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1.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8.xml" ContentType="application/vnd.openxmlformats-officedocument.wordprocessingml.header+xml"/>
  <Override PartName="/word/footer62.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3.xml" ContentType="application/vnd.openxmlformats-officedocument.wordprocessingml.header+xml"/>
  <Override PartName="/word/footer67.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2.xml" ContentType="application/vnd.openxmlformats-officedocument.wordprocessingml.header+xml"/>
  <Override PartName="/word/footer86.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75BA79" w14:textId="77777777" w:rsidR="00723818" w:rsidRDefault="0084373B">
      <w:pPr>
        <w:pStyle w:val="1"/>
        <w:framePr w:w="2986" w:h="317" w:wrap="none" w:vAnchor="text" w:hAnchor="page" w:x="2349" w:y="1470"/>
        <w:shd w:val="clear" w:color="auto" w:fill="auto"/>
        <w:spacing w:line="240" w:lineRule="auto"/>
        <w:ind w:firstLine="0"/>
        <w:jc w:val="left"/>
      </w:pPr>
      <w:r>
        <w:rPr>
          <w:color w:val="184B55"/>
        </w:rPr>
        <w:t>普通高</w:t>
      </w:r>
      <w:proofErr w:type="gramStart"/>
      <w:r>
        <w:rPr>
          <w:color w:val="184B55"/>
        </w:rPr>
        <w:t>屮</w:t>
      </w:r>
      <w:proofErr w:type="gramEnd"/>
      <w:r>
        <w:rPr>
          <w:color w:val="184B55"/>
        </w:rPr>
        <w:t>教科书</w:t>
      </w:r>
    </w:p>
    <w:p w14:paraId="0F7F61BE" w14:textId="77777777" w:rsidR="00723818" w:rsidRDefault="0084373B">
      <w:pPr>
        <w:spacing w:line="360" w:lineRule="exact"/>
        <w:rPr>
          <w:lang w:eastAsia="zh-CN"/>
        </w:rPr>
      </w:pPr>
      <w:r>
        <w:rPr>
          <w:noProof/>
        </w:rPr>
        <w:drawing>
          <wp:anchor distT="0" distB="0" distL="0" distR="0" simplePos="0" relativeHeight="62914690" behindDoc="1" locked="0" layoutInCell="1" allowOverlap="1" wp14:anchorId="7EC46B99" wp14:editId="5060CA50">
            <wp:simplePos x="0" y="0"/>
            <wp:positionH relativeFrom="page">
              <wp:posOffset>4526915</wp:posOffset>
            </wp:positionH>
            <wp:positionV relativeFrom="paragraph">
              <wp:posOffset>12700</wp:posOffset>
            </wp:positionV>
            <wp:extent cx="2060575" cy="2084705"/>
            <wp:effectExtent l="0" t="0" r="0" b="0"/>
            <wp:wrapNone/>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2060575" cy="2084705"/>
                    </a:xfrm>
                    <a:prstGeom prst="rect">
                      <a:avLst/>
                    </a:prstGeom>
                  </pic:spPr>
                </pic:pic>
              </a:graphicData>
            </a:graphic>
          </wp:anchor>
        </w:drawing>
      </w:r>
    </w:p>
    <w:p w14:paraId="24D568D4" w14:textId="77777777" w:rsidR="00723818" w:rsidRDefault="00723818">
      <w:pPr>
        <w:spacing w:line="360" w:lineRule="exact"/>
        <w:rPr>
          <w:lang w:eastAsia="zh-CN"/>
        </w:rPr>
      </w:pPr>
    </w:p>
    <w:p w14:paraId="2A234656" w14:textId="77777777" w:rsidR="00723818" w:rsidRDefault="00723818">
      <w:pPr>
        <w:spacing w:line="360" w:lineRule="exact"/>
        <w:rPr>
          <w:lang w:eastAsia="zh-CN"/>
        </w:rPr>
      </w:pPr>
    </w:p>
    <w:p w14:paraId="264E295C" w14:textId="77777777" w:rsidR="00723818" w:rsidRDefault="00723818">
      <w:pPr>
        <w:spacing w:line="360" w:lineRule="exact"/>
        <w:rPr>
          <w:lang w:eastAsia="zh-CN"/>
        </w:rPr>
      </w:pPr>
    </w:p>
    <w:p w14:paraId="1F957947" w14:textId="77777777" w:rsidR="00723818" w:rsidRDefault="00723818">
      <w:pPr>
        <w:spacing w:line="360" w:lineRule="exact"/>
        <w:rPr>
          <w:lang w:eastAsia="zh-CN"/>
        </w:rPr>
      </w:pPr>
    </w:p>
    <w:p w14:paraId="445A5DE0" w14:textId="77777777" w:rsidR="00723818" w:rsidRDefault="00723818">
      <w:pPr>
        <w:spacing w:line="360" w:lineRule="exact"/>
        <w:rPr>
          <w:lang w:eastAsia="zh-CN"/>
        </w:rPr>
      </w:pPr>
    </w:p>
    <w:p w14:paraId="59D04658" w14:textId="77777777" w:rsidR="00723818" w:rsidRDefault="00723818">
      <w:pPr>
        <w:spacing w:line="360" w:lineRule="exact"/>
        <w:rPr>
          <w:lang w:eastAsia="zh-CN"/>
        </w:rPr>
      </w:pPr>
    </w:p>
    <w:p w14:paraId="2627945B" w14:textId="77777777" w:rsidR="00723818" w:rsidRDefault="00723818">
      <w:pPr>
        <w:spacing w:line="360" w:lineRule="exact"/>
        <w:rPr>
          <w:lang w:eastAsia="zh-CN"/>
        </w:rPr>
      </w:pPr>
    </w:p>
    <w:p w14:paraId="57734099" w14:textId="77777777" w:rsidR="00723818" w:rsidRDefault="00723818">
      <w:pPr>
        <w:spacing w:after="389" w:line="14" w:lineRule="exact"/>
        <w:rPr>
          <w:lang w:eastAsia="zh-CN"/>
        </w:rPr>
      </w:pPr>
    </w:p>
    <w:p w14:paraId="7B8209BE" w14:textId="77777777" w:rsidR="00723818" w:rsidRDefault="00723818">
      <w:pPr>
        <w:spacing w:line="14" w:lineRule="exact"/>
        <w:rPr>
          <w:lang w:eastAsia="zh-CN"/>
        </w:rPr>
        <w:sectPr w:rsidR="00723818">
          <w:footnotePr>
            <w:numFmt w:val="chicago"/>
            <w:numRestart w:val="eachPage"/>
          </w:footnotePr>
          <w:pgSz w:w="12338" w:h="17728"/>
          <w:pgMar w:top="2062" w:right="980" w:bottom="1483" w:left="2348" w:header="1634" w:footer="1055" w:gutter="0"/>
          <w:pgNumType w:start="1"/>
          <w:cols w:space="720"/>
          <w:noEndnote/>
          <w:docGrid w:linePitch="360"/>
        </w:sectPr>
      </w:pPr>
    </w:p>
    <w:p w14:paraId="46BCA7E6" w14:textId="77777777" w:rsidR="00723818" w:rsidRDefault="0084373B">
      <w:pPr>
        <w:pStyle w:val="a7"/>
        <w:pBdr>
          <w:bottom w:val="single" w:sz="4" w:space="0" w:color="auto"/>
        </w:pBdr>
        <w:shd w:val="clear" w:color="auto" w:fill="auto"/>
        <w:spacing w:after="420" w:line="240" w:lineRule="auto"/>
        <w:ind w:left="4700" w:firstLine="0"/>
        <w:jc w:val="left"/>
        <w:rPr>
          <w:sz w:val="36"/>
          <w:szCs w:val="36"/>
        </w:rPr>
      </w:pPr>
      <w:r>
        <w:rPr>
          <w:sz w:val="34"/>
          <w:szCs w:val="34"/>
        </w:rPr>
        <w:t>必修</w:t>
      </w:r>
      <w:r>
        <w:rPr>
          <w:rFonts w:ascii="Times New Roman" w:eastAsia="Times New Roman" w:hAnsi="Times New Roman" w:cs="Times New Roman"/>
          <w:sz w:val="36"/>
          <w:szCs w:val="36"/>
        </w:rPr>
        <w:t>1</w:t>
      </w:r>
    </w:p>
    <w:p w14:paraId="4E81EF5B" w14:textId="0B87CBE3" w:rsidR="00723818" w:rsidRDefault="0084373B">
      <w:pPr>
        <w:pStyle w:val="22"/>
        <w:keepNext/>
        <w:keepLines/>
        <w:pBdr>
          <w:bottom w:val="single" w:sz="4" w:space="0" w:color="auto"/>
        </w:pBdr>
        <w:shd w:val="clear" w:color="auto" w:fill="auto"/>
        <w:spacing w:after="940"/>
        <w:ind w:right="800"/>
        <w:jc w:val="right"/>
      </w:pPr>
      <w:bookmarkStart w:id="0" w:name="bookmark0"/>
      <w:r>
        <w:rPr>
          <w:color w:val="363537"/>
        </w:rPr>
        <w:t>数</w:t>
      </w:r>
      <w:proofErr w:type="gramStart"/>
      <w:r>
        <w:rPr>
          <w:color w:val="363537"/>
        </w:rPr>
        <w:t>椐</w:t>
      </w:r>
      <w:proofErr w:type="gramEnd"/>
      <w:r>
        <w:rPr>
          <w:color w:val="363537"/>
        </w:rPr>
        <w:t>与</w:t>
      </w:r>
      <w:r w:rsidR="000A0A48">
        <w:rPr>
          <w:rFonts w:eastAsiaTheme="minorEastAsia" w:hint="eastAsia"/>
          <w:color w:val="363537"/>
        </w:rPr>
        <w:t>计</w:t>
      </w:r>
      <w:r>
        <w:rPr>
          <w:color w:val="363537"/>
        </w:rPr>
        <w:t>算</w:t>
      </w:r>
      <w:bookmarkEnd w:id="0"/>
    </w:p>
    <w:p w14:paraId="69C856DD" w14:textId="77777777" w:rsidR="00723818" w:rsidRDefault="0084373B">
      <w:pPr>
        <w:pStyle w:val="20"/>
        <w:shd w:val="clear" w:color="auto" w:fill="auto"/>
        <w:spacing w:after="700"/>
        <w:ind w:right="20"/>
        <w:jc w:val="center"/>
      </w:pPr>
      <w:r>
        <w:rPr>
          <w:noProof/>
        </w:rPr>
        <mc:AlternateContent>
          <mc:Choice Requires="wps">
            <w:drawing>
              <wp:anchor distT="0" distB="0" distL="76200" distR="76200" simplePos="0" relativeHeight="125829378" behindDoc="0" locked="0" layoutInCell="1" allowOverlap="1" wp14:anchorId="2C3E311C" wp14:editId="68EED50A">
                <wp:simplePos x="0" y="0"/>
                <wp:positionH relativeFrom="page">
                  <wp:posOffset>6955790</wp:posOffset>
                </wp:positionH>
                <wp:positionV relativeFrom="paragraph">
                  <wp:posOffset>101600</wp:posOffset>
                </wp:positionV>
                <wp:extent cx="255905" cy="161290"/>
                <wp:effectExtent l="0" t="0" r="0" b="0"/>
                <wp:wrapSquare wrapText="bothSides"/>
                <wp:docPr id="3" name="Shape 3"/>
                <wp:cNvGraphicFramePr/>
                <a:graphic xmlns:a="http://schemas.openxmlformats.org/drawingml/2006/main">
                  <a:graphicData uri="http://schemas.microsoft.com/office/word/2010/wordprocessingShape">
                    <wps:wsp>
                      <wps:cNvSpPr txBox="1"/>
                      <wps:spPr>
                        <a:xfrm>
                          <a:off x="0" y="0"/>
                          <a:ext cx="255905" cy="161290"/>
                        </a:xfrm>
                        <a:prstGeom prst="rect">
                          <a:avLst/>
                        </a:prstGeom>
                        <a:noFill/>
                      </wps:spPr>
                      <wps:txbx>
                        <w:txbxContent>
                          <w:p w14:paraId="6F866989" w14:textId="77777777" w:rsidR="00723818" w:rsidRDefault="0084373B">
                            <w:pPr>
                              <w:pStyle w:val="20"/>
                              <w:shd w:val="clear" w:color="auto" w:fill="auto"/>
                              <w:spacing w:line="240" w:lineRule="auto"/>
                            </w:pPr>
                            <w:r>
                              <w:rPr>
                                <w:color w:val="818285"/>
                              </w:rPr>
                              <w:t>编著</w:t>
                            </w:r>
                          </w:p>
                        </w:txbxContent>
                      </wps:txbx>
                      <wps:bodyPr lIns="0" tIns="0" rIns="0" bIns="0">
                        <a:spAutoFit/>
                      </wps:bodyPr>
                    </wps:wsp>
                  </a:graphicData>
                </a:graphic>
              </wp:anchor>
            </w:drawing>
          </mc:Choice>
          <mc:Fallback>
            <w:pict>
              <v:shapetype w14:anchorId="2C3E311C" id="_x0000_t202" coordsize="21600,21600" o:spt="202" path="m,l,21600r21600,l21600,xe">
                <v:stroke joinstyle="miter"/>
                <v:path gradientshapeok="t" o:connecttype="rect"/>
              </v:shapetype>
              <v:shape id="Shape 3" o:spid="_x0000_s1026" type="#_x0000_t202" style="position:absolute;left:0;text-align:left;margin-left:547.7pt;margin-top:8pt;width:20.15pt;height:12.7pt;z-index:125829378;visibility:visible;mso-wrap-style:squar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" filled="f" stroked="f">
                <v:textbox style="mso-fit-shape-to-text:t" inset="0,0,0,0">
                  <w:txbxContent>
                    <w:p w14:paraId="6F866989" w14:textId="77777777" w:rsidR="00723818" w:rsidRDefault="0084373B">
                      <w:pPr>
                        <w:pStyle w:val="20"/>
                        <w:shd w:val="clear" w:color="auto" w:fill="auto"/>
                        <w:spacing w:line="240" w:lineRule="auto"/>
                      </w:pPr>
                      <w:r>
                        <w:rPr>
                          <w:color w:val="818285"/>
                        </w:rPr>
                        <w:t>编著</w:t>
                      </w:r>
                    </w:p>
                  </w:txbxContent>
                </v:textbox>
                <w10:wrap type="square" anchorx="page"/>
              </v:shape>
            </w:pict>
          </mc:Fallback>
        </mc:AlternateContent>
      </w:r>
      <w:r>
        <w:t>人</w:t>
      </w:r>
      <w:r>
        <w:rPr>
          <w:rFonts w:ascii="Arial" w:eastAsia="Arial" w:hAnsi="Arial" w:cs="Arial"/>
          <w:sz w:val="20"/>
          <w:szCs w:val="20"/>
          <w:lang w:val="en-US" w:bidi="en-US"/>
        </w:rPr>
        <w:t>W</w:t>
      </w:r>
      <w:r>
        <w:rPr>
          <w:color w:val="818285"/>
        </w:rPr>
        <w:t>教打</w:t>
      </w:r>
      <w:r>
        <w:rPr>
          <w:color w:val="818285"/>
        </w:rPr>
        <w:t>;</w:t>
      </w:r>
      <w:r>
        <w:rPr>
          <w:rFonts w:ascii="Arial" w:eastAsia="Arial" w:hAnsi="Arial" w:cs="Arial"/>
          <w:color w:val="818285"/>
          <w:sz w:val="20"/>
          <w:szCs w:val="20"/>
          <w:lang w:val="en-US" w:bidi="en-US"/>
        </w:rPr>
        <w:t>li</w:t>
      </w:r>
      <w:proofErr w:type="gramStart"/>
      <w:r>
        <w:rPr>
          <w:color w:val="818285"/>
        </w:rPr>
        <w:t>版社课</w:t>
      </w:r>
      <w:proofErr w:type="gramEnd"/>
      <w:r>
        <w:rPr>
          <w:rFonts w:ascii="Arial" w:eastAsia="Arial" w:hAnsi="Arial" w:cs="Arial"/>
          <w:color w:val="818285"/>
          <w:sz w:val="20"/>
          <w:szCs w:val="20"/>
          <w:lang w:val="en-US" w:bidi="en-US"/>
        </w:rPr>
        <w:t>R</w:t>
      </w:r>
      <w:r>
        <w:t>教</w:t>
      </w:r>
      <w:r>
        <w:rPr>
          <w:rFonts w:ascii="Arial" w:eastAsia="Arial" w:hAnsi="Arial" w:cs="Arial"/>
          <w:color w:val="818285"/>
          <w:sz w:val="20"/>
          <w:szCs w:val="20"/>
          <w:lang w:val="en-US" w:bidi="en-US"/>
        </w:rPr>
        <w:t>W</w:t>
      </w:r>
      <w:r>
        <w:t>研究所位</w:t>
      </w:r>
      <w:proofErr w:type="gramStart"/>
      <w:r>
        <w:t>息技</w:t>
      </w:r>
      <w:r>
        <w:rPr>
          <w:color w:val="4F4F52"/>
        </w:rPr>
        <w:t>术</w:t>
      </w:r>
      <w:proofErr w:type="gramEnd"/>
      <w:r>
        <w:rPr>
          <w:color w:val="4F4F52"/>
        </w:rPr>
        <w:t>课</w:t>
      </w:r>
      <w:r>
        <w:t>程教</w:t>
      </w:r>
      <w:r>
        <w:rPr>
          <w:rFonts w:ascii="Arial" w:eastAsia="Arial" w:hAnsi="Arial" w:cs="Arial"/>
          <w:sz w:val="20"/>
          <w:szCs w:val="20"/>
          <w:lang w:val="en-US" w:bidi="en-US"/>
        </w:rPr>
        <w:t>M</w:t>
      </w:r>
      <w:r>
        <w:rPr>
          <w:color w:val="818285"/>
        </w:rPr>
        <w:t>研究开发</w:t>
      </w:r>
      <w:proofErr w:type="gramStart"/>
      <w:r>
        <w:rPr>
          <w:color w:val="818285"/>
        </w:rPr>
        <w:t>屮</w:t>
      </w:r>
      <w:proofErr w:type="gramEnd"/>
      <w:r>
        <w:rPr>
          <w:color w:val="818285"/>
        </w:rPr>
        <w:t>心</w:t>
      </w:r>
      <w:r>
        <w:rPr>
          <w:color w:val="818285"/>
        </w:rPr>
        <w:br/>
      </w:r>
      <w:r>
        <w:t>中国地图出版社教材出版分社</w:t>
      </w:r>
    </w:p>
    <w:p w14:paraId="45B95033" w14:textId="77777777" w:rsidR="00723818" w:rsidRDefault="0084373B">
      <w:pPr>
        <w:pStyle w:val="1"/>
        <w:shd w:val="clear" w:color="auto" w:fill="auto"/>
        <w:spacing w:after="5600" w:line="240" w:lineRule="auto"/>
        <w:ind w:left="3920" w:firstLine="0"/>
        <w:jc w:val="left"/>
      </w:pPr>
      <w:r>
        <w:t>总主编祝智庭樊磊</w:t>
      </w:r>
    </w:p>
    <w:p w14:paraId="71468E4A" w14:textId="77777777" w:rsidR="00723818" w:rsidRDefault="0084373B">
      <w:pPr>
        <w:pStyle w:val="a7"/>
        <w:shd w:val="clear" w:color="auto" w:fill="auto"/>
        <w:spacing w:line="466" w:lineRule="exact"/>
        <w:ind w:firstLine="0"/>
        <w:jc w:val="left"/>
        <w:rPr>
          <w:sz w:val="28"/>
          <w:szCs w:val="28"/>
        </w:rPr>
      </w:pPr>
      <w:proofErr w:type="spellStart"/>
      <w:r>
        <w:rPr>
          <w:rFonts w:ascii="Arial" w:eastAsia="Arial" w:hAnsi="Arial" w:cs="Arial"/>
          <w:color w:val="363537"/>
          <w:sz w:val="34"/>
          <w:szCs w:val="34"/>
          <w:lang w:val="en-US" w:eastAsia="en-US" w:bidi="en-US"/>
        </w:rPr>
        <w:t>yl</w:t>
      </w:r>
      <w:proofErr w:type="spellEnd"/>
      <w:r>
        <w:rPr>
          <w:rFonts w:ascii="Arial" w:eastAsia="Arial" w:hAnsi="Arial" w:cs="Arial"/>
          <w:color w:val="363537"/>
          <w:sz w:val="34"/>
          <w:szCs w:val="34"/>
          <w:lang w:val="en-US" w:eastAsia="en-US" w:bidi="en-US"/>
        </w:rPr>
        <w:t xml:space="preserve"> A j </w:t>
      </w:r>
      <w:r>
        <w:rPr>
          <w:i/>
          <w:iCs/>
          <w:color w:val="363537"/>
          <w:sz w:val="28"/>
          <w:szCs w:val="28"/>
          <w:lang w:val="en-US" w:eastAsia="en-US" w:bidi="en-US"/>
        </w:rPr>
        <w:t>K</w:t>
      </w:r>
      <w:r>
        <w:rPr>
          <w:color w:val="363537"/>
          <w:sz w:val="28"/>
          <w:szCs w:val="28"/>
        </w:rPr>
        <w:t>中国地图出版社</w:t>
      </w:r>
    </w:p>
    <w:p w14:paraId="3ACD9DF3" w14:textId="77777777" w:rsidR="00723818" w:rsidRDefault="0084373B">
      <w:pPr>
        <w:pStyle w:val="1"/>
        <w:shd w:val="clear" w:color="auto" w:fill="auto"/>
        <w:spacing w:line="466" w:lineRule="exact"/>
        <w:ind w:left="2280" w:firstLine="0"/>
        <w:jc w:val="left"/>
        <w:rPr>
          <w:sz w:val="24"/>
          <w:szCs w:val="24"/>
        </w:rPr>
        <w:sectPr w:rsidR="00723818">
          <w:footnotePr>
            <w:numFmt w:val="chicago"/>
            <w:numRestart w:val="eachPage"/>
          </w:footnotePr>
          <w:type w:val="continuous"/>
          <w:pgSz w:w="12338" w:h="17728"/>
          <w:pgMar w:top="2062" w:right="1604" w:bottom="1483" w:left="3500" w:header="0" w:footer="3" w:gutter="0"/>
          <w:cols w:space="720"/>
          <w:noEndnote/>
          <w:docGrid w:linePitch="360"/>
        </w:sectPr>
      </w:pPr>
      <w:r>
        <w:rPr>
          <w:color w:val="363537"/>
          <w:sz w:val="24"/>
          <w:szCs w:val="24"/>
          <w:lang w:val="en-US" w:eastAsia="en-US" w:bidi="en-US"/>
        </w:rPr>
        <w:t>•</w:t>
      </w:r>
      <w:r>
        <w:rPr>
          <w:color w:val="636366"/>
          <w:sz w:val="24"/>
          <w:szCs w:val="24"/>
        </w:rPr>
        <w:t>北京</w:t>
      </w:r>
      <w:r>
        <w:rPr>
          <w:color w:val="636366"/>
          <w:sz w:val="24"/>
          <w:szCs w:val="24"/>
        </w:rPr>
        <w:t>.</w:t>
      </w:r>
    </w:p>
    <w:tbl>
      <w:tblPr>
        <w:tblOverlap w:val="never"/>
        <w:tblW w:w="0" w:type="auto"/>
        <w:tblLayout w:type="fixed"/>
        <w:tblCellMar>
          <w:left w:w="10" w:type="dxa"/>
          <w:right w:w="10" w:type="dxa"/>
        </w:tblCellMar>
        <w:tblLook w:val="04A0" w:firstRow="1" w:lastRow="0" w:firstColumn="1" w:lastColumn="0" w:noHBand="0" w:noVBand="1"/>
      </w:tblPr>
      <w:tblGrid>
        <w:gridCol w:w="2093"/>
        <w:gridCol w:w="965"/>
        <w:gridCol w:w="2712"/>
      </w:tblGrid>
      <w:tr w:rsidR="00723818" w14:paraId="6904D752" w14:textId="77777777">
        <w:tblPrEx>
          <w:tblCellMar>
            <w:top w:w="0" w:type="dxa"/>
            <w:bottom w:w="0" w:type="dxa"/>
          </w:tblCellMar>
        </w:tblPrEx>
        <w:trPr>
          <w:trHeight w:hRule="exact" w:val="331"/>
        </w:trPr>
        <w:tc>
          <w:tcPr>
            <w:tcW w:w="2093" w:type="dxa"/>
            <w:shd w:val="clear" w:color="auto" w:fill="FFFFFF"/>
          </w:tcPr>
          <w:p w14:paraId="7D3150DC" w14:textId="77777777" w:rsidR="00723818" w:rsidRDefault="0084373B">
            <w:pPr>
              <w:pStyle w:val="a7"/>
              <w:shd w:val="clear" w:color="auto" w:fill="auto"/>
              <w:spacing w:line="240" w:lineRule="auto"/>
              <w:ind w:firstLine="0"/>
              <w:jc w:val="left"/>
            </w:pPr>
            <w:r>
              <w:lastRenderedPageBreak/>
              <w:t>总主编：祝智庭</w:t>
            </w:r>
          </w:p>
        </w:tc>
        <w:tc>
          <w:tcPr>
            <w:tcW w:w="965" w:type="dxa"/>
            <w:shd w:val="clear" w:color="auto" w:fill="FFFFFF"/>
          </w:tcPr>
          <w:p w14:paraId="67F8031A" w14:textId="77777777" w:rsidR="00723818" w:rsidRDefault="0084373B">
            <w:pPr>
              <w:pStyle w:val="a7"/>
              <w:shd w:val="clear" w:color="auto" w:fill="auto"/>
              <w:spacing w:line="240" w:lineRule="auto"/>
              <w:ind w:firstLine="0"/>
              <w:jc w:val="left"/>
            </w:pPr>
            <w:r>
              <w:t>樊磊</w:t>
            </w:r>
          </w:p>
        </w:tc>
        <w:tc>
          <w:tcPr>
            <w:tcW w:w="2712" w:type="dxa"/>
            <w:shd w:val="clear" w:color="auto" w:fill="FFFFFF"/>
          </w:tcPr>
          <w:p w14:paraId="309BEDF7" w14:textId="77777777" w:rsidR="00723818" w:rsidRDefault="00723818">
            <w:pPr>
              <w:rPr>
                <w:sz w:val="10"/>
                <w:szCs w:val="10"/>
              </w:rPr>
            </w:pPr>
          </w:p>
        </w:tc>
      </w:tr>
      <w:tr w:rsidR="00723818" w14:paraId="5BD78905" w14:textId="77777777">
        <w:tblPrEx>
          <w:tblCellMar>
            <w:top w:w="0" w:type="dxa"/>
            <w:bottom w:w="0" w:type="dxa"/>
          </w:tblCellMar>
        </w:tblPrEx>
        <w:trPr>
          <w:trHeight w:hRule="exact" w:val="379"/>
        </w:trPr>
        <w:tc>
          <w:tcPr>
            <w:tcW w:w="2093" w:type="dxa"/>
            <w:shd w:val="clear" w:color="auto" w:fill="FFFFFF"/>
            <w:vAlign w:val="bottom"/>
          </w:tcPr>
          <w:p w14:paraId="79C566A3" w14:textId="77777777" w:rsidR="00723818" w:rsidRDefault="0084373B">
            <w:pPr>
              <w:pStyle w:val="a7"/>
              <w:shd w:val="clear" w:color="auto" w:fill="auto"/>
              <w:spacing w:line="240" w:lineRule="auto"/>
              <w:ind w:firstLine="0"/>
              <w:jc w:val="left"/>
            </w:pPr>
            <w:r>
              <w:t>副总主编</w:t>
            </w:r>
            <w:r>
              <w:t>:</w:t>
            </w:r>
            <w:proofErr w:type="gramStart"/>
            <w:r>
              <w:t>商淑印</w:t>
            </w:r>
            <w:proofErr w:type="gramEnd"/>
          </w:p>
        </w:tc>
        <w:tc>
          <w:tcPr>
            <w:tcW w:w="965" w:type="dxa"/>
            <w:shd w:val="clear" w:color="auto" w:fill="FFFFFF"/>
            <w:vAlign w:val="bottom"/>
          </w:tcPr>
          <w:p w14:paraId="24FF731A" w14:textId="77777777" w:rsidR="00723818" w:rsidRDefault="0084373B">
            <w:pPr>
              <w:pStyle w:val="a7"/>
              <w:shd w:val="clear" w:color="auto" w:fill="auto"/>
              <w:spacing w:line="240" w:lineRule="auto"/>
              <w:ind w:firstLine="0"/>
              <w:jc w:val="left"/>
            </w:pPr>
            <w:r>
              <w:rPr>
                <w:color w:val="636366"/>
              </w:rPr>
              <w:t>郭芳</w:t>
            </w:r>
          </w:p>
        </w:tc>
        <w:tc>
          <w:tcPr>
            <w:tcW w:w="2712" w:type="dxa"/>
            <w:shd w:val="clear" w:color="auto" w:fill="FFFFFF"/>
            <w:vAlign w:val="bottom"/>
          </w:tcPr>
          <w:p w14:paraId="76EF77E5" w14:textId="77777777" w:rsidR="00723818" w:rsidRDefault="0084373B">
            <w:pPr>
              <w:pStyle w:val="a7"/>
              <w:shd w:val="clear" w:color="auto" w:fill="auto"/>
              <w:spacing w:line="240" w:lineRule="auto"/>
              <w:ind w:firstLine="0"/>
              <w:jc w:val="left"/>
            </w:pPr>
            <w:r>
              <w:t>李锋</w:t>
            </w:r>
          </w:p>
        </w:tc>
      </w:tr>
      <w:tr w:rsidR="00723818" w14:paraId="684314B2" w14:textId="77777777">
        <w:tblPrEx>
          <w:tblCellMar>
            <w:top w:w="0" w:type="dxa"/>
            <w:bottom w:w="0" w:type="dxa"/>
          </w:tblCellMar>
        </w:tblPrEx>
        <w:trPr>
          <w:trHeight w:hRule="exact" w:val="571"/>
        </w:trPr>
        <w:tc>
          <w:tcPr>
            <w:tcW w:w="2093" w:type="dxa"/>
            <w:shd w:val="clear" w:color="auto" w:fill="FFFFFF"/>
          </w:tcPr>
          <w:p w14:paraId="76B07654" w14:textId="77777777" w:rsidR="00723818" w:rsidRDefault="0084373B">
            <w:pPr>
              <w:pStyle w:val="a7"/>
              <w:shd w:val="clear" w:color="auto" w:fill="auto"/>
              <w:spacing w:before="80" w:line="240" w:lineRule="auto"/>
              <w:ind w:firstLine="0"/>
              <w:jc w:val="left"/>
            </w:pPr>
            <w:r>
              <w:t>本册主编：李锋</w:t>
            </w:r>
          </w:p>
        </w:tc>
        <w:tc>
          <w:tcPr>
            <w:tcW w:w="965" w:type="dxa"/>
            <w:shd w:val="clear" w:color="auto" w:fill="FFFFFF"/>
          </w:tcPr>
          <w:p w14:paraId="6AB87BD5" w14:textId="77777777" w:rsidR="00723818" w:rsidRDefault="0084373B">
            <w:pPr>
              <w:pStyle w:val="a7"/>
              <w:shd w:val="clear" w:color="auto" w:fill="auto"/>
              <w:spacing w:line="240" w:lineRule="auto"/>
              <w:ind w:firstLine="0"/>
              <w:jc w:val="left"/>
            </w:pPr>
            <w:proofErr w:type="gramStart"/>
            <w:r>
              <w:t>高淑印</w:t>
            </w:r>
            <w:proofErr w:type="gramEnd"/>
          </w:p>
        </w:tc>
        <w:tc>
          <w:tcPr>
            <w:tcW w:w="2712" w:type="dxa"/>
            <w:shd w:val="clear" w:color="auto" w:fill="FFFFFF"/>
          </w:tcPr>
          <w:p w14:paraId="42739C61" w14:textId="77777777" w:rsidR="00723818" w:rsidRDefault="00723818">
            <w:pPr>
              <w:rPr>
                <w:sz w:val="10"/>
                <w:szCs w:val="10"/>
              </w:rPr>
            </w:pPr>
          </w:p>
        </w:tc>
      </w:tr>
      <w:tr w:rsidR="00723818" w14:paraId="77C3C2B3" w14:textId="77777777">
        <w:tblPrEx>
          <w:tblCellMar>
            <w:top w:w="0" w:type="dxa"/>
            <w:bottom w:w="0" w:type="dxa"/>
          </w:tblCellMar>
        </w:tblPrEx>
        <w:trPr>
          <w:trHeight w:hRule="exact" w:val="763"/>
        </w:trPr>
        <w:tc>
          <w:tcPr>
            <w:tcW w:w="2093" w:type="dxa"/>
            <w:shd w:val="clear" w:color="auto" w:fill="FFFFFF"/>
            <w:vAlign w:val="center"/>
          </w:tcPr>
          <w:p w14:paraId="707DDA3C" w14:textId="77777777" w:rsidR="00723818" w:rsidRDefault="0084373B">
            <w:pPr>
              <w:pStyle w:val="a7"/>
              <w:shd w:val="clear" w:color="auto" w:fill="auto"/>
              <w:spacing w:line="240" w:lineRule="auto"/>
              <w:ind w:firstLine="0"/>
              <w:jc w:val="left"/>
            </w:pPr>
            <w:r>
              <w:t>编写人员</w:t>
            </w:r>
            <w:r>
              <w:t>:</w:t>
            </w:r>
            <w:r>
              <w:t>程建娜</w:t>
            </w:r>
          </w:p>
        </w:tc>
        <w:tc>
          <w:tcPr>
            <w:tcW w:w="965" w:type="dxa"/>
            <w:shd w:val="clear" w:color="auto" w:fill="FFFFFF"/>
            <w:vAlign w:val="center"/>
          </w:tcPr>
          <w:p w14:paraId="272A2D61" w14:textId="77777777" w:rsidR="00723818" w:rsidRDefault="0084373B">
            <w:pPr>
              <w:pStyle w:val="a7"/>
              <w:shd w:val="clear" w:color="auto" w:fill="auto"/>
              <w:spacing w:line="240" w:lineRule="auto"/>
              <w:ind w:firstLine="0"/>
              <w:jc w:val="left"/>
            </w:pPr>
            <w:r>
              <w:t>刘姝弘</w:t>
            </w:r>
          </w:p>
        </w:tc>
        <w:tc>
          <w:tcPr>
            <w:tcW w:w="2712" w:type="dxa"/>
            <w:shd w:val="clear" w:color="auto" w:fill="FFFFFF"/>
            <w:vAlign w:val="center"/>
          </w:tcPr>
          <w:p w14:paraId="181BA633" w14:textId="77777777" w:rsidR="00723818" w:rsidRDefault="0084373B">
            <w:pPr>
              <w:pStyle w:val="a7"/>
              <w:shd w:val="clear" w:color="auto" w:fill="auto"/>
              <w:spacing w:line="240" w:lineRule="auto"/>
              <w:ind w:firstLine="0"/>
              <w:jc w:val="left"/>
            </w:pPr>
            <w:r>
              <w:t>夏燕萍王岚史弘文</w:t>
            </w:r>
          </w:p>
        </w:tc>
      </w:tr>
      <w:tr w:rsidR="00723818" w14:paraId="5061DCBB" w14:textId="77777777">
        <w:tblPrEx>
          <w:tblCellMar>
            <w:top w:w="0" w:type="dxa"/>
            <w:bottom w:w="0" w:type="dxa"/>
          </w:tblCellMar>
        </w:tblPrEx>
        <w:trPr>
          <w:trHeight w:hRule="exact" w:val="566"/>
        </w:trPr>
        <w:tc>
          <w:tcPr>
            <w:tcW w:w="2093" w:type="dxa"/>
            <w:shd w:val="clear" w:color="auto" w:fill="FFFFFF"/>
            <w:vAlign w:val="bottom"/>
          </w:tcPr>
          <w:p w14:paraId="2C113481" w14:textId="77777777" w:rsidR="00723818" w:rsidRDefault="0084373B">
            <w:pPr>
              <w:pStyle w:val="a7"/>
              <w:shd w:val="clear" w:color="auto" w:fill="auto"/>
              <w:spacing w:line="240" w:lineRule="auto"/>
              <w:ind w:firstLine="0"/>
              <w:jc w:val="left"/>
            </w:pPr>
            <w:r>
              <w:t>责任编辑：兰大鹏</w:t>
            </w:r>
          </w:p>
        </w:tc>
        <w:tc>
          <w:tcPr>
            <w:tcW w:w="965" w:type="dxa"/>
            <w:shd w:val="clear" w:color="auto" w:fill="FFFFFF"/>
            <w:vAlign w:val="bottom"/>
          </w:tcPr>
          <w:p w14:paraId="2B180CDC" w14:textId="77777777" w:rsidR="00723818" w:rsidRDefault="0084373B">
            <w:pPr>
              <w:pStyle w:val="a7"/>
              <w:shd w:val="clear" w:color="auto" w:fill="auto"/>
              <w:spacing w:line="240" w:lineRule="auto"/>
              <w:ind w:firstLine="0"/>
              <w:jc w:val="left"/>
            </w:pPr>
            <w:proofErr w:type="gramStart"/>
            <w:r>
              <w:rPr>
                <w:color w:val="636366"/>
              </w:rPr>
              <w:t>慈黎利</w:t>
            </w:r>
            <w:proofErr w:type="gramEnd"/>
          </w:p>
        </w:tc>
        <w:tc>
          <w:tcPr>
            <w:tcW w:w="2712" w:type="dxa"/>
            <w:shd w:val="clear" w:color="auto" w:fill="FFFFFF"/>
          </w:tcPr>
          <w:p w14:paraId="54B21F26" w14:textId="77777777" w:rsidR="00723818" w:rsidRDefault="00723818">
            <w:pPr>
              <w:rPr>
                <w:sz w:val="10"/>
                <w:szCs w:val="10"/>
              </w:rPr>
            </w:pPr>
          </w:p>
        </w:tc>
      </w:tr>
      <w:tr w:rsidR="00723818" w14:paraId="17908FC7" w14:textId="77777777">
        <w:tblPrEx>
          <w:tblCellMar>
            <w:top w:w="0" w:type="dxa"/>
            <w:bottom w:w="0" w:type="dxa"/>
          </w:tblCellMar>
        </w:tblPrEx>
        <w:trPr>
          <w:trHeight w:hRule="exact" w:val="336"/>
        </w:trPr>
        <w:tc>
          <w:tcPr>
            <w:tcW w:w="2093" w:type="dxa"/>
            <w:shd w:val="clear" w:color="auto" w:fill="FFFFFF"/>
            <w:vAlign w:val="bottom"/>
          </w:tcPr>
          <w:p w14:paraId="555DC94D" w14:textId="77777777" w:rsidR="00723818" w:rsidRDefault="0084373B">
            <w:pPr>
              <w:pStyle w:val="a7"/>
              <w:shd w:val="clear" w:color="auto" w:fill="auto"/>
              <w:spacing w:line="240" w:lineRule="auto"/>
              <w:ind w:firstLine="0"/>
              <w:jc w:val="left"/>
            </w:pPr>
            <w:r>
              <w:t>美术编辑：李媛</w:t>
            </w:r>
          </w:p>
        </w:tc>
        <w:tc>
          <w:tcPr>
            <w:tcW w:w="965" w:type="dxa"/>
            <w:shd w:val="clear" w:color="auto" w:fill="FFFFFF"/>
            <w:vAlign w:val="bottom"/>
          </w:tcPr>
          <w:p w14:paraId="0A0060DF" w14:textId="77777777" w:rsidR="00723818" w:rsidRDefault="0084373B">
            <w:pPr>
              <w:pStyle w:val="a7"/>
              <w:shd w:val="clear" w:color="auto" w:fill="auto"/>
              <w:spacing w:line="240" w:lineRule="auto"/>
              <w:ind w:firstLine="0"/>
              <w:jc w:val="left"/>
            </w:pPr>
            <w:r>
              <w:t>徐海燕</w:t>
            </w:r>
          </w:p>
        </w:tc>
        <w:tc>
          <w:tcPr>
            <w:tcW w:w="2712" w:type="dxa"/>
            <w:shd w:val="clear" w:color="auto" w:fill="FFFFFF"/>
          </w:tcPr>
          <w:p w14:paraId="4B9112F1" w14:textId="77777777" w:rsidR="00723818" w:rsidRDefault="00723818">
            <w:pPr>
              <w:rPr>
                <w:sz w:val="10"/>
                <w:szCs w:val="10"/>
              </w:rPr>
            </w:pPr>
          </w:p>
        </w:tc>
      </w:tr>
    </w:tbl>
    <w:p w14:paraId="1FE8922C" w14:textId="77777777" w:rsidR="00723818" w:rsidRDefault="00723818">
      <w:pPr>
        <w:spacing w:after="2626" w:line="14" w:lineRule="exact"/>
      </w:pPr>
    </w:p>
    <w:p w14:paraId="383C6366" w14:textId="77777777" w:rsidR="00723818" w:rsidRDefault="0084373B">
      <w:pPr>
        <w:pStyle w:val="20"/>
        <w:shd w:val="clear" w:color="auto" w:fill="auto"/>
        <w:spacing w:line="302" w:lineRule="exact"/>
        <w:jc w:val="both"/>
      </w:pPr>
      <w:r>
        <w:rPr>
          <w:color w:val="636366"/>
        </w:rPr>
        <w:t>普</w:t>
      </w:r>
      <w:r>
        <w:rPr>
          <w:color w:val="818285"/>
        </w:rPr>
        <w:t>通高中</w:t>
      </w:r>
      <w:r>
        <w:rPr>
          <w:color w:val="636366"/>
        </w:rPr>
        <w:t>教科书</w:t>
      </w:r>
      <w:r>
        <w:rPr>
          <w:color w:val="818285"/>
        </w:rPr>
        <w:t>信</w:t>
      </w:r>
      <w:r>
        <w:rPr>
          <w:color w:val="636366"/>
        </w:rPr>
        <w:t>息技术必修</w:t>
      </w:r>
      <w:r>
        <w:rPr>
          <w:rFonts w:ascii="Arial" w:eastAsia="Arial" w:hAnsi="Arial" w:cs="Arial"/>
          <w:color w:val="636366"/>
          <w:sz w:val="20"/>
          <w:szCs w:val="20"/>
        </w:rPr>
        <w:t>1</w:t>
      </w:r>
      <w:r>
        <w:rPr>
          <w:color w:val="636366"/>
        </w:rPr>
        <w:t>数据与计算</w:t>
      </w:r>
    </w:p>
    <w:p w14:paraId="7FBE097B" w14:textId="77777777" w:rsidR="00723818" w:rsidRDefault="0084373B">
      <w:pPr>
        <w:pStyle w:val="20"/>
        <w:pBdr>
          <w:bottom w:val="single" w:sz="4" w:space="0" w:color="auto"/>
        </w:pBdr>
        <w:shd w:val="clear" w:color="auto" w:fill="auto"/>
        <w:spacing w:after="300" w:line="302" w:lineRule="exact"/>
        <w:ind w:right="3960"/>
      </w:pPr>
      <w:r>
        <w:rPr>
          <w:color w:val="818285"/>
        </w:rPr>
        <w:t>人</w:t>
      </w:r>
      <w:r>
        <w:rPr>
          <w:rFonts w:ascii="Arial" w:eastAsia="Arial" w:hAnsi="Arial" w:cs="Arial"/>
          <w:color w:val="818285"/>
          <w:sz w:val="20"/>
          <w:szCs w:val="20"/>
          <w:lang w:val="en-US" w:bidi="en-US"/>
        </w:rPr>
        <w:t>K</w:t>
      </w:r>
      <w:r>
        <w:rPr>
          <w:color w:val="818285"/>
        </w:rPr>
        <w:t>教疗出版社课</w:t>
      </w:r>
      <w:proofErr w:type="gramStart"/>
      <w:r>
        <w:rPr>
          <w:color w:val="818285"/>
        </w:rPr>
        <w:t>怍</w:t>
      </w:r>
      <w:proofErr w:type="gramEnd"/>
      <w:r>
        <w:rPr>
          <w:color w:val="818285"/>
        </w:rPr>
        <w:t>教材研究所</w:t>
      </w:r>
      <w:proofErr w:type="spellStart"/>
      <w:r>
        <w:rPr>
          <w:rFonts w:ascii="Arial" w:eastAsia="Arial" w:hAnsi="Arial" w:cs="Arial"/>
          <w:color w:val="636366"/>
          <w:sz w:val="20"/>
          <w:szCs w:val="20"/>
          <w:lang w:val="en-US" w:bidi="en-US"/>
        </w:rPr>
        <w:t>f,tg</w:t>
      </w:r>
      <w:proofErr w:type="spellEnd"/>
      <w:r>
        <w:rPr>
          <w:rFonts w:ascii="Arial" w:eastAsia="Arial" w:hAnsi="Arial" w:cs="Arial"/>
          <w:color w:val="636366"/>
          <w:sz w:val="20"/>
          <w:szCs w:val="20"/>
          <w:lang w:val="en-US" w:bidi="en-US"/>
        </w:rPr>
        <w:t>.</w:t>
      </w:r>
      <w:r>
        <w:rPr>
          <w:color w:val="636366"/>
        </w:rPr>
        <w:t>技</w:t>
      </w:r>
      <w:r>
        <w:rPr>
          <w:color w:val="818285"/>
        </w:rPr>
        <w:t>术课</w:t>
      </w:r>
      <w:proofErr w:type="gramStart"/>
      <w:r>
        <w:rPr>
          <w:color w:val="818285"/>
        </w:rPr>
        <w:t>杩</w:t>
      </w:r>
      <w:proofErr w:type="gramEnd"/>
      <w:r>
        <w:rPr>
          <w:color w:val="818285"/>
        </w:rPr>
        <w:t>教</w:t>
      </w:r>
      <w:r>
        <w:rPr>
          <w:rFonts w:ascii="Arial" w:eastAsia="Arial" w:hAnsi="Arial" w:cs="Arial"/>
          <w:color w:val="818285"/>
          <w:sz w:val="20"/>
          <w:szCs w:val="20"/>
          <w:lang w:val="en-US" w:bidi="en-US"/>
        </w:rPr>
        <w:t>M</w:t>
      </w:r>
      <w:r>
        <w:rPr>
          <w:color w:val="818285"/>
        </w:rPr>
        <w:t>研究</w:t>
      </w:r>
      <w:r>
        <w:rPr>
          <w:color w:val="636366"/>
        </w:rPr>
        <w:t>汗</w:t>
      </w:r>
      <w:r>
        <w:rPr>
          <w:color w:val="818285"/>
        </w:rPr>
        <w:t>发</w:t>
      </w:r>
      <w:proofErr w:type="gramStart"/>
      <w:r>
        <w:rPr>
          <w:color w:val="818285"/>
        </w:rPr>
        <w:t>屮</w:t>
      </w:r>
      <w:proofErr w:type="gramEnd"/>
      <w:r>
        <w:rPr>
          <w:color w:val="818285"/>
        </w:rPr>
        <w:t>心</w:t>
      </w:r>
      <w:r>
        <w:rPr>
          <w:color w:val="818285"/>
        </w:rPr>
        <w:br/>
      </w:r>
      <w:r>
        <w:rPr>
          <w:color w:val="818285"/>
        </w:rPr>
        <w:t>中国地图出版社</w:t>
      </w:r>
      <w:r>
        <w:rPr>
          <w:color w:val="636366"/>
        </w:rPr>
        <w:t>教材出</w:t>
      </w:r>
      <w:r>
        <w:rPr>
          <w:color w:val="818285"/>
        </w:rPr>
        <w:t>版分社</w:t>
      </w:r>
    </w:p>
    <w:p w14:paraId="387EB430" w14:textId="77777777" w:rsidR="00723818" w:rsidRDefault="0084373B">
      <w:pPr>
        <w:pStyle w:val="20"/>
        <w:shd w:val="clear" w:color="auto" w:fill="auto"/>
        <w:tabs>
          <w:tab w:val="left" w:pos="2122"/>
        </w:tabs>
        <w:spacing w:line="302" w:lineRule="exact"/>
        <w:jc w:val="both"/>
        <w:rPr>
          <w:sz w:val="20"/>
          <w:szCs w:val="20"/>
        </w:rPr>
      </w:pPr>
      <w:r>
        <w:rPr>
          <w:color w:val="818285"/>
        </w:rPr>
        <w:t>出</w:t>
      </w:r>
      <w:r>
        <w:rPr>
          <w:color w:val="818285"/>
        </w:rPr>
        <w:t xml:space="preserve"> </w:t>
      </w:r>
      <w:r>
        <w:rPr>
          <w:color w:val="818285"/>
        </w:rPr>
        <w:t>版</w:t>
      </w:r>
      <w:r>
        <w:rPr>
          <w:color w:val="818285"/>
        </w:rPr>
        <w:tab/>
      </w:r>
      <w:r>
        <w:rPr>
          <w:rFonts w:ascii="Times New Roman" w:eastAsia="Times New Roman" w:hAnsi="Times New Roman" w:cs="Times New Roman"/>
          <w:b/>
          <w:bCs/>
          <w:i/>
          <w:iCs/>
          <w:color w:val="4F4F52"/>
          <w:sz w:val="20"/>
          <w:szCs w:val="20"/>
          <w:lang w:val="en-US" w:bidi="en-US"/>
        </w:rPr>
        <w:t>it.</w:t>
      </w:r>
    </w:p>
    <w:p w14:paraId="6FD35CB1" w14:textId="77777777" w:rsidR="00723818" w:rsidRDefault="0084373B">
      <w:pPr>
        <w:pStyle w:val="20"/>
        <w:shd w:val="clear" w:color="auto" w:fill="auto"/>
        <w:spacing w:after="60" w:line="302" w:lineRule="exact"/>
        <w:ind w:left="940" w:right="3220" w:firstLine="60"/>
      </w:pPr>
      <w:r>
        <w:rPr>
          <w:color w:val="B0B2BA"/>
        </w:rPr>
        <w:t>（</w:t>
      </w:r>
      <w:r>
        <w:rPr>
          <w:color w:val="818285"/>
        </w:rPr>
        <w:t>北京布海淀</w:t>
      </w:r>
      <w:r>
        <w:rPr>
          <w:rFonts w:ascii="Arial" w:eastAsia="Arial" w:hAnsi="Arial" w:cs="Arial"/>
          <w:color w:val="818285"/>
          <w:sz w:val="20"/>
          <w:szCs w:val="20"/>
          <w:lang w:val="en-US" w:bidi="en-US"/>
        </w:rPr>
        <w:t>K</w:t>
      </w:r>
      <w:proofErr w:type="gramStart"/>
      <w:r>
        <w:rPr>
          <w:color w:val="818285"/>
        </w:rPr>
        <w:t>屮</w:t>
      </w:r>
      <w:proofErr w:type="gramEnd"/>
      <w:r>
        <w:rPr>
          <w:color w:val="818285"/>
        </w:rPr>
        <w:t>关村南大街</w:t>
      </w:r>
      <w:r>
        <w:rPr>
          <w:rFonts w:ascii="Arial" w:eastAsia="Arial" w:hAnsi="Arial" w:cs="Arial"/>
          <w:color w:val="818285"/>
          <w:sz w:val="20"/>
          <w:szCs w:val="20"/>
        </w:rPr>
        <w:t xml:space="preserve">17 </w:t>
      </w:r>
      <w:r>
        <w:rPr>
          <w:rFonts w:ascii="Arial" w:eastAsia="Arial" w:hAnsi="Arial" w:cs="Arial"/>
          <w:color w:val="818285"/>
          <w:sz w:val="20"/>
          <w:szCs w:val="20"/>
          <w:lang w:val="en-US" w:bidi="en-US"/>
        </w:rPr>
        <w:t>y</w:t>
      </w:r>
      <w:r>
        <w:rPr>
          <w:color w:val="818285"/>
        </w:rPr>
        <w:t>•</w:t>
      </w:r>
      <w:r>
        <w:rPr>
          <w:color w:val="818285"/>
        </w:rPr>
        <w:t>院</w:t>
      </w:r>
      <w:r>
        <w:rPr>
          <w:rFonts w:ascii="Arial" w:eastAsia="Arial" w:hAnsi="Arial" w:cs="Arial"/>
          <w:color w:val="818285"/>
          <w:sz w:val="20"/>
          <w:szCs w:val="20"/>
        </w:rPr>
        <w:t xml:space="preserve">1 </w:t>
      </w:r>
      <w:r>
        <w:rPr>
          <w:rFonts w:ascii="Arial" w:eastAsia="Arial" w:hAnsi="Arial" w:cs="Arial"/>
          <w:color w:val="818285"/>
          <w:sz w:val="20"/>
          <w:szCs w:val="20"/>
          <w:lang w:val="en-US" w:bidi="en-US"/>
        </w:rPr>
        <w:t>y</w:t>
      </w:r>
      <w:r>
        <w:rPr>
          <w:color w:val="818285"/>
        </w:rPr>
        <w:t>•</w:t>
      </w:r>
      <w:r>
        <w:rPr>
          <w:color w:val="818285"/>
        </w:rPr>
        <w:t>楼邮编：</w:t>
      </w:r>
      <w:r>
        <w:rPr>
          <w:rFonts w:ascii="Arial" w:eastAsia="Arial" w:hAnsi="Arial" w:cs="Arial"/>
          <w:color w:val="818285"/>
          <w:sz w:val="20"/>
          <w:szCs w:val="20"/>
        </w:rPr>
        <w:t>100081 &gt;</w:t>
      </w:r>
      <w:r>
        <w:rPr>
          <w:rFonts w:ascii="Arial" w:eastAsia="Arial" w:hAnsi="Arial" w:cs="Arial"/>
          <w:color w:val="818285"/>
          <w:sz w:val="20"/>
          <w:szCs w:val="20"/>
        </w:rPr>
        <w:br/>
      </w:r>
      <w:r>
        <w:rPr>
          <w:color w:val="818285"/>
        </w:rPr>
        <w:t>中国地图出版社</w:t>
      </w:r>
    </w:p>
    <w:p w14:paraId="1A97E88A" w14:textId="77777777" w:rsidR="00723818" w:rsidRDefault="0084373B">
      <w:pPr>
        <w:pStyle w:val="20"/>
        <w:shd w:val="clear" w:color="auto" w:fill="auto"/>
        <w:spacing w:line="240" w:lineRule="auto"/>
        <w:ind w:left="940" w:firstLine="60"/>
        <w:rPr>
          <w:sz w:val="20"/>
          <w:szCs w:val="20"/>
        </w:rPr>
      </w:pPr>
      <w:r>
        <w:rPr>
          <w:color w:val="818285"/>
        </w:rPr>
        <w:t>（北京市西城</w:t>
      </w:r>
      <w:proofErr w:type="spellStart"/>
      <w:r>
        <w:rPr>
          <w:rFonts w:ascii="Arial" w:eastAsia="Arial" w:hAnsi="Arial" w:cs="Arial"/>
          <w:color w:val="818285"/>
          <w:sz w:val="20"/>
          <w:szCs w:val="20"/>
          <w:lang w:val="en-US" w:bidi="en-US"/>
        </w:rPr>
        <w:t>Kl'J</w:t>
      </w:r>
      <w:proofErr w:type="spellEnd"/>
      <w:r>
        <w:rPr>
          <w:color w:val="818285"/>
        </w:rPr>
        <w:t>纸坊西街；邮编：</w:t>
      </w:r>
      <w:r>
        <w:rPr>
          <w:rFonts w:ascii="Arial" w:eastAsia="Arial" w:hAnsi="Arial" w:cs="Arial"/>
          <w:color w:val="818285"/>
          <w:sz w:val="20"/>
          <w:szCs w:val="20"/>
        </w:rPr>
        <w:t>100054</w:t>
      </w:r>
      <w:r>
        <w:rPr>
          <w:rFonts w:ascii="Arial" w:eastAsia="Arial" w:hAnsi="Arial" w:cs="Arial"/>
          <w:color w:val="818285"/>
          <w:sz w:val="20"/>
          <w:szCs w:val="20"/>
        </w:rPr>
        <w:t>）</w:t>
      </w:r>
    </w:p>
    <w:p w14:paraId="50C0C1E2" w14:textId="77777777" w:rsidR="00723818" w:rsidRDefault="0084373B">
      <w:pPr>
        <w:pStyle w:val="a7"/>
        <w:shd w:val="clear" w:color="auto" w:fill="auto"/>
        <w:spacing w:line="305" w:lineRule="exact"/>
        <w:ind w:firstLine="0"/>
        <w:jc w:val="both"/>
        <w:rPr>
          <w:sz w:val="18"/>
          <w:szCs w:val="18"/>
        </w:rPr>
      </w:pPr>
      <w:r>
        <w:rPr>
          <w:color w:val="818285"/>
          <w:sz w:val="18"/>
          <w:szCs w:val="18"/>
        </w:rPr>
        <w:t>网</w:t>
      </w:r>
      <w:r>
        <w:rPr>
          <w:color w:val="818285"/>
          <w:sz w:val="18"/>
          <w:szCs w:val="18"/>
        </w:rPr>
        <w:t xml:space="preserve"> </w:t>
      </w:r>
      <w:r>
        <w:rPr>
          <w:color w:val="818285"/>
          <w:sz w:val="18"/>
          <w:szCs w:val="18"/>
        </w:rPr>
        <w:t>址</w:t>
      </w:r>
      <w:r>
        <w:rPr>
          <w:color w:val="818285"/>
          <w:sz w:val="18"/>
          <w:szCs w:val="18"/>
        </w:rPr>
        <w:t xml:space="preserve"> </w:t>
      </w:r>
      <w:r>
        <w:rPr>
          <w:rFonts w:ascii="Times New Roman" w:eastAsia="Times New Roman" w:hAnsi="Times New Roman" w:cs="Times New Roman"/>
          <w:color w:val="818285"/>
          <w:sz w:val="18"/>
          <w:szCs w:val="18"/>
          <w:lang w:val="en-US" w:bidi="en-US"/>
        </w:rPr>
        <w:t>htrp://www.p&lt;'p.&lt;</w:t>
      </w:r>
      <w:proofErr w:type="gramStart"/>
      <w:r>
        <w:rPr>
          <w:rFonts w:ascii="Times New Roman" w:eastAsia="Times New Roman" w:hAnsi="Times New Roman" w:cs="Times New Roman"/>
          <w:color w:val="818285"/>
          <w:sz w:val="18"/>
          <w:szCs w:val="18"/>
          <w:lang w:val="en-US" w:bidi="en-US"/>
        </w:rPr>
        <w:t>xiin.r</w:t>
      </w:r>
      <w:proofErr w:type="gramEnd"/>
      <w:r>
        <w:rPr>
          <w:rFonts w:ascii="Times New Roman" w:eastAsia="Times New Roman" w:hAnsi="Times New Roman" w:cs="Times New Roman"/>
          <w:color w:val="818285"/>
          <w:sz w:val="18"/>
          <w:szCs w:val="18"/>
          <w:lang w:val="en-US" w:bidi="en-US"/>
        </w:rPr>
        <w:t>"</w:t>
      </w:r>
    </w:p>
    <w:p w14:paraId="0DDAED72" w14:textId="77777777" w:rsidR="00723818" w:rsidRDefault="0084373B">
      <w:pPr>
        <w:pStyle w:val="a9"/>
        <w:shd w:val="clear" w:color="auto" w:fill="auto"/>
        <w:tabs>
          <w:tab w:val="left" w:pos="492"/>
        </w:tabs>
        <w:spacing w:after="0" w:line="305" w:lineRule="exact"/>
        <w:ind w:left="0" w:right="6720" w:firstLine="940"/>
        <w:jc w:val="left"/>
        <w:rPr>
          <w:sz w:val="18"/>
          <w:szCs w:val="18"/>
        </w:rPr>
      </w:pPr>
      <w:r>
        <w:fldChar w:fldCharType="begin"/>
      </w:r>
      <w:r>
        <w:instrText xml:space="preserve"> TOC \o "1-5" \h \z </w:instrText>
      </w:r>
      <w:r>
        <w:fldChar w:fldCharType="separate"/>
      </w:r>
      <w:r>
        <w:rPr>
          <w:rFonts w:ascii="Times New Roman" w:eastAsia="Times New Roman" w:hAnsi="Times New Roman" w:cs="Times New Roman"/>
          <w:color w:val="818285"/>
          <w:sz w:val="18"/>
          <w:szCs w:val="18"/>
          <w:lang w:val="en-US" w:bidi="en-US"/>
        </w:rPr>
        <w:t>http://wwv.ditu.cn</w:t>
      </w:r>
      <w:r>
        <w:rPr>
          <w:rFonts w:ascii="Times New Roman" w:eastAsia="Times New Roman" w:hAnsi="Times New Roman" w:cs="Times New Roman"/>
          <w:color w:val="818285"/>
          <w:sz w:val="18"/>
          <w:szCs w:val="18"/>
          <w:lang w:val="en-US" w:bidi="en-US"/>
        </w:rPr>
        <w:br/>
      </w:r>
      <w:r>
        <w:rPr>
          <w:color w:val="818285"/>
          <w:sz w:val="18"/>
          <w:szCs w:val="18"/>
        </w:rPr>
        <w:t>电</w:t>
      </w:r>
      <w:r>
        <w:rPr>
          <w:rFonts w:ascii="Times New Roman" w:eastAsia="Times New Roman" w:hAnsi="Times New Roman" w:cs="Times New Roman"/>
          <w:color w:val="818285"/>
          <w:sz w:val="18"/>
          <w:szCs w:val="18"/>
          <w:lang w:val="en-US" w:bidi="en-US"/>
        </w:rPr>
        <w:t>f</w:t>
      </w:r>
      <w:r>
        <w:rPr>
          <w:color w:val="818285"/>
          <w:sz w:val="18"/>
          <w:szCs w:val="18"/>
        </w:rPr>
        <w:t>邮箱</w:t>
      </w:r>
      <w:r>
        <w:rPr>
          <w:color w:val="818285"/>
          <w:sz w:val="18"/>
          <w:szCs w:val="18"/>
        </w:rPr>
        <w:t xml:space="preserve"> </w:t>
      </w:r>
      <w:r>
        <w:rPr>
          <w:rFonts w:ascii="Times New Roman" w:eastAsia="Times New Roman" w:hAnsi="Times New Roman" w:cs="Times New Roman"/>
          <w:color w:val="818285"/>
          <w:sz w:val="18"/>
          <w:szCs w:val="18"/>
          <w:lang w:val="en-US" w:bidi="en-US"/>
        </w:rPr>
        <w:t>^</w:t>
      </w:r>
      <w:proofErr w:type="spellStart"/>
      <w:r>
        <w:rPr>
          <w:rFonts w:ascii="Times New Roman" w:eastAsia="Times New Roman" w:hAnsi="Times New Roman" w:cs="Times New Roman"/>
          <w:color w:val="818285"/>
          <w:sz w:val="18"/>
          <w:szCs w:val="18"/>
          <w:lang w:val="en-US" w:bidi="en-US"/>
        </w:rPr>
        <w:t>iniini«ps</w:t>
      </w:r>
      <w:proofErr w:type="spellEnd"/>
      <w:r>
        <w:rPr>
          <w:rFonts w:ascii="Times New Roman" w:eastAsia="Times New Roman" w:hAnsi="Times New Roman" w:cs="Times New Roman"/>
          <w:color w:val="818285"/>
          <w:sz w:val="18"/>
          <w:szCs w:val="18"/>
          <w:lang w:val="en-US" w:bidi="en-US"/>
        </w:rPr>
        <w:t>&lt;</w:t>
      </w:r>
      <w:proofErr w:type="spellStart"/>
      <w:r>
        <w:rPr>
          <w:rFonts w:ascii="Times New Roman" w:eastAsia="Times New Roman" w:hAnsi="Times New Roman" w:cs="Times New Roman"/>
          <w:color w:val="818285"/>
          <w:sz w:val="18"/>
          <w:szCs w:val="18"/>
          <w:vertAlign w:val="superscript"/>
          <w:lang w:val="en-US" w:bidi="en-US"/>
        </w:rPr>
        <w:t>tf</w:t>
      </w:r>
      <w:r>
        <w:rPr>
          <w:rFonts w:ascii="Times New Roman" w:eastAsia="Times New Roman" w:hAnsi="Times New Roman" w:cs="Times New Roman"/>
          <w:color w:val="818285"/>
          <w:sz w:val="18"/>
          <w:szCs w:val="18"/>
          <w:lang w:val="en-US" w:bidi="en-US"/>
        </w:rPr>
        <w:t>'yerth.ripl</w:t>
      </w:r>
      <w:proofErr w:type="spellEnd"/>
      <w:r>
        <w:rPr>
          <w:rFonts w:ascii="Times New Roman" w:eastAsia="Times New Roman" w:hAnsi="Times New Roman" w:cs="Times New Roman"/>
          <w:color w:val="818285"/>
          <w:sz w:val="18"/>
          <w:szCs w:val="18"/>
          <w:lang w:val="en-US" w:bidi="en-US"/>
        </w:rPr>
        <w:br/>
      </w:r>
      <w:r>
        <w:rPr>
          <w:color w:val="818285"/>
          <w:sz w:val="18"/>
          <w:szCs w:val="18"/>
        </w:rPr>
        <w:t>发</w:t>
      </w:r>
      <w:r>
        <w:rPr>
          <w:color w:val="818285"/>
          <w:sz w:val="18"/>
          <w:szCs w:val="18"/>
        </w:rPr>
        <w:tab/>
      </w:r>
      <w:r>
        <w:rPr>
          <w:color w:val="818285"/>
          <w:sz w:val="18"/>
          <w:szCs w:val="18"/>
        </w:rPr>
        <w:t>行</w:t>
      </w:r>
    </w:p>
    <w:p w14:paraId="22D3E8EF" w14:textId="77777777" w:rsidR="00723818" w:rsidRDefault="0084373B">
      <w:pPr>
        <w:pStyle w:val="a9"/>
        <w:shd w:val="clear" w:color="auto" w:fill="auto"/>
        <w:tabs>
          <w:tab w:val="left" w:pos="492"/>
        </w:tabs>
        <w:spacing w:after="0" w:line="305" w:lineRule="exact"/>
        <w:ind w:left="0"/>
        <w:jc w:val="both"/>
        <w:rPr>
          <w:sz w:val="18"/>
          <w:szCs w:val="18"/>
        </w:rPr>
      </w:pPr>
      <w:r>
        <w:rPr>
          <w:color w:val="818285"/>
          <w:sz w:val="18"/>
          <w:szCs w:val="18"/>
        </w:rPr>
        <w:t>印</w:t>
      </w:r>
      <w:r>
        <w:rPr>
          <w:color w:val="818285"/>
          <w:sz w:val="18"/>
          <w:szCs w:val="18"/>
        </w:rPr>
        <w:tab/>
      </w:r>
      <w:r>
        <w:rPr>
          <w:color w:val="818285"/>
          <w:sz w:val="18"/>
          <w:szCs w:val="18"/>
        </w:rPr>
        <w:t>刷</w:t>
      </w:r>
    </w:p>
    <w:p w14:paraId="369BED58" w14:textId="77777777" w:rsidR="00723818" w:rsidRDefault="0084373B">
      <w:pPr>
        <w:pStyle w:val="a9"/>
        <w:shd w:val="clear" w:color="auto" w:fill="auto"/>
        <w:tabs>
          <w:tab w:val="left" w:pos="492"/>
        </w:tabs>
        <w:spacing w:after="0" w:line="305" w:lineRule="exact"/>
        <w:ind w:left="0"/>
        <w:jc w:val="both"/>
        <w:rPr>
          <w:sz w:val="17"/>
          <w:szCs w:val="17"/>
        </w:rPr>
      </w:pPr>
      <w:r>
        <w:rPr>
          <w:color w:val="818285"/>
          <w:sz w:val="17"/>
          <w:szCs w:val="17"/>
        </w:rPr>
        <w:t>版</w:t>
      </w:r>
      <w:r>
        <w:rPr>
          <w:color w:val="818285"/>
          <w:sz w:val="17"/>
          <w:szCs w:val="17"/>
        </w:rPr>
        <w:tab/>
      </w:r>
      <w:r>
        <w:rPr>
          <w:color w:val="818285"/>
          <w:sz w:val="17"/>
          <w:szCs w:val="17"/>
        </w:rPr>
        <w:t>次</w:t>
      </w:r>
      <w:r>
        <w:rPr>
          <w:rFonts w:ascii="Times New Roman" w:eastAsia="Times New Roman" w:hAnsi="Times New Roman" w:cs="Times New Roman"/>
          <w:color w:val="818285"/>
          <w:sz w:val="18"/>
          <w:szCs w:val="18"/>
        </w:rPr>
        <w:t>2019</w:t>
      </w:r>
      <w:r>
        <w:rPr>
          <w:color w:val="818285"/>
          <w:sz w:val="17"/>
          <w:szCs w:val="17"/>
        </w:rPr>
        <w:t>年</w:t>
      </w:r>
      <w:r>
        <w:rPr>
          <w:rFonts w:ascii="Times New Roman" w:eastAsia="Times New Roman" w:hAnsi="Times New Roman" w:cs="Times New Roman"/>
          <w:color w:val="818285"/>
          <w:sz w:val="18"/>
          <w:szCs w:val="18"/>
        </w:rPr>
        <w:t>6</w:t>
      </w:r>
      <w:r>
        <w:rPr>
          <w:color w:val="818285"/>
          <w:sz w:val="17"/>
          <w:szCs w:val="17"/>
        </w:rPr>
        <w:t>月给</w:t>
      </w:r>
      <w:r>
        <w:rPr>
          <w:rFonts w:ascii="Times New Roman" w:eastAsia="Times New Roman" w:hAnsi="Times New Roman" w:cs="Times New Roman"/>
          <w:color w:val="818285"/>
          <w:sz w:val="18"/>
          <w:szCs w:val="18"/>
        </w:rPr>
        <w:t>1</w:t>
      </w:r>
      <w:r>
        <w:rPr>
          <w:color w:val="818285"/>
          <w:sz w:val="17"/>
          <w:szCs w:val="17"/>
        </w:rPr>
        <w:t>版</w:t>
      </w:r>
    </w:p>
    <w:p w14:paraId="16ED1E9D" w14:textId="77777777" w:rsidR="00723818" w:rsidRDefault="0084373B">
      <w:pPr>
        <w:pStyle w:val="a9"/>
        <w:shd w:val="clear" w:color="auto" w:fill="auto"/>
        <w:tabs>
          <w:tab w:val="left" w:pos="492"/>
        </w:tabs>
        <w:spacing w:after="0" w:line="305" w:lineRule="exact"/>
        <w:ind w:left="0"/>
        <w:jc w:val="both"/>
        <w:rPr>
          <w:sz w:val="18"/>
          <w:szCs w:val="18"/>
        </w:rPr>
      </w:pPr>
      <w:r>
        <w:rPr>
          <w:color w:val="818285"/>
          <w:sz w:val="18"/>
          <w:szCs w:val="18"/>
        </w:rPr>
        <w:t>印</w:t>
      </w:r>
      <w:r>
        <w:rPr>
          <w:color w:val="818285"/>
          <w:sz w:val="18"/>
          <w:szCs w:val="18"/>
        </w:rPr>
        <w:tab/>
      </w:r>
      <w:r>
        <w:rPr>
          <w:color w:val="818285"/>
          <w:sz w:val="18"/>
          <w:szCs w:val="18"/>
        </w:rPr>
        <w:t>次</w:t>
      </w:r>
      <w:r>
        <w:rPr>
          <w:rFonts w:ascii="Times New Roman" w:eastAsia="Times New Roman" w:hAnsi="Times New Roman" w:cs="Times New Roman"/>
          <w:color w:val="818285"/>
          <w:sz w:val="18"/>
          <w:szCs w:val="18"/>
        </w:rPr>
        <w:t>2019</w:t>
      </w:r>
      <w:r>
        <w:rPr>
          <w:color w:val="4F4F52"/>
          <w:sz w:val="18"/>
          <w:szCs w:val="18"/>
        </w:rPr>
        <w:t>年</w:t>
      </w:r>
      <w:r>
        <w:rPr>
          <w:rFonts w:ascii="Times New Roman" w:eastAsia="Times New Roman" w:hAnsi="Times New Roman" w:cs="Times New Roman"/>
          <w:color w:val="4F4F52"/>
          <w:sz w:val="18"/>
          <w:szCs w:val="18"/>
        </w:rPr>
        <w:t>6</w:t>
      </w:r>
      <w:r>
        <w:rPr>
          <w:color w:val="818285"/>
          <w:sz w:val="18"/>
          <w:szCs w:val="18"/>
        </w:rPr>
        <w:t>月第</w:t>
      </w:r>
      <w:r>
        <w:rPr>
          <w:rFonts w:ascii="Times New Roman" w:eastAsia="Times New Roman" w:hAnsi="Times New Roman" w:cs="Times New Roman"/>
          <w:color w:val="818285"/>
          <w:sz w:val="18"/>
          <w:szCs w:val="18"/>
        </w:rPr>
        <w:t>1</w:t>
      </w:r>
      <w:r>
        <w:rPr>
          <w:color w:val="818285"/>
          <w:sz w:val="18"/>
          <w:szCs w:val="18"/>
        </w:rPr>
        <w:t>次印刷</w:t>
      </w:r>
    </w:p>
    <w:p w14:paraId="21BC381E" w14:textId="77777777" w:rsidR="00723818" w:rsidRDefault="0084373B">
      <w:pPr>
        <w:pStyle w:val="a9"/>
        <w:shd w:val="clear" w:color="auto" w:fill="auto"/>
        <w:tabs>
          <w:tab w:val="left" w:pos="492"/>
        </w:tabs>
        <w:spacing w:after="0" w:line="305" w:lineRule="exact"/>
        <w:ind w:left="0"/>
        <w:jc w:val="both"/>
        <w:rPr>
          <w:sz w:val="18"/>
          <w:szCs w:val="18"/>
        </w:rPr>
      </w:pPr>
      <w:r>
        <w:rPr>
          <w:color w:val="4F4F52"/>
          <w:sz w:val="17"/>
          <w:szCs w:val="17"/>
        </w:rPr>
        <w:t>开</w:t>
      </w:r>
      <w:r>
        <w:rPr>
          <w:color w:val="4F4F52"/>
          <w:sz w:val="17"/>
          <w:szCs w:val="17"/>
        </w:rPr>
        <w:tab/>
      </w:r>
      <w:r>
        <w:rPr>
          <w:color w:val="818285"/>
          <w:sz w:val="17"/>
          <w:szCs w:val="17"/>
        </w:rPr>
        <w:t>本</w:t>
      </w:r>
      <w:r>
        <w:rPr>
          <w:color w:val="4F4F52"/>
          <w:sz w:val="17"/>
          <w:szCs w:val="17"/>
        </w:rPr>
        <w:t>的</w:t>
      </w:r>
      <w:r>
        <w:rPr>
          <w:rFonts w:ascii="Times New Roman" w:eastAsia="Times New Roman" w:hAnsi="Times New Roman" w:cs="Times New Roman"/>
          <w:color w:val="4F4F52"/>
          <w:sz w:val="18"/>
          <w:szCs w:val="18"/>
        </w:rPr>
        <w:t>0</w:t>
      </w:r>
      <w:proofErr w:type="gramStart"/>
      <w:r>
        <w:rPr>
          <w:color w:val="818285"/>
          <w:sz w:val="17"/>
          <w:szCs w:val="17"/>
        </w:rPr>
        <w:t>奄</w:t>
      </w:r>
      <w:proofErr w:type="gramEnd"/>
      <w:r>
        <w:rPr>
          <w:color w:val="818285"/>
          <w:sz w:val="17"/>
          <w:szCs w:val="17"/>
        </w:rPr>
        <w:t>米</w:t>
      </w:r>
      <w:r>
        <w:rPr>
          <w:rFonts w:ascii="Times New Roman" w:eastAsia="Times New Roman" w:hAnsi="Times New Roman" w:cs="Times New Roman"/>
          <w:color w:val="4F4F52"/>
          <w:sz w:val="18"/>
          <w:szCs w:val="18"/>
          <w:lang w:val="en-US" w:bidi="en-US"/>
        </w:rPr>
        <w:t xml:space="preserve">x </w:t>
      </w:r>
      <w:r>
        <w:rPr>
          <w:rFonts w:ascii="Times New Roman" w:eastAsia="Times New Roman" w:hAnsi="Times New Roman" w:cs="Times New Roman"/>
          <w:color w:val="4F4F52"/>
          <w:sz w:val="18"/>
          <w:szCs w:val="18"/>
        </w:rPr>
        <w:t>!2</w:t>
      </w:r>
      <w:r>
        <w:rPr>
          <w:color w:val="4F4F52"/>
          <w:sz w:val="17"/>
          <w:szCs w:val="17"/>
        </w:rPr>
        <w:t>恥</w:t>
      </w:r>
      <w:r>
        <w:rPr>
          <w:color w:val="4F4F52"/>
          <w:sz w:val="17"/>
          <w:szCs w:val="17"/>
        </w:rPr>
        <w:t>:.</w:t>
      </w:r>
      <w:r>
        <w:rPr>
          <w:color w:val="4F4F52"/>
          <w:sz w:val="17"/>
          <w:szCs w:val="17"/>
        </w:rPr>
        <w:t>备米</w:t>
      </w:r>
      <w:r>
        <w:rPr>
          <w:rFonts w:ascii="Times New Roman" w:eastAsia="Times New Roman" w:hAnsi="Times New Roman" w:cs="Times New Roman"/>
          <w:color w:val="4F4F52"/>
          <w:sz w:val="18"/>
          <w:szCs w:val="18"/>
        </w:rPr>
        <w:t>1/16</w:t>
      </w:r>
    </w:p>
    <w:p w14:paraId="4CC18A86" w14:textId="77777777" w:rsidR="00723818" w:rsidRDefault="0084373B">
      <w:pPr>
        <w:pStyle w:val="a9"/>
        <w:shd w:val="clear" w:color="auto" w:fill="auto"/>
        <w:tabs>
          <w:tab w:val="left" w:pos="492"/>
        </w:tabs>
        <w:spacing w:after="0" w:line="305" w:lineRule="exact"/>
        <w:ind w:left="0"/>
        <w:jc w:val="both"/>
        <w:rPr>
          <w:sz w:val="18"/>
          <w:szCs w:val="18"/>
        </w:rPr>
      </w:pPr>
      <w:r>
        <w:rPr>
          <w:color w:val="818285"/>
          <w:sz w:val="18"/>
          <w:szCs w:val="18"/>
        </w:rPr>
        <w:t>印</w:t>
      </w:r>
      <w:r>
        <w:rPr>
          <w:color w:val="818285"/>
          <w:sz w:val="18"/>
          <w:szCs w:val="18"/>
        </w:rPr>
        <w:tab/>
      </w:r>
      <w:r>
        <w:rPr>
          <w:color w:val="818285"/>
          <w:sz w:val="18"/>
          <w:szCs w:val="18"/>
        </w:rPr>
        <w:t>张</w:t>
      </w:r>
      <w:r>
        <w:rPr>
          <w:rFonts w:ascii="Times New Roman" w:eastAsia="Times New Roman" w:hAnsi="Times New Roman" w:cs="Times New Roman"/>
          <w:color w:val="4F4F52"/>
          <w:sz w:val="18"/>
          <w:szCs w:val="18"/>
          <w:lang w:val="en-US" w:bidi="en-US"/>
        </w:rPr>
        <w:t>m</w:t>
      </w:r>
    </w:p>
    <w:p w14:paraId="37EC164A" w14:textId="77777777" w:rsidR="00723818" w:rsidRDefault="0084373B">
      <w:pPr>
        <w:pStyle w:val="a9"/>
        <w:shd w:val="clear" w:color="auto" w:fill="auto"/>
        <w:tabs>
          <w:tab w:val="left" w:pos="492"/>
        </w:tabs>
        <w:spacing w:after="0" w:line="305" w:lineRule="exact"/>
        <w:ind w:left="0"/>
        <w:jc w:val="both"/>
        <w:rPr>
          <w:sz w:val="18"/>
          <w:szCs w:val="18"/>
        </w:rPr>
      </w:pPr>
      <w:r>
        <w:rPr>
          <w:color w:val="818285"/>
          <w:sz w:val="18"/>
          <w:szCs w:val="18"/>
        </w:rPr>
        <w:t>宇</w:t>
      </w:r>
      <w:r>
        <w:rPr>
          <w:color w:val="818285"/>
          <w:sz w:val="18"/>
          <w:szCs w:val="18"/>
        </w:rPr>
        <w:tab/>
      </w:r>
      <w:r>
        <w:rPr>
          <w:color w:val="818285"/>
          <w:sz w:val="18"/>
          <w:szCs w:val="18"/>
        </w:rPr>
        <w:t>数</w:t>
      </w:r>
      <w:r>
        <w:rPr>
          <w:rFonts w:ascii="Times New Roman" w:eastAsia="Times New Roman" w:hAnsi="Times New Roman" w:cs="Times New Roman"/>
          <w:color w:val="818285"/>
          <w:sz w:val="18"/>
          <w:szCs w:val="18"/>
        </w:rPr>
        <w:t>200</w:t>
      </w:r>
      <w:r>
        <w:rPr>
          <w:color w:val="818285"/>
          <w:sz w:val="18"/>
          <w:szCs w:val="18"/>
        </w:rPr>
        <w:t>千字</w:t>
      </w:r>
    </w:p>
    <w:p w14:paraId="771FE607" w14:textId="77777777" w:rsidR="00723818" w:rsidRDefault="0084373B">
      <w:pPr>
        <w:pStyle w:val="a9"/>
        <w:shd w:val="clear" w:color="auto" w:fill="auto"/>
        <w:tabs>
          <w:tab w:val="left" w:pos="492"/>
        </w:tabs>
        <w:spacing w:after="60" w:line="305" w:lineRule="exact"/>
        <w:ind w:left="0"/>
        <w:jc w:val="both"/>
        <w:rPr>
          <w:sz w:val="18"/>
          <w:szCs w:val="18"/>
        </w:rPr>
      </w:pPr>
      <w:r>
        <w:rPr>
          <w:color w:val="818285"/>
          <w:sz w:val="18"/>
          <w:szCs w:val="18"/>
        </w:rPr>
        <w:t>印</w:t>
      </w:r>
      <w:r>
        <w:rPr>
          <w:color w:val="818285"/>
          <w:sz w:val="18"/>
          <w:szCs w:val="18"/>
        </w:rPr>
        <w:tab/>
      </w:r>
      <w:r>
        <w:rPr>
          <w:color w:val="818285"/>
          <w:sz w:val="18"/>
          <w:szCs w:val="18"/>
        </w:rPr>
        <w:t>数</w:t>
      </w:r>
    </w:p>
    <w:p w14:paraId="1DC88FE2" w14:textId="77777777" w:rsidR="00723818" w:rsidRDefault="0084373B">
      <w:pPr>
        <w:pStyle w:val="a9"/>
        <w:shd w:val="clear" w:color="auto" w:fill="auto"/>
        <w:tabs>
          <w:tab w:val="left" w:pos="492"/>
          <w:tab w:val="right" w:pos="2798"/>
        </w:tabs>
        <w:spacing w:after="0" w:line="319" w:lineRule="auto"/>
        <w:ind w:left="0"/>
        <w:jc w:val="both"/>
        <w:rPr>
          <w:sz w:val="20"/>
          <w:szCs w:val="20"/>
        </w:rPr>
      </w:pPr>
      <w:r>
        <w:rPr>
          <w:rFonts w:ascii="Arial" w:eastAsia="Arial" w:hAnsi="Arial" w:cs="Arial"/>
          <w:color w:val="818285"/>
          <w:sz w:val="20"/>
          <w:szCs w:val="20"/>
        </w:rPr>
        <w:t>15</w:t>
      </w:r>
      <w:r>
        <w:rPr>
          <w:rFonts w:ascii="Arial" w:eastAsia="Arial" w:hAnsi="Arial" w:cs="Arial"/>
          <w:color w:val="818285"/>
          <w:sz w:val="20"/>
          <w:szCs w:val="20"/>
        </w:rPr>
        <w:tab/>
        <w:t>V</w:t>
      </w:r>
      <w:r>
        <w:rPr>
          <w:rFonts w:ascii="Arial" w:eastAsia="Arial" w:hAnsi="Arial" w:cs="Arial"/>
          <w:color w:val="818285"/>
          <w:sz w:val="20"/>
          <w:szCs w:val="20"/>
        </w:rPr>
        <w:tab/>
      </w:r>
      <w:r>
        <w:rPr>
          <w:rFonts w:ascii="Arial" w:eastAsia="Arial" w:hAnsi="Arial" w:cs="Arial"/>
          <w:color w:val="4F4F52"/>
          <w:sz w:val="20"/>
          <w:szCs w:val="20"/>
          <w:lang w:val="en-US" w:bidi="en-US"/>
        </w:rPr>
        <w:t xml:space="preserve">ISBN </w:t>
      </w:r>
      <w:r>
        <w:rPr>
          <w:rFonts w:ascii="Arial" w:eastAsia="Arial" w:hAnsi="Arial" w:cs="Arial"/>
          <w:color w:val="818285"/>
          <w:sz w:val="20"/>
          <w:szCs w:val="20"/>
          <w:lang w:val="en-US" w:bidi="en-US"/>
        </w:rPr>
        <w:t>978-7-107-33845-8</w:t>
      </w:r>
    </w:p>
    <w:p w14:paraId="324495F6" w14:textId="77777777" w:rsidR="00723818" w:rsidRDefault="0084373B">
      <w:pPr>
        <w:pStyle w:val="a9"/>
        <w:shd w:val="clear" w:color="auto" w:fill="auto"/>
        <w:tabs>
          <w:tab w:val="left" w:pos="492"/>
        </w:tabs>
        <w:spacing w:after="0" w:line="305" w:lineRule="exact"/>
        <w:ind w:left="0"/>
        <w:jc w:val="both"/>
        <w:rPr>
          <w:sz w:val="18"/>
          <w:szCs w:val="18"/>
        </w:rPr>
      </w:pPr>
      <w:r>
        <w:rPr>
          <w:color w:val="818285"/>
          <w:sz w:val="18"/>
          <w:szCs w:val="18"/>
        </w:rPr>
        <w:t>定</w:t>
      </w:r>
      <w:r>
        <w:rPr>
          <w:color w:val="818285"/>
          <w:sz w:val="18"/>
          <w:szCs w:val="18"/>
        </w:rPr>
        <w:tab/>
      </w:r>
      <w:r>
        <w:rPr>
          <w:color w:val="818285"/>
          <w:sz w:val="18"/>
          <w:szCs w:val="18"/>
        </w:rPr>
        <w:t>价</w:t>
      </w:r>
      <w:r>
        <w:fldChar w:fldCharType="end"/>
      </w:r>
    </w:p>
    <w:p w14:paraId="0C39D570" w14:textId="77777777" w:rsidR="00723818" w:rsidRDefault="0084373B">
      <w:pPr>
        <w:pStyle w:val="a7"/>
        <w:shd w:val="clear" w:color="auto" w:fill="auto"/>
        <w:tabs>
          <w:tab w:val="right" w:pos="2386"/>
        </w:tabs>
        <w:spacing w:after="600" w:line="305" w:lineRule="exact"/>
        <w:ind w:firstLine="0"/>
        <w:jc w:val="both"/>
        <w:rPr>
          <w:sz w:val="20"/>
          <w:szCs w:val="20"/>
        </w:rPr>
      </w:pPr>
      <w:proofErr w:type="gramStart"/>
      <w:r>
        <w:rPr>
          <w:color w:val="818285"/>
          <w:sz w:val="18"/>
          <w:szCs w:val="18"/>
        </w:rPr>
        <w:t>审阁</w:t>
      </w:r>
      <w:proofErr w:type="gramEnd"/>
      <w:r>
        <w:rPr>
          <w:color w:val="818285"/>
          <w:sz w:val="18"/>
          <w:szCs w:val="18"/>
        </w:rPr>
        <w:t xml:space="preserve"> </w:t>
      </w:r>
      <w:r>
        <w:rPr>
          <w:rFonts w:ascii="Arial" w:eastAsia="Arial" w:hAnsi="Arial" w:cs="Arial"/>
          <w:color w:val="818285"/>
          <w:sz w:val="20"/>
          <w:szCs w:val="20"/>
          <w:lang w:val="en-US" w:bidi="en-US"/>
        </w:rPr>
        <w:t>U</w:t>
      </w:r>
      <w:r>
        <w:rPr>
          <w:rFonts w:ascii="Arial" w:eastAsia="Arial" w:hAnsi="Arial" w:cs="Arial"/>
          <w:color w:val="818285"/>
          <w:sz w:val="20"/>
          <w:szCs w:val="20"/>
          <w:lang w:val="en-US" w:bidi="en-US"/>
        </w:rPr>
        <w:tab/>
        <w:t xml:space="preserve">CS </w:t>
      </w:r>
      <w:r>
        <w:rPr>
          <w:rFonts w:ascii="Arial" w:eastAsia="Arial" w:hAnsi="Arial" w:cs="Arial"/>
          <w:color w:val="818285"/>
          <w:sz w:val="20"/>
          <w:szCs w:val="20"/>
        </w:rPr>
        <w:t>（</w:t>
      </w:r>
      <w:r>
        <w:rPr>
          <w:rFonts w:ascii="Arial" w:eastAsia="Arial" w:hAnsi="Arial" w:cs="Arial"/>
          <w:color w:val="818285"/>
          <w:sz w:val="20"/>
          <w:szCs w:val="20"/>
        </w:rPr>
        <w:t xml:space="preserve"> 2019</w:t>
      </w:r>
      <w:r>
        <w:rPr>
          <w:rFonts w:ascii="Arial" w:eastAsia="Arial" w:hAnsi="Arial" w:cs="Arial"/>
          <w:color w:val="818285"/>
          <w:sz w:val="20"/>
          <w:szCs w:val="20"/>
        </w:rPr>
        <w:t>）</w:t>
      </w:r>
      <w:r>
        <w:rPr>
          <w:rFonts w:ascii="Arial" w:eastAsia="Arial" w:hAnsi="Arial" w:cs="Arial"/>
          <w:color w:val="818285"/>
          <w:sz w:val="20"/>
          <w:szCs w:val="20"/>
        </w:rPr>
        <w:t xml:space="preserve"> 3861 </w:t>
      </w:r>
      <w:proofErr w:type="spellStart"/>
      <w:r>
        <w:rPr>
          <w:rFonts w:ascii="Arial" w:eastAsia="Arial" w:hAnsi="Arial" w:cs="Arial"/>
          <w:color w:val="818285"/>
          <w:sz w:val="20"/>
          <w:szCs w:val="20"/>
          <w:lang w:val="en-US" w:bidi="en-US"/>
        </w:rPr>
        <w:t>ij</w:t>
      </w:r>
      <w:proofErr w:type="spellEnd"/>
      <w:r>
        <w:rPr>
          <w:rFonts w:ascii="Arial" w:eastAsia="Arial" w:hAnsi="Arial" w:cs="Arial"/>
          <w:color w:val="818285"/>
          <w:sz w:val="20"/>
          <w:szCs w:val="20"/>
          <w:lang w:val="en-US" w:bidi="en-US"/>
        </w:rPr>
        <w:t>-</w:t>
      </w:r>
    </w:p>
    <w:p w14:paraId="21BDDFB7" w14:textId="77777777" w:rsidR="00723818" w:rsidRDefault="0084373B">
      <w:pPr>
        <w:pStyle w:val="20"/>
        <w:pBdr>
          <w:top w:val="single" w:sz="4" w:space="0" w:color="auto"/>
        </w:pBdr>
        <w:shd w:val="clear" w:color="auto" w:fill="auto"/>
        <w:spacing w:after="40" w:line="300" w:lineRule="exact"/>
        <w:rPr>
          <w:sz w:val="20"/>
          <w:szCs w:val="20"/>
        </w:rPr>
      </w:pPr>
      <w:r>
        <w:rPr>
          <w:color w:val="818285"/>
        </w:rPr>
        <w:t>版权所</w:t>
      </w:r>
      <w:proofErr w:type="gramStart"/>
      <w:r>
        <w:t>介</w:t>
      </w:r>
      <w:proofErr w:type="gramEnd"/>
      <w:r>
        <w:rPr>
          <w:color w:val="363537"/>
          <w:lang w:val="en-US" w:bidi="en-US"/>
        </w:rPr>
        <w:t>•</w:t>
      </w:r>
      <w:r>
        <w:rPr>
          <w:color w:val="818285"/>
        </w:rPr>
        <w:t>未经许可不</w:t>
      </w:r>
      <w:proofErr w:type="gramStart"/>
      <w:r>
        <w:rPr>
          <w:color w:val="818285"/>
        </w:rPr>
        <w:t>彳</w:t>
      </w:r>
      <w:proofErr w:type="gramEnd"/>
      <w:r>
        <w:rPr>
          <w:rFonts w:ascii="Arial" w:eastAsia="Arial" w:hAnsi="Arial" w:cs="Arial"/>
          <w:color w:val="818285"/>
          <w:sz w:val="20"/>
          <w:szCs w:val="20"/>
          <w:lang w:val="en-US" w:bidi="en-US"/>
        </w:rPr>
        <w:t>U</w:t>
      </w:r>
      <w:r>
        <w:rPr>
          <w:color w:val="818285"/>
        </w:rPr>
        <w:t>采用任何方式</w:t>
      </w:r>
      <w:proofErr w:type="gramStart"/>
      <w:r>
        <w:rPr>
          <w:color w:val="818285"/>
        </w:rPr>
        <w:t>擅</w:t>
      </w:r>
      <w:proofErr w:type="gramEnd"/>
      <w:r>
        <w:rPr>
          <w:rFonts w:ascii="Arial" w:eastAsia="Arial" w:hAnsi="Arial" w:cs="Arial"/>
          <w:color w:val="818285"/>
          <w:sz w:val="20"/>
          <w:szCs w:val="20"/>
          <w:lang w:val="en-US" w:bidi="en-US"/>
        </w:rPr>
        <w:t>HS</w:t>
      </w:r>
      <w:r>
        <w:rPr>
          <w:color w:val="818285"/>
        </w:rPr>
        <w:t>制或使川本产品任</w:t>
      </w:r>
      <w:r>
        <w:t>何部分</w:t>
      </w:r>
      <w:r>
        <w:rPr>
          <w:lang w:val="en-US" w:bidi="en-US"/>
        </w:rPr>
        <w:t>•</w:t>
      </w:r>
      <w:r>
        <w:t>违者必究</w:t>
      </w:r>
      <w:r>
        <w:br/>
      </w:r>
      <w:r>
        <w:rPr>
          <w:color w:val="818285"/>
        </w:rPr>
        <w:lastRenderedPageBreak/>
        <w:t>如发现内容质</w:t>
      </w:r>
      <w:r>
        <w:rPr>
          <w:color w:val="818285"/>
          <w:lang w:val="en-US" w:bidi="en-US"/>
        </w:rPr>
        <w:t>ft</w:t>
      </w:r>
      <w:r>
        <w:rPr>
          <w:color w:val="818285"/>
          <w:sz w:val="17"/>
          <w:szCs w:val="17"/>
        </w:rPr>
        <w:t>问题，</w:t>
      </w:r>
      <w:proofErr w:type="gramStart"/>
      <w:r>
        <w:rPr>
          <w:color w:val="818285"/>
          <w:sz w:val="17"/>
          <w:szCs w:val="17"/>
        </w:rPr>
        <w:t>请登氽屮</w:t>
      </w:r>
      <w:r>
        <w:t>小乍</w:t>
      </w:r>
      <w:r>
        <w:rPr>
          <w:color w:val="818285"/>
        </w:rPr>
        <w:t>教</w:t>
      </w:r>
      <w:proofErr w:type="gramEnd"/>
      <w:r>
        <w:rPr>
          <w:color w:val="818285"/>
        </w:rPr>
        <w:t>村总</w:t>
      </w:r>
      <w:r>
        <w:t>见反馈平台：</w:t>
      </w:r>
      <w:r>
        <w:rPr>
          <w:rFonts w:ascii="Arial" w:eastAsia="Arial" w:hAnsi="Arial" w:cs="Arial"/>
          <w:color w:val="818285"/>
          <w:sz w:val="20"/>
          <w:szCs w:val="20"/>
          <w:lang w:val="en-US" w:bidi="en-US"/>
        </w:rPr>
        <w:t>jcyjfk.twp.com.cn</w:t>
      </w:r>
      <w:r>
        <w:rPr>
          <w:rFonts w:ascii="Arial" w:eastAsia="Arial" w:hAnsi="Arial" w:cs="Arial"/>
          <w:color w:val="818285"/>
          <w:sz w:val="20"/>
          <w:szCs w:val="20"/>
          <w:lang w:val="en-US" w:bidi="en-US"/>
        </w:rPr>
        <w:br/>
      </w:r>
      <w:r>
        <w:rPr>
          <w:color w:val="818285"/>
        </w:rPr>
        <w:t>如发现印、</w:t>
      </w:r>
      <w:proofErr w:type="gramStart"/>
      <w:r>
        <w:rPr>
          <w:color w:val="818285"/>
        </w:rPr>
        <w:t>装质虽</w:t>
      </w:r>
      <w:proofErr w:type="gramEnd"/>
      <w:r>
        <w:rPr>
          <w:color w:val="818285"/>
        </w:rPr>
        <w:t>问题</w:t>
      </w:r>
      <w:r>
        <w:rPr>
          <w:color w:val="818285"/>
        </w:rPr>
        <w:t>,</w:t>
      </w:r>
      <w:r>
        <w:rPr>
          <w:color w:val="818285"/>
        </w:rPr>
        <w:t>影响阅读，请</w:t>
      </w:r>
      <w:r>
        <w:rPr>
          <w:rFonts w:ascii="Arial" w:eastAsia="Arial" w:hAnsi="Arial" w:cs="Arial"/>
          <w:sz w:val="20"/>
          <w:szCs w:val="20"/>
        </w:rPr>
        <w:t>4</w:t>
      </w:r>
      <w:r>
        <w:rPr>
          <w:color w:val="818285"/>
        </w:rPr>
        <w:t>出</w:t>
      </w:r>
      <w:r>
        <w:t>版社联系调换</w:t>
      </w:r>
      <w:r>
        <w:rPr>
          <w:color w:val="818285"/>
        </w:rPr>
        <w:t>电话</w:t>
      </w:r>
      <w:r>
        <w:rPr>
          <w:color w:val="818285"/>
        </w:rPr>
        <w:t>:</w:t>
      </w:r>
      <w:r>
        <w:rPr>
          <w:rFonts w:ascii="Arial" w:eastAsia="Arial" w:hAnsi="Arial" w:cs="Arial"/>
          <w:sz w:val="20"/>
          <w:szCs w:val="20"/>
          <w:lang w:val="en-US" w:bidi="en-US"/>
        </w:rPr>
        <w:t>010-83543867</w:t>
      </w:r>
      <w:r>
        <w:br w:type="page"/>
      </w:r>
    </w:p>
    <w:p w14:paraId="0C3C2189" w14:textId="77777777" w:rsidR="00723818" w:rsidRDefault="0084373B">
      <w:pPr>
        <w:spacing w:line="14" w:lineRule="exact"/>
        <w:rPr>
          <w:lang w:eastAsia="zh-CN"/>
        </w:rPr>
      </w:pPr>
      <w:r>
        <w:rPr>
          <w:noProof/>
        </w:rPr>
        <w:lastRenderedPageBreak/>
        <w:drawing>
          <wp:anchor distT="0" distB="29210" distL="114300" distR="114300" simplePos="0" relativeHeight="125829380" behindDoc="0" locked="0" layoutInCell="1" allowOverlap="1" wp14:anchorId="2D6FC09E" wp14:editId="333D3B06">
            <wp:simplePos x="0" y="0"/>
            <wp:positionH relativeFrom="page">
              <wp:posOffset>192405</wp:posOffset>
            </wp:positionH>
            <wp:positionV relativeFrom="paragraph">
              <wp:posOffset>8890</wp:posOffset>
            </wp:positionV>
            <wp:extent cx="2426335" cy="1365250"/>
            <wp:effectExtent l="0" t="0" r="0" b="0"/>
            <wp:wrapTopAndBottom/>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8"/>
                    <a:stretch/>
                  </pic:blipFill>
                  <pic:spPr>
                    <a:xfrm>
                      <a:off x="0" y="0"/>
                      <a:ext cx="2426335" cy="1365250"/>
                    </a:xfrm>
                    <a:prstGeom prst="rect">
                      <a:avLst/>
                    </a:prstGeom>
                  </pic:spPr>
                </pic:pic>
              </a:graphicData>
            </a:graphic>
          </wp:anchor>
        </w:drawing>
      </w:r>
    </w:p>
    <w:p w14:paraId="79DF4521" w14:textId="77777777" w:rsidR="00723818" w:rsidRDefault="0084373B">
      <w:pPr>
        <w:pStyle w:val="1"/>
        <w:shd w:val="clear" w:color="auto" w:fill="auto"/>
        <w:spacing w:line="479" w:lineRule="exact"/>
        <w:ind w:firstLine="520"/>
        <w:jc w:val="both"/>
      </w:pPr>
      <w:proofErr w:type="gramStart"/>
      <w:r>
        <w:t>冋</w:t>
      </w:r>
      <w:proofErr w:type="gramEnd"/>
      <w:r>
        <w:rPr>
          <w:color w:val="818285"/>
        </w:rPr>
        <w:t>学们，</w:t>
      </w:r>
      <w:r>
        <w:t>欢迎探索信息技术这个沖奇而充</w:t>
      </w:r>
      <w:r>
        <w:rPr>
          <w:color w:val="818285"/>
        </w:rPr>
        <w:t>满魅力</w:t>
      </w:r>
      <w:r>
        <w:t>的世界</w:t>
      </w:r>
    </w:p>
    <w:p w14:paraId="056C0452" w14:textId="77777777" w:rsidR="00723818" w:rsidRDefault="0084373B">
      <w:pPr>
        <w:pStyle w:val="1"/>
        <w:shd w:val="clear" w:color="auto" w:fill="auto"/>
        <w:spacing w:line="479" w:lineRule="exact"/>
        <w:ind w:firstLine="520"/>
        <w:jc w:val="both"/>
      </w:pPr>
      <w:r>
        <w:rPr>
          <w:color w:val="636366"/>
        </w:rPr>
        <w:t>在以</w:t>
      </w:r>
      <w:r>
        <w:t>往的学习、</w:t>
      </w:r>
      <w:r>
        <w:rPr>
          <w:color w:val="4F4F52"/>
        </w:rPr>
        <w:t>生</w:t>
      </w:r>
      <w:r>
        <w:rPr>
          <w:color w:val="636366"/>
        </w:rPr>
        <w:t>活中，</w:t>
      </w:r>
      <w:r>
        <w:t>你们已经积累</w:t>
      </w:r>
      <w:r>
        <w:rPr>
          <w:rFonts w:ascii="Times New Roman" w:eastAsia="Times New Roman" w:hAnsi="Times New Roman" w:cs="Times New Roman"/>
          <w:color w:val="636366"/>
          <w:sz w:val="26"/>
          <w:szCs w:val="26"/>
          <w:lang w:val="en-US" w:bidi="en-US"/>
        </w:rPr>
        <w:t>r</w:t>
      </w:r>
      <w:r>
        <w:rPr>
          <w:color w:val="636366"/>
        </w:rPr>
        <w:t>许</w:t>
      </w:r>
      <w:r>
        <w:t>多信息</w:t>
      </w:r>
      <w:r>
        <w:rPr>
          <w:color w:val="636366"/>
        </w:rPr>
        <w:t>技术</w:t>
      </w:r>
      <w:r>
        <w:t>方面的</w:t>
      </w:r>
      <w:r>
        <w:rPr>
          <w:color w:val="636366"/>
        </w:rPr>
        <w:t>知识与技能，</w:t>
      </w:r>
      <w:r>
        <w:t>例如</w:t>
      </w:r>
      <w:r>
        <w:t>:</w:t>
      </w:r>
      <w:r>
        <w:br/>
      </w:r>
      <w:r>
        <w:rPr>
          <w:rFonts w:ascii="Times New Roman" w:eastAsia="Times New Roman" w:hAnsi="Times New Roman" w:cs="Times New Roman"/>
          <w:sz w:val="26"/>
          <w:szCs w:val="26"/>
          <w:lang w:val="en-US" w:bidi="en-US"/>
        </w:rPr>
        <w:t>6-:</w:t>
      </w:r>
      <w:proofErr w:type="spellStart"/>
      <w:r>
        <w:rPr>
          <w:rFonts w:ascii="Times New Roman" w:eastAsia="Times New Roman" w:hAnsi="Times New Roman" w:cs="Times New Roman"/>
          <w:sz w:val="26"/>
          <w:szCs w:val="26"/>
          <w:lang w:val="en-US" w:bidi="en-US"/>
        </w:rPr>
        <w:t>l«J</w:t>
      </w:r>
      <w:proofErr w:type="spellEnd"/>
      <w:r>
        <w:rPr>
          <w:rFonts w:ascii="Times New Roman" w:eastAsia="Times New Roman" w:hAnsi="Times New Roman" w:cs="Times New Roman"/>
          <w:sz w:val="26"/>
          <w:szCs w:val="26"/>
          <w:lang w:val="en-US" w:bidi="en-US"/>
        </w:rPr>
        <w:t xml:space="preserve"> </w:t>
      </w:r>
      <w:r>
        <w:rPr>
          <w:rFonts w:ascii="Times New Roman" w:eastAsia="Times New Roman" w:hAnsi="Times New Roman" w:cs="Times New Roman"/>
          <w:color w:val="636366"/>
          <w:sz w:val="26"/>
          <w:szCs w:val="26"/>
          <w:lang w:val="en-US" w:bidi="en-US"/>
        </w:rPr>
        <w:t>h</w:t>
      </w:r>
      <w:proofErr w:type="gramStart"/>
      <w:r>
        <w:t>杏阅资料</w:t>
      </w:r>
      <w:proofErr w:type="gramEnd"/>
      <w:r>
        <w:t>，</w:t>
      </w:r>
      <w:r>
        <w:rPr>
          <w:color w:val="818285"/>
        </w:rPr>
        <w:t>用</w:t>
      </w:r>
      <w:r>
        <w:rPr>
          <w:rFonts w:ascii="Times New Roman" w:eastAsia="Times New Roman" w:hAnsi="Times New Roman" w:cs="Times New Roman"/>
          <w:color w:val="818285"/>
          <w:sz w:val="26"/>
          <w:szCs w:val="26"/>
          <w:lang w:val="en-US" w:bidi="en-US"/>
        </w:rPr>
        <w:t>T</w:t>
      </w:r>
      <w:r>
        <w:rPr>
          <w:color w:val="636366"/>
        </w:rPr>
        <w:t>•</w:t>
      </w:r>
      <w:r>
        <w:rPr>
          <w:color w:val="636366"/>
        </w:rPr>
        <w:t>机</w:t>
      </w:r>
      <w:r>
        <w:rPr>
          <w:color w:val="818285"/>
        </w:rPr>
        <w:t>与亲</w:t>
      </w:r>
      <w:r>
        <w:t>朋好友</w:t>
      </w:r>
      <w:r>
        <w:rPr>
          <w:color w:val="636366"/>
        </w:rPr>
        <w:t>保待联系，使</w:t>
      </w:r>
      <w:r>
        <w:t>用移动</w:t>
      </w:r>
      <w:r>
        <w:rPr>
          <w:color w:val="818285"/>
        </w:rPr>
        <w:t>终端、自动</w:t>
      </w:r>
      <w:proofErr w:type="spellStart"/>
      <w:r>
        <w:rPr>
          <w:rFonts w:ascii="Times New Roman" w:eastAsia="Times New Roman" w:hAnsi="Times New Roman" w:cs="Times New Roman"/>
          <w:color w:val="636366"/>
          <w:sz w:val="26"/>
          <w:szCs w:val="26"/>
          <w:lang w:val="en-US" w:bidi="en-US"/>
        </w:rPr>
        <w:t>th</w:t>
      </w:r>
      <w:proofErr w:type="spellEnd"/>
      <w:r>
        <w:rPr>
          <w:rFonts w:ascii="Times New Roman" w:eastAsia="Times New Roman" w:hAnsi="Times New Roman" w:cs="Times New Roman"/>
          <w:color w:val="636366"/>
          <w:sz w:val="26"/>
          <w:szCs w:val="26"/>
          <w:lang w:val="en-US" w:bidi="en-US"/>
        </w:rPr>
        <w:t>:</w:t>
      </w:r>
      <w:r>
        <w:t>员机等</w:t>
      </w:r>
      <w:r>
        <w:rPr>
          <w:color w:val="636366"/>
        </w:rPr>
        <w:t>设备</w:t>
      </w:r>
      <w:r>
        <w:rPr>
          <w:color w:val="4F4F52"/>
        </w:rPr>
        <w:t>……</w:t>
      </w:r>
      <w:r>
        <w:rPr>
          <w:color w:val="4F4F52"/>
        </w:rPr>
        <w:br/>
      </w:r>
      <w:r>
        <w:rPr>
          <w:color w:val="636366"/>
        </w:rPr>
        <w:t>你</w:t>
      </w:r>
      <w:r>
        <w:rPr>
          <w:color w:val="818285"/>
        </w:rPr>
        <w:t>们知道这些应</w:t>
      </w:r>
      <w:r>
        <w:t>用中都</w:t>
      </w:r>
      <w:r>
        <w:rPr>
          <w:color w:val="636366"/>
        </w:rPr>
        <w:t>包含哪</w:t>
      </w:r>
      <w:r>
        <w:t>些关键</w:t>
      </w:r>
      <w:r>
        <w:rPr>
          <w:color w:val="636366"/>
        </w:rPr>
        <w:t>技术，</w:t>
      </w:r>
      <w:r>
        <w:t>涉及哪些领域吗？</w:t>
      </w:r>
      <w:proofErr w:type="gramStart"/>
      <w:r>
        <w:t>怎</w:t>
      </w:r>
      <w:r>
        <w:rPr>
          <w:color w:val="636366"/>
        </w:rPr>
        <w:t>样存效</w:t>
      </w:r>
      <w:r>
        <w:t>地</w:t>
      </w:r>
      <w:proofErr w:type="gramEnd"/>
      <w:r>
        <w:t>利用这些技</w:t>
      </w:r>
      <w:r>
        <w:br/>
      </w:r>
      <w:proofErr w:type="gramStart"/>
      <w:r>
        <w:t>术帮助</w:t>
      </w:r>
      <w:proofErr w:type="gramEnd"/>
      <w:r>
        <w:t>我们培养</w:t>
      </w:r>
      <w:proofErr w:type="gramStart"/>
      <w:r>
        <w:t>佔</w:t>
      </w:r>
      <w:proofErr w:type="gramEnd"/>
      <w:r>
        <w:t>息意识，</w:t>
      </w:r>
      <w:proofErr w:type="gramStart"/>
      <w:r>
        <w:t>提斤</w:t>
      </w:r>
      <w:r>
        <w:rPr>
          <w:color w:val="818285"/>
        </w:rPr>
        <w:t>汁算</w:t>
      </w:r>
      <w:proofErr w:type="gramEnd"/>
      <w:r>
        <w:rPr>
          <w:color w:val="818285"/>
        </w:rPr>
        <w:t>思维</w:t>
      </w:r>
      <w:r>
        <w:rPr>
          <w:color w:val="818285"/>
        </w:rPr>
        <w:t>.</w:t>
      </w:r>
      <w:r>
        <w:rPr>
          <w:color w:val="636366"/>
        </w:rPr>
        <w:t>进而通过</w:t>
      </w:r>
      <w:r>
        <w:t>数字化学习与创新，承</w:t>
      </w:r>
      <w:proofErr w:type="gramStart"/>
      <w:r>
        <w:t>枳起位息</w:t>
      </w:r>
      <w:proofErr w:type="gramEnd"/>
      <w:r>
        <w:br/>
      </w:r>
      <w:r>
        <w:t>社会责</w:t>
      </w:r>
      <w:r>
        <w:rPr>
          <w:color w:val="818285"/>
        </w:rPr>
        <w:t>任呢？</w:t>
      </w:r>
      <w:r>
        <w:rPr>
          <w:color w:val="636366"/>
        </w:rPr>
        <w:t>即将</w:t>
      </w:r>
      <w:r>
        <w:rPr>
          <w:rFonts w:ascii="Times New Roman" w:eastAsia="Times New Roman" w:hAnsi="Times New Roman" w:cs="Times New Roman"/>
          <w:color w:val="818285"/>
          <w:sz w:val="26"/>
          <w:szCs w:val="26"/>
          <w:lang w:val="en-US" w:bidi="en-US"/>
        </w:rPr>
        <w:t>K</w:t>
      </w:r>
      <w:r>
        <w:t>•</w:t>
      </w:r>
      <w:r>
        <w:t>始的这门课程，会帮助</w:t>
      </w:r>
      <w:r>
        <w:rPr>
          <w:color w:val="636366"/>
        </w:rPr>
        <w:t>你们对</w:t>
      </w:r>
      <w:proofErr w:type="gramStart"/>
      <w:r>
        <w:t>信息技术么史多</w:t>
      </w:r>
      <w:proofErr w:type="gramEnd"/>
      <w:r>
        <w:t>的认识</w:t>
      </w:r>
      <w:r>
        <w:rPr>
          <w:color w:val="818285"/>
        </w:rPr>
        <w:t>和思</w:t>
      </w:r>
      <w:proofErr w:type="gramStart"/>
      <w:r>
        <w:rPr>
          <w:color w:val="818285"/>
        </w:rPr>
        <w:t>芩</w:t>
      </w:r>
      <w:proofErr w:type="gramEnd"/>
      <w:r>
        <w:t>，获</w:t>
      </w:r>
      <w:r>
        <w:br/>
      </w:r>
      <w:proofErr w:type="gramStart"/>
      <w:r>
        <w:t>得史卡</w:t>
      </w:r>
      <w:proofErr w:type="gramEnd"/>
      <w:r>
        <w:rPr>
          <w:color w:val="818285"/>
        </w:rPr>
        <w:t>•</w:t>
      </w:r>
      <w:r>
        <w:rPr>
          <w:color w:val="818285"/>
        </w:rPr>
        <w:t>富</w:t>
      </w:r>
      <w:r>
        <w:t>的体验和感受</w:t>
      </w:r>
    </w:p>
    <w:p w14:paraId="1BEE5EAF" w14:textId="77777777" w:rsidR="00723818" w:rsidRDefault="0084373B">
      <w:pPr>
        <w:pStyle w:val="1"/>
        <w:shd w:val="clear" w:color="auto" w:fill="auto"/>
        <w:spacing w:line="479" w:lineRule="exact"/>
        <w:ind w:firstLine="520"/>
        <w:jc w:val="both"/>
      </w:pPr>
      <w:r>
        <w:t>为</w:t>
      </w:r>
      <w:r>
        <w:rPr>
          <w:rFonts w:ascii="Times New Roman" w:eastAsia="Times New Roman" w:hAnsi="Times New Roman" w:cs="Times New Roman"/>
          <w:color w:val="636366"/>
          <w:lang w:val="en-US" w:bidi="en-US"/>
        </w:rPr>
        <w:t>f</w:t>
      </w:r>
      <w:r>
        <w:t>很好地掌搁</w:t>
      </w:r>
      <w:proofErr w:type="gramStart"/>
      <w:r>
        <w:rPr>
          <w:color w:val="636366"/>
        </w:rPr>
        <w:t>佶</w:t>
      </w:r>
      <w:proofErr w:type="gramEnd"/>
      <w:r>
        <w:rPr>
          <w:color w:val="636366"/>
        </w:rPr>
        <w:t>息</w:t>
      </w:r>
      <w:r>
        <w:t>技术，希望同学们按以下</w:t>
      </w:r>
      <w:r>
        <w:rPr>
          <w:color w:val="636366"/>
        </w:rPr>
        <w:t>三</w:t>
      </w:r>
      <w:r>
        <w:t>个</w:t>
      </w:r>
      <w:proofErr w:type="gramStart"/>
      <w:r>
        <w:t>嬰</w:t>
      </w:r>
      <w:proofErr w:type="gramEnd"/>
      <w:r>
        <w:t>求</w:t>
      </w:r>
      <w:r>
        <w:rPr>
          <w:color w:val="818285"/>
        </w:rPr>
        <w:t>去努力</w:t>
      </w:r>
    </w:p>
    <w:p w14:paraId="22B32F73" w14:textId="77777777" w:rsidR="00723818" w:rsidRDefault="0084373B">
      <w:pPr>
        <w:pStyle w:val="1"/>
        <w:numPr>
          <w:ilvl w:val="0"/>
          <w:numId w:val="1"/>
        </w:numPr>
        <w:shd w:val="clear" w:color="auto" w:fill="auto"/>
        <w:tabs>
          <w:tab w:val="left" w:pos="799"/>
        </w:tabs>
        <w:spacing w:line="479" w:lineRule="exact"/>
        <w:ind w:firstLine="520"/>
        <w:jc w:val="both"/>
      </w:pPr>
      <w:r>
        <w:t>认真阅读教</w:t>
      </w:r>
      <w:r>
        <w:rPr>
          <w:color w:val="636366"/>
        </w:rPr>
        <w:t>科书，</w:t>
      </w:r>
      <w:proofErr w:type="gramStart"/>
      <w:r>
        <w:t>理解苯本概念</w:t>
      </w:r>
      <w:proofErr w:type="gramEnd"/>
      <w:r>
        <w:t>和</w:t>
      </w:r>
      <w:proofErr w:type="gramStart"/>
      <w:r>
        <w:t>原理位息</w:t>
      </w:r>
      <w:r>
        <w:rPr>
          <w:color w:val="636366"/>
        </w:rPr>
        <w:t>技术发</w:t>
      </w:r>
      <w:r>
        <w:rPr>
          <w:color w:val="818285"/>
        </w:rPr>
        <w:t>展什常</w:t>
      </w:r>
      <w:proofErr w:type="gramEnd"/>
      <w:r>
        <w:t>迅猛、各类信息系</w:t>
      </w:r>
      <w:r>
        <w:br/>
      </w:r>
      <w:proofErr w:type="gramStart"/>
      <w:r>
        <w:rPr>
          <w:color w:val="818285"/>
        </w:rPr>
        <w:t>统不断</w:t>
      </w:r>
      <w:proofErr w:type="gramEnd"/>
      <w:r>
        <w:t>涌现，但位</w:t>
      </w:r>
      <w:proofErr w:type="gramStart"/>
      <w:r>
        <w:t>息系统</w:t>
      </w:r>
      <w:proofErr w:type="gramEnd"/>
      <w:r>
        <w:t>的基础和运行体</w:t>
      </w:r>
      <w:r>
        <w:rPr>
          <w:color w:val="636366"/>
        </w:rPr>
        <w:t>系相对</w:t>
      </w:r>
      <w:r>
        <w:t>稳定，离</w:t>
      </w:r>
      <w:proofErr w:type="gramStart"/>
      <w:r>
        <w:t>不</w:t>
      </w:r>
      <w:proofErr w:type="gramEnd"/>
      <w:r>
        <w:t>汗算法的设</w:t>
      </w:r>
      <w:r>
        <w:rPr>
          <w:color w:val="636366"/>
        </w:rPr>
        <w:t>计及对</w:t>
      </w:r>
      <w:r>
        <w:t>数据的</w:t>
      </w:r>
      <w:r>
        <w:br/>
      </w:r>
      <w:r>
        <w:rPr>
          <w:color w:val="636366"/>
        </w:rPr>
        <w:t>利用，</w:t>
      </w:r>
      <w:r>
        <w:rPr>
          <w:color w:val="818285"/>
        </w:rPr>
        <w:t>只</w:t>
      </w:r>
      <w:r>
        <w:rPr>
          <w:color w:val="636366"/>
        </w:rPr>
        <w:t>和夯实基础，</w:t>
      </w:r>
      <w:r>
        <w:t>才能学好本领，</w:t>
      </w:r>
      <w:r>
        <w:rPr>
          <w:color w:val="636366"/>
        </w:rPr>
        <w:t>跟</w:t>
      </w:r>
      <w:r>
        <w:rPr>
          <w:rFonts w:ascii="Times New Roman" w:eastAsia="Times New Roman" w:hAnsi="Times New Roman" w:cs="Times New Roman"/>
          <w:color w:val="636366"/>
          <w:lang w:val="en-US" w:bidi="en-US"/>
        </w:rPr>
        <w:t>h</w:t>
      </w:r>
      <w:r>
        <w:t>时代</w:t>
      </w:r>
      <w:r>
        <w:rPr>
          <w:color w:val="818285"/>
        </w:rPr>
        <w:t>发展的步伐。</w:t>
      </w:r>
    </w:p>
    <w:p w14:paraId="4F301A61" w14:textId="77777777" w:rsidR="00723818" w:rsidRDefault="0084373B">
      <w:pPr>
        <w:pStyle w:val="1"/>
        <w:numPr>
          <w:ilvl w:val="0"/>
          <w:numId w:val="1"/>
        </w:numPr>
        <w:shd w:val="clear" w:color="auto" w:fill="auto"/>
        <w:tabs>
          <w:tab w:val="left" w:pos="789"/>
        </w:tabs>
        <w:spacing w:line="479" w:lineRule="exact"/>
        <w:ind w:firstLine="520"/>
        <w:jc w:val="both"/>
      </w:pPr>
      <w:r>
        <w:rPr>
          <w:color w:val="818285"/>
        </w:rPr>
        <w:t>敢于动</w:t>
      </w:r>
      <w:proofErr w:type="gramStart"/>
      <w:r>
        <w:rPr>
          <w:color w:val="818285"/>
        </w:rPr>
        <w:t>亍</w:t>
      </w:r>
      <w:proofErr w:type="gramEnd"/>
      <w:r>
        <w:rPr>
          <w:color w:val="818285"/>
        </w:rPr>
        <w:t>，勤</w:t>
      </w:r>
      <w:proofErr w:type="gramStart"/>
      <w:r>
        <w:rPr>
          <w:color w:val="818285"/>
        </w:rPr>
        <w:t>十</w:t>
      </w:r>
      <w:r>
        <w:t>实践</w:t>
      </w:r>
      <w:r>
        <w:t>-</w:t>
      </w:r>
      <w:r>
        <w:t>佔息</w:t>
      </w:r>
      <w:r>
        <w:rPr>
          <w:color w:val="636366"/>
        </w:rPr>
        <w:t>技术</w:t>
      </w:r>
      <w:proofErr w:type="gramEnd"/>
      <w:r>
        <w:rPr>
          <w:color w:val="818285"/>
        </w:rPr>
        <w:t>是一门</w:t>
      </w:r>
      <w:r>
        <w:t>实践性较强的</w:t>
      </w:r>
      <w:r>
        <w:rPr>
          <w:color w:val="818285"/>
        </w:rPr>
        <w:t>课程。</w:t>
      </w:r>
      <w:r>
        <w:t>实践</w:t>
      </w:r>
      <w:r>
        <w:rPr>
          <w:color w:val="818285"/>
        </w:rPr>
        <w:t>能帮助</w:t>
      </w:r>
      <w:proofErr w:type="gramStart"/>
      <w:r>
        <w:t>冋</w:t>
      </w:r>
      <w:proofErr w:type="gramEnd"/>
      <w:r>
        <w:t>学们</w:t>
      </w:r>
      <w:r>
        <w:br/>
      </w:r>
      <w:r>
        <w:rPr>
          <w:color w:val="818285"/>
        </w:rPr>
        <w:t>熟</w:t>
      </w:r>
      <w:r>
        <w:t>练操作</w:t>
      </w:r>
      <w:r>
        <w:rPr>
          <w:color w:val="636366"/>
        </w:rPr>
        <w:t>技能，</w:t>
      </w:r>
      <w:r>
        <w:t>进一步</w:t>
      </w:r>
      <w:proofErr w:type="gramStart"/>
      <w:r>
        <w:t>掌搁</w:t>
      </w:r>
      <w:r>
        <w:rPr>
          <w:color w:val="636366"/>
        </w:rPr>
        <w:t>知识</w:t>
      </w:r>
      <w:r>
        <w:rPr>
          <w:color w:val="818285"/>
        </w:rPr>
        <w:t>闪</w:t>
      </w:r>
      <w:r>
        <w:rPr>
          <w:color w:val="636366"/>
        </w:rPr>
        <w:t>此</w:t>
      </w:r>
      <w:proofErr w:type="gramEnd"/>
      <w:r>
        <w:rPr>
          <w:color w:val="636366"/>
        </w:rPr>
        <w:t>.</w:t>
      </w:r>
      <w:r>
        <w:rPr>
          <w:color w:val="636366"/>
        </w:rPr>
        <w:t>要认</w:t>
      </w:r>
      <w:r>
        <w:rPr>
          <w:color w:val="818285"/>
        </w:rPr>
        <w:t>真阅读理解</w:t>
      </w:r>
      <w:proofErr w:type="gramStart"/>
      <w:r>
        <w:rPr>
          <w:color w:val="818285"/>
        </w:rPr>
        <w:t>毎</w:t>
      </w:r>
      <w:proofErr w:type="gramEnd"/>
      <w:r>
        <w:t>章的主</w:t>
      </w:r>
      <w:r>
        <w:rPr>
          <w:color w:val="818285"/>
        </w:rPr>
        <w:t>题学习</w:t>
      </w:r>
      <w:r>
        <w:t>项目，</w:t>
      </w:r>
      <w:r>
        <w:rPr>
          <w:color w:val="818285"/>
        </w:rPr>
        <w:t>并逐</w:t>
      </w:r>
      <w:r>
        <w:rPr>
          <w:color w:val="818285"/>
        </w:rPr>
        <w:br/>
      </w:r>
      <w:r>
        <w:t>步完成</w:t>
      </w:r>
      <w:r>
        <w:t>“</w:t>
      </w:r>
      <w:r>
        <w:t>实践</w:t>
      </w:r>
      <w:r>
        <w:rPr>
          <w:color w:val="636366"/>
        </w:rPr>
        <w:t>活动</w:t>
      </w:r>
      <w:r>
        <w:rPr>
          <w:color w:val="636366"/>
        </w:rPr>
        <w:t xml:space="preserve">” </w:t>
      </w:r>
      <w:r>
        <w:t>“</w:t>
      </w:r>
      <w:r>
        <w:t>思考活动</w:t>
      </w:r>
      <w:r>
        <w:t xml:space="preserve">” </w:t>
      </w:r>
      <w:r>
        <w:rPr>
          <w:color w:val="636366"/>
        </w:rPr>
        <w:t>“</w:t>
      </w:r>
      <w:r>
        <w:rPr>
          <w:color w:val="636366"/>
        </w:rPr>
        <w:t>技术</w:t>
      </w:r>
      <w:r>
        <w:t>支持</w:t>
      </w:r>
      <w:r>
        <w:t xml:space="preserve">” </w:t>
      </w:r>
      <w:r>
        <w:rPr>
          <w:color w:val="818285"/>
        </w:rPr>
        <w:t>“</w:t>
      </w:r>
      <w:r>
        <w:rPr>
          <w:color w:val="818285"/>
        </w:rPr>
        <w:t>阅读</w:t>
      </w:r>
      <w:r>
        <w:t>拓展</w:t>
      </w:r>
      <w:r>
        <w:t>”</w:t>
      </w:r>
      <w:r>
        <w:t>等栏目</w:t>
      </w:r>
      <w:r>
        <w:rPr>
          <w:color w:val="818285"/>
        </w:rPr>
        <w:t>的学习</w:t>
      </w:r>
      <w:r>
        <w:t>内容，</w:t>
      </w:r>
      <w:proofErr w:type="gramStart"/>
      <w:r>
        <w:t>從</w:t>
      </w:r>
      <w:proofErr w:type="gramEnd"/>
      <w:r>
        <w:t>实践</w:t>
      </w:r>
      <w:r>
        <w:br/>
      </w:r>
      <w:r>
        <w:t>中获取</w:t>
      </w:r>
      <w:r>
        <w:rPr>
          <w:color w:val="636366"/>
        </w:rPr>
        <w:t>知识和</w:t>
      </w:r>
      <w:r>
        <w:t>经验</w:t>
      </w:r>
      <w:r>
        <w:t>,</w:t>
      </w:r>
    </w:p>
    <w:p w14:paraId="0370DFA5" w14:textId="77777777" w:rsidR="00723818" w:rsidRDefault="0084373B">
      <w:pPr>
        <w:pStyle w:val="1"/>
        <w:numPr>
          <w:ilvl w:val="0"/>
          <w:numId w:val="1"/>
        </w:numPr>
        <w:shd w:val="clear" w:color="auto" w:fill="auto"/>
        <w:tabs>
          <w:tab w:val="left" w:pos="799"/>
        </w:tabs>
        <w:spacing w:line="479" w:lineRule="exact"/>
        <w:ind w:firstLine="520"/>
        <w:jc w:val="both"/>
      </w:pPr>
      <w:r>
        <w:rPr>
          <w:color w:val="636366"/>
        </w:rPr>
        <w:t>要</w:t>
      </w:r>
      <w:proofErr w:type="gramStart"/>
      <w:r>
        <w:rPr>
          <w:color w:val="636366"/>
        </w:rPr>
        <w:t>相</w:t>
      </w:r>
      <w:r>
        <w:t>积极</w:t>
      </w:r>
      <w:proofErr w:type="gramEnd"/>
      <w:r>
        <w:t>探究、</w:t>
      </w:r>
      <w:r>
        <w:rPr>
          <w:color w:val="818285"/>
        </w:rPr>
        <w:t>锲而</w:t>
      </w:r>
      <w:r>
        <w:t>不舍的</w:t>
      </w:r>
      <w:r>
        <w:rPr>
          <w:color w:val="818285"/>
        </w:rPr>
        <w:t>精沖、</w:t>
      </w:r>
      <w:r>
        <w:t>掌</w:t>
      </w:r>
      <w:proofErr w:type="gramStart"/>
      <w:r>
        <w:t>捤</w:t>
      </w:r>
      <w:proofErr w:type="gramEnd"/>
      <w:r>
        <w:t>位</w:t>
      </w:r>
      <w:proofErr w:type="gramStart"/>
      <w:r>
        <w:t>息</w:t>
      </w:r>
      <w:r>
        <w:rPr>
          <w:color w:val="636366"/>
        </w:rPr>
        <w:t>技术</w:t>
      </w:r>
      <w:proofErr w:type="gramEnd"/>
      <w:r>
        <w:rPr>
          <w:color w:val="636366"/>
        </w:rPr>
        <w:t>的</w:t>
      </w:r>
      <w:r>
        <w:t>知识与</w:t>
      </w:r>
      <w:r>
        <w:rPr>
          <w:color w:val="636366"/>
        </w:rPr>
        <w:t>技能需</w:t>
      </w:r>
      <w:r>
        <w:t>要一个过程，</w:t>
      </w:r>
      <w:r>
        <w:br/>
      </w:r>
      <w:r>
        <w:rPr>
          <w:color w:val="636366"/>
        </w:rPr>
        <w:t>不可</w:t>
      </w:r>
      <w:r>
        <w:t>能一蹴</w:t>
      </w:r>
      <w:r>
        <w:rPr>
          <w:color w:val="636366"/>
        </w:rPr>
        <w:t>而就。信息技术学</w:t>
      </w:r>
      <w:r>
        <w:rPr>
          <w:color w:val="4F4F52"/>
        </w:rPr>
        <w:t>科内容</w:t>
      </w:r>
      <w:proofErr w:type="gramStart"/>
      <w:r>
        <w:rPr>
          <w:color w:val="636366"/>
        </w:rPr>
        <w:t>仆</w:t>
      </w:r>
      <w:proofErr w:type="gramEnd"/>
      <w:r>
        <w:rPr>
          <w:color w:val="636366"/>
        </w:rPr>
        <w:t>:</w:t>
      </w:r>
      <w:r>
        <w:rPr>
          <w:color w:val="636366"/>
        </w:rPr>
        <w:t>常</w:t>
      </w:r>
      <w:r>
        <w:rPr>
          <w:rFonts w:ascii="Times New Roman" w:eastAsia="Times New Roman" w:hAnsi="Times New Roman" w:cs="Times New Roman"/>
          <w:color w:val="636366"/>
          <w:sz w:val="26"/>
          <w:szCs w:val="26"/>
          <w:lang w:val="en-US" w:bidi="en-US"/>
        </w:rPr>
        <w:t>h</w:t>
      </w:r>
      <w:r>
        <w:rPr>
          <w:color w:val="636366"/>
        </w:rPr>
        <w:t>富，各</w:t>
      </w:r>
      <w:r>
        <w:t>知识点</w:t>
      </w:r>
      <w:r>
        <w:rPr>
          <w:color w:val="636366"/>
        </w:rPr>
        <w:t>之间</w:t>
      </w:r>
      <w:proofErr w:type="gramStart"/>
      <w:r>
        <w:rPr>
          <w:color w:val="636366"/>
        </w:rPr>
        <w:t>耽</w:t>
      </w:r>
      <w:proofErr w:type="gramEnd"/>
      <w:r>
        <w:rPr>
          <w:color w:val="636366"/>
        </w:rPr>
        <w:t>系密切，但名同术语</w:t>
      </w:r>
      <w:r>
        <w:rPr>
          <w:color w:val="636366"/>
        </w:rPr>
        <w:br/>
      </w:r>
      <w:r>
        <w:rPr>
          <w:color w:val="636366"/>
        </w:rPr>
        <w:t>多，</w:t>
      </w:r>
      <w:proofErr w:type="gramStart"/>
      <w:r>
        <w:rPr>
          <w:color w:val="636366"/>
        </w:rPr>
        <w:t>卉</w:t>
      </w:r>
      <w:proofErr w:type="gramEnd"/>
      <w:r>
        <w:t>可能令人感到</w:t>
      </w:r>
      <w:r>
        <w:rPr>
          <w:color w:val="636366"/>
        </w:rPr>
        <w:t>繁杂，其至产</w:t>
      </w:r>
      <w:proofErr w:type="gramStart"/>
      <w:r>
        <w:rPr>
          <w:color w:val="636366"/>
        </w:rPr>
        <w:t>肀</w:t>
      </w:r>
      <w:proofErr w:type="gramEnd"/>
      <w:r>
        <w:rPr>
          <w:color w:val="636366"/>
        </w:rPr>
        <w:t>畏难</w:t>
      </w:r>
      <w:r>
        <w:rPr>
          <w:color w:val="4F4F52"/>
        </w:rPr>
        <w:t>情绪。</w:t>
      </w:r>
      <w:r>
        <w:rPr>
          <w:color w:val="636366"/>
        </w:rPr>
        <w:t>学习新知识</w:t>
      </w:r>
      <w:r>
        <w:rPr>
          <w:color w:val="636366"/>
        </w:rPr>
        <w:t>.</w:t>
      </w:r>
      <w:r>
        <w:t>首先要知</w:t>
      </w:r>
      <w:r>
        <w:rPr>
          <w:color w:val="636366"/>
        </w:rPr>
        <w:t>其然，</w:t>
      </w:r>
      <w:proofErr w:type="gramStart"/>
      <w:r>
        <w:t>接若通</w:t>
      </w:r>
      <w:proofErr w:type="gramEnd"/>
      <w:r>
        <w:br/>
      </w:r>
      <w:proofErr w:type="gramStart"/>
      <w:r>
        <w:t>过不断</w:t>
      </w:r>
      <w:proofErr w:type="gramEnd"/>
      <w:r>
        <w:t>学习，积极动手</w:t>
      </w:r>
      <w:r>
        <w:rPr>
          <w:color w:val="636366"/>
        </w:rPr>
        <w:t>操作，</w:t>
      </w:r>
      <w:r>
        <w:rPr>
          <w:color w:val="818285"/>
        </w:rPr>
        <w:t>大胆</w:t>
      </w:r>
      <w:r>
        <w:rPr>
          <w:color w:val="636366"/>
        </w:rPr>
        <w:t>请教，</w:t>
      </w:r>
      <w:r>
        <w:t>加深对</w:t>
      </w:r>
      <w:r>
        <w:rPr>
          <w:color w:val="636366"/>
        </w:rPr>
        <w:t>知识的</w:t>
      </w:r>
      <w:r>
        <w:t>理解</w:t>
      </w:r>
      <w:r>
        <w:t>.</w:t>
      </w:r>
      <w:r>
        <w:rPr>
          <w:color w:val="818285"/>
        </w:rPr>
        <w:t>然</w:t>
      </w:r>
      <w:r>
        <w:rPr>
          <w:rFonts w:ascii="Times New Roman" w:eastAsia="Times New Roman" w:hAnsi="Times New Roman" w:cs="Times New Roman"/>
          <w:sz w:val="26"/>
          <w:szCs w:val="26"/>
          <w:lang w:val="en-US" w:bidi="en-US"/>
        </w:rPr>
        <w:t>r;</w:t>
      </w:r>
      <w:r>
        <w:rPr>
          <w:color w:val="636366"/>
        </w:rPr>
        <w:t>•</w:t>
      </w:r>
      <w:r>
        <w:rPr>
          <w:color w:val="636366"/>
        </w:rPr>
        <w:t>才能</w:t>
      </w:r>
      <w:r>
        <w:t>知其所</w:t>
      </w:r>
      <w:r>
        <w:rPr>
          <w:color w:val="636366"/>
        </w:rPr>
        <w:t>以然，</w:t>
      </w:r>
      <w:r>
        <w:rPr>
          <w:color w:val="636366"/>
        </w:rPr>
        <w:br/>
      </w:r>
      <w:r>
        <w:rPr>
          <w:rFonts w:ascii="Times New Roman" w:eastAsia="Times New Roman" w:hAnsi="Times New Roman" w:cs="Times New Roman"/>
          <w:color w:val="636366"/>
          <w:sz w:val="26"/>
          <w:szCs w:val="26"/>
          <w:lang w:val="en-US" w:bidi="en-US"/>
        </w:rPr>
        <w:t>/I-:</w:t>
      </w:r>
      <w:r>
        <w:rPr>
          <w:color w:val="818285"/>
        </w:rPr>
        <w:t>不断的</w:t>
      </w:r>
      <w:r>
        <w:t>探索过程中取</w:t>
      </w:r>
      <w:r>
        <w:rPr>
          <w:color w:val="818285"/>
        </w:rPr>
        <w:t>得进步</w:t>
      </w:r>
    </w:p>
    <w:p w14:paraId="1C407FB4" w14:textId="77777777" w:rsidR="00723818" w:rsidRDefault="0084373B">
      <w:pPr>
        <w:pStyle w:val="1"/>
        <w:shd w:val="clear" w:color="auto" w:fill="auto"/>
        <w:spacing w:after="200" w:line="479" w:lineRule="exact"/>
        <w:ind w:firstLine="520"/>
        <w:jc w:val="both"/>
      </w:pPr>
      <w:r>
        <w:t>本书</w:t>
      </w:r>
      <w:r>
        <w:rPr>
          <w:color w:val="636366"/>
        </w:rPr>
        <w:t>中涉及</w:t>
      </w:r>
      <w:r>
        <w:t>的配袞资源</w:t>
      </w:r>
      <w:r>
        <w:t>.</w:t>
      </w:r>
      <w:r>
        <w:rPr>
          <w:color w:val="818285"/>
        </w:rPr>
        <w:t>可</w:t>
      </w:r>
      <w:r>
        <w:t>在教科</w:t>
      </w:r>
      <w:r>
        <w:rPr>
          <w:color w:val="818285"/>
        </w:rPr>
        <w:t>书配套</w:t>
      </w:r>
      <w:r>
        <w:rPr>
          <w:color w:val="636366"/>
        </w:rPr>
        <w:t>教学资源平台</w:t>
      </w:r>
      <w:r>
        <w:t>的倌</w:t>
      </w:r>
      <w:proofErr w:type="gramStart"/>
      <w:r>
        <w:t>息技</w:t>
      </w:r>
      <w:r>
        <w:rPr>
          <w:color w:val="818285"/>
        </w:rPr>
        <w:t>术</w:t>
      </w:r>
      <w:proofErr w:type="gramEnd"/>
      <w:r>
        <w:rPr>
          <w:color w:val="818285"/>
        </w:rPr>
        <w:t>栏目</w:t>
      </w:r>
      <w:r>
        <w:t>中获得</w:t>
      </w:r>
    </w:p>
    <w:p w14:paraId="716FF028" w14:textId="77777777" w:rsidR="00723818" w:rsidRDefault="0084373B">
      <w:pPr>
        <w:pStyle w:val="1"/>
        <w:shd w:val="clear" w:color="auto" w:fill="auto"/>
        <w:spacing w:after="100" w:line="240" w:lineRule="auto"/>
        <w:ind w:firstLine="0"/>
        <w:jc w:val="left"/>
      </w:pPr>
      <w:r>
        <w:t>让我们开始一段信息技术新旅程，成长为</w:t>
      </w:r>
      <w:proofErr w:type="gramStart"/>
      <w:r>
        <w:t>倍息社会</w:t>
      </w:r>
      <w:proofErr w:type="gramEnd"/>
      <w:r>
        <w:t>中合格的中国公民</w:t>
      </w:r>
      <w:r>
        <w:t>!</w:t>
      </w:r>
      <w:r>
        <w:br w:type="page"/>
      </w:r>
    </w:p>
    <w:p w14:paraId="6E5D3194" w14:textId="77777777" w:rsidR="00723818" w:rsidRDefault="0084373B">
      <w:pPr>
        <w:pStyle w:val="a9"/>
        <w:shd w:val="clear" w:color="auto" w:fill="auto"/>
        <w:tabs>
          <w:tab w:val="left" w:pos="8854"/>
        </w:tabs>
        <w:spacing w:after="320" w:line="240" w:lineRule="auto"/>
        <w:ind w:left="2940"/>
        <w:jc w:val="both"/>
      </w:pPr>
      <w:r>
        <w:lastRenderedPageBreak/>
        <w:fldChar w:fldCharType="begin"/>
      </w:r>
      <w:r>
        <w:instrText xml:space="preserve"> TOC \o "1-5" \h \z </w:instrText>
      </w:r>
      <w:r>
        <w:fldChar w:fldCharType="separate"/>
      </w:r>
      <w:hyperlink w:anchor="bookmark6" w:tooltip="Current Document">
        <w:r>
          <w:rPr>
            <w:color w:val="47B5DB"/>
          </w:rPr>
          <w:t>第丨章认识数据与大数据</w:t>
        </w:r>
        <w:r>
          <w:rPr>
            <w:color w:val="47B5DB"/>
          </w:rPr>
          <w:tab/>
        </w:r>
        <w:r>
          <w:rPr>
            <w:rFonts w:ascii="Times New Roman" w:eastAsia="Times New Roman" w:hAnsi="Times New Roman" w:cs="Times New Roman"/>
            <w:color w:val="47B5DB"/>
          </w:rPr>
          <w:t>1</w:t>
        </w:r>
      </w:hyperlink>
      <w:r>
        <w:fldChar w:fldCharType="end"/>
      </w:r>
    </w:p>
    <w:p w14:paraId="0843EF22" w14:textId="77777777" w:rsidR="00723818" w:rsidRDefault="0084373B">
      <w:pPr>
        <w:pStyle w:val="ab"/>
        <w:shd w:val="clear" w:color="auto" w:fill="auto"/>
        <w:tabs>
          <w:tab w:val="left" w:pos="5381"/>
        </w:tabs>
        <w:jc w:val="distribute"/>
        <w:rPr>
          <w:sz w:val="22"/>
          <w:szCs w:val="22"/>
        </w:rPr>
      </w:pPr>
      <w:r>
        <w:rPr>
          <w:sz w:val="22"/>
          <w:szCs w:val="22"/>
        </w:rPr>
        <w:t>主题学习项</w:t>
      </w:r>
      <w:r>
        <w:rPr>
          <w:rFonts w:ascii="Times New Roman" w:eastAsia="Times New Roman" w:hAnsi="Times New Roman" w:cs="Times New Roman"/>
          <w:color w:val="4F4F52"/>
          <w:sz w:val="26"/>
          <w:szCs w:val="26"/>
        </w:rPr>
        <w:t>0:</w:t>
      </w:r>
      <w:r>
        <w:rPr>
          <w:sz w:val="22"/>
          <w:szCs w:val="22"/>
        </w:rPr>
        <w:t>体质数据促健康</w:t>
      </w:r>
      <w:r>
        <w:rPr>
          <w:sz w:val="22"/>
          <w:szCs w:val="22"/>
        </w:rPr>
        <w:tab/>
      </w:r>
      <w:r>
        <w:rPr>
          <w:rFonts w:ascii="Times New Roman" w:eastAsia="Times New Roman" w:hAnsi="Times New Roman" w:cs="Times New Roman"/>
          <w:sz w:val="22"/>
          <w:szCs w:val="22"/>
        </w:rPr>
        <w:t>2</w:t>
      </w:r>
    </w:p>
    <w:tbl>
      <w:tblPr>
        <w:tblOverlap w:val="never"/>
        <w:tblW w:w="0" w:type="auto"/>
        <w:jc w:val="right"/>
        <w:tblLayout w:type="fixed"/>
        <w:tblCellMar>
          <w:left w:w="10" w:type="dxa"/>
          <w:right w:w="10" w:type="dxa"/>
        </w:tblCellMar>
        <w:tblLook w:val="04A0" w:firstRow="1" w:lastRow="0" w:firstColumn="1" w:lastColumn="0" w:noHBand="0" w:noVBand="1"/>
      </w:tblPr>
      <w:tblGrid>
        <w:gridCol w:w="413"/>
        <w:gridCol w:w="3869"/>
        <w:gridCol w:w="1334"/>
      </w:tblGrid>
      <w:tr w:rsidR="00723818" w14:paraId="40D55F11" w14:textId="77777777">
        <w:tblPrEx>
          <w:tblCellMar>
            <w:top w:w="0" w:type="dxa"/>
            <w:bottom w:w="0" w:type="dxa"/>
          </w:tblCellMar>
        </w:tblPrEx>
        <w:trPr>
          <w:trHeight w:hRule="exact" w:val="384"/>
          <w:jc w:val="right"/>
        </w:trPr>
        <w:tc>
          <w:tcPr>
            <w:tcW w:w="413" w:type="dxa"/>
            <w:shd w:val="clear" w:color="auto" w:fill="FFFFFF"/>
            <w:vAlign w:val="center"/>
          </w:tcPr>
          <w:p w14:paraId="3139A246" w14:textId="77777777" w:rsidR="00723818" w:rsidRDefault="0084373B">
            <w:pPr>
              <w:pStyle w:val="a7"/>
              <w:shd w:val="clear" w:color="auto" w:fill="auto"/>
              <w:spacing w:line="240" w:lineRule="auto"/>
              <w:ind w:firstLine="0"/>
              <w:jc w:val="left"/>
            </w:pPr>
            <w:r>
              <w:rPr>
                <w:rFonts w:ascii="Times New Roman" w:eastAsia="Times New Roman" w:hAnsi="Times New Roman" w:cs="Times New Roman"/>
                <w:color w:val="4F4F52"/>
                <w:lang w:val="en-US" w:eastAsia="en-US" w:bidi="en-US"/>
              </w:rPr>
              <w:t>1.1</w:t>
            </w:r>
          </w:p>
        </w:tc>
        <w:tc>
          <w:tcPr>
            <w:tcW w:w="3869" w:type="dxa"/>
            <w:shd w:val="clear" w:color="auto" w:fill="FFFFFF"/>
          </w:tcPr>
          <w:p w14:paraId="0B1336BE" w14:textId="77777777" w:rsidR="00723818" w:rsidRDefault="0084373B">
            <w:pPr>
              <w:pStyle w:val="a7"/>
              <w:shd w:val="clear" w:color="auto" w:fill="auto"/>
              <w:spacing w:line="240" w:lineRule="auto"/>
              <w:ind w:firstLine="0"/>
              <w:jc w:val="left"/>
            </w:pPr>
            <w:r>
              <w:rPr>
                <w:color w:val="636366"/>
              </w:rPr>
              <w:t>数据、</w:t>
            </w:r>
            <w:proofErr w:type="gramStart"/>
            <w:r>
              <w:rPr>
                <w:color w:val="636366"/>
              </w:rPr>
              <w:t>佶</w:t>
            </w:r>
            <w:proofErr w:type="gramEnd"/>
            <w:r>
              <w:rPr>
                <w:color w:val="636366"/>
              </w:rPr>
              <w:t>息与知识</w:t>
            </w:r>
          </w:p>
        </w:tc>
        <w:tc>
          <w:tcPr>
            <w:tcW w:w="1334" w:type="dxa"/>
            <w:shd w:val="clear" w:color="auto" w:fill="FFFFFF"/>
          </w:tcPr>
          <w:p w14:paraId="7B27CC4B"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4F4F52"/>
              </w:rPr>
              <w:t>3</w:t>
            </w:r>
          </w:p>
        </w:tc>
      </w:tr>
      <w:tr w:rsidR="00723818" w14:paraId="0D1753AB" w14:textId="77777777">
        <w:tblPrEx>
          <w:tblCellMar>
            <w:top w:w="0" w:type="dxa"/>
            <w:bottom w:w="0" w:type="dxa"/>
          </w:tblCellMar>
        </w:tblPrEx>
        <w:trPr>
          <w:trHeight w:hRule="exact" w:val="480"/>
          <w:jc w:val="right"/>
        </w:trPr>
        <w:tc>
          <w:tcPr>
            <w:tcW w:w="413" w:type="dxa"/>
            <w:shd w:val="clear" w:color="auto" w:fill="FFFFFF"/>
          </w:tcPr>
          <w:p w14:paraId="54ACF8E6" w14:textId="77777777" w:rsidR="00723818" w:rsidRDefault="00723818">
            <w:pPr>
              <w:rPr>
                <w:sz w:val="10"/>
                <w:szCs w:val="10"/>
              </w:rPr>
            </w:pPr>
          </w:p>
        </w:tc>
        <w:tc>
          <w:tcPr>
            <w:tcW w:w="3869" w:type="dxa"/>
            <w:shd w:val="clear" w:color="auto" w:fill="FFFFFF"/>
            <w:vAlign w:val="center"/>
          </w:tcPr>
          <w:p w14:paraId="0AD574B6"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4F4F52"/>
                <w:lang w:val="en-US" w:eastAsia="en-US" w:bidi="en-US"/>
              </w:rPr>
              <w:t>1.1.1</w:t>
            </w:r>
            <w:r>
              <w:t>感知数据</w:t>
            </w:r>
          </w:p>
        </w:tc>
        <w:tc>
          <w:tcPr>
            <w:tcW w:w="1334" w:type="dxa"/>
            <w:shd w:val="clear" w:color="auto" w:fill="FFFFFF"/>
            <w:vAlign w:val="center"/>
          </w:tcPr>
          <w:p w14:paraId="39EB25D6"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4F4F52"/>
              </w:rPr>
              <w:t>4</w:t>
            </w:r>
          </w:p>
        </w:tc>
      </w:tr>
      <w:tr w:rsidR="00723818" w14:paraId="7702BA6E" w14:textId="77777777">
        <w:tblPrEx>
          <w:tblCellMar>
            <w:top w:w="0" w:type="dxa"/>
            <w:bottom w:w="0" w:type="dxa"/>
          </w:tblCellMar>
        </w:tblPrEx>
        <w:trPr>
          <w:trHeight w:hRule="exact" w:val="480"/>
          <w:jc w:val="right"/>
        </w:trPr>
        <w:tc>
          <w:tcPr>
            <w:tcW w:w="413" w:type="dxa"/>
            <w:shd w:val="clear" w:color="auto" w:fill="FFFFFF"/>
          </w:tcPr>
          <w:p w14:paraId="52F18131" w14:textId="77777777" w:rsidR="00723818" w:rsidRDefault="00723818">
            <w:pPr>
              <w:rPr>
                <w:sz w:val="10"/>
                <w:szCs w:val="10"/>
              </w:rPr>
            </w:pPr>
          </w:p>
        </w:tc>
        <w:tc>
          <w:tcPr>
            <w:tcW w:w="3869" w:type="dxa"/>
            <w:shd w:val="clear" w:color="auto" w:fill="FFFFFF"/>
            <w:vAlign w:val="center"/>
          </w:tcPr>
          <w:p w14:paraId="15F605E0"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1.1.2</w:t>
            </w:r>
            <w:r>
              <w:rPr>
                <w:color w:val="636366"/>
              </w:rPr>
              <w:t>认识信息</w:t>
            </w:r>
          </w:p>
        </w:tc>
        <w:tc>
          <w:tcPr>
            <w:tcW w:w="1334" w:type="dxa"/>
            <w:shd w:val="clear" w:color="auto" w:fill="FFFFFF"/>
            <w:vAlign w:val="bottom"/>
          </w:tcPr>
          <w:p w14:paraId="1A4C2A62"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6</w:t>
            </w:r>
          </w:p>
        </w:tc>
      </w:tr>
      <w:tr w:rsidR="00723818" w14:paraId="35BE4E15" w14:textId="77777777">
        <w:tblPrEx>
          <w:tblCellMar>
            <w:top w:w="0" w:type="dxa"/>
            <w:bottom w:w="0" w:type="dxa"/>
          </w:tblCellMar>
        </w:tblPrEx>
        <w:trPr>
          <w:trHeight w:hRule="exact" w:val="480"/>
          <w:jc w:val="right"/>
        </w:trPr>
        <w:tc>
          <w:tcPr>
            <w:tcW w:w="413" w:type="dxa"/>
            <w:shd w:val="clear" w:color="auto" w:fill="FFFFFF"/>
          </w:tcPr>
          <w:p w14:paraId="3EB6FD14" w14:textId="77777777" w:rsidR="00723818" w:rsidRDefault="00723818">
            <w:pPr>
              <w:rPr>
                <w:sz w:val="10"/>
                <w:szCs w:val="10"/>
              </w:rPr>
            </w:pPr>
          </w:p>
        </w:tc>
        <w:tc>
          <w:tcPr>
            <w:tcW w:w="3869" w:type="dxa"/>
            <w:shd w:val="clear" w:color="auto" w:fill="FFFFFF"/>
            <w:vAlign w:val="center"/>
          </w:tcPr>
          <w:p w14:paraId="0D17D07F"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1.1.3</w:t>
            </w:r>
            <w:r>
              <w:rPr>
                <w:color w:val="636366"/>
              </w:rPr>
              <w:t>理解知识</w:t>
            </w:r>
          </w:p>
        </w:tc>
        <w:tc>
          <w:tcPr>
            <w:tcW w:w="1334" w:type="dxa"/>
            <w:shd w:val="clear" w:color="auto" w:fill="FFFFFF"/>
            <w:vAlign w:val="center"/>
          </w:tcPr>
          <w:p w14:paraId="65A63EA6"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636366"/>
              </w:rPr>
              <w:t>9</w:t>
            </w:r>
          </w:p>
        </w:tc>
      </w:tr>
      <w:tr w:rsidR="00723818" w14:paraId="6C720A89" w14:textId="77777777">
        <w:tblPrEx>
          <w:tblCellMar>
            <w:top w:w="0" w:type="dxa"/>
            <w:bottom w:w="0" w:type="dxa"/>
          </w:tblCellMar>
        </w:tblPrEx>
        <w:trPr>
          <w:trHeight w:hRule="exact" w:val="475"/>
          <w:jc w:val="right"/>
        </w:trPr>
        <w:tc>
          <w:tcPr>
            <w:tcW w:w="413" w:type="dxa"/>
            <w:shd w:val="clear" w:color="auto" w:fill="FFFFFF"/>
            <w:vAlign w:val="center"/>
          </w:tcPr>
          <w:p w14:paraId="60C6450F" w14:textId="77777777" w:rsidR="00723818" w:rsidRDefault="0084373B">
            <w:pPr>
              <w:pStyle w:val="a7"/>
              <w:shd w:val="clear" w:color="auto" w:fill="auto"/>
              <w:spacing w:line="240" w:lineRule="auto"/>
              <w:ind w:firstLine="0"/>
              <w:jc w:val="left"/>
            </w:pPr>
            <w:r>
              <w:rPr>
                <w:rFonts w:ascii="Times New Roman" w:eastAsia="Times New Roman" w:hAnsi="Times New Roman" w:cs="Times New Roman"/>
                <w:color w:val="4F4F52"/>
                <w:lang w:val="en-US" w:eastAsia="en-US" w:bidi="en-US"/>
              </w:rPr>
              <w:t>L2</w:t>
            </w:r>
          </w:p>
        </w:tc>
        <w:tc>
          <w:tcPr>
            <w:tcW w:w="3869" w:type="dxa"/>
            <w:shd w:val="clear" w:color="auto" w:fill="FFFFFF"/>
            <w:vAlign w:val="center"/>
          </w:tcPr>
          <w:p w14:paraId="31542A97" w14:textId="77777777" w:rsidR="00723818" w:rsidRDefault="0084373B">
            <w:pPr>
              <w:pStyle w:val="a7"/>
              <w:shd w:val="clear" w:color="auto" w:fill="auto"/>
              <w:spacing w:line="240" w:lineRule="auto"/>
              <w:ind w:firstLine="0"/>
              <w:jc w:val="left"/>
            </w:pPr>
            <w:r>
              <w:t>数字化与编码</w:t>
            </w:r>
          </w:p>
        </w:tc>
        <w:tc>
          <w:tcPr>
            <w:tcW w:w="1334" w:type="dxa"/>
            <w:shd w:val="clear" w:color="auto" w:fill="FFFFFF"/>
            <w:vAlign w:val="center"/>
          </w:tcPr>
          <w:p w14:paraId="04F2AA0B"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13</w:t>
            </w:r>
          </w:p>
        </w:tc>
      </w:tr>
      <w:tr w:rsidR="00723818" w14:paraId="3C2F29F6" w14:textId="77777777">
        <w:tblPrEx>
          <w:tblCellMar>
            <w:top w:w="0" w:type="dxa"/>
            <w:bottom w:w="0" w:type="dxa"/>
          </w:tblCellMar>
        </w:tblPrEx>
        <w:trPr>
          <w:trHeight w:hRule="exact" w:val="480"/>
          <w:jc w:val="right"/>
        </w:trPr>
        <w:tc>
          <w:tcPr>
            <w:tcW w:w="413" w:type="dxa"/>
            <w:shd w:val="clear" w:color="auto" w:fill="FFFFFF"/>
          </w:tcPr>
          <w:p w14:paraId="6E0B1FDB" w14:textId="77777777" w:rsidR="00723818" w:rsidRDefault="00723818">
            <w:pPr>
              <w:rPr>
                <w:sz w:val="10"/>
                <w:szCs w:val="10"/>
              </w:rPr>
            </w:pPr>
          </w:p>
        </w:tc>
        <w:tc>
          <w:tcPr>
            <w:tcW w:w="3869" w:type="dxa"/>
            <w:shd w:val="clear" w:color="auto" w:fill="FFFFFF"/>
            <w:vAlign w:val="center"/>
          </w:tcPr>
          <w:p w14:paraId="3BD1F897"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4F4F52"/>
                <w:lang w:val="en-US" w:eastAsia="en-US" w:bidi="en-US"/>
              </w:rPr>
              <w:t>1.2.1</w:t>
            </w:r>
            <w:r>
              <w:t>数字化及其作用</w:t>
            </w:r>
          </w:p>
        </w:tc>
        <w:tc>
          <w:tcPr>
            <w:tcW w:w="1334" w:type="dxa"/>
            <w:shd w:val="clear" w:color="auto" w:fill="FFFFFF"/>
            <w:vAlign w:val="center"/>
          </w:tcPr>
          <w:p w14:paraId="013A7F38"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14</w:t>
            </w:r>
          </w:p>
        </w:tc>
      </w:tr>
      <w:tr w:rsidR="00723818" w14:paraId="4B88B143" w14:textId="77777777">
        <w:tblPrEx>
          <w:tblCellMar>
            <w:top w:w="0" w:type="dxa"/>
            <w:bottom w:w="0" w:type="dxa"/>
          </w:tblCellMar>
        </w:tblPrEx>
        <w:trPr>
          <w:trHeight w:hRule="exact" w:val="490"/>
          <w:jc w:val="right"/>
        </w:trPr>
        <w:tc>
          <w:tcPr>
            <w:tcW w:w="413" w:type="dxa"/>
            <w:shd w:val="clear" w:color="auto" w:fill="FFFFFF"/>
          </w:tcPr>
          <w:p w14:paraId="7869990F" w14:textId="77777777" w:rsidR="00723818" w:rsidRDefault="00723818">
            <w:pPr>
              <w:rPr>
                <w:sz w:val="10"/>
                <w:szCs w:val="10"/>
              </w:rPr>
            </w:pPr>
          </w:p>
        </w:tc>
        <w:tc>
          <w:tcPr>
            <w:tcW w:w="3869" w:type="dxa"/>
            <w:shd w:val="clear" w:color="auto" w:fill="FFFFFF"/>
            <w:vAlign w:val="center"/>
          </w:tcPr>
          <w:p w14:paraId="0621BFD3"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1.2.2</w:t>
            </w:r>
            <w:r>
              <w:t>二进制与数制转换</w:t>
            </w:r>
          </w:p>
        </w:tc>
        <w:tc>
          <w:tcPr>
            <w:tcW w:w="1334" w:type="dxa"/>
            <w:shd w:val="clear" w:color="auto" w:fill="FFFFFF"/>
            <w:vAlign w:val="center"/>
          </w:tcPr>
          <w:p w14:paraId="57C8C05E"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17</w:t>
            </w:r>
          </w:p>
        </w:tc>
      </w:tr>
      <w:tr w:rsidR="00723818" w14:paraId="70891485" w14:textId="77777777">
        <w:tblPrEx>
          <w:tblCellMar>
            <w:top w:w="0" w:type="dxa"/>
            <w:bottom w:w="0" w:type="dxa"/>
          </w:tblCellMar>
        </w:tblPrEx>
        <w:trPr>
          <w:trHeight w:hRule="exact" w:val="470"/>
          <w:jc w:val="right"/>
        </w:trPr>
        <w:tc>
          <w:tcPr>
            <w:tcW w:w="413" w:type="dxa"/>
            <w:shd w:val="clear" w:color="auto" w:fill="FFFFFF"/>
          </w:tcPr>
          <w:p w14:paraId="56052C62" w14:textId="77777777" w:rsidR="00723818" w:rsidRDefault="00723818">
            <w:pPr>
              <w:rPr>
                <w:sz w:val="10"/>
                <w:szCs w:val="10"/>
              </w:rPr>
            </w:pPr>
          </w:p>
        </w:tc>
        <w:tc>
          <w:tcPr>
            <w:tcW w:w="3869" w:type="dxa"/>
            <w:shd w:val="clear" w:color="auto" w:fill="FFFFFF"/>
            <w:vAlign w:val="center"/>
          </w:tcPr>
          <w:p w14:paraId="1F848BA9"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1.2.3</w:t>
            </w:r>
            <w:r>
              <w:rPr>
                <w:color w:val="636366"/>
              </w:rPr>
              <w:t>数据编码</w:t>
            </w:r>
          </w:p>
        </w:tc>
        <w:tc>
          <w:tcPr>
            <w:tcW w:w="1334" w:type="dxa"/>
            <w:shd w:val="clear" w:color="auto" w:fill="FFFFFF"/>
            <w:vAlign w:val="bottom"/>
          </w:tcPr>
          <w:p w14:paraId="3AEEA6FD"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18</w:t>
            </w:r>
          </w:p>
        </w:tc>
      </w:tr>
      <w:tr w:rsidR="00723818" w14:paraId="21E596FE" w14:textId="77777777">
        <w:tblPrEx>
          <w:tblCellMar>
            <w:top w:w="0" w:type="dxa"/>
            <w:bottom w:w="0" w:type="dxa"/>
          </w:tblCellMar>
        </w:tblPrEx>
        <w:trPr>
          <w:trHeight w:hRule="exact" w:val="480"/>
          <w:jc w:val="right"/>
        </w:trPr>
        <w:tc>
          <w:tcPr>
            <w:tcW w:w="413" w:type="dxa"/>
            <w:shd w:val="clear" w:color="auto" w:fill="FFFFFF"/>
          </w:tcPr>
          <w:p w14:paraId="55E51FA3" w14:textId="77777777" w:rsidR="00723818" w:rsidRDefault="00723818">
            <w:pPr>
              <w:rPr>
                <w:sz w:val="10"/>
                <w:szCs w:val="10"/>
              </w:rPr>
            </w:pPr>
          </w:p>
        </w:tc>
        <w:tc>
          <w:tcPr>
            <w:tcW w:w="3869" w:type="dxa"/>
            <w:shd w:val="clear" w:color="auto" w:fill="FFFFFF"/>
            <w:vAlign w:val="center"/>
          </w:tcPr>
          <w:p w14:paraId="51FB8AA7"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1.2.4</w:t>
            </w:r>
            <w:r>
              <w:rPr>
                <w:color w:val="636366"/>
              </w:rPr>
              <w:t>数据压缩</w:t>
            </w:r>
          </w:p>
        </w:tc>
        <w:tc>
          <w:tcPr>
            <w:tcW w:w="1334" w:type="dxa"/>
            <w:shd w:val="clear" w:color="auto" w:fill="FFFFFF"/>
            <w:vAlign w:val="bottom"/>
          </w:tcPr>
          <w:p w14:paraId="3A030BB9"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4F4F52"/>
              </w:rPr>
              <w:t>22</w:t>
            </w:r>
          </w:p>
        </w:tc>
      </w:tr>
      <w:tr w:rsidR="00723818" w14:paraId="477DC4B8" w14:textId="77777777">
        <w:tblPrEx>
          <w:tblCellMar>
            <w:top w:w="0" w:type="dxa"/>
            <w:bottom w:w="0" w:type="dxa"/>
          </w:tblCellMar>
        </w:tblPrEx>
        <w:trPr>
          <w:trHeight w:hRule="exact" w:val="485"/>
          <w:jc w:val="right"/>
        </w:trPr>
        <w:tc>
          <w:tcPr>
            <w:tcW w:w="413" w:type="dxa"/>
            <w:shd w:val="clear" w:color="auto" w:fill="FFFFFF"/>
            <w:vAlign w:val="center"/>
          </w:tcPr>
          <w:p w14:paraId="7FDE5F7E" w14:textId="77777777" w:rsidR="00723818" w:rsidRDefault="0084373B">
            <w:pPr>
              <w:pStyle w:val="a7"/>
              <w:shd w:val="clear" w:color="auto" w:fill="auto"/>
              <w:spacing w:line="240" w:lineRule="auto"/>
              <w:ind w:firstLine="0"/>
              <w:jc w:val="left"/>
            </w:pPr>
            <w:r>
              <w:rPr>
                <w:rFonts w:ascii="Times New Roman" w:eastAsia="Times New Roman" w:hAnsi="Times New Roman" w:cs="Times New Roman"/>
                <w:color w:val="363537"/>
                <w:lang w:val="en-US" w:eastAsia="en-US" w:bidi="en-US"/>
              </w:rPr>
              <w:t>1.3</w:t>
            </w:r>
          </w:p>
        </w:tc>
        <w:tc>
          <w:tcPr>
            <w:tcW w:w="3869" w:type="dxa"/>
            <w:shd w:val="clear" w:color="auto" w:fill="FFFFFF"/>
            <w:vAlign w:val="center"/>
          </w:tcPr>
          <w:p w14:paraId="11026115" w14:textId="77777777" w:rsidR="00723818" w:rsidRDefault="0084373B">
            <w:pPr>
              <w:pStyle w:val="a7"/>
              <w:shd w:val="clear" w:color="auto" w:fill="auto"/>
              <w:spacing w:line="240" w:lineRule="auto"/>
              <w:ind w:firstLine="0"/>
              <w:jc w:val="left"/>
            </w:pPr>
            <w:r>
              <w:t>数据科学与大数据</w:t>
            </w:r>
          </w:p>
        </w:tc>
        <w:tc>
          <w:tcPr>
            <w:tcW w:w="1334" w:type="dxa"/>
            <w:shd w:val="clear" w:color="auto" w:fill="FFFFFF"/>
            <w:vAlign w:val="center"/>
          </w:tcPr>
          <w:p w14:paraId="2353234B"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4F4F52"/>
              </w:rPr>
              <w:t>25</w:t>
            </w:r>
          </w:p>
        </w:tc>
      </w:tr>
      <w:tr w:rsidR="00723818" w14:paraId="3D2B3F89" w14:textId="77777777">
        <w:tblPrEx>
          <w:tblCellMar>
            <w:top w:w="0" w:type="dxa"/>
            <w:bottom w:w="0" w:type="dxa"/>
          </w:tblCellMar>
        </w:tblPrEx>
        <w:trPr>
          <w:trHeight w:hRule="exact" w:val="475"/>
          <w:jc w:val="right"/>
        </w:trPr>
        <w:tc>
          <w:tcPr>
            <w:tcW w:w="413" w:type="dxa"/>
            <w:shd w:val="clear" w:color="auto" w:fill="FFFFFF"/>
          </w:tcPr>
          <w:p w14:paraId="3EF0A3D5" w14:textId="77777777" w:rsidR="00723818" w:rsidRDefault="00723818">
            <w:pPr>
              <w:rPr>
                <w:sz w:val="10"/>
                <w:szCs w:val="10"/>
              </w:rPr>
            </w:pPr>
          </w:p>
        </w:tc>
        <w:tc>
          <w:tcPr>
            <w:tcW w:w="3869" w:type="dxa"/>
            <w:shd w:val="clear" w:color="auto" w:fill="FFFFFF"/>
            <w:vAlign w:val="center"/>
          </w:tcPr>
          <w:p w14:paraId="30C9E5D1"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4F4F52"/>
                <w:lang w:val="en-US" w:eastAsia="en-US" w:bidi="en-US"/>
              </w:rPr>
              <w:t>1.3.1</w:t>
            </w:r>
            <w:r>
              <w:t>数据科学的兴起</w:t>
            </w:r>
          </w:p>
        </w:tc>
        <w:tc>
          <w:tcPr>
            <w:tcW w:w="1334" w:type="dxa"/>
            <w:shd w:val="clear" w:color="auto" w:fill="FFFFFF"/>
            <w:vAlign w:val="bottom"/>
          </w:tcPr>
          <w:p w14:paraId="4C8248AF"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363537"/>
              </w:rPr>
              <w:t>26</w:t>
            </w:r>
          </w:p>
        </w:tc>
      </w:tr>
      <w:tr w:rsidR="00723818" w14:paraId="7455BB87" w14:textId="77777777">
        <w:tblPrEx>
          <w:tblCellMar>
            <w:top w:w="0" w:type="dxa"/>
            <w:bottom w:w="0" w:type="dxa"/>
          </w:tblCellMar>
        </w:tblPrEx>
        <w:trPr>
          <w:trHeight w:hRule="exact" w:val="384"/>
          <w:jc w:val="right"/>
        </w:trPr>
        <w:tc>
          <w:tcPr>
            <w:tcW w:w="413" w:type="dxa"/>
            <w:shd w:val="clear" w:color="auto" w:fill="FFFFFF"/>
          </w:tcPr>
          <w:p w14:paraId="3F313C11" w14:textId="77777777" w:rsidR="00723818" w:rsidRDefault="00723818">
            <w:pPr>
              <w:rPr>
                <w:sz w:val="10"/>
                <w:szCs w:val="10"/>
              </w:rPr>
            </w:pPr>
          </w:p>
        </w:tc>
        <w:tc>
          <w:tcPr>
            <w:tcW w:w="3869" w:type="dxa"/>
            <w:shd w:val="clear" w:color="auto" w:fill="FFFFFF"/>
            <w:vAlign w:val="bottom"/>
          </w:tcPr>
          <w:p w14:paraId="5EDA3516" w14:textId="77777777" w:rsidR="00723818" w:rsidRDefault="0084373B">
            <w:pPr>
              <w:pStyle w:val="a7"/>
              <w:shd w:val="clear" w:color="auto" w:fill="auto"/>
              <w:spacing w:line="240" w:lineRule="auto"/>
              <w:ind w:left="200" w:firstLine="0"/>
              <w:jc w:val="left"/>
            </w:pPr>
            <w:r>
              <w:rPr>
                <w:rFonts w:ascii="Times New Roman" w:eastAsia="Times New Roman" w:hAnsi="Times New Roman" w:cs="Times New Roman"/>
                <w:color w:val="636366"/>
                <w:lang w:val="en-US" w:eastAsia="en-US" w:bidi="en-US"/>
              </w:rPr>
              <w:t>1.3.2</w:t>
            </w:r>
            <w:r>
              <w:rPr>
                <w:color w:val="636366"/>
              </w:rPr>
              <w:t>大数据及其应用</w:t>
            </w:r>
          </w:p>
        </w:tc>
        <w:tc>
          <w:tcPr>
            <w:tcW w:w="1334" w:type="dxa"/>
            <w:shd w:val="clear" w:color="auto" w:fill="FFFFFF"/>
            <w:vAlign w:val="bottom"/>
          </w:tcPr>
          <w:p w14:paraId="74336FD2" w14:textId="77777777" w:rsidR="00723818" w:rsidRDefault="0084373B">
            <w:pPr>
              <w:pStyle w:val="a7"/>
              <w:shd w:val="clear" w:color="auto" w:fill="auto"/>
              <w:spacing w:line="240" w:lineRule="auto"/>
              <w:ind w:firstLine="0"/>
              <w:jc w:val="right"/>
            </w:pPr>
            <w:r>
              <w:rPr>
                <w:rFonts w:ascii="Times New Roman" w:eastAsia="Times New Roman" w:hAnsi="Times New Roman" w:cs="Times New Roman"/>
                <w:color w:val="636366"/>
              </w:rPr>
              <w:t>27</w:t>
            </w:r>
          </w:p>
        </w:tc>
      </w:tr>
    </w:tbl>
    <w:p w14:paraId="18082E25" w14:textId="77777777" w:rsidR="00723818" w:rsidRDefault="0084373B">
      <w:pPr>
        <w:pStyle w:val="ab"/>
        <w:shd w:val="clear" w:color="auto" w:fill="auto"/>
        <w:tabs>
          <w:tab w:val="left" w:pos="5333"/>
        </w:tabs>
        <w:jc w:val="distribute"/>
        <w:rPr>
          <w:sz w:val="22"/>
          <w:szCs w:val="22"/>
        </w:rPr>
      </w:pPr>
      <w:r>
        <w:rPr>
          <w:sz w:val="22"/>
          <w:szCs w:val="22"/>
        </w:rPr>
        <w:t>总</w:t>
      </w:r>
      <w:proofErr w:type="gramStart"/>
      <w:r>
        <w:rPr>
          <w:sz w:val="22"/>
          <w:szCs w:val="22"/>
        </w:rPr>
        <w:t>错评价</w:t>
      </w:r>
      <w:proofErr w:type="gramEnd"/>
      <w:r>
        <w:rPr>
          <w:sz w:val="22"/>
          <w:szCs w:val="22"/>
        </w:rPr>
        <w:tab/>
      </w:r>
      <w:r>
        <w:rPr>
          <w:rFonts w:ascii="Times New Roman" w:eastAsia="Times New Roman" w:hAnsi="Times New Roman" w:cs="Times New Roman"/>
          <w:color w:val="4F4F52"/>
          <w:sz w:val="22"/>
          <w:szCs w:val="22"/>
        </w:rPr>
        <w:t>36</w:t>
      </w:r>
    </w:p>
    <w:p w14:paraId="0CDEFDE9" w14:textId="77777777" w:rsidR="00723818" w:rsidRDefault="00723818">
      <w:pPr>
        <w:spacing w:after="1106" w:line="14" w:lineRule="exact"/>
      </w:pPr>
    </w:p>
    <w:p w14:paraId="61BF9D86" w14:textId="77777777" w:rsidR="00723818" w:rsidRDefault="0084373B">
      <w:pPr>
        <w:pStyle w:val="a9"/>
        <w:shd w:val="clear" w:color="auto" w:fill="auto"/>
        <w:tabs>
          <w:tab w:val="right" w:pos="8994"/>
        </w:tabs>
        <w:spacing w:after="320" w:line="240" w:lineRule="auto"/>
        <w:ind w:left="2940"/>
        <w:jc w:val="both"/>
        <w:rPr>
          <w:sz w:val="26"/>
          <w:szCs w:val="26"/>
        </w:rPr>
      </w:pPr>
      <w:r>
        <w:fldChar w:fldCharType="begin"/>
      </w:r>
      <w:r>
        <w:instrText xml:space="preserve"> TOC \o "1-5" \h \z </w:instrText>
      </w:r>
      <w:r>
        <w:fldChar w:fldCharType="separate"/>
      </w:r>
      <w:r>
        <w:rPr>
          <w:color w:val="47B5DB"/>
        </w:rPr>
        <w:t>第</w:t>
      </w:r>
      <w:r>
        <w:rPr>
          <w:rFonts w:ascii="Times New Roman" w:eastAsia="Times New Roman" w:hAnsi="Times New Roman" w:cs="Times New Roman"/>
          <w:color w:val="47B5DB"/>
        </w:rPr>
        <w:t>2</w:t>
      </w:r>
      <w:r>
        <w:rPr>
          <w:color w:val="47B5DB"/>
        </w:rPr>
        <w:t>章算法勾程序实现</w:t>
      </w:r>
      <w:r>
        <w:rPr>
          <w:color w:val="47B5DB"/>
        </w:rPr>
        <w:tab/>
      </w:r>
      <w:r>
        <w:rPr>
          <w:rFonts w:ascii="Times New Roman" w:eastAsia="Times New Roman" w:hAnsi="Times New Roman" w:cs="Times New Roman"/>
          <w:color w:val="47B5DB"/>
          <w:sz w:val="26"/>
          <w:szCs w:val="26"/>
        </w:rPr>
        <w:t>37</w:t>
      </w:r>
    </w:p>
    <w:p w14:paraId="0F0AFB45" w14:textId="77777777" w:rsidR="00723818" w:rsidRDefault="0084373B">
      <w:pPr>
        <w:pStyle w:val="a9"/>
        <w:shd w:val="clear" w:color="auto" w:fill="auto"/>
        <w:tabs>
          <w:tab w:val="right" w:pos="8994"/>
        </w:tabs>
        <w:spacing w:after="200" w:line="240" w:lineRule="auto"/>
        <w:ind w:left="3420" w:firstLine="20"/>
        <w:jc w:val="both"/>
      </w:pPr>
      <w:hyperlink w:anchor="bookmark38" w:tooltip="Current Document">
        <w:r>
          <w:t>主题学习</w:t>
        </w:r>
        <w:r>
          <w:rPr>
            <w:color w:val="4F4F52"/>
          </w:rPr>
          <w:t>项目：</w:t>
        </w:r>
        <w:r>
          <w:t>编程控灯利出行</w:t>
        </w:r>
        <w:r>
          <w:tab/>
        </w:r>
        <w:r>
          <w:rPr>
            <w:rFonts w:ascii="Times New Roman" w:eastAsia="Times New Roman" w:hAnsi="Times New Roman" w:cs="Times New Roman"/>
            <w:color w:val="4F4F52"/>
          </w:rPr>
          <w:t>38</w:t>
        </w:r>
      </w:hyperlink>
    </w:p>
    <w:p w14:paraId="33563486" w14:textId="77777777" w:rsidR="00723818" w:rsidRDefault="0084373B">
      <w:pPr>
        <w:pStyle w:val="a9"/>
        <w:shd w:val="clear" w:color="auto" w:fill="auto"/>
        <w:spacing w:after="200" w:line="240" w:lineRule="auto"/>
        <w:ind w:left="3420" w:firstLine="20"/>
        <w:jc w:val="both"/>
      </w:pPr>
      <w:r>
        <w:rPr>
          <w:rFonts w:ascii="Times New Roman" w:eastAsia="Times New Roman" w:hAnsi="Times New Roman" w:cs="Times New Roman"/>
          <w:color w:val="363537"/>
          <w:lang w:val="en-US" w:bidi="en-US"/>
        </w:rPr>
        <w:t>2.1</w:t>
      </w:r>
      <w:r>
        <w:t>解决问题的</w:t>
      </w:r>
      <w:r>
        <w:t>•</w:t>
      </w:r>
      <w:proofErr w:type="gramStart"/>
      <w:r>
        <w:t>般过程</w:t>
      </w:r>
      <w:proofErr w:type="gramEnd"/>
      <w:r>
        <w:t>和用</w:t>
      </w:r>
      <w:r>
        <w:rPr>
          <w:rFonts w:ascii="Times New Roman" w:eastAsia="Times New Roman" w:hAnsi="Times New Roman" w:cs="Times New Roman"/>
          <w:color w:val="4F4F52"/>
          <w:lang w:val="en-US" w:bidi="en-US"/>
        </w:rPr>
        <w:t>il</w:t>
      </w:r>
      <w:r>
        <w:t>•</w:t>
      </w:r>
      <w:r>
        <w:t>算机解决问题</w:t>
      </w:r>
      <w:r>
        <w:t xml:space="preserve"> </w:t>
      </w:r>
      <w:r>
        <w:rPr>
          <w:rFonts w:ascii="Times New Roman" w:eastAsia="Times New Roman" w:hAnsi="Times New Roman" w:cs="Times New Roman"/>
          <w:color w:val="4F4F52"/>
        </w:rPr>
        <w:t>39</w:t>
      </w:r>
    </w:p>
    <w:p w14:paraId="0D29C3D6" w14:textId="77777777" w:rsidR="00723818" w:rsidRDefault="0084373B">
      <w:pPr>
        <w:pStyle w:val="a9"/>
        <w:shd w:val="clear" w:color="auto" w:fill="auto"/>
        <w:tabs>
          <w:tab w:val="right" w:pos="8994"/>
        </w:tabs>
        <w:spacing w:after="200" w:line="240" w:lineRule="auto"/>
        <w:ind w:left="4020"/>
        <w:jc w:val="both"/>
      </w:pPr>
      <w:hyperlink w:anchor="bookmark46" w:tooltip="Current Document">
        <w:r>
          <w:rPr>
            <w:rFonts w:ascii="Times New Roman" w:eastAsia="Times New Roman" w:hAnsi="Times New Roman" w:cs="Times New Roman"/>
            <w:color w:val="4F4F52"/>
            <w:lang w:val="en-US" w:eastAsia="en-US" w:bidi="en-US"/>
          </w:rPr>
          <w:t>2.1.1</w:t>
        </w:r>
        <w:r>
          <w:t>解决问题的</w:t>
        </w:r>
        <w:r>
          <w:rPr>
            <w:color w:val="C2C3C6"/>
          </w:rPr>
          <w:t>一</w:t>
        </w:r>
        <w:r>
          <w:t>^</w:t>
        </w:r>
        <w:r>
          <w:t>般过</w:t>
        </w:r>
        <w:r>
          <w:rPr>
            <w:color w:val="4F4F52"/>
          </w:rPr>
          <w:t>程</w:t>
        </w:r>
        <w:r>
          <w:rPr>
            <w:color w:val="4F4F52"/>
          </w:rPr>
          <w:tab/>
        </w:r>
        <w:r>
          <w:rPr>
            <w:rFonts w:ascii="Times New Roman" w:eastAsia="Times New Roman" w:hAnsi="Times New Roman" w:cs="Times New Roman"/>
            <w:color w:val="363537"/>
          </w:rPr>
          <w:t>40</w:t>
        </w:r>
      </w:hyperlink>
    </w:p>
    <w:p w14:paraId="164AA357" w14:textId="77777777" w:rsidR="00723818" w:rsidRDefault="0084373B">
      <w:pPr>
        <w:pStyle w:val="a9"/>
        <w:shd w:val="clear" w:color="auto" w:fill="auto"/>
        <w:tabs>
          <w:tab w:val="right" w:pos="8994"/>
        </w:tabs>
        <w:spacing w:after="260" w:line="240" w:lineRule="auto"/>
        <w:ind w:left="4020"/>
        <w:jc w:val="both"/>
        <w:sectPr w:rsidR="00723818">
          <w:footnotePr>
            <w:numFmt w:val="chicago"/>
            <w:numRestart w:val="eachPage"/>
          </w:footnotePr>
          <w:pgSz w:w="12338" w:h="17728"/>
          <w:pgMar w:top="1870" w:right="1604" w:bottom="1944" w:left="1652" w:header="1442" w:footer="1516" w:gutter="0"/>
          <w:cols w:space="720"/>
          <w:noEndnote/>
          <w:docGrid w:linePitch="360"/>
        </w:sectPr>
      </w:pPr>
      <w:hyperlink w:anchor="bookmark48" w:tooltip="Current Document">
        <w:r>
          <w:rPr>
            <w:rFonts w:ascii="Times New Roman" w:eastAsia="Times New Roman" w:hAnsi="Times New Roman" w:cs="Times New Roman"/>
            <w:color w:val="4F4F52"/>
            <w:lang w:val="en-US" w:eastAsia="en-US" w:bidi="en-US"/>
          </w:rPr>
          <w:t>2.1.2</w:t>
        </w:r>
        <w:r>
          <w:t>用计算机解决问题的过程</w:t>
        </w:r>
        <w:r>
          <w:tab/>
        </w:r>
        <w:r>
          <w:rPr>
            <w:rFonts w:ascii="Times New Roman" w:eastAsia="Times New Roman" w:hAnsi="Times New Roman" w:cs="Times New Roman"/>
            <w:color w:val="363537"/>
          </w:rPr>
          <w:t>41</w:t>
        </w:r>
      </w:hyperlink>
      <w:r>
        <w:fldChar w:fldCharType="end"/>
      </w:r>
    </w:p>
    <w:tbl>
      <w:tblPr>
        <w:tblOverlap w:val="never"/>
        <w:tblW w:w="0" w:type="auto"/>
        <w:tblLayout w:type="fixed"/>
        <w:tblCellMar>
          <w:left w:w="10" w:type="dxa"/>
          <w:right w:w="10" w:type="dxa"/>
        </w:tblCellMar>
        <w:tblLook w:val="04A0" w:firstRow="1" w:lastRow="0" w:firstColumn="1" w:lastColumn="0" w:noHBand="0" w:noVBand="1"/>
      </w:tblPr>
      <w:tblGrid>
        <w:gridCol w:w="5170"/>
        <w:gridCol w:w="950"/>
      </w:tblGrid>
      <w:tr w:rsidR="00723818" w14:paraId="2B27CBF5" w14:textId="77777777">
        <w:tblPrEx>
          <w:tblCellMar>
            <w:top w:w="0" w:type="dxa"/>
            <w:bottom w:w="0" w:type="dxa"/>
          </w:tblCellMar>
        </w:tblPrEx>
        <w:trPr>
          <w:trHeight w:hRule="exact" w:val="374"/>
        </w:trPr>
        <w:tc>
          <w:tcPr>
            <w:tcW w:w="5170" w:type="dxa"/>
            <w:shd w:val="clear" w:color="auto" w:fill="FFFFFF"/>
          </w:tcPr>
          <w:p w14:paraId="4868F5BB" w14:textId="77777777" w:rsidR="00723818" w:rsidRDefault="0084373B">
            <w:pPr>
              <w:pStyle w:val="a7"/>
              <w:framePr w:w="6120" w:h="10531" w:wrap="none" w:vAnchor="text" w:hAnchor="page" w:x="4893" w:y="21"/>
              <w:shd w:val="clear" w:color="auto" w:fill="auto"/>
              <w:spacing w:line="240" w:lineRule="auto"/>
              <w:ind w:left="420" w:firstLine="60"/>
              <w:jc w:val="left"/>
            </w:pPr>
            <w:r>
              <w:rPr>
                <w:rFonts w:ascii="Times New Roman" w:eastAsia="Times New Roman" w:hAnsi="Times New Roman" w:cs="Times New Roman"/>
                <w:color w:val="4F4F52"/>
                <w:lang w:val="en-US" w:eastAsia="en-US" w:bidi="en-US"/>
              </w:rPr>
              <w:lastRenderedPageBreak/>
              <w:t>2.2</w:t>
            </w:r>
            <w:r>
              <w:t>算法的概念及描述</w:t>
            </w:r>
          </w:p>
        </w:tc>
        <w:tc>
          <w:tcPr>
            <w:tcW w:w="950" w:type="dxa"/>
            <w:shd w:val="clear" w:color="auto" w:fill="FFFFFF"/>
          </w:tcPr>
          <w:p w14:paraId="7DA7D874"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47</w:t>
            </w:r>
          </w:p>
        </w:tc>
      </w:tr>
      <w:tr w:rsidR="00723818" w14:paraId="5C1B8247" w14:textId="77777777">
        <w:tblPrEx>
          <w:tblCellMar>
            <w:top w:w="0" w:type="dxa"/>
            <w:bottom w:w="0" w:type="dxa"/>
          </w:tblCellMar>
        </w:tblPrEx>
        <w:trPr>
          <w:trHeight w:hRule="exact" w:val="485"/>
        </w:trPr>
        <w:tc>
          <w:tcPr>
            <w:tcW w:w="5170" w:type="dxa"/>
            <w:shd w:val="clear" w:color="auto" w:fill="FFFFFF"/>
            <w:vAlign w:val="center"/>
          </w:tcPr>
          <w:p w14:paraId="30C84C8C"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eastAsia="en-US" w:bidi="en-US"/>
              </w:rPr>
              <w:t>2.2.1</w:t>
            </w:r>
            <w:r>
              <w:t>认识算法</w:t>
            </w:r>
          </w:p>
        </w:tc>
        <w:tc>
          <w:tcPr>
            <w:tcW w:w="950" w:type="dxa"/>
            <w:shd w:val="clear" w:color="auto" w:fill="FFFFFF"/>
            <w:vAlign w:val="center"/>
          </w:tcPr>
          <w:p w14:paraId="0F2D68D6"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48</w:t>
            </w:r>
          </w:p>
        </w:tc>
      </w:tr>
      <w:tr w:rsidR="00723818" w14:paraId="4CAD0017" w14:textId="77777777">
        <w:tblPrEx>
          <w:tblCellMar>
            <w:top w:w="0" w:type="dxa"/>
            <w:bottom w:w="0" w:type="dxa"/>
          </w:tblCellMar>
        </w:tblPrEx>
        <w:trPr>
          <w:trHeight w:hRule="exact" w:val="475"/>
        </w:trPr>
        <w:tc>
          <w:tcPr>
            <w:tcW w:w="5170" w:type="dxa"/>
            <w:shd w:val="clear" w:color="auto" w:fill="FFFFFF"/>
            <w:vAlign w:val="center"/>
          </w:tcPr>
          <w:p w14:paraId="2661C1E6"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eastAsia="en-US" w:bidi="en-US"/>
              </w:rPr>
              <w:t>2.2.2</w:t>
            </w:r>
            <w:r>
              <w:t>描述算法</w:t>
            </w:r>
          </w:p>
        </w:tc>
        <w:tc>
          <w:tcPr>
            <w:tcW w:w="950" w:type="dxa"/>
            <w:shd w:val="clear" w:color="auto" w:fill="FFFFFF"/>
            <w:vAlign w:val="center"/>
          </w:tcPr>
          <w:p w14:paraId="0F5861CF"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49</w:t>
            </w:r>
          </w:p>
        </w:tc>
      </w:tr>
      <w:tr w:rsidR="00723818" w14:paraId="5983BC2A" w14:textId="77777777">
        <w:tblPrEx>
          <w:tblCellMar>
            <w:top w:w="0" w:type="dxa"/>
            <w:bottom w:w="0" w:type="dxa"/>
          </w:tblCellMar>
        </w:tblPrEx>
        <w:trPr>
          <w:trHeight w:hRule="exact" w:val="480"/>
        </w:trPr>
        <w:tc>
          <w:tcPr>
            <w:tcW w:w="5170" w:type="dxa"/>
            <w:shd w:val="clear" w:color="auto" w:fill="FFFFFF"/>
            <w:vAlign w:val="center"/>
          </w:tcPr>
          <w:p w14:paraId="23E94D8C" w14:textId="77777777" w:rsidR="00723818" w:rsidRDefault="0084373B">
            <w:pPr>
              <w:pStyle w:val="a7"/>
              <w:framePr w:w="6120" w:h="10531" w:wrap="none" w:vAnchor="text" w:hAnchor="page" w:x="4893" w:y="21"/>
              <w:shd w:val="clear" w:color="auto" w:fill="auto"/>
              <w:spacing w:line="240" w:lineRule="auto"/>
              <w:ind w:left="420" w:firstLine="60"/>
              <w:jc w:val="left"/>
            </w:pPr>
            <w:r>
              <w:rPr>
                <w:rFonts w:ascii="Times New Roman" w:eastAsia="Times New Roman" w:hAnsi="Times New Roman" w:cs="Times New Roman"/>
                <w:color w:val="4F4F52"/>
                <w:lang w:val="en-US" w:eastAsia="en-US" w:bidi="en-US"/>
              </w:rPr>
              <w:t>2.3</w:t>
            </w:r>
            <w:r>
              <w:t>程序设</w:t>
            </w:r>
            <w:proofErr w:type="spellStart"/>
            <w:r>
              <w:rPr>
                <w:rFonts w:ascii="Times New Roman" w:eastAsia="Times New Roman" w:hAnsi="Times New Roman" w:cs="Times New Roman"/>
                <w:lang w:val="en-US" w:eastAsia="en-US" w:bidi="en-US"/>
              </w:rPr>
              <w:t>i</w:t>
            </w:r>
            <w:proofErr w:type="spellEnd"/>
            <w:r>
              <w:rPr>
                <w:rFonts w:ascii="Times New Roman" w:eastAsia="Times New Roman" w:hAnsi="Times New Roman" w:cs="Times New Roman"/>
                <w:lang w:val="en-US" w:eastAsia="en-US" w:bidi="en-US"/>
              </w:rPr>
              <w:t>|</w:t>
            </w:r>
            <w:r>
              <w:t>基本知识</w:t>
            </w:r>
          </w:p>
        </w:tc>
        <w:tc>
          <w:tcPr>
            <w:tcW w:w="950" w:type="dxa"/>
            <w:shd w:val="clear" w:color="auto" w:fill="FFFFFF"/>
            <w:vAlign w:val="center"/>
          </w:tcPr>
          <w:p w14:paraId="4850A982"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55</w:t>
            </w:r>
          </w:p>
        </w:tc>
      </w:tr>
      <w:tr w:rsidR="00723818" w14:paraId="0378EB9D" w14:textId="77777777">
        <w:tblPrEx>
          <w:tblCellMar>
            <w:top w:w="0" w:type="dxa"/>
            <w:bottom w:w="0" w:type="dxa"/>
          </w:tblCellMar>
        </w:tblPrEx>
        <w:trPr>
          <w:trHeight w:hRule="exact" w:val="480"/>
        </w:trPr>
        <w:tc>
          <w:tcPr>
            <w:tcW w:w="5170" w:type="dxa"/>
            <w:shd w:val="clear" w:color="auto" w:fill="FFFFFF"/>
            <w:vAlign w:val="center"/>
          </w:tcPr>
          <w:p w14:paraId="2DD66C3A"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eastAsia="en-US" w:bidi="en-US"/>
              </w:rPr>
              <w:t>2.3.1</w:t>
            </w:r>
            <w:r>
              <w:t>数据类型</w:t>
            </w:r>
          </w:p>
        </w:tc>
        <w:tc>
          <w:tcPr>
            <w:tcW w:w="950" w:type="dxa"/>
            <w:shd w:val="clear" w:color="auto" w:fill="FFFFFF"/>
            <w:vAlign w:val="center"/>
          </w:tcPr>
          <w:p w14:paraId="1602C62A"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56</w:t>
            </w:r>
          </w:p>
        </w:tc>
      </w:tr>
      <w:tr w:rsidR="00723818" w14:paraId="1DF8083C" w14:textId="77777777">
        <w:tblPrEx>
          <w:tblCellMar>
            <w:top w:w="0" w:type="dxa"/>
            <w:bottom w:w="0" w:type="dxa"/>
          </w:tblCellMar>
        </w:tblPrEx>
        <w:trPr>
          <w:trHeight w:hRule="exact" w:val="480"/>
        </w:trPr>
        <w:tc>
          <w:tcPr>
            <w:tcW w:w="5170" w:type="dxa"/>
            <w:shd w:val="clear" w:color="auto" w:fill="FFFFFF"/>
            <w:vAlign w:val="center"/>
          </w:tcPr>
          <w:p w14:paraId="50F39BE8"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eastAsia="en-US" w:bidi="en-US"/>
              </w:rPr>
              <w:t>2.3.2</w:t>
            </w:r>
            <w:r>
              <w:t>常员、变量及表达式</w:t>
            </w:r>
          </w:p>
        </w:tc>
        <w:tc>
          <w:tcPr>
            <w:tcW w:w="950" w:type="dxa"/>
            <w:shd w:val="clear" w:color="auto" w:fill="FFFFFF"/>
            <w:vAlign w:val="center"/>
          </w:tcPr>
          <w:p w14:paraId="2CB10420"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57</w:t>
            </w:r>
          </w:p>
        </w:tc>
      </w:tr>
      <w:tr w:rsidR="00723818" w14:paraId="5A6FA449" w14:textId="77777777">
        <w:tblPrEx>
          <w:tblCellMar>
            <w:top w:w="0" w:type="dxa"/>
            <w:bottom w:w="0" w:type="dxa"/>
          </w:tblCellMar>
        </w:tblPrEx>
        <w:trPr>
          <w:trHeight w:hRule="exact" w:val="480"/>
        </w:trPr>
        <w:tc>
          <w:tcPr>
            <w:tcW w:w="5170" w:type="dxa"/>
            <w:shd w:val="clear" w:color="auto" w:fill="FFFFFF"/>
            <w:vAlign w:val="center"/>
          </w:tcPr>
          <w:p w14:paraId="4F6099A6"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eastAsia="en-US" w:bidi="en-US"/>
              </w:rPr>
              <w:t>2.3.3</w:t>
            </w:r>
            <w:r>
              <w:t>语句与程序结构</w:t>
            </w:r>
          </w:p>
        </w:tc>
        <w:tc>
          <w:tcPr>
            <w:tcW w:w="950" w:type="dxa"/>
            <w:shd w:val="clear" w:color="auto" w:fill="FFFFFF"/>
            <w:vAlign w:val="center"/>
          </w:tcPr>
          <w:p w14:paraId="47F34374"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59</w:t>
            </w:r>
          </w:p>
        </w:tc>
      </w:tr>
      <w:tr w:rsidR="00723818" w14:paraId="27EC9158" w14:textId="77777777">
        <w:tblPrEx>
          <w:tblCellMar>
            <w:top w:w="0" w:type="dxa"/>
            <w:bottom w:w="0" w:type="dxa"/>
          </w:tblCellMar>
        </w:tblPrEx>
        <w:trPr>
          <w:trHeight w:hRule="exact" w:val="480"/>
        </w:trPr>
        <w:tc>
          <w:tcPr>
            <w:tcW w:w="5170" w:type="dxa"/>
            <w:shd w:val="clear" w:color="auto" w:fill="FFFFFF"/>
            <w:vAlign w:val="center"/>
          </w:tcPr>
          <w:p w14:paraId="07FE7AFC" w14:textId="77777777" w:rsidR="00723818" w:rsidRDefault="0084373B">
            <w:pPr>
              <w:pStyle w:val="a7"/>
              <w:framePr w:w="6120" w:h="10531" w:wrap="none" w:vAnchor="text" w:hAnchor="page" w:x="4893" w:y="21"/>
              <w:shd w:val="clear" w:color="auto" w:fill="auto"/>
              <w:spacing w:line="240" w:lineRule="auto"/>
              <w:ind w:left="420" w:firstLine="60"/>
              <w:jc w:val="left"/>
            </w:pPr>
            <w:r>
              <w:rPr>
                <w:rFonts w:ascii="Times New Roman" w:eastAsia="Times New Roman" w:hAnsi="Times New Roman" w:cs="Times New Roman"/>
                <w:color w:val="363537"/>
                <w:lang w:val="en-US" w:eastAsia="en-US" w:bidi="en-US"/>
              </w:rPr>
              <w:t>2.4</w:t>
            </w:r>
            <w:r>
              <w:t>常见算法的程序实现</w:t>
            </w:r>
          </w:p>
        </w:tc>
        <w:tc>
          <w:tcPr>
            <w:tcW w:w="950" w:type="dxa"/>
            <w:shd w:val="clear" w:color="auto" w:fill="FFFFFF"/>
            <w:vAlign w:val="center"/>
          </w:tcPr>
          <w:p w14:paraId="48C0CFB1"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70</w:t>
            </w:r>
          </w:p>
        </w:tc>
      </w:tr>
      <w:tr w:rsidR="00723818" w14:paraId="1844B671" w14:textId="77777777">
        <w:tblPrEx>
          <w:tblCellMar>
            <w:top w:w="0" w:type="dxa"/>
            <w:bottom w:w="0" w:type="dxa"/>
          </w:tblCellMar>
        </w:tblPrEx>
        <w:trPr>
          <w:trHeight w:hRule="exact" w:val="480"/>
        </w:trPr>
        <w:tc>
          <w:tcPr>
            <w:tcW w:w="5170" w:type="dxa"/>
            <w:shd w:val="clear" w:color="auto" w:fill="FFFFFF"/>
            <w:vAlign w:val="center"/>
          </w:tcPr>
          <w:p w14:paraId="3990A0DB"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bidi="en-US"/>
              </w:rPr>
              <w:t>2.4.1</w:t>
            </w:r>
            <w:r>
              <w:t>基于解析算法的问题解决</w:t>
            </w:r>
          </w:p>
        </w:tc>
        <w:tc>
          <w:tcPr>
            <w:tcW w:w="950" w:type="dxa"/>
            <w:shd w:val="clear" w:color="auto" w:fill="FFFFFF"/>
            <w:vAlign w:val="center"/>
          </w:tcPr>
          <w:p w14:paraId="7C77BAC3"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71</w:t>
            </w:r>
          </w:p>
        </w:tc>
      </w:tr>
      <w:tr w:rsidR="00723818" w14:paraId="613CA30D" w14:textId="77777777">
        <w:tblPrEx>
          <w:tblCellMar>
            <w:top w:w="0" w:type="dxa"/>
            <w:bottom w:w="0" w:type="dxa"/>
          </w:tblCellMar>
        </w:tblPrEx>
        <w:trPr>
          <w:trHeight w:hRule="exact" w:val="480"/>
        </w:trPr>
        <w:tc>
          <w:tcPr>
            <w:tcW w:w="5170" w:type="dxa"/>
            <w:shd w:val="clear" w:color="auto" w:fill="FFFFFF"/>
            <w:vAlign w:val="center"/>
          </w:tcPr>
          <w:p w14:paraId="1F17BA3C"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363537"/>
                <w:lang w:val="en-US" w:bidi="en-US"/>
              </w:rPr>
              <w:t>2.4.2</w:t>
            </w:r>
            <w:r>
              <w:t>基</w:t>
            </w:r>
            <w:proofErr w:type="gramStart"/>
            <w:r>
              <w:t>亍</w:t>
            </w:r>
            <w:proofErr w:type="gramEnd"/>
            <w:r>
              <w:t>枚举算法的问题解决</w:t>
            </w:r>
          </w:p>
        </w:tc>
        <w:tc>
          <w:tcPr>
            <w:tcW w:w="950" w:type="dxa"/>
            <w:shd w:val="clear" w:color="auto" w:fill="FFFFFF"/>
            <w:vAlign w:val="center"/>
          </w:tcPr>
          <w:p w14:paraId="6C505793"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73</w:t>
            </w:r>
          </w:p>
        </w:tc>
      </w:tr>
      <w:tr w:rsidR="00723818" w14:paraId="6736CBBC" w14:textId="77777777">
        <w:tblPrEx>
          <w:tblCellMar>
            <w:top w:w="0" w:type="dxa"/>
            <w:bottom w:w="0" w:type="dxa"/>
          </w:tblCellMar>
        </w:tblPrEx>
        <w:trPr>
          <w:trHeight w:hRule="exact" w:val="485"/>
        </w:trPr>
        <w:tc>
          <w:tcPr>
            <w:tcW w:w="5170" w:type="dxa"/>
            <w:shd w:val="clear" w:color="auto" w:fill="FFFFFF"/>
            <w:vAlign w:val="center"/>
          </w:tcPr>
          <w:p w14:paraId="6E482547"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4F4F52"/>
                <w:lang w:val="en-US" w:bidi="en-US"/>
              </w:rPr>
              <w:t>2.4.3</w:t>
            </w:r>
            <w:r>
              <w:t>算法与程序实现的综合应用</w:t>
            </w:r>
          </w:p>
        </w:tc>
        <w:tc>
          <w:tcPr>
            <w:tcW w:w="950" w:type="dxa"/>
            <w:shd w:val="clear" w:color="auto" w:fill="FFFFFF"/>
            <w:vAlign w:val="center"/>
          </w:tcPr>
          <w:p w14:paraId="60CB02C9"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76</w:t>
            </w:r>
          </w:p>
        </w:tc>
      </w:tr>
      <w:tr w:rsidR="00723818" w14:paraId="18469D38" w14:textId="77777777">
        <w:tblPrEx>
          <w:tblCellMar>
            <w:top w:w="0" w:type="dxa"/>
            <w:bottom w:w="0" w:type="dxa"/>
          </w:tblCellMar>
        </w:tblPrEx>
        <w:trPr>
          <w:trHeight w:hRule="exact" w:val="720"/>
        </w:trPr>
        <w:tc>
          <w:tcPr>
            <w:tcW w:w="5170" w:type="dxa"/>
            <w:shd w:val="clear" w:color="auto" w:fill="FFFFFF"/>
          </w:tcPr>
          <w:p w14:paraId="3C32C8A8" w14:textId="77777777" w:rsidR="00723818" w:rsidRDefault="0084373B">
            <w:pPr>
              <w:pStyle w:val="a7"/>
              <w:framePr w:w="6120" w:h="10531" w:wrap="none" w:vAnchor="text" w:hAnchor="page" w:x="4893" w:y="21"/>
              <w:shd w:val="clear" w:color="auto" w:fill="auto"/>
              <w:spacing w:before="120" w:line="240" w:lineRule="auto"/>
              <w:ind w:left="420" w:firstLine="60"/>
              <w:jc w:val="left"/>
            </w:pPr>
            <w:r>
              <w:t>总结评价</w:t>
            </w:r>
          </w:p>
        </w:tc>
        <w:tc>
          <w:tcPr>
            <w:tcW w:w="950" w:type="dxa"/>
            <w:shd w:val="clear" w:color="auto" w:fill="FFFFFF"/>
            <w:vAlign w:val="center"/>
          </w:tcPr>
          <w:p w14:paraId="0348BB50"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82</w:t>
            </w:r>
          </w:p>
        </w:tc>
      </w:tr>
      <w:tr w:rsidR="00723818" w14:paraId="1024EB4F" w14:textId="77777777">
        <w:tblPrEx>
          <w:tblCellMar>
            <w:top w:w="0" w:type="dxa"/>
            <w:bottom w:w="0" w:type="dxa"/>
          </w:tblCellMar>
        </w:tblPrEx>
        <w:trPr>
          <w:trHeight w:hRule="exact" w:val="802"/>
        </w:trPr>
        <w:tc>
          <w:tcPr>
            <w:tcW w:w="5170" w:type="dxa"/>
            <w:shd w:val="clear" w:color="auto" w:fill="FFFFFF"/>
            <w:vAlign w:val="center"/>
          </w:tcPr>
          <w:p w14:paraId="680A26D0" w14:textId="77777777" w:rsidR="00723818" w:rsidRDefault="0084373B">
            <w:pPr>
              <w:pStyle w:val="a7"/>
              <w:framePr w:w="6120" w:h="10531" w:wrap="none" w:vAnchor="text" w:hAnchor="page" w:x="4893" w:y="21"/>
              <w:shd w:val="clear" w:color="auto" w:fill="auto"/>
              <w:spacing w:line="240" w:lineRule="auto"/>
              <w:ind w:firstLine="0"/>
              <w:jc w:val="left"/>
            </w:pPr>
            <w:r>
              <w:rPr>
                <w:color w:val="47B5DB"/>
              </w:rPr>
              <w:t>第</w:t>
            </w:r>
            <w:r>
              <w:rPr>
                <w:rFonts w:ascii="Times New Roman" w:eastAsia="Times New Roman" w:hAnsi="Times New Roman" w:cs="Times New Roman"/>
                <w:color w:val="47B5DB"/>
                <w:sz w:val="26"/>
                <w:szCs w:val="26"/>
              </w:rPr>
              <w:t>3</w:t>
            </w:r>
            <w:proofErr w:type="gramStart"/>
            <w:r>
              <w:rPr>
                <w:color w:val="47B5DB"/>
              </w:rPr>
              <w:t>蓓数据处坤与</w:t>
            </w:r>
            <w:proofErr w:type="gramEnd"/>
            <w:r>
              <w:rPr>
                <w:color w:val="47B5DB"/>
              </w:rPr>
              <w:t>应用</w:t>
            </w:r>
          </w:p>
        </w:tc>
        <w:tc>
          <w:tcPr>
            <w:tcW w:w="950" w:type="dxa"/>
            <w:shd w:val="clear" w:color="auto" w:fill="FFFFFF"/>
            <w:vAlign w:val="center"/>
          </w:tcPr>
          <w:p w14:paraId="687FF69E" w14:textId="77777777" w:rsidR="00723818" w:rsidRDefault="0084373B">
            <w:pPr>
              <w:pStyle w:val="a7"/>
              <w:framePr w:w="6120" w:h="10531" w:wrap="none" w:vAnchor="text" w:hAnchor="page" w:x="4893" w:y="21"/>
              <w:shd w:val="clear" w:color="auto" w:fill="auto"/>
              <w:spacing w:line="240" w:lineRule="auto"/>
              <w:ind w:firstLine="0"/>
              <w:jc w:val="right"/>
              <w:rPr>
                <w:sz w:val="26"/>
                <w:szCs w:val="26"/>
              </w:rPr>
            </w:pPr>
            <w:r>
              <w:rPr>
                <w:rFonts w:ascii="Times New Roman" w:eastAsia="Times New Roman" w:hAnsi="Times New Roman" w:cs="Times New Roman"/>
                <w:color w:val="47B5DB"/>
                <w:sz w:val="26"/>
                <w:szCs w:val="26"/>
                <w:lang w:val="en-US" w:eastAsia="en-US" w:bidi="en-US"/>
              </w:rPr>
              <w:t>S3</w:t>
            </w:r>
          </w:p>
        </w:tc>
      </w:tr>
      <w:tr w:rsidR="00723818" w14:paraId="5269BE5D" w14:textId="77777777">
        <w:tblPrEx>
          <w:tblCellMar>
            <w:top w:w="0" w:type="dxa"/>
            <w:bottom w:w="0" w:type="dxa"/>
          </w:tblCellMar>
        </w:tblPrEx>
        <w:trPr>
          <w:trHeight w:hRule="exact" w:val="566"/>
        </w:trPr>
        <w:tc>
          <w:tcPr>
            <w:tcW w:w="5170" w:type="dxa"/>
            <w:shd w:val="clear" w:color="auto" w:fill="FFFFFF"/>
            <w:vAlign w:val="center"/>
          </w:tcPr>
          <w:p w14:paraId="7363FC5B" w14:textId="77777777" w:rsidR="00723818" w:rsidRDefault="0084373B">
            <w:pPr>
              <w:pStyle w:val="a7"/>
              <w:framePr w:w="6120" w:h="10531" w:wrap="none" w:vAnchor="text" w:hAnchor="page" w:x="4893" w:y="21"/>
              <w:shd w:val="clear" w:color="auto" w:fill="auto"/>
              <w:spacing w:line="240" w:lineRule="auto"/>
              <w:ind w:left="420" w:firstLine="60"/>
              <w:jc w:val="left"/>
            </w:pPr>
            <w:r>
              <w:rPr>
                <w:color w:val="636366"/>
              </w:rPr>
              <w:t>主题学</w:t>
            </w:r>
            <w:r>
              <w:rPr>
                <w:rFonts w:ascii="Times New Roman" w:eastAsia="Times New Roman" w:hAnsi="Times New Roman" w:cs="Times New Roman"/>
                <w:color w:val="636366"/>
              </w:rPr>
              <w:t>4</w:t>
            </w:r>
            <w:r>
              <w:rPr>
                <w:color w:val="636366"/>
              </w:rPr>
              <w:t>项用水分析</w:t>
            </w:r>
            <w:proofErr w:type="gramStart"/>
            <w:r>
              <w:rPr>
                <w:color w:val="636366"/>
              </w:rPr>
              <w:t>助决策</w:t>
            </w:r>
            <w:proofErr w:type="gramEnd"/>
          </w:p>
        </w:tc>
        <w:tc>
          <w:tcPr>
            <w:tcW w:w="950" w:type="dxa"/>
            <w:shd w:val="clear" w:color="auto" w:fill="FFFFFF"/>
            <w:vAlign w:val="center"/>
          </w:tcPr>
          <w:p w14:paraId="5DD513E9"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84</w:t>
            </w:r>
          </w:p>
        </w:tc>
      </w:tr>
      <w:tr w:rsidR="00723818" w14:paraId="6689681E" w14:textId="77777777">
        <w:tblPrEx>
          <w:tblCellMar>
            <w:top w:w="0" w:type="dxa"/>
            <w:bottom w:w="0" w:type="dxa"/>
          </w:tblCellMar>
        </w:tblPrEx>
        <w:trPr>
          <w:trHeight w:hRule="exact" w:val="485"/>
        </w:trPr>
        <w:tc>
          <w:tcPr>
            <w:tcW w:w="5170" w:type="dxa"/>
            <w:shd w:val="clear" w:color="auto" w:fill="FFFFFF"/>
            <w:vAlign w:val="center"/>
          </w:tcPr>
          <w:p w14:paraId="3DB8E521" w14:textId="77777777" w:rsidR="00723818" w:rsidRDefault="0084373B">
            <w:pPr>
              <w:pStyle w:val="a7"/>
              <w:framePr w:w="6120" w:h="10531" w:wrap="none" w:vAnchor="text" w:hAnchor="page" w:x="4893" w:y="21"/>
              <w:shd w:val="clear" w:color="auto" w:fill="auto"/>
              <w:spacing w:line="240" w:lineRule="auto"/>
              <w:ind w:left="420" w:firstLine="60"/>
              <w:jc w:val="left"/>
            </w:pPr>
            <w:r>
              <w:rPr>
                <w:rFonts w:ascii="Times New Roman" w:eastAsia="Times New Roman" w:hAnsi="Times New Roman" w:cs="Times New Roman"/>
                <w:color w:val="636366"/>
                <w:lang w:val="en-US" w:eastAsia="en-US" w:bidi="en-US"/>
              </w:rPr>
              <w:t>3.1</w:t>
            </w:r>
            <w:r>
              <w:rPr>
                <w:color w:val="636366"/>
              </w:rPr>
              <w:t>数据处</w:t>
            </w:r>
            <w:r>
              <w:t>理的一般过程</w:t>
            </w:r>
          </w:p>
        </w:tc>
        <w:tc>
          <w:tcPr>
            <w:tcW w:w="950" w:type="dxa"/>
            <w:shd w:val="clear" w:color="auto" w:fill="FFFFFF"/>
            <w:vAlign w:val="center"/>
          </w:tcPr>
          <w:p w14:paraId="793AF9AD"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85</w:t>
            </w:r>
          </w:p>
        </w:tc>
      </w:tr>
      <w:tr w:rsidR="00723818" w14:paraId="2352AE48" w14:textId="77777777">
        <w:tblPrEx>
          <w:tblCellMar>
            <w:top w:w="0" w:type="dxa"/>
            <w:bottom w:w="0" w:type="dxa"/>
          </w:tblCellMar>
        </w:tblPrEx>
        <w:trPr>
          <w:trHeight w:hRule="exact" w:val="475"/>
        </w:trPr>
        <w:tc>
          <w:tcPr>
            <w:tcW w:w="5170" w:type="dxa"/>
            <w:shd w:val="clear" w:color="auto" w:fill="FFFFFF"/>
            <w:vAlign w:val="center"/>
          </w:tcPr>
          <w:p w14:paraId="406C33EB"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636366"/>
                <w:lang w:val="en-US" w:eastAsia="en-US" w:bidi="en-US"/>
              </w:rPr>
              <w:t>3.1.1</w:t>
            </w:r>
            <w:r>
              <w:rPr>
                <w:color w:val="636366"/>
              </w:rPr>
              <w:t>数据处理</w:t>
            </w:r>
          </w:p>
        </w:tc>
        <w:tc>
          <w:tcPr>
            <w:tcW w:w="950" w:type="dxa"/>
            <w:shd w:val="clear" w:color="auto" w:fill="FFFFFF"/>
            <w:vAlign w:val="bottom"/>
          </w:tcPr>
          <w:p w14:paraId="1210A33A"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86</w:t>
            </w:r>
          </w:p>
        </w:tc>
      </w:tr>
      <w:tr w:rsidR="00723818" w14:paraId="0D39F808" w14:textId="77777777">
        <w:tblPrEx>
          <w:tblCellMar>
            <w:top w:w="0" w:type="dxa"/>
            <w:bottom w:w="0" w:type="dxa"/>
          </w:tblCellMar>
        </w:tblPrEx>
        <w:trPr>
          <w:trHeight w:hRule="exact" w:val="480"/>
        </w:trPr>
        <w:tc>
          <w:tcPr>
            <w:tcW w:w="5170" w:type="dxa"/>
            <w:shd w:val="clear" w:color="auto" w:fill="FFFFFF"/>
            <w:vAlign w:val="center"/>
          </w:tcPr>
          <w:p w14:paraId="35F4BB33"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636366"/>
                <w:lang w:val="en-US" w:eastAsia="en-US" w:bidi="en-US"/>
              </w:rPr>
              <w:t>3.1.2</w:t>
            </w:r>
            <w:r>
              <w:rPr>
                <w:color w:val="636366"/>
              </w:rPr>
              <w:t>数据处理的过程</w:t>
            </w:r>
          </w:p>
        </w:tc>
        <w:tc>
          <w:tcPr>
            <w:tcW w:w="950" w:type="dxa"/>
            <w:shd w:val="clear" w:color="auto" w:fill="FFFFFF"/>
            <w:vAlign w:val="bottom"/>
          </w:tcPr>
          <w:p w14:paraId="08BE7277"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88</w:t>
            </w:r>
          </w:p>
        </w:tc>
      </w:tr>
      <w:tr w:rsidR="00723818" w14:paraId="4F459F88" w14:textId="77777777">
        <w:tblPrEx>
          <w:tblCellMar>
            <w:top w:w="0" w:type="dxa"/>
            <w:bottom w:w="0" w:type="dxa"/>
          </w:tblCellMar>
        </w:tblPrEx>
        <w:trPr>
          <w:trHeight w:hRule="exact" w:val="485"/>
        </w:trPr>
        <w:tc>
          <w:tcPr>
            <w:tcW w:w="5170" w:type="dxa"/>
            <w:shd w:val="clear" w:color="auto" w:fill="FFFFFF"/>
            <w:vAlign w:val="center"/>
          </w:tcPr>
          <w:p w14:paraId="03ECF23F" w14:textId="77777777" w:rsidR="00723818" w:rsidRDefault="0084373B">
            <w:pPr>
              <w:pStyle w:val="a7"/>
              <w:framePr w:w="6120" w:h="10531" w:wrap="none" w:vAnchor="text" w:hAnchor="page" w:x="4893" w:y="21"/>
              <w:shd w:val="clear" w:color="auto" w:fill="auto"/>
              <w:spacing w:line="240" w:lineRule="auto"/>
              <w:ind w:left="420" w:firstLine="60"/>
              <w:jc w:val="left"/>
            </w:pPr>
            <w:r>
              <w:rPr>
                <w:rFonts w:ascii="Times New Roman" w:eastAsia="Times New Roman" w:hAnsi="Times New Roman" w:cs="Times New Roman"/>
                <w:color w:val="636366"/>
                <w:lang w:val="en-US" w:eastAsia="en-US" w:bidi="en-US"/>
              </w:rPr>
              <w:t>3.2</w:t>
            </w:r>
            <w:r>
              <w:rPr>
                <w:color w:val="636366"/>
              </w:rPr>
              <w:t>数据采集与整理</w:t>
            </w:r>
          </w:p>
        </w:tc>
        <w:tc>
          <w:tcPr>
            <w:tcW w:w="950" w:type="dxa"/>
            <w:shd w:val="clear" w:color="auto" w:fill="FFFFFF"/>
            <w:vAlign w:val="center"/>
          </w:tcPr>
          <w:p w14:paraId="34161C3A"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91</w:t>
            </w:r>
          </w:p>
        </w:tc>
      </w:tr>
      <w:tr w:rsidR="00723818" w14:paraId="027916E4" w14:textId="77777777">
        <w:tblPrEx>
          <w:tblCellMar>
            <w:top w:w="0" w:type="dxa"/>
            <w:bottom w:w="0" w:type="dxa"/>
          </w:tblCellMar>
        </w:tblPrEx>
        <w:trPr>
          <w:trHeight w:hRule="exact" w:val="475"/>
        </w:trPr>
        <w:tc>
          <w:tcPr>
            <w:tcW w:w="5170" w:type="dxa"/>
            <w:shd w:val="clear" w:color="auto" w:fill="FFFFFF"/>
            <w:vAlign w:val="center"/>
          </w:tcPr>
          <w:p w14:paraId="3D0602AB"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636366"/>
                <w:lang w:val="en-US" w:eastAsia="en-US" w:bidi="en-US"/>
              </w:rPr>
              <w:t>3.2.1</w:t>
            </w:r>
            <w:r>
              <w:rPr>
                <w:color w:val="636366"/>
              </w:rPr>
              <w:t>数据采集</w:t>
            </w:r>
          </w:p>
        </w:tc>
        <w:tc>
          <w:tcPr>
            <w:tcW w:w="950" w:type="dxa"/>
            <w:shd w:val="clear" w:color="auto" w:fill="FFFFFF"/>
            <w:vAlign w:val="center"/>
          </w:tcPr>
          <w:p w14:paraId="2AA120EE"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92</w:t>
            </w:r>
          </w:p>
        </w:tc>
      </w:tr>
      <w:tr w:rsidR="00723818" w14:paraId="40021BE3" w14:textId="77777777">
        <w:tblPrEx>
          <w:tblCellMar>
            <w:top w:w="0" w:type="dxa"/>
            <w:bottom w:w="0" w:type="dxa"/>
          </w:tblCellMar>
        </w:tblPrEx>
        <w:trPr>
          <w:trHeight w:hRule="exact" w:val="480"/>
        </w:trPr>
        <w:tc>
          <w:tcPr>
            <w:tcW w:w="5170" w:type="dxa"/>
            <w:shd w:val="clear" w:color="auto" w:fill="FFFFFF"/>
            <w:vAlign w:val="center"/>
          </w:tcPr>
          <w:p w14:paraId="7A6FE6CA"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636366"/>
                <w:lang w:val="en-US" w:eastAsia="en-US" w:bidi="en-US"/>
              </w:rPr>
              <w:t>3.2.2</w:t>
            </w:r>
            <w:r>
              <w:rPr>
                <w:color w:val="636366"/>
              </w:rPr>
              <w:t>数据整理</w:t>
            </w:r>
          </w:p>
        </w:tc>
        <w:tc>
          <w:tcPr>
            <w:tcW w:w="950" w:type="dxa"/>
            <w:shd w:val="clear" w:color="auto" w:fill="FFFFFF"/>
            <w:vAlign w:val="center"/>
          </w:tcPr>
          <w:p w14:paraId="31F5DBE8"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97</w:t>
            </w:r>
          </w:p>
        </w:tc>
      </w:tr>
      <w:tr w:rsidR="00723818" w14:paraId="77754691" w14:textId="77777777">
        <w:tblPrEx>
          <w:tblCellMar>
            <w:top w:w="0" w:type="dxa"/>
            <w:bottom w:w="0" w:type="dxa"/>
          </w:tblCellMar>
        </w:tblPrEx>
        <w:trPr>
          <w:trHeight w:hRule="exact" w:val="384"/>
        </w:trPr>
        <w:tc>
          <w:tcPr>
            <w:tcW w:w="5170" w:type="dxa"/>
            <w:shd w:val="clear" w:color="auto" w:fill="FFFFFF"/>
            <w:vAlign w:val="bottom"/>
          </w:tcPr>
          <w:p w14:paraId="2BF4ADAE" w14:textId="77777777" w:rsidR="00723818" w:rsidRDefault="0084373B">
            <w:pPr>
              <w:pStyle w:val="a7"/>
              <w:framePr w:w="6120" w:h="10531" w:wrap="none" w:vAnchor="text" w:hAnchor="page" w:x="4893" w:y="21"/>
              <w:shd w:val="clear" w:color="auto" w:fill="auto"/>
              <w:spacing w:line="240" w:lineRule="auto"/>
              <w:ind w:left="960" w:firstLine="20"/>
              <w:jc w:val="left"/>
            </w:pPr>
            <w:r>
              <w:rPr>
                <w:rFonts w:ascii="Times New Roman" w:eastAsia="Times New Roman" w:hAnsi="Times New Roman" w:cs="Times New Roman"/>
                <w:color w:val="636366"/>
                <w:lang w:val="en-US" w:eastAsia="en-US" w:bidi="en-US"/>
              </w:rPr>
              <w:t>3.2.3</w:t>
            </w:r>
            <w:r>
              <w:rPr>
                <w:color w:val="636366"/>
              </w:rPr>
              <w:t>数据安全</w:t>
            </w:r>
          </w:p>
        </w:tc>
        <w:tc>
          <w:tcPr>
            <w:tcW w:w="950" w:type="dxa"/>
            <w:shd w:val="clear" w:color="auto" w:fill="FFFFFF"/>
            <w:vAlign w:val="bottom"/>
          </w:tcPr>
          <w:p w14:paraId="64B7BA5C" w14:textId="77777777" w:rsidR="00723818" w:rsidRDefault="0084373B">
            <w:pPr>
              <w:pStyle w:val="a7"/>
              <w:framePr w:w="6120" w:h="10531" w:wrap="none" w:vAnchor="text" w:hAnchor="page" w:x="4893" w:y="21"/>
              <w:shd w:val="clear" w:color="auto" w:fill="auto"/>
              <w:spacing w:line="240" w:lineRule="auto"/>
              <w:ind w:firstLine="0"/>
              <w:jc w:val="right"/>
            </w:pPr>
            <w:r>
              <w:rPr>
                <w:rFonts w:ascii="Times New Roman" w:eastAsia="Times New Roman" w:hAnsi="Times New Roman" w:cs="Times New Roman"/>
                <w:color w:val="4F4F52"/>
              </w:rPr>
              <w:t>100</w:t>
            </w:r>
          </w:p>
        </w:tc>
      </w:tr>
    </w:tbl>
    <w:p w14:paraId="69211F23" w14:textId="77777777" w:rsidR="00723818" w:rsidRDefault="0084373B">
      <w:pPr>
        <w:spacing w:line="360" w:lineRule="exact"/>
      </w:pPr>
      <w:r>
        <w:rPr>
          <w:noProof/>
        </w:rPr>
        <w:drawing>
          <wp:anchor distT="0" distB="0" distL="0" distR="0" simplePos="0" relativeHeight="62914691" behindDoc="1" locked="0" layoutInCell="1" allowOverlap="1" wp14:anchorId="4F0E35E9" wp14:editId="6F371896">
            <wp:simplePos x="0" y="0"/>
            <wp:positionH relativeFrom="page">
              <wp:posOffset>1311275</wp:posOffset>
            </wp:positionH>
            <wp:positionV relativeFrom="paragraph">
              <wp:posOffset>4239895</wp:posOffset>
            </wp:positionV>
            <wp:extent cx="841375" cy="118872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9"/>
                    <a:stretch/>
                  </pic:blipFill>
                  <pic:spPr>
                    <a:xfrm>
                      <a:off x="0" y="0"/>
                      <a:ext cx="841375" cy="1188720"/>
                    </a:xfrm>
                    <a:prstGeom prst="rect">
                      <a:avLst/>
                    </a:prstGeom>
                  </pic:spPr>
                </pic:pic>
              </a:graphicData>
            </a:graphic>
          </wp:anchor>
        </w:drawing>
      </w:r>
    </w:p>
    <w:p w14:paraId="36B4624C" w14:textId="77777777" w:rsidR="00723818" w:rsidRDefault="00723818">
      <w:pPr>
        <w:spacing w:line="360" w:lineRule="exact"/>
      </w:pPr>
    </w:p>
    <w:p w14:paraId="412BDC9E" w14:textId="77777777" w:rsidR="00723818" w:rsidRDefault="00723818">
      <w:pPr>
        <w:spacing w:line="360" w:lineRule="exact"/>
      </w:pPr>
    </w:p>
    <w:p w14:paraId="4ABB7F86" w14:textId="77777777" w:rsidR="00723818" w:rsidRDefault="00723818">
      <w:pPr>
        <w:spacing w:line="360" w:lineRule="exact"/>
      </w:pPr>
    </w:p>
    <w:p w14:paraId="161827A0" w14:textId="77777777" w:rsidR="00723818" w:rsidRDefault="00723818">
      <w:pPr>
        <w:spacing w:line="360" w:lineRule="exact"/>
      </w:pPr>
    </w:p>
    <w:p w14:paraId="37B4E6D7" w14:textId="77777777" w:rsidR="00723818" w:rsidRDefault="00723818">
      <w:pPr>
        <w:spacing w:line="360" w:lineRule="exact"/>
      </w:pPr>
    </w:p>
    <w:p w14:paraId="3208850C" w14:textId="77777777" w:rsidR="00723818" w:rsidRDefault="00723818">
      <w:pPr>
        <w:spacing w:line="360" w:lineRule="exact"/>
      </w:pPr>
    </w:p>
    <w:p w14:paraId="0BE4E704" w14:textId="77777777" w:rsidR="00723818" w:rsidRDefault="00723818">
      <w:pPr>
        <w:spacing w:line="360" w:lineRule="exact"/>
      </w:pPr>
    </w:p>
    <w:p w14:paraId="677F4D22" w14:textId="77777777" w:rsidR="00723818" w:rsidRDefault="00723818">
      <w:pPr>
        <w:spacing w:line="360" w:lineRule="exact"/>
      </w:pPr>
    </w:p>
    <w:p w14:paraId="19BEF289" w14:textId="77777777" w:rsidR="00723818" w:rsidRDefault="00723818">
      <w:pPr>
        <w:spacing w:line="360" w:lineRule="exact"/>
      </w:pPr>
    </w:p>
    <w:p w14:paraId="4D6B3BCC" w14:textId="77777777" w:rsidR="00723818" w:rsidRDefault="00723818">
      <w:pPr>
        <w:spacing w:line="360" w:lineRule="exact"/>
      </w:pPr>
    </w:p>
    <w:p w14:paraId="25E1ECA2" w14:textId="77777777" w:rsidR="00723818" w:rsidRDefault="00723818">
      <w:pPr>
        <w:spacing w:line="360" w:lineRule="exact"/>
      </w:pPr>
    </w:p>
    <w:p w14:paraId="673FCF6D" w14:textId="77777777" w:rsidR="00723818" w:rsidRDefault="00723818">
      <w:pPr>
        <w:spacing w:line="360" w:lineRule="exact"/>
      </w:pPr>
    </w:p>
    <w:p w14:paraId="16057ADE" w14:textId="77777777" w:rsidR="00723818" w:rsidRDefault="00723818">
      <w:pPr>
        <w:spacing w:line="360" w:lineRule="exact"/>
      </w:pPr>
    </w:p>
    <w:p w14:paraId="6B474A32" w14:textId="77777777" w:rsidR="00723818" w:rsidRDefault="00723818">
      <w:pPr>
        <w:spacing w:line="360" w:lineRule="exact"/>
      </w:pPr>
    </w:p>
    <w:p w14:paraId="28F65F2B" w14:textId="77777777" w:rsidR="00723818" w:rsidRDefault="00723818">
      <w:pPr>
        <w:spacing w:line="360" w:lineRule="exact"/>
      </w:pPr>
    </w:p>
    <w:p w14:paraId="0EADC9F8" w14:textId="77777777" w:rsidR="00723818" w:rsidRDefault="00723818">
      <w:pPr>
        <w:spacing w:line="360" w:lineRule="exact"/>
      </w:pPr>
    </w:p>
    <w:p w14:paraId="3C29DE4D" w14:textId="77777777" w:rsidR="00723818" w:rsidRDefault="00723818">
      <w:pPr>
        <w:spacing w:line="360" w:lineRule="exact"/>
      </w:pPr>
    </w:p>
    <w:p w14:paraId="2D41F415" w14:textId="77777777" w:rsidR="00723818" w:rsidRDefault="00723818">
      <w:pPr>
        <w:spacing w:line="360" w:lineRule="exact"/>
      </w:pPr>
    </w:p>
    <w:p w14:paraId="563DA7BD" w14:textId="77777777" w:rsidR="00723818" w:rsidRDefault="00723818">
      <w:pPr>
        <w:spacing w:line="360" w:lineRule="exact"/>
      </w:pPr>
    </w:p>
    <w:p w14:paraId="1658DCE6" w14:textId="77777777" w:rsidR="00723818" w:rsidRDefault="00723818">
      <w:pPr>
        <w:spacing w:line="360" w:lineRule="exact"/>
      </w:pPr>
    </w:p>
    <w:p w14:paraId="6A1F11DC" w14:textId="77777777" w:rsidR="00723818" w:rsidRDefault="00723818">
      <w:pPr>
        <w:spacing w:line="360" w:lineRule="exact"/>
      </w:pPr>
    </w:p>
    <w:p w14:paraId="44FD0880" w14:textId="77777777" w:rsidR="00723818" w:rsidRDefault="00723818">
      <w:pPr>
        <w:spacing w:line="360" w:lineRule="exact"/>
      </w:pPr>
    </w:p>
    <w:p w14:paraId="3A3BFFB3" w14:textId="77777777" w:rsidR="00723818" w:rsidRDefault="00723818">
      <w:pPr>
        <w:spacing w:line="360" w:lineRule="exact"/>
      </w:pPr>
    </w:p>
    <w:p w14:paraId="2ACD50C4" w14:textId="77777777" w:rsidR="00723818" w:rsidRDefault="00723818">
      <w:pPr>
        <w:spacing w:line="360" w:lineRule="exact"/>
      </w:pPr>
    </w:p>
    <w:p w14:paraId="21A047C5" w14:textId="77777777" w:rsidR="00723818" w:rsidRDefault="00723818">
      <w:pPr>
        <w:spacing w:line="360" w:lineRule="exact"/>
      </w:pPr>
    </w:p>
    <w:p w14:paraId="1CEE1EDE" w14:textId="77777777" w:rsidR="00723818" w:rsidRDefault="00723818">
      <w:pPr>
        <w:spacing w:line="360" w:lineRule="exact"/>
      </w:pPr>
    </w:p>
    <w:p w14:paraId="7622FD5E" w14:textId="77777777" w:rsidR="00723818" w:rsidRDefault="00723818">
      <w:pPr>
        <w:spacing w:line="360" w:lineRule="exact"/>
      </w:pPr>
    </w:p>
    <w:p w14:paraId="375EED5E" w14:textId="77777777" w:rsidR="00723818" w:rsidRDefault="00723818">
      <w:pPr>
        <w:spacing w:after="437" w:line="14" w:lineRule="exact"/>
      </w:pPr>
    </w:p>
    <w:p w14:paraId="4FC5107B" w14:textId="77777777" w:rsidR="00723818" w:rsidRDefault="00723818">
      <w:pPr>
        <w:spacing w:line="14" w:lineRule="exact"/>
        <w:sectPr w:rsidR="00723818">
          <w:footerReference w:type="even" r:id="rId10"/>
          <w:footerReference w:type="default" r:id="rId11"/>
          <w:footnotePr>
            <w:numFmt w:val="chicago"/>
            <w:numRestart w:val="eachPage"/>
          </w:footnotePr>
          <w:pgSz w:w="12338" w:h="17728"/>
          <w:pgMar w:top="4923" w:right="1326" w:bottom="2073" w:left="2065" w:header="0" w:footer="3" w:gutter="0"/>
          <w:cols w:space="720"/>
          <w:noEndnote/>
          <w:docGrid w:linePitch="360"/>
        </w:sectPr>
      </w:pPr>
    </w:p>
    <w:p w14:paraId="561616A6" w14:textId="77777777" w:rsidR="00723818" w:rsidRDefault="0084373B">
      <w:pPr>
        <w:pStyle w:val="a9"/>
        <w:shd w:val="clear" w:color="auto" w:fill="auto"/>
        <w:tabs>
          <w:tab w:val="right" w:pos="6064"/>
        </w:tabs>
        <w:spacing w:after="200" w:line="240" w:lineRule="auto"/>
        <w:jc w:val="both"/>
      </w:pPr>
      <w:r>
        <w:lastRenderedPageBreak/>
        <w:fldChar w:fldCharType="begin"/>
      </w:r>
      <w:r>
        <w:instrText xml:space="preserve"> TOC \o "1-5" \h \z </w:instrText>
      </w:r>
      <w:r>
        <w:fldChar w:fldCharType="separate"/>
      </w:r>
      <w:hyperlink w:anchor="bookmark117" w:tooltip="Current Document">
        <w:r>
          <w:rPr>
            <w:rFonts w:ascii="Times New Roman" w:eastAsia="Times New Roman" w:hAnsi="Times New Roman" w:cs="Times New Roman"/>
            <w:color w:val="4F4F52"/>
            <w:lang w:val="en-US" w:eastAsia="en-US" w:bidi="en-US"/>
          </w:rPr>
          <w:t>3.3</w:t>
        </w:r>
        <w:r>
          <w:t>数据分析与可视化</w:t>
        </w:r>
        <w:r>
          <w:tab/>
        </w:r>
        <w:r>
          <w:rPr>
            <w:rFonts w:ascii="Times New Roman" w:eastAsia="Times New Roman" w:hAnsi="Times New Roman" w:cs="Times New Roman"/>
            <w:color w:val="4F4F52"/>
          </w:rPr>
          <w:t>105</w:t>
        </w:r>
      </w:hyperlink>
    </w:p>
    <w:p w14:paraId="286FC196" w14:textId="77777777" w:rsidR="00723818" w:rsidRDefault="0084373B">
      <w:pPr>
        <w:pStyle w:val="a9"/>
        <w:shd w:val="clear" w:color="auto" w:fill="auto"/>
        <w:tabs>
          <w:tab w:val="right" w:pos="6064"/>
        </w:tabs>
        <w:spacing w:after="200" w:line="240" w:lineRule="auto"/>
        <w:ind w:left="1020"/>
        <w:jc w:val="both"/>
      </w:pPr>
      <w:hyperlink w:anchor="bookmark119" w:tooltip="Current Document">
        <w:r>
          <w:rPr>
            <w:rFonts w:ascii="Times New Roman" w:eastAsia="Times New Roman" w:hAnsi="Times New Roman" w:cs="Times New Roman"/>
            <w:color w:val="4F4F52"/>
            <w:lang w:val="en-US" w:eastAsia="en-US" w:bidi="en-US"/>
          </w:rPr>
          <w:t>3.3.1</w:t>
        </w:r>
        <w:r>
          <w:t>数据分析</w:t>
        </w:r>
        <w:r>
          <w:tab/>
        </w:r>
        <w:r>
          <w:rPr>
            <w:rFonts w:ascii="Times New Roman" w:eastAsia="Times New Roman" w:hAnsi="Times New Roman" w:cs="Times New Roman"/>
            <w:color w:val="4F4F52"/>
          </w:rPr>
          <w:t>106</w:t>
        </w:r>
      </w:hyperlink>
    </w:p>
    <w:p w14:paraId="626264D1" w14:textId="77777777" w:rsidR="00723818" w:rsidRDefault="0084373B">
      <w:pPr>
        <w:pStyle w:val="a9"/>
        <w:shd w:val="clear" w:color="auto" w:fill="auto"/>
        <w:tabs>
          <w:tab w:val="right" w:pos="6064"/>
        </w:tabs>
        <w:spacing w:after="200" w:line="240" w:lineRule="auto"/>
        <w:ind w:left="1020"/>
        <w:jc w:val="both"/>
      </w:pPr>
      <w:hyperlink w:anchor="bookmark123" w:tooltip="Current Document">
        <w:r>
          <w:rPr>
            <w:rFonts w:ascii="Times New Roman" w:eastAsia="Times New Roman" w:hAnsi="Times New Roman" w:cs="Times New Roman"/>
            <w:color w:val="4F4F52"/>
            <w:lang w:val="en-US" w:eastAsia="en-US" w:bidi="en-US"/>
          </w:rPr>
          <w:t>3.3.2</w:t>
        </w:r>
        <w:r>
          <w:t>数据可视化</w:t>
        </w:r>
        <w:r>
          <w:tab/>
        </w:r>
        <w:r>
          <w:rPr>
            <w:rFonts w:ascii="Times New Roman" w:eastAsia="Times New Roman" w:hAnsi="Times New Roman" w:cs="Times New Roman"/>
            <w:color w:val="4F4F52"/>
          </w:rPr>
          <w:t>113</w:t>
        </w:r>
      </w:hyperlink>
    </w:p>
    <w:p w14:paraId="73C29125" w14:textId="77777777" w:rsidR="00723818" w:rsidRDefault="0084373B">
      <w:pPr>
        <w:pStyle w:val="a9"/>
        <w:shd w:val="clear" w:color="auto" w:fill="auto"/>
        <w:tabs>
          <w:tab w:val="right" w:pos="6064"/>
        </w:tabs>
        <w:spacing w:after="200" w:line="240" w:lineRule="auto"/>
        <w:jc w:val="both"/>
      </w:pPr>
      <w:hyperlink w:anchor="bookmark130" w:tooltip="Current Document">
        <w:r>
          <w:rPr>
            <w:rFonts w:ascii="Times New Roman" w:eastAsia="Times New Roman" w:hAnsi="Times New Roman" w:cs="Times New Roman"/>
            <w:color w:val="4F4F52"/>
            <w:lang w:val="en-US" w:eastAsia="en-US" w:bidi="en-US"/>
          </w:rPr>
          <w:t>3.4</w:t>
        </w:r>
        <w:r>
          <w:t>数据分析报告与应用</w:t>
        </w:r>
        <w:r>
          <w:tab/>
        </w:r>
        <w:r>
          <w:rPr>
            <w:rFonts w:ascii="Times New Roman" w:eastAsia="Times New Roman" w:hAnsi="Times New Roman" w:cs="Times New Roman"/>
            <w:color w:val="4F4F52"/>
          </w:rPr>
          <w:t>125</w:t>
        </w:r>
      </w:hyperlink>
    </w:p>
    <w:p w14:paraId="0A4735E0" w14:textId="77777777" w:rsidR="00723818" w:rsidRDefault="0084373B">
      <w:pPr>
        <w:pStyle w:val="a9"/>
        <w:shd w:val="clear" w:color="auto" w:fill="auto"/>
        <w:tabs>
          <w:tab w:val="right" w:pos="6064"/>
        </w:tabs>
        <w:spacing w:after="200" w:line="240" w:lineRule="auto"/>
        <w:ind w:left="1020"/>
        <w:jc w:val="both"/>
      </w:pPr>
      <w:hyperlink w:anchor="bookmark132" w:tooltip="Current Document">
        <w:r>
          <w:rPr>
            <w:rFonts w:ascii="Times New Roman" w:eastAsia="Times New Roman" w:hAnsi="Times New Roman" w:cs="Times New Roman"/>
            <w:color w:val="4F4F52"/>
            <w:lang w:val="en-US" w:eastAsia="en-US" w:bidi="en-US"/>
          </w:rPr>
          <w:t>3.4.1</w:t>
        </w:r>
        <w:r>
          <w:t>数据分析报告</w:t>
        </w:r>
        <w:r>
          <w:tab/>
        </w:r>
        <w:r>
          <w:rPr>
            <w:rFonts w:ascii="Times New Roman" w:eastAsia="Times New Roman" w:hAnsi="Times New Roman" w:cs="Times New Roman"/>
            <w:color w:val="4F4F52"/>
          </w:rPr>
          <w:t>126</w:t>
        </w:r>
      </w:hyperlink>
    </w:p>
    <w:p w14:paraId="68EA888C" w14:textId="77777777" w:rsidR="00723818" w:rsidRDefault="0084373B">
      <w:pPr>
        <w:pStyle w:val="a9"/>
        <w:shd w:val="clear" w:color="auto" w:fill="auto"/>
        <w:tabs>
          <w:tab w:val="right" w:pos="6064"/>
        </w:tabs>
        <w:spacing w:after="200" w:line="240" w:lineRule="auto"/>
        <w:ind w:left="1020"/>
        <w:jc w:val="both"/>
      </w:pPr>
      <w:hyperlink w:anchor="bookmark134" w:tooltip="Current Document">
        <w:r>
          <w:rPr>
            <w:rFonts w:ascii="Times New Roman" w:eastAsia="Times New Roman" w:hAnsi="Times New Roman" w:cs="Times New Roman"/>
            <w:color w:val="4F4F52"/>
            <w:lang w:val="en-US" w:eastAsia="en-US" w:bidi="en-US"/>
          </w:rPr>
          <w:t>3.4.2</w:t>
        </w:r>
        <w:r>
          <w:t>数据处理与问题解决</w:t>
        </w:r>
        <w:r>
          <w:tab/>
        </w:r>
        <w:r>
          <w:rPr>
            <w:rFonts w:ascii="Times New Roman" w:eastAsia="Times New Roman" w:hAnsi="Times New Roman" w:cs="Times New Roman"/>
            <w:color w:val="4F4F52"/>
          </w:rPr>
          <w:t>127</w:t>
        </w:r>
      </w:hyperlink>
    </w:p>
    <w:p w14:paraId="08854937" w14:textId="77777777" w:rsidR="00723818" w:rsidRDefault="0084373B">
      <w:pPr>
        <w:pStyle w:val="a9"/>
        <w:shd w:val="clear" w:color="auto" w:fill="auto"/>
        <w:tabs>
          <w:tab w:val="right" w:pos="6064"/>
        </w:tabs>
        <w:spacing w:after="0" w:line="240" w:lineRule="auto"/>
        <w:jc w:val="both"/>
        <w:sectPr w:rsidR="00723818">
          <w:footnotePr>
            <w:numFmt w:val="chicago"/>
            <w:numRestart w:val="eachPage"/>
          </w:footnotePr>
          <w:pgSz w:w="12338" w:h="17728"/>
          <w:pgMar w:top="4496" w:right="1614" w:bottom="3451" w:left="4604" w:header="0" w:footer="3" w:gutter="0"/>
          <w:cols w:space="720"/>
          <w:noEndnote/>
          <w:docGrid w:linePitch="360"/>
        </w:sectPr>
      </w:pPr>
      <w:r>
        <w:t>总结评价</w:t>
      </w:r>
      <w:r>
        <w:tab/>
      </w:r>
      <w:r>
        <w:rPr>
          <w:rFonts w:ascii="Times New Roman" w:eastAsia="Times New Roman" w:hAnsi="Times New Roman" w:cs="Times New Roman"/>
          <w:color w:val="4F4F52"/>
        </w:rPr>
        <w:t>130</w:t>
      </w:r>
      <w:r>
        <w:fldChar w:fldCharType="end"/>
      </w:r>
    </w:p>
    <w:p w14:paraId="7C567B19" w14:textId="77777777" w:rsidR="00723818" w:rsidRDefault="00723818">
      <w:pPr>
        <w:spacing w:line="240" w:lineRule="exact"/>
        <w:rPr>
          <w:sz w:val="19"/>
          <w:szCs w:val="19"/>
        </w:rPr>
      </w:pPr>
    </w:p>
    <w:p w14:paraId="1CBD7029" w14:textId="77777777" w:rsidR="00723818" w:rsidRDefault="00723818">
      <w:pPr>
        <w:spacing w:before="53" w:after="53" w:line="240" w:lineRule="exact"/>
        <w:rPr>
          <w:sz w:val="19"/>
          <w:szCs w:val="19"/>
        </w:rPr>
      </w:pPr>
    </w:p>
    <w:p w14:paraId="2A8494F6" w14:textId="77777777" w:rsidR="00723818" w:rsidRDefault="00723818">
      <w:pPr>
        <w:spacing w:line="14" w:lineRule="exact"/>
        <w:sectPr w:rsidR="00723818">
          <w:footnotePr>
            <w:numFmt w:val="chicago"/>
            <w:numRestart w:val="eachPage"/>
          </w:footnotePr>
          <w:type w:val="continuous"/>
          <w:pgSz w:w="12338" w:h="17728"/>
          <w:pgMar w:top="4496" w:right="0" w:bottom="2841" w:left="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184"/>
        <w:gridCol w:w="936"/>
      </w:tblGrid>
      <w:tr w:rsidR="00723818" w14:paraId="39AFBF85" w14:textId="77777777">
        <w:tblPrEx>
          <w:tblCellMar>
            <w:top w:w="0" w:type="dxa"/>
            <w:bottom w:w="0" w:type="dxa"/>
          </w:tblCellMar>
        </w:tblPrEx>
        <w:trPr>
          <w:trHeight w:hRule="exact" w:val="461"/>
        </w:trPr>
        <w:tc>
          <w:tcPr>
            <w:tcW w:w="5184" w:type="dxa"/>
            <w:shd w:val="clear" w:color="auto" w:fill="FFFFFF"/>
          </w:tcPr>
          <w:p w14:paraId="3B536075" w14:textId="77777777" w:rsidR="00723818" w:rsidRDefault="0084373B">
            <w:pPr>
              <w:pStyle w:val="a7"/>
              <w:framePr w:w="6120" w:h="5736" w:wrap="none" w:vAnchor="text" w:hAnchor="page" w:x="4605" w:y="21"/>
              <w:shd w:val="clear" w:color="auto" w:fill="auto"/>
              <w:spacing w:line="240" w:lineRule="auto"/>
              <w:ind w:firstLine="0"/>
              <w:jc w:val="left"/>
            </w:pPr>
            <w:r>
              <w:rPr>
                <w:color w:val="47B5DB"/>
              </w:rPr>
              <w:t>第</w:t>
            </w:r>
            <w:r>
              <w:rPr>
                <w:rFonts w:ascii="Times New Roman" w:eastAsia="Times New Roman" w:hAnsi="Times New Roman" w:cs="Times New Roman"/>
                <w:color w:val="47B5DB"/>
                <w:sz w:val="26"/>
                <w:szCs w:val="26"/>
              </w:rPr>
              <w:t>4</w:t>
            </w:r>
            <w:r>
              <w:rPr>
                <w:color w:val="47B5DB"/>
              </w:rPr>
              <w:t>京走进智能时代</w:t>
            </w:r>
          </w:p>
        </w:tc>
        <w:tc>
          <w:tcPr>
            <w:tcW w:w="936" w:type="dxa"/>
            <w:shd w:val="clear" w:color="auto" w:fill="FFFFFF"/>
          </w:tcPr>
          <w:p w14:paraId="08A84019" w14:textId="77777777" w:rsidR="00723818" w:rsidRDefault="0084373B">
            <w:pPr>
              <w:pStyle w:val="a7"/>
              <w:framePr w:w="6120" w:h="5736" w:wrap="none" w:vAnchor="text" w:hAnchor="page" w:x="4605" w:y="21"/>
              <w:shd w:val="clear" w:color="auto" w:fill="auto"/>
              <w:spacing w:line="240" w:lineRule="auto"/>
              <w:ind w:firstLine="0"/>
              <w:jc w:val="right"/>
              <w:rPr>
                <w:sz w:val="26"/>
                <w:szCs w:val="26"/>
              </w:rPr>
            </w:pPr>
            <w:r>
              <w:rPr>
                <w:rFonts w:ascii="Times New Roman" w:eastAsia="Times New Roman" w:hAnsi="Times New Roman" w:cs="Times New Roman"/>
                <w:color w:val="2BADD8"/>
                <w:sz w:val="26"/>
                <w:szCs w:val="26"/>
              </w:rPr>
              <w:t>131</w:t>
            </w:r>
          </w:p>
        </w:tc>
      </w:tr>
      <w:tr w:rsidR="00723818" w14:paraId="548AA379" w14:textId="77777777">
        <w:tblPrEx>
          <w:tblCellMar>
            <w:top w:w="0" w:type="dxa"/>
            <w:bottom w:w="0" w:type="dxa"/>
          </w:tblCellMar>
        </w:tblPrEx>
        <w:trPr>
          <w:trHeight w:hRule="exact" w:val="571"/>
        </w:trPr>
        <w:tc>
          <w:tcPr>
            <w:tcW w:w="5184" w:type="dxa"/>
            <w:shd w:val="clear" w:color="auto" w:fill="FFFFFF"/>
            <w:vAlign w:val="center"/>
          </w:tcPr>
          <w:p w14:paraId="26533340" w14:textId="77777777" w:rsidR="00723818" w:rsidRDefault="0084373B">
            <w:pPr>
              <w:pStyle w:val="a7"/>
              <w:framePr w:w="6120" w:h="5736" w:wrap="none" w:vAnchor="text" w:hAnchor="page" w:x="4605" w:y="21"/>
              <w:shd w:val="clear" w:color="auto" w:fill="auto"/>
              <w:spacing w:line="240" w:lineRule="auto"/>
              <w:ind w:left="480" w:firstLine="0"/>
              <w:jc w:val="left"/>
            </w:pPr>
            <w:r>
              <w:t>主题学</w:t>
            </w:r>
            <w:r>
              <w:rPr>
                <w:rFonts w:ascii="Times New Roman" w:eastAsia="Times New Roman" w:hAnsi="Times New Roman" w:cs="Times New Roman"/>
              </w:rPr>
              <w:t>4</w:t>
            </w:r>
            <w:r>
              <w:t>项</w:t>
            </w:r>
            <w:r>
              <w:rPr>
                <w:rFonts w:ascii="Times New Roman" w:eastAsia="Times New Roman" w:hAnsi="Times New Roman" w:cs="Times New Roman"/>
                <w:lang w:val="en-US" w:bidi="en-US"/>
              </w:rPr>
              <w:t xml:space="preserve">H </w:t>
            </w:r>
            <w:r>
              <w:rPr>
                <w:rFonts w:ascii="Times New Roman" w:eastAsia="Times New Roman" w:hAnsi="Times New Roman" w:cs="Times New Roman"/>
                <w:color w:val="4F4F52"/>
              </w:rPr>
              <w:t>:</w:t>
            </w:r>
            <w:r>
              <w:t>智能交互益拓展</w:t>
            </w:r>
          </w:p>
        </w:tc>
        <w:tc>
          <w:tcPr>
            <w:tcW w:w="936" w:type="dxa"/>
            <w:shd w:val="clear" w:color="auto" w:fill="FFFFFF"/>
            <w:vAlign w:val="center"/>
          </w:tcPr>
          <w:p w14:paraId="60E1E13C"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132</w:t>
            </w:r>
          </w:p>
        </w:tc>
      </w:tr>
      <w:tr w:rsidR="00723818" w14:paraId="746082EE" w14:textId="77777777">
        <w:tblPrEx>
          <w:tblCellMar>
            <w:top w:w="0" w:type="dxa"/>
            <w:bottom w:w="0" w:type="dxa"/>
          </w:tblCellMar>
        </w:tblPrEx>
        <w:trPr>
          <w:trHeight w:hRule="exact" w:val="480"/>
        </w:trPr>
        <w:tc>
          <w:tcPr>
            <w:tcW w:w="5184" w:type="dxa"/>
            <w:shd w:val="clear" w:color="auto" w:fill="FFFFFF"/>
            <w:vAlign w:val="center"/>
          </w:tcPr>
          <w:p w14:paraId="65AE2947" w14:textId="77777777" w:rsidR="00723818" w:rsidRDefault="0084373B">
            <w:pPr>
              <w:pStyle w:val="a7"/>
              <w:framePr w:w="6120" w:h="5736" w:wrap="none" w:vAnchor="text" w:hAnchor="page" w:x="4605" w:y="21"/>
              <w:shd w:val="clear" w:color="auto" w:fill="auto"/>
              <w:spacing w:line="240" w:lineRule="auto"/>
              <w:ind w:left="480" w:firstLine="0"/>
              <w:jc w:val="left"/>
            </w:pPr>
            <w:r>
              <w:rPr>
                <w:rFonts w:ascii="Times New Roman" w:eastAsia="Times New Roman" w:hAnsi="Times New Roman" w:cs="Times New Roman"/>
                <w:color w:val="636366"/>
                <w:lang w:val="en-US" w:eastAsia="en-US" w:bidi="en-US"/>
              </w:rPr>
              <w:t>4.1</w:t>
            </w:r>
            <w:r>
              <w:rPr>
                <w:color w:val="636366"/>
              </w:rPr>
              <w:t>认识人</w:t>
            </w:r>
            <w:r>
              <w:rPr>
                <w:color w:val="818285"/>
              </w:rPr>
              <w:t>工智能</w:t>
            </w:r>
          </w:p>
        </w:tc>
        <w:tc>
          <w:tcPr>
            <w:tcW w:w="936" w:type="dxa"/>
            <w:shd w:val="clear" w:color="auto" w:fill="FFFFFF"/>
            <w:vAlign w:val="center"/>
          </w:tcPr>
          <w:p w14:paraId="65727E34"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133</w:t>
            </w:r>
          </w:p>
        </w:tc>
      </w:tr>
      <w:tr w:rsidR="00723818" w14:paraId="54DE7A9E" w14:textId="77777777">
        <w:tblPrEx>
          <w:tblCellMar>
            <w:top w:w="0" w:type="dxa"/>
            <w:bottom w:w="0" w:type="dxa"/>
          </w:tblCellMar>
        </w:tblPrEx>
        <w:trPr>
          <w:trHeight w:hRule="exact" w:val="480"/>
        </w:trPr>
        <w:tc>
          <w:tcPr>
            <w:tcW w:w="5184" w:type="dxa"/>
            <w:shd w:val="clear" w:color="auto" w:fill="FFFFFF"/>
            <w:vAlign w:val="center"/>
          </w:tcPr>
          <w:p w14:paraId="358BCFD6" w14:textId="77777777" w:rsidR="00723818" w:rsidRDefault="0084373B">
            <w:pPr>
              <w:pStyle w:val="a7"/>
              <w:framePr w:w="6120" w:h="5736" w:wrap="none" w:vAnchor="text" w:hAnchor="page" w:x="4605" w:y="21"/>
              <w:shd w:val="clear" w:color="auto" w:fill="auto"/>
              <w:spacing w:line="240" w:lineRule="auto"/>
              <w:ind w:left="1080" w:firstLine="0"/>
              <w:jc w:val="left"/>
            </w:pPr>
            <w:r>
              <w:rPr>
                <w:rFonts w:ascii="Times New Roman" w:eastAsia="Times New Roman" w:hAnsi="Times New Roman" w:cs="Times New Roman"/>
                <w:color w:val="4F4F52"/>
                <w:lang w:val="en-US" w:bidi="en-US"/>
              </w:rPr>
              <w:t>4.1.1</w:t>
            </w:r>
            <w:r>
              <w:t>人</w:t>
            </w:r>
            <w:r>
              <w:rPr>
                <w:rFonts w:ascii="Times New Roman" w:eastAsia="Times New Roman" w:hAnsi="Times New Roman" w:cs="Times New Roman"/>
                <w:lang w:val="en-US" w:bidi="en-US"/>
              </w:rPr>
              <w:t>T.</w:t>
            </w:r>
            <w:r>
              <w:t>智能的产生与发展</w:t>
            </w:r>
          </w:p>
        </w:tc>
        <w:tc>
          <w:tcPr>
            <w:tcW w:w="936" w:type="dxa"/>
            <w:shd w:val="clear" w:color="auto" w:fill="FFFFFF"/>
            <w:vAlign w:val="center"/>
          </w:tcPr>
          <w:p w14:paraId="4FB10375"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134</w:t>
            </w:r>
          </w:p>
        </w:tc>
      </w:tr>
      <w:tr w:rsidR="00723818" w14:paraId="28EBADEB" w14:textId="77777777">
        <w:tblPrEx>
          <w:tblCellMar>
            <w:top w:w="0" w:type="dxa"/>
            <w:bottom w:w="0" w:type="dxa"/>
          </w:tblCellMar>
        </w:tblPrEx>
        <w:trPr>
          <w:trHeight w:hRule="exact" w:val="480"/>
        </w:trPr>
        <w:tc>
          <w:tcPr>
            <w:tcW w:w="5184" w:type="dxa"/>
            <w:shd w:val="clear" w:color="auto" w:fill="FFFFFF"/>
            <w:vAlign w:val="center"/>
          </w:tcPr>
          <w:p w14:paraId="7612D470" w14:textId="77777777" w:rsidR="00723818" w:rsidRDefault="0084373B">
            <w:pPr>
              <w:pStyle w:val="a7"/>
              <w:framePr w:w="6120" w:h="5736" w:wrap="none" w:vAnchor="text" w:hAnchor="page" w:x="4605" w:y="21"/>
              <w:shd w:val="clear" w:color="auto" w:fill="auto"/>
              <w:spacing w:line="240" w:lineRule="auto"/>
              <w:ind w:left="1080" w:firstLine="0"/>
              <w:jc w:val="left"/>
            </w:pPr>
            <w:r>
              <w:rPr>
                <w:rFonts w:ascii="Times New Roman" w:eastAsia="Times New Roman" w:hAnsi="Times New Roman" w:cs="Times New Roman"/>
                <w:color w:val="636366"/>
                <w:lang w:val="en-US" w:eastAsia="en-US" w:bidi="en-US"/>
              </w:rPr>
              <w:t>4.1.2</w:t>
            </w:r>
            <w:r>
              <w:rPr>
                <w:color w:val="636366"/>
              </w:rPr>
              <w:t>感受人</w:t>
            </w:r>
            <w:r>
              <w:rPr>
                <w:rFonts w:ascii="Times New Roman" w:eastAsia="Times New Roman" w:hAnsi="Times New Roman" w:cs="Times New Roman"/>
                <w:color w:val="636366"/>
                <w:lang w:val="en-US" w:eastAsia="en-US" w:bidi="en-US"/>
              </w:rPr>
              <w:t>T/</w:t>
            </w:r>
            <w:r>
              <w:rPr>
                <w:color w:val="636366"/>
              </w:rPr>
              <w:t>智能的魅力</w:t>
            </w:r>
          </w:p>
        </w:tc>
        <w:tc>
          <w:tcPr>
            <w:tcW w:w="936" w:type="dxa"/>
            <w:shd w:val="clear" w:color="auto" w:fill="FFFFFF"/>
            <w:vAlign w:val="center"/>
          </w:tcPr>
          <w:p w14:paraId="4B6CD31C"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136</w:t>
            </w:r>
          </w:p>
        </w:tc>
      </w:tr>
      <w:tr w:rsidR="00723818" w14:paraId="15D5C4F3" w14:textId="77777777">
        <w:tblPrEx>
          <w:tblCellMar>
            <w:top w:w="0" w:type="dxa"/>
            <w:bottom w:w="0" w:type="dxa"/>
          </w:tblCellMar>
        </w:tblPrEx>
        <w:trPr>
          <w:trHeight w:hRule="exact" w:val="480"/>
        </w:trPr>
        <w:tc>
          <w:tcPr>
            <w:tcW w:w="5184" w:type="dxa"/>
            <w:shd w:val="clear" w:color="auto" w:fill="FFFFFF"/>
            <w:vAlign w:val="center"/>
          </w:tcPr>
          <w:p w14:paraId="747BD48E" w14:textId="77777777" w:rsidR="00723818" w:rsidRDefault="0084373B">
            <w:pPr>
              <w:pStyle w:val="a7"/>
              <w:framePr w:w="6120" w:h="5736" w:wrap="none" w:vAnchor="text" w:hAnchor="page" w:x="4605" w:y="21"/>
              <w:shd w:val="clear" w:color="auto" w:fill="auto"/>
              <w:spacing w:line="240" w:lineRule="auto"/>
              <w:ind w:left="480" w:firstLine="0"/>
              <w:jc w:val="left"/>
            </w:pPr>
            <w:r>
              <w:rPr>
                <w:rFonts w:ascii="Times New Roman" w:eastAsia="Times New Roman" w:hAnsi="Times New Roman" w:cs="Times New Roman"/>
                <w:color w:val="4F4F52"/>
                <w:lang w:val="en-US" w:bidi="en-US"/>
              </w:rPr>
              <w:t>4.2</w:t>
            </w:r>
            <w:r>
              <w:rPr>
                <w:color w:val="4F4F52"/>
              </w:rPr>
              <w:t>利</w:t>
            </w:r>
            <w:r>
              <w:t>用智能</w:t>
            </w:r>
            <w:r>
              <w:rPr>
                <w:rFonts w:ascii="Times New Roman" w:eastAsia="Times New Roman" w:hAnsi="Times New Roman" w:cs="Times New Roman"/>
                <w:lang w:val="en-US" w:bidi="en-US"/>
              </w:rPr>
              <w:t>T.</w:t>
            </w:r>
            <w:r>
              <w:t>具解决问题</w:t>
            </w:r>
          </w:p>
        </w:tc>
        <w:tc>
          <w:tcPr>
            <w:tcW w:w="936" w:type="dxa"/>
            <w:shd w:val="clear" w:color="auto" w:fill="FFFFFF"/>
            <w:vAlign w:val="center"/>
          </w:tcPr>
          <w:p w14:paraId="4D9630AA"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140</w:t>
            </w:r>
          </w:p>
        </w:tc>
      </w:tr>
      <w:tr w:rsidR="00723818" w14:paraId="62A2393D" w14:textId="77777777">
        <w:tblPrEx>
          <w:tblCellMar>
            <w:top w:w="0" w:type="dxa"/>
            <w:bottom w:w="0" w:type="dxa"/>
          </w:tblCellMar>
        </w:tblPrEx>
        <w:trPr>
          <w:trHeight w:hRule="exact" w:val="480"/>
        </w:trPr>
        <w:tc>
          <w:tcPr>
            <w:tcW w:w="5184" w:type="dxa"/>
            <w:shd w:val="clear" w:color="auto" w:fill="FFFFFF"/>
            <w:vAlign w:val="center"/>
          </w:tcPr>
          <w:p w14:paraId="44F153ED" w14:textId="77777777" w:rsidR="00723818" w:rsidRPr="000A0A48" w:rsidRDefault="0084373B">
            <w:pPr>
              <w:pStyle w:val="a7"/>
              <w:framePr w:w="6120" w:h="5736" w:wrap="none" w:vAnchor="text" w:hAnchor="page" w:x="4605" w:y="21"/>
              <w:shd w:val="clear" w:color="auto" w:fill="auto"/>
              <w:spacing w:line="240" w:lineRule="auto"/>
              <w:ind w:left="1080" w:firstLine="0"/>
              <w:jc w:val="left"/>
              <w:rPr>
                <w:lang w:val="en-US"/>
              </w:rPr>
            </w:pPr>
            <w:r>
              <w:rPr>
                <w:rFonts w:ascii="Times New Roman" w:eastAsia="Times New Roman" w:hAnsi="Times New Roman" w:cs="Times New Roman"/>
                <w:color w:val="4F4F52"/>
                <w:lang w:val="en-US" w:eastAsia="en-US" w:bidi="en-US"/>
              </w:rPr>
              <w:t>4.2.1</w:t>
            </w:r>
            <w:r>
              <w:rPr>
                <w:color w:val="4F4F52"/>
              </w:rPr>
              <w:t>人</w:t>
            </w:r>
            <w:r>
              <w:rPr>
                <w:rFonts w:ascii="Times New Roman" w:eastAsia="Times New Roman" w:hAnsi="Times New Roman" w:cs="Times New Roman"/>
                <w:color w:val="636366"/>
                <w:lang w:val="en-US" w:eastAsia="en-US" w:bidi="en-US"/>
              </w:rPr>
              <w:t>T.</w:t>
            </w:r>
            <w:r>
              <w:rPr>
                <w:color w:val="636366"/>
              </w:rPr>
              <w:t>智能平合</w:t>
            </w:r>
            <w:proofErr w:type="gramStart"/>
            <w:r>
              <w:rPr>
                <w:color w:val="636366"/>
              </w:rPr>
              <w:t>屮</w:t>
            </w:r>
            <w:proofErr w:type="gramEnd"/>
            <w:r>
              <w:rPr>
                <w:color w:val="636366"/>
              </w:rPr>
              <w:t>的智能</w:t>
            </w:r>
            <w:r>
              <w:rPr>
                <w:rFonts w:ascii="Times New Roman" w:eastAsia="Times New Roman" w:hAnsi="Times New Roman" w:cs="Times New Roman"/>
                <w:color w:val="636366"/>
                <w:lang w:val="en-US" w:eastAsia="en-US" w:bidi="en-US"/>
              </w:rPr>
              <w:t>.T</w:t>
            </w:r>
            <w:r>
              <w:rPr>
                <w:color w:val="636366"/>
              </w:rPr>
              <w:t>具</w:t>
            </w:r>
          </w:p>
        </w:tc>
        <w:tc>
          <w:tcPr>
            <w:tcW w:w="936" w:type="dxa"/>
            <w:shd w:val="clear" w:color="auto" w:fill="FFFFFF"/>
            <w:vAlign w:val="center"/>
          </w:tcPr>
          <w:p w14:paraId="792D8708"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363537"/>
              </w:rPr>
              <w:t>141</w:t>
            </w:r>
          </w:p>
        </w:tc>
      </w:tr>
      <w:tr w:rsidR="00723818" w14:paraId="0B1EC8C1" w14:textId="77777777">
        <w:tblPrEx>
          <w:tblCellMar>
            <w:top w:w="0" w:type="dxa"/>
            <w:bottom w:w="0" w:type="dxa"/>
          </w:tblCellMar>
        </w:tblPrEx>
        <w:trPr>
          <w:trHeight w:hRule="exact" w:val="480"/>
        </w:trPr>
        <w:tc>
          <w:tcPr>
            <w:tcW w:w="5184" w:type="dxa"/>
            <w:shd w:val="clear" w:color="auto" w:fill="FFFFFF"/>
            <w:vAlign w:val="center"/>
          </w:tcPr>
          <w:p w14:paraId="047AB267" w14:textId="77777777" w:rsidR="00723818" w:rsidRDefault="0084373B">
            <w:pPr>
              <w:pStyle w:val="a7"/>
              <w:framePr w:w="6120" w:h="5736" w:wrap="none" w:vAnchor="text" w:hAnchor="page" w:x="4605" w:y="21"/>
              <w:shd w:val="clear" w:color="auto" w:fill="auto"/>
              <w:spacing w:line="240" w:lineRule="auto"/>
              <w:ind w:left="1080" w:firstLine="0"/>
              <w:jc w:val="left"/>
            </w:pPr>
            <w:r>
              <w:rPr>
                <w:rFonts w:ascii="Times New Roman" w:eastAsia="Times New Roman" w:hAnsi="Times New Roman" w:cs="Times New Roman"/>
                <w:color w:val="4F4F52"/>
                <w:lang w:val="en-US" w:bidi="en-US"/>
              </w:rPr>
              <w:t>4.2.2</w:t>
            </w:r>
            <w:r>
              <w:t>编程调用平台</w:t>
            </w:r>
            <w:proofErr w:type="gramStart"/>
            <w:r>
              <w:t>屮</w:t>
            </w:r>
            <w:proofErr w:type="gramEnd"/>
            <w:r>
              <w:t>的智能</w:t>
            </w:r>
            <w:r>
              <w:rPr>
                <w:rFonts w:ascii="Times New Roman" w:eastAsia="Times New Roman" w:hAnsi="Times New Roman" w:cs="Times New Roman"/>
                <w:lang w:val="en-US" w:bidi="en-US"/>
              </w:rPr>
              <w:t>:T:</w:t>
            </w:r>
            <w:r>
              <w:t>具</w:t>
            </w:r>
          </w:p>
        </w:tc>
        <w:tc>
          <w:tcPr>
            <w:tcW w:w="936" w:type="dxa"/>
            <w:shd w:val="clear" w:color="auto" w:fill="FFFFFF"/>
            <w:vAlign w:val="center"/>
          </w:tcPr>
          <w:p w14:paraId="721AD9B4"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142</w:t>
            </w:r>
          </w:p>
        </w:tc>
      </w:tr>
      <w:tr w:rsidR="00723818" w14:paraId="737BFEA4" w14:textId="77777777">
        <w:tblPrEx>
          <w:tblCellMar>
            <w:top w:w="0" w:type="dxa"/>
            <w:bottom w:w="0" w:type="dxa"/>
          </w:tblCellMar>
        </w:tblPrEx>
        <w:trPr>
          <w:trHeight w:hRule="exact" w:val="480"/>
        </w:trPr>
        <w:tc>
          <w:tcPr>
            <w:tcW w:w="5184" w:type="dxa"/>
            <w:shd w:val="clear" w:color="auto" w:fill="FFFFFF"/>
            <w:vAlign w:val="center"/>
          </w:tcPr>
          <w:p w14:paraId="3708390E" w14:textId="77777777" w:rsidR="00723818" w:rsidRDefault="0084373B">
            <w:pPr>
              <w:pStyle w:val="a7"/>
              <w:framePr w:w="6120" w:h="5736" w:wrap="none" w:vAnchor="text" w:hAnchor="page" w:x="4605" w:y="21"/>
              <w:shd w:val="clear" w:color="auto" w:fill="auto"/>
              <w:spacing w:line="240" w:lineRule="auto"/>
              <w:ind w:left="480" w:firstLine="0"/>
              <w:jc w:val="left"/>
            </w:pPr>
            <w:r>
              <w:rPr>
                <w:rFonts w:ascii="Times New Roman" w:eastAsia="Times New Roman" w:hAnsi="Times New Roman" w:cs="Times New Roman"/>
                <w:color w:val="4F4F52"/>
                <w:lang w:val="en-US" w:bidi="en-US"/>
              </w:rPr>
              <w:t>4.3</w:t>
            </w:r>
            <w:r>
              <w:t>人工智能的应用与影响</w:t>
            </w:r>
          </w:p>
        </w:tc>
        <w:tc>
          <w:tcPr>
            <w:tcW w:w="936" w:type="dxa"/>
            <w:shd w:val="clear" w:color="auto" w:fill="FFFFFF"/>
            <w:vAlign w:val="center"/>
          </w:tcPr>
          <w:p w14:paraId="5181969E"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146</w:t>
            </w:r>
          </w:p>
        </w:tc>
      </w:tr>
      <w:tr w:rsidR="00723818" w14:paraId="06C22BC5" w14:textId="77777777">
        <w:tblPrEx>
          <w:tblCellMar>
            <w:top w:w="0" w:type="dxa"/>
            <w:bottom w:w="0" w:type="dxa"/>
          </w:tblCellMar>
        </w:tblPrEx>
        <w:trPr>
          <w:trHeight w:hRule="exact" w:val="480"/>
        </w:trPr>
        <w:tc>
          <w:tcPr>
            <w:tcW w:w="5184" w:type="dxa"/>
            <w:shd w:val="clear" w:color="auto" w:fill="FFFFFF"/>
            <w:vAlign w:val="center"/>
          </w:tcPr>
          <w:p w14:paraId="76E4D236" w14:textId="77777777" w:rsidR="00723818" w:rsidRDefault="0084373B">
            <w:pPr>
              <w:pStyle w:val="a7"/>
              <w:framePr w:w="6120" w:h="5736" w:wrap="none" w:vAnchor="text" w:hAnchor="page" w:x="4605" w:y="21"/>
              <w:shd w:val="clear" w:color="auto" w:fill="auto"/>
              <w:spacing w:line="240" w:lineRule="auto"/>
              <w:ind w:left="1080" w:firstLine="0"/>
              <w:jc w:val="left"/>
            </w:pPr>
            <w:r>
              <w:rPr>
                <w:rFonts w:ascii="Times New Roman" w:eastAsia="Times New Roman" w:hAnsi="Times New Roman" w:cs="Times New Roman"/>
                <w:color w:val="636366"/>
                <w:lang w:val="en-US" w:eastAsia="en-US" w:bidi="en-US"/>
              </w:rPr>
              <w:t>4.3.1</w:t>
            </w:r>
            <w:r>
              <w:rPr>
                <w:color w:val="636366"/>
              </w:rPr>
              <w:t>人丁智能的应用</w:t>
            </w:r>
          </w:p>
        </w:tc>
        <w:tc>
          <w:tcPr>
            <w:tcW w:w="936" w:type="dxa"/>
            <w:shd w:val="clear" w:color="auto" w:fill="FFFFFF"/>
            <w:vAlign w:val="center"/>
          </w:tcPr>
          <w:p w14:paraId="43614C8A"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147</w:t>
            </w:r>
          </w:p>
        </w:tc>
      </w:tr>
      <w:tr w:rsidR="00723818" w14:paraId="4D4E0C8D" w14:textId="77777777">
        <w:tblPrEx>
          <w:tblCellMar>
            <w:top w:w="0" w:type="dxa"/>
            <w:bottom w:w="0" w:type="dxa"/>
          </w:tblCellMar>
        </w:tblPrEx>
        <w:trPr>
          <w:trHeight w:hRule="exact" w:val="480"/>
        </w:trPr>
        <w:tc>
          <w:tcPr>
            <w:tcW w:w="5184" w:type="dxa"/>
            <w:shd w:val="clear" w:color="auto" w:fill="FFFFFF"/>
            <w:vAlign w:val="center"/>
          </w:tcPr>
          <w:p w14:paraId="6215CBAD" w14:textId="77777777" w:rsidR="00723818" w:rsidRDefault="0084373B">
            <w:pPr>
              <w:pStyle w:val="a7"/>
              <w:framePr w:w="6120" w:h="5736" w:wrap="none" w:vAnchor="text" w:hAnchor="page" w:x="4605" w:y="21"/>
              <w:shd w:val="clear" w:color="auto" w:fill="auto"/>
              <w:spacing w:line="240" w:lineRule="auto"/>
              <w:ind w:left="1080" w:firstLine="0"/>
              <w:jc w:val="left"/>
            </w:pPr>
            <w:r>
              <w:rPr>
                <w:rFonts w:ascii="Times New Roman" w:eastAsia="Times New Roman" w:hAnsi="Times New Roman" w:cs="Times New Roman"/>
                <w:color w:val="636366"/>
                <w:lang w:val="en-US" w:eastAsia="en-US" w:bidi="en-US"/>
              </w:rPr>
              <w:t>4.3.2</w:t>
            </w:r>
            <w:r>
              <w:rPr>
                <w:color w:val="636366"/>
              </w:rPr>
              <w:t>人</w:t>
            </w:r>
            <w:r>
              <w:rPr>
                <w:rFonts w:ascii="Times New Roman" w:eastAsia="Times New Roman" w:hAnsi="Times New Roman" w:cs="Times New Roman"/>
                <w:color w:val="636366"/>
                <w:lang w:val="en-US" w:eastAsia="en-US" w:bidi="en-US"/>
              </w:rPr>
              <w:t>T.</w:t>
            </w:r>
            <w:r>
              <w:rPr>
                <w:color w:val="636366"/>
              </w:rPr>
              <w:t>智能的影响</w:t>
            </w:r>
          </w:p>
        </w:tc>
        <w:tc>
          <w:tcPr>
            <w:tcW w:w="936" w:type="dxa"/>
            <w:shd w:val="clear" w:color="auto" w:fill="FFFFFF"/>
            <w:vAlign w:val="center"/>
          </w:tcPr>
          <w:p w14:paraId="7933A501"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363537"/>
              </w:rPr>
              <w:t>149</w:t>
            </w:r>
          </w:p>
        </w:tc>
      </w:tr>
      <w:tr w:rsidR="00723818" w14:paraId="2ECDEBA0" w14:textId="77777777">
        <w:tblPrEx>
          <w:tblCellMar>
            <w:top w:w="0" w:type="dxa"/>
            <w:bottom w:w="0" w:type="dxa"/>
          </w:tblCellMar>
        </w:tblPrEx>
        <w:trPr>
          <w:trHeight w:hRule="exact" w:val="384"/>
        </w:trPr>
        <w:tc>
          <w:tcPr>
            <w:tcW w:w="5184" w:type="dxa"/>
            <w:shd w:val="clear" w:color="auto" w:fill="FFFFFF"/>
            <w:vAlign w:val="bottom"/>
          </w:tcPr>
          <w:p w14:paraId="46445A5C" w14:textId="77777777" w:rsidR="00723818" w:rsidRDefault="0084373B">
            <w:pPr>
              <w:pStyle w:val="a7"/>
              <w:framePr w:w="6120" w:h="5736" w:wrap="none" w:vAnchor="text" w:hAnchor="page" w:x="4605" w:y="21"/>
              <w:shd w:val="clear" w:color="auto" w:fill="auto"/>
              <w:spacing w:line="240" w:lineRule="auto"/>
              <w:ind w:left="480" w:firstLine="0"/>
              <w:jc w:val="left"/>
            </w:pPr>
            <w:r>
              <w:t>总结评价</w:t>
            </w:r>
          </w:p>
        </w:tc>
        <w:tc>
          <w:tcPr>
            <w:tcW w:w="936" w:type="dxa"/>
            <w:shd w:val="clear" w:color="auto" w:fill="FFFFFF"/>
            <w:vAlign w:val="bottom"/>
          </w:tcPr>
          <w:p w14:paraId="474B4CCB" w14:textId="77777777" w:rsidR="00723818" w:rsidRDefault="0084373B">
            <w:pPr>
              <w:pStyle w:val="a7"/>
              <w:framePr w:w="6120" w:h="5736" w:wrap="none" w:vAnchor="text" w:hAnchor="page" w:x="4605" w:y="21"/>
              <w:shd w:val="clear" w:color="auto" w:fill="auto"/>
              <w:spacing w:line="240" w:lineRule="auto"/>
              <w:ind w:firstLine="0"/>
              <w:jc w:val="right"/>
            </w:pPr>
            <w:r>
              <w:rPr>
                <w:rFonts w:ascii="Times New Roman" w:eastAsia="Times New Roman" w:hAnsi="Times New Roman" w:cs="Times New Roman"/>
                <w:color w:val="4F4F52"/>
              </w:rPr>
              <w:t>151</w:t>
            </w:r>
          </w:p>
        </w:tc>
      </w:tr>
    </w:tbl>
    <w:p w14:paraId="2CD537D6" w14:textId="77777777" w:rsidR="00723818" w:rsidRDefault="0084373B">
      <w:pPr>
        <w:spacing w:line="360" w:lineRule="exact"/>
      </w:pPr>
      <w:r>
        <w:rPr>
          <w:noProof/>
        </w:rPr>
        <w:drawing>
          <wp:anchor distT="0" distB="0" distL="0" distR="0" simplePos="0" relativeHeight="62914694" behindDoc="1" locked="0" layoutInCell="1" allowOverlap="1" wp14:anchorId="2FB736BE" wp14:editId="22BBE16E">
            <wp:simplePos x="0" y="0"/>
            <wp:positionH relativeFrom="page">
              <wp:posOffset>1045845</wp:posOffset>
            </wp:positionH>
            <wp:positionV relativeFrom="paragraph">
              <wp:posOffset>530225</wp:posOffset>
            </wp:positionV>
            <wp:extent cx="1060450" cy="1060450"/>
            <wp:effectExtent l="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2"/>
                    <a:stretch/>
                  </pic:blipFill>
                  <pic:spPr>
                    <a:xfrm>
                      <a:off x="0" y="0"/>
                      <a:ext cx="1060450" cy="1060450"/>
                    </a:xfrm>
                    <a:prstGeom prst="rect">
                      <a:avLst/>
                    </a:prstGeom>
                  </pic:spPr>
                </pic:pic>
              </a:graphicData>
            </a:graphic>
          </wp:anchor>
        </w:drawing>
      </w:r>
    </w:p>
    <w:p w14:paraId="0ACBD700" w14:textId="77777777" w:rsidR="00723818" w:rsidRDefault="00723818">
      <w:pPr>
        <w:spacing w:line="360" w:lineRule="exact"/>
      </w:pPr>
    </w:p>
    <w:p w14:paraId="4903CEB3" w14:textId="77777777" w:rsidR="00723818" w:rsidRDefault="00723818">
      <w:pPr>
        <w:spacing w:line="360" w:lineRule="exact"/>
      </w:pPr>
    </w:p>
    <w:p w14:paraId="321D8F9B" w14:textId="77777777" w:rsidR="00723818" w:rsidRDefault="00723818">
      <w:pPr>
        <w:spacing w:line="360" w:lineRule="exact"/>
      </w:pPr>
    </w:p>
    <w:p w14:paraId="331AFA56" w14:textId="77777777" w:rsidR="00723818" w:rsidRDefault="00723818">
      <w:pPr>
        <w:spacing w:line="360" w:lineRule="exact"/>
      </w:pPr>
    </w:p>
    <w:p w14:paraId="2D028498" w14:textId="77777777" w:rsidR="00723818" w:rsidRDefault="00723818">
      <w:pPr>
        <w:spacing w:line="360" w:lineRule="exact"/>
      </w:pPr>
    </w:p>
    <w:p w14:paraId="54A57C68" w14:textId="77777777" w:rsidR="00723818" w:rsidRDefault="00723818">
      <w:pPr>
        <w:spacing w:line="360" w:lineRule="exact"/>
      </w:pPr>
    </w:p>
    <w:p w14:paraId="6BA27CAB" w14:textId="77777777" w:rsidR="00723818" w:rsidRDefault="00723818">
      <w:pPr>
        <w:spacing w:line="360" w:lineRule="exact"/>
      </w:pPr>
    </w:p>
    <w:p w14:paraId="5395929F" w14:textId="77777777" w:rsidR="00723818" w:rsidRDefault="00723818">
      <w:pPr>
        <w:spacing w:line="360" w:lineRule="exact"/>
      </w:pPr>
    </w:p>
    <w:p w14:paraId="2C26CA2F" w14:textId="77777777" w:rsidR="00723818" w:rsidRDefault="00723818">
      <w:pPr>
        <w:spacing w:line="360" w:lineRule="exact"/>
      </w:pPr>
    </w:p>
    <w:p w14:paraId="6727408B" w14:textId="77777777" w:rsidR="00723818" w:rsidRDefault="00723818">
      <w:pPr>
        <w:spacing w:line="360" w:lineRule="exact"/>
      </w:pPr>
    </w:p>
    <w:p w14:paraId="67E3FBAC" w14:textId="77777777" w:rsidR="00723818" w:rsidRDefault="00723818">
      <w:pPr>
        <w:spacing w:line="360" w:lineRule="exact"/>
      </w:pPr>
    </w:p>
    <w:p w14:paraId="303AD3E5" w14:textId="77777777" w:rsidR="00723818" w:rsidRDefault="00723818">
      <w:pPr>
        <w:spacing w:line="360" w:lineRule="exact"/>
      </w:pPr>
    </w:p>
    <w:p w14:paraId="5BDFCCEF" w14:textId="77777777" w:rsidR="00723818" w:rsidRDefault="00723818">
      <w:pPr>
        <w:spacing w:line="360" w:lineRule="exact"/>
      </w:pPr>
    </w:p>
    <w:p w14:paraId="33C5D760" w14:textId="77777777" w:rsidR="00723818" w:rsidRDefault="00723818">
      <w:pPr>
        <w:spacing w:after="682" w:line="14" w:lineRule="exact"/>
      </w:pPr>
    </w:p>
    <w:p w14:paraId="47E43C97" w14:textId="77777777" w:rsidR="00723818" w:rsidRDefault="00723818">
      <w:pPr>
        <w:spacing w:line="14" w:lineRule="exact"/>
        <w:sectPr w:rsidR="00723818">
          <w:footnotePr>
            <w:numFmt w:val="chicago"/>
            <w:numRestart w:val="eachPage"/>
          </w:footnotePr>
          <w:type w:val="continuous"/>
          <w:pgSz w:w="12338" w:h="17728"/>
          <w:pgMar w:top="4496" w:right="1614" w:bottom="2841" w:left="1647" w:header="0" w:footer="3" w:gutter="0"/>
          <w:cols w:space="720"/>
          <w:noEndnote/>
          <w:docGrid w:linePitch="360"/>
        </w:sectPr>
      </w:pPr>
    </w:p>
    <w:p w14:paraId="19F547F9" w14:textId="77777777" w:rsidR="00723818" w:rsidRDefault="0084373B">
      <w:pPr>
        <w:pStyle w:val="11"/>
        <w:keepNext/>
        <w:keepLines/>
        <w:shd w:val="clear" w:color="auto" w:fill="auto"/>
        <w:spacing w:after="180"/>
      </w:pPr>
      <w:bookmarkStart w:id="1" w:name="bookmark5"/>
      <w:r>
        <w:rPr>
          <w:lang w:val="zh-CN" w:eastAsia="zh-CN" w:bidi="zh-CN"/>
        </w:rPr>
        <w:lastRenderedPageBreak/>
        <w:t>第</w:t>
      </w:r>
      <w:r>
        <w:rPr>
          <w:rFonts w:ascii="Arial" w:eastAsia="Arial" w:hAnsi="Arial" w:cs="Arial"/>
          <w:sz w:val="68"/>
          <w:szCs w:val="68"/>
          <w:lang w:val="zh-CN" w:eastAsia="zh-CN" w:bidi="zh-CN"/>
        </w:rPr>
        <w:t>1</w:t>
      </w:r>
      <w:r>
        <w:rPr>
          <w:lang w:val="zh-CN" w:eastAsia="zh-CN" w:bidi="zh-CN"/>
        </w:rPr>
        <w:t>章</w:t>
      </w:r>
      <w:bookmarkEnd w:id="1"/>
    </w:p>
    <w:p w14:paraId="71D6CA22" w14:textId="77777777" w:rsidR="00723818" w:rsidRDefault="0084373B">
      <w:pPr>
        <w:pStyle w:val="11"/>
        <w:keepNext/>
        <w:keepLines/>
        <w:shd w:val="clear" w:color="auto" w:fill="auto"/>
        <w:spacing w:after="640"/>
      </w:pPr>
      <w:bookmarkStart w:id="2" w:name="bookmark6"/>
      <w:r>
        <w:rPr>
          <w:lang w:val="zh-CN" w:eastAsia="zh-CN" w:bidi="zh-CN"/>
        </w:rPr>
        <w:t>认识数据与大数据</w:t>
      </w:r>
      <w:bookmarkEnd w:id="2"/>
    </w:p>
    <w:p w14:paraId="581580C6" w14:textId="77777777" w:rsidR="00723818" w:rsidRDefault="0084373B">
      <w:pPr>
        <w:pStyle w:val="1"/>
        <w:shd w:val="clear" w:color="auto" w:fill="auto"/>
        <w:spacing w:line="415" w:lineRule="exact"/>
        <w:ind w:left="880" w:firstLine="500"/>
        <w:jc w:val="left"/>
      </w:pPr>
      <w:r>
        <w:rPr>
          <w:color w:val="1C282E"/>
        </w:rPr>
        <w:t>中医是我国传统医学的瑰宝。有经验的医家，通过</w:t>
      </w:r>
      <w:r>
        <w:rPr>
          <w:color w:val="1C282E"/>
        </w:rPr>
        <w:t>“</w:t>
      </w:r>
      <w:r>
        <w:rPr>
          <w:color w:val="1C282E"/>
        </w:rPr>
        <w:t>望闻问切</w:t>
      </w:r>
      <w:r>
        <w:rPr>
          <w:color w:val="1C282E"/>
        </w:rPr>
        <w:t>”</w:t>
      </w:r>
      <w:r>
        <w:rPr>
          <w:color w:val="1C282E"/>
        </w:rPr>
        <w:t>四诊法获取</w:t>
      </w:r>
      <w:r>
        <w:rPr>
          <w:color w:val="1C282E"/>
        </w:rPr>
        <w:br/>
      </w:r>
      <w:r>
        <w:rPr>
          <w:color w:val="1C282E"/>
        </w:rPr>
        <w:t>人体信息，经过辨证论治，对人体健康状况做出诊断，提出健身、防病的建议，</w:t>
      </w:r>
      <w:r>
        <w:rPr>
          <w:color w:val="1C282E"/>
        </w:rPr>
        <w:br/>
      </w:r>
      <w:r>
        <w:rPr>
          <w:color w:val="1C282E"/>
        </w:rPr>
        <w:t>是为中医的</w:t>
      </w:r>
      <w:r>
        <w:rPr>
          <w:color w:val="1C282E"/>
        </w:rPr>
        <w:t>“</w:t>
      </w:r>
      <w:r>
        <w:rPr>
          <w:color w:val="1C282E"/>
        </w:rPr>
        <w:t>治未病</w:t>
      </w:r>
      <w:r>
        <w:rPr>
          <w:color w:val="1C282E"/>
        </w:rPr>
        <w:t>"</w:t>
      </w:r>
      <w:r>
        <w:rPr>
          <w:color w:val="1C282E"/>
        </w:rPr>
        <w:t>理念。</w:t>
      </w:r>
    </w:p>
    <w:p w14:paraId="4BFA00AC" w14:textId="77777777" w:rsidR="00723818" w:rsidRDefault="0084373B">
      <w:pPr>
        <w:pStyle w:val="1"/>
        <w:shd w:val="clear" w:color="auto" w:fill="auto"/>
        <w:spacing w:line="415" w:lineRule="exact"/>
        <w:ind w:left="880" w:firstLine="500"/>
        <w:jc w:val="both"/>
      </w:pPr>
      <w:r>
        <w:rPr>
          <w:color w:val="1C282E"/>
        </w:rPr>
        <w:t>目前，国内一些信息技术企业，让</w:t>
      </w:r>
      <w:r>
        <w:rPr>
          <w:color w:val="1C282E"/>
        </w:rPr>
        <w:t>"</w:t>
      </w:r>
      <w:r>
        <w:rPr>
          <w:color w:val="1C282E"/>
        </w:rPr>
        <w:t>治未病</w:t>
      </w:r>
      <w:proofErr w:type="gramStart"/>
      <w:r>
        <w:rPr>
          <w:color w:val="1C282E"/>
        </w:rPr>
        <w:t>”</w:t>
      </w:r>
      <w:proofErr w:type="gramEnd"/>
      <w:r>
        <w:rPr>
          <w:color w:val="1C282E"/>
        </w:rPr>
        <w:t>理念插上信息化的翅膀，研制</w:t>
      </w:r>
      <w:r>
        <w:rPr>
          <w:color w:val="1C282E"/>
        </w:rPr>
        <w:br/>
      </w:r>
      <w:r>
        <w:rPr>
          <w:color w:val="1C282E"/>
        </w:rPr>
        <w:t>出可穿戴的智能设备，实时采集使用者的心率、血压等数据，通过数据比对，实</w:t>
      </w:r>
      <w:r>
        <w:rPr>
          <w:color w:val="1C282E"/>
        </w:rPr>
        <w:br/>
      </w:r>
      <w:r>
        <w:rPr>
          <w:color w:val="1C282E"/>
        </w:rPr>
        <w:t>现对身体健康状况的监测。或许不久的将来，这些高度智能化的设备能将望、闻、</w:t>
      </w:r>
      <w:r>
        <w:rPr>
          <w:color w:val="1C282E"/>
        </w:rPr>
        <w:br/>
      </w:r>
      <w:r>
        <w:rPr>
          <w:color w:val="1C282E"/>
        </w:rPr>
        <w:t>问、切的信息与科学测量的数据综合起来，</w:t>
      </w:r>
      <w:proofErr w:type="gramStart"/>
      <w:r>
        <w:rPr>
          <w:color w:val="1C282E"/>
        </w:rPr>
        <w:t>研</w:t>
      </w:r>
      <w:proofErr w:type="gramEnd"/>
      <w:r>
        <w:rPr>
          <w:color w:val="1C282E"/>
        </w:rPr>
        <w:t>判监测指标变化对设备使用者的健</w:t>
      </w:r>
      <w:r>
        <w:rPr>
          <w:color w:val="1C282E"/>
        </w:rPr>
        <w:br/>
      </w:r>
      <w:proofErr w:type="gramStart"/>
      <w:r>
        <w:rPr>
          <w:color w:val="1C282E"/>
        </w:rPr>
        <w:t>康状况</w:t>
      </w:r>
      <w:proofErr w:type="gramEnd"/>
      <w:r>
        <w:rPr>
          <w:color w:val="1C282E"/>
        </w:rPr>
        <w:t>的意义，提示患病风险并提出针对性解决方案，</w:t>
      </w:r>
      <w:r>
        <w:rPr>
          <w:color w:val="1C282E"/>
        </w:rPr>
        <w:t>"</w:t>
      </w:r>
      <w:r>
        <w:rPr>
          <w:color w:val="1C282E"/>
        </w:rPr>
        <w:t>治未病</w:t>
      </w:r>
      <w:proofErr w:type="gramStart"/>
      <w:r>
        <w:rPr>
          <w:color w:val="1C282E"/>
        </w:rPr>
        <w:t>”</w:t>
      </w:r>
      <w:proofErr w:type="gramEnd"/>
      <w:r>
        <w:rPr>
          <w:color w:val="1C282E"/>
        </w:rPr>
        <w:t>将成为人们普</w:t>
      </w:r>
      <w:r>
        <w:rPr>
          <w:color w:val="1C282E"/>
        </w:rPr>
        <w:br/>
      </w:r>
      <w:r>
        <w:rPr>
          <w:color w:val="1C282E"/>
        </w:rPr>
        <w:t>遍享有的福利。</w:t>
      </w:r>
    </w:p>
    <w:p w14:paraId="50F8B108" w14:textId="77777777" w:rsidR="00723818" w:rsidRDefault="0084373B">
      <w:pPr>
        <w:pStyle w:val="1"/>
        <w:shd w:val="clear" w:color="auto" w:fill="auto"/>
        <w:spacing w:line="418" w:lineRule="exact"/>
        <w:ind w:left="880" w:firstLine="500"/>
        <w:jc w:val="left"/>
      </w:pPr>
      <w:r>
        <w:rPr>
          <w:color w:val="1C282E"/>
        </w:rPr>
        <w:t>当今社会，人们生活在数据世界里</w:t>
      </w:r>
      <w:r>
        <w:rPr>
          <w:rFonts w:ascii="Arial" w:eastAsia="Arial" w:hAnsi="Arial" w:cs="Arial"/>
          <w:color w:val="1C282E"/>
          <w:sz w:val="26"/>
          <w:szCs w:val="26"/>
        </w:rPr>
        <w:t>I</w:t>
      </w:r>
      <w:r>
        <w:rPr>
          <w:color w:val="1C282E"/>
        </w:rPr>
        <w:t>生活中时常应用着数据，享受着数据带</w:t>
      </w:r>
      <w:r>
        <w:rPr>
          <w:color w:val="1C282E"/>
        </w:rPr>
        <w:br/>
      </w:r>
      <w:r>
        <w:rPr>
          <w:color w:val="1C282E"/>
        </w:rPr>
        <w:t>来的便利。今天就让我们进入奇妙的数据世界，领略数据的魅力。</w:t>
      </w:r>
    </w:p>
    <w:p w14:paraId="6FAC64FB" w14:textId="77777777" w:rsidR="00723818" w:rsidRDefault="0084373B">
      <w:pPr>
        <w:pStyle w:val="1"/>
        <w:shd w:val="clear" w:color="auto" w:fill="auto"/>
        <w:spacing w:after="3160" w:line="434" w:lineRule="exact"/>
        <w:ind w:left="880" w:firstLine="500"/>
        <w:jc w:val="left"/>
      </w:pPr>
      <w:r>
        <w:rPr>
          <w:color w:val="1C282E"/>
        </w:rPr>
        <w:t>在本章的学习中，我们将借助数字化学习工具，认识数据世界，理解数据、</w:t>
      </w:r>
      <w:r>
        <w:rPr>
          <w:color w:val="1C282E"/>
        </w:rPr>
        <w:br/>
      </w:r>
      <w:r>
        <w:rPr>
          <w:color w:val="1C282E"/>
        </w:rPr>
        <w:t>信息与知识三者之间的相互关系，以</w:t>
      </w:r>
      <w:r>
        <w:rPr>
          <w:color w:val="1C282E"/>
        </w:rPr>
        <w:t>“</w:t>
      </w:r>
      <w:r>
        <w:rPr>
          <w:color w:val="1C282E"/>
        </w:rPr>
        <w:t>体质数据促健康</w:t>
      </w:r>
      <w:r>
        <w:rPr>
          <w:color w:val="1C282E"/>
        </w:rPr>
        <w:t>”</w:t>
      </w:r>
      <w:r>
        <w:rPr>
          <w:color w:val="1C282E"/>
        </w:rPr>
        <w:t>为主题，开展项目活动，</w:t>
      </w:r>
      <w:r>
        <w:rPr>
          <w:color w:val="1C282E"/>
        </w:rPr>
        <w:br/>
      </w:r>
      <w:r>
        <w:rPr>
          <w:color w:val="1C282E"/>
        </w:rPr>
        <w:t>体验数据的作用和价值。</w:t>
      </w:r>
    </w:p>
    <w:p w14:paraId="43AAF2A9" w14:textId="77777777" w:rsidR="00723818" w:rsidRDefault="0084373B">
      <w:pPr>
        <w:jc w:val="center"/>
        <w:rPr>
          <w:sz w:val="2"/>
          <w:szCs w:val="2"/>
        </w:rPr>
        <w:sectPr w:rsidR="00723818">
          <w:footnotePr>
            <w:numFmt w:val="chicago"/>
            <w:numRestart w:val="eachPage"/>
          </w:footnotePr>
          <w:pgSz w:w="12338" w:h="17728"/>
          <w:pgMar w:top="1230" w:right="1447" w:bottom="1422" w:left="1482" w:header="0" w:footer="3" w:gutter="0"/>
          <w:cols w:space="720"/>
          <w:noEndnote/>
          <w:docGrid w:linePitch="360"/>
        </w:sectPr>
      </w:pPr>
      <w:r>
        <w:rPr>
          <w:noProof/>
        </w:rPr>
        <w:drawing>
          <wp:inline distT="0" distB="0" distL="0" distR="0" wp14:anchorId="1CC3FA9A" wp14:editId="25719DEB">
            <wp:extent cx="3261360" cy="218821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pic:blipFill>
                  <pic:spPr>
                    <a:xfrm>
                      <a:off x="0" y="0"/>
                      <a:ext cx="3261360" cy="2188210"/>
                    </a:xfrm>
                    <a:prstGeom prst="rect">
                      <a:avLst/>
                    </a:prstGeom>
                  </pic:spPr>
                </pic:pic>
              </a:graphicData>
            </a:graphic>
          </wp:inline>
        </w:drawing>
      </w:r>
    </w:p>
    <w:p w14:paraId="102C1271" w14:textId="77777777" w:rsidR="00723818" w:rsidRDefault="0084373B">
      <w:pPr>
        <w:spacing w:line="14" w:lineRule="exact"/>
      </w:pPr>
      <w:r>
        <w:rPr>
          <w:noProof/>
        </w:rPr>
        <w:lastRenderedPageBreak/>
        <mc:AlternateContent>
          <mc:Choice Requires="wps">
            <w:drawing>
              <wp:anchor distT="0" distB="807085" distL="1120140" distR="114300" simplePos="0" relativeHeight="125829381" behindDoc="0" locked="0" layoutInCell="1" allowOverlap="1" wp14:anchorId="12C40E26" wp14:editId="065F901D">
                <wp:simplePos x="0" y="0"/>
                <wp:positionH relativeFrom="page">
                  <wp:posOffset>2159000</wp:posOffset>
                </wp:positionH>
                <wp:positionV relativeFrom="paragraph">
                  <wp:posOffset>8890</wp:posOffset>
                </wp:positionV>
                <wp:extent cx="4264025" cy="377825"/>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4264025" cy="377825"/>
                        </a:xfrm>
                        <a:prstGeom prst="rect">
                          <a:avLst/>
                        </a:prstGeom>
                        <a:noFill/>
                      </wps:spPr>
                      <wps:txbx>
                        <w:txbxContent>
                          <w:p w14:paraId="1104FA66" w14:textId="77777777" w:rsidR="00723818" w:rsidRDefault="0084373B">
                            <w:pPr>
                              <w:pStyle w:val="22"/>
                              <w:keepNext/>
                              <w:keepLines/>
                              <w:shd w:val="clear" w:color="auto" w:fill="auto"/>
                              <w:spacing w:after="0"/>
                            </w:pPr>
                            <w:bookmarkStart w:id="3" w:name="bookmark1"/>
                            <w:r>
                              <w:t>主题学习项目：体质数据促健康</w:t>
                            </w:r>
                            <w:bookmarkEnd w:id="3"/>
                          </w:p>
                        </w:txbxContent>
                      </wps:txbx>
                      <wps:bodyPr lIns="0" tIns="0" rIns="0" bIns="0"/>
                    </wps:wsp>
                  </a:graphicData>
                </a:graphic>
              </wp:anchor>
            </w:drawing>
          </mc:Choice>
          <mc:Fallback>
            <w:pict>
              <v:shape w14:anchorId="12C40E26" id="Shape 14" o:spid="_x0000_s1027" type="#_x0000_t202" style="position:absolute;margin-left:170pt;margin-top:.7pt;width:335.75pt;height:29.75pt;z-index:125829381;visibility:visible;mso-wrap-style:square;mso-wrap-distance-left:88.2pt;mso-wrap-distance-top:0;mso-wrap-distance-right:9pt;mso-wrap-distance-bottom:63.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" filled="f" stroked="f">
                <v:textbox inset="0,0,0,0">
                  <w:txbxContent>
                    <w:p w14:paraId="1104FA66" w14:textId="77777777" w:rsidR="00723818" w:rsidRDefault="0084373B">
                      <w:pPr>
                        <w:pStyle w:val="22"/>
                        <w:keepNext/>
                        <w:keepLines/>
                        <w:shd w:val="clear" w:color="auto" w:fill="auto"/>
                        <w:spacing w:after="0"/>
                      </w:pPr>
                      <w:bookmarkStart w:id="4" w:name="bookmark1"/>
                      <w:r>
                        <w:t>主题学习项目：体质数据促健康</w:t>
                      </w:r>
                      <w:bookmarkEnd w:id="4"/>
                    </w:p>
                  </w:txbxContent>
                </v:textbox>
                <w10:wrap type="topAndBottom" anchorx="page"/>
              </v:shape>
            </w:pict>
          </mc:Fallback>
        </mc:AlternateContent>
      </w:r>
      <w:r>
        <w:rPr>
          <w:noProof/>
        </w:rPr>
        <w:drawing>
          <wp:anchor distT="365760" distB="118110" distL="114300" distR="4582795" simplePos="0" relativeHeight="125829383" behindDoc="0" locked="0" layoutInCell="1" allowOverlap="1" wp14:anchorId="1B2866E1" wp14:editId="77FF7E02">
            <wp:simplePos x="0" y="0"/>
            <wp:positionH relativeFrom="page">
              <wp:posOffset>1153160</wp:posOffset>
            </wp:positionH>
            <wp:positionV relativeFrom="paragraph">
              <wp:posOffset>374650</wp:posOffset>
            </wp:positionV>
            <wp:extent cx="804545" cy="694690"/>
            <wp:effectExtent l="0" t="0" r="0" b="0"/>
            <wp:wrapTopAndBottom/>
            <wp:docPr id="16" name="Shape 16"/>
            <wp:cNvGraphicFramePr/>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14"/>
                    <a:stretch/>
                  </pic:blipFill>
                  <pic:spPr>
                    <a:xfrm>
                      <a:off x="0" y="0"/>
                      <a:ext cx="804545" cy="694690"/>
                    </a:xfrm>
                    <a:prstGeom prst="rect">
                      <a:avLst/>
                    </a:prstGeom>
                  </pic:spPr>
                </pic:pic>
              </a:graphicData>
            </a:graphic>
          </wp:anchor>
        </w:drawing>
      </w:r>
    </w:p>
    <w:p w14:paraId="05CC32C0" w14:textId="77777777" w:rsidR="00723818" w:rsidRDefault="0084373B">
      <w:pPr>
        <w:pStyle w:val="1"/>
        <w:shd w:val="clear" w:color="auto" w:fill="auto"/>
        <w:spacing w:line="404" w:lineRule="exact"/>
        <w:ind w:left="1640" w:firstLine="500"/>
        <w:jc w:val="both"/>
      </w:pPr>
      <w:r>
        <w:t>本章围绕</w:t>
      </w:r>
      <w:r>
        <w:t>“</w:t>
      </w:r>
      <w:r>
        <w:t>体质健朿</w:t>
      </w:r>
      <w:r>
        <w:t>”</w:t>
      </w:r>
      <w:r>
        <w:t>开展项目学习，建议从</w:t>
      </w:r>
      <w:r>
        <w:rPr>
          <w:color w:val="363537"/>
        </w:rPr>
        <w:t>“</w:t>
      </w:r>
      <w:r>
        <w:t>个人健康评估、运</w:t>
      </w:r>
      <w:r>
        <w:br/>
      </w:r>
      <w:r>
        <w:t>动习惯养成、体质改善措施</w:t>
      </w:r>
      <w:r>
        <w:t>”</w:t>
      </w:r>
      <w:r>
        <w:t>等方面讨论与思考，研究制订增强体质、</w:t>
      </w:r>
      <w:r>
        <w:br/>
      </w:r>
      <w:r>
        <w:t>促进健康的方案与措施，并以多媒体作品的方式进行全班交流</w:t>
      </w:r>
    </w:p>
    <w:p w14:paraId="05C39DFC" w14:textId="77777777" w:rsidR="00723818" w:rsidRDefault="0084373B">
      <w:pPr>
        <w:pStyle w:val="1"/>
        <w:numPr>
          <w:ilvl w:val="0"/>
          <w:numId w:val="3"/>
        </w:numPr>
        <w:shd w:val="clear" w:color="auto" w:fill="auto"/>
        <w:tabs>
          <w:tab w:val="left" w:pos="2458"/>
        </w:tabs>
        <w:spacing w:line="404" w:lineRule="exact"/>
        <w:ind w:left="1640" w:firstLine="500"/>
        <w:jc w:val="both"/>
      </w:pPr>
      <w:r>
        <w:t>理解体质数据反映的信息，领会数据、信息与知识三者的关系，</w:t>
      </w:r>
      <w:r>
        <w:br/>
      </w:r>
      <w:r>
        <w:t>使用思维导图设计增强体质的方案</w:t>
      </w:r>
    </w:p>
    <w:p w14:paraId="3C9082CC" w14:textId="77777777" w:rsidR="00723818" w:rsidRDefault="0084373B">
      <w:pPr>
        <w:pStyle w:val="1"/>
        <w:numPr>
          <w:ilvl w:val="0"/>
          <w:numId w:val="3"/>
        </w:numPr>
        <w:shd w:val="clear" w:color="auto" w:fill="auto"/>
        <w:tabs>
          <w:tab w:val="left" w:pos="2458"/>
        </w:tabs>
        <w:spacing w:line="404" w:lineRule="exact"/>
        <w:ind w:left="1640" w:firstLine="500"/>
        <w:jc w:val="both"/>
      </w:pPr>
      <w:r>
        <w:t>理解数字化的作用和数据编码的方法，</w:t>
      </w:r>
      <w:r>
        <w:rPr>
          <w:sz w:val="19"/>
          <w:szCs w:val="19"/>
        </w:rPr>
        <w:t>以多</w:t>
      </w:r>
      <w:r>
        <w:t>媒体作品的方式呈现</w:t>
      </w:r>
      <w:r>
        <w:br/>
      </w:r>
      <w:r>
        <w:t>项目成果。</w:t>
      </w:r>
    </w:p>
    <w:p w14:paraId="0EF69312" w14:textId="77777777" w:rsidR="00723818" w:rsidRDefault="0084373B">
      <w:pPr>
        <w:pStyle w:val="1"/>
        <w:numPr>
          <w:ilvl w:val="0"/>
          <w:numId w:val="3"/>
        </w:numPr>
        <w:shd w:val="clear" w:color="auto" w:fill="auto"/>
        <w:tabs>
          <w:tab w:val="left" w:pos="2453"/>
        </w:tabs>
        <w:spacing w:after="440" w:line="404" w:lineRule="exact"/>
        <w:ind w:left="1640" w:firstLine="500"/>
        <w:jc w:val="both"/>
      </w:pPr>
      <w:r>
        <w:rPr>
          <w:noProof/>
        </w:rPr>
        <mc:AlternateContent>
          <mc:Choice Requires="wps">
            <w:drawing>
              <wp:anchor distT="0" distB="0" distL="114300" distR="114300" simplePos="0" relativeHeight="125829384" behindDoc="0" locked="0" layoutInCell="1" allowOverlap="1" wp14:anchorId="1F91FC61" wp14:editId="3E8BCD36">
                <wp:simplePos x="0" y="0"/>
                <wp:positionH relativeFrom="page">
                  <wp:posOffset>1600835</wp:posOffset>
                </wp:positionH>
                <wp:positionV relativeFrom="paragraph">
                  <wp:posOffset>749300</wp:posOffset>
                </wp:positionV>
                <wp:extent cx="783590" cy="252730"/>
                <wp:effectExtent l="0" t="0" r="0" b="0"/>
                <wp:wrapSquare wrapText="right"/>
                <wp:docPr id="18" name="Shape 18"/>
                <wp:cNvGraphicFramePr/>
                <a:graphic xmlns:a="http://schemas.openxmlformats.org/drawingml/2006/main">
                  <a:graphicData uri="http://schemas.microsoft.com/office/word/2010/wordprocessingShape">
                    <wps:wsp>
                      <wps:cNvSpPr txBox="1"/>
                      <wps:spPr>
                        <a:xfrm>
                          <a:off x="0" y="0"/>
                          <a:ext cx="783590" cy="252730"/>
                        </a:xfrm>
                        <a:prstGeom prst="rect">
                          <a:avLst/>
                        </a:prstGeom>
                        <a:solidFill>
                          <a:srgbClr val="74A8BA"/>
                        </a:solidFill>
                      </wps:spPr>
                      <wps:txbx>
                        <w:txbxContent>
                          <w:p w14:paraId="2E8F4227" w14:textId="77777777" w:rsidR="00723818" w:rsidRDefault="0084373B">
                            <w:pPr>
                              <w:pStyle w:val="a7"/>
                              <w:pBdr>
                                <w:top w:val="single" w:sz="0" w:space="0" w:color="75A7BB"/>
                                <w:left w:val="single" w:sz="0" w:space="0" w:color="75A7BB"/>
                                <w:bottom w:val="single" w:sz="0" w:space="0" w:color="75A7BB"/>
                                <w:right w:val="single" w:sz="0" w:space="0" w:color="75A7BB"/>
                              </w:pBdr>
                              <w:shd w:val="clear" w:color="auto" w:fill="75A7BB"/>
                              <w:spacing w:line="240" w:lineRule="auto"/>
                              <w:ind w:firstLine="0"/>
                              <w:jc w:val="left"/>
                              <w:rPr>
                                <w:sz w:val="30"/>
                                <w:szCs w:val="30"/>
                              </w:rPr>
                            </w:pPr>
                            <w:r>
                              <w:rPr>
                                <w:color w:val="FFFFFF"/>
                                <w:sz w:val="30"/>
                                <w:szCs w:val="30"/>
                              </w:rPr>
                              <w:t>项目准备</w:t>
                            </w:r>
                          </w:p>
                        </w:txbxContent>
                      </wps:txbx>
                      <wps:bodyPr lIns="0" tIns="0" rIns="0" bIns="0">
                        <a:spAutoFit/>
                      </wps:bodyPr>
                    </wps:wsp>
                  </a:graphicData>
                </a:graphic>
              </wp:anchor>
            </w:drawing>
          </mc:Choice>
          <mc:Fallback>
            <w:pict>
              <v:shape w14:anchorId="1F91FC61" id="Shape 18" o:spid="_x0000_s1028" type="#_x0000_t202" style="position:absolute;left:0;text-align:left;margin-left:126.05pt;margin-top:59pt;width:61.7pt;height:19.9pt;z-index:125829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" fillcolor="#74a8ba" stroked="f">
                <v:textbox style="mso-fit-shape-to-text:t" inset="0,0,0,0">
                  <w:txbxContent>
                    <w:p w14:paraId="2E8F4227" w14:textId="77777777" w:rsidR="00723818" w:rsidRDefault="0084373B">
                      <w:pPr>
                        <w:pStyle w:val="a7"/>
                        <w:pBdr>
                          <w:top w:val="single" w:sz="0" w:space="0" w:color="75A7BB"/>
                          <w:left w:val="single" w:sz="0" w:space="0" w:color="75A7BB"/>
                          <w:bottom w:val="single" w:sz="0" w:space="0" w:color="75A7BB"/>
                          <w:right w:val="single" w:sz="0" w:space="0" w:color="75A7BB"/>
                        </w:pBdr>
                        <w:shd w:val="clear" w:color="auto" w:fill="75A7BB"/>
                        <w:spacing w:line="240" w:lineRule="auto"/>
                        <w:ind w:firstLine="0"/>
                        <w:jc w:val="left"/>
                        <w:rPr>
                          <w:sz w:val="30"/>
                          <w:szCs w:val="30"/>
                        </w:rPr>
                      </w:pPr>
                      <w:r>
                        <w:rPr>
                          <w:color w:val="FFFFFF"/>
                          <w:sz w:val="30"/>
                          <w:szCs w:val="30"/>
                        </w:rPr>
                        <w:t>项目准备</w:t>
                      </w:r>
                    </w:p>
                  </w:txbxContent>
                </v:textbox>
                <w10:wrap type="square" side="right" anchorx="page"/>
              </v:shape>
            </w:pict>
          </mc:Fallback>
        </mc:AlternateContent>
      </w:r>
      <w:r>
        <w:t>借助数字化工具协同学习，提高团队合作意识和数字化学习的</w:t>
      </w:r>
      <w:r>
        <w:br/>
      </w:r>
      <w:r>
        <w:t>能力。</w:t>
      </w:r>
    </w:p>
    <w:p w14:paraId="2474CD8B" w14:textId="77777777" w:rsidR="00723818" w:rsidRDefault="0084373B">
      <w:pPr>
        <w:pStyle w:val="1"/>
        <w:shd w:val="clear" w:color="auto" w:fill="auto"/>
        <w:spacing w:after="140" w:line="240" w:lineRule="auto"/>
        <w:ind w:firstLine="480"/>
        <w:jc w:val="left"/>
      </w:pPr>
      <w:r>
        <w:t>为完成项</w:t>
      </w:r>
      <w:r>
        <w:rPr>
          <w:rFonts w:ascii="Times New Roman" w:eastAsia="Times New Roman" w:hAnsi="Times New Roman" w:cs="Times New Roman"/>
          <w:sz w:val="26"/>
          <w:szCs w:val="26"/>
          <w:lang w:val="en-US" w:bidi="en-US"/>
        </w:rPr>
        <w:t>H</w:t>
      </w:r>
      <w:r>
        <w:rPr>
          <w:rFonts w:ascii="宋体" w:eastAsia="宋体" w:hAnsi="宋体" w:cs="宋体"/>
          <w:sz w:val="26"/>
          <w:szCs w:val="26"/>
          <w:lang w:val="en-US" w:bidi="en-US"/>
        </w:rPr>
        <w:t>，</w:t>
      </w:r>
      <w:r>
        <w:rPr>
          <w:color w:val="818285"/>
        </w:rPr>
        <w:t>需</w:t>
      </w:r>
      <w:r>
        <w:t>做如下准备</w:t>
      </w:r>
      <w:r>
        <w:t>:</w:t>
      </w:r>
    </w:p>
    <w:p w14:paraId="2FFE0339" w14:textId="77777777" w:rsidR="00723818" w:rsidRDefault="0084373B">
      <w:pPr>
        <w:pStyle w:val="20"/>
        <w:shd w:val="clear" w:color="auto" w:fill="auto"/>
        <w:spacing w:after="320" w:line="362" w:lineRule="exact"/>
        <w:ind w:left="380" w:firstLine="100"/>
      </w:pPr>
      <w:r>
        <w:rPr>
          <w:color w:val="1C282E"/>
          <w:lang w:val="en-US" w:bidi="en-US"/>
        </w:rPr>
        <w:t>•</w:t>
      </w:r>
      <w:r>
        <w:t>全班分成若干小组，建</w:t>
      </w:r>
      <w:r>
        <w:rPr>
          <w:color w:val="818285"/>
        </w:rPr>
        <w:t>议每组</w:t>
      </w:r>
      <w:r>
        <w:rPr>
          <w:rFonts w:ascii="Arial" w:eastAsia="Arial" w:hAnsi="Arial" w:cs="Arial"/>
          <w:color w:val="818285"/>
          <w:sz w:val="20"/>
          <w:szCs w:val="20"/>
        </w:rPr>
        <w:t xml:space="preserve">3 </w:t>
      </w:r>
      <w:r>
        <w:rPr>
          <w:rFonts w:ascii="Arial" w:eastAsia="Arial" w:hAnsi="Arial" w:cs="Arial"/>
          <w:color w:val="818285"/>
          <w:sz w:val="20"/>
          <w:szCs w:val="20"/>
          <w:lang w:val="en-US" w:bidi="en-US"/>
        </w:rPr>
        <w:t>~s</w:t>
      </w:r>
      <w:r>
        <w:t>人</w:t>
      </w:r>
      <w:r>
        <w:t>.</w:t>
      </w:r>
      <w:r>
        <w:rPr>
          <w:color w:val="818285"/>
        </w:rPr>
        <w:t>明</w:t>
      </w:r>
      <w:r>
        <w:t>确目标和分工</w:t>
      </w:r>
      <w:r>
        <w:br/>
      </w:r>
      <w:proofErr w:type="gramStart"/>
      <w:r>
        <w:rPr>
          <w:color w:val="1C282E"/>
          <w:sz w:val="20"/>
          <w:szCs w:val="20"/>
        </w:rPr>
        <w:t>參</w:t>
      </w:r>
      <w:proofErr w:type="gramEnd"/>
      <w:r>
        <w:t>查阅</w:t>
      </w:r>
      <w:r>
        <w:rPr>
          <w:color w:val="818285"/>
        </w:rPr>
        <w:t>《国家学生体质健康标准》</w:t>
      </w:r>
      <w:r>
        <w:t>及其他文献</w:t>
      </w:r>
      <w:r>
        <w:rPr>
          <w:color w:val="818285"/>
        </w:rPr>
        <w:t>资料，</w:t>
      </w:r>
      <w:r>
        <w:t>讨论增强体质</w:t>
      </w:r>
      <w:r>
        <w:rPr>
          <w:color w:val="818285"/>
        </w:rPr>
        <w:t>的方案</w:t>
      </w:r>
      <w:r>
        <w:rPr>
          <w:color w:val="818285"/>
        </w:rPr>
        <w:br/>
      </w:r>
      <w:r>
        <w:rPr>
          <w:color w:val="1C282E"/>
          <w:lang w:val="en-US" w:bidi="en-US"/>
        </w:rPr>
        <w:t>•</w:t>
      </w:r>
      <w:r>
        <w:t>收集</w:t>
      </w:r>
      <w:r>
        <w:rPr>
          <w:color w:val="818285"/>
        </w:rPr>
        <w:t>多媒体</w:t>
      </w:r>
      <w:r>
        <w:t>素材，</w:t>
      </w:r>
      <w:r>
        <w:rPr>
          <w:color w:val="818285"/>
        </w:rPr>
        <w:t>选</w:t>
      </w:r>
      <w:proofErr w:type="gramStart"/>
      <w:r>
        <w:rPr>
          <w:color w:val="818285"/>
        </w:rPr>
        <w:t>硐</w:t>
      </w:r>
      <w:proofErr w:type="gramEnd"/>
      <w:r>
        <w:rPr>
          <w:color w:val="818285"/>
        </w:rPr>
        <w:t>一</w:t>
      </w:r>
      <w:r>
        <w:t>款多媒体集成工具，为制</w:t>
      </w:r>
      <w:r>
        <w:rPr>
          <w:color w:val="818285"/>
        </w:rPr>
        <w:t>作多媒</w:t>
      </w:r>
      <w:r>
        <w:t>体作品做准备</w:t>
      </w:r>
    </w:p>
    <w:p w14:paraId="3ECE5E40" w14:textId="77777777" w:rsidR="00723818" w:rsidRDefault="0084373B">
      <w:pPr>
        <w:pStyle w:val="1"/>
        <w:shd w:val="clear" w:color="auto" w:fill="auto"/>
        <w:spacing w:after="240" w:line="394" w:lineRule="exact"/>
        <w:ind w:firstLine="480"/>
        <w:jc w:val="left"/>
      </w:pPr>
      <w:r>
        <w:rPr>
          <w:noProof/>
        </w:rPr>
        <mc:AlternateContent>
          <mc:Choice Requires="wps">
            <w:drawing>
              <wp:anchor distT="0" distB="0" distL="114300" distR="114300" simplePos="0" relativeHeight="125829386" behindDoc="0" locked="0" layoutInCell="1" allowOverlap="1" wp14:anchorId="144C5E65" wp14:editId="50CE10FF">
                <wp:simplePos x="0" y="0"/>
                <wp:positionH relativeFrom="page">
                  <wp:posOffset>5822315</wp:posOffset>
                </wp:positionH>
                <wp:positionV relativeFrom="paragraph">
                  <wp:posOffset>127000</wp:posOffset>
                </wp:positionV>
                <wp:extent cx="792480" cy="252730"/>
                <wp:effectExtent l="0" t="0" r="0" b="0"/>
                <wp:wrapSquare wrapText="left"/>
                <wp:docPr id="20" name="Shape 20"/>
                <wp:cNvGraphicFramePr/>
                <a:graphic xmlns:a="http://schemas.openxmlformats.org/drawingml/2006/main">
                  <a:graphicData uri="http://schemas.microsoft.com/office/word/2010/wordprocessingShape">
                    <wps:wsp>
                      <wps:cNvSpPr txBox="1"/>
                      <wps:spPr>
                        <a:xfrm>
                          <a:off x="0" y="0"/>
                          <a:ext cx="792480" cy="252730"/>
                        </a:xfrm>
                        <a:prstGeom prst="rect">
                          <a:avLst/>
                        </a:prstGeom>
                        <a:noFill/>
                      </wps:spPr>
                      <wps:txbx>
                        <w:txbxContent>
                          <w:p w14:paraId="457BD14A"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项目过程</w:t>
                            </w:r>
                          </w:p>
                        </w:txbxContent>
                      </wps:txbx>
                      <wps:bodyPr lIns="0" tIns="0" rIns="0" bIns="0">
                        <a:spAutoFit/>
                      </wps:bodyPr>
                    </wps:wsp>
                  </a:graphicData>
                </a:graphic>
              </wp:anchor>
            </w:drawing>
          </mc:Choice>
          <mc:Fallback>
            <w:pict>
              <v:shape w14:anchorId="144C5E65" id="Shape 20" o:spid="_x0000_s1029" type="#_x0000_t202" style="position:absolute;left:0;text-align:left;margin-left:458.45pt;margin-top:10pt;width:62.4pt;height:19.9pt;z-index:12582938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" filled="f" stroked="f">
                <v:textbox style="mso-fit-shape-to-text:t" inset="0,0,0,0">
                  <w:txbxContent>
                    <w:p w14:paraId="457BD14A"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项目过程</w:t>
                      </w:r>
                    </w:p>
                  </w:txbxContent>
                </v:textbox>
                <w10:wrap type="square" side="left" anchorx="page"/>
              </v:shape>
            </w:pict>
          </mc:Fallback>
        </mc:AlternateContent>
      </w:r>
      <w:r>
        <w:t>在学习本章内容的同时开展项</w:t>
      </w:r>
      <w:r>
        <w:rPr>
          <w:rFonts w:ascii="Times New Roman" w:eastAsia="Times New Roman" w:hAnsi="Times New Roman" w:cs="Times New Roman"/>
        </w:rPr>
        <w:t>0</w:t>
      </w:r>
      <w:r>
        <w:t>活动</w:t>
      </w:r>
      <w:r>
        <w:rPr>
          <w:color w:val="959CA1"/>
        </w:rPr>
        <w:t>，</w:t>
      </w:r>
      <w:r>
        <w:rPr>
          <w:color w:val="959CA1"/>
        </w:rPr>
        <w:t>:</w:t>
      </w:r>
      <w:r>
        <w:rPr>
          <w:color w:val="959CA1"/>
        </w:rPr>
        <w:t>，</w:t>
      </w:r>
      <w:r>
        <w:t>力了保证本项</w:t>
      </w:r>
      <w:r>
        <w:rPr>
          <w:rFonts w:ascii="Times New Roman" w:eastAsia="Times New Roman" w:hAnsi="Times New Roman" w:cs="Times New Roman"/>
          <w:sz w:val="26"/>
          <w:szCs w:val="26"/>
        </w:rPr>
        <w:t>0</w:t>
      </w:r>
      <w:r>
        <w:t>的顺</w:t>
      </w:r>
      <w:r>
        <w:br/>
      </w:r>
      <w:r>
        <w:t>利完成，要在以下各阶段检查项</w:t>
      </w:r>
      <w:r>
        <w:rPr>
          <w:rFonts w:ascii="Times New Roman" w:eastAsia="Times New Roman" w:hAnsi="Times New Roman" w:cs="Times New Roman"/>
        </w:rPr>
        <w:t>0</w:t>
      </w:r>
      <w:r>
        <w:t>的进度。</w:t>
      </w:r>
    </w:p>
    <w:p w14:paraId="0E028E1A" w14:textId="77777777" w:rsidR="00723818" w:rsidRDefault="0084373B">
      <w:pPr>
        <w:pStyle w:val="20"/>
        <w:framePr w:w="2342" w:h="1666" w:hRule="exact" w:hSpace="180" w:vSpace="884" w:wrap="notBeside" w:vAnchor="text" w:hAnchor="page" w:x="2206" w:y="885"/>
        <w:shd w:val="clear" w:color="auto" w:fill="auto"/>
        <w:spacing w:line="286" w:lineRule="exact"/>
      </w:pPr>
      <w:r>
        <w:rPr>
          <w:color w:val="636366"/>
        </w:rPr>
        <w:t>标，收集体貭教据，分</w:t>
      </w:r>
      <w:r>
        <w:rPr>
          <w:color w:val="636366"/>
        </w:rPr>
        <w:br/>
      </w:r>
      <w:proofErr w:type="gramStart"/>
      <w:r>
        <w:t>析</w:t>
      </w:r>
      <w:r>
        <w:rPr>
          <w:color w:val="636366"/>
        </w:rPr>
        <w:t>其中</w:t>
      </w:r>
      <w:proofErr w:type="gramEnd"/>
      <w:r>
        <w:rPr>
          <w:color w:val="636366"/>
        </w:rPr>
        <w:t>的信息，讨</w:t>
      </w:r>
      <w:r>
        <w:t>论增：</w:t>
      </w:r>
      <w:r>
        <w:br/>
      </w:r>
      <w:r>
        <w:rPr>
          <w:color w:val="636366"/>
        </w:rPr>
        <w:t>强</w:t>
      </w:r>
      <w:r>
        <w:t>体质、促进健康的方</w:t>
      </w:r>
      <w:r>
        <w:br/>
      </w:r>
      <w:r>
        <w:rPr>
          <w:color w:val="636366"/>
        </w:rPr>
        <w:t>法和</w:t>
      </w:r>
      <w:r>
        <w:t>途径，以思维手图：</w:t>
      </w:r>
    </w:p>
    <w:p w14:paraId="13122E8D" w14:textId="77777777" w:rsidR="00723818" w:rsidRDefault="0084373B">
      <w:pPr>
        <w:pStyle w:val="20"/>
        <w:framePr w:w="2342" w:h="1666" w:hRule="exact" w:hSpace="180" w:vSpace="884" w:wrap="notBeside" w:vAnchor="text" w:hAnchor="page" w:x="2206" w:y="885"/>
        <w:shd w:val="clear" w:color="auto" w:fill="auto"/>
        <w:spacing w:line="286" w:lineRule="exact"/>
      </w:pPr>
      <w:r>
        <w:rPr>
          <w:color w:val="636366"/>
        </w:rPr>
        <w:t>的形式</w:t>
      </w:r>
      <w:r>
        <w:t>呈现讨</w:t>
      </w:r>
      <w:r>
        <w:rPr>
          <w:color w:val="636366"/>
        </w:rPr>
        <w:t>论结果</w:t>
      </w:r>
    </w:p>
    <w:p w14:paraId="3B90860E" w14:textId="77777777" w:rsidR="00723818" w:rsidRDefault="0084373B">
      <w:pPr>
        <w:pStyle w:val="a7"/>
        <w:framePr w:w="2342" w:h="1666" w:hRule="exact" w:hSpace="180" w:vSpace="884" w:wrap="notBeside" w:vAnchor="text" w:hAnchor="page" w:x="2206" w:y="885"/>
        <w:shd w:val="clear" w:color="auto" w:fill="auto"/>
        <w:tabs>
          <w:tab w:val="left" w:pos="2254"/>
        </w:tabs>
        <w:spacing w:line="240" w:lineRule="auto"/>
        <w:ind w:left="1520" w:firstLine="0"/>
        <w:jc w:val="both"/>
        <w:rPr>
          <w:sz w:val="18"/>
          <w:szCs w:val="18"/>
        </w:rPr>
      </w:pPr>
      <w:r>
        <w:rPr>
          <w:color w:val="67C5EA"/>
          <w:sz w:val="14"/>
          <w:szCs w:val="14"/>
        </w:rPr>
        <w:t>瞻</w:t>
      </w:r>
      <w:r>
        <w:rPr>
          <w:color w:val="67C5EA"/>
          <w:sz w:val="14"/>
          <w:szCs w:val="14"/>
        </w:rPr>
        <w:t>*</w:t>
      </w:r>
      <w:r>
        <w:rPr>
          <w:rFonts w:ascii="Times New Roman" w:eastAsia="Times New Roman" w:hAnsi="Times New Roman" w:cs="Times New Roman"/>
          <w:color w:val="636366"/>
          <w:sz w:val="18"/>
          <w:szCs w:val="18"/>
          <w:lang w:val="en-US" w:bidi="en-US"/>
        </w:rPr>
        <w:t>P12</w:t>
      </w:r>
      <w:r>
        <w:rPr>
          <w:rFonts w:ascii="Times New Roman" w:eastAsia="Times New Roman" w:hAnsi="Times New Roman" w:cs="Times New Roman"/>
          <w:color w:val="636366"/>
          <w:sz w:val="18"/>
          <w:szCs w:val="18"/>
          <w:lang w:val="en-US" w:bidi="en-US"/>
        </w:rPr>
        <w:tab/>
      </w:r>
      <w:r>
        <w:rPr>
          <w:rFonts w:ascii="Times New Roman" w:eastAsia="Times New Roman" w:hAnsi="Times New Roman" w:cs="Times New Roman"/>
          <w:color w:val="67C5EA"/>
          <w:sz w:val="18"/>
          <w:szCs w:val="18"/>
        </w:rPr>
        <w:t>:</w:t>
      </w:r>
    </w:p>
    <w:p w14:paraId="32738EB8" w14:textId="77777777" w:rsidR="00723818" w:rsidRDefault="0084373B">
      <w:pPr>
        <w:spacing w:line="14" w:lineRule="exact"/>
        <w:rPr>
          <w:lang w:eastAsia="zh-CN"/>
        </w:rPr>
      </w:pPr>
      <w:r>
        <w:rPr>
          <w:noProof/>
        </w:rPr>
        <mc:AlternateContent>
          <mc:Choice Requires="wps">
            <w:drawing>
              <wp:anchor distT="12700" distB="1435735" distL="537845" distR="3905885" simplePos="0" relativeHeight="125829388" behindDoc="0" locked="0" layoutInCell="1" allowOverlap="1" wp14:anchorId="0C6EEB58" wp14:editId="1647473E">
                <wp:simplePos x="0" y="0"/>
                <wp:positionH relativeFrom="page">
                  <wp:posOffset>1823720</wp:posOffset>
                </wp:positionH>
                <wp:positionV relativeFrom="paragraph">
                  <wp:posOffset>12700</wp:posOffset>
                </wp:positionV>
                <wp:extent cx="542290" cy="161290"/>
                <wp:effectExtent l="0" t="0" r="0" b="0"/>
                <wp:wrapTopAndBottom/>
                <wp:docPr id="22" name="Shape 22"/>
                <wp:cNvGraphicFramePr/>
                <a:graphic xmlns:a="http://schemas.openxmlformats.org/drawingml/2006/main">
                  <a:graphicData uri="http://schemas.microsoft.com/office/word/2010/wordprocessingShape">
                    <wps:wsp>
                      <wps:cNvSpPr txBox="1"/>
                      <wps:spPr>
                        <a:xfrm>
                          <a:off x="0" y="0"/>
                          <a:ext cx="542290" cy="161290"/>
                        </a:xfrm>
                        <a:prstGeom prst="rect">
                          <a:avLst/>
                        </a:prstGeom>
                        <a:noFill/>
                      </wps:spPr>
                      <wps:txbx>
                        <w:txbxContent>
                          <w:p w14:paraId="6701B3BF" w14:textId="77777777" w:rsidR="00723818" w:rsidRDefault="0084373B">
                            <w:pPr>
                              <w:pStyle w:val="20"/>
                              <w:pBdr>
                                <w:top w:val="single" w:sz="0" w:space="0" w:color="87D2F6"/>
                                <w:left w:val="single" w:sz="0" w:space="0" w:color="87D2F6"/>
                                <w:bottom w:val="single" w:sz="0" w:space="0" w:color="87D2F6"/>
                                <w:right w:val="single" w:sz="0" w:space="0" w:color="87D2F6"/>
                              </w:pBdr>
                              <w:shd w:val="clear" w:color="auto" w:fill="87D2F6"/>
                              <w:spacing w:line="240" w:lineRule="auto"/>
                            </w:pPr>
                            <w:r>
                              <w:rPr>
                                <w:color w:val="FFFFFF"/>
                                <w:sz w:val="17"/>
                                <w:szCs w:val="17"/>
                              </w:rPr>
                              <w:t>设</w:t>
                            </w:r>
                            <w:r>
                              <w:rPr>
                                <w:color w:val="FFFFFF"/>
                              </w:rPr>
                              <w:t>计方案</w:t>
                            </w:r>
                          </w:p>
                        </w:txbxContent>
                      </wps:txbx>
                      <wps:bodyPr lIns="0" tIns="0" rIns="0" bIns="0"/>
                    </wps:wsp>
                  </a:graphicData>
                </a:graphic>
              </wp:anchor>
            </w:drawing>
          </mc:Choice>
          <mc:Fallback>
            <w:pict>
              <v:shape w14:anchorId="0C6EEB58" id="Shape 22" o:spid="_x0000_s1030" type="#_x0000_t202" style="position:absolute;margin-left:143.6pt;margin-top:1pt;width:42.7pt;height:12.7pt;z-index:125829388;visibility:visible;mso-wrap-style:square;mso-wrap-distance-left:42.35pt;mso-wrap-distance-top:1pt;mso-wrap-distance-right:307.55pt;mso-wrap-distance-bottom:11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" filled="f" stroked="f">
                <v:textbox inset="0,0,0,0">
                  <w:txbxContent>
                    <w:p w14:paraId="6701B3BF" w14:textId="77777777" w:rsidR="00723818" w:rsidRDefault="0084373B">
                      <w:pPr>
                        <w:pStyle w:val="20"/>
                        <w:pBdr>
                          <w:top w:val="single" w:sz="0" w:space="0" w:color="87D2F6"/>
                          <w:left w:val="single" w:sz="0" w:space="0" w:color="87D2F6"/>
                          <w:bottom w:val="single" w:sz="0" w:space="0" w:color="87D2F6"/>
                          <w:right w:val="single" w:sz="0" w:space="0" w:color="87D2F6"/>
                        </w:pBdr>
                        <w:shd w:val="clear" w:color="auto" w:fill="87D2F6"/>
                        <w:spacing w:line="240" w:lineRule="auto"/>
                      </w:pPr>
                      <w:r>
                        <w:rPr>
                          <w:color w:val="FFFFFF"/>
                          <w:sz w:val="17"/>
                          <w:szCs w:val="17"/>
                        </w:rPr>
                        <w:t>设</w:t>
                      </w:r>
                      <w:r>
                        <w:rPr>
                          <w:color w:val="FFFFFF"/>
                        </w:rPr>
                        <w:t>计方案</w:t>
                      </w:r>
                    </w:p>
                  </w:txbxContent>
                </v:textbox>
                <w10:wrap type="topAndBottom" anchorx="page"/>
              </v:shape>
            </w:pict>
          </mc:Fallback>
        </mc:AlternateContent>
      </w:r>
      <w:r>
        <w:rPr>
          <w:noProof/>
        </w:rPr>
        <mc:AlternateContent>
          <mc:Choice Requires="wps">
            <w:drawing>
              <wp:anchor distT="49530" distB="1115695" distL="1281430" distR="3305810" simplePos="0" relativeHeight="125829390" behindDoc="0" locked="0" layoutInCell="1" allowOverlap="1" wp14:anchorId="4784D8CF" wp14:editId="4E7E5B62">
                <wp:simplePos x="0" y="0"/>
                <wp:positionH relativeFrom="page">
                  <wp:posOffset>2567305</wp:posOffset>
                </wp:positionH>
                <wp:positionV relativeFrom="paragraph">
                  <wp:posOffset>49530</wp:posOffset>
                </wp:positionV>
                <wp:extent cx="399415" cy="445135"/>
                <wp:effectExtent l="0" t="0" r="0" b="0"/>
                <wp:wrapTopAndBottom/>
                <wp:docPr id="24" name="Shape 24"/>
                <wp:cNvGraphicFramePr/>
                <a:graphic xmlns:a="http://schemas.openxmlformats.org/drawingml/2006/main">
                  <a:graphicData uri="http://schemas.microsoft.com/office/word/2010/wordprocessingShape">
                    <wps:wsp>
                      <wps:cNvSpPr txBox="1"/>
                      <wps:spPr>
                        <a:xfrm>
                          <a:off x="0" y="0"/>
                          <a:ext cx="399415" cy="445135"/>
                        </a:xfrm>
                        <a:prstGeom prst="rect">
                          <a:avLst/>
                        </a:prstGeom>
                        <a:noFill/>
                      </wps:spPr>
                      <wps:txbx>
                        <w:txbxContent>
                          <w:p w14:paraId="54A9686A" w14:textId="77777777" w:rsidR="00723818" w:rsidRDefault="0084373B">
                            <w:pPr>
                              <w:pStyle w:val="a7"/>
                              <w:shd w:val="clear" w:color="auto" w:fill="auto"/>
                              <w:spacing w:line="240" w:lineRule="auto"/>
                              <w:ind w:firstLine="0"/>
                              <w:jc w:val="left"/>
                              <w:rPr>
                                <w:sz w:val="56"/>
                                <w:szCs w:val="56"/>
                              </w:rPr>
                            </w:pPr>
                            <w:r>
                              <w:rPr>
                                <w:rFonts w:ascii="Arial" w:eastAsia="Arial" w:hAnsi="Arial" w:cs="Arial"/>
                                <w:color w:val="2BADD8"/>
                                <w:sz w:val="56"/>
                                <w:szCs w:val="56"/>
                                <w:lang w:val="en-US" w:eastAsia="en-US" w:bidi="en-US"/>
                              </w:rPr>
                              <w:t>■CD</w:t>
                            </w:r>
                          </w:p>
                        </w:txbxContent>
                      </wps:txbx>
                      <wps:bodyPr lIns="0" tIns="0" rIns="0" bIns="0"/>
                    </wps:wsp>
                  </a:graphicData>
                </a:graphic>
              </wp:anchor>
            </w:drawing>
          </mc:Choice>
          <mc:Fallback>
            <w:pict>
              <v:shape w14:anchorId="4784D8CF" id="Shape 24" o:spid="_x0000_s1031" type="#_x0000_t202" style="position:absolute;margin-left:202.15pt;margin-top:3.9pt;width:31.45pt;height:35.05pt;z-index:125829390;visibility:visible;mso-wrap-style:square;mso-wrap-distance-left:100.9pt;mso-wrap-distance-top:3.9pt;mso-wrap-distance-right:260.3pt;mso-wrap-distance-bottom:8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" filled="f" stroked="f">
                <v:textbox inset="0,0,0,0">
                  <w:txbxContent>
                    <w:p w14:paraId="54A9686A" w14:textId="77777777" w:rsidR="00723818" w:rsidRDefault="0084373B">
                      <w:pPr>
                        <w:pStyle w:val="a7"/>
                        <w:shd w:val="clear" w:color="auto" w:fill="auto"/>
                        <w:spacing w:line="240" w:lineRule="auto"/>
                        <w:ind w:firstLine="0"/>
                        <w:jc w:val="left"/>
                        <w:rPr>
                          <w:sz w:val="56"/>
                          <w:szCs w:val="56"/>
                        </w:rPr>
                      </w:pPr>
                      <w:r>
                        <w:rPr>
                          <w:rFonts w:ascii="Arial" w:eastAsia="Arial" w:hAnsi="Arial" w:cs="Arial"/>
                          <w:color w:val="2BADD8"/>
                          <w:sz w:val="56"/>
                          <w:szCs w:val="56"/>
                          <w:lang w:val="en-US" w:eastAsia="en-US" w:bidi="en-US"/>
                        </w:rPr>
                        <w:t>■CD</w:t>
                      </w:r>
                    </w:p>
                  </w:txbxContent>
                </v:textbox>
                <w10:wrap type="topAndBottom" anchorx="page"/>
              </v:shape>
            </w:pict>
          </mc:Fallback>
        </mc:AlternateContent>
      </w:r>
      <w:r>
        <w:rPr>
          <w:noProof/>
        </w:rPr>
        <mc:AlternateContent>
          <mc:Choice Requires="wps">
            <w:drawing>
              <wp:anchor distT="15875" distB="1430020" distL="2208530" distR="2247900" simplePos="0" relativeHeight="125829392" behindDoc="0" locked="0" layoutInCell="1" allowOverlap="1" wp14:anchorId="6084A4CD" wp14:editId="5BB34362">
                <wp:simplePos x="0" y="0"/>
                <wp:positionH relativeFrom="page">
                  <wp:posOffset>3493770</wp:posOffset>
                </wp:positionH>
                <wp:positionV relativeFrom="paragraph">
                  <wp:posOffset>15875</wp:posOffset>
                </wp:positionV>
                <wp:extent cx="530225" cy="164465"/>
                <wp:effectExtent l="0" t="0" r="0" b="0"/>
                <wp:wrapTopAndBottom/>
                <wp:docPr id="26" name="Shape 26"/>
                <wp:cNvGraphicFramePr/>
                <a:graphic xmlns:a="http://schemas.openxmlformats.org/drawingml/2006/main">
                  <a:graphicData uri="http://schemas.microsoft.com/office/word/2010/wordprocessingShape">
                    <wps:wsp>
                      <wps:cNvSpPr txBox="1"/>
                      <wps:spPr>
                        <a:xfrm>
                          <a:off x="0" y="0"/>
                          <a:ext cx="530225" cy="164465"/>
                        </a:xfrm>
                        <a:prstGeom prst="rect">
                          <a:avLst/>
                        </a:prstGeom>
                        <a:noFill/>
                      </wps:spPr>
                      <wps:txbx>
                        <w:txbxContent>
                          <w:p w14:paraId="5E59582E"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pPr>
                            <w:r>
                              <w:rPr>
                                <w:color w:val="FFFFFF"/>
                                <w:sz w:val="17"/>
                                <w:szCs w:val="17"/>
                              </w:rPr>
                              <w:t>制</w:t>
                            </w:r>
                            <w:r>
                              <w:rPr>
                                <w:color w:val="FFFFFF"/>
                              </w:rPr>
                              <w:t>作作品</w:t>
                            </w:r>
                          </w:p>
                        </w:txbxContent>
                      </wps:txbx>
                      <wps:bodyPr lIns="0" tIns="0" rIns="0" bIns="0"/>
                    </wps:wsp>
                  </a:graphicData>
                </a:graphic>
              </wp:anchor>
            </w:drawing>
          </mc:Choice>
          <mc:Fallback>
            <w:pict>
              <v:shape w14:anchorId="6084A4CD" id="Shape 26" o:spid="_x0000_s1032" type="#_x0000_t202" style="position:absolute;margin-left:275.1pt;margin-top:1.25pt;width:41.75pt;height:12.95pt;z-index:125829392;visibility:visible;mso-wrap-style:square;mso-wrap-distance-left:173.9pt;mso-wrap-distance-top:1.25pt;mso-wrap-distance-right:177pt;mso-wrap-distance-bottom:11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" filled="f" stroked="f">
                <v:textbox inset="0,0,0,0">
                  <w:txbxContent>
                    <w:p w14:paraId="5E59582E"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pPr>
                      <w:r>
                        <w:rPr>
                          <w:color w:val="FFFFFF"/>
                          <w:sz w:val="17"/>
                          <w:szCs w:val="17"/>
                        </w:rPr>
                        <w:t>制</w:t>
                      </w:r>
                      <w:r>
                        <w:rPr>
                          <w:color w:val="FFFFFF"/>
                        </w:rPr>
                        <w:t>作作品</w:t>
                      </w:r>
                    </w:p>
                  </w:txbxContent>
                </v:textbox>
                <w10:wrap type="topAndBottom" anchorx="page"/>
              </v:shape>
            </w:pict>
          </mc:Fallback>
        </mc:AlternateContent>
      </w:r>
      <w:r>
        <w:rPr>
          <w:noProof/>
        </w:rPr>
        <mc:AlternateContent>
          <mc:Choice Requires="wps">
            <w:drawing>
              <wp:anchor distT="15875" distB="1430020" distL="3866515" distR="577850" simplePos="0" relativeHeight="125829394" behindDoc="0" locked="0" layoutInCell="1" allowOverlap="1" wp14:anchorId="072CEA8F" wp14:editId="612F2F43">
                <wp:simplePos x="0" y="0"/>
                <wp:positionH relativeFrom="page">
                  <wp:posOffset>5151755</wp:posOffset>
                </wp:positionH>
                <wp:positionV relativeFrom="paragraph">
                  <wp:posOffset>15875</wp:posOffset>
                </wp:positionV>
                <wp:extent cx="542290" cy="164465"/>
                <wp:effectExtent l="0" t="0" r="0" b="0"/>
                <wp:wrapTopAndBottom/>
                <wp:docPr id="28" name="Shape 28"/>
                <wp:cNvGraphicFramePr/>
                <a:graphic xmlns:a="http://schemas.openxmlformats.org/drawingml/2006/main">
                  <a:graphicData uri="http://schemas.microsoft.com/office/word/2010/wordprocessingShape">
                    <wps:wsp>
                      <wps:cNvSpPr txBox="1"/>
                      <wps:spPr>
                        <a:xfrm>
                          <a:off x="0" y="0"/>
                          <a:ext cx="542290" cy="164465"/>
                        </a:xfrm>
                        <a:prstGeom prst="rect">
                          <a:avLst/>
                        </a:prstGeom>
                        <a:noFill/>
                      </wps:spPr>
                      <wps:txbx>
                        <w:txbxContent>
                          <w:p w14:paraId="12F63883"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rPr>
                                <w:sz w:val="17"/>
                                <w:szCs w:val="17"/>
                              </w:rPr>
                            </w:pPr>
                            <w:r>
                              <w:rPr>
                                <w:color w:val="FFFFFF"/>
                                <w:sz w:val="17"/>
                                <w:szCs w:val="17"/>
                              </w:rPr>
                              <w:t>交</w:t>
                            </w:r>
                            <w:proofErr w:type="gramStart"/>
                            <w:r>
                              <w:rPr>
                                <w:color w:val="FFFFFF"/>
                                <w:sz w:val="17"/>
                                <w:szCs w:val="17"/>
                              </w:rPr>
                              <w:t>濠</w:t>
                            </w:r>
                            <w:proofErr w:type="gramEnd"/>
                            <w:r>
                              <w:rPr>
                                <w:color w:val="FFFFFF"/>
                                <w:sz w:val="17"/>
                                <w:szCs w:val="17"/>
                              </w:rPr>
                              <w:t>作品</w:t>
                            </w:r>
                          </w:p>
                        </w:txbxContent>
                      </wps:txbx>
                      <wps:bodyPr lIns="0" tIns="0" rIns="0" bIns="0"/>
                    </wps:wsp>
                  </a:graphicData>
                </a:graphic>
              </wp:anchor>
            </w:drawing>
          </mc:Choice>
          <mc:Fallback>
            <w:pict>
              <v:shape w14:anchorId="072CEA8F" id="Shape 28" o:spid="_x0000_s1033" type="#_x0000_t202" style="position:absolute;margin-left:405.65pt;margin-top:1.25pt;width:42.7pt;height:12.95pt;z-index:125829394;visibility:visible;mso-wrap-style:square;mso-wrap-distance-left:304.45pt;mso-wrap-distance-top:1.25pt;mso-wrap-distance-right:45.5pt;mso-wrap-distance-bottom:112.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dhAEAAAQDAAAOAAAAZHJzL2Uyb0RvYy54bWysUlFLwzAQfhf8DyHvrl3Z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" filled="f" stroked="f">
                <v:textbox inset="0,0,0,0">
                  <w:txbxContent>
                    <w:p w14:paraId="12F63883"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rPr>
                          <w:sz w:val="17"/>
                          <w:szCs w:val="17"/>
                        </w:rPr>
                      </w:pPr>
                      <w:r>
                        <w:rPr>
                          <w:color w:val="FFFFFF"/>
                          <w:sz w:val="17"/>
                          <w:szCs w:val="17"/>
                        </w:rPr>
                        <w:t>交</w:t>
                      </w:r>
                      <w:proofErr w:type="gramStart"/>
                      <w:r>
                        <w:rPr>
                          <w:color w:val="FFFFFF"/>
                          <w:sz w:val="17"/>
                          <w:szCs w:val="17"/>
                        </w:rPr>
                        <w:t>濠</w:t>
                      </w:r>
                      <w:proofErr w:type="gramEnd"/>
                      <w:r>
                        <w:rPr>
                          <w:color w:val="FFFFFF"/>
                          <w:sz w:val="17"/>
                          <w:szCs w:val="17"/>
                        </w:rPr>
                        <w:t>作品</w:t>
                      </w:r>
                    </w:p>
                  </w:txbxContent>
                </v:textbox>
                <w10:wrap type="topAndBottom" anchorx="page"/>
              </v:shape>
            </w:pict>
          </mc:Fallback>
        </mc:AlternateContent>
      </w:r>
      <w:r>
        <w:rPr>
          <w:noProof/>
        </w:rPr>
        <mc:AlternateContent>
          <mc:Choice Requires="wps">
            <w:drawing>
              <wp:anchor distT="356870" distB="518160" distL="1793875" distR="1797050" simplePos="0" relativeHeight="125829396" behindDoc="0" locked="0" layoutInCell="1" allowOverlap="1" wp14:anchorId="6A3509D5" wp14:editId="0FC7312F">
                <wp:simplePos x="0" y="0"/>
                <wp:positionH relativeFrom="page">
                  <wp:posOffset>3079115</wp:posOffset>
                </wp:positionH>
                <wp:positionV relativeFrom="paragraph">
                  <wp:posOffset>356870</wp:posOffset>
                </wp:positionV>
                <wp:extent cx="1395730" cy="734695"/>
                <wp:effectExtent l="0" t="0" r="0" b="0"/>
                <wp:wrapTopAndBottom/>
                <wp:docPr id="30" name="Shape 30"/>
                <wp:cNvGraphicFramePr/>
                <a:graphic xmlns:a="http://schemas.openxmlformats.org/drawingml/2006/main">
                  <a:graphicData uri="http://schemas.microsoft.com/office/word/2010/wordprocessingShape">
                    <wps:wsp>
                      <wps:cNvSpPr txBox="1"/>
                      <wps:spPr>
                        <a:xfrm>
                          <a:off x="0" y="0"/>
                          <a:ext cx="1395730" cy="734695"/>
                        </a:xfrm>
                        <a:prstGeom prst="rect">
                          <a:avLst/>
                        </a:prstGeom>
                        <a:noFill/>
                      </wps:spPr>
                      <wps:txbx>
                        <w:txbxContent>
                          <w:p w14:paraId="34E838EB" w14:textId="77777777" w:rsidR="00723818" w:rsidRDefault="0084373B">
                            <w:pPr>
                              <w:pStyle w:val="20"/>
                              <w:shd w:val="clear" w:color="auto" w:fill="auto"/>
                              <w:spacing w:line="280" w:lineRule="exact"/>
                              <w:ind w:firstLine="480"/>
                              <w:jc w:val="both"/>
                            </w:pPr>
                            <w:r>
                              <w:t>根据完成的思维导</w:t>
                            </w:r>
                            <w:r>
                              <w:br/>
                            </w:r>
                            <w:r>
                              <w:t>图</w:t>
                            </w:r>
                            <w:r>
                              <w:t>.</w:t>
                            </w:r>
                            <w:r>
                              <w:t>获取相应多媒体素</w:t>
                            </w:r>
                            <w:r>
                              <w:br/>
                            </w:r>
                            <w:r>
                              <w:t>材，完成多媒体作品的</w:t>
                            </w:r>
                            <w:r>
                              <w:br/>
                            </w:r>
                            <w:r>
                              <w:t>初稿</w:t>
                            </w:r>
                          </w:p>
                        </w:txbxContent>
                      </wps:txbx>
                      <wps:bodyPr lIns="0" tIns="0" rIns="0" bIns="0"/>
                    </wps:wsp>
                  </a:graphicData>
                </a:graphic>
              </wp:anchor>
            </w:drawing>
          </mc:Choice>
          <mc:Fallback>
            <w:pict>
              <v:shape w14:anchorId="6A3509D5" id="Shape 30" o:spid="_x0000_s1034" type="#_x0000_t202" style="position:absolute;margin-left:242.45pt;margin-top:28.1pt;width:109.9pt;height:57.85pt;z-index:125829396;visibility:visible;mso-wrap-style:square;mso-wrap-distance-left:141.25pt;mso-wrap-distance-top:28.1pt;mso-wrap-distance-right:141.5pt;mso-wrap-distance-bottom:40.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" filled="f" stroked="f">
                <v:textbox inset="0,0,0,0">
                  <w:txbxContent>
                    <w:p w14:paraId="34E838EB" w14:textId="77777777" w:rsidR="00723818" w:rsidRDefault="0084373B">
                      <w:pPr>
                        <w:pStyle w:val="20"/>
                        <w:shd w:val="clear" w:color="auto" w:fill="auto"/>
                        <w:spacing w:line="280" w:lineRule="exact"/>
                        <w:ind w:firstLine="480"/>
                        <w:jc w:val="both"/>
                      </w:pPr>
                      <w:r>
                        <w:t>根据完成的思维导</w:t>
                      </w:r>
                      <w:r>
                        <w:br/>
                      </w:r>
                      <w:r>
                        <w:t>图</w:t>
                      </w:r>
                      <w:r>
                        <w:t>.</w:t>
                      </w:r>
                      <w:r>
                        <w:t>获取相应多媒体素</w:t>
                      </w:r>
                      <w:r>
                        <w:br/>
                      </w:r>
                      <w:r>
                        <w:t>材，完成多媒体作品的</w:t>
                      </w:r>
                      <w:r>
                        <w:br/>
                      </w:r>
                      <w:r>
                        <w:t>初稿</w:t>
                      </w:r>
                    </w:p>
                  </w:txbxContent>
                </v:textbox>
                <w10:wrap type="topAndBottom" anchorx="page"/>
              </v:shape>
            </w:pict>
          </mc:Fallback>
        </mc:AlternateContent>
      </w:r>
      <w:r>
        <w:rPr>
          <w:noProof/>
        </w:rPr>
        <mc:AlternateContent>
          <mc:Choice Requires="wps">
            <w:drawing>
              <wp:anchor distT="372110" distB="478790" distL="3463925" distR="114300" simplePos="0" relativeHeight="125829398" behindDoc="0" locked="0" layoutInCell="1" allowOverlap="1" wp14:anchorId="67B694C4" wp14:editId="627601FC">
                <wp:simplePos x="0" y="0"/>
                <wp:positionH relativeFrom="page">
                  <wp:posOffset>4749800</wp:posOffset>
                </wp:positionH>
                <wp:positionV relativeFrom="paragraph">
                  <wp:posOffset>372110</wp:posOffset>
                </wp:positionV>
                <wp:extent cx="1408430" cy="758825"/>
                <wp:effectExtent l="0" t="0" r="0" b="0"/>
                <wp:wrapTopAndBottom/>
                <wp:docPr id="32" name="Shape 32"/>
                <wp:cNvGraphicFramePr/>
                <a:graphic xmlns:a="http://schemas.openxmlformats.org/drawingml/2006/main">
                  <a:graphicData uri="http://schemas.microsoft.com/office/word/2010/wordprocessingShape">
                    <wps:wsp>
                      <wps:cNvSpPr txBox="1"/>
                      <wps:spPr>
                        <a:xfrm>
                          <a:off x="0" y="0"/>
                          <a:ext cx="1408430" cy="758825"/>
                        </a:xfrm>
                        <a:prstGeom prst="rect">
                          <a:avLst/>
                        </a:prstGeom>
                        <a:noFill/>
                      </wps:spPr>
                      <wps:txbx>
                        <w:txbxContent>
                          <w:p w14:paraId="600DE1B0" w14:textId="77777777" w:rsidR="00723818" w:rsidRDefault="0084373B">
                            <w:pPr>
                              <w:pStyle w:val="20"/>
                              <w:shd w:val="clear" w:color="auto" w:fill="auto"/>
                              <w:spacing w:line="275" w:lineRule="exact"/>
                              <w:ind w:firstLine="480"/>
                              <w:jc w:val="both"/>
                            </w:pPr>
                            <w:r>
                              <w:t>结合大数据特征，</w:t>
                            </w:r>
                            <w:r>
                              <w:br/>
                            </w:r>
                            <w:r>
                              <w:t>提出增强体质、促进健</w:t>
                            </w:r>
                            <w:r>
                              <w:br/>
                            </w:r>
                            <w:r>
                              <w:t>康的新方法，完善多媒</w:t>
                            </w:r>
                            <w:r>
                              <w:br/>
                            </w:r>
                            <w:proofErr w:type="gramStart"/>
                            <w:r>
                              <w:t>体作品</w:t>
                            </w:r>
                            <w:proofErr w:type="gramEnd"/>
                            <w:r>
                              <w:t>并交流</w:t>
                            </w:r>
                          </w:p>
                        </w:txbxContent>
                      </wps:txbx>
                      <wps:bodyPr lIns="0" tIns="0" rIns="0" bIns="0"/>
                    </wps:wsp>
                  </a:graphicData>
                </a:graphic>
              </wp:anchor>
            </w:drawing>
          </mc:Choice>
          <mc:Fallback>
            <w:pict>
              <v:shape w14:anchorId="67B694C4" id="Shape 32" o:spid="_x0000_s1035" type="#_x0000_t202" style="position:absolute;margin-left:374pt;margin-top:29.3pt;width:110.9pt;height:59.75pt;z-index:125829398;visibility:visible;mso-wrap-style:square;mso-wrap-distance-left:272.75pt;mso-wrap-distance-top:29.3pt;mso-wrap-distance-right:9pt;mso-wrap-distance-bottom:3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" filled="f" stroked="f">
                <v:textbox inset="0,0,0,0">
                  <w:txbxContent>
                    <w:p w14:paraId="600DE1B0" w14:textId="77777777" w:rsidR="00723818" w:rsidRDefault="0084373B">
                      <w:pPr>
                        <w:pStyle w:val="20"/>
                        <w:shd w:val="clear" w:color="auto" w:fill="auto"/>
                        <w:spacing w:line="275" w:lineRule="exact"/>
                        <w:ind w:firstLine="480"/>
                        <w:jc w:val="both"/>
                      </w:pPr>
                      <w:r>
                        <w:t>结合大数据特征，</w:t>
                      </w:r>
                      <w:r>
                        <w:br/>
                      </w:r>
                      <w:r>
                        <w:t>提出增强体质、促进健</w:t>
                      </w:r>
                      <w:r>
                        <w:br/>
                      </w:r>
                      <w:r>
                        <w:t>康的新方法，完善多媒</w:t>
                      </w:r>
                      <w:r>
                        <w:br/>
                      </w:r>
                      <w:proofErr w:type="gramStart"/>
                      <w:r>
                        <w:t>体作品</w:t>
                      </w:r>
                      <w:proofErr w:type="gramEnd"/>
                      <w:r>
                        <w:t>并交流</w:t>
                      </w:r>
                    </w:p>
                  </w:txbxContent>
                </v:textbox>
                <w10:wrap type="topAndBottom" anchorx="page"/>
              </v:shape>
            </w:pict>
          </mc:Fallback>
        </mc:AlternateContent>
      </w:r>
      <w:r>
        <w:rPr>
          <w:noProof/>
        </w:rPr>
        <mc:AlternateContent>
          <mc:Choice Requires="wps">
            <w:drawing>
              <wp:anchor distT="1417955" distB="58420" distL="2879090" distR="1845310" simplePos="0" relativeHeight="125829400" behindDoc="0" locked="0" layoutInCell="1" allowOverlap="1" wp14:anchorId="64371821" wp14:editId="30A5A64C">
                <wp:simplePos x="0" y="0"/>
                <wp:positionH relativeFrom="page">
                  <wp:posOffset>4164330</wp:posOffset>
                </wp:positionH>
                <wp:positionV relativeFrom="paragraph">
                  <wp:posOffset>1417955</wp:posOffset>
                </wp:positionV>
                <wp:extent cx="262255" cy="133985"/>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54787B3D" w14:textId="77777777" w:rsidR="00723818" w:rsidRDefault="0084373B">
                            <w:pPr>
                              <w:pStyle w:val="a7"/>
                              <w:shd w:val="clear" w:color="auto" w:fill="auto"/>
                              <w:spacing w:line="240" w:lineRule="auto"/>
                              <w:ind w:firstLine="0"/>
                              <w:jc w:val="left"/>
                              <w:rPr>
                                <w:sz w:val="15"/>
                                <w:szCs w:val="15"/>
                              </w:rPr>
                            </w:pPr>
                            <w:r>
                              <w:rPr>
                                <w:rFonts w:ascii="Arial" w:eastAsia="Arial" w:hAnsi="Arial" w:cs="Arial"/>
                                <w:sz w:val="15"/>
                                <w:szCs w:val="15"/>
                                <w:lang w:val="en-US" w:eastAsia="en-US" w:bidi="en-US"/>
                              </w:rPr>
                              <w:t>'P24</w:t>
                            </w:r>
                          </w:p>
                        </w:txbxContent>
                      </wps:txbx>
                      <wps:bodyPr lIns="0" tIns="0" rIns="0" bIns="0"/>
                    </wps:wsp>
                  </a:graphicData>
                </a:graphic>
              </wp:anchor>
            </w:drawing>
          </mc:Choice>
          <mc:Fallback>
            <w:pict>
              <v:shape w14:anchorId="64371821" id="Shape 34" o:spid="_x0000_s1036" type="#_x0000_t202" style="position:absolute;margin-left:327.9pt;margin-top:111.65pt;width:20.65pt;height:10.55pt;z-index:125829400;visibility:visible;mso-wrap-style:square;mso-wrap-distance-left:226.7pt;mso-wrap-distance-top:111.65pt;mso-wrap-distance-right:145.3pt;mso-wrap-distance-bottom:4.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" filled="f" stroked="f">
                <v:textbox inset="0,0,0,0">
                  <w:txbxContent>
                    <w:p w14:paraId="54787B3D" w14:textId="77777777" w:rsidR="00723818" w:rsidRDefault="0084373B">
                      <w:pPr>
                        <w:pStyle w:val="a7"/>
                        <w:shd w:val="clear" w:color="auto" w:fill="auto"/>
                        <w:spacing w:line="240" w:lineRule="auto"/>
                        <w:ind w:firstLine="0"/>
                        <w:jc w:val="left"/>
                        <w:rPr>
                          <w:sz w:val="15"/>
                          <w:szCs w:val="15"/>
                        </w:rPr>
                      </w:pPr>
                      <w:r>
                        <w:rPr>
                          <w:rFonts w:ascii="Arial" w:eastAsia="Arial" w:hAnsi="Arial" w:cs="Arial"/>
                          <w:sz w:val="15"/>
                          <w:szCs w:val="15"/>
                          <w:lang w:val="en-US" w:eastAsia="en-US" w:bidi="en-US"/>
                        </w:rPr>
                        <w:t>'P24</w:t>
                      </w:r>
                    </w:p>
                  </w:txbxContent>
                </v:textbox>
                <w10:wrap type="topAndBottom" anchorx="page"/>
              </v:shape>
            </w:pict>
          </mc:Fallback>
        </mc:AlternateContent>
      </w:r>
    </w:p>
    <w:p w14:paraId="1636F533" w14:textId="77777777" w:rsidR="00723818" w:rsidRDefault="0084373B">
      <w:pPr>
        <w:spacing w:line="14" w:lineRule="exact"/>
        <w:rPr>
          <w:lang w:eastAsia="zh-CN"/>
        </w:rPr>
      </w:pPr>
      <w:r>
        <w:rPr>
          <w:noProof/>
        </w:rPr>
        <mc:AlternateContent>
          <mc:Choice Requires="wps">
            <w:drawing>
              <wp:anchor distT="220980" distB="317500" distL="114300" distR="4692650" simplePos="0" relativeHeight="125829402" behindDoc="0" locked="0" layoutInCell="1" allowOverlap="1" wp14:anchorId="5DE97232" wp14:editId="5FCED808">
                <wp:simplePos x="0" y="0"/>
                <wp:positionH relativeFrom="page">
                  <wp:posOffset>1235075</wp:posOffset>
                </wp:positionH>
                <wp:positionV relativeFrom="paragraph">
                  <wp:posOffset>229870</wp:posOffset>
                </wp:positionV>
                <wp:extent cx="792480" cy="252730"/>
                <wp:effectExtent l="0" t="0" r="0" b="0"/>
                <wp:wrapTopAndBottom/>
                <wp:docPr id="36" name="Shape 36"/>
                <wp:cNvGraphicFramePr/>
                <a:graphic xmlns:a="http://schemas.openxmlformats.org/drawingml/2006/main">
                  <a:graphicData uri="http://schemas.microsoft.com/office/word/2010/wordprocessingShape">
                    <wps:wsp>
                      <wps:cNvSpPr txBox="1"/>
                      <wps:spPr>
                        <a:xfrm>
                          <a:off x="0" y="0"/>
                          <a:ext cx="792480" cy="252730"/>
                        </a:xfrm>
                        <a:prstGeom prst="rect">
                          <a:avLst/>
                        </a:prstGeom>
                        <a:noFill/>
                      </wps:spPr>
                      <wps:txbx>
                        <w:txbxContent>
                          <w:p w14:paraId="4275D008"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项自总结</w:t>
                            </w:r>
                          </w:p>
                        </w:txbxContent>
                      </wps:txbx>
                      <wps:bodyPr lIns="0" tIns="0" rIns="0" bIns="0"/>
                    </wps:wsp>
                  </a:graphicData>
                </a:graphic>
              </wp:anchor>
            </w:drawing>
          </mc:Choice>
          <mc:Fallback>
            <w:pict>
              <v:shape w14:anchorId="5DE97232" id="Shape 36" o:spid="_x0000_s1037" type="#_x0000_t202" style="position:absolute;margin-left:97.25pt;margin-top:18.1pt;width:62.4pt;height:19.9pt;z-index:125829402;visibility:visible;mso-wrap-style:square;mso-wrap-distance-left:9pt;mso-wrap-distance-top:17.4pt;mso-wrap-distance-right:369.5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" filled="f" stroked="f">
                <v:textbox inset="0,0,0,0">
                  <w:txbxContent>
                    <w:p w14:paraId="4275D008"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项自总结</w:t>
                      </w:r>
                    </w:p>
                  </w:txbxContent>
                </v:textbox>
                <w10:wrap type="topAndBottom" anchorx="page"/>
              </v:shape>
            </w:pict>
          </mc:Fallback>
        </mc:AlternateContent>
      </w:r>
      <w:r>
        <w:rPr>
          <w:noProof/>
        </w:rPr>
        <mc:AlternateContent>
          <mc:Choice Requires="wps">
            <w:drawing>
              <wp:anchor distT="181610" distB="0" distL="1501140" distR="114300" simplePos="0" relativeHeight="125829404" behindDoc="0" locked="0" layoutInCell="1" allowOverlap="1" wp14:anchorId="1D428C04" wp14:editId="1D023884">
                <wp:simplePos x="0" y="0"/>
                <wp:positionH relativeFrom="page">
                  <wp:posOffset>2621915</wp:posOffset>
                </wp:positionH>
                <wp:positionV relativeFrom="paragraph">
                  <wp:posOffset>190500</wp:posOffset>
                </wp:positionV>
                <wp:extent cx="3983990" cy="618490"/>
                <wp:effectExtent l="0" t="0" r="0" b="0"/>
                <wp:wrapTopAndBottom/>
                <wp:docPr id="38" name="Shape 38"/>
                <wp:cNvGraphicFramePr/>
                <a:graphic xmlns:a="http://schemas.openxmlformats.org/drawingml/2006/main">
                  <a:graphicData uri="http://schemas.microsoft.com/office/word/2010/wordprocessingShape">
                    <wps:wsp>
                      <wps:cNvSpPr txBox="1"/>
                      <wps:spPr>
                        <a:xfrm>
                          <a:off x="0" y="0"/>
                          <a:ext cx="3983990" cy="618490"/>
                        </a:xfrm>
                        <a:prstGeom prst="rect">
                          <a:avLst/>
                        </a:prstGeom>
                        <a:noFill/>
                      </wps:spPr>
                      <wps:txbx>
                        <w:txbxContent>
                          <w:p w14:paraId="5D4D265E" w14:textId="77777777" w:rsidR="00723818" w:rsidRDefault="0084373B">
                            <w:pPr>
                              <w:pStyle w:val="20"/>
                              <w:shd w:val="clear" w:color="auto" w:fill="auto"/>
                              <w:spacing w:line="314" w:lineRule="exact"/>
                              <w:ind w:firstLine="460"/>
                              <w:jc w:val="both"/>
                            </w:pPr>
                            <w:r>
                              <w:t>完成本章项</w:t>
                            </w:r>
                            <w:r>
                              <w:rPr>
                                <w:rFonts w:ascii="Arial" w:eastAsia="Arial" w:hAnsi="Arial" w:cs="Arial"/>
                                <w:sz w:val="20"/>
                                <w:szCs w:val="20"/>
                                <w:lang w:val="en-US" w:bidi="en-US"/>
                              </w:rPr>
                              <w:t>B</w:t>
                            </w:r>
                            <w:r>
                              <w:t>后，各小组提交项目学习成果（包括思维导图、多媒</w:t>
                            </w:r>
                            <w:r>
                              <w:br/>
                            </w:r>
                            <w:proofErr w:type="gramStart"/>
                            <w:r>
                              <w:t>体作品</w:t>
                            </w:r>
                            <w:proofErr w:type="gramEnd"/>
                            <w:r>
                              <w:t>等）开展作品交流与评价，体验小</w:t>
                            </w:r>
                            <w:proofErr w:type="gramStart"/>
                            <w:r>
                              <w:t>纽</w:t>
                            </w:r>
                            <w:proofErr w:type="gramEnd"/>
                            <w:r>
                              <w:t>合作、项</w:t>
                            </w:r>
                            <w:r>
                              <w:rPr>
                                <w:rFonts w:ascii="Arial" w:eastAsia="Arial" w:hAnsi="Arial" w:cs="Arial"/>
                                <w:sz w:val="20"/>
                                <w:szCs w:val="20"/>
                                <w:lang w:val="en-US" w:bidi="en-US"/>
                              </w:rPr>
                              <w:t>g</w:t>
                            </w:r>
                            <w:r>
                              <w:t>学习和知识分享</w:t>
                            </w:r>
                            <w:r>
                              <w:br/>
                            </w:r>
                            <w:r>
                              <w:t>的过程，认识</w:t>
                            </w:r>
                            <w:proofErr w:type="gramStart"/>
                            <w:r>
                              <w:t>數</w:t>
                            </w:r>
                            <w:proofErr w:type="gramEnd"/>
                            <w:r>
                              <w:t>据和大数据在信息社会中的作用与价值</w:t>
                            </w:r>
                          </w:p>
                        </w:txbxContent>
                      </wps:txbx>
                      <wps:bodyPr lIns="0" tIns="0" rIns="0" bIns="0"/>
                    </wps:wsp>
                  </a:graphicData>
                </a:graphic>
              </wp:anchor>
            </w:drawing>
          </mc:Choice>
          <mc:Fallback>
            <w:pict>
              <v:shape w14:anchorId="1D428C04" id="Shape 38" o:spid="_x0000_s1038" type="#_x0000_t202" style="position:absolute;margin-left:206.45pt;margin-top:15pt;width:313.7pt;height:48.7pt;z-index:125829404;visibility:visible;mso-wrap-style:square;mso-wrap-distance-left:118.2pt;mso-wrap-distance-top:14.3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" filled="f" stroked="f">
                <v:textbox inset="0,0,0,0">
                  <w:txbxContent>
                    <w:p w14:paraId="5D4D265E" w14:textId="77777777" w:rsidR="00723818" w:rsidRDefault="0084373B">
                      <w:pPr>
                        <w:pStyle w:val="20"/>
                        <w:shd w:val="clear" w:color="auto" w:fill="auto"/>
                        <w:spacing w:line="314" w:lineRule="exact"/>
                        <w:ind w:firstLine="460"/>
                        <w:jc w:val="both"/>
                      </w:pPr>
                      <w:r>
                        <w:t>完成本章项</w:t>
                      </w:r>
                      <w:r>
                        <w:rPr>
                          <w:rFonts w:ascii="Arial" w:eastAsia="Arial" w:hAnsi="Arial" w:cs="Arial"/>
                          <w:sz w:val="20"/>
                          <w:szCs w:val="20"/>
                          <w:lang w:val="en-US" w:bidi="en-US"/>
                        </w:rPr>
                        <w:t>B</w:t>
                      </w:r>
                      <w:r>
                        <w:t>后，各小组提交项目学习成果（包括思维导图、多媒</w:t>
                      </w:r>
                      <w:r>
                        <w:br/>
                      </w:r>
                      <w:proofErr w:type="gramStart"/>
                      <w:r>
                        <w:t>体作品</w:t>
                      </w:r>
                      <w:proofErr w:type="gramEnd"/>
                      <w:r>
                        <w:t>等）开展作品交流与评价，体验小</w:t>
                      </w:r>
                      <w:proofErr w:type="gramStart"/>
                      <w:r>
                        <w:t>纽</w:t>
                      </w:r>
                      <w:proofErr w:type="gramEnd"/>
                      <w:r>
                        <w:t>合作、项</w:t>
                      </w:r>
                      <w:r>
                        <w:rPr>
                          <w:rFonts w:ascii="Arial" w:eastAsia="Arial" w:hAnsi="Arial" w:cs="Arial"/>
                          <w:sz w:val="20"/>
                          <w:szCs w:val="20"/>
                          <w:lang w:val="en-US" w:bidi="en-US"/>
                        </w:rPr>
                        <w:t>g</w:t>
                      </w:r>
                      <w:r>
                        <w:t>学习和知识分享</w:t>
                      </w:r>
                      <w:r>
                        <w:br/>
                      </w:r>
                      <w:r>
                        <w:t>的过程，认识</w:t>
                      </w:r>
                      <w:proofErr w:type="gramStart"/>
                      <w:r>
                        <w:t>數</w:t>
                      </w:r>
                      <w:proofErr w:type="gramEnd"/>
                      <w:r>
                        <w:t>据和大数据在信息社会中的作用与价值</w:t>
                      </w:r>
                    </w:p>
                  </w:txbxContent>
                </v:textbox>
                <w10:wrap type="topAndBottom" anchorx="page"/>
              </v:shape>
            </w:pict>
          </mc:Fallback>
        </mc:AlternateContent>
      </w:r>
      <w:r>
        <w:rPr>
          <w:lang w:eastAsia="zh-CN"/>
        </w:rPr>
        <w:br w:type="page"/>
      </w:r>
    </w:p>
    <w:p w14:paraId="55695C86" w14:textId="77777777" w:rsidR="00723818" w:rsidRDefault="0084373B">
      <w:pPr>
        <w:pStyle w:val="1"/>
        <w:shd w:val="clear" w:color="auto" w:fill="auto"/>
        <w:spacing w:after="80" w:line="240" w:lineRule="auto"/>
        <w:ind w:firstLine="0"/>
        <w:jc w:val="center"/>
      </w:pPr>
      <w:r>
        <w:rPr>
          <w:noProof/>
        </w:rPr>
        <w:lastRenderedPageBreak/>
        <mc:AlternateContent>
          <mc:Choice Requires="wps">
            <w:drawing>
              <wp:anchor distT="0" distB="2179320" distL="114300" distR="3622675" simplePos="0" relativeHeight="125829406" behindDoc="0" locked="0" layoutInCell="1" allowOverlap="1" wp14:anchorId="793EE93B" wp14:editId="7D866EFF">
                <wp:simplePos x="0" y="0"/>
                <wp:positionH relativeFrom="page">
                  <wp:posOffset>963930</wp:posOffset>
                </wp:positionH>
                <wp:positionV relativeFrom="margin">
                  <wp:posOffset>473710</wp:posOffset>
                </wp:positionV>
                <wp:extent cx="2438400" cy="911225"/>
                <wp:effectExtent l="0" t="0" r="0" b="0"/>
                <wp:wrapTopAndBottom/>
                <wp:docPr id="40" name="Shape 40"/>
                <wp:cNvGraphicFramePr/>
                <a:graphic xmlns:a="http://schemas.openxmlformats.org/drawingml/2006/main">
                  <a:graphicData uri="http://schemas.microsoft.com/office/word/2010/wordprocessingShape">
                    <wps:wsp>
                      <wps:cNvSpPr txBox="1"/>
                      <wps:spPr>
                        <a:xfrm>
                          <a:off x="0" y="0"/>
                          <a:ext cx="2438400" cy="911225"/>
                        </a:xfrm>
                        <a:prstGeom prst="rect">
                          <a:avLst/>
                        </a:prstGeom>
                        <a:noFill/>
                      </wps:spPr>
                      <wps:txbx>
                        <w:txbxContent>
                          <w:p w14:paraId="083DF4BC" w14:textId="77777777" w:rsidR="00723818" w:rsidRDefault="0084373B">
                            <w:pPr>
                              <w:pStyle w:val="11"/>
                              <w:keepNext/>
                              <w:keepLines/>
                              <w:shd w:val="clear" w:color="auto" w:fill="auto"/>
                              <w:spacing w:after="120"/>
                            </w:pPr>
                            <w:bookmarkStart w:id="5" w:name="bookmark2"/>
                            <w:r>
                              <w:rPr>
                                <w:rFonts w:ascii="Times New Roman" w:eastAsia="Times New Roman" w:hAnsi="Times New Roman" w:cs="Times New Roman"/>
                                <w:color w:val="257DB7"/>
                              </w:rPr>
                              <w:t>1.1</w:t>
                            </w:r>
                            <w:bookmarkEnd w:id="5"/>
                          </w:p>
                          <w:p w14:paraId="4BE28D10" w14:textId="77777777" w:rsidR="00723818" w:rsidRDefault="0084373B">
                            <w:pPr>
                              <w:pStyle w:val="22"/>
                              <w:keepNext/>
                              <w:keepLines/>
                              <w:shd w:val="clear" w:color="auto" w:fill="auto"/>
                              <w:spacing w:after="0"/>
                            </w:pPr>
                            <w:bookmarkStart w:id="6" w:name="bookmark3"/>
                            <w:r>
                              <w:t>数据、信息与知识</w:t>
                            </w:r>
                            <w:bookmarkEnd w:id="6"/>
                          </w:p>
                        </w:txbxContent>
                      </wps:txbx>
                      <wps:bodyPr lIns="0" tIns="0" rIns="0" bIns="0">
                        <a:spAutoFit/>
                      </wps:bodyPr>
                    </wps:wsp>
                  </a:graphicData>
                </a:graphic>
              </wp:anchor>
            </w:drawing>
          </mc:Choice>
          <mc:Fallback>
            <w:pict>
              <v:shape w14:anchorId="793EE93B" id="Shape 40" o:spid="_x0000_s1039" type="#_x0000_t202" style="position:absolute;left:0;text-align:left;margin-left:75.9pt;margin-top:37.3pt;width:192pt;height:71.75pt;z-index:125829406;visibility:visible;mso-wrap-style:square;mso-wrap-distance-left:9pt;mso-wrap-distance-top:0;mso-wrap-distance-right:285.25pt;mso-wrap-distance-bottom:171.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" filled="f" stroked="f">
                <v:textbox style="mso-fit-shape-to-text:t" inset="0,0,0,0">
                  <w:txbxContent>
                    <w:p w14:paraId="083DF4BC" w14:textId="77777777" w:rsidR="00723818" w:rsidRDefault="0084373B">
                      <w:pPr>
                        <w:pStyle w:val="11"/>
                        <w:keepNext/>
                        <w:keepLines/>
                        <w:shd w:val="clear" w:color="auto" w:fill="auto"/>
                        <w:spacing w:after="120"/>
                      </w:pPr>
                      <w:bookmarkStart w:id="7" w:name="bookmark2"/>
                      <w:r>
                        <w:rPr>
                          <w:rFonts w:ascii="Times New Roman" w:eastAsia="Times New Roman" w:hAnsi="Times New Roman" w:cs="Times New Roman"/>
                          <w:color w:val="257DB7"/>
                        </w:rPr>
                        <w:t>1.1</w:t>
                      </w:r>
                      <w:bookmarkEnd w:id="7"/>
                    </w:p>
                    <w:p w14:paraId="4BE28D10" w14:textId="77777777" w:rsidR="00723818" w:rsidRDefault="0084373B">
                      <w:pPr>
                        <w:pStyle w:val="22"/>
                        <w:keepNext/>
                        <w:keepLines/>
                        <w:shd w:val="clear" w:color="auto" w:fill="auto"/>
                        <w:spacing w:after="0"/>
                      </w:pPr>
                      <w:bookmarkStart w:id="8" w:name="bookmark3"/>
                      <w:r>
                        <w:t>数据、信息与知识</w:t>
                      </w:r>
                      <w:bookmarkEnd w:id="8"/>
                    </w:p>
                  </w:txbxContent>
                </v:textbox>
                <w10:wrap type="topAndBottom" anchorx="page" anchory="margin"/>
              </v:shape>
            </w:pict>
          </mc:Fallback>
        </mc:AlternateContent>
      </w:r>
      <w:r>
        <w:rPr>
          <w:noProof/>
        </w:rPr>
        <w:drawing>
          <wp:anchor distT="1325880" distB="463550" distL="117475" distR="114300" simplePos="0" relativeHeight="125829408" behindDoc="0" locked="0" layoutInCell="1" allowOverlap="1" wp14:anchorId="295D2280" wp14:editId="750157B2">
            <wp:simplePos x="0" y="0"/>
            <wp:positionH relativeFrom="page">
              <wp:posOffset>967105</wp:posOffset>
            </wp:positionH>
            <wp:positionV relativeFrom="margin">
              <wp:posOffset>1799590</wp:posOffset>
            </wp:positionV>
            <wp:extent cx="5943600" cy="1304290"/>
            <wp:effectExtent l="0" t="0" r="0" b="0"/>
            <wp:wrapTopAndBottom/>
            <wp:docPr id="42" name="Shape 42"/>
            <wp:cNvGraphicFramePr/>
            <a:graphic xmlns:a="http://schemas.openxmlformats.org/drawingml/2006/main">
              <a:graphicData uri="http://schemas.openxmlformats.org/drawingml/2006/picture">
                <pic:pic xmlns:pic="http://schemas.openxmlformats.org/drawingml/2006/picture">
                  <pic:nvPicPr>
                    <pic:cNvPr id="43" name="Picture box 43"/>
                    <pic:cNvPicPr/>
                  </pic:nvPicPr>
                  <pic:blipFill>
                    <a:blip r:embed="rId15"/>
                    <a:stretch/>
                  </pic:blipFill>
                  <pic:spPr>
                    <a:xfrm>
                      <a:off x="0" y="0"/>
                      <a:ext cx="5943600" cy="1304290"/>
                    </a:xfrm>
                    <a:prstGeom prst="rect">
                      <a:avLst/>
                    </a:prstGeom>
                  </pic:spPr>
                </pic:pic>
              </a:graphicData>
            </a:graphic>
          </wp:anchor>
        </w:drawing>
      </w:r>
      <w:r>
        <w:rPr>
          <w:noProof/>
        </w:rPr>
        <mc:AlternateContent>
          <mc:Choice Requires="wps">
            <w:drawing>
              <wp:anchor distT="2858770" distB="0" distL="620395" distR="4817110" simplePos="0" relativeHeight="125829409" behindDoc="0" locked="0" layoutInCell="1" allowOverlap="1" wp14:anchorId="4F8E47A4" wp14:editId="205F41B6">
                <wp:simplePos x="0" y="0"/>
                <wp:positionH relativeFrom="page">
                  <wp:posOffset>1470025</wp:posOffset>
                </wp:positionH>
                <wp:positionV relativeFrom="margin">
                  <wp:posOffset>3333115</wp:posOffset>
                </wp:positionV>
                <wp:extent cx="737870" cy="231775"/>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737870" cy="231775"/>
                        </a:xfrm>
                        <a:prstGeom prst="rect">
                          <a:avLst/>
                        </a:prstGeom>
                        <a:noFill/>
                      </wps:spPr>
                      <wps:txbx>
                        <w:txbxContent>
                          <w:p w14:paraId="3ECC7BC7"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9" w:name="bookmark4"/>
                            <w:r>
                              <w:rPr>
                                <w:color w:val="E5DDDD"/>
                              </w:rPr>
                              <w:t>体验探索</w:t>
                            </w:r>
                            <w:bookmarkEnd w:id="9"/>
                          </w:p>
                        </w:txbxContent>
                      </wps:txbx>
                      <wps:bodyPr lIns="0" tIns="0" rIns="0" bIns="0">
                        <a:spAutoFit/>
                      </wps:bodyPr>
                    </wps:wsp>
                  </a:graphicData>
                </a:graphic>
              </wp:anchor>
            </w:drawing>
          </mc:Choice>
          <mc:Fallback>
            <w:pict>
              <v:shape w14:anchorId="4F8E47A4" id="Shape 44" o:spid="_x0000_s1040" type="#_x0000_t202" style="position:absolute;left:0;text-align:left;margin-left:115.75pt;margin-top:262.45pt;width:58.1pt;height:18.25pt;z-index:125829409;visibility:visible;mso-wrap-style:square;mso-wrap-distance-left:48.85pt;mso-wrap-distance-top:225.1pt;mso-wrap-distance-right:379.3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" filled="f" stroked="f">
                <v:textbox style="mso-fit-shape-to-text:t" inset="0,0,0,0">
                  <w:txbxContent>
                    <w:p w14:paraId="3ECC7BC7"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0" w:name="bookmark4"/>
                      <w:r>
                        <w:rPr>
                          <w:color w:val="E5DDDD"/>
                        </w:rPr>
                        <w:t>体验探索</w:t>
                      </w:r>
                      <w:bookmarkEnd w:id="10"/>
                    </w:p>
                  </w:txbxContent>
                </v:textbox>
                <w10:wrap type="topAndBottom" anchorx="page" anchory="margin"/>
              </v:shape>
            </w:pict>
          </mc:Fallback>
        </mc:AlternateContent>
      </w:r>
      <w:r>
        <w:rPr>
          <w:color w:val="40A1C4"/>
        </w:rPr>
        <w:t>发现身边的数据</w:t>
      </w:r>
    </w:p>
    <w:p w14:paraId="460F66F5" w14:textId="77777777" w:rsidR="00723818" w:rsidRDefault="0084373B">
      <w:pPr>
        <w:pStyle w:val="1"/>
        <w:shd w:val="clear" w:color="auto" w:fill="auto"/>
        <w:spacing w:line="384" w:lineRule="exact"/>
        <w:ind w:left="760" w:right="740" w:firstLine="500"/>
        <w:jc w:val="both"/>
      </w:pPr>
      <w:r>
        <w:t>数据应用十分广泛，随着数据处理方式与工具的变革，数据对我们生</w:t>
      </w:r>
      <w:r>
        <w:br/>
      </w:r>
      <w:r>
        <w:t>活和学习</w:t>
      </w:r>
      <w:proofErr w:type="gramStart"/>
      <w:r>
        <w:t>的彩响越来越</w:t>
      </w:r>
      <w:proofErr w:type="gramEnd"/>
      <w:r>
        <w:t>大，</w:t>
      </w:r>
    </w:p>
    <w:p w14:paraId="57ED9C85" w14:textId="77777777" w:rsidR="00723818" w:rsidRDefault="0084373B">
      <w:pPr>
        <w:pStyle w:val="1"/>
        <w:shd w:val="clear" w:color="auto" w:fill="auto"/>
        <w:spacing w:line="384" w:lineRule="exact"/>
        <w:ind w:left="760" w:right="740" w:firstLine="500"/>
        <w:jc w:val="both"/>
      </w:pPr>
      <w:r>
        <w:t>为了更好地提高身体素质，小</w:t>
      </w:r>
      <w:proofErr w:type="gramStart"/>
      <w:r>
        <w:t>明同学</w:t>
      </w:r>
      <w:proofErr w:type="gramEnd"/>
      <w:r>
        <w:t>坚持每天跑步锻炼自从使用了</w:t>
      </w:r>
      <w:r>
        <w:br/>
      </w:r>
      <w:r>
        <w:t>智能运动手环，他可以实时获取自己的运动数据，灵活调整运动方式（如</w:t>
      </w:r>
      <w:r>
        <w:br/>
      </w:r>
      <w:r>
        <w:t>图</w:t>
      </w:r>
      <w:r>
        <w:rPr>
          <w:rFonts w:ascii="Times New Roman" w:eastAsia="Times New Roman" w:hAnsi="Times New Roman" w:cs="Times New Roman"/>
          <w:lang w:val="en-US" w:bidi="en-US"/>
        </w:rPr>
        <w:t>1.1.1</w:t>
      </w:r>
      <w:r>
        <w:t>所示</w:t>
      </w:r>
      <w:r>
        <w:rPr>
          <w:rFonts w:ascii="Times New Roman" w:eastAsia="Times New Roman" w:hAnsi="Times New Roman" w:cs="Times New Roman"/>
          <w:color w:val="959CA1"/>
          <w:lang w:val="en-US" w:bidi="en-US"/>
        </w:rPr>
        <w:t>h</w:t>
      </w:r>
      <w:r>
        <w:t>例如，跑步前可预先设置心率提示上限</w:t>
      </w:r>
      <w:r>
        <w:rPr>
          <w:sz w:val="19"/>
          <w:szCs w:val="19"/>
        </w:rPr>
        <w:t>当</w:t>
      </w:r>
      <w:r>
        <w:t>心率过高时，</w:t>
      </w:r>
      <w:r>
        <w:br/>
      </w:r>
      <w:r>
        <w:t>手环可以通过振动、语音等方式进行提醒此时就要适当放慢步频，调整</w:t>
      </w:r>
      <w:r>
        <w:br/>
      </w:r>
      <w:r>
        <w:t>心率。</w:t>
      </w:r>
    </w:p>
    <w:p w14:paraId="519A7A26" w14:textId="77777777" w:rsidR="00723818" w:rsidRDefault="0084373B">
      <w:pPr>
        <w:pStyle w:val="a7"/>
        <w:shd w:val="clear" w:color="auto" w:fill="auto"/>
        <w:tabs>
          <w:tab w:val="right" w:pos="1229"/>
        </w:tabs>
        <w:spacing w:before="200" w:line="240" w:lineRule="auto"/>
        <w:ind w:firstLine="0"/>
        <w:jc w:val="both"/>
        <w:rPr>
          <w:sz w:val="10"/>
          <w:szCs w:val="10"/>
        </w:rPr>
      </w:pPr>
      <w:r>
        <w:rPr>
          <w:noProof/>
        </w:rPr>
        <w:drawing>
          <wp:anchor distT="0" distB="194945" distL="0" distR="494030" simplePos="0" relativeHeight="125829411" behindDoc="0" locked="0" layoutInCell="1" allowOverlap="1" wp14:anchorId="0168A283" wp14:editId="262F2254">
            <wp:simplePos x="0" y="0"/>
            <wp:positionH relativeFrom="page">
              <wp:posOffset>2079625</wp:posOffset>
            </wp:positionH>
            <wp:positionV relativeFrom="margin">
              <wp:posOffset>5539740</wp:posOffset>
            </wp:positionV>
            <wp:extent cx="2072640" cy="2231390"/>
            <wp:effectExtent l="0" t="0" r="0" b="0"/>
            <wp:wrapTight wrapText="right">
              <wp:wrapPolygon edited="0">
                <wp:start x="0" y="0"/>
                <wp:lineTo x="21600" y="0"/>
                <wp:lineTo x="21600" y="21600"/>
                <wp:lineTo x="0" y="21600"/>
                <wp:lineTo x="0" y="0"/>
              </wp:wrapPolygon>
            </wp:wrapTight>
            <wp:docPr id="46" name="Shape 46"/>
            <wp:cNvGraphicFramePr/>
            <a:graphic xmlns:a="http://schemas.openxmlformats.org/drawingml/2006/main">
              <a:graphicData uri="http://schemas.openxmlformats.org/drawingml/2006/picture">
                <pic:pic xmlns:pic="http://schemas.openxmlformats.org/drawingml/2006/picture">
                  <pic:nvPicPr>
                    <pic:cNvPr id="47" name="Picture box 47"/>
                    <pic:cNvPicPr/>
                  </pic:nvPicPr>
                  <pic:blipFill>
                    <a:blip r:embed="rId16"/>
                    <a:stretch/>
                  </pic:blipFill>
                  <pic:spPr>
                    <a:xfrm>
                      <a:off x="0" y="0"/>
                      <a:ext cx="2072640" cy="2231390"/>
                    </a:xfrm>
                    <a:prstGeom prst="rect">
                      <a:avLst/>
                    </a:prstGeom>
                  </pic:spPr>
                </pic:pic>
              </a:graphicData>
            </a:graphic>
          </wp:anchor>
        </w:drawing>
      </w:r>
      <w:r>
        <w:rPr>
          <w:noProof/>
        </w:rPr>
        <mc:AlternateContent>
          <mc:Choice Requires="wps">
            <w:drawing>
              <wp:anchor distT="0" distB="0" distL="0" distR="0" simplePos="0" relativeHeight="125829412" behindDoc="0" locked="0" layoutInCell="1" allowOverlap="1" wp14:anchorId="7944C6D5" wp14:editId="5E8CC84F">
                <wp:simplePos x="0" y="0"/>
                <wp:positionH relativeFrom="page">
                  <wp:posOffset>3234690</wp:posOffset>
                </wp:positionH>
                <wp:positionV relativeFrom="margin">
                  <wp:posOffset>7798435</wp:posOffset>
                </wp:positionV>
                <wp:extent cx="1408430" cy="164465"/>
                <wp:effectExtent l="0" t="0" r="0" b="0"/>
                <wp:wrapSquare wrapText="right"/>
                <wp:docPr id="48" name="Shape 48"/>
                <wp:cNvGraphicFramePr/>
                <a:graphic xmlns:a="http://schemas.openxmlformats.org/drawingml/2006/main">
                  <a:graphicData uri="http://schemas.microsoft.com/office/word/2010/wordprocessingShape">
                    <wps:wsp>
                      <wps:cNvSpPr txBox="1"/>
                      <wps:spPr>
                        <a:xfrm>
                          <a:off x="0" y="0"/>
                          <a:ext cx="1408430" cy="164465"/>
                        </a:xfrm>
                        <a:prstGeom prst="rect">
                          <a:avLst/>
                        </a:prstGeom>
                        <a:noFill/>
                      </wps:spPr>
                      <wps:txbx>
                        <w:txbxContent>
                          <w:p w14:paraId="58EEDF1A" w14:textId="77777777" w:rsidR="00723818" w:rsidRDefault="0084373B">
                            <w:pPr>
                              <w:pStyle w:val="ad"/>
                              <w:shd w:val="clear" w:color="auto" w:fill="auto"/>
                            </w:pPr>
                            <w:r>
                              <w:rPr>
                                <w:rFonts w:ascii="Arial" w:eastAsia="Arial" w:hAnsi="Arial" w:cs="Arial"/>
                                <w:color w:val="959CA1"/>
                                <w:lang w:val="en-US" w:eastAsia="en-US" w:bidi="en-US"/>
                              </w:rPr>
                              <w:t>m 1.</w:t>
                            </w:r>
                            <w:r>
                              <w:rPr>
                                <w:rFonts w:ascii="Arial" w:eastAsia="Arial" w:hAnsi="Arial" w:cs="Arial"/>
                                <w:lang w:val="en-US" w:eastAsia="en-US" w:bidi="en-US"/>
                              </w:rPr>
                              <w:t>1.</w:t>
                            </w:r>
                            <w:r>
                              <w:rPr>
                                <w:rFonts w:ascii="Arial" w:eastAsia="Arial" w:hAnsi="Arial" w:cs="Arial"/>
                              </w:rPr>
                              <w:t>1</w:t>
                            </w:r>
                            <w:r>
                              <w:t>数</w:t>
                            </w:r>
                            <w:proofErr w:type="gramStart"/>
                            <w:r>
                              <w:t>裾</w:t>
                            </w:r>
                            <w:proofErr w:type="gramEnd"/>
                            <w:r>
                              <w:t>改变运动力</w:t>
                            </w:r>
                            <w:r>
                              <w:rPr>
                                <w:color w:val="959CA1"/>
                              </w:rPr>
                              <w:t>'</w:t>
                            </w:r>
                            <w:r>
                              <w:rPr>
                                <w:color w:val="959CA1"/>
                              </w:rPr>
                              <w:t>式</w:t>
                            </w:r>
                          </w:p>
                        </w:txbxContent>
                      </wps:txbx>
                      <wps:bodyPr lIns="0" tIns="0" rIns="0" bIns="0">
                        <a:spAutoFit/>
                      </wps:bodyPr>
                    </wps:wsp>
                  </a:graphicData>
                </a:graphic>
              </wp:anchor>
            </w:drawing>
          </mc:Choice>
          <mc:Fallback>
            <w:pict>
              <v:shape w14:anchorId="7944C6D5" id="Shape 48" o:spid="_x0000_s1041" type="#_x0000_t202" style="position:absolute;left:0;text-align:left;margin-left:254.7pt;margin-top:614.05pt;width:110.9pt;height:12.95pt;z-index:12582941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" filled="f" stroked="f">
                <v:textbox style="mso-fit-shape-to-text:t" inset="0,0,0,0">
                  <w:txbxContent>
                    <w:p w14:paraId="58EEDF1A" w14:textId="77777777" w:rsidR="00723818" w:rsidRDefault="0084373B">
                      <w:pPr>
                        <w:pStyle w:val="ad"/>
                        <w:shd w:val="clear" w:color="auto" w:fill="auto"/>
                      </w:pPr>
                      <w:r>
                        <w:rPr>
                          <w:rFonts w:ascii="Arial" w:eastAsia="Arial" w:hAnsi="Arial" w:cs="Arial"/>
                          <w:color w:val="959CA1"/>
                          <w:lang w:val="en-US" w:eastAsia="en-US" w:bidi="en-US"/>
                        </w:rPr>
                        <w:t>m 1.</w:t>
                      </w:r>
                      <w:r>
                        <w:rPr>
                          <w:rFonts w:ascii="Arial" w:eastAsia="Arial" w:hAnsi="Arial" w:cs="Arial"/>
                          <w:lang w:val="en-US" w:eastAsia="en-US" w:bidi="en-US"/>
                        </w:rPr>
                        <w:t>1.</w:t>
                      </w:r>
                      <w:r>
                        <w:rPr>
                          <w:rFonts w:ascii="Arial" w:eastAsia="Arial" w:hAnsi="Arial" w:cs="Arial"/>
                        </w:rPr>
                        <w:t>1</w:t>
                      </w:r>
                      <w:r>
                        <w:t>数</w:t>
                      </w:r>
                      <w:proofErr w:type="gramStart"/>
                      <w:r>
                        <w:t>裾</w:t>
                      </w:r>
                      <w:proofErr w:type="gramEnd"/>
                      <w:r>
                        <w:t>改变运动力</w:t>
                      </w:r>
                      <w:r>
                        <w:rPr>
                          <w:color w:val="959CA1"/>
                        </w:rPr>
                        <w:t>'</w:t>
                      </w:r>
                      <w:r>
                        <w:rPr>
                          <w:color w:val="959CA1"/>
                        </w:rPr>
                        <w:t>式</w:t>
                      </w:r>
                    </w:p>
                  </w:txbxContent>
                </v:textbox>
                <w10:wrap type="square" side="right" anchorx="page" anchory="margin"/>
              </v:shape>
            </w:pict>
          </mc:Fallback>
        </mc:AlternateContent>
      </w:r>
      <w:r>
        <w:rPr>
          <w:noProof/>
        </w:rPr>
        <w:drawing>
          <wp:anchor distT="633730" distB="560705" distL="135890" distR="114300" simplePos="0" relativeHeight="125829414" behindDoc="0" locked="0" layoutInCell="1" allowOverlap="1" wp14:anchorId="59ED68B9" wp14:editId="03D75BE0">
            <wp:simplePos x="0" y="0"/>
            <wp:positionH relativeFrom="page">
              <wp:posOffset>4286885</wp:posOffset>
            </wp:positionH>
            <wp:positionV relativeFrom="margin">
              <wp:posOffset>6173470</wp:posOffset>
            </wp:positionV>
            <wp:extent cx="1438910" cy="365760"/>
            <wp:effectExtent l="0" t="0" r="0" b="0"/>
            <wp:wrapTopAndBottom/>
            <wp:docPr id="50" name="Shape 50"/>
            <wp:cNvGraphicFramePr/>
            <a:graphic xmlns:a="http://schemas.openxmlformats.org/drawingml/2006/main">
              <a:graphicData uri="http://schemas.openxmlformats.org/drawingml/2006/picture">
                <pic:pic xmlns:pic="http://schemas.openxmlformats.org/drawingml/2006/picture">
                  <pic:nvPicPr>
                    <pic:cNvPr id="51" name="Picture box 51"/>
                    <pic:cNvPicPr/>
                  </pic:nvPicPr>
                  <pic:blipFill>
                    <a:blip r:embed="rId17"/>
                    <a:stretch/>
                  </pic:blipFill>
                  <pic:spPr>
                    <a:xfrm>
                      <a:off x="0" y="0"/>
                      <a:ext cx="1438910" cy="365760"/>
                    </a:xfrm>
                    <a:prstGeom prst="rect">
                      <a:avLst/>
                    </a:prstGeom>
                  </pic:spPr>
                </pic:pic>
              </a:graphicData>
            </a:graphic>
          </wp:anchor>
        </w:drawing>
      </w:r>
      <w:r>
        <w:rPr>
          <w:noProof/>
        </w:rPr>
        <mc:AlternateContent>
          <mc:Choice Requires="wps">
            <w:drawing>
              <wp:anchor distT="0" distB="0" distL="0" distR="0" simplePos="0" relativeHeight="125829415" behindDoc="0" locked="0" layoutInCell="1" allowOverlap="1" wp14:anchorId="77EC4B9B" wp14:editId="3F1D7218">
                <wp:simplePos x="0" y="0"/>
                <wp:positionH relativeFrom="page">
                  <wp:posOffset>4265295</wp:posOffset>
                </wp:positionH>
                <wp:positionV relativeFrom="margin">
                  <wp:posOffset>5539740</wp:posOffset>
                </wp:positionV>
                <wp:extent cx="1454150" cy="499745"/>
                <wp:effectExtent l="0" t="0" r="0" b="0"/>
                <wp:wrapTopAndBottom/>
                <wp:docPr id="52" name="Shape 52"/>
                <wp:cNvGraphicFramePr/>
                <a:graphic xmlns:a="http://schemas.openxmlformats.org/drawingml/2006/main">
                  <a:graphicData uri="http://schemas.microsoft.com/office/word/2010/wordprocessingShape">
                    <wps:wsp>
                      <wps:cNvSpPr txBox="1"/>
                      <wps:spPr>
                        <a:xfrm>
                          <a:off x="0" y="0"/>
                          <a:ext cx="1454150" cy="499745"/>
                        </a:xfrm>
                        <a:prstGeom prst="rect">
                          <a:avLst/>
                        </a:prstGeom>
                        <a:noFill/>
                      </wps:spPr>
                      <wps:txbx>
                        <w:txbxContent>
                          <w:p w14:paraId="7BEDD9BB" w14:textId="77777777" w:rsidR="00723818" w:rsidRDefault="0084373B">
                            <w:pPr>
                              <w:pStyle w:val="ad"/>
                              <w:shd w:val="clear" w:color="auto" w:fill="auto"/>
                              <w:ind w:left="280"/>
                              <w:jc w:val="center"/>
                              <w:rPr>
                                <w:sz w:val="36"/>
                                <w:szCs w:val="36"/>
                              </w:rPr>
                            </w:pPr>
                            <w:r>
                              <w:rPr>
                                <w:rFonts w:ascii="Arial" w:eastAsia="Arial" w:hAnsi="Arial" w:cs="Arial"/>
                                <w:color w:val="F69262"/>
                                <w:sz w:val="36"/>
                                <w:szCs w:val="36"/>
                                <w:lang w:val="en-US" w:eastAsia="en-US" w:bidi="en-US"/>
                              </w:rPr>
                              <w:t>3.04</w:t>
                            </w:r>
                          </w:p>
                          <w:p w14:paraId="6EC6D91C" w14:textId="77777777" w:rsidR="00723818" w:rsidRDefault="0084373B">
                            <w:pPr>
                              <w:pStyle w:val="ad"/>
                              <w:shd w:val="clear" w:color="auto" w:fill="auto"/>
                              <w:tabs>
                                <w:tab w:val="left" w:pos="1502"/>
                              </w:tabs>
                              <w:jc w:val="both"/>
                              <w:rPr>
                                <w:sz w:val="12"/>
                                <w:szCs w:val="12"/>
                              </w:rPr>
                            </w:pPr>
                            <w:r>
                              <w:rPr>
                                <w:color w:val="959CA1"/>
                                <w:sz w:val="12"/>
                                <w:szCs w:val="12"/>
                              </w:rPr>
                              <w:t>平均心</w:t>
                            </w:r>
                            <w:proofErr w:type="gramStart"/>
                            <w:r>
                              <w:rPr>
                                <w:color w:val="959CA1"/>
                                <w:sz w:val="12"/>
                                <w:szCs w:val="12"/>
                              </w:rPr>
                              <w:t>聿</w:t>
                            </w:r>
                            <w:proofErr w:type="gramEnd"/>
                            <w:r>
                              <w:rPr>
                                <w:color w:val="959CA1"/>
                                <w:sz w:val="12"/>
                                <w:szCs w:val="12"/>
                              </w:rPr>
                              <w:tab/>
                            </w:r>
                            <w:r>
                              <w:rPr>
                                <w:color w:val="959CA1"/>
                                <w:sz w:val="12"/>
                                <w:szCs w:val="12"/>
                              </w:rPr>
                              <w:t>最大心窣</w:t>
                            </w:r>
                          </w:p>
                          <w:p w14:paraId="5D8402E1" w14:textId="77777777" w:rsidR="00723818" w:rsidRDefault="0084373B">
                            <w:pPr>
                              <w:pStyle w:val="ad"/>
                              <w:shd w:val="clear" w:color="auto" w:fill="auto"/>
                              <w:tabs>
                                <w:tab w:val="left" w:pos="1613"/>
                              </w:tabs>
                              <w:jc w:val="both"/>
                              <w:rPr>
                                <w:sz w:val="12"/>
                                <w:szCs w:val="12"/>
                              </w:rPr>
                            </w:pPr>
                            <w:r>
                              <w:rPr>
                                <w:rFonts w:ascii="Arial" w:eastAsia="Arial" w:hAnsi="Arial" w:cs="Arial"/>
                                <w:color w:val="959CA1"/>
                                <w:sz w:val="15"/>
                                <w:szCs w:val="15"/>
                              </w:rPr>
                              <w:t>152</w:t>
                            </w:r>
                            <w:r>
                              <w:rPr>
                                <w:color w:val="959CA1"/>
                                <w:sz w:val="22"/>
                                <w:szCs w:val="22"/>
                              </w:rPr>
                              <w:t>次</w:t>
                            </w:r>
                            <w:r>
                              <w:rPr>
                                <w:color w:val="959CA1"/>
                                <w:sz w:val="22"/>
                                <w:szCs w:val="22"/>
                              </w:rPr>
                              <w:t>/</w:t>
                            </w:r>
                            <w:r>
                              <w:rPr>
                                <w:color w:val="959CA1"/>
                                <w:sz w:val="22"/>
                                <w:szCs w:val="22"/>
                              </w:rPr>
                              <w:t>分</w:t>
                            </w:r>
                            <w:r>
                              <w:rPr>
                                <w:color w:val="959CA1"/>
                                <w:sz w:val="22"/>
                                <w:szCs w:val="22"/>
                              </w:rPr>
                              <w:tab/>
                            </w:r>
                            <w:r>
                              <w:rPr>
                                <w:rFonts w:ascii="Arial" w:eastAsia="Arial" w:hAnsi="Arial" w:cs="Arial"/>
                                <w:color w:val="959CA1"/>
                                <w:sz w:val="15"/>
                                <w:szCs w:val="15"/>
                              </w:rPr>
                              <w:t>176</w:t>
                            </w:r>
                            <w:r>
                              <w:rPr>
                                <w:color w:val="959CA1"/>
                                <w:sz w:val="12"/>
                                <w:szCs w:val="12"/>
                              </w:rPr>
                              <w:t>次</w:t>
                            </w:r>
                            <w:r>
                              <w:rPr>
                                <w:color w:val="959CA1"/>
                                <w:sz w:val="12"/>
                                <w:szCs w:val="12"/>
                              </w:rPr>
                              <w:t>/</w:t>
                            </w:r>
                            <w:r>
                              <w:rPr>
                                <w:color w:val="959CA1"/>
                                <w:sz w:val="12"/>
                                <w:szCs w:val="12"/>
                              </w:rPr>
                              <w:t>分</w:t>
                            </w:r>
                          </w:p>
                        </w:txbxContent>
                      </wps:txbx>
                      <wps:bodyPr lIns="0" tIns="0" rIns="0" bIns="0">
                        <a:spAutoFit/>
                      </wps:bodyPr>
                    </wps:wsp>
                  </a:graphicData>
                </a:graphic>
              </wp:anchor>
            </w:drawing>
          </mc:Choice>
          <mc:Fallback>
            <w:pict>
              <v:shape w14:anchorId="77EC4B9B" id="Shape 52" o:spid="_x0000_s1042" type="#_x0000_t202" style="position:absolute;left:0;text-align:left;margin-left:335.85pt;margin-top:436.2pt;width:114.5pt;height:39.35pt;z-index:12582941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" filled="f" stroked="f">
                <v:textbox style="mso-fit-shape-to-text:t" inset="0,0,0,0">
                  <w:txbxContent>
                    <w:p w14:paraId="7BEDD9BB" w14:textId="77777777" w:rsidR="00723818" w:rsidRDefault="0084373B">
                      <w:pPr>
                        <w:pStyle w:val="ad"/>
                        <w:shd w:val="clear" w:color="auto" w:fill="auto"/>
                        <w:ind w:left="280"/>
                        <w:jc w:val="center"/>
                        <w:rPr>
                          <w:sz w:val="36"/>
                          <w:szCs w:val="36"/>
                        </w:rPr>
                      </w:pPr>
                      <w:r>
                        <w:rPr>
                          <w:rFonts w:ascii="Arial" w:eastAsia="Arial" w:hAnsi="Arial" w:cs="Arial"/>
                          <w:color w:val="F69262"/>
                          <w:sz w:val="36"/>
                          <w:szCs w:val="36"/>
                          <w:lang w:val="en-US" w:eastAsia="en-US" w:bidi="en-US"/>
                        </w:rPr>
                        <w:t>3.04</w:t>
                      </w:r>
                    </w:p>
                    <w:p w14:paraId="6EC6D91C" w14:textId="77777777" w:rsidR="00723818" w:rsidRDefault="0084373B">
                      <w:pPr>
                        <w:pStyle w:val="ad"/>
                        <w:shd w:val="clear" w:color="auto" w:fill="auto"/>
                        <w:tabs>
                          <w:tab w:val="left" w:pos="1502"/>
                        </w:tabs>
                        <w:jc w:val="both"/>
                        <w:rPr>
                          <w:sz w:val="12"/>
                          <w:szCs w:val="12"/>
                        </w:rPr>
                      </w:pPr>
                      <w:r>
                        <w:rPr>
                          <w:color w:val="959CA1"/>
                          <w:sz w:val="12"/>
                          <w:szCs w:val="12"/>
                        </w:rPr>
                        <w:t>平均心</w:t>
                      </w:r>
                      <w:proofErr w:type="gramStart"/>
                      <w:r>
                        <w:rPr>
                          <w:color w:val="959CA1"/>
                          <w:sz w:val="12"/>
                          <w:szCs w:val="12"/>
                        </w:rPr>
                        <w:t>聿</w:t>
                      </w:r>
                      <w:proofErr w:type="gramEnd"/>
                      <w:r>
                        <w:rPr>
                          <w:color w:val="959CA1"/>
                          <w:sz w:val="12"/>
                          <w:szCs w:val="12"/>
                        </w:rPr>
                        <w:tab/>
                      </w:r>
                      <w:r>
                        <w:rPr>
                          <w:color w:val="959CA1"/>
                          <w:sz w:val="12"/>
                          <w:szCs w:val="12"/>
                        </w:rPr>
                        <w:t>最大心窣</w:t>
                      </w:r>
                    </w:p>
                    <w:p w14:paraId="5D8402E1" w14:textId="77777777" w:rsidR="00723818" w:rsidRDefault="0084373B">
                      <w:pPr>
                        <w:pStyle w:val="ad"/>
                        <w:shd w:val="clear" w:color="auto" w:fill="auto"/>
                        <w:tabs>
                          <w:tab w:val="left" w:pos="1613"/>
                        </w:tabs>
                        <w:jc w:val="both"/>
                        <w:rPr>
                          <w:sz w:val="12"/>
                          <w:szCs w:val="12"/>
                        </w:rPr>
                      </w:pPr>
                      <w:r>
                        <w:rPr>
                          <w:rFonts w:ascii="Arial" w:eastAsia="Arial" w:hAnsi="Arial" w:cs="Arial"/>
                          <w:color w:val="959CA1"/>
                          <w:sz w:val="15"/>
                          <w:szCs w:val="15"/>
                        </w:rPr>
                        <w:t>152</w:t>
                      </w:r>
                      <w:r>
                        <w:rPr>
                          <w:color w:val="959CA1"/>
                          <w:sz w:val="22"/>
                          <w:szCs w:val="22"/>
                        </w:rPr>
                        <w:t>次</w:t>
                      </w:r>
                      <w:r>
                        <w:rPr>
                          <w:color w:val="959CA1"/>
                          <w:sz w:val="22"/>
                          <w:szCs w:val="22"/>
                        </w:rPr>
                        <w:t>/</w:t>
                      </w:r>
                      <w:r>
                        <w:rPr>
                          <w:color w:val="959CA1"/>
                          <w:sz w:val="22"/>
                          <w:szCs w:val="22"/>
                        </w:rPr>
                        <w:t>分</w:t>
                      </w:r>
                      <w:r>
                        <w:rPr>
                          <w:color w:val="959CA1"/>
                          <w:sz w:val="22"/>
                          <w:szCs w:val="22"/>
                        </w:rPr>
                        <w:tab/>
                      </w:r>
                      <w:r>
                        <w:rPr>
                          <w:rFonts w:ascii="Arial" w:eastAsia="Arial" w:hAnsi="Arial" w:cs="Arial"/>
                          <w:color w:val="959CA1"/>
                          <w:sz w:val="15"/>
                          <w:szCs w:val="15"/>
                        </w:rPr>
                        <w:t>176</w:t>
                      </w:r>
                      <w:r>
                        <w:rPr>
                          <w:color w:val="959CA1"/>
                          <w:sz w:val="12"/>
                          <w:szCs w:val="12"/>
                        </w:rPr>
                        <w:t>次</w:t>
                      </w:r>
                      <w:r>
                        <w:rPr>
                          <w:color w:val="959CA1"/>
                          <w:sz w:val="12"/>
                          <w:szCs w:val="12"/>
                        </w:rPr>
                        <w:t>/</w:t>
                      </w:r>
                      <w:r>
                        <w:rPr>
                          <w:color w:val="959CA1"/>
                          <w:sz w:val="12"/>
                          <w:szCs w:val="12"/>
                        </w:rPr>
                        <w:t>分</w:t>
                      </w:r>
                    </w:p>
                  </w:txbxContent>
                </v:textbox>
                <w10:wrap type="topAndBottom" anchorx="page" anchory="margin"/>
              </v:shape>
            </w:pict>
          </mc:Fallback>
        </mc:AlternateContent>
      </w:r>
      <w:r>
        <w:rPr>
          <w:noProof/>
        </w:rPr>
        <mc:AlternateContent>
          <mc:Choice Requires="wps">
            <w:drawing>
              <wp:anchor distT="0" distB="0" distL="0" distR="0" simplePos="0" relativeHeight="125829417" behindDoc="0" locked="0" layoutInCell="1" allowOverlap="1" wp14:anchorId="67AED510" wp14:editId="3930B88E">
                <wp:simplePos x="0" y="0"/>
                <wp:positionH relativeFrom="page">
                  <wp:posOffset>5445125</wp:posOffset>
                </wp:positionH>
                <wp:positionV relativeFrom="margin">
                  <wp:posOffset>6057900</wp:posOffset>
                </wp:positionV>
                <wp:extent cx="274320" cy="94615"/>
                <wp:effectExtent l="0" t="0" r="0" b="0"/>
                <wp:wrapTopAndBottom/>
                <wp:docPr id="54" name="Shape 54"/>
                <wp:cNvGraphicFramePr/>
                <a:graphic xmlns:a="http://schemas.openxmlformats.org/drawingml/2006/main">
                  <a:graphicData uri="http://schemas.microsoft.com/office/word/2010/wordprocessingShape">
                    <wps:wsp>
                      <wps:cNvSpPr txBox="1"/>
                      <wps:spPr>
                        <a:xfrm>
                          <a:off x="0" y="0"/>
                          <a:ext cx="274320" cy="94615"/>
                        </a:xfrm>
                        <a:prstGeom prst="rect">
                          <a:avLst/>
                        </a:prstGeom>
                        <a:noFill/>
                      </wps:spPr>
                      <wps:txbx>
                        <w:txbxContent>
                          <w:p w14:paraId="441245AE" w14:textId="77777777" w:rsidR="00723818" w:rsidRDefault="0084373B">
                            <w:pPr>
                              <w:pStyle w:val="ad"/>
                              <w:shd w:val="clear" w:color="auto" w:fill="auto"/>
                              <w:rPr>
                                <w:sz w:val="9"/>
                                <w:szCs w:val="9"/>
                              </w:rPr>
                            </w:pPr>
                            <w:r>
                              <w:rPr>
                                <w:color w:val="A27B58"/>
                                <w:sz w:val="9"/>
                                <w:szCs w:val="9"/>
                                <w:lang w:val="en-US" w:eastAsia="en-US" w:bidi="en-US"/>
                              </w:rPr>
                              <w:t>•</w:t>
                            </w:r>
                            <w:proofErr w:type="gramStart"/>
                            <w:r>
                              <w:rPr>
                                <w:color w:val="A27B58"/>
                                <w:sz w:val="9"/>
                                <w:szCs w:val="9"/>
                              </w:rPr>
                              <w:t>邛</w:t>
                            </w:r>
                            <w:proofErr w:type="gramEnd"/>
                            <w:r>
                              <w:rPr>
                                <w:color w:val="A27B58"/>
                                <w:sz w:val="9"/>
                                <w:szCs w:val="9"/>
                              </w:rPr>
                              <w:t>次</w:t>
                            </w:r>
                            <w:r>
                              <w:rPr>
                                <w:color w:val="C19166"/>
                                <w:sz w:val="9"/>
                                <w:szCs w:val="9"/>
                              </w:rPr>
                              <w:t>/</w:t>
                            </w:r>
                            <w:r>
                              <w:rPr>
                                <w:color w:val="A27B58"/>
                                <w:sz w:val="9"/>
                                <w:szCs w:val="9"/>
                              </w:rPr>
                              <w:t>分</w:t>
                            </w:r>
                          </w:p>
                        </w:txbxContent>
                      </wps:txbx>
                      <wps:bodyPr lIns="0" tIns="0" rIns="0" bIns="0">
                        <a:spAutoFit/>
                      </wps:bodyPr>
                    </wps:wsp>
                  </a:graphicData>
                </a:graphic>
              </wp:anchor>
            </w:drawing>
          </mc:Choice>
          <mc:Fallback>
            <w:pict>
              <v:shape w14:anchorId="67AED510" id="Shape 54" o:spid="_x0000_s1043" type="#_x0000_t202" style="position:absolute;left:0;text-align:left;margin-left:428.75pt;margin-top:477pt;width:21.6pt;height:7.45pt;z-index:12582941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" filled="f" stroked="f">
                <v:textbox style="mso-fit-shape-to-text:t" inset="0,0,0,0">
                  <w:txbxContent>
                    <w:p w14:paraId="441245AE" w14:textId="77777777" w:rsidR="00723818" w:rsidRDefault="0084373B">
                      <w:pPr>
                        <w:pStyle w:val="ad"/>
                        <w:shd w:val="clear" w:color="auto" w:fill="auto"/>
                        <w:rPr>
                          <w:sz w:val="9"/>
                          <w:szCs w:val="9"/>
                        </w:rPr>
                      </w:pPr>
                      <w:r>
                        <w:rPr>
                          <w:color w:val="A27B58"/>
                          <w:sz w:val="9"/>
                          <w:szCs w:val="9"/>
                          <w:lang w:val="en-US" w:eastAsia="en-US" w:bidi="en-US"/>
                        </w:rPr>
                        <w:t>•</w:t>
                      </w:r>
                      <w:proofErr w:type="gramStart"/>
                      <w:r>
                        <w:rPr>
                          <w:color w:val="A27B58"/>
                          <w:sz w:val="9"/>
                          <w:szCs w:val="9"/>
                        </w:rPr>
                        <w:t>邛</w:t>
                      </w:r>
                      <w:proofErr w:type="gramEnd"/>
                      <w:r>
                        <w:rPr>
                          <w:color w:val="A27B58"/>
                          <w:sz w:val="9"/>
                          <w:szCs w:val="9"/>
                        </w:rPr>
                        <w:t>次</w:t>
                      </w:r>
                      <w:r>
                        <w:rPr>
                          <w:color w:val="C19166"/>
                          <w:sz w:val="9"/>
                          <w:szCs w:val="9"/>
                        </w:rPr>
                        <w:t>/</w:t>
                      </w:r>
                      <w:r>
                        <w:rPr>
                          <w:color w:val="A27B58"/>
                          <w:sz w:val="9"/>
                          <w:szCs w:val="9"/>
                        </w:rPr>
                        <w:t>分</w:t>
                      </w:r>
                    </w:p>
                  </w:txbxContent>
                </v:textbox>
                <w10:wrap type="topAndBottom" anchorx="page" anchory="margin"/>
              </v:shape>
            </w:pict>
          </mc:Fallback>
        </mc:AlternateContent>
      </w:r>
      <w:r>
        <w:rPr>
          <w:noProof/>
        </w:rPr>
        <mc:AlternateContent>
          <mc:Choice Requires="wps">
            <w:drawing>
              <wp:anchor distT="0" distB="0" distL="0" distR="0" simplePos="0" relativeHeight="125829419" behindDoc="0" locked="0" layoutInCell="1" allowOverlap="1" wp14:anchorId="1D24EF16" wp14:editId="2CF4EE1E">
                <wp:simplePos x="0" y="0"/>
                <wp:positionH relativeFrom="page">
                  <wp:posOffset>4302125</wp:posOffset>
                </wp:positionH>
                <wp:positionV relativeFrom="margin">
                  <wp:posOffset>6609080</wp:posOffset>
                </wp:positionV>
                <wp:extent cx="1347470" cy="194945"/>
                <wp:effectExtent l="0" t="0" r="0" b="0"/>
                <wp:wrapTopAndBottom/>
                <wp:docPr id="56" name="Shape 56"/>
                <wp:cNvGraphicFramePr/>
                <a:graphic xmlns:a="http://schemas.openxmlformats.org/drawingml/2006/main">
                  <a:graphicData uri="http://schemas.microsoft.com/office/word/2010/wordprocessingShape">
                    <wps:wsp>
                      <wps:cNvSpPr txBox="1"/>
                      <wps:spPr>
                        <a:xfrm>
                          <a:off x="0" y="0"/>
                          <a:ext cx="1347470" cy="194945"/>
                        </a:xfrm>
                        <a:prstGeom prst="rect">
                          <a:avLst/>
                        </a:prstGeom>
                        <a:noFill/>
                      </wps:spPr>
                      <wps:txbx>
                        <w:txbxContent>
                          <w:p w14:paraId="29AFCA23" w14:textId="77777777" w:rsidR="00723818" w:rsidRDefault="0084373B">
                            <w:pPr>
                              <w:pStyle w:val="ad"/>
                              <w:shd w:val="clear" w:color="auto" w:fill="auto"/>
                              <w:tabs>
                                <w:tab w:val="right" w:pos="1821"/>
                              </w:tabs>
                              <w:ind w:left="280"/>
                              <w:jc w:val="both"/>
                              <w:rPr>
                                <w:sz w:val="13"/>
                                <w:szCs w:val="13"/>
                              </w:rPr>
                            </w:pPr>
                            <w:proofErr w:type="gramStart"/>
                            <w:r>
                              <w:rPr>
                                <w:sz w:val="12"/>
                                <w:szCs w:val="12"/>
                              </w:rPr>
                              <w:t>遘动时笛</w:t>
                            </w:r>
                            <w:proofErr w:type="gramEnd"/>
                            <w:r>
                              <w:rPr>
                                <w:sz w:val="12"/>
                                <w:szCs w:val="12"/>
                              </w:rPr>
                              <w:tab/>
                            </w:r>
                            <w:r>
                              <w:rPr>
                                <w:sz w:val="12"/>
                                <w:szCs w:val="12"/>
                              </w:rPr>
                              <w:t>均</w:t>
                            </w:r>
                            <w:proofErr w:type="spellStart"/>
                            <w:r>
                              <w:rPr>
                                <w:rFonts w:ascii="Arial" w:eastAsia="Arial" w:hAnsi="Arial" w:cs="Arial"/>
                                <w:sz w:val="13"/>
                                <w:szCs w:val="13"/>
                                <w:lang w:val="en-US" w:eastAsia="en-US" w:bidi="en-US"/>
                              </w:rPr>
                              <w:t>SiS</w:t>
                            </w:r>
                            <w:proofErr w:type="spellEnd"/>
                          </w:p>
                          <w:p w14:paraId="57EA71DC" w14:textId="77777777" w:rsidR="00723818" w:rsidRDefault="0084373B">
                            <w:pPr>
                              <w:pStyle w:val="ad"/>
                              <w:numPr>
                                <w:ilvl w:val="0"/>
                                <w:numId w:val="2"/>
                              </w:numPr>
                              <w:shd w:val="clear" w:color="auto" w:fill="auto"/>
                              <w:tabs>
                                <w:tab w:val="left" w:pos="254"/>
                                <w:tab w:val="left" w:pos="1296"/>
                              </w:tabs>
                              <w:rPr>
                                <w:sz w:val="13"/>
                                <w:szCs w:val="13"/>
                              </w:rPr>
                            </w:pPr>
                            <w:r>
                              <w:rPr>
                                <w:rFonts w:ascii="Arial" w:eastAsia="Arial" w:hAnsi="Arial" w:cs="Arial"/>
                                <w:sz w:val="12"/>
                                <w:szCs w:val="12"/>
                              </w:rPr>
                              <w:t xml:space="preserve">00 </w:t>
                            </w:r>
                            <w:r>
                              <w:rPr>
                                <w:rFonts w:ascii="宋体" w:eastAsia="宋体" w:hAnsi="宋体" w:cs="宋体"/>
                                <w:sz w:val="14"/>
                                <w:szCs w:val="14"/>
                              </w:rPr>
                              <w:t>：</w:t>
                            </w:r>
                            <w:r>
                              <w:rPr>
                                <w:rFonts w:ascii="Arial" w:eastAsia="Arial" w:hAnsi="Arial" w:cs="Arial"/>
                                <w:sz w:val="12"/>
                                <w:szCs w:val="12"/>
                              </w:rPr>
                              <w:t xml:space="preserve"> </w:t>
                            </w:r>
                            <w:r>
                              <w:rPr>
                                <w:rFonts w:ascii="Arial" w:eastAsia="Arial" w:hAnsi="Arial" w:cs="Arial"/>
                                <w:color w:val="636366"/>
                                <w:sz w:val="12"/>
                                <w:szCs w:val="12"/>
                              </w:rPr>
                              <w:t>15</w:t>
                            </w:r>
                            <w:r>
                              <w:rPr>
                                <w:rFonts w:ascii="宋体" w:eastAsia="宋体" w:hAnsi="宋体" w:cs="宋体"/>
                                <w:color w:val="636366"/>
                                <w:sz w:val="14"/>
                                <w:szCs w:val="14"/>
                              </w:rPr>
                              <w:t>：</w:t>
                            </w:r>
                            <w:r>
                              <w:rPr>
                                <w:rFonts w:ascii="Arial" w:eastAsia="Arial" w:hAnsi="Arial" w:cs="Arial"/>
                                <w:sz w:val="12"/>
                                <w:szCs w:val="12"/>
                                <w:lang w:val="en-US" w:eastAsia="en-US" w:bidi="en-US"/>
                              </w:rPr>
                              <w:t>-4?</w:t>
                            </w:r>
                            <w:r>
                              <w:rPr>
                                <w:rFonts w:ascii="Arial" w:eastAsia="Arial" w:hAnsi="Arial" w:cs="Arial"/>
                                <w:sz w:val="12"/>
                                <w:szCs w:val="12"/>
                                <w:lang w:val="en-US" w:eastAsia="en-US" w:bidi="en-US"/>
                              </w:rPr>
                              <w:tab/>
                            </w:r>
                            <w:r>
                              <w:rPr>
                                <w:rFonts w:ascii="Arial" w:eastAsia="Arial" w:hAnsi="Arial" w:cs="Arial"/>
                                <w:sz w:val="13"/>
                                <w:szCs w:val="13"/>
                                <w:lang w:val="en-US" w:eastAsia="en-US" w:bidi="en-US"/>
                              </w:rPr>
                              <w:t>5.18 min ' &lt;</w:t>
                            </w:r>
                            <w:proofErr w:type="spellStart"/>
                            <w:r>
                              <w:rPr>
                                <w:rFonts w:ascii="Arial" w:eastAsia="Arial" w:hAnsi="Arial" w:cs="Arial"/>
                                <w:sz w:val="13"/>
                                <w:szCs w:val="13"/>
                                <w:lang w:val="en-US" w:eastAsia="en-US" w:bidi="en-US"/>
                              </w:rPr>
                              <w:t>rr</w:t>
                            </w:r>
                            <w:proofErr w:type="spellEnd"/>
                          </w:p>
                        </w:txbxContent>
                      </wps:txbx>
                      <wps:bodyPr lIns="0" tIns="0" rIns="0" bIns="0">
                        <a:spAutoFit/>
                      </wps:bodyPr>
                    </wps:wsp>
                  </a:graphicData>
                </a:graphic>
              </wp:anchor>
            </w:drawing>
          </mc:Choice>
          <mc:Fallback>
            <w:pict>
              <v:shape w14:anchorId="1D24EF16" id="Shape 56" o:spid="_x0000_s1044" type="#_x0000_t202" style="position:absolute;left:0;text-align:left;margin-left:338.75pt;margin-top:520.4pt;width:106.1pt;height:15.35pt;z-index:125829419;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" filled="f" stroked="f">
                <v:textbox style="mso-fit-shape-to-text:t" inset="0,0,0,0">
                  <w:txbxContent>
                    <w:p w14:paraId="29AFCA23" w14:textId="77777777" w:rsidR="00723818" w:rsidRDefault="0084373B">
                      <w:pPr>
                        <w:pStyle w:val="ad"/>
                        <w:shd w:val="clear" w:color="auto" w:fill="auto"/>
                        <w:tabs>
                          <w:tab w:val="right" w:pos="1821"/>
                        </w:tabs>
                        <w:ind w:left="280"/>
                        <w:jc w:val="both"/>
                        <w:rPr>
                          <w:sz w:val="13"/>
                          <w:szCs w:val="13"/>
                        </w:rPr>
                      </w:pPr>
                      <w:proofErr w:type="gramStart"/>
                      <w:r>
                        <w:rPr>
                          <w:sz w:val="12"/>
                          <w:szCs w:val="12"/>
                        </w:rPr>
                        <w:t>遘动时笛</w:t>
                      </w:r>
                      <w:proofErr w:type="gramEnd"/>
                      <w:r>
                        <w:rPr>
                          <w:sz w:val="12"/>
                          <w:szCs w:val="12"/>
                        </w:rPr>
                        <w:tab/>
                      </w:r>
                      <w:r>
                        <w:rPr>
                          <w:sz w:val="12"/>
                          <w:szCs w:val="12"/>
                        </w:rPr>
                        <w:t>均</w:t>
                      </w:r>
                      <w:proofErr w:type="spellStart"/>
                      <w:r>
                        <w:rPr>
                          <w:rFonts w:ascii="Arial" w:eastAsia="Arial" w:hAnsi="Arial" w:cs="Arial"/>
                          <w:sz w:val="13"/>
                          <w:szCs w:val="13"/>
                          <w:lang w:val="en-US" w:eastAsia="en-US" w:bidi="en-US"/>
                        </w:rPr>
                        <w:t>SiS</w:t>
                      </w:r>
                      <w:proofErr w:type="spellEnd"/>
                    </w:p>
                    <w:p w14:paraId="57EA71DC" w14:textId="77777777" w:rsidR="00723818" w:rsidRDefault="0084373B">
                      <w:pPr>
                        <w:pStyle w:val="ad"/>
                        <w:numPr>
                          <w:ilvl w:val="0"/>
                          <w:numId w:val="2"/>
                        </w:numPr>
                        <w:shd w:val="clear" w:color="auto" w:fill="auto"/>
                        <w:tabs>
                          <w:tab w:val="left" w:pos="254"/>
                          <w:tab w:val="left" w:pos="1296"/>
                        </w:tabs>
                        <w:rPr>
                          <w:sz w:val="13"/>
                          <w:szCs w:val="13"/>
                        </w:rPr>
                      </w:pPr>
                      <w:r>
                        <w:rPr>
                          <w:rFonts w:ascii="Arial" w:eastAsia="Arial" w:hAnsi="Arial" w:cs="Arial"/>
                          <w:sz w:val="12"/>
                          <w:szCs w:val="12"/>
                        </w:rPr>
                        <w:t xml:space="preserve">00 </w:t>
                      </w:r>
                      <w:r>
                        <w:rPr>
                          <w:rFonts w:ascii="宋体" w:eastAsia="宋体" w:hAnsi="宋体" w:cs="宋体"/>
                          <w:sz w:val="14"/>
                          <w:szCs w:val="14"/>
                        </w:rPr>
                        <w:t>：</w:t>
                      </w:r>
                      <w:r>
                        <w:rPr>
                          <w:rFonts w:ascii="Arial" w:eastAsia="Arial" w:hAnsi="Arial" w:cs="Arial"/>
                          <w:sz w:val="12"/>
                          <w:szCs w:val="12"/>
                        </w:rPr>
                        <w:t xml:space="preserve"> </w:t>
                      </w:r>
                      <w:r>
                        <w:rPr>
                          <w:rFonts w:ascii="Arial" w:eastAsia="Arial" w:hAnsi="Arial" w:cs="Arial"/>
                          <w:color w:val="636366"/>
                          <w:sz w:val="12"/>
                          <w:szCs w:val="12"/>
                        </w:rPr>
                        <w:t>15</w:t>
                      </w:r>
                      <w:r>
                        <w:rPr>
                          <w:rFonts w:ascii="宋体" w:eastAsia="宋体" w:hAnsi="宋体" w:cs="宋体"/>
                          <w:color w:val="636366"/>
                          <w:sz w:val="14"/>
                          <w:szCs w:val="14"/>
                        </w:rPr>
                        <w:t>：</w:t>
                      </w:r>
                      <w:r>
                        <w:rPr>
                          <w:rFonts w:ascii="Arial" w:eastAsia="Arial" w:hAnsi="Arial" w:cs="Arial"/>
                          <w:sz w:val="12"/>
                          <w:szCs w:val="12"/>
                          <w:lang w:val="en-US" w:eastAsia="en-US" w:bidi="en-US"/>
                        </w:rPr>
                        <w:t>-4?</w:t>
                      </w:r>
                      <w:r>
                        <w:rPr>
                          <w:rFonts w:ascii="Arial" w:eastAsia="Arial" w:hAnsi="Arial" w:cs="Arial"/>
                          <w:sz w:val="12"/>
                          <w:szCs w:val="12"/>
                          <w:lang w:val="en-US" w:eastAsia="en-US" w:bidi="en-US"/>
                        </w:rPr>
                        <w:tab/>
                      </w:r>
                      <w:r>
                        <w:rPr>
                          <w:rFonts w:ascii="Arial" w:eastAsia="Arial" w:hAnsi="Arial" w:cs="Arial"/>
                          <w:sz w:val="13"/>
                          <w:szCs w:val="13"/>
                          <w:lang w:val="en-US" w:eastAsia="en-US" w:bidi="en-US"/>
                        </w:rPr>
                        <w:t>5.18 min ' &lt;</w:t>
                      </w:r>
                      <w:proofErr w:type="spellStart"/>
                      <w:r>
                        <w:rPr>
                          <w:rFonts w:ascii="Arial" w:eastAsia="Arial" w:hAnsi="Arial" w:cs="Arial"/>
                          <w:sz w:val="13"/>
                          <w:szCs w:val="13"/>
                          <w:lang w:val="en-US" w:eastAsia="en-US" w:bidi="en-US"/>
                        </w:rPr>
                        <w:t>rr</w:t>
                      </w:r>
                      <w:proofErr w:type="spellEnd"/>
                    </w:p>
                  </w:txbxContent>
                </v:textbox>
                <w10:wrap type="topAndBottom" anchorx="page" anchory="margin"/>
              </v:shape>
            </w:pict>
          </mc:Fallback>
        </mc:AlternateContent>
      </w:r>
      <w:r>
        <w:rPr>
          <w:noProof/>
        </w:rPr>
        <mc:AlternateContent>
          <mc:Choice Requires="wps">
            <w:drawing>
              <wp:anchor distT="0" distB="0" distL="0" distR="0" simplePos="0" relativeHeight="125829421" behindDoc="0" locked="0" layoutInCell="1" allowOverlap="1" wp14:anchorId="4B5FC78B" wp14:editId="347706C0">
                <wp:simplePos x="0" y="0"/>
                <wp:positionH relativeFrom="page">
                  <wp:posOffset>4302125</wp:posOffset>
                </wp:positionH>
                <wp:positionV relativeFrom="margin">
                  <wp:posOffset>6923405</wp:posOffset>
                </wp:positionV>
                <wp:extent cx="1347470" cy="176530"/>
                <wp:effectExtent l="0" t="0" r="0" b="0"/>
                <wp:wrapTopAndBottom/>
                <wp:docPr id="58" name="Shape 58"/>
                <wp:cNvGraphicFramePr/>
                <a:graphic xmlns:a="http://schemas.openxmlformats.org/drawingml/2006/main">
                  <a:graphicData uri="http://schemas.microsoft.com/office/word/2010/wordprocessingShape">
                    <wps:wsp>
                      <wps:cNvSpPr txBox="1"/>
                      <wps:spPr>
                        <a:xfrm>
                          <a:off x="0" y="0"/>
                          <a:ext cx="1347470" cy="176530"/>
                        </a:xfrm>
                        <a:prstGeom prst="rect">
                          <a:avLst/>
                        </a:prstGeom>
                        <a:noFill/>
                      </wps:spPr>
                      <wps:txbx>
                        <w:txbxContent>
                          <w:p w14:paraId="3773A10D" w14:textId="77777777" w:rsidR="00723818" w:rsidRDefault="0084373B">
                            <w:pPr>
                              <w:pStyle w:val="ad"/>
                              <w:shd w:val="clear" w:color="auto" w:fill="auto"/>
                              <w:tabs>
                                <w:tab w:val="left" w:pos="1062"/>
                              </w:tabs>
                              <w:ind w:left="280"/>
                              <w:jc w:val="both"/>
                              <w:rPr>
                                <w:sz w:val="12"/>
                                <w:szCs w:val="12"/>
                              </w:rPr>
                            </w:pPr>
                            <w:r>
                              <w:rPr>
                                <w:sz w:val="12"/>
                                <w:szCs w:val="12"/>
                              </w:rPr>
                              <w:t>滴</w:t>
                            </w:r>
                            <w:proofErr w:type="gramStart"/>
                            <w:r>
                              <w:rPr>
                                <w:sz w:val="12"/>
                                <w:szCs w:val="12"/>
                              </w:rPr>
                              <w:t>耗热垂</w:t>
                            </w:r>
                            <w:proofErr w:type="gramEnd"/>
                            <w:r>
                              <w:rPr>
                                <w:sz w:val="12"/>
                                <w:szCs w:val="12"/>
                              </w:rPr>
                              <w:tab/>
                            </w:r>
                            <w:r>
                              <w:rPr>
                                <w:color w:val="CAA57B"/>
                                <w:sz w:val="12"/>
                                <w:szCs w:val="12"/>
                              </w:rPr>
                              <w:t>-</w:t>
                            </w:r>
                            <w:r>
                              <w:rPr>
                                <w:sz w:val="12"/>
                                <w:szCs w:val="12"/>
                              </w:rPr>
                              <w:t>平均速度</w:t>
                            </w:r>
                          </w:p>
                          <w:p w14:paraId="69F638DA" w14:textId="77777777" w:rsidR="00723818" w:rsidRDefault="0084373B">
                            <w:pPr>
                              <w:pStyle w:val="ad"/>
                              <w:shd w:val="clear" w:color="auto" w:fill="auto"/>
                              <w:tabs>
                                <w:tab w:val="left" w:pos="302"/>
                                <w:tab w:val="left" w:pos="1037"/>
                                <w:tab w:val="right" w:pos="1949"/>
                              </w:tabs>
                              <w:jc w:val="both"/>
                              <w:rPr>
                                <w:sz w:val="13"/>
                                <w:szCs w:val="13"/>
                              </w:rPr>
                            </w:pPr>
                            <w:r>
                              <w:rPr>
                                <w:rFonts w:ascii="Arial" w:eastAsia="Arial" w:hAnsi="Arial" w:cs="Arial"/>
                                <w:color w:val="16B8F0"/>
                                <w:sz w:val="13"/>
                                <w:szCs w:val="13"/>
                                <w:lang w:val="en-US" w:eastAsia="en-US" w:bidi="en-US"/>
                              </w:rPr>
                              <w:t>•»</w:t>
                            </w:r>
                            <w:r>
                              <w:rPr>
                                <w:rFonts w:ascii="Arial" w:eastAsia="Arial" w:hAnsi="Arial" w:cs="Arial"/>
                                <w:color w:val="16B8F0"/>
                                <w:sz w:val="13"/>
                                <w:szCs w:val="13"/>
                                <w:lang w:val="en-US" w:eastAsia="en-US" w:bidi="en-US"/>
                              </w:rPr>
                              <w:tab/>
                            </w:r>
                            <w:r>
                              <w:rPr>
                                <w:rFonts w:ascii="Arial" w:eastAsia="Arial" w:hAnsi="Arial" w:cs="Arial"/>
                                <w:sz w:val="13"/>
                                <w:szCs w:val="13"/>
                                <w:lang w:val="en-US" w:eastAsia="en-US" w:bidi="en-US"/>
                              </w:rPr>
                              <w:t>B57kJ</w:t>
                            </w:r>
                            <w:r>
                              <w:rPr>
                                <w:rFonts w:ascii="Arial" w:eastAsia="Arial" w:hAnsi="Arial" w:cs="Arial"/>
                                <w:sz w:val="13"/>
                                <w:szCs w:val="13"/>
                                <w:lang w:val="en-US" w:eastAsia="en-US" w:bidi="en-US"/>
                              </w:rPr>
                              <w:tab/>
                            </w:r>
                            <w:r>
                              <w:rPr>
                                <w:rFonts w:ascii="宋体" w:eastAsia="宋体" w:hAnsi="宋体" w:cs="宋体"/>
                                <w:color w:val="ED6C3D"/>
                                <w:sz w:val="15"/>
                                <w:szCs w:val="15"/>
                                <w:vertAlign w:val="superscript"/>
                                <w:lang w:val="en-US" w:eastAsia="en-US" w:bidi="en-US"/>
                              </w:rPr>
                              <w:t>，</w:t>
                            </w:r>
                            <w:proofErr w:type="spellStart"/>
                            <w:r>
                              <w:rPr>
                                <w:rFonts w:ascii="Arial" w:eastAsia="Arial" w:hAnsi="Arial" w:cs="Arial"/>
                                <w:color w:val="ED6C3D"/>
                                <w:sz w:val="13"/>
                                <w:szCs w:val="13"/>
                                <w:vertAlign w:val="superscript"/>
                                <w:lang w:val="en-US" w:eastAsia="en-US" w:bidi="en-US"/>
                              </w:rPr>
                              <w:t>jS</w:t>
                            </w:r>
                            <w:proofErr w:type="spellEnd"/>
                            <w:r>
                              <w:rPr>
                                <w:rFonts w:ascii="Arial" w:eastAsia="Arial" w:hAnsi="Arial" w:cs="Arial"/>
                                <w:color w:val="ED6C3D"/>
                                <w:sz w:val="13"/>
                                <w:szCs w:val="13"/>
                                <w:lang w:val="en-US" w:eastAsia="en-US" w:bidi="en-US"/>
                              </w:rPr>
                              <w:tab/>
                            </w:r>
                            <w:r>
                              <w:rPr>
                                <w:rFonts w:ascii="Arial" w:eastAsia="Arial" w:hAnsi="Arial" w:cs="Arial"/>
                                <w:sz w:val="13"/>
                                <w:szCs w:val="13"/>
                              </w:rPr>
                              <w:t>1</w:t>
                            </w:r>
                            <w:r>
                              <w:rPr>
                                <w:rFonts w:ascii="Arial" w:eastAsia="Arial" w:hAnsi="Arial" w:cs="Arial"/>
                                <w:color w:val="363537"/>
                                <w:sz w:val="13"/>
                                <w:szCs w:val="13"/>
                              </w:rPr>
                              <w:t xml:space="preserve">1 </w:t>
                            </w:r>
                            <w:r>
                              <w:rPr>
                                <w:rFonts w:ascii="Arial" w:eastAsia="Arial" w:hAnsi="Arial" w:cs="Arial"/>
                                <w:sz w:val="13"/>
                                <w:szCs w:val="13"/>
                              </w:rPr>
                              <w:t xml:space="preserve">56 </w:t>
                            </w:r>
                            <w:proofErr w:type="spellStart"/>
                            <w:r>
                              <w:rPr>
                                <w:rFonts w:ascii="Arial" w:eastAsia="Arial" w:hAnsi="Arial" w:cs="Arial"/>
                                <w:sz w:val="13"/>
                                <w:szCs w:val="13"/>
                                <w:lang w:val="en-US" w:eastAsia="en-US" w:bidi="en-US"/>
                              </w:rPr>
                              <w:t>fcm</w:t>
                            </w:r>
                            <w:proofErr w:type="spellEnd"/>
                            <w:r>
                              <w:rPr>
                                <w:rFonts w:ascii="Arial" w:eastAsia="Arial" w:hAnsi="Arial" w:cs="Arial"/>
                                <w:sz w:val="13"/>
                                <w:szCs w:val="13"/>
                                <w:lang w:val="en-US" w:eastAsia="en-US" w:bidi="en-US"/>
                              </w:rPr>
                              <w:t>/h</w:t>
                            </w:r>
                          </w:p>
                        </w:txbxContent>
                      </wps:txbx>
                      <wps:bodyPr lIns="0" tIns="0" rIns="0" bIns="0">
                        <a:spAutoFit/>
                      </wps:bodyPr>
                    </wps:wsp>
                  </a:graphicData>
                </a:graphic>
              </wp:anchor>
            </w:drawing>
          </mc:Choice>
          <mc:Fallback>
            <w:pict>
              <v:shape w14:anchorId="4B5FC78B" id="Shape 58" o:spid="_x0000_s1045" type="#_x0000_t202" style="position:absolute;left:0;text-align:left;margin-left:338.75pt;margin-top:545.15pt;width:106.1pt;height:13.9pt;z-index:12582942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" filled="f" stroked="f">
                <v:textbox style="mso-fit-shape-to-text:t" inset="0,0,0,0">
                  <w:txbxContent>
                    <w:p w14:paraId="3773A10D" w14:textId="77777777" w:rsidR="00723818" w:rsidRDefault="0084373B">
                      <w:pPr>
                        <w:pStyle w:val="ad"/>
                        <w:shd w:val="clear" w:color="auto" w:fill="auto"/>
                        <w:tabs>
                          <w:tab w:val="left" w:pos="1062"/>
                        </w:tabs>
                        <w:ind w:left="280"/>
                        <w:jc w:val="both"/>
                        <w:rPr>
                          <w:sz w:val="12"/>
                          <w:szCs w:val="12"/>
                        </w:rPr>
                      </w:pPr>
                      <w:r>
                        <w:rPr>
                          <w:sz w:val="12"/>
                          <w:szCs w:val="12"/>
                        </w:rPr>
                        <w:t>滴</w:t>
                      </w:r>
                      <w:proofErr w:type="gramStart"/>
                      <w:r>
                        <w:rPr>
                          <w:sz w:val="12"/>
                          <w:szCs w:val="12"/>
                        </w:rPr>
                        <w:t>耗热垂</w:t>
                      </w:r>
                      <w:proofErr w:type="gramEnd"/>
                      <w:r>
                        <w:rPr>
                          <w:sz w:val="12"/>
                          <w:szCs w:val="12"/>
                        </w:rPr>
                        <w:tab/>
                      </w:r>
                      <w:r>
                        <w:rPr>
                          <w:color w:val="CAA57B"/>
                          <w:sz w:val="12"/>
                          <w:szCs w:val="12"/>
                        </w:rPr>
                        <w:t>-</w:t>
                      </w:r>
                      <w:r>
                        <w:rPr>
                          <w:sz w:val="12"/>
                          <w:szCs w:val="12"/>
                        </w:rPr>
                        <w:t>平均速度</w:t>
                      </w:r>
                    </w:p>
                    <w:p w14:paraId="69F638DA" w14:textId="77777777" w:rsidR="00723818" w:rsidRDefault="0084373B">
                      <w:pPr>
                        <w:pStyle w:val="ad"/>
                        <w:shd w:val="clear" w:color="auto" w:fill="auto"/>
                        <w:tabs>
                          <w:tab w:val="left" w:pos="302"/>
                          <w:tab w:val="left" w:pos="1037"/>
                          <w:tab w:val="right" w:pos="1949"/>
                        </w:tabs>
                        <w:jc w:val="both"/>
                        <w:rPr>
                          <w:sz w:val="13"/>
                          <w:szCs w:val="13"/>
                        </w:rPr>
                      </w:pPr>
                      <w:r>
                        <w:rPr>
                          <w:rFonts w:ascii="Arial" w:eastAsia="Arial" w:hAnsi="Arial" w:cs="Arial"/>
                          <w:color w:val="16B8F0"/>
                          <w:sz w:val="13"/>
                          <w:szCs w:val="13"/>
                          <w:lang w:val="en-US" w:eastAsia="en-US" w:bidi="en-US"/>
                        </w:rPr>
                        <w:t>•»</w:t>
                      </w:r>
                      <w:r>
                        <w:rPr>
                          <w:rFonts w:ascii="Arial" w:eastAsia="Arial" w:hAnsi="Arial" w:cs="Arial"/>
                          <w:color w:val="16B8F0"/>
                          <w:sz w:val="13"/>
                          <w:szCs w:val="13"/>
                          <w:lang w:val="en-US" w:eastAsia="en-US" w:bidi="en-US"/>
                        </w:rPr>
                        <w:tab/>
                      </w:r>
                      <w:r>
                        <w:rPr>
                          <w:rFonts w:ascii="Arial" w:eastAsia="Arial" w:hAnsi="Arial" w:cs="Arial"/>
                          <w:sz w:val="13"/>
                          <w:szCs w:val="13"/>
                          <w:lang w:val="en-US" w:eastAsia="en-US" w:bidi="en-US"/>
                        </w:rPr>
                        <w:t>B57kJ</w:t>
                      </w:r>
                      <w:r>
                        <w:rPr>
                          <w:rFonts w:ascii="Arial" w:eastAsia="Arial" w:hAnsi="Arial" w:cs="Arial"/>
                          <w:sz w:val="13"/>
                          <w:szCs w:val="13"/>
                          <w:lang w:val="en-US" w:eastAsia="en-US" w:bidi="en-US"/>
                        </w:rPr>
                        <w:tab/>
                      </w:r>
                      <w:r>
                        <w:rPr>
                          <w:rFonts w:ascii="宋体" w:eastAsia="宋体" w:hAnsi="宋体" w:cs="宋体"/>
                          <w:color w:val="ED6C3D"/>
                          <w:sz w:val="15"/>
                          <w:szCs w:val="15"/>
                          <w:vertAlign w:val="superscript"/>
                          <w:lang w:val="en-US" w:eastAsia="en-US" w:bidi="en-US"/>
                        </w:rPr>
                        <w:t>，</w:t>
                      </w:r>
                      <w:proofErr w:type="spellStart"/>
                      <w:r>
                        <w:rPr>
                          <w:rFonts w:ascii="Arial" w:eastAsia="Arial" w:hAnsi="Arial" w:cs="Arial"/>
                          <w:color w:val="ED6C3D"/>
                          <w:sz w:val="13"/>
                          <w:szCs w:val="13"/>
                          <w:vertAlign w:val="superscript"/>
                          <w:lang w:val="en-US" w:eastAsia="en-US" w:bidi="en-US"/>
                        </w:rPr>
                        <w:t>jS</w:t>
                      </w:r>
                      <w:proofErr w:type="spellEnd"/>
                      <w:r>
                        <w:rPr>
                          <w:rFonts w:ascii="Arial" w:eastAsia="Arial" w:hAnsi="Arial" w:cs="Arial"/>
                          <w:color w:val="ED6C3D"/>
                          <w:sz w:val="13"/>
                          <w:szCs w:val="13"/>
                          <w:lang w:val="en-US" w:eastAsia="en-US" w:bidi="en-US"/>
                        </w:rPr>
                        <w:tab/>
                      </w:r>
                      <w:r>
                        <w:rPr>
                          <w:rFonts w:ascii="Arial" w:eastAsia="Arial" w:hAnsi="Arial" w:cs="Arial"/>
                          <w:sz w:val="13"/>
                          <w:szCs w:val="13"/>
                        </w:rPr>
                        <w:t>1</w:t>
                      </w:r>
                      <w:r>
                        <w:rPr>
                          <w:rFonts w:ascii="Arial" w:eastAsia="Arial" w:hAnsi="Arial" w:cs="Arial"/>
                          <w:color w:val="363537"/>
                          <w:sz w:val="13"/>
                          <w:szCs w:val="13"/>
                        </w:rPr>
                        <w:t xml:space="preserve">1 </w:t>
                      </w:r>
                      <w:r>
                        <w:rPr>
                          <w:rFonts w:ascii="Arial" w:eastAsia="Arial" w:hAnsi="Arial" w:cs="Arial"/>
                          <w:sz w:val="13"/>
                          <w:szCs w:val="13"/>
                        </w:rPr>
                        <w:t xml:space="preserve">56 </w:t>
                      </w:r>
                      <w:proofErr w:type="spellStart"/>
                      <w:r>
                        <w:rPr>
                          <w:rFonts w:ascii="Arial" w:eastAsia="Arial" w:hAnsi="Arial" w:cs="Arial"/>
                          <w:sz w:val="13"/>
                          <w:szCs w:val="13"/>
                          <w:lang w:val="en-US" w:eastAsia="en-US" w:bidi="en-US"/>
                        </w:rPr>
                        <w:t>fcm</w:t>
                      </w:r>
                      <w:proofErr w:type="spellEnd"/>
                      <w:r>
                        <w:rPr>
                          <w:rFonts w:ascii="Arial" w:eastAsia="Arial" w:hAnsi="Arial" w:cs="Arial"/>
                          <w:sz w:val="13"/>
                          <w:szCs w:val="13"/>
                          <w:lang w:val="en-US" w:eastAsia="en-US" w:bidi="en-US"/>
                        </w:rPr>
                        <w:t>/h</w:t>
                      </w:r>
                    </w:p>
                  </w:txbxContent>
                </v:textbox>
                <w10:wrap type="topAndBottom" anchorx="page" anchory="margin"/>
              </v:shape>
            </w:pict>
          </mc:Fallback>
        </mc:AlternateContent>
      </w:r>
      <w:r>
        <w:rPr>
          <w:color w:val="ED6C3D"/>
          <w:sz w:val="11"/>
          <w:szCs w:val="11"/>
        </w:rPr>
        <w:t>_</w:t>
      </w:r>
      <w:proofErr w:type="gramStart"/>
      <w:r>
        <w:rPr>
          <w:color w:val="818285"/>
          <w:sz w:val="11"/>
          <w:szCs w:val="11"/>
        </w:rPr>
        <w:t>平均心奉</w:t>
      </w:r>
      <w:proofErr w:type="gramEnd"/>
      <w:r>
        <w:rPr>
          <w:color w:val="818285"/>
          <w:sz w:val="11"/>
          <w:szCs w:val="11"/>
        </w:rPr>
        <w:tab/>
      </w:r>
      <w:r>
        <w:rPr>
          <w:color w:val="6EB850"/>
          <w:sz w:val="11"/>
          <w:szCs w:val="11"/>
        </w:rPr>
        <w:t>|</w:t>
      </w:r>
      <w:r>
        <w:rPr>
          <w:color w:val="818285"/>
          <w:sz w:val="11"/>
          <w:szCs w:val="11"/>
        </w:rPr>
        <w:t>平均步</w:t>
      </w:r>
      <w:r>
        <w:rPr>
          <w:color w:val="818285"/>
          <w:sz w:val="10"/>
          <w:szCs w:val="10"/>
        </w:rPr>
        <w:t>•</w:t>
      </w:r>
      <w:r>
        <w:rPr>
          <w:color w:val="818285"/>
          <w:sz w:val="10"/>
          <w:szCs w:val="10"/>
        </w:rPr>
        <w:t>廉</w:t>
      </w:r>
    </w:p>
    <w:p w14:paraId="2E4CE9DC" w14:textId="77777777" w:rsidR="00723818" w:rsidRDefault="0084373B">
      <w:pPr>
        <w:pStyle w:val="a7"/>
        <w:numPr>
          <w:ilvl w:val="0"/>
          <w:numId w:val="4"/>
        </w:numPr>
        <w:shd w:val="clear" w:color="auto" w:fill="auto"/>
        <w:tabs>
          <w:tab w:val="left" w:pos="320"/>
          <w:tab w:val="left" w:pos="1037"/>
        </w:tabs>
        <w:spacing w:line="240" w:lineRule="auto"/>
        <w:ind w:firstLine="0"/>
        <w:jc w:val="both"/>
        <w:rPr>
          <w:sz w:val="12"/>
          <w:szCs w:val="12"/>
        </w:rPr>
      </w:pPr>
      <w:r>
        <w:rPr>
          <w:rFonts w:ascii="Arial" w:eastAsia="Arial" w:hAnsi="Arial" w:cs="Arial"/>
          <w:color w:val="818285"/>
          <w:sz w:val="13"/>
          <w:szCs w:val="13"/>
        </w:rPr>
        <w:t>152</w:t>
      </w:r>
      <w:r>
        <w:rPr>
          <w:color w:val="818285"/>
          <w:sz w:val="12"/>
          <w:szCs w:val="12"/>
        </w:rPr>
        <w:t>次</w:t>
      </w:r>
      <w:r>
        <w:rPr>
          <w:color w:val="818285"/>
          <w:sz w:val="12"/>
          <w:szCs w:val="12"/>
        </w:rPr>
        <w:t>/</w:t>
      </w:r>
      <w:r>
        <w:rPr>
          <w:color w:val="818285"/>
          <w:sz w:val="12"/>
          <w:szCs w:val="12"/>
        </w:rPr>
        <w:t>分</w:t>
      </w:r>
      <w:r>
        <w:rPr>
          <w:color w:val="818285"/>
          <w:sz w:val="12"/>
          <w:szCs w:val="12"/>
        </w:rPr>
        <w:tab/>
      </w:r>
      <w:r>
        <w:rPr>
          <w:rFonts w:ascii="Arial" w:eastAsia="Arial" w:hAnsi="Arial" w:cs="Arial"/>
          <w:color w:val="6EB850"/>
          <w:sz w:val="13"/>
          <w:szCs w:val="13"/>
          <w:lang w:val="en-US" w:eastAsia="en-US" w:bidi="en-US"/>
        </w:rPr>
        <w:t>"</w:t>
      </w:r>
      <w:r>
        <w:rPr>
          <w:rFonts w:ascii="Arial" w:eastAsia="Arial" w:hAnsi="Arial" w:cs="Arial"/>
          <w:color w:val="818285"/>
          <w:sz w:val="13"/>
          <w:szCs w:val="13"/>
        </w:rPr>
        <w:t>175</w:t>
      </w:r>
      <w:r>
        <w:rPr>
          <w:color w:val="818285"/>
          <w:sz w:val="12"/>
          <w:szCs w:val="12"/>
        </w:rPr>
        <w:t>步</w:t>
      </w:r>
      <w:r>
        <w:rPr>
          <w:color w:val="818285"/>
          <w:sz w:val="12"/>
          <w:szCs w:val="12"/>
        </w:rPr>
        <w:t>/</w:t>
      </w:r>
      <w:r>
        <w:rPr>
          <w:color w:val="818285"/>
          <w:sz w:val="12"/>
          <w:szCs w:val="12"/>
        </w:rPr>
        <w:t>分</w:t>
      </w:r>
    </w:p>
    <w:p w14:paraId="57B45F88" w14:textId="77777777" w:rsidR="00723818" w:rsidRDefault="0084373B">
      <w:pPr>
        <w:pStyle w:val="1"/>
        <w:shd w:val="clear" w:color="auto" w:fill="auto"/>
        <w:tabs>
          <w:tab w:val="right" w:pos="1517"/>
        </w:tabs>
        <w:spacing w:line="240" w:lineRule="auto"/>
        <w:ind w:firstLine="0"/>
        <w:jc w:val="both"/>
      </w:pPr>
      <w:r>
        <w:rPr>
          <w:color w:val="818285"/>
        </w:rPr>
        <w:t>組步步</w:t>
      </w:r>
      <w:proofErr w:type="gramStart"/>
      <w:r>
        <w:rPr>
          <w:color w:val="818285"/>
        </w:rPr>
        <w:t>《</w:t>
      </w:r>
      <w:proofErr w:type="gramEnd"/>
      <w:r>
        <w:rPr>
          <w:color w:val="818285"/>
        </w:rPr>
        <w:tab/>
      </w:r>
      <w:r>
        <w:rPr>
          <w:color w:val="818285"/>
          <w:sz w:val="24"/>
          <w:szCs w:val="24"/>
        </w:rPr>
        <w:t>跑</w:t>
      </w:r>
      <w:r>
        <w:rPr>
          <w:color w:val="818285"/>
        </w:rPr>
        <w:t>歩步衊</w:t>
      </w:r>
    </w:p>
    <w:p w14:paraId="3DC1D09A" w14:textId="77777777" w:rsidR="00723818" w:rsidRDefault="0084373B">
      <w:pPr>
        <w:pStyle w:val="a7"/>
        <w:shd w:val="clear" w:color="auto" w:fill="auto"/>
        <w:tabs>
          <w:tab w:val="left" w:pos="1037"/>
        </w:tabs>
        <w:spacing w:after="360" w:line="240" w:lineRule="auto"/>
        <w:ind w:firstLine="0"/>
        <w:jc w:val="both"/>
        <w:rPr>
          <w:sz w:val="13"/>
          <w:szCs w:val="13"/>
        </w:rPr>
      </w:pPr>
      <w:r>
        <w:rPr>
          <w:rFonts w:ascii="宋体" w:eastAsia="宋体" w:hAnsi="宋体" w:cs="宋体"/>
          <w:b/>
          <w:bCs/>
          <w:color w:val="16B8F0"/>
          <w:sz w:val="15"/>
          <w:szCs w:val="15"/>
        </w:rPr>
        <w:t>、</w:t>
      </w:r>
      <w:r>
        <w:rPr>
          <w:rFonts w:ascii="Arial" w:eastAsia="Arial" w:hAnsi="Arial" w:cs="Arial"/>
          <w:color w:val="818285"/>
          <w:sz w:val="13"/>
          <w:szCs w:val="13"/>
        </w:rPr>
        <w:t>2714</w:t>
      </w:r>
      <w:r>
        <w:rPr>
          <w:color w:val="818285"/>
          <w:sz w:val="12"/>
          <w:szCs w:val="12"/>
        </w:rPr>
        <w:t>步</w:t>
      </w:r>
      <w:r>
        <w:rPr>
          <w:color w:val="818285"/>
          <w:sz w:val="12"/>
          <w:szCs w:val="12"/>
        </w:rPr>
        <w:tab/>
      </w:r>
      <w:r>
        <w:rPr>
          <w:rFonts w:ascii="Arial" w:eastAsia="Arial" w:hAnsi="Arial" w:cs="Arial"/>
          <w:color w:val="CAA57B"/>
          <w:sz w:val="13"/>
          <w:szCs w:val="13"/>
          <w:lang w:val="en-US" w:eastAsia="en-US" w:bidi="en-US"/>
        </w:rPr>
        <w:t>*</w:t>
      </w:r>
      <w:r>
        <w:rPr>
          <w:rFonts w:ascii="Arial" w:eastAsia="Arial" w:hAnsi="Arial" w:cs="Arial"/>
          <w:color w:val="CAA57B"/>
          <w:sz w:val="13"/>
          <w:szCs w:val="13"/>
          <w:vertAlign w:val="superscript"/>
          <w:lang w:val="en-US" w:eastAsia="en-US" w:bidi="en-US"/>
        </w:rPr>
        <w:t>fc</w:t>
      </w:r>
      <w:r>
        <w:rPr>
          <w:rFonts w:ascii="Arial" w:eastAsia="Arial" w:hAnsi="Arial" w:cs="Arial"/>
          <w:color w:val="CAA57B"/>
          <w:sz w:val="13"/>
          <w:szCs w:val="13"/>
          <w:lang w:val="en-US" w:eastAsia="en-US" w:bidi="en-US"/>
        </w:rPr>
        <w:t>1.12a</w:t>
      </w:r>
    </w:p>
    <w:p w14:paraId="4F6C88E0" w14:textId="77777777" w:rsidR="00723818" w:rsidRDefault="0084373B">
      <w:pPr>
        <w:pStyle w:val="1"/>
        <w:shd w:val="clear" w:color="auto" w:fill="auto"/>
        <w:spacing w:line="374" w:lineRule="exact"/>
        <w:ind w:left="760" w:firstLine="500"/>
        <w:jc w:val="both"/>
      </w:pPr>
      <w:r>
        <w:t>思考：</w:t>
      </w:r>
    </w:p>
    <w:p w14:paraId="11CBC68E" w14:textId="77777777" w:rsidR="00723818" w:rsidRDefault="0084373B">
      <w:pPr>
        <w:pStyle w:val="1"/>
        <w:numPr>
          <w:ilvl w:val="0"/>
          <w:numId w:val="5"/>
        </w:numPr>
        <w:shd w:val="clear" w:color="auto" w:fill="auto"/>
        <w:tabs>
          <w:tab w:val="left" w:pos="1598"/>
        </w:tabs>
        <w:spacing w:line="374" w:lineRule="exact"/>
        <w:ind w:left="760" w:right="740" w:firstLine="500"/>
        <w:jc w:val="both"/>
      </w:pPr>
      <w:r>
        <w:rPr>
          <w:color w:val="818285"/>
        </w:rPr>
        <w:t>为了更科学地制订运动计划，智能运动手环还需要采集哪些方面的</w:t>
      </w:r>
      <w:r>
        <w:rPr>
          <w:color w:val="818285"/>
        </w:rPr>
        <w:br/>
      </w:r>
      <w:r>
        <w:rPr>
          <w:color w:val="818285"/>
        </w:rPr>
        <w:t>运动和生理数据？</w:t>
      </w:r>
      <w:proofErr w:type="gramStart"/>
      <w:r>
        <w:rPr>
          <w:color w:val="818285"/>
        </w:rPr>
        <w:t>试加以</w:t>
      </w:r>
      <w:proofErr w:type="gramEnd"/>
      <w:r>
        <w:t>说明，</w:t>
      </w:r>
    </w:p>
    <w:p w14:paraId="518CEC82" w14:textId="77777777" w:rsidR="00723818" w:rsidRDefault="0084373B">
      <w:pPr>
        <w:pStyle w:val="1"/>
        <w:numPr>
          <w:ilvl w:val="0"/>
          <w:numId w:val="5"/>
        </w:numPr>
        <w:shd w:val="clear" w:color="auto" w:fill="auto"/>
        <w:tabs>
          <w:tab w:val="left" w:pos="1628"/>
        </w:tabs>
        <w:spacing w:after="100" w:line="374" w:lineRule="exact"/>
        <w:ind w:left="760" w:firstLine="500"/>
        <w:jc w:val="both"/>
      </w:pPr>
      <w:r>
        <w:rPr>
          <w:color w:val="818285"/>
        </w:rPr>
        <w:t>在日常生活中，你曾经借助哪些数据来支持个人的生活与学习呢？</w:t>
      </w:r>
    </w:p>
    <w:p w14:paraId="265A168A" w14:textId="77777777" w:rsidR="00723818" w:rsidRDefault="0084373B">
      <w:pPr>
        <w:pStyle w:val="1"/>
        <w:shd w:val="clear" w:color="auto" w:fill="auto"/>
        <w:spacing w:after="40" w:line="240" w:lineRule="auto"/>
        <w:ind w:left="760" w:firstLine="20"/>
        <w:jc w:val="left"/>
      </w:pPr>
      <w:r>
        <w:rPr>
          <w:color w:val="818285"/>
        </w:rPr>
        <w:t>这些数据又是通过怎样的手段或工具获取的呢？</w:t>
      </w:r>
      <w:r>
        <w:br w:type="page"/>
      </w:r>
    </w:p>
    <w:p w14:paraId="691F6168" w14:textId="77777777" w:rsidR="00723818" w:rsidRDefault="0084373B">
      <w:pPr>
        <w:pStyle w:val="30"/>
        <w:keepNext/>
        <w:keepLines/>
        <w:shd w:val="clear" w:color="auto" w:fill="auto"/>
        <w:spacing w:after="220"/>
        <w:ind w:firstLine="520"/>
        <w:jc w:val="both"/>
      </w:pPr>
      <w:bookmarkStart w:id="11" w:name="bookmark7"/>
      <w:r>
        <w:rPr>
          <w:rFonts w:ascii="Arial" w:eastAsia="Arial" w:hAnsi="Arial" w:cs="Arial"/>
          <w:color w:val="67C5EA"/>
          <w:lang w:val="en-US" w:bidi="en-US"/>
        </w:rPr>
        <w:lastRenderedPageBreak/>
        <w:t>1.1.1</w:t>
      </w:r>
      <w:r>
        <w:rPr>
          <w:color w:val="67C5EA"/>
        </w:rPr>
        <w:t>感知数据</w:t>
      </w:r>
      <w:bookmarkEnd w:id="11"/>
    </w:p>
    <w:p w14:paraId="73E8B23D" w14:textId="77777777" w:rsidR="00723818" w:rsidRDefault="0084373B">
      <w:pPr>
        <w:pStyle w:val="1"/>
        <w:shd w:val="clear" w:color="auto" w:fill="auto"/>
        <w:spacing w:after="160" w:line="387" w:lineRule="exact"/>
        <w:ind w:firstLine="520"/>
        <w:jc w:val="both"/>
      </w:pPr>
      <w:r>
        <w:t>曰常生活和学习中，</w:t>
      </w:r>
      <w:r>
        <w:rPr>
          <w:color w:val="4F4F52"/>
        </w:rPr>
        <w:t>我</w:t>
      </w:r>
      <w:r>
        <w:t>们经常会接触到数据例如，同学们的体质数据、阁书馆中</w:t>
      </w:r>
      <w:r>
        <w:br/>
      </w:r>
      <w:r>
        <w:t>的图书数据、</w:t>
      </w:r>
      <w:proofErr w:type="gramStart"/>
      <w:r>
        <w:t>超</w:t>
      </w:r>
      <w:r>
        <w:rPr>
          <w:color w:val="4F4F52"/>
        </w:rPr>
        <w:t>啦</w:t>
      </w:r>
      <w:r>
        <w:t>中</w:t>
      </w:r>
      <w:proofErr w:type="gramEnd"/>
      <w:r>
        <w:t>的商品数据、道路上行驶的车辆数据、企业内产品的生产和销</w:t>
      </w:r>
      <w:proofErr w:type="gramStart"/>
      <w:r>
        <w:t>宙</w:t>
      </w:r>
      <w:proofErr w:type="gramEnd"/>
      <w:r>
        <w:t>数</w:t>
      </w:r>
      <w:r>
        <w:br/>
      </w:r>
      <w:r>
        <w:t>据等随着信息社会的发展，</w:t>
      </w:r>
      <w:r>
        <w:rPr>
          <w:color w:val="4F4F52"/>
        </w:rPr>
        <w:t>人</w:t>
      </w:r>
      <w:r>
        <w:t>们对数据的</w:t>
      </w:r>
      <w:proofErr w:type="gramStart"/>
      <w:r>
        <w:t>汄</w:t>
      </w:r>
      <w:proofErr w:type="spellStart"/>
      <w:proofErr w:type="gramEnd"/>
      <w:r>
        <w:rPr>
          <w:rFonts w:ascii="Times New Roman" w:eastAsia="Times New Roman" w:hAnsi="Times New Roman" w:cs="Times New Roman"/>
          <w:lang w:val="en-US" w:bidi="en-US"/>
        </w:rPr>
        <w:t>iR</w:t>
      </w:r>
      <w:proofErr w:type="spellEnd"/>
      <w:r>
        <w:t>越来越深刻，对数据的使用也越来越广</w:t>
      </w:r>
      <w:r>
        <w:br/>
      </w:r>
      <w:r>
        <w:t>泛，数据体现出了前所未有的价值。</w:t>
      </w:r>
    </w:p>
    <w:p w14:paraId="410AB7BC" w14:textId="77777777" w:rsidR="00723818" w:rsidRDefault="0084373B">
      <w:pPr>
        <w:pStyle w:val="1"/>
        <w:shd w:val="clear" w:color="auto" w:fill="auto"/>
        <w:spacing w:line="388" w:lineRule="exact"/>
        <w:ind w:firstLine="520"/>
        <w:jc w:val="both"/>
      </w:pPr>
      <w:r>
        <w:rPr>
          <w:color w:val="67C5EA"/>
        </w:rPr>
        <w:t>数据</w:t>
      </w:r>
    </w:p>
    <w:p w14:paraId="53377E96" w14:textId="77777777" w:rsidR="00723818" w:rsidRDefault="0084373B">
      <w:pPr>
        <w:pStyle w:val="1"/>
        <w:shd w:val="clear" w:color="auto" w:fill="auto"/>
        <w:spacing w:line="388" w:lineRule="exact"/>
        <w:ind w:firstLine="520"/>
        <w:jc w:val="both"/>
      </w:pPr>
      <w:r>
        <w:t>什么是数据呢？其文数据就</w:t>
      </w:r>
      <w:proofErr w:type="gramStart"/>
      <w:r>
        <w:t>迮</w:t>
      </w:r>
      <w:proofErr w:type="gramEnd"/>
      <w:r>
        <w:t>我们身边。</w:t>
      </w:r>
      <w:r>
        <w:rPr>
          <w:color w:val="4F4F52"/>
        </w:rPr>
        <w:t>例如：</w:t>
      </w:r>
      <w:r>
        <w:rPr>
          <w:rFonts w:ascii="Times New Roman" w:eastAsia="Times New Roman" w:hAnsi="Times New Roman" w:cs="Times New Roman"/>
          <w:lang w:val="en-US" w:bidi="en-US"/>
        </w:rPr>
        <w:t>H</w:t>
      </w:r>
      <w:proofErr w:type="gramStart"/>
      <w:r>
        <w:t>常交流</w:t>
      </w:r>
      <w:proofErr w:type="gramEnd"/>
      <w:r>
        <w:t>中，我们可能会听到</w:t>
      </w:r>
      <w:r>
        <w:t>“</w:t>
      </w:r>
      <w:r>
        <w:t>这</w:t>
      </w:r>
      <w:r>
        <w:br/>
      </w:r>
      <w:r>
        <w:t>位</w:t>
      </w:r>
      <w:r>
        <w:rPr>
          <w:color w:val="4F4F52"/>
        </w:rPr>
        <w:t>同学的</w:t>
      </w:r>
      <w:r>
        <w:t>体重是</w:t>
      </w:r>
      <w:r>
        <w:rPr>
          <w:rFonts w:ascii="Times New Roman" w:eastAsia="Times New Roman" w:hAnsi="Times New Roman" w:cs="Times New Roman"/>
          <w:color w:val="4F4F52"/>
        </w:rPr>
        <w:t>60</w:t>
      </w:r>
      <w:r>
        <w:rPr>
          <w:rFonts w:ascii="Times New Roman" w:eastAsia="Times New Roman" w:hAnsi="Times New Roman" w:cs="Times New Roman"/>
          <w:lang w:val="en-US" w:bidi="en-US"/>
        </w:rPr>
        <w:t xml:space="preserve">kg” </w:t>
      </w:r>
      <w:r>
        <w:rPr>
          <w:color w:val="4F4F52"/>
        </w:rPr>
        <w:t>“</w:t>
      </w:r>
      <w:r>
        <w:t>今天的气温是</w:t>
      </w:r>
      <w:r>
        <w:rPr>
          <w:rFonts w:ascii="Times New Roman" w:eastAsia="Times New Roman" w:hAnsi="Times New Roman" w:cs="Times New Roman"/>
        </w:rPr>
        <w:t xml:space="preserve">25 </w:t>
      </w:r>
      <w:r>
        <w:rPr>
          <w:rFonts w:ascii="Times New Roman" w:eastAsia="Times New Roman" w:hAnsi="Times New Roman" w:cs="Times New Roman"/>
          <w:color w:val="4F4F52"/>
          <w:lang w:val="en-US" w:bidi="en-US"/>
        </w:rPr>
        <w:t>T</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 xml:space="preserve">” </w:t>
      </w:r>
      <w:r>
        <w:rPr>
          <w:color w:val="4F4F52"/>
        </w:rPr>
        <w:t>“</w:t>
      </w:r>
      <w:r>
        <w:rPr>
          <w:color w:val="4F4F52"/>
        </w:rPr>
        <w:t>这件</w:t>
      </w:r>
      <w:r>
        <w:t>衬衫的价格是</w:t>
      </w:r>
      <w:r>
        <w:rPr>
          <w:rFonts w:ascii="Times New Roman" w:eastAsia="Times New Roman" w:hAnsi="Times New Roman" w:cs="Times New Roman"/>
          <w:color w:val="4F4F52"/>
        </w:rPr>
        <w:t>49</w:t>
      </w:r>
      <w:r>
        <w:t>元</w:t>
      </w:r>
      <w:r>
        <w:t>”</w:t>
      </w:r>
      <w:r>
        <w:t>等表述，这其</w:t>
      </w:r>
      <w:proofErr w:type="gramStart"/>
      <w:r>
        <w:t>屮</w:t>
      </w:r>
      <w:proofErr w:type="gramEnd"/>
      <w:r>
        <w:br/>
      </w:r>
      <w:r>
        <w:t>的</w:t>
      </w:r>
      <w:r>
        <w:rPr>
          <w:rFonts w:ascii="Times New Roman" w:eastAsia="Times New Roman" w:hAnsi="Times New Roman" w:cs="Times New Roman"/>
          <w:color w:val="4F4F52"/>
        </w:rPr>
        <w:t xml:space="preserve">60 , </w:t>
      </w:r>
      <w:r>
        <w:rPr>
          <w:rFonts w:ascii="Times New Roman" w:eastAsia="Times New Roman" w:hAnsi="Times New Roman" w:cs="Times New Roman"/>
          <w:color w:val="4F4F52"/>
          <w:lang w:val="en-US" w:bidi="en-US"/>
        </w:rPr>
        <w:t xml:space="preserve">25 . </w:t>
      </w:r>
      <w:r>
        <w:rPr>
          <w:rFonts w:ascii="Times New Roman" w:eastAsia="Times New Roman" w:hAnsi="Times New Roman" w:cs="Times New Roman"/>
          <w:color w:val="4F4F52"/>
        </w:rPr>
        <w:t>49</w:t>
      </w:r>
      <w:r>
        <w:t>作为数据描述了不同事物的特征。</w:t>
      </w:r>
    </w:p>
    <w:p w14:paraId="130031C9" w14:textId="77777777" w:rsidR="00723818" w:rsidRDefault="0084373B">
      <w:pPr>
        <w:pStyle w:val="1"/>
        <w:shd w:val="clear" w:color="auto" w:fill="auto"/>
        <w:spacing w:line="388" w:lineRule="exact"/>
        <w:ind w:firstLine="520"/>
        <w:jc w:val="both"/>
      </w:pPr>
      <w:r>
        <w:t>随着计算机技术的发展，数据有了</w:t>
      </w:r>
      <w:proofErr w:type="gramStart"/>
      <w:r>
        <w:t>吏</w:t>
      </w:r>
      <w:proofErr w:type="gramEnd"/>
      <w:r>
        <w:t>丰富的含义：在计算机</w:t>
      </w:r>
      <w:proofErr w:type="gramStart"/>
      <w:r>
        <w:t>屮</w:t>
      </w:r>
      <w:proofErr w:type="gramEnd"/>
      <w:r>
        <w:t>，</w:t>
      </w:r>
      <w:r>
        <w:rPr>
          <w:color w:val="4F4F52"/>
        </w:rPr>
        <w:t>我们</w:t>
      </w:r>
      <w:r>
        <w:t>能够看到不同</w:t>
      </w:r>
      <w:r>
        <w:br/>
      </w:r>
      <w:r>
        <w:t>格式的文件，例如，</w:t>
      </w:r>
      <w:r>
        <w:rPr>
          <w:rFonts w:ascii="Times New Roman" w:eastAsia="Times New Roman" w:hAnsi="Times New Roman" w:cs="Times New Roman"/>
          <w:color w:val="4F4F52"/>
          <w:lang w:val="en-US" w:bidi="en-US"/>
        </w:rPr>
        <w:t>“doc</w:t>
      </w:r>
      <w:r>
        <w:rPr>
          <w:rFonts w:ascii="Times New Roman" w:eastAsia="Times New Roman" w:hAnsi="Times New Roman" w:cs="Times New Roman"/>
        </w:rPr>
        <w:t xml:space="preserve">■” </w:t>
      </w:r>
      <w:r>
        <w:rPr>
          <w:rFonts w:ascii="Times New Roman" w:eastAsia="Times New Roman" w:hAnsi="Times New Roman" w:cs="Times New Roman"/>
          <w:color w:val="4F4F52"/>
          <w:lang w:val="en-US" w:bidi="en-US"/>
        </w:rPr>
        <w:t>“</w:t>
      </w:r>
      <w:proofErr w:type="spellStart"/>
      <w:r>
        <w:rPr>
          <w:rFonts w:ascii="Times New Roman" w:eastAsia="Times New Roman" w:hAnsi="Times New Roman" w:cs="Times New Roman"/>
          <w:color w:val="4F4F52"/>
          <w:vertAlign w:val="subscript"/>
          <w:lang w:val="en-US" w:bidi="en-US"/>
        </w:rPr>
        <w:t>X</w:t>
      </w:r>
      <w:r>
        <w:rPr>
          <w:rFonts w:ascii="Times New Roman" w:eastAsia="Times New Roman" w:hAnsi="Times New Roman" w:cs="Times New Roman"/>
          <w:color w:val="4F4F52"/>
          <w:lang w:val="en-US" w:bidi="en-US"/>
        </w:rPr>
        <w:t>l</w:t>
      </w:r>
      <w:proofErr w:type="spellEnd"/>
      <w:r>
        <w:rPr>
          <w:color w:val="4F4F52"/>
          <w:lang w:val="en-US" w:bidi="en-US"/>
        </w:rPr>
        <w:t>。</w:t>
      </w:r>
      <w:r>
        <w:rPr>
          <w:color w:val="4F4F52"/>
          <w:lang w:val="en-US" w:bidi="en-US"/>
        </w:rPr>
        <w:t xml:space="preserve">” </w:t>
      </w:r>
      <w:r>
        <w:rPr>
          <w:rFonts w:ascii="Times New Roman" w:eastAsia="Times New Roman" w:hAnsi="Times New Roman" w:cs="Times New Roman"/>
          <w:color w:val="4F4F52"/>
          <w:lang w:val="en-US" w:bidi="en-US"/>
        </w:rPr>
        <w:t>“ppt”</w:t>
      </w:r>
      <w:r>
        <w:t>等文件，这些文件所包含的内容也是由数据组</w:t>
      </w:r>
      <w:r>
        <w:br/>
      </w:r>
      <w:r>
        <w:t>成的，通过计算机</w:t>
      </w:r>
      <w:proofErr w:type="gramStart"/>
      <w:r>
        <w:t>屮</w:t>
      </w:r>
      <w:proofErr w:type="gramEnd"/>
      <w:r>
        <w:t>的相应软件编辑文稿、制作表格、编排演</w:t>
      </w:r>
      <w:r>
        <w:rPr>
          <w:rFonts w:ascii="Times New Roman" w:eastAsia="Times New Roman" w:hAnsi="Times New Roman" w:cs="Times New Roman"/>
          <w:color w:val="4F4F52"/>
          <w:lang w:val="en-US" w:bidi="en-US"/>
        </w:rPr>
        <w:t>A</w:t>
      </w:r>
      <w:r>
        <w:t>文稿，都是对数据进行</w:t>
      </w:r>
      <w:r>
        <w:br/>
      </w:r>
      <w:r>
        <w:t>处理。</w:t>
      </w:r>
    </w:p>
    <w:p w14:paraId="0982B813" w14:textId="77777777" w:rsidR="00723818" w:rsidRDefault="0084373B">
      <w:pPr>
        <w:pStyle w:val="1"/>
        <w:shd w:val="clear" w:color="auto" w:fill="auto"/>
        <w:spacing w:after="700" w:line="388" w:lineRule="exact"/>
        <w:ind w:firstLine="520"/>
        <w:jc w:val="both"/>
      </w:pPr>
      <w:r>
        <w:rPr>
          <w:color w:val="4F4F52"/>
        </w:rPr>
        <w:t>步人</w:t>
      </w:r>
      <w:r>
        <w:t>信息社会后，互联网技术的发展加速了数据的产生与</w:t>
      </w:r>
      <w:r>
        <w:rPr>
          <w:color w:val="4F4F52"/>
        </w:rPr>
        <w:t>传输，</w:t>
      </w:r>
      <w:r>
        <w:t>使社会数据</w:t>
      </w:r>
      <w:r>
        <w:t>®</w:t>
      </w:r>
      <w:r>
        <w:t>迅猛</w:t>
      </w:r>
      <w:r>
        <w:br/>
      </w:r>
      <w:r>
        <w:t>增</w:t>
      </w:r>
      <w:proofErr w:type="gramStart"/>
      <w:r>
        <w:t>艮</w:t>
      </w:r>
      <w:proofErr w:type="gramEnd"/>
      <w:r>
        <w:t>例如：在物联</w:t>
      </w:r>
      <w:r>
        <w:rPr>
          <w:color w:val="4F4F52"/>
        </w:rPr>
        <w:t>网中，</w:t>
      </w:r>
      <w:r>
        <w:t>通过各种传感器可以采集到</w:t>
      </w:r>
      <w:proofErr w:type="gramStart"/>
      <w:r>
        <w:t>大虽的</w:t>
      </w:r>
      <w:proofErr w:type="gramEnd"/>
      <w:r>
        <w:t>数据，人们在社交叫站的</w:t>
      </w:r>
      <w:r>
        <w:br/>
      </w:r>
      <w:r>
        <w:t>交流过程中也产生着</w:t>
      </w:r>
      <w:proofErr w:type="gramStart"/>
      <w:r>
        <w:t>海数据</w:t>
      </w:r>
      <w:proofErr w:type="gramEnd"/>
      <w:r>
        <w:rPr>
          <w:color w:val="4F4F52"/>
        </w:rPr>
        <w:t>……</w:t>
      </w:r>
      <w:r>
        <w:rPr>
          <w:color w:val="4F4F52"/>
        </w:rPr>
        <w:t>这</w:t>
      </w:r>
      <w:r>
        <w:t>些数据被广泛应用在各行各业中，深刻影响着社会</w:t>
      </w:r>
      <w:r>
        <w:br/>
      </w:r>
      <w:r>
        <w:t>的经济结构与牛产</w:t>
      </w:r>
      <w:r>
        <w:rPr>
          <w:color w:val="4F4F52"/>
        </w:rPr>
        <w:t>//</w:t>
      </w:r>
      <w:r>
        <w:t>式，改变</w:t>
      </w:r>
      <w:proofErr w:type="gramStart"/>
      <w:r>
        <w:t>若人</w:t>
      </w:r>
      <w:proofErr w:type="gramEnd"/>
      <w:r>
        <w:t>们的下作、学习</w:t>
      </w:r>
      <w:proofErr w:type="gramStart"/>
      <w:r>
        <w:t>和牛活习惯</w:t>
      </w:r>
      <w:proofErr w:type="gramEnd"/>
    </w:p>
    <w:p w14:paraId="76DC7263" w14:textId="77777777" w:rsidR="00723818" w:rsidRDefault="0084373B">
      <w:pPr>
        <w:pStyle w:val="1"/>
        <w:shd w:val="clear" w:color="auto" w:fill="auto"/>
        <w:spacing w:after="100" w:line="379" w:lineRule="exact"/>
        <w:ind w:firstLine="0"/>
        <w:jc w:val="center"/>
      </w:pPr>
      <w:r>
        <w:rPr>
          <w:color w:val="40A1C4"/>
        </w:rPr>
        <w:t>用数据描述体质状况</w:t>
      </w:r>
    </w:p>
    <w:p w14:paraId="021D36BB" w14:textId="77777777" w:rsidR="00723818" w:rsidRDefault="0084373B">
      <w:pPr>
        <w:pStyle w:val="1"/>
        <w:shd w:val="clear" w:color="auto" w:fill="auto"/>
        <w:spacing w:line="364" w:lineRule="exact"/>
        <w:ind w:left="740" w:right="760" w:firstLine="500"/>
        <w:jc w:val="both"/>
      </w:pPr>
      <w:r>
        <w:t>体质指人体在遗传性和获得性的基絀上表现出来的功能和形态上相对</w:t>
      </w:r>
      <w:r>
        <w:br/>
      </w:r>
      <w:r>
        <w:t>稳定的固有特性。为了增强体质，保持健康体魄，就有必要了解反映体质</w:t>
      </w:r>
      <w:r>
        <w:br/>
      </w:r>
      <w:r>
        <w:t>的指标数据，有针对性地锻炼身体</w:t>
      </w:r>
    </w:p>
    <w:p w14:paraId="35C953AA" w14:textId="77777777" w:rsidR="00723818" w:rsidRDefault="0084373B">
      <w:pPr>
        <w:pStyle w:val="1"/>
        <w:numPr>
          <w:ilvl w:val="0"/>
          <w:numId w:val="6"/>
        </w:numPr>
        <w:shd w:val="clear" w:color="auto" w:fill="auto"/>
        <w:tabs>
          <w:tab w:val="left" w:pos="1531"/>
        </w:tabs>
        <w:spacing w:line="364" w:lineRule="exact"/>
        <w:ind w:left="740" w:right="760" w:firstLine="500"/>
        <w:jc w:val="both"/>
      </w:pPr>
      <w:r>
        <w:rPr>
          <w:color w:val="818285"/>
        </w:rPr>
        <w:t>从身体形态、身体机能和身体素质等方面，分组讨论，反映体质状</w:t>
      </w:r>
      <w:r>
        <w:rPr>
          <w:color w:val="818285"/>
        </w:rPr>
        <w:br/>
      </w:r>
      <w:proofErr w:type="gramStart"/>
      <w:r>
        <w:rPr>
          <w:color w:val="818285"/>
        </w:rPr>
        <w:t>况</w:t>
      </w:r>
      <w:proofErr w:type="gramEnd"/>
      <w:r>
        <w:rPr>
          <w:color w:val="818285"/>
        </w:rPr>
        <w:t>的评价指标有哪些？</w:t>
      </w:r>
    </w:p>
    <w:p w14:paraId="079B6F4A" w14:textId="77777777" w:rsidR="00723818" w:rsidRDefault="0084373B">
      <w:pPr>
        <w:pStyle w:val="1"/>
        <w:numPr>
          <w:ilvl w:val="0"/>
          <w:numId w:val="6"/>
        </w:numPr>
        <w:shd w:val="clear" w:color="auto" w:fill="auto"/>
        <w:tabs>
          <w:tab w:val="left" w:pos="1526"/>
        </w:tabs>
        <w:spacing w:after="380" w:line="364" w:lineRule="exact"/>
        <w:ind w:left="740" w:right="760" w:firstLine="500"/>
        <w:jc w:val="both"/>
      </w:pPr>
      <w:r>
        <w:t>畫阅</w:t>
      </w:r>
      <w:r>
        <w:rPr>
          <w:color w:val="818285"/>
        </w:rPr>
        <w:t>《国家学</w:t>
      </w:r>
      <w:r>
        <w:t>生体质</w:t>
      </w:r>
      <w:r>
        <w:rPr>
          <w:color w:val="818285"/>
        </w:rPr>
        <w:t>健康标准》，分</w:t>
      </w:r>
      <w:proofErr w:type="gramStart"/>
      <w:r>
        <w:rPr>
          <w:color w:val="818285"/>
        </w:rPr>
        <w:t>祈</w:t>
      </w:r>
      <w:proofErr w:type="gramEnd"/>
      <w:r>
        <w:rPr>
          <w:color w:val="818285"/>
        </w:rPr>
        <w:t>个</w:t>
      </w:r>
      <w:r>
        <w:t>人指标</w:t>
      </w:r>
      <w:r>
        <w:rPr>
          <w:color w:val="818285"/>
        </w:rPr>
        <w:t>数据，</w:t>
      </w:r>
      <w:r>
        <w:t>思考数</w:t>
      </w:r>
      <w:r>
        <w:rPr>
          <w:color w:val="818285"/>
        </w:rPr>
        <w:t>据是如</w:t>
      </w:r>
      <w:r>
        <w:rPr>
          <w:color w:val="818285"/>
        </w:rPr>
        <w:br/>
      </w:r>
      <w:r>
        <w:rPr>
          <w:color w:val="818285"/>
        </w:rPr>
        <w:t>何描述</w:t>
      </w:r>
      <w:r>
        <w:t>体质状</w:t>
      </w:r>
      <w:r>
        <w:rPr>
          <w:color w:val="818285"/>
        </w:rPr>
        <w:t>况的。</w:t>
      </w:r>
    </w:p>
    <w:p w14:paraId="71091BC8" w14:textId="77777777" w:rsidR="00723818" w:rsidRDefault="0084373B">
      <w:pPr>
        <w:pStyle w:val="1"/>
        <w:shd w:val="clear" w:color="auto" w:fill="auto"/>
        <w:spacing w:line="394" w:lineRule="exact"/>
        <w:ind w:firstLine="520"/>
        <w:jc w:val="both"/>
      </w:pPr>
      <w:r>
        <w:t>数据</w:t>
      </w:r>
      <w:proofErr w:type="gramStart"/>
      <w:r>
        <w:t>町</w:t>
      </w:r>
      <w:proofErr w:type="gramEnd"/>
      <w:r>
        <w:rPr>
          <w:color w:val="818285"/>
        </w:rPr>
        <w:t>用</w:t>
      </w:r>
      <w:r>
        <w:t>于描述</w:t>
      </w:r>
      <w:r>
        <w:rPr>
          <w:color w:val="818285"/>
        </w:rPr>
        <w:t>事物</w:t>
      </w:r>
      <w:r>
        <w:rPr>
          <w:color w:val="818285"/>
        </w:rPr>
        <w:t>:</w:t>
      </w:r>
      <w:r>
        <w:t>例如，</w:t>
      </w:r>
      <w:r>
        <w:rPr>
          <w:color w:val="818285"/>
        </w:rPr>
        <w:t>通</w:t>
      </w:r>
      <w:r>
        <w:t>过频率和振幅等数据来</w:t>
      </w:r>
      <w:proofErr w:type="gramStart"/>
      <w:r>
        <w:t>描述声皆</w:t>
      </w:r>
      <w:proofErr w:type="gramEnd"/>
      <w:r>
        <w:t>；通过体重指数</w:t>
      </w:r>
      <w:r>
        <w:br/>
      </w:r>
      <w:r>
        <w:rPr>
          <w:rFonts w:ascii="Times New Roman" w:eastAsia="Times New Roman" w:hAnsi="Times New Roman" w:cs="Times New Roman"/>
          <w:lang w:val="en-US" w:bidi="en-US"/>
        </w:rPr>
        <w:t>(BM1)</w:t>
      </w:r>
      <w:r>
        <w:rPr>
          <w:lang w:val="en-US" w:bidi="en-US"/>
        </w:rPr>
        <w:t>、</w:t>
      </w:r>
      <w:proofErr w:type="gramStart"/>
      <w:r>
        <w:t>肺活毋等</w:t>
      </w:r>
      <w:proofErr w:type="gramEnd"/>
      <w:r>
        <w:t>数据来描述体质健康状况；</w:t>
      </w:r>
      <w:r>
        <w:rPr>
          <w:color w:val="818285"/>
        </w:rPr>
        <w:t>通过</w:t>
      </w:r>
      <w:r>
        <w:t>学号、姓名和性别等数据来描述</w:t>
      </w:r>
      <w:r>
        <w:rPr>
          <w:color w:val="818285"/>
        </w:rPr>
        <w:t>学生基</w:t>
      </w:r>
      <w:r>
        <w:rPr>
          <w:color w:val="818285"/>
        </w:rPr>
        <w:br/>
      </w:r>
      <w:r>
        <w:t>本</w:t>
      </w:r>
      <w:r>
        <w:rPr>
          <w:color w:val="818285"/>
        </w:rPr>
        <w:t>信息。</w:t>
      </w:r>
      <w:r>
        <w:t>用来描述事物的</w:t>
      </w:r>
      <w:r>
        <w:rPr>
          <w:color w:val="818285"/>
        </w:rPr>
        <w:t>一系列数据形</w:t>
      </w:r>
      <w:r>
        <w:t>成了数</w:t>
      </w:r>
      <w:r>
        <w:rPr>
          <w:color w:val="818285"/>
        </w:rPr>
        <w:t>据集。</w:t>
      </w:r>
    </w:p>
    <w:p w14:paraId="057BC6D0" w14:textId="77777777" w:rsidR="00723818" w:rsidRDefault="0084373B">
      <w:pPr>
        <w:pStyle w:val="1"/>
        <w:shd w:val="clear" w:color="auto" w:fill="auto"/>
        <w:spacing w:after="140" w:line="394" w:lineRule="exact"/>
        <w:ind w:firstLine="520"/>
        <w:jc w:val="both"/>
        <w:sectPr w:rsidR="00723818">
          <w:footerReference w:type="even" r:id="rId18"/>
          <w:footerReference w:type="default" r:id="rId19"/>
          <w:footnotePr>
            <w:numFmt w:val="chicago"/>
            <w:numRestart w:val="eachPage"/>
          </w:footnotePr>
          <w:pgSz w:w="12338" w:h="17728"/>
          <w:pgMar w:top="1230" w:right="1447" w:bottom="1422" w:left="1482" w:header="0" w:footer="3" w:gutter="0"/>
          <w:pgNumType w:start="2"/>
          <w:cols w:space="720"/>
          <w:noEndnote/>
          <w:docGrid w:linePitch="360"/>
        </w:sectPr>
      </w:pPr>
      <w:r>
        <w:t>数据是</w:t>
      </w:r>
      <w:proofErr w:type="gramStart"/>
      <w:r>
        <w:t>倍</w:t>
      </w:r>
      <w:proofErr w:type="gramEnd"/>
      <w:r>
        <w:t>息的载体例如，</w:t>
      </w:r>
      <w:r>
        <w:rPr>
          <w:color w:val="818285"/>
        </w:rPr>
        <w:t>居</w:t>
      </w:r>
      <w:r>
        <w:t>民身份证号码能够反映出生</w:t>
      </w:r>
      <w:r>
        <w:rPr>
          <w:rFonts w:ascii="Times New Roman" w:eastAsia="Times New Roman" w:hAnsi="Times New Roman" w:cs="Times New Roman"/>
          <w:lang w:val="en-US" w:bidi="en-US"/>
        </w:rPr>
        <w:t>H</w:t>
      </w:r>
      <w:r>
        <w:t>期和</w:t>
      </w:r>
      <w:r>
        <w:rPr>
          <w:color w:val="818285"/>
        </w:rPr>
        <w:t>性别等</w:t>
      </w:r>
      <w:proofErr w:type="gramStart"/>
      <w:r>
        <w:t>倍</w:t>
      </w:r>
      <w:proofErr w:type="gramEnd"/>
      <w:r>
        <w:t>息；邮政</w:t>
      </w:r>
      <w:r>
        <w:br/>
      </w:r>
      <w:r>
        <w:t>编码代</w:t>
      </w:r>
      <w:r>
        <w:t>-</w:t>
      </w:r>
      <w:proofErr w:type="gramStart"/>
      <w:r>
        <w:t>农着</w:t>
      </w:r>
      <w:proofErr w:type="gramEnd"/>
      <w:r>
        <w:t>所投递邮件的邮局专用代号</w:t>
      </w:r>
      <w:proofErr w:type="gramStart"/>
      <w:r>
        <w:t>倍</w:t>
      </w:r>
      <w:proofErr w:type="gramEnd"/>
      <w:r>
        <w:t>息；</w:t>
      </w:r>
      <w:r>
        <w:rPr>
          <w:color w:val="818285"/>
        </w:rPr>
        <w:t>商</w:t>
      </w:r>
      <w:r>
        <w:t>品的条形码能够传递出商品的产地、厂</w:t>
      </w:r>
      <w:r>
        <w:br/>
      </w:r>
      <w:r>
        <w:t>家、名称、生产</w:t>
      </w:r>
      <w:r>
        <w:rPr>
          <w:rFonts w:ascii="Times New Roman" w:eastAsia="Times New Roman" w:hAnsi="Times New Roman" w:cs="Times New Roman"/>
          <w:color w:val="1C282E"/>
          <w:lang w:val="en-US" w:bidi="en-US"/>
        </w:rPr>
        <w:t>n</w:t>
      </w:r>
      <w:r>
        <w:t>期等</w:t>
      </w:r>
      <w:proofErr w:type="gramStart"/>
      <w:r>
        <w:t>倍</w:t>
      </w:r>
      <w:proofErr w:type="gramEnd"/>
      <w:r>
        <w:t>息；目前在移动设备中广泛使用的二</w:t>
      </w:r>
      <w:proofErr w:type="gramStart"/>
      <w:r>
        <w:t>维码则</w:t>
      </w:r>
      <w:proofErr w:type="gramEnd"/>
      <w:r>
        <w:t>通</w:t>
      </w:r>
      <w:r>
        <w:rPr>
          <w:color w:val="818285"/>
        </w:rPr>
        <w:t>过链接</w:t>
      </w:r>
      <w:r>
        <w:t>的电话弓</w:t>
      </w:r>
      <w:r>
        <w:t>-</w:t>
      </w:r>
      <w:r>
        <w:br/>
      </w:r>
      <w:r>
        <w:t>码、网址，</w:t>
      </w:r>
      <w:r>
        <w:rPr>
          <w:color w:val="818285"/>
        </w:rPr>
        <w:t>图片</w:t>
      </w:r>
      <w:r>
        <w:t>等数据来描述事物，可以</w:t>
      </w:r>
      <w:proofErr w:type="gramStart"/>
      <w:r>
        <w:t>用来表小更多</w:t>
      </w:r>
      <w:proofErr w:type="gramEnd"/>
      <w:r>
        <w:t>种类的信息，</w:t>
      </w:r>
      <w:proofErr w:type="gramStart"/>
      <w:r>
        <w:t>位</w:t>
      </w:r>
      <w:r>
        <w:rPr>
          <w:color w:val="818285"/>
        </w:rPr>
        <w:t>用于</w:t>
      </w:r>
      <w:proofErr w:type="gramEnd"/>
      <w:r>
        <w:rPr>
          <w:color w:val="818285"/>
        </w:rPr>
        <w:t>多</w:t>
      </w:r>
      <w:r>
        <w:t>种场景，如</w:t>
      </w:r>
    </w:p>
    <w:p w14:paraId="7886D67A" w14:textId="77777777" w:rsidR="00723818" w:rsidRDefault="0084373B">
      <w:pPr>
        <w:pStyle w:val="32"/>
        <w:shd w:val="clear" w:color="auto" w:fill="auto"/>
        <w:spacing w:after="0" w:line="377" w:lineRule="exact"/>
        <w:ind w:left="0" w:firstLine="0"/>
        <w:rPr>
          <w:lang w:eastAsia="zh-CN"/>
        </w:rPr>
      </w:pPr>
      <w:r>
        <w:rPr>
          <w:rFonts w:ascii="MingLiU" w:eastAsia="MingLiU" w:hAnsi="MingLiU" w:cs="MingLiU"/>
          <w:color w:val="6D6D70"/>
          <w:lang w:val="zh-CN" w:eastAsia="zh-CN" w:bidi="zh-CN"/>
        </w:rPr>
        <w:lastRenderedPageBreak/>
        <w:t>图</w:t>
      </w:r>
      <w:r>
        <w:rPr>
          <w:lang w:eastAsia="zh-CN"/>
        </w:rPr>
        <w:t>1.1.2</w:t>
      </w:r>
      <w:r>
        <w:rPr>
          <w:rFonts w:ascii="MingLiU" w:eastAsia="MingLiU" w:hAnsi="MingLiU" w:cs="MingLiU"/>
          <w:color w:val="6D6D70"/>
          <w:lang w:val="zh-CN" w:eastAsia="zh-CN" w:bidi="zh-CN"/>
        </w:rPr>
        <w:t>所示</w:t>
      </w:r>
      <w:r>
        <w:rPr>
          <w:rFonts w:ascii="MingLiU" w:eastAsia="MingLiU" w:hAnsi="MingLiU" w:cs="MingLiU"/>
          <w:color w:val="C2C3C6"/>
          <w:lang w:eastAsia="zh-CN"/>
        </w:rPr>
        <w:t>.</w:t>
      </w:r>
      <w:r>
        <w:rPr>
          <w:rFonts w:ascii="MingLiU" w:eastAsia="MingLiU" w:hAnsi="MingLiU" w:cs="MingLiU"/>
          <w:color w:val="C2C3C6"/>
          <w:lang w:eastAsia="zh-CN"/>
        </w:rPr>
        <w:t>）</w:t>
      </w:r>
    </w:p>
    <w:p w14:paraId="67DEFA02" w14:textId="77777777" w:rsidR="00723818" w:rsidRDefault="0084373B">
      <w:pPr>
        <w:pStyle w:val="1"/>
        <w:shd w:val="clear" w:color="auto" w:fill="auto"/>
        <w:spacing w:line="377" w:lineRule="exact"/>
        <w:ind w:right="3720" w:firstLine="540"/>
        <w:jc w:val="both"/>
      </w:pPr>
      <w:r>
        <w:t>数据是可加工，可处理的。对于一些未经</w:t>
      </w:r>
      <w:r>
        <w:br/>
      </w:r>
      <w:r>
        <w:t>加</w:t>
      </w:r>
      <w:r>
        <w:rPr>
          <w:rFonts w:ascii="Times New Roman" w:eastAsia="Times New Roman" w:hAnsi="Times New Roman" w:cs="Times New Roman"/>
        </w:rPr>
        <w:t>I:</w:t>
      </w:r>
      <w:r>
        <w:t>的原始数据，其含义</w:t>
      </w:r>
      <w:r>
        <w:t>+</w:t>
      </w:r>
      <w:r>
        <w:t>易理解例如，数据</w:t>
      </w:r>
      <w:r>
        <w:br/>
      </w:r>
      <w:r>
        <w:rPr>
          <w:rFonts w:ascii="Times New Roman" w:eastAsia="Times New Roman" w:hAnsi="Times New Roman" w:cs="Times New Roman"/>
          <w:color w:val="4F4F52"/>
        </w:rPr>
        <w:t>“147175270170360</w:t>
      </w:r>
      <w:r>
        <w:rPr>
          <w:rFonts w:ascii="Times New Roman" w:eastAsia="Times New Roman" w:hAnsi="Times New Roman" w:cs="Times New Roman"/>
        </w:rPr>
        <w:t>172”</w:t>
      </w:r>
      <w:r>
        <w:t>单独看</w:t>
      </w:r>
      <w:r>
        <w:rPr>
          <w:color w:val="4F4F52"/>
        </w:rPr>
        <w:t>很难说</w:t>
      </w:r>
      <w:r>
        <w:t>出它的</w:t>
      </w:r>
      <w:proofErr w:type="gramStart"/>
      <w:r>
        <w:t>实际意</w:t>
      </w:r>
      <w:proofErr w:type="gramEnd"/>
      <w:r>
        <w:br/>
      </w:r>
      <w:r>
        <w:rPr>
          <w:color w:val="4F4F52"/>
        </w:rPr>
        <w:t>义</w:t>
      </w:r>
      <w:r>
        <w:rPr>
          <w:color w:val="4F4F52"/>
        </w:rPr>
        <w:t>'</w:t>
      </w:r>
      <w:proofErr w:type="gramStart"/>
      <w:r>
        <w:rPr>
          <w:color w:val="4F4F52"/>
        </w:rPr>
        <w:t>斗</w:t>
      </w:r>
      <w:r>
        <w:t>该数据</w:t>
      </w:r>
      <w:proofErr w:type="gramEnd"/>
      <w:r>
        <w:t>以表</w:t>
      </w:r>
      <w:r>
        <w:rPr>
          <w:rFonts w:ascii="Times New Roman" w:eastAsia="Times New Roman" w:hAnsi="Times New Roman" w:cs="Times New Roman"/>
          <w:color w:val="4F4F52"/>
          <w:lang w:val="en-US" w:bidi="en-US"/>
        </w:rPr>
        <w:t>L1.1</w:t>
      </w:r>
      <w:r>
        <w:t>的方式呈现吋，就能判读出它</w:t>
      </w:r>
      <w:r>
        <w:br/>
      </w:r>
      <w:r>
        <w:t>表示的是三名学生的体质信息、可见，对丁</w:t>
      </w:r>
      <w:r>
        <w:t>•</w:t>
      </w:r>
      <w:r>
        <w:t>所获得的</w:t>
      </w:r>
      <w:r>
        <w:br/>
      </w:r>
      <w:r>
        <w:t>原始数据，还需要在具体情境下，按照一定的</w:t>
      </w:r>
      <w:r>
        <w:rPr>
          <w:color w:val="4F4F52"/>
        </w:rPr>
        <w:t>规则，</w:t>
      </w:r>
    </w:p>
    <w:p w14:paraId="702A09F2" w14:textId="77777777" w:rsidR="00723818" w:rsidRDefault="0084373B">
      <w:pPr>
        <w:pStyle w:val="1"/>
        <w:shd w:val="clear" w:color="auto" w:fill="auto"/>
        <w:spacing w:line="377" w:lineRule="exact"/>
        <w:ind w:firstLine="0"/>
        <w:jc w:val="left"/>
      </w:pPr>
      <w:r>
        <w:rPr>
          <w:noProof/>
        </w:rPr>
        <mc:AlternateContent>
          <mc:Choice Requires="wps">
            <w:drawing>
              <wp:anchor distT="0" distB="0" distL="114300" distR="114300" simplePos="0" relativeHeight="125829423" behindDoc="0" locked="0" layoutInCell="1" allowOverlap="1" wp14:anchorId="554AB2C4" wp14:editId="2DB8D9D4">
                <wp:simplePos x="0" y="0"/>
                <wp:positionH relativeFrom="page">
                  <wp:posOffset>5160645</wp:posOffset>
                </wp:positionH>
                <wp:positionV relativeFrom="paragraph">
                  <wp:posOffset>190500</wp:posOffset>
                </wp:positionV>
                <wp:extent cx="1347470" cy="164465"/>
                <wp:effectExtent l="0" t="0" r="0" b="0"/>
                <wp:wrapSquare wrapText="left"/>
                <wp:docPr id="64" name="Shape 64"/>
                <wp:cNvGraphicFramePr/>
                <a:graphic xmlns:a="http://schemas.openxmlformats.org/drawingml/2006/main">
                  <a:graphicData uri="http://schemas.microsoft.com/office/word/2010/wordprocessingShape">
                    <wps:wsp>
                      <wps:cNvSpPr txBox="1"/>
                      <wps:spPr>
                        <a:xfrm>
                          <a:off x="0" y="0"/>
                          <a:ext cx="1347470" cy="164465"/>
                        </a:xfrm>
                        <a:prstGeom prst="rect">
                          <a:avLst/>
                        </a:prstGeom>
                        <a:noFill/>
                      </wps:spPr>
                      <wps:txbx>
                        <w:txbxContent>
                          <w:p w14:paraId="7F9D6151" w14:textId="77777777" w:rsidR="00723818" w:rsidRDefault="0084373B">
                            <w:pPr>
                              <w:pStyle w:val="20"/>
                              <w:shd w:val="clear" w:color="auto" w:fill="auto"/>
                              <w:spacing w:line="240" w:lineRule="auto"/>
                            </w:pPr>
                            <w:r>
                              <w:rPr>
                                <w:color w:val="818285"/>
                              </w:rPr>
                              <w:t>困</w:t>
                            </w:r>
                            <w:r>
                              <w:rPr>
                                <w:rFonts w:ascii="Times New Roman" w:eastAsia="Times New Roman" w:hAnsi="Times New Roman" w:cs="Times New Roman"/>
                                <w:color w:val="818285"/>
                                <w:lang w:val="en-US" w:eastAsia="en-US" w:bidi="en-US"/>
                              </w:rPr>
                              <w:t>1.1.2</w:t>
                            </w:r>
                            <w:proofErr w:type="gramStart"/>
                            <w:r>
                              <w:rPr>
                                <w:color w:val="818285"/>
                              </w:rPr>
                              <w:t>二维码应用场禁</w:t>
                            </w:r>
                            <w:proofErr w:type="gramEnd"/>
                          </w:p>
                        </w:txbxContent>
                      </wps:txbx>
                      <wps:bodyPr lIns="0" tIns="0" rIns="0" bIns="0">
                        <a:spAutoFit/>
                      </wps:bodyPr>
                    </wps:wsp>
                  </a:graphicData>
                </a:graphic>
              </wp:anchor>
            </w:drawing>
          </mc:Choice>
          <mc:Fallback>
            <w:pict>
              <v:shape w14:anchorId="554AB2C4" id="Shape 64" o:spid="_x0000_s1046" type="#_x0000_t202" style="position:absolute;margin-left:406.35pt;margin-top:15pt;width:106.1pt;height:12.95pt;z-index:12582942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" filled="f" stroked="f">
                <v:textbox style="mso-fit-shape-to-text:t" inset="0,0,0,0">
                  <w:txbxContent>
                    <w:p w14:paraId="7F9D6151" w14:textId="77777777" w:rsidR="00723818" w:rsidRDefault="0084373B">
                      <w:pPr>
                        <w:pStyle w:val="20"/>
                        <w:shd w:val="clear" w:color="auto" w:fill="auto"/>
                        <w:spacing w:line="240" w:lineRule="auto"/>
                      </w:pPr>
                      <w:r>
                        <w:rPr>
                          <w:color w:val="818285"/>
                        </w:rPr>
                        <w:t>困</w:t>
                      </w:r>
                      <w:r>
                        <w:rPr>
                          <w:rFonts w:ascii="Times New Roman" w:eastAsia="Times New Roman" w:hAnsi="Times New Roman" w:cs="Times New Roman"/>
                          <w:color w:val="818285"/>
                          <w:lang w:val="en-US" w:eastAsia="en-US" w:bidi="en-US"/>
                        </w:rPr>
                        <w:t>1.1.2</w:t>
                      </w:r>
                      <w:proofErr w:type="gramStart"/>
                      <w:r>
                        <w:rPr>
                          <w:color w:val="818285"/>
                        </w:rPr>
                        <w:t>二维码应用场禁</w:t>
                      </w:r>
                      <w:proofErr w:type="gramEnd"/>
                    </w:p>
                  </w:txbxContent>
                </v:textbox>
                <w10:wrap type="square" side="left" anchorx="page"/>
              </v:shape>
            </w:pict>
          </mc:Fallback>
        </mc:AlternateContent>
      </w:r>
      <w:r>
        <w:t>选用恰当的丁</w:t>
      </w:r>
      <w:r>
        <w:t>.</w:t>
      </w:r>
      <w:proofErr w:type="gramStart"/>
      <w:r>
        <w:t>具进行</w:t>
      </w:r>
      <w:proofErr w:type="gramEnd"/>
      <w:r>
        <w:t>处理，</w:t>
      </w:r>
      <w:r>
        <w:rPr>
          <w:color w:val="4F4F52"/>
        </w:rPr>
        <w:t>才</w:t>
      </w:r>
      <w:r>
        <w:t>能获得有意义的信息</w:t>
      </w:r>
      <w:r>
        <w:br/>
      </w:r>
      <w:r>
        <w:t>如今，</w:t>
      </w:r>
      <w:r>
        <w:rPr>
          <w:rFonts w:ascii="Times New Roman" w:eastAsia="Times New Roman" w:hAnsi="Times New Roman" w:cs="Times New Roman"/>
          <w:lang w:val="en-US" w:bidi="en-US"/>
        </w:rPr>
        <w:t>il</w:t>
      </w:r>
      <w:r>
        <w:t>•</w:t>
      </w:r>
      <w:r>
        <w:t>算机已成为人们处理数据的</w:t>
      </w:r>
      <w:r>
        <w:rPr>
          <w:color w:val="C2C3C6"/>
        </w:rPr>
        <w:t>-</w:t>
      </w:r>
      <w:r>
        <w:t>种蚕要</w:t>
      </w:r>
      <w:r>
        <w:rPr>
          <w:rFonts w:ascii="Times New Roman" w:eastAsia="Times New Roman" w:hAnsi="Times New Roman" w:cs="Times New Roman"/>
        </w:rPr>
        <w:t>I:</w:t>
      </w:r>
      <w:r>
        <w:t>具</w:t>
      </w:r>
    </w:p>
    <w:p w14:paraId="17CC8659" w14:textId="77777777" w:rsidR="00723818" w:rsidRDefault="0084373B">
      <w:pPr>
        <w:pStyle w:val="1"/>
        <w:shd w:val="clear" w:color="auto" w:fill="auto"/>
        <w:spacing w:after="160" w:line="377" w:lineRule="exact"/>
        <w:ind w:firstLine="540"/>
        <w:jc w:val="both"/>
      </w:pPr>
      <w:r>
        <w:t>综上</w:t>
      </w:r>
      <w:r>
        <w:rPr>
          <w:color w:val="4F4F52"/>
        </w:rPr>
        <w:t>所述，</w:t>
      </w:r>
      <w:r>
        <w:t>数据是描述事物的符弓记</w:t>
      </w:r>
      <w:proofErr w:type="gramStart"/>
      <w:r>
        <w:t>籴</w:t>
      </w:r>
      <w:proofErr w:type="gramEnd"/>
      <w:r>
        <w:t>，是信息的</w:t>
      </w:r>
      <w:r>
        <w:rPr>
          <w:color w:val="4F4F52"/>
        </w:rPr>
        <w:t>载体</w:t>
      </w:r>
      <w:r>
        <w:rPr>
          <w:color w:val="4F4F52"/>
        </w:rPr>
        <w:t>-</w:t>
      </w:r>
      <w:r>
        <w:t>在计算机科学中，数据是</w:t>
      </w:r>
      <w:r>
        <w:br/>
      </w:r>
      <w:r>
        <w:t>计算机识别、存储和加</w:t>
      </w:r>
      <w:r>
        <w:rPr>
          <w:rFonts w:ascii="Times New Roman" w:eastAsia="Times New Roman" w:hAnsi="Times New Roman" w:cs="Times New Roman"/>
          <w:lang w:val="en-US" w:bidi="en-US"/>
        </w:rPr>
        <w:t>T.</w:t>
      </w:r>
      <w:r>
        <w:t>的</w:t>
      </w:r>
      <w:r>
        <w:rPr>
          <w:color w:val="4F4F52"/>
        </w:rPr>
        <w:t>对象，</w:t>
      </w:r>
      <w:r>
        <w:t>例如字符、图像和音频等：</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95"/>
        <w:gridCol w:w="2386"/>
        <w:gridCol w:w="2424"/>
      </w:tblGrid>
      <w:tr w:rsidR="00723818" w14:paraId="79E1CD36" w14:textId="77777777">
        <w:tblPrEx>
          <w:tblCellMar>
            <w:top w:w="0" w:type="dxa"/>
            <w:bottom w:w="0" w:type="dxa"/>
          </w:tblCellMar>
        </w:tblPrEx>
        <w:trPr>
          <w:trHeight w:hRule="exact" w:val="461"/>
          <w:jc w:val="center"/>
        </w:trPr>
        <w:tc>
          <w:tcPr>
            <w:tcW w:w="7205" w:type="dxa"/>
            <w:gridSpan w:val="3"/>
            <w:shd w:val="clear" w:color="auto" w:fill="FFFFFF"/>
          </w:tcPr>
          <w:p w14:paraId="1C4ABA82" w14:textId="77777777" w:rsidR="00723818" w:rsidRDefault="0084373B">
            <w:pPr>
              <w:pStyle w:val="a7"/>
              <w:shd w:val="clear" w:color="auto" w:fill="auto"/>
              <w:spacing w:line="240" w:lineRule="auto"/>
              <w:ind w:firstLine="0"/>
              <w:jc w:val="center"/>
              <w:rPr>
                <w:sz w:val="20"/>
                <w:szCs w:val="20"/>
              </w:rPr>
            </w:pPr>
            <w:r>
              <w:rPr>
                <w:sz w:val="20"/>
                <w:szCs w:val="20"/>
              </w:rPr>
              <w:t>表</w:t>
            </w:r>
            <w:r>
              <w:rPr>
                <w:rFonts w:ascii="Times New Roman" w:eastAsia="Times New Roman" w:hAnsi="Times New Roman" w:cs="Times New Roman"/>
                <w:sz w:val="18"/>
                <w:szCs w:val="18"/>
                <w:lang w:val="en-US" w:eastAsia="en-US" w:bidi="en-US"/>
              </w:rPr>
              <w:t>1.1.1</w:t>
            </w:r>
            <w:r>
              <w:rPr>
                <w:color w:val="818285"/>
                <w:sz w:val="20"/>
                <w:szCs w:val="20"/>
              </w:rPr>
              <w:t>经</w:t>
            </w:r>
            <w:r>
              <w:rPr>
                <w:sz w:val="20"/>
                <w:szCs w:val="20"/>
              </w:rPr>
              <w:t>过处理的数据</w:t>
            </w:r>
          </w:p>
        </w:tc>
      </w:tr>
      <w:tr w:rsidR="00723818" w14:paraId="07DDF62B" w14:textId="77777777">
        <w:tblPrEx>
          <w:tblCellMar>
            <w:top w:w="0" w:type="dxa"/>
            <w:bottom w:w="0" w:type="dxa"/>
          </w:tblCellMar>
        </w:tblPrEx>
        <w:trPr>
          <w:trHeight w:hRule="exact" w:val="389"/>
          <w:jc w:val="center"/>
        </w:trPr>
        <w:tc>
          <w:tcPr>
            <w:tcW w:w="2395" w:type="dxa"/>
            <w:tcBorders>
              <w:top w:val="single" w:sz="4" w:space="0" w:color="auto"/>
            </w:tcBorders>
            <w:shd w:val="clear" w:color="auto" w:fill="FFFFFF"/>
            <w:vAlign w:val="bottom"/>
          </w:tcPr>
          <w:p w14:paraId="668A9577" w14:textId="77777777" w:rsidR="00723818" w:rsidRDefault="0084373B">
            <w:pPr>
              <w:pStyle w:val="a7"/>
              <w:shd w:val="clear" w:color="auto" w:fill="auto"/>
              <w:spacing w:line="240" w:lineRule="auto"/>
              <w:ind w:firstLine="0"/>
              <w:jc w:val="center"/>
              <w:rPr>
                <w:sz w:val="20"/>
                <w:szCs w:val="20"/>
              </w:rPr>
            </w:pPr>
            <w:r>
              <w:rPr>
                <w:color w:val="4F4F52"/>
                <w:sz w:val="20"/>
                <w:szCs w:val="20"/>
              </w:rPr>
              <w:t>序号</w:t>
            </w:r>
          </w:p>
        </w:tc>
        <w:tc>
          <w:tcPr>
            <w:tcW w:w="2386" w:type="dxa"/>
            <w:tcBorders>
              <w:top w:val="single" w:sz="4" w:space="0" w:color="auto"/>
              <w:left w:val="single" w:sz="4" w:space="0" w:color="auto"/>
            </w:tcBorders>
            <w:shd w:val="clear" w:color="auto" w:fill="FFFFFF"/>
            <w:vAlign w:val="bottom"/>
          </w:tcPr>
          <w:p w14:paraId="6D94D204" w14:textId="77777777" w:rsidR="00723818" w:rsidRDefault="0084373B">
            <w:pPr>
              <w:pStyle w:val="a7"/>
              <w:shd w:val="clear" w:color="auto" w:fill="auto"/>
              <w:spacing w:line="240" w:lineRule="auto"/>
              <w:ind w:firstLine="0"/>
              <w:jc w:val="center"/>
              <w:rPr>
                <w:sz w:val="18"/>
                <w:szCs w:val="18"/>
              </w:rPr>
            </w:pPr>
            <w:r>
              <w:rPr>
                <w:color w:val="363537"/>
                <w:sz w:val="20"/>
                <w:szCs w:val="20"/>
              </w:rPr>
              <w:t>体重</w:t>
            </w:r>
            <w:r>
              <w:rPr>
                <w:rFonts w:ascii="Times New Roman" w:eastAsia="Times New Roman" w:hAnsi="Times New Roman" w:cs="Times New Roman"/>
                <w:color w:val="4F4F52"/>
                <w:sz w:val="18"/>
                <w:szCs w:val="18"/>
                <w:lang w:val="en-US" w:eastAsia="en-US" w:bidi="en-US"/>
              </w:rPr>
              <w:t>/kg</w:t>
            </w:r>
          </w:p>
        </w:tc>
        <w:tc>
          <w:tcPr>
            <w:tcW w:w="2424" w:type="dxa"/>
            <w:tcBorders>
              <w:top w:val="single" w:sz="4" w:space="0" w:color="auto"/>
              <w:left w:val="single" w:sz="4" w:space="0" w:color="auto"/>
            </w:tcBorders>
            <w:shd w:val="clear" w:color="auto" w:fill="FFFFFF"/>
            <w:vAlign w:val="bottom"/>
          </w:tcPr>
          <w:p w14:paraId="0149D0DA" w14:textId="77777777" w:rsidR="00723818" w:rsidRDefault="0084373B">
            <w:pPr>
              <w:pStyle w:val="a7"/>
              <w:shd w:val="clear" w:color="auto" w:fill="auto"/>
              <w:spacing w:line="240" w:lineRule="auto"/>
              <w:ind w:firstLine="0"/>
              <w:jc w:val="center"/>
              <w:rPr>
                <w:sz w:val="18"/>
                <w:szCs w:val="18"/>
              </w:rPr>
            </w:pPr>
            <w:r>
              <w:rPr>
                <w:color w:val="4F4F52"/>
                <w:sz w:val="20"/>
                <w:szCs w:val="20"/>
              </w:rPr>
              <w:t>身高</w:t>
            </w:r>
            <w:r>
              <w:rPr>
                <w:rFonts w:ascii="Times New Roman" w:eastAsia="Times New Roman" w:hAnsi="Times New Roman" w:cs="Times New Roman"/>
                <w:color w:val="4F4F52"/>
                <w:sz w:val="18"/>
                <w:szCs w:val="18"/>
                <w:lang w:val="en-US" w:eastAsia="en-US" w:bidi="en-US"/>
              </w:rPr>
              <w:t>/cm</w:t>
            </w:r>
          </w:p>
        </w:tc>
      </w:tr>
      <w:tr w:rsidR="00723818" w14:paraId="59196C2C" w14:textId="77777777">
        <w:tblPrEx>
          <w:tblCellMar>
            <w:top w:w="0" w:type="dxa"/>
            <w:bottom w:w="0" w:type="dxa"/>
          </w:tblCellMar>
        </w:tblPrEx>
        <w:trPr>
          <w:trHeight w:hRule="exact" w:val="398"/>
          <w:jc w:val="center"/>
        </w:trPr>
        <w:tc>
          <w:tcPr>
            <w:tcW w:w="2395" w:type="dxa"/>
            <w:tcBorders>
              <w:top w:val="single" w:sz="4" w:space="0" w:color="auto"/>
            </w:tcBorders>
            <w:shd w:val="clear" w:color="auto" w:fill="FFFFFF"/>
            <w:vAlign w:val="bottom"/>
          </w:tcPr>
          <w:p w14:paraId="6939813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rPr>
              <w:t>1</w:t>
            </w:r>
          </w:p>
        </w:tc>
        <w:tc>
          <w:tcPr>
            <w:tcW w:w="2386" w:type="dxa"/>
            <w:tcBorders>
              <w:top w:val="single" w:sz="4" w:space="0" w:color="auto"/>
              <w:left w:val="single" w:sz="4" w:space="0" w:color="auto"/>
            </w:tcBorders>
            <w:shd w:val="clear" w:color="auto" w:fill="FFFFFF"/>
            <w:vAlign w:val="center"/>
          </w:tcPr>
          <w:p w14:paraId="5E1F567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47</w:t>
            </w:r>
          </w:p>
        </w:tc>
        <w:tc>
          <w:tcPr>
            <w:tcW w:w="2424" w:type="dxa"/>
            <w:tcBorders>
              <w:top w:val="single" w:sz="4" w:space="0" w:color="auto"/>
              <w:left w:val="single" w:sz="4" w:space="0" w:color="auto"/>
            </w:tcBorders>
            <w:shd w:val="clear" w:color="auto" w:fill="FFFFFF"/>
            <w:vAlign w:val="center"/>
          </w:tcPr>
          <w:p w14:paraId="7345D56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175</w:t>
            </w:r>
          </w:p>
        </w:tc>
      </w:tr>
      <w:tr w:rsidR="00723818" w14:paraId="68856BBE" w14:textId="77777777">
        <w:tblPrEx>
          <w:tblCellMar>
            <w:top w:w="0" w:type="dxa"/>
            <w:bottom w:w="0" w:type="dxa"/>
          </w:tblCellMar>
        </w:tblPrEx>
        <w:trPr>
          <w:trHeight w:hRule="exact" w:val="394"/>
          <w:jc w:val="center"/>
        </w:trPr>
        <w:tc>
          <w:tcPr>
            <w:tcW w:w="2395" w:type="dxa"/>
            <w:tcBorders>
              <w:top w:val="single" w:sz="4" w:space="0" w:color="auto"/>
            </w:tcBorders>
            <w:shd w:val="clear" w:color="auto" w:fill="FFFFFF"/>
            <w:vAlign w:val="center"/>
          </w:tcPr>
          <w:p w14:paraId="3F57A907"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rPr>
              <w:t>2</w:t>
            </w:r>
          </w:p>
        </w:tc>
        <w:tc>
          <w:tcPr>
            <w:tcW w:w="2386" w:type="dxa"/>
            <w:tcBorders>
              <w:top w:val="single" w:sz="4" w:space="0" w:color="auto"/>
              <w:left w:val="single" w:sz="4" w:space="0" w:color="auto"/>
            </w:tcBorders>
            <w:shd w:val="clear" w:color="auto" w:fill="FFFFFF"/>
            <w:vAlign w:val="center"/>
          </w:tcPr>
          <w:p w14:paraId="20FC519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70'</w:t>
            </w:r>
          </w:p>
        </w:tc>
        <w:tc>
          <w:tcPr>
            <w:tcW w:w="2424" w:type="dxa"/>
            <w:tcBorders>
              <w:top w:val="single" w:sz="4" w:space="0" w:color="auto"/>
              <w:left w:val="single" w:sz="4" w:space="0" w:color="auto"/>
            </w:tcBorders>
            <w:shd w:val="clear" w:color="auto" w:fill="FFFFFF"/>
            <w:vAlign w:val="center"/>
          </w:tcPr>
          <w:p w14:paraId="0AD3558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170</w:t>
            </w:r>
          </w:p>
        </w:tc>
      </w:tr>
      <w:tr w:rsidR="00723818" w14:paraId="0B5A51A4" w14:textId="77777777">
        <w:tblPrEx>
          <w:tblCellMar>
            <w:top w:w="0" w:type="dxa"/>
            <w:bottom w:w="0" w:type="dxa"/>
          </w:tblCellMar>
        </w:tblPrEx>
        <w:trPr>
          <w:trHeight w:hRule="exact" w:val="403"/>
          <w:jc w:val="center"/>
        </w:trPr>
        <w:tc>
          <w:tcPr>
            <w:tcW w:w="2395" w:type="dxa"/>
            <w:tcBorders>
              <w:top w:val="single" w:sz="4" w:space="0" w:color="auto"/>
              <w:bottom w:val="single" w:sz="4" w:space="0" w:color="auto"/>
            </w:tcBorders>
            <w:shd w:val="clear" w:color="auto" w:fill="FFFFFF"/>
            <w:vAlign w:val="center"/>
          </w:tcPr>
          <w:p w14:paraId="6183455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3</w:t>
            </w:r>
          </w:p>
        </w:tc>
        <w:tc>
          <w:tcPr>
            <w:tcW w:w="2386" w:type="dxa"/>
            <w:tcBorders>
              <w:top w:val="single" w:sz="4" w:space="0" w:color="auto"/>
              <w:left w:val="single" w:sz="4" w:space="0" w:color="auto"/>
              <w:bottom w:val="single" w:sz="4" w:space="0" w:color="auto"/>
            </w:tcBorders>
            <w:shd w:val="clear" w:color="auto" w:fill="FFFFFF"/>
            <w:vAlign w:val="center"/>
          </w:tcPr>
          <w:p w14:paraId="04081B56"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6G</w:t>
            </w:r>
          </w:p>
        </w:tc>
        <w:tc>
          <w:tcPr>
            <w:tcW w:w="2424" w:type="dxa"/>
            <w:tcBorders>
              <w:top w:val="single" w:sz="4" w:space="0" w:color="auto"/>
              <w:left w:val="single" w:sz="4" w:space="0" w:color="auto"/>
              <w:bottom w:val="single" w:sz="4" w:space="0" w:color="auto"/>
            </w:tcBorders>
            <w:shd w:val="clear" w:color="auto" w:fill="FFFFFF"/>
            <w:vAlign w:val="center"/>
          </w:tcPr>
          <w:p w14:paraId="460D67F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172</w:t>
            </w:r>
          </w:p>
        </w:tc>
      </w:tr>
    </w:tbl>
    <w:p w14:paraId="22FAAB11" w14:textId="77777777" w:rsidR="00723818" w:rsidRDefault="00723818">
      <w:pPr>
        <w:spacing w:after="166" w:line="14" w:lineRule="exact"/>
      </w:pPr>
    </w:p>
    <w:p w14:paraId="05815E48" w14:textId="77777777" w:rsidR="00723818" w:rsidRDefault="0084373B">
      <w:pPr>
        <w:pStyle w:val="1"/>
        <w:shd w:val="clear" w:color="auto" w:fill="auto"/>
        <w:spacing w:line="378" w:lineRule="exact"/>
        <w:ind w:firstLine="540"/>
        <w:jc w:val="both"/>
      </w:pPr>
      <w:r>
        <w:rPr>
          <w:color w:val="67C5EA"/>
        </w:rPr>
        <w:t>数据的应用</w:t>
      </w:r>
    </w:p>
    <w:p w14:paraId="4F0A9EFC" w14:textId="77777777" w:rsidR="00723818" w:rsidRDefault="0084373B">
      <w:pPr>
        <w:pStyle w:val="1"/>
        <w:shd w:val="clear" w:color="auto" w:fill="auto"/>
        <w:spacing w:line="378" w:lineRule="exact"/>
        <w:ind w:firstLine="540"/>
        <w:jc w:val="both"/>
      </w:pPr>
      <w:r>
        <w:t>如今，数据</w:t>
      </w:r>
      <w:proofErr w:type="gramStart"/>
      <w:r>
        <w:t>己广泛</w:t>
      </w:r>
      <w:proofErr w:type="gramEnd"/>
      <w:r>
        <w:t>应用</w:t>
      </w:r>
      <w:r>
        <w:rPr>
          <w:rFonts w:ascii="Times New Roman" w:eastAsia="Times New Roman" w:hAnsi="Times New Roman" w:cs="Times New Roman"/>
          <w:lang w:val="en-US" w:bidi="en-US"/>
        </w:rPr>
        <w:t>T</w:t>
      </w:r>
      <w:r>
        <w:t>社会的方方而</w:t>
      </w:r>
      <w:proofErr w:type="gramStart"/>
      <w:r>
        <w:t>而</w:t>
      </w:r>
      <w:proofErr w:type="gramEnd"/>
      <w:r>
        <w:rPr>
          <w:color w:val="4F4F52"/>
        </w:rPr>
        <w:t>卜</w:t>
      </w:r>
      <w:r>
        <w:t>.</w:t>
      </w:r>
      <w:r>
        <w:t>网收发电子邮件，使用</w:t>
      </w:r>
      <w:proofErr w:type="gramStart"/>
      <w:r>
        <w:t>搜索引擎杏找</w:t>
      </w:r>
      <w:proofErr w:type="gramEnd"/>
      <w:r>
        <w:br/>
      </w:r>
      <w:r>
        <w:t>网络信息，借助电</w:t>
      </w:r>
      <w:r>
        <w:rPr>
          <w:rFonts w:ascii="Times New Roman" w:eastAsia="Times New Roman" w:hAnsi="Times New Roman" w:cs="Times New Roman"/>
          <w:lang w:val="en-US" w:bidi="en-US"/>
        </w:rPr>
        <w:t>f</w:t>
      </w:r>
      <w:r>
        <w:t>•</w:t>
      </w:r>
      <w:r>
        <w:t>地</w:t>
      </w:r>
      <w:proofErr w:type="gramStart"/>
      <w:r>
        <w:t>罔</w:t>
      </w:r>
      <w:proofErr w:type="gramEnd"/>
      <w:r>
        <w:t>进行导航等，都是在与数据打交道</w:t>
      </w:r>
      <w:r>
        <w:rPr>
          <w:rFonts w:ascii="宋体" w:eastAsia="宋体" w:hAnsi="宋体" w:cs="宋体"/>
          <w:color w:val="C2C3C6"/>
        </w:rPr>
        <w:t>，</w:t>
      </w:r>
      <w:r>
        <w:t>数据正在改变</w:t>
      </w:r>
      <w:proofErr w:type="gramStart"/>
      <w:r>
        <w:t>若人</w:t>
      </w:r>
      <w:proofErr w:type="gramEnd"/>
      <w:r>
        <w:t>们的牛</w:t>
      </w:r>
      <w:r>
        <w:br/>
      </w:r>
      <w:proofErr w:type="gramStart"/>
      <w:r>
        <w:t>活学</w:t>
      </w:r>
      <w:proofErr w:type="gramEnd"/>
      <w:r>
        <w:rPr>
          <w:rFonts w:ascii="Times New Roman" w:eastAsia="Times New Roman" w:hAnsi="Times New Roman" w:cs="Times New Roman"/>
        </w:rPr>
        <w:t>4</w:t>
      </w:r>
      <w:r>
        <w:t>和生产方式。</w:t>
      </w:r>
    </w:p>
    <w:p w14:paraId="6582178A" w14:textId="77777777" w:rsidR="00723818" w:rsidRDefault="0084373B">
      <w:pPr>
        <w:pStyle w:val="1"/>
        <w:shd w:val="clear" w:color="auto" w:fill="auto"/>
        <w:spacing w:line="378" w:lineRule="exact"/>
        <w:ind w:firstLine="540"/>
        <w:jc w:val="both"/>
      </w:pPr>
      <w:r>
        <w:rPr>
          <w:color w:val="363537"/>
          <w:lang w:val="en-US" w:bidi="en-US"/>
        </w:rPr>
        <w:t>■</w:t>
      </w:r>
      <w:r>
        <w:t>体质数据有助</w:t>
      </w:r>
      <w:proofErr w:type="gramStart"/>
      <w:r>
        <w:t>丁人们</w:t>
      </w:r>
      <w:proofErr w:type="gramEnd"/>
      <w:r>
        <w:t>了解身体状况通过可穿戴设备能及时收集人体数据，从每日</w:t>
      </w:r>
      <w:r>
        <w:br/>
      </w:r>
      <w:r>
        <w:t>步数、</w:t>
      </w:r>
      <w:proofErr w:type="gramStart"/>
      <w:r>
        <w:t>人体热呈消耗</w:t>
      </w:r>
      <w:proofErr w:type="gramEnd"/>
      <w:r>
        <w:t>等基础运动数据，到血</w:t>
      </w:r>
      <w:proofErr w:type="gramStart"/>
      <w:r>
        <w:t>氣</w:t>
      </w:r>
      <w:proofErr w:type="gramEnd"/>
      <w:r>
        <w:t>饱和度、血压、心率、皮肤温度和睡眠状况</w:t>
      </w:r>
      <w:r>
        <w:br/>
      </w:r>
      <w:r>
        <w:t>等生理数</w:t>
      </w:r>
      <w:proofErr w:type="gramStart"/>
      <w:r>
        <w:t>裾</w:t>
      </w:r>
      <w:proofErr w:type="gramEnd"/>
      <w:r>
        <w:t>，便于个人及</w:t>
      </w:r>
      <w:proofErr w:type="gramStart"/>
      <w:r>
        <w:t>吋了解</w:t>
      </w:r>
      <w:proofErr w:type="gramEnd"/>
      <w:r>
        <w:t>身体状况，接受健康方面的迷</w:t>
      </w:r>
      <w:r>
        <w:rPr>
          <w:color w:val="4F4F52"/>
        </w:rPr>
        <w:t>议，</w:t>
      </w:r>
      <w:r>
        <w:t>调整运动方式乃至生活</w:t>
      </w:r>
      <w:r>
        <w:br/>
      </w:r>
      <w:r>
        <w:t>方式（如</w:t>
      </w:r>
      <w:proofErr w:type="gramStart"/>
      <w:r>
        <w:t>罔</w:t>
      </w:r>
      <w:proofErr w:type="gramEnd"/>
      <w:r>
        <w:rPr>
          <w:rFonts w:ascii="Times New Roman" w:eastAsia="Times New Roman" w:hAnsi="Times New Roman" w:cs="Times New Roman"/>
          <w:color w:val="4F4F52"/>
          <w:lang w:val="en-US" w:bidi="en-US"/>
        </w:rPr>
        <w:t>1.1.3</w:t>
      </w:r>
      <w:r>
        <w:t>所示）、可穿戴设备还可融合云计算、物联网和人</w:t>
      </w:r>
      <w:r>
        <w:rPr>
          <w:rFonts w:ascii="Times New Roman" w:eastAsia="Times New Roman" w:hAnsi="Times New Roman" w:cs="Times New Roman"/>
          <w:color w:val="363537"/>
        </w:rPr>
        <w:t>I:</w:t>
      </w:r>
      <w:r>
        <w:t>智能等技术，帮助人</w:t>
      </w:r>
      <w:r>
        <w:br/>
      </w:r>
      <w:r>
        <w:t>们更好地获取并处理自身与外部世界的数据，提供个性化的专属服务、</w:t>
      </w:r>
    </w:p>
    <w:p w14:paraId="4ACDFBD9" w14:textId="77777777" w:rsidR="00723818" w:rsidRDefault="0084373B">
      <w:pPr>
        <w:spacing w:line="14" w:lineRule="exact"/>
        <w:rPr>
          <w:lang w:eastAsia="zh-CN"/>
        </w:rPr>
        <w:sectPr w:rsidR="00723818">
          <w:headerReference w:type="even" r:id="rId20"/>
          <w:headerReference w:type="default" r:id="rId21"/>
          <w:footerReference w:type="even" r:id="rId22"/>
          <w:footerReference w:type="default" r:id="rId23"/>
          <w:footnotePr>
            <w:numFmt w:val="chicago"/>
            <w:numRestart w:val="eachPage"/>
          </w:footnotePr>
          <w:pgSz w:w="12338" w:h="17728"/>
          <w:pgMar w:top="1505" w:right="1446" w:bottom="2119" w:left="1417" w:header="0" w:footer="3" w:gutter="0"/>
          <w:cols w:space="720"/>
          <w:noEndnote/>
          <w:docGrid w:linePitch="360"/>
        </w:sectPr>
      </w:pPr>
      <w:r>
        <w:rPr>
          <w:noProof/>
        </w:rPr>
        <w:drawing>
          <wp:anchor distT="143510" distB="0" distL="821690" distR="766445" simplePos="0" relativeHeight="125829425" behindDoc="0" locked="0" layoutInCell="1" allowOverlap="1" wp14:anchorId="27895E94" wp14:editId="5BFE0EF5">
            <wp:simplePos x="0" y="0"/>
            <wp:positionH relativeFrom="page">
              <wp:posOffset>2762250</wp:posOffset>
            </wp:positionH>
            <wp:positionV relativeFrom="paragraph">
              <wp:posOffset>152400</wp:posOffset>
            </wp:positionV>
            <wp:extent cx="2353310" cy="1627505"/>
            <wp:effectExtent l="0" t="0" r="0" b="0"/>
            <wp:wrapTopAndBottom/>
            <wp:docPr id="74" name="Shape 74"/>
            <wp:cNvGraphicFramePr/>
            <a:graphic xmlns:a="http://schemas.openxmlformats.org/drawingml/2006/main">
              <a:graphicData uri="http://schemas.openxmlformats.org/drawingml/2006/picture">
                <pic:pic xmlns:pic="http://schemas.openxmlformats.org/drawingml/2006/picture">
                  <pic:nvPicPr>
                    <pic:cNvPr id="75" name="Picture box 75"/>
                    <pic:cNvPicPr/>
                  </pic:nvPicPr>
                  <pic:blipFill>
                    <a:blip r:embed="rId24"/>
                    <a:stretch/>
                  </pic:blipFill>
                  <pic:spPr>
                    <a:xfrm>
                      <a:off x="0" y="0"/>
                      <a:ext cx="2353310" cy="1627505"/>
                    </a:xfrm>
                    <a:prstGeom prst="rect">
                      <a:avLst/>
                    </a:prstGeom>
                  </pic:spPr>
                </pic:pic>
              </a:graphicData>
            </a:graphic>
          </wp:anchor>
        </w:drawing>
      </w:r>
      <w:r>
        <w:rPr>
          <w:noProof/>
        </w:rPr>
        <mc:AlternateContent>
          <mc:Choice Requires="wps">
            <w:drawing>
              <wp:anchor distT="0" distB="0" distL="0" distR="0" simplePos="0" relativeHeight="125829426" behindDoc="0" locked="0" layoutInCell="1" allowOverlap="1" wp14:anchorId="3C90B9E0" wp14:editId="17379D4B">
                <wp:simplePos x="0" y="0"/>
                <wp:positionH relativeFrom="page">
                  <wp:posOffset>2323465</wp:posOffset>
                </wp:positionH>
                <wp:positionV relativeFrom="paragraph">
                  <wp:posOffset>207010</wp:posOffset>
                </wp:positionV>
                <wp:extent cx="198120" cy="191770"/>
                <wp:effectExtent l="0" t="0" r="0" b="0"/>
                <wp:wrapTopAndBottom/>
                <wp:docPr id="76" name="Shape 76"/>
                <wp:cNvGraphicFramePr/>
                <a:graphic xmlns:a="http://schemas.openxmlformats.org/drawingml/2006/main">
                  <a:graphicData uri="http://schemas.microsoft.com/office/word/2010/wordprocessingShape">
                    <wps:wsp>
                      <wps:cNvSpPr txBox="1"/>
                      <wps:spPr>
                        <a:xfrm>
                          <a:off x="0" y="0"/>
                          <a:ext cx="198120" cy="191770"/>
                        </a:xfrm>
                        <a:prstGeom prst="rect">
                          <a:avLst/>
                        </a:prstGeom>
                        <a:noFill/>
                      </wps:spPr>
                      <wps:txbx>
                        <w:txbxContent>
                          <w:p w14:paraId="6DE3B20C" w14:textId="77777777" w:rsidR="00723818" w:rsidRDefault="0084373B">
                            <w:pPr>
                              <w:pStyle w:val="ad"/>
                              <w:shd w:val="clear" w:color="auto" w:fill="auto"/>
                              <w:rPr>
                                <w:sz w:val="22"/>
                                <w:szCs w:val="22"/>
                              </w:rPr>
                            </w:pPr>
                            <w:r>
                              <w:rPr>
                                <w:sz w:val="22"/>
                                <w:szCs w:val="22"/>
                              </w:rPr>
                              <w:t>睡垂</w:t>
                            </w:r>
                          </w:p>
                        </w:txbxContent>
                      </wps:txbx>
                      <wps:bodyPr lIns="0" tIns="0" rIns="0" bIns="0">
                        <a:spAutoFit/>
                      </wps:bodyPr>
                    </wps:wsp>
                  </a:graphicData>
                </a:graphic>
              </wp:anchor>
            </w:drawing>
          </mc:Choice>
          <mc:Fallback>
            <w:pict>
              <v:shape w14:anchorId="3C90B9E0" id="Shape 76" o:spid="_x0000_s1047" type="#_x0000_t202" style="position:absolute;margin-left:182.95pt;margin-top:16.3pt;width:15.6pt;height:15.1pt;z-index:1258294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" filled="f" stroked="f">
                <v:textbox style="mso-fit-shape-to-text:t" inset="0,0,0,0">
                  <w:txbxContent>
                    <w:p w14:paraId="6DE3B20C" w14:textId="77777777" w:rsidR="00723818" w:rsidRDefault="0084373B">
                      <w:pPr>
                        <w:pStyle w:val="ad"/>
                        <w:shd w:val="clear" w:color="auto" w:fill="auto"/>
                        <w:rPr>
                          <w:sz w:val="22"/>
                          <w:szCs w:val="22"/>
                        </w:rPr>
                      </w:pPr>
                      <w:r>
                        <w:rPr>
                          <w:sz w:val="22"/>
                          <w:szCs w:val="22"/>
                        </w:rPr>
                        <w:t>睡垂</w:t>
                      </w:r>
                    </w:p>
                  </w:txbxContent>
                </v:textbox>
                <w10:wrap type="topAndBottom" anchorx="page"/>
              </v:shape>
            </w:pict>
          </mc:Fallback>
        </mc:AlternateContent>
      </w:r>
      <w:r>
        <w:rPr>
          <w:noProof/>
        </w:rPr>
        <mc:AlternateContent>
          <mc:Choice Requires="wps">
            <w:drawing>
              <wp:anchor distT="0" distB="0" distL="0" distR="0" simplePos="0" relativeHeight="125829428" behindDoc="0" locked="0" layoutInCell="1" allowOverlap="1" wp14:anchorId="4B9A14B2" wp14:editId="7118D152">
                <wp:simplePos x="0" y="0"/>
                <wp:positionH relativeFrom="page">
                  <wp:posOffset>5112385</wp:posOffset>
                </wp:positionH>
                <wp:positionV relativeFrom="paragraph">
                  <wp:posOffset>658495</wp:posOffset>
                </wp:positionV>
                <wp:extent cx="438785" cy="191770"/>
                <wp:effectExtent l="0" t="0" r="0" b="0"/>
                <wp:wrapTopAndBottom/>
                <wp:docPr id="78" name="Shape 78"/>
                <wp:cNvGraphicFramePr/>
                <a:graphic xmlns:a="http://schemas.openxmlformats.org/drawingml/2006/main">
                  <a:graphicData uri="http://schemas.microsoft.com/office/word/2010/wordprocessingShape">
                    <wps:wsp>
                      <wps:cNvSpPr txBox="1"/>
                      <wps:spPr>
                        <a:xfrm>
                          <a:off x="0" y="0"/>
                          <a:ext cx="438785" cy="191770"/>
                        </a:xfrm>
                        <a:prstGeom prst="rect">
                          <a:avLst/>
                        </a:prstGeom>
                        <a:noFill/>
                      </wps:spPr>
                      <wps:txbx>
                        <w:txbxContent>
                          <w:p w14:paraId="4FA83EC1" w14:textId="77777777" w:rsidR="00723818" w:rsidRDefault="0084373B">
                            <w:pPr>
                              <w:pStyle w:val="ad"/>
                              <w:shd w:val="clear" w:color="auto" w:fill="auto"/>
                              <w:rPr>
                                <w:sz w:val="22"/>
                                <w:szCs w:val="22"/>
                              </w:rPr>
                            </w:pPr>
                            <w:r>
                              <w:rPr>
                                <w:color w:val="959CA1"/>
                                <w:sz w:val="22"/>
                                <w:szCs w:val="22"/>
                              </w:rPr>
                              <w:t>血压</w:t>
                            </w:r>
                            <w:r>
                              <w:rPr>
                                <w:color w:val="959CA1"/>
                                <w:sz w:val="22"/>
                                <w:szCs w:val="22"/>
                              </w:rPr>
                              <w:t>&amp;</w:t>
                            </w:r>
                            <w:r>
                              <w:rPr>
                                <w:color w:val="959CA1"/>
                                <w:sz w:val="22"/>
                                <w:szCs w:val="22"/>
                              </w:rPr>
                              <w:t>測没备</w:t>
                            </w:r>
                          </w:p>
                        </w:txbxContent>
                      </wps:txbx>
                      <wps:bodyPr lIns="0" tIns="0" rIns="0" bIns="0">
                        <a:spAutoFit/>
                      </wps:bodyPr>
                    </wps:wsp>
                  </a:graphicData>
                </a:graphic>
              </wp:anchor>
            </w:drawing>
          </mc:Choice>
          <mc:Fallback>
            <w:pict>
              <v:shape w14:anchorId="4B9A14B2" id="Shape 78" o:spid="_x0000_s1048" type="#_x0000_t202" style="position:absolute;margin-left:402.55pt;margin-top:51.85pt;width:34.55pt;height:15.1pt;z-index:1258294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" filled="f" stroked="f">
                <v:textbox style="mso-fit-shape-to-text:t" inset="0,0,0,0">
                  <w:txbxContent>
                    <w:p w14:paraId="4FA83EC1" w14:textId="77777777" w:rsidR="00723818" w:rsidRDefault="0084373B">
                      <w:pPr>
                        <w:pStyle w:val="ad"/>
                        <w:shd w:val="clear" w:color="auto" w:fill="auto"/>
                        <w:rPr>
                          <w:sz w:val="22"/>
                          <w:szCs w:val="22"/>
                        </w:rPr>
                      </w:pPr>
                      <w:r>
                        <w:rPr>
                          <w:color w:val="959CA1"/>
                          <w:sz w:val="22"/>
                          <w:szCs w:val="22"/>
                        </w:rPr>
                        <w:t>血压</w:t>
                      </w:r>
                      <w:r>
                        <w:rPr>
                          <w:color w:val="959CA1"/>
                          <w:sz w:val="22"/>
                          <w:szCs w:val="22"/>
                        </w:rPr>
                        <w:t>&amp;</w:t>
                      </w:r>
                      <w:r>
                        <w:rPr>
                          <w:color w:val="959CA1"/>
                          <w:sz w:val="22"/>
                          <w:szCs w:val="22"/>
                        </w:rPr>
                        <w:t>測没备</w:t>
                      </w:r>
                    </w:p>
                  </w:txbxContent>
                </v:textbox>
                <w10:wrap type="topAndBottom" anchorx="page"/>
              </v:shape>
            </w:pict>
          </mc:Fallback>
        </mc:AlternateContent>
      </w:r>
      <w:r>
        <w:rPr>
          <w:noProof/>
        </w:rPr>
        <mc:AlternateContent>
          <mc:Choice Requires="wps">
            <w:drawing>
              <wp:anchor distT="0" distB="0" distL="0" distR="0" simplePos="0" relativeHeight="125829430" behindDoc="0" locked="0" layoutInCell="1" allowOverlap="1" wp14:anchorId="60231CC4" wp14:editId="3E136D49">
                <wp:simplePos x="0" y="0"/>
                <wp:positionH relativeFrom="page">
                  <wp:posOffset>2054860</wp:posOffset>
                </wp:positionH>
                <wp:positionV relativeFrom="paragraph">
                  <wp:posOffset>1103630</wp:posOffset>
                </wp:positionV>
                <wp:extent cx="661670" cy="490855"/>
                <wp:effectExtent l="0" t="0" r="0" b="0"/>
                <wp:wrapTopAndBottom/>
                <wp:docPr id="80" name="Shape 80"/>
                <wp:cNvGraphicFramePr/>
                <a:graphic xmlns:a="http://schemas.openxmlformats.org/drawingml/2006/main">
                  <a:graphicData uri="http://schemas.microsoft.com/office/word/2010/wordprocessingShape">
                    <wps:wsp>
                      <wps:cNvSpPr txBox="1"/>
                      <wps:spPr>
                        <a:xfrm>
                          <a:off x="0" y="0"/>
                          <a:ext cx="661670" cy="490855"/>
                        </a:xfrm>
                        <a:prstGeom prst="rect">
                          <a:avLst/>
                        </a:prstGeom>
                        <a:noFill/>
                      </wps:spPr>
                      <wps:txbx>
                        <w:txbxContent>
                          <w:p w14:paraId="30C53271" w14:textId="77777777" w:rsidR="00723818" w:rsidRDefault="0084373B">
                            <w:pPr>
                              <w:pStyle w:val="ad"/>
                              <w:shd w:val="clear" w:color="auto" w:fill="auto"/>
                              <w:spacing w:after="260"/>
                              <w:rPr>
                                <w:sz w:val="22"/>
                                <w:szCs w:val="22"/>
                              </w:rPr>
                            </w:pPr>
                            <w:r>
                              <w:rPr>
                                <w:sz w:val="22"/>
                                <w:szCs w:val="22"/>
                              </w:rPr>
                              <w:t>待埃</w:t>
                            </w:r>
                            <w:proofErr w:type="gramStart"/>
                            <w:r>
                              <w:rPr>
                                <w:sz w:val="22"/>
                                <w:szCs w:val="22"/>
                              </w:rPr>
                              <w:t>《</w:t>
                            </w:r>
                            <w:proofErr w:type="gramEnd"/>
                            <w:r>
                              <w:rPr>
                                <w:sz w:val="22"/>
                                <w:szCs w:val="22"/>
                              </w:rPr>
                              <w:t>心</w:t>
                            </w:r>
                          </w:p>
                          <w:p w14:paraId="182CE4E2" w14:textId="77777777" w:rsidR="00723818" w:rsidRDefault="0084373B">
                            <w:pPr>
                              <w:pStyle w:val="ad"/>
                              <w:shd w:val="clear" w:color="auto" w:fill="auto"/>
                              <w:ind w:left="140"/>
                              <w:rPr>
                                <w:sz w:val="17"/>
                                <w:szCs w:val="17"/>
                              </w:rPr>
                            </w:pPr>
                            <w:r>
                              <w:rPr>
                                <w:sz w:val="14"/>
                                <w:szCs w:val="14"/>
                              </w:rPr>
                              <w:t>皮肤</w:t>
                            </w:r>
                            <w:r>
                              <w:rPr>
                                <w:rFonts w:ascii="Arial" w:eastAsia="Arial" w:hAnsi="Arial" w:cs="Arial"/>
                                <w:sz w:val="17"/>
                                <w:szCs w:val="17"/>
                                <w:lang w:val="en-US" w:eastAsia="en-US" w:bidi="en-US"/>
                              </w:rPr>
                              <w:t>S</w:t>
                            </w:r>
                            <w:r>
                              <w:rPr>
                                <w:sz w:val="14"/>
                                <w:szCs w:val="14"/>
                              </w:rPr>
                              <w:t>度</w:t>
                            </w:r>
                            <w:r>
                              <w:rPr>
                                <w:rFonts w:ascii="Arial" w:eastAsia="Arial" w:hAnsi="Arial" w:cs="Arial"/>
                                <w:sz w:val="17"/>
                                <w:szCs w:val="17"/>
                                <w:lang w:val="en-US" w:eastAsia="en-US" w:bidi="en-US"/>
                              </w:rPr>
                              <w:t>ES8S</w:t>
                            </w:r>
                          </w:p>
                        </w:txbxContent>
                      </wps:txbx>
                      <wps:bodyPr lIns="0" tIns="0" rIns="0" bIns="0">
                        <a:spAutoFit/>
                      </wps:bodyPr>
                    </wps:wsp>
                  </a:graphicData>
                </a:graphic>
              </wp:anchor>
            </w:drawing>
          </mc:Choice>
          <mc:Fallback>
            <w:pict>
              <v:shape w14:anchorId="60231CC4" id="Shape 80" o:spid="_x0000_s1049" type="#_x0000_t202" style="position:absolute;margin-left:161.8pt;margin-top:86.9pt;width:52.1pt;height:38.65pt;z-index:1258294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" filled="f" stroked="f">
                <v:textbox style="mso-fit-shape-to-text:t" inset="0,0,0,0">
                  <w:txbxContent>
                    <w:p w14:paraId="30C53271" w14:textId="77777777" w:rsidR="00723818" w:rsidRDefault="0084373B">
                      <w:pPr>
                        <w:pStyle w:val="ad"/>
                        <w:shd w:val="clear" w:color="auto" w:fill="auto"/>
                        <w:spacing w:after="260"/>
                        <w:rPr>
                          <w:sz w:val="22"/>
                          <w:szCs w:val="22"/>
                        </w:rPr>
                      </w:pPr>
                      <w:r>
                        <w:rPr>
                          <w:sz w:val="22"/>
                          <w:szCs w:val="22"/>
                        </w:rPr>
                        <w:t>待埃</w:t>
                      </w:r>
                      <w:proofErr w:type="gramStart"/>
                      <w:r>
                        <w:rPr>
                          <w:sz w:val="22"/>
                          <w:szCs w:val="22"/>
                        </w:rPr>
                        <w:t>《</w:t>
                      </w:r>
                      <w:proofErr w:type="gramEnd"/>
                      <w:r>
                        <w:rPr>
                          <w:sz w:val="22"/>
                          <w:szCs w:val="22"/>
                        </w:rPr>
                        <w:t>心</w:t>
                      </w:r>
                    </w:p>
                    <w:p w14:paraId="182CE4E2" w14:textId="77777777" w:rsidR="00723818" w:rsidRDefault="0084373B">
                      <w:pPr>
                        <w:pStyle w:val="ad"/>
                        <w:shd w:val="clear" w:color="auto" w:fill="auto"/>
                        <w:ind w:left="140"/>
                        <w:rPr>
                          <w:sz w:val="17"/>
                          <w:szCs w:val="17"/>
                        </w:rPr>
                      </w:pPr>
                      <w:r>
                        <w:rPr>
                          <w:sz w:val="14"/>
                          <w:szCs w:val="14"/>
                        </w:rPr>
                        <w:t>皮肤</w:t>
                      </w:r>
                      <w:r>
                        <w:rPr>
                          <w:rFonts w:ascii="Arial" w:eastAsia="Arial" w:hAnsi="Arial" w:cs="Arial"/>
                          <w:sz w:val="17"/>
                          <w:szCs w:val="17"/>
                          <w:lang w:val="en-US" w:eastAsia="en-US" w:bidi="en-US"/>
                        </w:rPr>
                        <w:t>S</w:t>
                      </w:r>
                      <w:r>
                        <w:rPr>
                          <w:sz w:val="14"/>
                          <w:szCs w:val="14"/>
                        </w:rPr>
                        <w:t>度</w:t>
                      </w:r>
                      <w:r>
                        <w:rPr>
                          <w:rFonts w:ascii="Arial" w:eastAsia="Arial" w:hAnsi="Arial" w:cs="Arial"/>
                          <w:sz w:val="17"/>
                          <w:szCs w:val="17"/>
                          <w:lang w:val="en-US" w:eastAsia="en-US" w:bidi="en-US"/>
                        </w:rPr>
                        <w:t>ES8S</w:t>
                      </w:r>
                    </w:p>
                  </w:txbxContent>
                </v:textbox>
                <w10:wrap type="topAndBottom" anchorx="page"/>
              </v:shape>
            </w:pict>
          </mc:Fallback>
        </mc:AlternateContent>
      </w:r>
      <w:r>
        <w:rPr>
          <w:noProof/>
        </w:rPr>
        <mc:AlternateContent>
          <mc:Choice Requires="wps">
            <w:drawing>
              <wp:anchor distT="0" distB="0" distL="0" distR="0" simplePos="0" relativeHeight="125829432" behindDoc="0" locked="0" layoutInCell="1" allowOverlap="1" wp14:anchorId="0A545A72" wp14:editId="611E817B">
                <wp:simplePos x="0" y="0"/>
                <wp:positionH relativeFrom="page">
                  <wp:posOffset>5102860</wp:posOffset>
                </wp:positionH>
                <wp:positionV relativeFrom="paragraph">
                  <wp:posOffset>1298575</wp:posOffset>
                </wp:positionV>
                <wp:extent cx="661670" cy="396240"/>
                <wp:effectExtent l="0" t="0" r="0" b="0"/>
                <wp:wrapTopAndBottom/>
                <wp:docPr id="82" name="Shape 82"/>
                <wp:cNvGraphicFramePr/>
                <a:graphic xmlns:a="http://schemas.openxmlformats.org/drawingml/2006/main">
                  <a:graphicData uri="http://schemas.microsoft.com/office/word/2010/wordprocessingShape">
                    <wps:wsp>
                      <wps:cNvSpPr txBox="1"/>
                      <wps:spPr>
                        <a:xfrm>
                          <a:off x="0" y="0"/>
                          <a:ext cx="661670" cy="396240"/>
                        </a:xfrm>
                        <a:prstGeom prst="rect">
                          <a:avLst/>
                        </a:prstGeom>
                        <a:noFill/>
                      </wps:spPr>
                      <wps:txbx>
                        <w:txbxContent>
                          <w:p w14:paraId="1F1E3C56" w14:textId="77777777" w:rsidR="00723818" w:rsidRDefault="0084373B">
                            <w:pPr>
                              <w:pStyle w:val="ad"/>
                              <w:shd w:val="clear" w:color="auto" w:fill="auto"/>
                              <w:spacing w:after="120"/>
                              <w:rPr>
                                <w:sz w:val="12"/>
                                <w:szCs w:val="12"/>
                              </w:rPr>
                            </w:pPr>
                            <w:r>
                              <w:rPr>
                                <w:sz w:val="12"/>
                                <w:szCs w:val="12"/>
                              </w:rPr>
                              <w:t>血和</w:t>
                            </w:r>
                            <w:proofErr w:type="gramStart"/>
                            <w:r>
                              <w:rPr>
                                <w:sz w:val="12"/>
                                <w:szCs w:val="12"/>
                              </w:rPr>
                              <w:t>度监消</w:t>
                            </w:r>
                            <w:proofErr w:type="gramEnd"/>
                            <w:r>
                              <w:rPr>
                                <w:rFonts w:ascii="Arial" w:eastAsia="Arial" w:hAnsi="Arial" w:cs="Arial"/>
                                <w:sz w:val="16"/>
                                <w:szCs w:val="16"/>
                                <w:lang w:val="en-US" w:eastAsia="en-US" w:bidi="en-US"/>
                              </w:rPr>
                              <w:t>K</w:t>
                            </w:r>
                            <w:r>
                              <w:rPr>
                                <w:sz w:val="12"/>
                                <w:szCs w:val="12"/>
                              </w:rPr>
                              <w:t>备</w:t>
                            </w:r>
                          </w:p>
                          <w:p w14:paraId="65FD8422" w14:textId="77777777" w:rsidR="00723818" w:rsidRDefault="0084373B">
                            <w:pPr>
                              <w:pStyle w:val="ad"/>
                              <w:shd w:val="clear" w:color="auto" w:fill="auto"/>
                              <w:rPr>
                                <w:sz w:val="22"/>
                                <w:szCs w:val="22"/>
                              </w:rPr>
                            </w:pPr>
                            <w:r>
                              <w:rPr>
                                <w:sz w:val="22"/>
                                <w:szCs w:val="22"/>
                              </w:rPr>
                              <w:t>计麵</w:t>
                            </w:r>
                          </w:p>
                        </w:txbxContent>
                      </wps:txbx>
                      <wps:bodyPr lIns="0" tIns="0" rIns="0" bIns="0">
                        <a:spAutoFit/>
                      </wps:bodyPr>
                    </wps:wsp>
                  </a:graphicData>
                </a:graphic>
              </wp:anchor>
            </w:drawing>
          </mc:Choice>
          <mc:Fallback>
            <w:pict>
              <v:shape w14:anchorId="0A545A72" id="Shape 82" o:spid="_x0000_s1050" type="#_x0000_t202" style="position:absolute;margin-left:401.8pt;margin-top:102.25pt;width:52.1pt;height:31.2pt;z-index:125829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" filled="f" stroked="f">
                <v:textbox style="mso-fit-shape-to-text:t" inset="0,0,0,0">
                  <w:txbxContent>
                    <w:p w14:paraId="1F1E3C56" w14:textId="77777777" w:rsidR="00723818" w:rsidRDefault="0084373B">
                      <w:pPr>
                        <w:pStyle w:val="ad"/>
                        <w:shd w:val="clear" w:color="auto" w:fill="auto"/>
                        <w:spacing w:after="120"/>
                        <w:rPr>
                          <w:sz w:val="12"/>
                          <w:szCs w:val="12"/>
                        </w:rPr>
                      </w:pPr>
                      <w:r>
                        <w:rPr>
                          <w:sz w:val="12"/>
                          <w:szCs w:val="12"/>
                        </w:rPr>
                        <w:t>血和</w:t>
                      </w:r>
                      <w:proofErr w:type="gramStart"/>
                      <w:r>
                        <w:rPr>
                          <w:sz w:val="12"/>
                          <w:szCs w:val="12"/>
                        </w:rPr>
                        <w:t>度监消</w:t>
                      </w:r>
                      <w:proofErr w:type="gramEnd"/>
                      <w:r>
                        <w:rPr>
                          <w:rFonts w:ascii="Arial" w:eastAsia="Arial" w:hAnsi="Arial" w:cs="Arial"/>
                          <w:sz w:val="16"/>
                          <w:szCs w:val="16"/>
                          <w:lang w:val="en-US" w:eastAsia="en-US" w:bidi="en-US"/>
                        </w:rPr>
                        <w:t>K</w:t>
                      </w:r>
                      <w:r>
                        <w:rPr>
                          <w:sz w:val="12"/>
                          <w:szCs w:val="12"/>
                        </w:rPr>
                        <w:t>备</w:t>
                      </w:r>
                    </w:p>
                    <w:p w14:paraId="65FD8422" w14:textId="77777777" w:rsidR="00723818" w:rsidRDefault="0084373B">
                      <w:pPr>
                        <w:pStyle w:val="ad"/>
                        <w:shd w:val="clear" w:color="auto" w:fill="auto"/>
                        <w:rPr>
                          <w:sz w:val="22"/>
                          <w:szCs w:val="22"/>
                        </w:rPr>
                      </w:pPr>
                      <w:r>
                        <w:rPr>
                          <w:sz w:val="22"/>
                          <w:szCs w:val="22"/>
                        </w:rPr>
                        <w:t>计麵</w:t>
                      </w:r>
                    </w:p>
                  </w:txbxContent>
                </v:textbox>
                <w10:wrap type="topAndBottom" anchorx="page"/>
              </v:shape>
            </w:pict>
          </mc:Fallback>
        </mc:AlternateContent>
      </w:r>
      <w:r>
        <w:rPr>
          <w:noProof/>
        </w:rPr>
        <mc:AlternateContent>
          <mc:Choice Requires="wps">
            <w:drawing>
              <wp:anchor distT="0" distB="0" distL="0" distR="0" simplePos="0" relativeHeight="125829434" behindDoc="0" locked="0" layoutInCell="1" allowOverlap="1" wp14:anchorId="6A5A431E" wp14:editId="23CDC445">
                <wp:simplePos x="0" y="0"/>
                <wp:positionH relativeFrom="page">
                  <wp:posOffset>5102860</wp:posOffset>
                </wp:positionH>
                <wp:positionV relativeFrom="paragraph">
                  <wp:posOffset>472440</wp:posOffset>
                </wp:positionV>
                <wp:extent cx="518160" cy="186055"/>
                <wp:effectExtent l="0" t="0" r="0" b="0"/>
                <wp:wrapTopAndBottom/>
                <wp:docPr id="84" name="Shape 84"/>
                <wp:cNvGraphicFramePr/>
                <a:graphic xmlns:a="http://schemas.openxmlformats.org/drawingml/2006/main">
                  <a:graphicData uri="http://schemas.microsoft.com/office/word/2010/wordprocessingShape">
                    <wps:wsp>
                      <wps:cNvSpPr txBox="1"/>
                      <wps:spPr>
                        <a:xfrm>
                          <a:off x="0" y="0"/>
                          <a:ext cx="518160" cy="186055"/>
                        </a:xfrm>
                        <a:prstGeom prst="rect">
                          <a:avLst/>
                        </a:prstGeom>
                        <a:noFill/>
                      </wps:spPr>
                      <wps:txbx>
                        <w:txbxContent>
                          <w:p w14:paraId="599D6294" w14:textId="77777777" w:rsidR="00723818" w:rsidRDefault="0084373B">
                            <w:pPr>
                              <w:pStyle w:val="ad"/>
                              <w:shd w:val="clear" w:color="auto" w:fill="auto"/>
                              <w:rPr>
                                <w:sz w:val="22"/>
                                <w:szCs w:val="22"/>
                              </w:rPr>
                            </w:pPr>
                            <w:r>
                              <w:rPr>
                                <w:sz w:val="22"/>
                                <w:szCs w:val="22"/>
                              </w:rPr>
                              <w:t>心备</w:t>
                            </w:r>
                          </w:p>
                        </w:txbxContent>
                      </wps:txbx>
                      <wps:bodyPr lIns="0" tIns="0" rIns="0" bIns="0">
                        <a:spAutoFit/>
                      </wps:bodyPr>
                    </wps:wsp>
                  </a:graphicData>
                </a:graphic>
              </wp:anchor>
            </w:drawing>
          </mc:Choice>
          <mc:Fallback>
            <w:pict>
              <v:shape w14:anchorId="6A5A431E" id="Shape 84" o:spid="_x0000_s1051" type="#_x0000_t202" style="position:absolute;margin-left:401.8pt;margin-top:37.2pt;width:40.8pt;height:14.65pt;z-index:1258294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" filled="f" stroked="f">
                <v:textbox style="mso-fit-shape-to-text:t" inset="0,0,0,0">
                  <w:txbxContent>
                    <w:p w14:paraId="599D6294" w14:textId="77777777" w:rsidR="00723818" w:rsidRDefault="0084373B">
                      <w:pPr>
                        <w:pStyle w:val="ad"/>
                        <w:shd w:val="clear" w:color="auto" w:fill="auto"/>
                        <w:rPr>
                          <w:sz w:val="22"/>
                          <w:szCs w:val="22"/>
                        </w:rPr>
                      </w:pPr>
                      <w:r>
                        <w:rPr>
                          <w:sz w:val="22"/>
                          <w:szCs w:val="22"/>
                        </w:rPr>
                        <w:t>心备</w:t>
                      </w:r>
                    </w:p>
                  </w:txbxContent>
                </v:textbox>
                <w10:wrap type="topAndBottom" anchorx="page"/>
              </v:shape>
            </w:pict>
          </mc:Fallback>
        </mc:AlternateContent>
      </w:r>
    </w:p>
    <w:p w14:paraId="5B439131" w14:textId="77777777" w:rsidR="00723818" w:rsidRDefault="00723818">
      <w:pPr>
        <w:spacing w:line="24" w:lineRule="exact"/>
        <w:rPr>
          <w:sz w:val="2"/>
          <w:szCs w:val="2"/>
          <w:lang w:eastAsia="zh-CN"/>
        </w:rPr>
      </w:pPr>
    </w:p>
    <w:p w14:paraId="4A25EB14" w14:textId="77777777" w:rsidR="00723818" w:rsidRDefault="00723818">
      <w:pPr>
        <w:spacing w:line="14" w:lineRule="exact"/>
        <w:rPr>
          <w:lang w:eastAsia="zh-CN"/>
        </w:rPr>
        <w:sectPr w:rsidR="00723818">
          <w:footnotePr>
            <w:numFmt w:val="chicago"/>
            <w:numRestart w:val="eachPage"/>
          </w:footnotePr>
          <w:type w:val="continuous"/>
          <w:pgSz w:w="12338" w:h="17728"/>
          <w:pgMar w:top="1505" w:right="0" w:bottom="1505" w:left="0" w:header="0" w:footer="3" w:gutter="0"/>
          <w:cols w:space="720"/>
          <w:noEndnote/>
          <w:docGrid w:linePitch="360"/>
        </w:sectPr>
      </w:pPr>
    </w:p>
    <w:p w14:paraId="2BB835C9" w14:textId="77777777" w:rsidR="00723818" w:rsidRDefault="0084373B">
      <w:pPr>
        <w:pStyle w:val="20"/>
        <w:shd w:val="clear" w:color="auto" w:fill="auto"/>
        <w:spacing w:line="240" w:lineRule="auto"/>
        <w:jc w:val="center"/>
      </w:pPr>
      <w:r>
        <w:t>阁</w:t>
      </w:r>
      <w:r>
        <w:rPr>
          <w:rFonts w:ascii="Times New Roman" w:eastAsia="Times New Roman" w:hAnsi="Times New Roman" w:cs="Times New Roman"/>
          <w:lang w:val="en-US" w:bidi="en-US"/>
        </w:rPr>
        <w:t>1.1.3</w:t>
      </w:r>
      <w:r>
        <w:rPr>
          <w:color w:val="818285"/>
        </w:rPr>
        <w:t>可穿</w:t>
      </w:r>
      <w:proofErr w:type="gramStart"/>
      <w:r>
        <w:rPr>
          <w:color w:val="818285"/>
        </w:rPr>
        <w:t>疵</w:t>
      </w:r>
      <w:proofErr w:type="gramEnd"/>
      <w:r>
        <w:rPr>
          <w:color w:val="818285"/>
        </w:rPr>
        <w:t>设备</w:t>
      </w:r>
    </w:p>
    <w:p w14:paraId="54F4197D" w14:textId="77777777" w:rsidR="00723818" w:rsidRDefault="0084373B">
      <w:pPr>
        <w:pStyle w:val="1"/>
        <w:shd w:val="clear" w:color="auto" w:fill="auto"/>
        <w:spacing w:line="379" w:lineRule="exact"/>
        <w:ind w:firstLine="0"/>
        <w:jc w:val="right"/>
        <w:sectPr w:rsidR="00723818">
          <w:footnotePr>
            <w:numFmt w:val="chicago"/>
            <w:numRestart w:val="eachPage"/>
          </w:footnotePr>
          <w:type w:val="continuous"/>
          <w:pgSz w:w="12338" w:h="17728"/>
          <w:pgMar w:top="1505" w:right="1446" w:bottom="1505" w:left="1417" w:header="0" w:footer="3" w:gutter="0"/>
          <w:cols w:space="720"/>
          <w:noEndnote/>
          <w:docGrid w:linePitch="360"/>
        </w:sectPr>
      </w:pPr>
      <w:r>
        <w:rPr>
          <w:color w:val="1C282E"/>
          <w:lang w:val="en-US" w:bidi="en-US"/>
        </w:rPr>
        <w:t>■</w:t>
      </w:r>
      <w:r>
        <w:t>在线学习数据可帮助教师了解学情，调整教学进度，支持学习者的持续发展通过</w:t>
      </w:r>
      <w:r>
        <w:br/>
      </w:r>
      <w:r>
        <w:t>在线学习平台可以收集学习者的在线行为（如浏览课件、提交作业、练习考试和师</w:t>
      </w:r>
      <w:proofErr w:type="gramStart"/>
      <w:r>
        <w:t>卞</w:t>
      </w:r>
      <w:proofErr w:type="gramEnd"/>
      <w:r>
        <w:t>.</w:t>
      </w:r>
      <w:r>
        <w:t>交互</w:t>
      </w:r>
    </w:p>
    <w:p w14:paraId="3382B677" w14:textId="77777777" w:rsidR="00723818" w:rsidRDefault="0084373B">
      <w:pPr>
        <w:pStyle w:val="1"/>
        <w:shd w:val="clear" w:color="auto" w:fill="auto"/>
        <w:spacing w:line="386" w:lineRule="exact"/>
        <w:ind w:firstLine="0"/>
        <w:jc w:val="both"/>
      </w:pPr>
      <w:r>
        <w:lastRenderedPageBreak/>
        <w:t>等）数据，对这些数据进</w:t>
      </w:r>
      <w:r>
        <w:rPr>
          <w:rFonts w:ascii="Times New Roman" w:eastAsia="Times New Roman" w:hAnsi="Times New Roman" w:cs="Times New Roman"/>
          <w:lang w:val="en-US" w:bidi="en-US"/>
        </w:rPr>
        <w:t>U</w:t>
      </w:r>
      <w:r>
        <w:t>统计分析，可及时判断学习者的学习状况，并可提供个性化的</w:t>
      </w:r>
      <w:r>
        <w:br/>
      </w:r>
      <w:r>
        <w:t>学习改善建议，以便更合理地安排学习进度，提高学习效率</w:t>
      </w:r>
      <w:r>
        <w:rPr>
          <w:color w:val="959CA1"/>
        </w:rPr>
        <w:t>。</w:t>
      </w:r>
    </w:p>
    <w:p w14:paraId="389EB5D8" w14:textId="77777777" w:rsidR="00723818" w:rsidRDefault="0084373B">
      <w:pPr>
        <w:pStyle w:val="1"/>
        <w:shd w:val="clear" w:color="auto" w:fill="auto"/>
        <w:spacing w:line="386" w:lineRule="exact"/>
        <w:ind w:right="160" w:firstLine="500"/>
        <w:jc w:val="both"/>
      </w:pPr>
      <w:r>
        <w:rPr>
          <w:noProof/>
        </w:rPr>
        <w:drawing>
          <wp:anchor distT="0" distB="0" distL="25400" distR="25400" simplePos="0" relativeHeight="125829436" behindDoc="0" locked="0" layoutInCell="1" allowOverlap="1" wp14:anchorId="27EF53E6" wp14:editId="23726750">
            <wp:simplePos x="0" y="0"/>
            <wp:positionH relativeFrom="page">
              <wp:posOffset>4822190</wp:posOffset>
            </wp:positionH>
            <wp:positionV relativeFrom="paragraph">
              <wp:posOffset>25400</wp:posOffset>
            </wp:positionV>
            <wp:extent cx="2060575" cy="1670050"/>
            <wp:effectExtent l="0" t="0" r="0" b="0"/>
            <wp:wrapSquare wrapText="left"/>
            <wp:docPr id="86" name="Shape 86"/>
            <wp:cNvGraphicFramePr/>
            <a:graphic xmlns:a="http://schemas.openxmlformats.org/drawingml/2006/main">
              <a:graphicData uri="http://schemas.openxmlformats.org/drawingml/2006/picture">
                <pic:pic xmlns:pic="http://schemas.openxmlformats.org/drawingml/2006/picture">
                  <pic:nvPicPr>
                    <pic:cNvPr id="87" name="Picture box 87"/>
                    <pic:cNvPicPr/>
                  </pic:nvPicPr>
                  <pic:blipFill>
                    <a:blip r:embed="rId25"/>
                    <a:stretch/>
                  </pic:blipFill>
                  <pic:spPr>
                    <a:xfrm>
                      <a:off x="0" y="0"/>
                      <a:ext cx="2060575" cy="1670050"/>
                    </a:xfrm>
                    <a:prstGeom prst="rect">
                      <a:avLst/>
                    </a:prstGeom>
                  </pic:spPr>
                </pic:pic>
              </a:graphicData>
            </a:graphic>
          </wp:anchor>
        </w:drawing>
      </w:r>
      <w:r>
        <w:rPr>
          <w:color w:val="1C282E"/>
          <w:lang w:val="en-US" w:bidi="en-US"/>
        </w:rPr>
        <w:t>■</w:t>
      </w:r>
      <w:r>
        <w:t>营销数据有助于企业做出决策、组织生产以及为</w:t>
      </w:r>
      <w:r>
        <w:br/>
      </w:r>
      <w:r>
        <w:t>客户提供个性化服务等。阁</w:t>
      </w:r>
      <w:r>
        <w:rPr>
          <w:rFonts w:ascii="Times New Roman" w:eastAsia="Times New Roman" w:hAnsi="Times New Roman" w:cs="Times New Roman"/>
          <w:color w:val="4F4F52"/>
          <w:lang w:val="en-US" w:bidi="en-US"/>
        </w:rPr>
        <w:t>1.1.4</w:t>
      </w:r>
      <w:proofErr w:type="gramStart"/>
      <w:r>
        <w:t>屮</w:t>
      </w:r>
      <w:proofErr w:type="gramEnd"/>
      <w:r>
        <w:t>的数字</w:t>
      </w:r>
      <w:proofErr w:type="gramStart"/>
      <w:r>
        <w:t>腕带吋以用来</w:t>
      </w:r>
      <w:proofErr w:type="gramEnd"/>
      <w:r>
        <w:br/>
      </w:r>
      <w:r>
        <w:t>采集游客的个人偏好数据，如记</w:t>
      </w:r>
      <w:proofErr w:type="gramStart"/>
      <w:r>
        <w:t>籴</w:t>
      </w:r>
      <w:proofErr w:type="gramEnd"/>
      <w:r>
        <w:t>游客来公园的次数，</w:t>
      </w:r>
    </w:p>
    <w:p w14:paraId="3BB2E54D" w14:textId="77777777" w:rsidR="00723818" w:rsidRDefault="0084373B">
      <w:pPr>
        <w:pStyle w:val="1"/>
        <w:shd w:val="clear" w:color="auto" w:fill="auto"/>
        <w:spacing w:line="386" w:lineRule="exact"/>
        <w:ind w:firstLine="0"/>
        <w:jc w:val="both"/>
      </w:pPr>
      <w:r>
        <w:t>去过哪些地方，参与了什么娱乐项</w:t>
      </w:r>
      <w:r>
        <w:rPr>
          <w:rFonts w:ascii="Times New Roman" w:eastAsia="Times New Roman" w:hAnsi="Times New Roman" w:cs="Times New Roman"/>
          <w:sz w:val="26"/>
          <w:szCs w:val="26"/>
        </w:rPr>
        <w:t>0,</w:t>
      </w:r>
      <w:r>
        <w:t>在什么吋候用餐，</w:t>
      </w:r>
    </w:p>
    <w:p w14:paraId="59139FE6" w14:textId="77777777" w:rsidR="00723818" w:rsidRDefault="0084373B">
      <w:pPr>
        <w:pStyle w:val="1"/>
        <w:shd w:val="clear" w:color="auto" w:fill="auto"/>
        <w:spacing w:line="386" w:lineRule="exact"/>
        <w:ind w:right="160" w:firstLine="0"/>
        <w:jc w:val="both"/>
      </w:pPr>
      <w:r>
        <w:t>喜欢什么食物等</w:t>
      </w:r>
      <w:r>
        <w:t>:</w:t>
      </w:r>
      <w:r>
        <w:t>，管理部</w:t>
      </w:r>
      <w:r>
        <w:rPr>
          <w:color w:val="4F4F52"/>
        </w:rPr>
        <w:t>门</w:t>
      </w:r>
      <w:r>
        <w:t>能够利用这些数据所反映的</w:t>
      </w:r>
      <w:r>
        <w:br/>
      </w:r>
      <w:r>
        <w:t>信息，决定</w:t>
      </w:r>
      <w:proofErr w:type="gramStart"/>
      <w:r>
        <w:t>荇</w:t>
      </w:r>
      <w:proofErr w:type="gramEnd"/>
      <w:r>
        <w:t>销策略，合理安排人力和物力等资源，为</w:t>
      </w:r>
      <w:r>
        <w:br/>
      </w:r>
      <w:r>
        <w:t>游客提供个性化的服务，如推送商品信息、</w:t>
      </w:r>
      <w:r>
        <w:rPr>
          <w:rFonts w:ascii="Times New Roman" w:eastAsia="Times New Roman" w:hAnsi="Times New Roman" w:cs="Times New Roman"/>
          <w:color w:val="4F4F52"/>
          <w:lang w:val="en-US" w:bidi="en-US"/>
        </w:rPr>
        <w:t>A</w:t>
      </w:r>
      <w:proofErr w:type="gramStart"/>
      <w:r>
        <w:t>助点餐</w:t>
      </w:r>
      <w:proofErr w:type="gramEnd"/>
      <w:r>
        <w:t>等，</w:t>
      </w:r>
    </w:p>
    <w:p w14:paraId="60EA2E18" w14:textId="77777777" w:rsidR="00723818" w:rsidRDefault="0084373B">
      <w:pPr>
        <w:pStyle w:val="1"/>
        <w:shd w:val="clear" w:color="auto" w:fill="auto"/>
        <w:spacing w:line="386" w:lineRule="exact"/>
        <w:ind w:firstLine="0"/>
        <w:jc w:val="both"/>
      </w:pPr>
      <w:r>
        <w:t>从而提升游客的满意度。</w:t>
      </w:r>
      <w:r>
        <w:t xml:space="preserve"> ^</w:t>
      </w:r>
      <w:r>
        <w:rPr>
          <w:vertAlign w:val="superscript"/>
        </w:rPr>
        <w:t>1]</w:t>
      </w:r>
      <w:r>
        <w:t>-</w:t>
      </w:r>
      <w:r>
        <w:rPr>
          <w:vertAlign w:val="superscript"/>
        </w:rPr>
        <w:t>4</w:t>
      </w:r>
      <w:r>
        <w:rPr>
          <w:color w:val="959CA1"/>
        </w:rPr>
        <w:t>料</w:t>
      </w:r>
      <w:r>
        <w:rPr>
          <w:color w:val="959CA1"/>
        </w:rPr>
        <w:t>.</w:t>
      </w:r>
    </w:p>
    <w:p w14:paraId="12F72C02" w14:textId="77777777" w:rsidR="00723818" w:rsidRDefault="0084373B">
      <w:pPr>
        <w:pStyle w:val="1"/>
        <w:shd w:val="clear" w:color="auto" w:fill="auto"/>
        <w:spacing w:after="320" w:line="386" w:lineRule="exact"/>
        <w:ind w:firstLine="500"/>
        <w:jc w:val="both"/>
      </w:pPr>
      <w:r>
        <w:t>随莕移动互联网的快速普及，信息技术与人们的生产生活逐渐交汇融合，全球数据呈</w:t>
      </w:r>
      <w:r>
        <w:br/>
      </w:r>
      <w:r>
        <w:t>现爆发式增长、海</w:t>
      </w:r>
      <w:r>
        <w:rPr>
          <w:rFonts w:ascii="Times New Roman" w:eastAsia="Times New Roman" w:hAnsi="Times New Roman" w:cs="Times New Roman"/>
          <w:lang w:val="en-US" w:bidi="en-US"/>
        </w:rPr>
        <w:t>M</w:t>
      </w:r>
      <w:r>
        <w:t>集聚的特点</w:t>
      </w:r>
      <w:r>
        <w:rPr>
          <w:color w:val="959CA1"/>
        </w:rPr>
        <w:t>。</w:t>
      </w:r>
      <w:r>
        <w:t>数据对改善人民生活，促进经济发展、推动社会进步等</w:t>
      </w:r>
      <w:r>
        <w:br/>
      </w:r>
      <w:r>
        <w:t>方面，起着越来越重要的作用</w:t>
      </w:r>
      <w:proofErr w:type="gramStart"/>
      <w:r>
        <w:t>備</w:t>
      </w:r>
      <w:proofErr w:type="gramEnd"/>
      <w:r>
        <w:t>得数据、善于利用数据来解决问题是信息社会公民的一</w:t>
      </w:r>
      <w:r>
        <w:br/>
      </w:r>
      <w:r>
        <w:t>项重要能力。</w:t>
      </w:r>
    </w:p>
    <w:p w14:paraId="2F6001AC" w14:textId="77777777" w:rsidR="00723818" w:rsidRDefault="0084373B">
      <w:pPr>
        <w:pStyle w:val="30"/>
        <w:keepNext/>
        <w:keepLines/>
        <w:shd w:val="clear" w:color="auto" w:fill="auto"/>
        <w:spacing w:after="0"/>
        <w:ind w:left="240"/>
      </w:pPr>
      <w:bookmarkStart w:id="12" w:name="bookmark12"/>
      <w:r>
        <w:rPr>
          <w:color w:val="E7B037"/>
        </w:rPr>
        <w:t>»</w:t>
      </w:r>
      <w:r>
        <w:t>阅读拓展</w:t>
      </w:r>
      <w:bookmarkEnd w:id="12"/>
    </w:p>
    <w:p w14:paraId="112CFF20" w14:textId="77777777" w:rsidR="00723818" w:rsidRDefault="0084373B">
      <w:pPr>
        <w:pStyle w:val="1"/>
        <w:shd w:val="clear" w:color="auto" w:fill="auto"/>
        <w:spacing w:after="120" w:line="240" w:lineRule="auto"/>
        <w:ind w:left="300" w:firstLine="0"/>
        <w:jc w:val="center"/>
      </w:pPr>
      <w:r>
        <w:rPr>
          <w:color w:val="40A1C4"/>
        </w:rPr>
        <w:t>从</w:t>
      </w:r>
      <w:r>
        <w:rPr>
          <w:color w:val="40A1C4"/>
        </w:rPr>
        <w:t>“</w:t>
      </w:r>
      <w:r>
        <w:rPr>
          <w:color w:val="40A1C4"/>
        </w:rPr>
        <w:t>数字</w:t>
      </w:r>
      <w:r>
        <w:rPr>
          <w:color w:val="40A1C4"/>
        </w:rPr>
        <w:t xml:space="preserve">’’ </w:t>
      </w:r>
      <w:proofErr w:type="gramStart"/>
      <w:r>
        <w:rPr>
          <w:color w:val="40A1C4"/>
        </w:rPr>
        <w:t>‘‘</w:t>
      </w:r>
      <w:proofErr w:type="gramEnd"/>
      <w:r>
        <w:rPr>
          <w:color w:val="40A1C4"/>
        </w:rPr>
        <w:t>数值</w:t>
      </w:r>
      <w:r>
        <w:rPr>
          <w:color w:val="40A1C4"/>
        </w:rPr>
        <w:t>”</w:t>
      </w:r>
      <w:r>
        <w:rPr>
          <w:color w:val="40A1C4"/>
        </w:rPr>
        <w:t>到</w:t>
      </w:r>
      <w:r>
        <w:rPr>
          <w:color w:val="40A1C4"/>
        </w:rPr>
        <w:t>“</w:t>
      </w:r>
      <w:r>
        <w:rPr>
          <w:color w:val="40A1C4"/>
        </w:rPr>
        <w:t>数据</w:t>
      </w:r>
      <w:r>
        <w:rPr>
          <w:color w:val="40A1C4"/>
        </w:rPr>
        <w:t>”</w:t>
      </w:r>
    </w:p>
    <w:p w14:paraId="064427B9" w14:textId="77777777" w:rsidR="00723818" w:rsidRDefault="0084373B">
      <w:pPr>
        <w:pStyle w:val="1"/>
        <w:shd w:val="clear" w:color="auto" w:fill="auto"/>
        <w:spacing w:line="356" w:lineRule="exact"/>
        <w:ind w:left="480" w:right="780" w:firstLine="480"/>
        <w:jc w:val="both"/>
      </w:pPr>
      <w:r>
        <w:t>计其机问世前，</w:t>
      </w:r>
      <w:r>
        <w:t>“</w:t>
      </w:r>
      <w:r>
        <w:t>数据</w:t>
      </w:r>
      <w:r>
        <w:t>”</w:t>
      </w:r>
      <w:r>
        <w:rPr>
          <w:color w:val="636366"/>
          <w:sz w:val="19"/>
          <w:szCs w:val="19"/>
        </w:rPr>
        <w:t>多</w:t>
      </w:r>
      <w:r>
        <w:t>指用于统计的</w:t>
      </w:r>
      <w:r>
        <w:t>“</w:t>
      </w:r>
      <w:r>
        <w:t>数字</w:t>
      </w:r>
      <w:r>
        <w:t>”</w:t>
      </w:r>
      <w:r>
        <w:t>或</w:t>
      </w:r>
      <w:r>
        <w:rPr>
          <w:color w:val="636366"/>
        </w:rPr>
        <w:t>“</w:t>
      </w:r>
      <w:r>
        <w:rPr>
          <w:color w:val="636366"/>
        </w:rPr>
        <w:t>数值</w:t>
      </w:r>
      <w:r>
        <w:rPr>
          <w:color w:val="636366"/>
        </w:rPr>
        <w:t>”</w:t>
      </w:r>
      <w:r>
        <w:t>计</w:t>
      </w:r>
      <w:r>
        <w:rPr>
          <w:color w:val="636366"/>
        </w:rPr>
        <w:t>算机问</w:t>
      </w:r>
      <w:r>
        <w:rPr>
          <w:color w:val="636366"/>
        </w:rPr>
        <w:br/>
      </w:r>
      <w:proofErr w:type="gramStart"/>
      <w:r>
        <w:t>世</w:t>
      </w:r>
      <w:proofErr w:type="gramEnd"/>
      <w:r>
        <w:rPr>
          <w:color w:val="636366"/>
        </w:rPr>
        <w:t>初期，</w:t>
      </w:r>
      <w:r>
        <w:t>其主要用于</w:t>
      </w:r>
      <w:r>
        <w:rPr>
          <w:color w:val="1C282E"/>
        </w:rPr>
        <w:t>“</w:t>
      </w:r>
      <w:r>
        <w:rPr>
          <w:color w:val="636366"/>
        </w:rPr>
        <w:t>数值计</w:t>
      </w:r>
      <w:r>
        <w:t>算</w:t>
      </w:r>
      <w:r>
        <w:t>”</w:t>
      </w:r>
      <w:r>
        <w:t>，如科学研究、军事等方面的科学计算随</w:t>
      </w:r>
      <w:r>
        <w:br/>
      </w:r>
      <w:proofErr w:type="gramStart"/>
      <w:r>
        <w:t>着</w:t>
      </w:r>
      <w:proofErr w:type="gramEnd"/>
      <w:r>
        <w:t>计算机</w:t>
      </w:r>
      <w:r>
        <w:rPr>
          <w:color w:val="636366"/>
        </w:rPr>
        <w:t>技术的发展，</w:t>
      </w:r>
      <w:r>
        <w:t>其逐步应用于</w:t>
      </w:r>
      <w:r>
        <w:rPr>
          <w:color w:val="636366"/>
        </w:rPr>
        <w:t>“</w:t>
      </w:r>
      <w:r>
        <w:t>数据处</w:t>
      </w:r>
      <w:r>
        <w:rPr>
          <w:color w:val="636366"/>
        </w:rPr>
        <w:t>理</w:t>
      </w:r>
      <w:r>
        <w:rPr>
          <w:color w:val="636366"/>
        </w:rPr>
        <w:t>”</w:t>
      </w:r>
      <w:r>
        <w:rPr>
          <w:color w:val="636366"/>
        </w:rPr>
        <w:t>，如</w:t>
      </w:r>
      <w:r>
        <w:t>工资、库存</w:t>
      </w:r>
      <w:r>
        <w:rPr>
          <w:color w:val="636366"/>
        </w:rPr>
        <w:t>管理等</w:t>
      </w:r>
    </w:p>
    <w:p w14:paraId="7FB4A76A" w14:textId="77777777" w:rsidR="00723818" w:rsidRDefault="0084373B">
      <w:pPr>
        <w:pStyle w:val="1"/>
        <w:shd w:val="clear" w:color="auto" w:fill="auto"/>
        <w:spacing w:line="356" w:lineRule="exact"/>
        <w:ind w:left="480" w:right="780" w:firstLine="480"/>
        <w:jc w:val="both"/>
      </w:pPr>
      <w:r>
        <w:t>随着计算机和互联网的普及与发展，现代的</w:t>
      </w:r>
      <w:r>
        <w:rPr>
          <w:color w:val="636366"/>
        </w:rPr>
        <w:t>“</w:t>
      </w:r>
      <w:r>
        <w:t>数据</w:t>
      </w:r>
      <w:r>
        <w:t>”</w:t>
      </w:r>
      <w:r>
        <w:rPr>
          <w:color w:val="636366"/>
          <w:sz w:val="19"/>
          <w:szCs w:val="19"/>
        </w:rPr>
        <w:t>已不</w:t>
      </w:r>
      <w:r>
        <w:t>再限于</w:t>
      </w:r>
      <w:r>
        <w:rPr>
          <w:color w:val="636366"/>
        </w:rPr>
        <w:t>“</w:t>
      </w:r>
      <w:r>
        <w:rPr>
          <w:color w:val="636366"/>
        </w:rPr>
        <w:t>数字</w:t>
      </w:r>
      <w:r>
        <w:rPr>
          <w:color w:val="636366"/>
        </w:rPr>
        <w:t>”</w:t>
      </w:r>
      <w:r>
        <w:rPr>
          <w:color w:val="636366"/>
        </w:rPr>
        <w:br/>
      </w:r>
      <w:r>
        <w:rPr>
          <w:color w:val="636366"/>
        </w:rPr>
        <w:t>或</w:t>
      </w:r>
      <w:r>
        <w:t>“</w:t>
      </w:r>
      <w:r>
        <w:t>数</w:t>
      </w:r>
      <w:r>
        <w:rPr>
          <w:color w:val="636366"/>
        </w:rPr>
        <w:t>值</w:t>
      </w:r>
      <w:r>
        <w:rPr>
          <w:color w:val="636366"/>
        </w:rPr>
        <w:t>”</w:t>
      </w:r>
      <w:r>
        <w:rPr>
          <w:color w:val="636366"/>
        </w:rPr>
        <w:t>，</w:t>
      </w:r>
      <w:r>
        <w:rPr>
          <w:sz w:val="19"/>
          <w:szCs w:val="19"/>
        </w:rPr>
        <w:t>而</w:t>
      </w:r>
      <w:r>
        <w:t>是有了更多的内涵和更广的外延。</w:t>
      </w:r>
      <w:r>
        <w:rPr>
          <w:color w:val="636366"/>
        </w:rPr>
        <w:t>“</w:t>
      </w:r>
      <w:r>
        <w:t>数据</w:t>
      </w:r>
      <w:r>
        <w:t>”</w:t>
      </w:r>
      <w:r>
        <w:t>可以是字符、图像、</w:t>
      </w:r>
      <w:r>
        <w:br/>
      </w:r>
      <w:r>
        <w:t>音频和视频等，</w:t>
      </w:r>
      <w:r>
        <w:rPr>
          <w:color w:val="636366"/>
        </w:rPr>
        <w:t>可以对各行止</w:t>
      </w:r>
      <w:r>
        <w:t>相关信息进</w:t>
      </w:r>
      <w:r>
        <w:rPr>
          <w:color w:val="636366"/>
        </w:rPr>
        <w:t>行记录</w:t>
      </w:r>
      <w:r>
        <w:t>例如，</w:t>
      </w:r>
      <w:r>
        <w:t>“</w:t>
      </w:r>
      <w:r>
        <w:t>交通数据</w:t>
      </w:r>
      <w:r>
        <w:t>”</w:t>
      </w:r>
      <w:r>
        <w:t>包括城</w:t>
      </w:r>
      <w:r>
        <w:br/>
      </w:r>
      <w:r>
        <w:t>市道路实况、违章记录和车辆流量等；</w:t>
      </w:r>
      <w:r>
        <w:t>“</w:t>
      </w:r>
      <w:r>
        <w:t>教育数据</w:t>
      </w:r>
      <w:r>
        <w:t>”</w:t>
      </w:r>
      <w:r>
        <w:rPr>
          <w:color w:val="636366"/>
        </w:rPr>
        <w:t>包括适龄学生</w:t>
      </w:r>
      <w:r>
        <w:t>人数、教师</w:t>
      </w:r>
      <w:r>
        <w:br/>
      </w:r>
      <w:r>
        <w:rPr>
          <w:color w:val="636366"/>
        </w:rPr>
        <w:t>人数和学习成绩等；</w:t>
      </w:r>
      <w:r>
        <w:t>“</w:t>
      </w:r>
      <w:r>
        <w:t>医疗数据</w:t>
      </w:r>
      <w:r>
        <w:t>”</w:t>
      </w:r>
      <w:r>
        <w:t>包括病人信息、病历</w:t>
      </w:r>
      <w:r>
        <w:rPr>
          <w:color w:val="636366"/>
        </w:rPr>
        <w:t>记录和</w:t>
      </w:r>
      <w:r>
        <w:t>诊断结</w:t>
      </w:r>
      <w:r>
        <w:rPr>
          <w:color w:val="636366"/>
        </w:rPr>
        <w:t>果等、</w:t>
      </w:r>
    </w:p>
    <w:p w14:paraId="50878B16" w14:textId="77777777" w:rsidR="00723818" w:rsidRDefault="0084373B">
      <w:pPr>
        <w:pStyle w:val="1"/>
        <w:shd w:val="clear" w:color="auto" w:fill="auto"/>
        <w:spacing w:after="380" w:line="362" w:lineRule="exact"/>
        <w:ind w:left="480" w:right="780" w:firstLine="480"/>
        <w:jc w:val="both"/>
      </w:pPr>
      <w:r>
        <w:t>现代社会中，数据用途广泛，</w:t>
      </w:r>
      <w:r>
        <w:rPr>
          <w:color w:val="636366"/>
        </w:rPr>
        <w:t>与人</w:t>
      </w:r>
      <w:r>
        <w:t>们的生活息息</w:t>
      </w:r>
      <w:r>
        <w:rPr>
          <w:color w:val="636366"/>
        </w:rPr>
        <w:t>相关，</w:t>
      </w:r>
      <w:r>
        <w:t>有人把</w:t>
      </w:r>
      <w:r>
        <w:t>“</w:t>
      </w:r>
      <w:r>
        <w:t>数</w:t>
      </w:r>
      <w:r>
        <w:rPr>
          <w:color w:val="636366"/>
        </w:rPr>
        <w:t>据</w:t>
      </w:r>
      <w:r>
        <w:rPr>
          <w:color w:val="636366"/>
        </w:rPr>
        <w:t>”</w:t>
      </w:r>
      <w:r>
        <w:rPr>
          <w:color w:val="636366"/>
        </w:rPr>
        <w:t>比</w:t>
      </w:r>
      <w:r>
        <w:rPr>
          <w:color w:val="636366"/>
        </w:rPr>
        <w:br/>
      </w:r>
      <w:proofErr w:type="gramStart"/>
      <w:r>
        <w:t>作</w:t>
      </w:r>
      <w:r>
        <w:rPr>
          <w:color w:val="636366"/>
        </w:rPr>
        <w:t>石油</w:t>
      </w:r>
      <w:proofErr w:type="gramEnd"/>
      <w:r>
        <w:rPr>
          <w:color w:val="636366"/>
        </w:rPr>
        <w:t>和矿石，</w:t>
      </w:r>
      <w:r>
        <w:t>合</w:t>
      </w:r>
      <w:r>
        <w:rPr>
          <w:color w:val="636366"/>
        </w:rPr>
        <w:t>理加工</w:t>
      </w:r>
      <w:r>
        <w:t>后能够生成多种产品</w:t>
      </w:r>
      <w:r>
        <w:rPr>
          <w:color w:val="636366"/>
        </w:rPr>
        <w:t>和价值</w:t>
      </w:r>
      <w:r>
        <w:t>因此，</w:t>
      </w:r>
      <w:r>
        <w:rPr>
          <w:color w:val="636366"/>
        </w:rPr>
        <w:t>更</w:t>
      </w:r>
      <w:r>
        <w:t>好地利用数据</w:t>
      </w:r>
      <w:r>
        <w:br/>
      </w:r>
      <w:r>
        <w:t>为我们服务，具有重要的意义</w:t>
      </w:r>
    </w:p>
    <w:p w14:paraId="7AEFB550" w14:textId="77777777" w:rsidR="00723818" w:rsidRDefault="0084373B">
      <w:pPr>
        <w:pStyle w:val="30"/>
        <w:keepNext/>
        <w:keepLines/>
        <w:shd w:val="clear" w:color="auto" w:fill="auto"/>
        <w:spacing w:after="240"/>
        <w:ind w:firstLine="500"/>
        <w:jc w:val="both"/>
      </w:pPr>
      <w:bookmarkStart w:id="13" w:name="bookmark13"/>
      <w:r>
        <w:rPr>
          <w:rFonts w:ascii="Arial" w:eastAsia="Arial" w:hAnsi="Arial" w:cs="Arial"/>
          <w:color w:val="67C5EA"/>
          <w:lang w:val="en-US" w:bidi="en-US"/>
        </w:rPr>
        <w:t>1.1.2</w:t>
      </w:r>
      <w:r>
        <w:rPr>
          <w:color w:val="67C5EA"/>
        </w:rPr>
        <w:t>认识信息</w:t>
      </w:r>
      <w:bookmarkEnd w:id="13"/>
    </w:p>
    <w:p w14:paraId="590BB499" w14:textId="77777777" w:rsidR="00723818" w:rsidRDefault="0084373B">
      <w:pPr>
        <w:pStyle w:val="1"/>
        <w:shd w:val="clear" w:color="auto" w:fill="auto"/>
        <w:spacing w:after="40" w:line="387" w:lineRule="exact"/>
        <w:ind w:firstLine="500"/>
        <w:jc w:val="both"/>
      </w:pPr>
      <w:r>
        <w:rPr>
          <w:color w:val="67C5EA"/>
        </w:rPr>
        <w:t>信息</w:t>
      </w:r>
    </w:p>
    <w:p w14:paraId="311C3936" w14:textId="77777777" w:rsidR="00723818" w:rsidRDefault="0084373B">
      <w:pPr>
        <w:pStyle w:val="1"/>
        <w:shd w:val="clear" w:color="auto" w:fill="auto"/>
        <w:spacing w:after="80" w:line="387" w:lineRule="exact"/>
        <w:ind w:firstLine="500"/>
        <w:jc w:val="left"/>
      </w:pPr>
      <w:r>
        <w:t>数据是信息的载体，信息则是数据所表示的意义信息可以用来消除接收者某种认识</w:t>
      </w:r>
      <w:r>
        <w:br/>
      </w:r>
      <w:r>
        <w:t>上的不确定性也就是说，当接收者获得信息后，这种</w:t>
      </w:r>
      <w:r>
        <w:t>“</w:t>
      </w:r>
      <w:r>
        <w:t>不确定性</w:t>
      </w:r>
      <w:r>
        <w:t>”</w:t>
      </w:r>
      <w:proofErr w:type="gramStart"/>
      <w:r>
        <w:t>就吋以减少</w:t>
      </w:r>
      <w:proofErr w:type="gramEnd"/>
      <w:r>
        <w:t>或消除</w:t>
      </w:r>
      <w:r>
        <w:br/>
      </w:r>
      <w:r>
        <w:t>信息最的大小可用消除不确定性的多少来表</w:t>
      </w:r>
      <w:proofErr w:type="gramStart"/>
      <w:r>
        <w:t>小例如</w:t>
      </w:r>
      <w:proofErr w:type="gramEnd"/>
      <w:r>
        <w:t>.</w:t>
      </w:r>
      <w:r>
        <w:t>播报足球比赛新</w:t>
      </w:r>
      <w:proofErr w:type="gramStart"/>
      <w:r>
        <w:t>阐</w:t>
      </w:r>
      <w:proofErr w:type="gramEnd"/>
      <w:r>
        <w:t>时</w:t>
      </w:r>
      <w:r>
        <w:t>.</w:t>
      </w:r>
      <w:r>
        <w:t>收听者预先</w:t>
      </w:r>
      <w:r>
        <w:br/>
      </w:r>
      <w:r>
        <w:t>不知道比赛情况</w:t>
      </w:r>
      <w:r>
        <w:t>.</w:t>
      </w:r>
      <w:r>
        <w:t>因此足球新闻报道对急需</w:t>
      </w:r>
      <w:r>
        <w:rPr>
          <w:rFonts w:ascii="Times New Roman" w:eastAsia="Times New Roman" w:hAnsi="Times New Roman" w:cs="Times New Roman"/>
          <w:lang w:val="en-US" w:bidi="en-US"/>
        </w:rPr>
        <w:t>f</w:t>
      </w:r>
      <w:proofErr w:type="gramStart"/>
      <w:r>
        <w:t>解比寒</w:t>
      </w:r>
      <w:proofErr w:type="gramEnd"/>
      <w:r>
        <w:t>情况的听众米说就是很</w:t>
      </w:r>
      <w:proofErr w:type="gramStart"/>
      <w:r>
        <w:t>珉</w:t>
      </w:r>
      <w:proofErr w:type="gramEnd"/>
      <w:r>
        <w:t>要的信息，</w:t>
      </w:r>
      <w:r>
        <w:br/>
      </w:r>
      <w:r>
        <w:t>报道越详细，则</w:t>
      </w:r>
      <w:proofErr w:type="gramStart"/>
      <w:r>
        <w:t>倍</w:t>
      </w:r>
      <w:proofErr w:type="gramEnd"/>
      <w:r>
        <w:t>息</w:t>
      </w:r>
      <w:proofErr w:type="gramStart"/>
      <w:r>
        <w:t>鲎</w:t>
      </w:r>
      <w:proofErr w:type="gramEnd"/>
      <w:r>
        <w:t>越大。假如</w:t>
      </w:r>
      <w:proofErr w:type="gramStart"/>
      <w:r>
        <w:t>广播吋有外界</w:t>
      </w:r>
      <w:proofErr w:type="gramEnd"/>
      <w:r>
        <w:t>干扰，收听受到影响，听者所听到的信息</w:t>
      </w:r>
      <w:r>
        <w:br/>
      </w:r>
      <w:r>
        <w:t>也会受到损失，</w:t>
      </w:r>
      <w:r>
        <w:br w:type="page"/>
      </w:r>
    </w:p>
    <w:p w14:paraId="22CB881D" w14:textId="77777777" w:rsidR="00723818" w:rsidRDefault="0084373B">
      <w:pPr>
        <w:pStyle w:val="1"/>
        <w:shd w:val="clear" w:color="auto" w:fill="auto"/>
        <w:spacing w:line="373" w:lineRule="exact"/>
        <w:ind w:left="740" w:firstLine="500"/>
        <w:jc w:val="both"/>
      </w:pPr>
      <w:r>
        <w:rPr>
          <w:noProof/>
        </w:rPr>
        <w:lastRenderedPageBreak/>
        <mc:AlternateContent>
          <mc:Choice Requires="wps">
            <w:drawing>
              <wp:anchor distT="0" distB="173990" distL="114300" distR="2186940" simplePos="0" relativeHeight="125829437" behindDoc="0" locked="0" layoutInCell="1" allowOverlap="1" wp14:anchorId="76F229D9" wp14:editId="433C561B">
                <wp:simplePos x="0" y="0"/>
                <wp:positionH relativeFrom="page">
                  <wp:posOffset>1620520</wp:posOffset>
                </wp:positionH>
                <wp:positionV relativeFrom="margin">
                  <wp:posOffset>252730</wp:posOffset>
                </wp:positionV>
                <wp:extent cx="758825" cy="234950"/>
                <wp:effectExtent l="0" t="0" r="0" b="0"/>
                <wp:wrapTopAndBottom/>
                <wp:docPr id="88" name="Shape 88"/>
                <wp:cNvGraphicFramePr/>
                <a:graphic xmlns:a="http://schemas.openxmlformats.org/drawingml/2006/main">
                  <a:graphicData uri="http://schemas.microsoft.com/office/word/2010/wordprocessingShape">
                    <wps:wsp>
                      <wps:cNvSpPr txBox="1"/>
                      <wps:spPr>
                        <a:xfrm>
                          <a:off x="0" y="0"/>
                          <a:ext cx="758825" cy="234950"/>
                        </a:xfrm>
                        <a:prstGeom prst="rect">
                          <a:avLst/>
                        </a:prstGeom>
                        <a:noFill/>
                      </wps:spPr>
                      <wps:txbx>
                        <w:txbxContent>
                          <w:p w14:paraId="5621257D" w14:textId="77777777" w:rsidR="00723818" w:rsidRDefault="0084373B">
                            <w:pPr>
                              <w:pStyle w:val="30"/>
                              <w:keepNext/>
                              <w:keepLines/>
                              <w:shd w:val="clear" w:color="auto" w:fill="auto"/>
                              <w:spacing w:after="0"/>
                            </w:pPr>
                            <w:bookmarkStart w:id="14" w:name="bookmark8"/>
                            <w:r>
                              <w:t>思考活动</w:t>
                            </w:r>
                            <w:bookmarkEnd w:id="14"/>
                          </w:p>
                        </w:txbxContent>
                      </wps:txbx>
                      <wps:bodyPr lIns="0" tIns="0" rIns="0" bIns="0">
                        <a:spAutoFit/>
                      </wps:bodyPr>
                    </wps:wsp>
                  </a:graphicData>
                </a:graphic>
              </wp:anchor>
            </w:drawing>
          </mc:Choice>
          <mc:Fallback>
            <w:pict>
              <v:shape w14:anchorId="76F229D9" id="Shape 88" o:spid="_x0000_s1052" type="#_x0000_t202" style="position:absolute;left:0;text-align:left;margin-left:127.6pt;margin-top:19.9pt;width:59.75pt;height:18.5pt;z-index:125829437;visibility:visible;mso-wrap-style:square;mso-wrap-distance-left:9pt;mso-wrap-distance-top:0;mso-wrap-distance-right:172.2pt;mso-wrap-distance-bottom:13.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" filled="f" stroked="f">
                <v:textbox style="mso-fit-shape-to-text:t" inset="0,0,0,0">
                  <w:txbxContent>
                    <w:p w14:paraId="5621257D" w14:textId="77777777" w:rsidR="00723818" w:rsidRDefault="0084373B">
                      <w:pPr>
                        <w:pStyle w:val="30"/>
                        <w:keepNext/>
                        <w:keepLines/>
                        <w:shd w:val="clear" w:color="auto" w:fill="auto"/>
                        <w:spacing w:after="0"/>
                      </w:pPr>
                      <w:bookmarkStart w:id="15" w:name="bookmark8"/>
                      <w:r>
                        <w:t>思考活动</w:t>
                      </w:r>
                      <w:bookmarkEnd w:id="15"/>
                    </w:p>
                  </w:txbxContent>
                </v:textbox>
                <w10:wrap type="topAndBottom" anchorx="page" anchory="margin"/>
              </v:shape>
            </w:pict>
          </mc:Fallback>
        </mc:AlternateContent>
      </w:r>
      <w:r>
        <w:rPr>
          <w:noProof/>
        </w:rPr>
        <mc:AlternateContent>
          <mc:Choice Requires="wps">
            <w:drawing>
              <wp:anchor distT="213360" distB="0" distL="1858010" distR="114300" simplePos="0" relativeHeight="125829439" behindDoc="0" locked="0" layoutInCell="1" allowOverlap="1" wp14:anchorId="7CC00F6A" wp14:editId="6F1C4BE4">
                <wp:simplePos x="0" y="0"/>
                <wp:positionH relativeFrom="page">
                  <wp:posOffset>3363595</wp:posOffset>
                </wp:positionH>
                <wp:positionV relativeFrom="margin">
                  <wp:posOffset>466090</wp:posOffset>
                </wp:positionV>
                <wp:extent cx="1088390" cy="194945"/>
                <wp:effectExtent l="0" t="0" r="0" b="0"/>
                <wp:wrapTopAndBottom/>
                <wp:docPr id="90" name="Shape 90"/>
                <wp:cNvGraphicFramePr/>
                <a:graphic xmlns:a="http://schemas.openxmlformats.org/drawingml/2006/main">
                  <a:graphicData uri="http://schemas.microsoft.com/office/word/2010/wordprocessingShape">
                    <wps:wsp>
                      <wps:cNvSpPr txBox="1"/>
                      <wps:spPr>
                        <a:xfrm>
                          <a:off x="0" y="0"/>
                          <a:ext cx="1088390" cy="194945"/>
                        </a:xfrm>
                        <a:prstGeom prst="rect">
                          <a:avLst/>
                        </a:prstGeom>
                        <a:noFill/>
                      </wps:spPr>
                      <wps:txbx>
                        <w:txbxContent>
                          <w:p w14:paraId="5985F11A" w14:textId="77777777" w:rsidR="00723818" w:rsidRDefault="0084373B">
                            <w:pPr>
                              <w:pStyle w:val="1"/>
                              <w:shd w:val="clear" w:color="auto" w:fill="auto"/>
                              <w:spacing w:line="240" w:lineRule="auto"/>
                              <w:ind w:firstLine="0"/>
                              <w:jc w:val="left"/>
                            </w:pPr>
                            <w:r>
                              <w:rPr>
                                <w:color w:val="40A1C4"/>
                              </w:rPr>
                              <w:t>理解信息的涵义</w:t>
                            </w:r>
                          </w:p>
                        </w:txbxContent>
                      </wps:txbx>
                      <wps:bodyPr lIns="0" tIns="0" rIns="0" bIns="0">
                        <a:spAutoFit/>
                      </wps:bodyPr>
                    </wps:wsp>
                  </a:graphicData>
                </a:graphic>
              </wp:anchor>
            </w:drawing>
          </mc:Choice>
          <mc:Fallback>
            <w:pict>
              <v:shape w14:anchorId="7CC00F6A" id="Shape 90" o:spid="_x0000_s1053" type="#_x0000_t202" style="position:absolute;left:0;text-align:left;margin-left:264.85pt;margin-top:36.7pt;width:85.7pt;height:15.35pt;z-index:125829439;visibility:visible;mso-wrap-style:square;mso-wrap-distance-left:146.3pt;mso-wrap-distance-top:16.8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" filled="f" stroked="f">
                <v:textbox style="mso-fit-shape-to-text:t" inset="0,0,0,0">
                  <w:txbxContent>
                    <w:p w14:paraId="5985F11A" w14:textId="77777777" w:rsidR="00723818" w:rsidRDefault="0084373B">
                      <w:pPr>
                        <w:pStyle w:val="1"/>
                        <w:shd w:val="clear" w:color="auto" w:fill="auto"/>
                        <w:spacing w:line="240" w:lineRule="auto"/>
                        <w:ind w:firstLine="0"/>
                        <w:jc w:val="left"/>
                      </w:pPr>
                      <w:r>
                        <w:rPr>
                          <w:color w:val="40A1C4"/>
                        </w:rPr>
                        <w:t>理解信息的涵义</w:t>
                      </w:r>
                    </w:p>
                  </w:txbxContent>
                </v:textbox>
                <w10:wrap type="topAndBottom" anchorx="page" anchory="margin"/>
              </v:shape>
            </w:pict>
          </mc:Fallback>
        </mc:AlternateContent>
      </w:r>
      <w:r>
        <w:t>例</w:t>
      </w:r>
      <w:r>
        <w:rPr>
          <w:rFonts w:ascii="Times New Roman" w:eastAsia="Times New Roman" w:hAnsi="Times New Roman" w:cs="Times New Roman"/>
          <w:color w:val="636366"/>
        </w:rPr>
        <w:t>1:</w:t>
      </w:r>
      <w:r>
        <w:rPr>
          <w:color w:val="636366"/>
        </w:rPr>
        <w:t>隋</w:t>
      </w:r>
      <w:r>
        <w:t>唐时期</w:t>
      </w:r>
      <w:r>
        <w:rPr>
          <w:color w:val="636366"/>
        </w:rPr>
        <w:t>发明的</w:t>
      </w:r>
      <w:r>
        <w:t>雕版印</w:t>
      </w:r>
      <w:r>
        <w:rPr>
          <w:color w:val="636366"/>
        </w:rPr>
        <w:t>刷术，</w:t>
      </w:r>
      <w:r>
        <w:t>在宋代</w:t>
      </w:r>
      <w:r>
        <w:br/>
      </w:r>
      <w:r>
        <w:rPr>
          <w:color w:val="636366"/>
          <w:sz w:val="24"/>
          <w:szCs w:val="24"/>
        </w:rPr>
        <w:t>得</w:t>
      </w:r>
      <w:r>
        <w:t>到广泛推广。但</w:t>
      </w:r>
      <w:proofErr w:type="gramStart"/>
      <w:r>
        <w:rPr>
          <w:color w:val="636366"/>
        </w:rPr>
        <w:t>雕刻书</w:t>
      </w:r>
      <w:proofErr w:type="gramEnd"/>
      <w:r>
        <w:rPr>
          <w:color w:val="636366"/>
        </w:rPr>
        <w:t>版费工</w:t>
      </w:r>
      <w:r>
        <w:t>费时，</w:t>
      </w:r>
      <w:proofErr w:type="gramStart"/>
      <w:r>
        <w:t>保</w:t>
      </w:r>
      <w:r>
        <w:rPr>
          <w:color w:val="636366"/>
        </w:rPr>
        <w:t>存书</w:t>
      </w:r>
      <w:proofErr w:type="gramEnd"/>
      <w:r>
        <w:rPr>
          <w:color w:val="636366"/>
        </w:rPr>
        <w:t>版</w:t>
      </w:r>
      <w:r>
        <w:rPr>
          <w:color w:val="636366"/>
        </w:rPr>
        <w:br/>
      </w:r>
      <w:r>
        <w:t>也非常不便</w:t>
      </w:r>
      <w:r>
        <w:rPr>
          <w:rFonts w:ascii="Times New Roman" w:eastAsia="Times New Roman" w:hAnsi="Times New Roman" w:cs="Times New Roman"/>
          <w:lang w:val="en-US" w:bidi="en-US"/>
        </w:rPr>
        <w:t>j</w:t>
      </w:r>
      <w:r>
        <w:t>北宋时期的匠</w:t>
      </w:r>
      <w:r>
        <w:rPr>
          <w:color w:val="636366"/>
        </w:rPr>
        <w:t>人毕昇发明了活字印</w:t>
      </w:r>
      <w:r>
        <w:rPr>
          <w:color w:val="636366"/>
        </w:rPr>
        <w:br/>
      </w:r>
      <w:r>
        <w:rPr>
          <w:color w:val="636366"/>
        </w:rPr>
        <w:t>刷术</w:t>
      </w:r>
      <w:r>
        <w:t>（图</w:t>
      </w:r>
      <w:r>
        <w:rPr>
          <w:rFonts w:ascii="Times New Roman" w:eastAsia="Times New Roman" w:hAnsi="Times New Roman" w:cs="Times New Roman"/>
          <w:color w:val="636366"/>
          <w:lang w:val="en-US" w:bidi="en-US"/>
        </w:rPr>
        <w:t xml:space="preserve">1.1.5 </w:t>
      </w:r>
      <w:r>
        <w:t>）、</w:t>
      </w:r>
      <w:r>
        <w:rPr>
          <w:color w:val="636366"/>
        </w:rPr>
        <w:t>这种印刷方法方便、省时</w:t>
      </w:r>
      <w:r>
        <w:rPr>
          <w:color w:val="818285"/>
        </w:rPr>
        <w:t>、经</w:t>
      </w:r>
      <w:r>
        <w:rPr>
          <w:color w:val="818285"/>
        </w:rPr>
        <w:br/>
      </w:r>
      <w:r>
        <w:rPr>
          <w:color w:val="636366"/>
        </w:rPr>
        <w:t>济，大大提高了印</w:t>
      </w:r>
      <w:r>
        <w:t>刷效率印刷术发</w:t>
      </w:r>
      <w:r>
        <w:rPr>
          <w:color w:val="636366"/>
        </w:rPr>
        <w:t>明后，</w:t>
      </w:r>
      <w:r>
        <w:t>逐渐</w:t>
      </w:r>
      <w:r>
        <w:br/>
      </w:r>
      <w:r>
        <w:rPr>
          <w:color w:val="636366"/>
        </w:rPr>
        <w:t>传到朝鲜和</w:t>
      </w:r>
      <w:proofErr w:type="gramStart"/>
      <w:r>
        <w:rPr>
          <w:color w:val="636366"/>
        </w:rPr>
        <w:t>曰本</w:t>
      </w:r>
      <w:proofErr w:type="gramEnd"/>
      <w:r>
        <w:rPr>
          <w:color w:val="636366"/>
        </w:rPr>
        <w:t>，</w:t>
      </w:r>
      <w:r>
        <w:t>甚至</w:t>
      </w:r>
      <w:r>
        <w:rPr>
          <w:color w:val="636366"/>
        </w:rPr>
        <w:t>传到中</w:t>
      </w:r>
      <w:r>
        <w:rPr>
          <w:rFonts w:ascii="Times New Roman" w:eastAsia="Times New Roman" w:hAnsi="Times New Roman" w:cs="Times New Roman"/>
          <w:color w:val="363537"/>
          <w:lang w:val="en-US" w:bidi="en-US"/>
        </w:rPr>
        <w:t>_3E</w:t>
      </w:r>
      <w:r>
        <w:rPr>
          <w:color w:val="363537"/>
          <w:lang w:val="en-US" w:bidi="en-US"/>
        </w:rPr>
        <w:t>、</w:t>
      </w:r>
      <w:r>
        <w:rPr>
          <w:color w:val="636366"/>
        </w:rPr>
        <w:t>西亚和北非</w:t>
      </w:r>
      <w:r>
        <w:rPr>
          <w:color w:val="636366"/>
        </w:rPr>
        <w:t>.</w:t>
      </w:r>
      <w:r>
        <w:rPr>
          <w:color w:val="636366"/>
        </w:rPr>
        <w:br/>
      </w:r>
      <w:r>
        <w:rPr>
          <w:color w:val="636366"/>
        </w:rPr>
        <w:t>印刷术的发明，</w:t>
      </w:r>
      <w:r>
        <w:t>对世界</w:t>
      </w:r>
      <w:r>
        <w:rPr>
          <w:color w:val="636366"/>
        </w:rPr>
        <w:t>文化的</w:t>
      </w:r>
      <w:r>
        <w:t>传播、</w:t>
      </w:r>
      <w:r>
        <w:rPr>
          <w:color w:val="636366"/>
        </w:rPr>
        <w:t>交流和发展</w:t>
      </w:r>
      <w:r>
        <w:rPr>
          <w:color w:val="636366"/>
        </w:rPr>
        <w:br/>
      </w:r>
      <w:r>
        <w:rPr>
          <w:color w:val="636366"/>
        </w:rPr>
        <w:t>起</w:t>
      </w:r>
      <w:r>
        <w:rPr>
          <w:color w:val="636366"/>
          <w:sz w:val="19"/>
          <w:szCs w:val="19"/>
        </w:rPr>
        <w:t>到了巨</w:t>
      </w:r>
      <w:r>
        <w:rPr>
          <w:color w:val="636366"/>
        </w:rPr>
        <w:t>大的推</w:t>
      </w:r>
      <w:r>
        <w:t>动作用</w:t>
      </w:r>
    </w:p>
    <w:p w14:paraId="75317C8D" w14:textId="77777777" w:rsidR="00723818" w:rsidRDefault="0084373B">
      <w:pPr>
        <w:pStyle w:val="1"/>
        <w:shd w:val="clear" w:color="auto" w:fill="auto"/>
        <w:spacing w:line="373" w:lineRule="exact"/>
        <w:ind w:left="740" w:firstLine="500"/>
        <w:jc w:val="both"/>
      </w:pPr>
      <w:r>
        <w:t>例</w:t>
      </w:r>
      <w:r>
        <w:rPr>
          <w:rFonts w:ascii="Times New Roman" w:eastAsia="Times New Roman" w:hAnsi="Times New Roman" w:cs="Times New Roman"/>
          <w:color w:val="636366"/>
        </w:rPr>
        <w:t>2:</w:t>
      </w:r>
      <w:r>
        <w:t>每逢大型体育赛事，电视台会现场</w:t>
      </w:r>
      <w:r>
        <w:br/>
      </w:r>
      <w:r>
        <w:t>直播比赛（</w:t>
      </w:r>
      <w:r>
        <w:rPr>
          <w:color w:val="636366"/>
        </w:rPr>
        <w:t>图</w:t>
      </w:r>
      <w:r>
        <w:rPr>
          <w:rFonts w:ascii="Times New Roman" w:eastAsia="Times New Roman" w:hAnsi="Times New Roman" w:cs="Times New Roman"/>
          <w:lang w:val="en-US" w:bidi="en-US"/>
        </w:rPr>
        <w:t xml:space="preserve">1.1.6 </w:t>
      </w:r>
      <w:r>
        <w:rPr>
          <w:rFonts w:ascii="Times New Roman" w:eastAsia="Times New Roman" w:hAnsi="Times New Roman" w:cs="Times New Roman"/>
        </w:rPr>
        <w:t>）</w:t>
      </w:r>
      <w:r>
        <w:rPr>
          <w:color w:val="636366"/>
        </w:rPr>
        <w:t>电</w:t>
      </w:r>
      <w:r>
        <w:t>视台利用现场</w:t>
      </w:r>
      <w:r>
        <w:rPr>
          <w:color w:val="818285"/>
        </w:rPr>
        <w:t>解说、</w:t>
      </w:r>
      <w:r>
        <w:rPr>
          <w:color w:val="818285"/>
        </w:rPr>
        <w:br/>
      </w:r>
      <w:r>
        <w:rPr>
          <w:color w:val="636366"/>
        </w:rPr>
        <w:t>技</w:t>
      </w:r>
      <w:r>
        <w:t>术统计</w:t>
      </w:r>
      <w:r>
        <w:rPr>
          <w:color w:val="636366"/>
        </w:rPr>
        <w:t>分析、</w:t>
      </w:r>
      <w:r>
        <w:rPr>
          <w:sz w:val="19"/>
          <w:szCs w:val="19"/>
        </w:rPr>
        <w:t>比</w:t>
      </w:r>
      <w:r>
        <w:t>赛慢动</w:t>
      </w:r>
      <w:r>
        <w:rPr>
          <w:color w:val="636366"/>
        </w:rPr>
        <w:t>作回放及现场比分播</w:t>
      </w:r>
      <w:r>
        <w:rPr>
          <w:color w:val="636366"/>
        </w:rPr>
        <w:br/>
      </w:r>
      <w:r>
        <w:t>报等全方位、多视角</w:t>
      </w:r>
      <w:r>
        <w:rPr>
          <w:color w:val="636366"/>
        </w:rPr>
        <w:t>的直播手段，</w:t>
      </w:r>
      <w:r>
        <w:t>使观众能够</w:t>
      </w:r>
      <w:r>
        <w:br/>
      </w:r>
      <w:r>
        <w:t>通过电视机观看比赛实况，</w:t>
      </w:r>
      <w:r>
        <w:rPr>
          <w:color w:val="636366"/>
        </w:rPr>
        <w:t>身临</w:t>
      </w:r>
      <w:r>
        <w:t>其境地</w:t>
      </w:r>
      <w:proofErr w:type="gramStart"/>
      <w:r>
        <w:t>感受赛</w:t>
      </w:r>
      <w:proofErr w:type="gramEnd"/>
      <w:r>
        <w:br/>
      </w:r>
      <w:r>
        <w:t>场的</w:t>
      </w:r>
      <w:r>
        <w:rPr>
          <w:color w:val="818285"/>
        </w:rPr>
        <w:t>气氛、</w:t>
      </w:r>
    </w:p>
    <w:p w14:paraId="06841A06" w14:textId="77777777" w:rsidR="00723818" w:rsidRDefault="0084373B">
      <w:pPr>
        <w:pStyle w:val="1"/>
        <w:shd w:val="clear" w:color="auto" w:fill="auto"/>
        <w:spacing w:line="373" w:lineRule="exact"/>
        <w:ind w:left="740" w:firstLine="500"/>
        <w:jc w:val="both"/>
      </w:pPr>
      <w:r>
        <w:rPr>
          <w:color w:val="818285"/>
        </w:rPr>
        <w:t>例</w:t>
      </w:r>
      <w:r>
        <w:rPr>
          <w:rFonts w:ascii="Times New Roman" w:eastAsia="Times New Roman" w:hAnsi="Times New Roman" w:cs="Times New Roman"/>
        </w:rPr>
        <w:t xml:space="preserve">3 </w:t>
      </w:r>
      <w:r>
        <w:rPr>
          <w:rFonts w:ascii="Times New Roman" w:eastAsia="Times New Roman" w:hAnsi="Times New Roman" w:cs="Times New Roman"/>
          <w:color w:val="363537"/>
        </w:rPr>
        <w:t>:</w:t>
      </w:r>
      <w:r>
        <w:t>地图导航软件是出行的</w:t>
      </w:r>
      <w:r>
        <w:rPr>
          <w:color w:val="636366"/>
        </w:rPr>
        <w:t>好助手</w:t>
      </w:r>
      <w:r>
        <w:t>（图</w:t>
      </w:r>
      <w:r>
        <w:br/>
      </w:r>
      <w:r>
        <w:rPr>
          <w:rFonts w:ascii="Times New Roman" w:eastAsia="Times New Roman" w:hAnsi="Times New Roman" w:cs="Times New Roman"/>
          <w:color w:val="636366"/>
          <w:lang w:val="en-US" w:bidi="en-US"/>
        </w:rPr>
        <w:t xml:space="preserve">1.1.7 </w:t>
      </w:r>
      <w:r>
        <w:rPr>
          <w:color w:val="636366"/>
        </w:rPr>
        <w:t>）</w:t>
      </w:r>
      <w:r>
        <w:t>。开启定位</w:t>
      </w:r>
      <w:r>
        <w:rPr>
          <w:color w:val="636366"/>
        </w:rPr>
        <w:t>功能，</w:t>
      </w:r>
      <w:r>
        <w:t>就能使用导航软件确</w:t>
      </w:r>
      <w:r>
        <w:br/>
      </w:r>
      <w:r>
        <w:t>定使用者的位置，规划出行线路，还能随时搜</w:t>
      </w:r>
      <w:r>
        <w:br/>
      </w:r>
      <w:r>
        <w:t>索周边的商店、银行、</w:t>
      </w:r>
      <w:r>
        <w:rPr>
          <w:color w:val="636366"/>
          <w:sz w:val="19"/>
          <w:szCs w:val="19"/>
        </w:rPr>
        <w:t>医</w:t>
      </w:r>
      <w:r>
        <w:t>院和公交站台等信息</w:t>
      </w:r>
      <w:r>
        <w:rPr>
          <w:rFonts w:ascii="Times New Roman" w:eastAsia="Times New Roman" w:hAnsi="Times New Roman" w:cs="Times New Roman"/>
          <w:color w:val="818285"/>
          <w:lang w:val="en-US" w:bidi="en-US"/>
        </w:rPr>
        <w:t>.</w:t>
      </w:r>
      <w:r>
        <w:rPr>
          <w:rFonts w:ascii="宋体" w:eastAsia="宋体" w:hAnsi="宋体" w:cs="宋体"/>
          <w:color w:val="818285"/>
          <w:lang w:val="en-US" w:bidi="en-US"/>
        </w:rPr>
        <w:t>，</w:t>
      </w:r>
    </w:p>
    <w:p w14:paraId="14E701C5" w14:textId="77777777" w:rsidR="00723818" w:rsidRDefault="0084373B">
      <w:pPr>
        <w:pStyle w:val="1"/>
        <w:shd w:val="clear" w:color="auto" w:fill="auto"/>
        <w:spacing w:after="100" w:line="373" w:lineRule="exact"/>
        <w:ind w:left="740" w:firstLine="500"/>
        <w:jc w:val="both"/>
      </w:pPr>
      <w:r>
        <w:rPr>
          <w:color w:val="818285"/>
        </w:rPr>
        <w:t>阅读上述</w:t>
      </w:r>
      <w:r>
        <w:t>事例，</w:t>
      </w:r>
      <w:r>
        <w:rPr>
          <w:color w:val="818285"/>
        </w:rPr>
        <w:t>参考表</w:t>
      </w:r>
      <w:r>
        <w:rPr>
          <w:rFonts w:ascii="Times New Roman" w:eastAsia="Times New Roman" w:hAnsi="Times New Roman" w:cs="Times New Roman"/>
          <w:color w:val="636366"/>
          <w:sz w:val="24"/>
          <w:szCs w:val="24"/>
          <w:lang w:val="en-US" w:bidi="en-US"/>
        </w:rPr>
        <w:t>1.1.2</w:t>
      </w:r>
      <w:r>
        <w:rPr>
          <w:color w:val="818285"/>
        </w:rPr>
        <w:t>中的例</w:t>
      </w:r>
      <w:r>
        <w:rPr>
          <w:rFonts w:ascii="Times New Roman" w:eastAsia="Times New Roman" w:hAnsi="Times New Roman" w:cs="Times New Roman"/>
          <w:color w:val="363537"/>
        </w:rPr>
        <w:t>1,</w:t>
      </w:r>
      <w:r>
        <w:rPr>
          <w:color w:val="818285"/>
        </w:rPr>
        <w:t>完</w:t>
      </w:r>
    </w:p>
    <w:p w14:paraId="7D3B8EC5" w14:textId="77777777" w:rsidR="00723818" w:rsidRDefault="0084373B">
      <w:pPr>
        <w:pStyle w:val="1"/>
        <w:shd w:val="clear" w:color="auto" w:fill="auto"/>
        <w:spacing w:after="100" w:line="240" w:lineRule="auto"/>
        <w:ind w:left="740" w:firstLine="20"/>
        <w:jc w:val="left"/>
      </w:pPr>
      <w:r>
        <w:rPr>
          <w:noProof/>
        </w:rPr>
        <w:drawing>
          <wp:anchor distT="114300" distB="3247390" distL="114300" distR="120650" simplePos="0" relativeHeight="125829441" behindDoc="0" locked="0" layoutInCell="1" allowOverlap="1" wp14:anchorId="2B9869BB" wp14:editId="111D072C">
            <wp:simplePos x="0" y="0"/>
            <wp:positionH relativeFrom="page">
              <wp:posOffset>4732020</wp:posOffset>
            </wp:positionH>
            <wp:positionV relativeFrom="margin">
              <wp:posOffset>883920</wp:posOffset>
            </wp:positionV>
            <wp:extent cx="1901825" cy="1188720"/>
            <wp:effectExtent l="0" t="0" r="0" b="0"/>
            <wp:wrapSquare wrapText="left"/>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26"/>
                    <a:stretch/>
                  </pic:blipFill>
                  <pic:spPr>
                    <a:xfrm>
                      <a:off x="0" y="0"/>
                      <a:ext cx="1901825" cy="1188720"/>
                    </a:xfrm>
                    <a:prstGeom prst="rect">
                      <a:avLst/>
                    </a:prstGeom>
                  </pic:spPr>
                </pic:pic>
              </a:graphicData>
            </a:graphic>
          </wp:anchor>
        </w:drawing>
      </w:r>
      <w:r>
        <w:rPr>
          <w:noProof/>
        </w:rPr>
        <mc:AlternateContent>
          <mc:Choice Requires="wps">
            <w:drawing>
              <wp:anchor distT="0" distB="0" distL="0" distR="0" simplePos="0" relativeHeight="125829442" behindDoc="0" locked="0" layoutInCell="1" allowOverlap="1" wp14:anchorId="21A8ED77" wp14:editId="68AAB6D5">
                <wp:simplePos x="0" y="0"/>
                <wp:positionH relativeFrom="page">
                  <wp:posOffset>5039995</wp:posOffset>
                </wp:positionH>
                <wp:positionV relativeFrom="margin">
                  <wp:posOffset>2121535</wp:posOffset>
                </wp:positionV>
                <wp:extent cx="1207135" cy="164465"/>
                <wp:effectExtent l="0" t="0" r="0" b="0"/>
                <wp:wrapSquare wrapText="left"/>
                <wp:docPr id="94" name="Shape 94"/>
                <wp:cNvGraphicFramePr/>
                <a:graphic xmlns:a="http://schemas.openxmlformats.org/drawingml/2006/main">
                  <a:graphicData uri="http://schemas.microsoft.com/office/word/2010/wordprocessingShape">
                    <wps:wsp>
                      <wps:cNvSpPr txBox="1"/>
                      <wps:spPr>
                        <a:xfrm>
                          <a:off x="0" y="0"/>
                          <a:ext cx="1207135" cy="164465"/>
                        </a:xfrm>
                        <a:prstGeom prst="rect">
                          <a:avLst/>
                        </a:prstGeom>
                        <a:noFill/>
                      </wps:spPr>
                      <wps:txbx>
                        <w:txbxContent>
                          <w:p w14:paraId="698173F9" w14:textId="77777777" w:rsidR="00723818" w:rsidRDefault="0084373B">
                            <w:pPr>
                              <w:pStyle w:val="ad"/>
                              <w:shd w:val="clear" w:color="auto" w:fill="auto"/>
                            </w:pPr>
                            <w:r>
                              <w:t>围</w:t>
                            </w:r>
                            <w:r>
                              <w:rPr>
                                <w:rFonts w:ascii="Times New Roman" w:eastAsia="Times New Roman" w:hAnsi="Times New Roman" w:cs="Times New Roman"/>
                                <w:color w:val="636366"/>
                                <w:lang w:val="en-US" w:eastAsia="en-US" w:bidi="en-US"/>
                              </w:rPr>
                              <w:t>1.1.5</w:t>
                            </w:r>
                            <w:r>
                              <w:t>源活字板（模</w:t>
                            </w:r>
                          </w:p>
                        </w:txbxContent>
                      </wps:txbx>
                      <wps:bodyPr lIns="0" tIns="0" rIns="0" bIns="0">
                        <a:spAutoFit/>
                      </wps:bodyPr>
                    </wps:wsp>
                  </a:graphicData>
                </a:graphic>
              </wp:anchor>
            </w:drawing>
          </mc:Choice>
          <mc:Fallback>
            <w:pict>
              <v:shape w14:anchorId="21A8ED77" id="Shape 94" o:spid="_x0000_s1054" type="#_x0000_t202" style="position:absolute;left:0;text-align:left;margin-left:396.85pt;margin-top:167.05pt;width:95.05pt;height:12.95pt;z-index:125829442;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" filled="f" stroked="f">
                <v:textbox style="mso-fit-shape-to-text:t" inset="0,0,0,0">
                  <w:txbxContent>
                    <w:p w14:paraId="698173F9" w14:textId="77777777" w:rsidR="00723818" w:rsidRDefault="0084373B">
                      <w:pPr>
                        <w:pStyle w:val="ad"/>
                        <w:shd w:val="clear" w:color="auto" w:fill="auto"/>
                      </w:pPr>
                      <w:r>
                        <w:t>围</w:t>
                      </w:r>
                      <w:r>
                        <w:rPr>
                          <w:rFonts w:ascii="Times New Roman" w:eastAsia="Times New Roman" w:hAnsi="Times New Roman" w:cs="Times New Roman"/>
                          <w:color w:val="636366"/>
                          <w:lang w:val="en-US" w:eastAsia="en-US" w:bidi="en-US"/>
                        </w:rPr>
                        <w:t>1.1.5</w:t>
                      </w:r>
                      <w:r>
                        <w:t>源活字板（模</w:t>
                      </w:r>
                    </w:p>
                  </w:txbxContent>
                </v:textbox>
                <w10:wrap type="square" side="left" anchorx="page" anchory="margin"/>
              </v:shape>
            </w:pict>
          </mc:Fallback>
        </mc:AlternateContent>
      </w:r>
      <w:r>
        <w:rPr>
          <w:noProof/>
        </w:rPr>
        <w:drawing>
          <wp:anchor distT="1583690" distB="306070" distL="129540" distR="114300" simplePos="0" relativeHeight="125829444" behindDoc="0" locked="0" layoutInCell="1" allowOverlap="1" wp14:anchorId="783509F4" wp14:editId="25CBCA28">
            <wp:simplePos x="0" y="0"/>
            <wp:positionH relativeFrom="page">
              <wp:posOffset>4747260</wp:posOffset>
            </wp:positionH>
            <wp:positionV relativeFrom="margin">
              <wp:posOffset>2353310</wp:posOffset>
            </wp:positionV>
            <wp:extent cx="1889760" cy="2663825"/>
            <wp:effectExtent l="0" t="0" r="0" b="0"/>
            <wp:wrapSquare wrapText="left"/>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27"/>
                    <a:stretch/>
                  </pic:blipFill>
                  <pic:spPr>
                    <a:xfrm>
                      <a:off x="0" y="0"/>
                      <a:ext cx="1889760" cy="2663825"/>
                    </a:xfrm>
                    <a:prstGeom prst="rect">
                      <a:avLst/>
                    </a:prstGeom>
                  </pic:spPr>
                </pic:pic>
              </a:graphicData>
            </a:graphic>
          </wp:anchor>
        </w:drawing>
      </w:r>
      <w:r>
        <w:rPr>
          <w:noProof/>
        </w:rPr>
        <mc:AlternateContent>
          <mc:Choice Requires="wps">
            <w:drawing>
              <wp:anchor distT="0" distB="0" distL="0" distR="0" simplePos="0" relativeHeight="125829445" behindDoc="0" locked="0" layoutInCell="1" allowOverlap="1" wp14:anchorId="16172565" wp14:editId="11024466">
                <wp:simplePos x="0" y="0"/>
                <wp:positionH relativeFrom="page">
                  <wp:posOffset>5216525</wp:posOffset>
                </wp:positionH>
                <wp:positionV relativeFrom="margin">
                  <wp:posOffset>5013960</wp:posOffset>
                </wp:positionV>
                <wp:extent cx="941705" cy="191770"/>
                <wp:effectExtent l="0" t="0" r="0" b="0"/>
                <wp:wrapSquare wrapText="left"/>
                <wp:docPr id="98" name="Shape 98"/>
                <wp:cNvGraphicFramePr/>
                <a:graphic xmlns:a="http://schemas.openxmlformats.org/drawingml/2006/main">
                  <a:graphicData uri="http://schemas.microsoft.com/office/word/2010/wordprocessingShape">
                    <wps:wsp>
                      <wps:cNvSpPr txBox="1"/>
                      <wps:spPr>
                        <a:xfrm>
                          <a:off x="0" y="0"/>
                          <a:ext cx="941705" cy="191770"/>
                        </a:xfrm>
                        <a:prstGeom prst="rect">
                          <a:avLst/>
                        </a:prstGeom>
                        <a:noFill/>
                      </wps:spPr>
                      <wps:txbx>
                        <w:txbxContent>
                          <w:p w14:paraId="26FA980D" w14:textId="77777777" w:rsidR="00723818" w:rsidRDefault="0084373B">
                            <w:pPr>
                              <w:pStyle w:val="ad"/>
                              <w:shd w:val="clear" w:color="auto" w:fill="auto"/>
                              <w:rPr>
                                <w:sz w:val="22"/>
                                <w:szCs w:val="22"/>
                              </w:rPr>
                            </w:pPr>
                            <w:r>
                              <w:rPr>
                                <w:sz w:val="22"/>
                                <w:szCs w:val="22"/>
                              </w:rPr>
                              <w:t>阁</w:t>
                            </w:r>
                            <w:r>
                              <w:rPr>
                                <w:rFonts w:ascii="Times New Roman" w:eastAsia="Times New Roman" w:hAnsi="Times New Roman" w:cs="Times New Roman"/>
                                <w:color w:val="636366"/>
                                <w:lang w:val="en-US" w:eastAsia="en-US" w:bidi="en-US"/>
                              </w:rPr>
                              <w:t>1.1.7</w:t>
                            </w:r>
                            <w:r>
                              <w:rPr>
                                <w:sz w:val="22"/>
                                <w:szCs w:val="22"/>
                              </w:rPr>
                              <w:t>地阁冲航</w:t>
                            </w:r>
                          </w:p>
                        </w:txbxContent>
                      </wps:txbx>
                      <wps:bodyPr lIns="0" tIns="0" rIns="0" bIns="0">
                        <a:spAutoFit/>
                      </wps:bodyPr>
                    </wps:wsp>
                  </a:graphicData>
                </a:graphic>
              </wp:anchor>
            </w:drawing>
          </mc:Choice>
          <mc:Fallback>
            <w:pict>
              <v:shape w14:anchorId="16172565" id="Shape 98" o:spid="_x0000_s1055" type="#_x0000_t202" style="position:absolute;left:0;text-align:left;margin-left:410.75pt;margin-top:394.8pt;width:74.15pt;height:15.1pt;z-index:125829445;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" filled="f" stroked="f">
                <v:textbox style="mso-fit-shape-to-text:t" inset="0,0,0,0">
                  <w:txbxContent>
                    <w:p w14:paraId="26FA980D" w14:textId="77777777" w:rsidR="00723818" w:rsidRDefault="0084373B">
                      <w:pPr>
                        <w:pStyle w:val="ad"/>
                        <w:shd w:val="clear" w:color="auto" w:fill="auto"/>
                        <w:rPr>
                          <w:sz w:val="22"/>
                          <w:szCs w:val="22"/>
                        </w:rPr>
                      </w:pPr>
                      <w:r>
                        <w:rPr>
                          <w:sz w:val="22"/>
                          <w:szCs w:val="22"/>
                        </w:rPr>
                        <w:t>阁</w:t>
                      </w:r>
                      <w:r>
                        <w:rPr>
                          <w:rFonts w:ascii="Times New Roman" w:eastAsia="Times New Roman" w:hAnsi="Times New Roman" w:cs="Times New Roman"/>
                          <w:color w:val="636366"/>
                          <w:lang w:val="en-US" w:eastAsia="en-US" w:bidi="en-US"/>
                        </w:rPr>
                        <w:t>1.1.7</w:t>
                      </w:r>
                      <w:r>
                        <w:rPr>
                          <w:sz w:val="22"/>
                          <w:szCs w:val="22"/>
                        </w:rPr>
                        <w:t>地阁冲航</w:t>
                      </w:r>
                    </w:p>
                  </w:txbxContent>
                </v:textbox>
                <w10:wrap type="square" side="left" anchorx="page" anchory="margin"/>
              </v:shape>
            </w:pict>
          </mc:Fallback>
        </mc:AlternateContent>
      </w:r>
      <w:r>
        <w:rPr>
          <w:color w:val="818285"/>
        </w:rPr>
        <w:t>成例</w:t>
      </w:r>
      <w:r>
        <w:rPr>
          <w:rFonts w:ascii="Times New Roman" w:eastAsia="Times New Roman" w:hAnsi="Times New Roman" w:cs="Times New Roman"/>
          <w:color w:val="818285"/>
          <w:sz w:val="24"/>
          <w:szCs w:val="24"/>
        </w:rPr>
        <w:t>2</w:t>
      </w:r>
      <w:r>
        <w:rPr>
          <w:color w:val="818285"/>
        </w:rPr>
        <w:t>和例</w:t>
      </w:r>
      <w:r>
        <w:rPr>
          <w:rFonts w:ascii="Times New Roman" w:eastAsia="Times New Roman" w:hAnsi="Times New Roman" w:cs="Times New Roman"/>
          <w:color w:val="818285"/>
        </w:rPr>
        <w:t>3</w:t>
      </w:r>
      <w:r>
        <w:rPr>
          <w:color w:val="818285"/>
        </w:rPr>
        <w:t>的事例分析。</w:t>
      </w:r>
    </w:p>
    <w:p w14:paraId="70E12236" w14:textId="77777777" w:rsidR="00723818" w:rsidRDefault="0084373B">
      <w:pPr>
        <w:pStyle w:val="ab"/>
        <w:shd w:val="clear" w:color="auto" w:fill="auto"/>
        <w:ind w:left="3754"/>
      </w:pPr>
      <w:r>
        <w:t>表</w:t>
      </w:r>
      <w:r>
        <w:rPr>
          <w:rFonts w:ascii="Arial" w:eastAsia="Arial" w:hAnsi="Arial" w:cs="Arial"/>
          <w:color w:val="363537"/>
          <w:sz w:val="18"/>
          <w:szCs w:val="18"/>
          <w:lang w:val="en-US" w:bidi="en-US"/>
        </w:rPr>
        <w:t xml:space="preserve">t. </w:t>
      </w:r>
      <w:r>
        <w:rPr>
          <w:rFonts w:ascii="Arial" w:eastAsia="Arial" w:hAnsi="Arial" w:cs="Arial"/>
          <w:color w:val="636366"/>
          <w:sz w:val="18"/>
          <w:szCs w:val="18"/>
        </w:rPr>
        <w:t>1</w:t>
      </w:r>
      <w:r>
        <w:rPr>
          <w:rFonts w:ascii="Arial" w:eastAsia="Arial" w:hAnsi="Arial" w:cs="Arial"/>
          <w:color w:val="636366"/>
          <w:sz w:val="18"/>
          <w:szCs w:val="18"/>
          <w:lang w:val="en-US" w:bidi="en-US"/>
        </w:rPr>
        <w:t>.2</w:t>
      </w:r>
      <w:r>
        <w:t>信息分析表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4"/>
        <w:gridCol w:w="840"/>
        <w:gridCol w:w="1848"/>
        <w:gridCol w:w="1123"/>
        <w:gridCol w:w="1555"/>
        <w:gridCol w:w="898"/>
        <w:gridCol w:w="2002"/>
      </w:tblGrid>
      <w:tr w:rsidR="00723818" w14:paraId="6F54F7E8" w14:textId="77777777">
        <w:tblPrEx>
          <w:tblCellMar>
            <w:top w:w="0" w:type="dxa"/>
            <w:bottom w:w="0" w:type="dxa"/>
          </w:tblCellMar>
        </w:tblPrEx>
        <w:trPr>
          <w:trHeight w:hRule="exact" w:val="442"/>
          <w:jc w:val="center"/>
        </w:trPr>
        <w:tc>
          <w:tcPr>
            <w:tcW w:w="1104" w:type="dxa"/>
            <w:tcBorders>
              <w:top w:val="single" w:sz="4" w:space="0" w:color="auto"/>
            </w:tcBorders>
            <w:shd w:val="clear" w:color="auto" w:fill="FFFFFF"/>
            <w:vAlign w:val="center"/>
          </w:tcPr>
          <w:p w14:paraId="07EA5B32" w14:textId="77777777" w:rsidR="00723818" w:rsidRDefault="0084373B">
            <w:pPr>
              <w:pStyle w:val="a7"/>
              <w:shd w:val="clear" w:color="auto" w:fill="auto"/>
              <w:spacing w:line="240" w:lineRule="auto"/>
              <w:ind w:firstLine="0"/>
              <w:jc w:val="center"/>
              <w:rPr>
                <w:sz w:val="18"/>
                <w:szCs w:val="18"/>
              </w:rPr>
            </w:pPr>
            <w:r>
              <w:rPr>
                <w:color w:val="4F4F52"/>
                <w:sz w:val="18"/>
                <w:szCs w:val="18"/>
              </w:rPr>
              <w:t>分析项</w:t>
            </w:r>
          </w:p>
        </w:tc>
        <w:tc>
          <w:tcPr>
            <w:tcW w:w="2688" w:type="dxa"/>
            <w:gridSpan w:val="2"/>
            <w:tcBorders>
              <w:top w:val="single" w:sz="4" w:space="0" w:color="auto"/>
              <w:left w:val="single" w:sz="4" w:space="0" w:color="auto"/>
            </w:tcBorders>
            <w:shd w:val="clear" w:color="auto" w:fill="FFFFFF"/>
            <w:vAlign w:val="center"/>
          </w:tcPr>
          <w:p w14:paraId="44B93E18" w14:textId="77777777" w:rsidR="00723818" w:rsidRDefault="0084373B">
            <w:pPr>
              <w:pStyle w:val="a7"/>
              <w:shd w:val="clear" w:color="auto" w:fill="auto"/>
              <w:spacing w:line="240" w:lineRule="auto"/>
              <w:ind w:firstLine="0"/>
              <w:jc w:val="center"/>
              <w:rPr>
                <w:sz w:val="18"/>
                <w:szCs w:val="18"/>
              </w:rPr>
            </w:pPr>
            <w:r>
              <w:rPr>
                <w:color w:val="4F4F52"/>
                <w:sz w:val="18"/>
                <w:szCs w:val="18"/>
              </w:rPr>
              <w:t>活字印刷</w:t>
            </w:r>
          </w:p>
        </w:tc>
        <w:tc>
          <w:tcPr>
            <w:tcW w:w="2678" w:type="dxa"/>
            <w:gridSpan w:val="2"/>
            <w:tcBorders>
              <w:top w:val="single" w:sz="4" w:space="0" w:color="auto"/>
              <w:left w:val="single" w:sz="4" w:space="0" w:color="auto"/>
            </w:tcBorders>
            <w:shd w:val="clear" w:color="auto" w:fill="FFFFFF"/>
            <w:vAlign w:val="center"/>
          </w:tcPr>
          <w:p w14:paraId="118FE9A6" w14:textId="77777777" w:rsidR="00723818" w:rsidRDefault="0084373B">
            <w:pPr>
              <w:pStyle w:val="a7"/>
              <w:shd w:val="clear" w:color="auto" w:fill="auto"/>
              <w:spacing w:line="240" w:lineRule="auto"/>
              <w:ind w:firstLine="0"/>
              <w:jc w:val="center"/>
              <w:rPr>
                <w:sz w:val="18"/>
                <w:szCs w:val="18"/>
              </w:rPr>
            </w:pPr>
            <w:r>
              <w:rPr>
                <w:color w:val="4F4F52"/>
                <w:sz w:val="18"/>
                <w:szCs w:val="18"/>
              </w:rPr>
              <w:t>电视赛事直播</w:t>
            </w:r>
          </w:p>
        </w:tc>
        <w:tc>
          <w:tcPr>
            <w:tcW w:w="2900" w:type="dxa"/>
            <w:gridSpan w:val="2"/>
            <w:tcBorders>
              <w:top w:val="single" w:sz="4" w:space="0" w:color="auto"/>
              <w:left w:val="single" w:sz="4" w:space="0" w:color="auto"/>
            </w:tcBorders>
            <w:shd w:val="clear" w:color="auto" w:fill="FFFFFF"/>
            <w:vAlign w:val="center"/>
          </w:tcPr>
          <w:p w14:paraId="5903515B" w14:textId="77777777" w:rsidR="00723818" w:rsidRDefault="0084373B">
            <w:pPr>
              <w:pStyle w:val="a7"/>
              <w:shd w:val="clear" w:color="auto" w:fill="auto"/>
              <w:spacing w:line="240" w:lineRule="auto"/>
              <w:ind w:firstLine="0"/>
              <w:jc w:val="center"/>
              <w:rPr>
                <w:sz w:val="18"/>
                <w:szCs w:val="18"/>
              </w:rPr>
            </w:pPr>
            <w:r>
              <w:rPr>
                <w:color w:val="4F4F52"/>
                <w:sz w:val="18"/>
                <w:szCs w:val="18"/>
              </w:rPr>
              <w:t>地图导航</w:t>
            </w:r>
          </w:p>
        </w:tc>
      </w:tr>
      <w:tr w:rsidR="00723818" w14:paraId="0DA16FAC" w14:textId="77777777">
        <w:tblPrEx>
          <w:tblCellMar>
            <w:top w:w="0" w:type="dxa"/>
            <w:bottom w:w="0" w:type="dxa"/>
          </w:tblCellMar>
        </w:tblPrEx>
        <w:trPr>
          <w:trHeight w:hRule="exact" w:val="1138"/>
          <w:jc w:val="center"/>
        </w:trPr>
        <w:tc>
          <w:tcPr>
            <w:tcW w:w="1104" w:type="dxa"/>
            <w:tcBorders>
              <w:top w:val="single" w:sz="4" w:space="0" w:color="auto"/>
            </w:tcBorders>
            <w:shd w:val="clear" w:color="auto" w:fill="FFFFFF"/>
            <w:vAlign w:val="center"/>
          </w:tcPr>
          <w:p w14:paraId="29B7760B" w14:textId="77777777" w:rsidR="00723818" w:rsidRDefault="0084373B">
            <w:pPr>
              <w:pStyle w:val="a7"/>
              <w:shd w:val="clear" w:color="auto" w:fill="auto"/>
              <w:spacing w:line="240" w:lineRule="auto"/>
              <w:ind w:firstLine="0"/>
              <w:jc w:val="center"/>
              <w:rPr>
                <w:sz w:val="18"/>
                <w:szCs w:val="18"/>
              </w:rPr>
            </w:pPr>
            <w:r>
              <w:rPr>
                <w:sz w:val="18"/>
                <w:szCs w:val="18"/>
              </w:rPr>
              <w:t>载体类型</w:t>
            </w:r>
          </w:p>
        </w:tc>
        <w:tc>
          <w:tcPr>
            <w:tcW w:w="840" w:type="dxa"/>
            <w:tcBorders>
              <w:top w:val="single" w:sz="4" w:space="0" w:color="auto"/>
              <w:left w:val="single" w:sz="4" w:space="0" w:color="auto"/>
            </w:tcBorders>
            <w:shd w:val="clear" w:color="auto" w:fill="FFFFFF"/>
            <w:vAlign w:val="center"/>
          </w:tcPr>
          <w:p w14:paraId="7E385A16" w14:textId="77777777" w:rsidR="00723818" w:rsidRDefault="0084373B">
            <w:pPr>
              <w:pStyle w:val="a7"/>
              <w:shd w:val="clear" w:color="auto" w:fill="auto"/>
              <w:spacing w:line="324" w:lineRule="exact"/>
              <w:ind w:firstLine="0"/>
              <w:jc w:val="both"/>
              <w:rPr>
                <w:sz w:val="18"/>
                <w:szCs w:val="18"/>
              </w:rPr>
            </w:pPr>
            <w:r>
              <w:rPr>
                <w:rFonts w:ascii="Times New Roman" w:eastAsia="Times New Roman" w:hAnsi="Times New Roman" w:cs="Times New Roman"/>
                <w:color w:val="959CA1"/>
              </w:rPr>
              <w:t>0</w:t>
            </w:r>
            <w:r>
              <w:rPr>
                <w:sz w:val="18"/>
                <w:szCs w:val="18"/>
              </w:rPr>
              <w:t>文字</w:t>
            </w:r>
            <w:r>
              <w:rPr>
                <w:sz w:val="18"/>
                <w:szCs w:val="18"/>
              </w:rPr>
              <w:br/>
            </w:r>
            <w:r>
              <w:rPr>
                <w:sz w:val="18"/>
                <w:szCs w:val="18"/>
              </w:rPr>
              <w:t>口音频</w:t>
            </w:r>
            <w:r>
              <w:rPr>
                <w:sz w:val="18"/>
                <w:szCs w:val="18"/>
              </w:rPr>
              <w:br/>
              <w:t>□</w:t>
            </w:r>
            <w:r>
              <w:rPr>
                <w:sz w:val="18"/>
                <w:szCs w:val="18"/>
              </w:rPr>
              <w:t>其他：</w:t>
            </w:r>
          </w:p>
        </w:tc>
        <w:tc>
          <w:tcPr>
            <w:tcW w:w="1848" w:type="dxa"/>
            <w:tcBorders>
              <w:top w:val="single" w:sz="4" w:space="0" w:color="auto"/>
            </w:tcBorders>
            <w:shd w:val="clear" w:color="auto" w:fill="FFFFFF"/>
          </w:tcPr>
          <w:p w14:paraId="52E4F2E1" w14:textId="77777777" w:rsidR="00723818" w:rsidRDefault="0084373B">
            <w:pPr>
              <w:pStyle w:val="a7"/>
              <w:shd w:val="clear" w:color="auto" w:fill="auto"/>
              <w:spacing w:before="140" w:after="100" w:line="240" w:lineRule="auto"/>
              <w:ind w:left="260" w:firstLine="0"/>
              <w:jc w:val="left"/>
              <w:rPr>
                <w:sz w:val="18"/>
                <w:szCs w:val="18"/>
              </w:rPr>
            </w:pPr>
            <w:r>
              <w:rPr>
                <w:sz w:val="18"/>
                <w:szCs w:val="18"/>
                <w:lang w:val="en-US" w:eastAsia="en-US" w:bidi="en-US"/>
              </w:rPr>
              <w:t>□</w:t>
            </w:r>
            <w:r>
              <w:rPr>
                <w:sz w:val="18"/>
                <w:szCs w:val="18"/>
              </w:rPr>
              <w:t>围像</w:t>
            </w:r>
          </w:p>
          <w:p w14:paraId="3446895D" w14:textId="77777777" w:rsidR="00723818" w:rsidRDefault="0084373B">
            <w:pPr>
              <w:pStyle w:val="a7"/>
              <w:shd w:val="clear" w:color="auto" w:fill="auto"/>
              <w:spacing w:line="240" w:lineRule="auto"/>
              <w:ind w:left="260" w:firstLine="0"/>
              <w:jc w:val="left"/>
              <w:rPr>
                <w:sz w:val="18"/>
                <w:szCs w:val="18"/>
              </w:rPr>
            </w:pPr>
            <w:r>
              <w:rPr>
                <w:sz w:val="18"/>
                <w:szCs w:val="18"/>
                <w:lang w:val="en-US" w:eastAsia="en-US" w:bidi="en-US"/>
              </w:rPr>
              <w:t>□</w:t>
            </w:r>
            <w:r>
              <w:rPr>
                <w:sz w:val="18"/>
                <w:szCs w:val="18"/>
              </w:rPr>
              <w:t>视频</w:t>
            </w:r>
          </w:p>
        </w:tc>
        <w:tc>
          <w:tcPr>
            <w:tcW w:w="1123" w:type="dxa"/>
            <w:tcBorders>
              <w:top w:val="single" w:sz="4" w:space="0" w:color="auto"/>
              <w:left w:val="single" w:sz="4" w:space="0" w:color="auto"/>
            </w:tcBorders>
            <w:shd w:val="clear" w:color="auto" w:fill="FFFFFF"/>
            <w:vAlign w:val="center"/>
          </w:tcPr>
          <w:p w14:paraId="111096A5" w14:textId="77777777" w:rsidR="00723818" w:rsidRDefault="0084373B">
            <w:pPr>
              <w:pStyle w:val="a7"/>
              <w:shd w:val="clear" w:color="auto" w:fill="auto"/>
              <w:spacing w:line="326" w:lineRule="exact"/>
              <w:ind w:firstLine="0"/>
              <w:jc w:val="left"/>
              <w:rPr>
                <w:sz w:val="18"/>
                <w:szCs w:val="18"/>
              </w:rPr>
            </w:pPr>
            <w:r>
              <w:rPr>
                <w:sz w:val="18"/>
                <w:szCs w:val="18"/>
              </w:rPr>
              <w:t>□</w:t>
            </w:r>
            <w:r>
              <w:rPr>
                <w:sz w:val="18"/>
                <w:szCs w:val="18"/>
              </w:rPr>
              <w:t>文字</w:t>
            </w:r>
          </w:p>
          <w:p w14:paraId="446FF3F6" w14:textId="77777777" w:rsidR="00723818" w:rsidRDefault="0084373B">
            <w:pPr>
              <w:pStyle w:val="a7"/>
              <w:shd w:val="clear" w:color="auto" w:fill="auto"/>
              <w:spacing w:line="326" w:lineRule="exact"/>
              <w:ind w:firstLine="0"/>
              <w:jc w:val="left"/>
              <w:rPr>
                <w:sz w:val="18"/>
                <w:szCs w:val="18"/>
              </w:rPr>
            </w:pPr>
            <w:r>
              <w:rPr>
                <w:sz w:val="18"/>
                <w:szCs w:val="18"/>
              </w:rPr>
              <w:t>□</w:t>
            </w:r>
            <w:r>
              <w:rPr>
                <w:sz w:val="18"/>
                <w:szCs w:val="18"/>
              </w:rPr>
              <w:t>音频</w:t>
            </w:r>
            <w:r>
              <w:rPr>
                <w:sz w:val="18"/>
                <w:szCs w:val="18"/>
              </w:rPr>
              <w:br/>
              <w:t>□</w:t>
            </w:r>
            <w:r>
              <w:rPr>
                <w:sz w:val="18"/>
                <w:szCs w:val="18"/>
              </w:rPr>
              <w:t>其他：</w:t>
            </w:r>
          </w:p>
        </w:tc>
        <w:tc>
          <w:tcPr>
            <w:tcW w:w="1555" w:type="dxa"/>
            <w:tcBorders>
              <w:top w:val="single" w:sz="4" w:space="0" w:color="auto"/>
            </w:tcBorders>
            <w:shd w:val="clear" w:color="auto" w:fill="FFFFFF"/>
          </w:tcPr>
          <w:p w14:paraId="15EEEACD" w14:textId="77777777" w:rsidR="00723818" w:rsidRDefault="0084373B">
            <w:pPr>
              <w:pStyle w:val="a7"/>
              <w:shd w:val="clear" w:color="auto" w:fill="auto"/>
              <w:spacing w:before="140" w:after="100" w:line="240" w:lineRule="auto"/>
              <w:ind w:firstLine="0"/>
              <w:jc w:val="left"/>
              <w:rPr>
                <w:sz w:val="18"/>
                <w:szCs w:val="18"/>
              </w:rPr>
            </w:pPr>
            <w:r>
              <w:rPr>
                <w:sz w:val="18"/>
                <w:szCs w:val="18"/>
                <w:lang w:val="en-US" w:eastAsia="en-US" w:bidi="en-US"/>
              </w:rPr>
              <w:t>□</w:t>
            </w:r>
            <w:r>
              <w:rPr>
                <w:sz w:val="18"/>
                <w:szCs w:val="18"/>
              </w:rPr>
              <w:t>囤像</w:t>
            </w:r>
          </w:p>
          <w:p w14:paraId="09B28A6D" w14:textId="77777777" w:rsidR="00723818" w:rsidRDefault="0084373B">
            <w:pPr>
              <w:pStyle w:val="a7"/>
              <w:shd w:val="clear" w:color="auto" w:fill="auto"/>
              <w:spacing w:line="240" w:lineRule="auto"/>
              <w:ind w:firstLine="0"/>
              <w:jc w:val="left"/>
              <w:rPr>
                <w:sz w:val="18"/>
                <w:szCs w:val="18"/>
              </w:rPr>
            </w:pPr>
            <w:r>
              <w:rPr>
                <w:sz w:val="18"/>
                <w:szCs w:val="18"/>
                <w:lang w:val="en-US" w:eastAsia="en-US" w:bidi="en-US"/>
              </w:rPr>
              <w:t>□</w:t>
            </w:r>
            <w:r>
              <w:rPr>
                <w:sz w:val="18"/>
                <w:szCs w:val="18"/>
              </w:rPr>
              <w:t>视频</w:t>
            </w:r>
          </w:p>
        </w:tc>
        <w:tc>
          <w:tcPr>
            <w:tcW w:w="898" w:type="dxa"/>
            <w:tcBorders>
              <w:top w:val="single" w:sz="4" w:space="0" w:color="auto"/>
              <w:left w:val="single" w:sz="4" w:space="0" w:color="auto"/>
            </w:tcBorders>
            <w:shd w:val="clear" w:color="auto" w:fill="FFFFFF"/>
            <w:vAlign w:val="center"/>
          </w:tcPr>
          <w:p w14:paraId="217523CF" w14:textId="77777777" w:rsidR="00723818" w:rsidRDefault="0084373B">
            <w:pPr>
              <w:pStyle w:val="a7"/>
              <w:shd w:val="clear" w:color="auto" w:fill="auto"/>
              <w:spacing w:after="100" w:line="240" w:lineRule="auto"/>
              <w:ind w:firstLine="0"/>
              <w:jc w:val="left"/>
              <w:rPr>
                <w:sz w:val="18"/>
                <w:szCs w:val="18"/>
              </w:rPr>
            </w:pPr>
            <w:r>
              <w:rPr>
                <w:sz w:val="18"/>
                <w:szCs w:val="18"/>
              </w:rPr>
              <w:t>□</w:t>
            </w:r>
            <w:r>
              <w:rPr>
                <w:sz w:val="18"/>
                <w:szCs w:val="18"/>
              </w:rPr>
              <w:t>文字</w:t>
            </w:r>
          </w:p>
          <w:p w14:paraId="25EB761F" w14:textId="77777777" w:rsidR="00723818" w:rsidRDefault="0084373B">
            <w:pPr>
              <w:pStyle w:val="a7"/>
              <w:shd w:val="clear" w:color="auto" w:fill="auto"/>
              <w:spacing w:after="100" w:line="240" w:lineRule="auto"/>
              <w:ind w:firstLine="0"/>
              <w:jc w:val="left"/>
              <w:rPr>
                <w:sz w:val="18"/>
                <w:szCs w:val="18"/>
              </w:rPr>
            </w:pPr>
            <w:r>
              <w:rPr>
                <w:sz w:val="18"/>
                <w:szCs w:val="18"/>
              </w:rPr>
              <w:t>□</w:t>
            </w:r>
            <w:r>
              <w:rPr>
                <w:sz w:val="18"/>
                <w:szCs w:val="18"/>
              </w:rPr>
              <w:t>音频</w:t>
            </w:r>
          </w:p>
          <w:p w14:paraId="551F4666" w14:textId="77777777" w:rsidR="00723818" w:rsidRDefault="0084373B">
            <w:pPr>
              <w:pStyle w:val="a7"/>
              <w:shd w:val="clear" w:color="auto" w:fill="auto"/>
              <w:spacing w:after="100" w:line="240" w:lineRule="auto"/>
              <w:ind w:firstLine="0"/>
              <w:jc w:val="left"/>
              <w:rPr>
                <w:sz w:val="18"/>
                <w:szCs w:val="18"/>
              </w:rPr>
            </w:pPr>
            <w:r>
              <w:rPr>
                <w:sz w:val="18"/>
                <w:szCs w:val="18"/>
              </w:rPr>
              <w:t>□</w:t>
            </w:r>
            <w:r>
              <w:rPr>
                <w:sz w:val="18"/>
                <w:szCs w:val="18"/>
              </w:rPr>
              <w:t>其他：</w:t>
            </w:r>
          </w:p>
        </w:tc>
        <w:tc>
          <w:tcPr>
            <w:tcW w:w="2002" w:type="dxa"/>
            <w:tcBorders>
              <w:top w:val="single" w:sz="4" w:space="0" w:color="auto"/>
            </w:tcBorders>
            <w:shd w:val="clear" w:color="auto" w:fill="FFFFFF"/>
          </w:tcPr>
          <w:p w14:paraId="2BDC874E" w14:textId="77777777" w:rsidR="00723818" w:rsidRDefault="0084373B">
            <w:pPr>
              <w:pStyle w:val="a7"/>
              <w:shd w:val="clear" w:color="auto" w:fill="auto"/>
              <w:spacing w:before="140" w:after="100" w:line="240" w:lineRule="auto"/>
              <w:ind w:left="200" w:firstLine="0"/>
              <w:jc w:val="left"/>
              <w:rPr>
                <w:sz w:val="18"/>
                <w:szCs w:val="18"/>
              </w:rPr>
            </w:pPr>
            <w:r>
              <w:rPr>
                <w:sz w:val="18"/>
                <w:szCs w:val="18"/>
                <w:lang w:val="en-US" w:eastAsia="en-US" w:bidi="en-US"/>
              </w:rPr>
              <w:t>□</w:t>
            </w:r>
            <w:r>
              <w:rPr>
                <w:sz w:val="18"/>
                <w:szCs w:val="18"/>
              </w:rPr>
              <w:t>图像</w:t>
            </w:r>
          </w:p>
          <w:p w14:paraId="463F836B" w14:textId="77777777" w:rsidR="00723818" w:rsidRDefault="0084373B">
            <w:pPr>
              <w:pStyle w:val="a7"/>
              <w:shd w:val="clear" w:color="auto" w:fill="auto"/>
              <w:spacing w:line="240" w:lineRule="auto"/>
              <w:ind w:left="200" w:firstLine="0"/>
              <w:jc w:val="left"/>
              <w:rPr>
                <w:sz w:val="18"/>
                <w:szCs w:val="18"/>
              </w:rPr>
            </w:pPr>
            <w:r>
              <w:rPr>
                <w:sz w:val="18"/>
                <w:szCs w:val="18"/>
                <w:lang w:val="en-US" w:eastAsia="en-US" w:bidi="en-US"/>
              </w:rPr>
              <w:t>□</w:t>
            </w:r>
            <w:r>
              <w:rPr>
                <w:sz w:val="18"/>
                <w:szCs w:val="18"/>
              </w:rPr>
              <w:t>视频</w:t>
            </w:r>
          </w:p>
        </w:tc>
      </w:tr>
      <w:tr w:rsidR="00723818" w14:paraId="0A2D3653" w14:textId="77777777">
        <w:tblPrEx>
          <w:tblCellMar>
            <w:top w:w="0" w:type="dxa"/>
            <w:bottom w:w="0" w:type="dxa"/>
          </w:tblCellMar>
        </w:tblPrEx>
        <w:trPr>
          <w:trHeight w:hRule="exact" w:val="413"/>
          <w:jc w:val="center"/>
        </w:trPr>
        <w:tc>
          <w:tcPr>
            <w:tcW w:w="1104" w:type="dxa"/>
            <w:tcBorders>
              <w:top w:val="single" w:sz="4" w:space="0" w:color="auto"/>
            </w:tcBorders>
            <w:shd w:val="clear" w:color="auto" w:fill="FFFFFF"/>
          </w:tcPr>
          <w:p w14:paraId="0545DE1F" w14:textId="77777777" w:rsidR="00723818" w:rsidRDefault="00723818">
            <w:pPr>
              <w:rPr>
                <w:sz w:val="10"/>
                <w:szCs w:val="10"/>
              </w:rPr>
            </w:pPr>
          </w:p>
        </w:tc>
        <w:tc>
          <w:tcPr>
            <w:tcW w:w="2688" w:type="dxa"/>
            <w:gridSpan w:val="2"/>
            <w:tcBorders>
              <w:top w:val="single" w:sz="4" w:space="0" w:color="auto"/>
              <w:left w:val="single" w:sz="4" w:space="0" w:color="auto"/>
            </w:tcBorders>
            <w:shd w:val="clear" w:color="auto" w:fill="FFFFFF"/>
            <w:vAlign w:val="bottom"/>
          </w:tcPr>
          <w:p w14:paraId="64670D6C" w14:textId="77777777" w:rsidR="00723818" w:rsidRDefault="0084373B">
            <w:pPr>
              <w:pStyle w:val="a7"/>
              <w:shd w:val="clear" w:color="auto" w:fill="auto"/>
              <w:tabs>
                <w:tab w:val="left" w:pos="1334"/>
              </w:tabs>
              <w:spacing w:line="240" w:lineRule="auto"/>
              <w:ind w:firstLine="0"/>
              <w:jc w:val="both"/>
              <w:rPr>
                <w:sz w:val="18"/>
                <w:szCs w:val="18"/>
              </w:rPr>
            </w:pPr>
            <w:r>
              <w:rPr>
                <w:color w:val="636366"/>
                <w:sz w:val="18"/>
                <w:szCs w:val="18"/>
              </w:rPr>
              <w:t>□</w:t>
            </w:r>
            <w:r>
              <w:rPr>
                <w:color w:val="636366"/>
                <w:sz w:val="18"/>
                <w:szCs w:val="18"/>
              </w:rPr>
              <w:t>现场更流</w:t>
            </w:r>
            <w:r>
              <w:rPr>
                <w:color w:val="636366"/>
                <w:sz w:val="18"/>
                <w:szCs w:val="18"/>
              </w:rPr>
              <w:tab/>
            </w:r>
            <w:r>
              <w:rPr>
                <w:rFonts w:ascii="Times New Roman" w:eastAsia="Times New Roman" w:hAnsi="Times New Roman" w:cs="Times New Roman"/>
                <w:color w:val="5C8698"/>
                <w:lang w:val="en-US" w:bidi="en-US"/>
              </w:rPr>
              <w:t>EI</w:t>
            </w:r>
            <w:r>
              <w:rPr>
                <w:color w:val="636366"/>
                <w:sz w:val="18"/>
                <w:szCs w:val="18"/>
              </w:rPr>
              <w:t>印刷品</w:t>
            </w:r>
          </w:p>
        </w:tc>
        <w:tc>
          <w:tcPr>
            <w:tcW w:w="1123" w:type="dxa"/>
            <w:tcBorders>
              <w:top w:val="single" w:sz="4" w:space="0" w:color="auto"/>
              <w:left w:val="single" w:sz="4" w:space="0" w:color="auto"/>
            </w:tcBorders>
            <w:shd w:val="clear" w:color="auto" w:fill="FFFFFF"/>
            <w:vAlign w:val="bottom"/>
          </w:tcPr>
          <w:p w14:paraId="607AD0FC"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现场交流</w:t>
            </w:r>
          </w:p>
        </w:tc>
        <w:tc>
          <w:tcPr>
            <w:tcW w:w="1555" w:type="dxa"/>
            <w:tcBorders>
              <w:top w:val="single" w:sz="4" w:space="0" w:color="auto"/>
            </w:tcBorders>
            <w:shd w:val="clear" w:color="auto" w:fill="FFFFFF"/>
            <w:vAlign w:val="bottom"/>
          </w:tcPr>
          <w:p w14:paraId="62B02AD6" w14:textId="77777777" w:rsidR="00723818" w:rsidRDefault="0084373B">
            <w:pPr>
              <w:pStyle w:val="a7"/>
              <w:shd w:val="clear" w:color="auto" w:fill="auto"/>
              <w:spacing w:line="240" w:lineRule="auto"/>
              <w:ind w:firstLine="0"/>
              <w:jc w:val="center"/>
              <w:rPr>
                <w:sz w:val="18"/>
                <w:szCs w:val="18"/>
              </w:rPr>
            </w:pPr>
            <w:r>
              <w:rPr>
                <w:sz w:val="18"/>
                <w:szCs w:val="18"/>
              </w:rPr>
              <w:t>□</w:t>
            </w:r>
            <w:r>
              <w:rPr>
                <w:sz w:val="18"/>
                <w:szCs w:val="18"/>
              </w:rPr>
              <w:t>印刷品</w:t>
            </w:r>
          </w:p>
        </w:tc>
        <w:tc>
          <w:tcPr>
            <w:tcW w:w="2900" w:type="dxa"/>
            <w:gridSpan w:val="2"/>
            <w:tcBorders>
              <w:top w:val="single" w:sz="4" w:space="0" w:color="auto"/>
              <w:left w:val="single" w:sz="4" w:space="0" w:color="auto"/>
            </w:tcBorders>
            <w:shd w:val="clear" w:color="auto" w:fill="FFFFFF"/>
            <w:vAlign w:val="bottom"/>
          </w:tcPr>
          <w:p w14:paraId="1B684509" w14:textId="77777777" w:rsidR="00723818" w:rsidRDefault="0084373B">
            <w:pPr>
              <w:pStyle w:val="a7"/>
              <w:shd w:val="clear" w:color="auto" w:fill="auto"/>
              <w:tabs>
                <w:tab w:val="left" w:pos="1430"/>
              </w:tabs>
              <w:spacing w:line="240" w:lineRule="auto"/>
              <w:ind w:firstLine="0"/>
              <w:jc w:val="both"/>
              <w:rPr>
                <w:sz w:val="18"/>
                <w:szCs w:val="18"/>
              </w:rPr>
            </w:pPr>
            <w:r>
              <w:rPr>
                <w:sz w:val="18"/>
                <w:szCs w:val="18"/>
              </w:rPr>
              <w:t>□</w:t>
            </w:r>
            <w:r>
              <w:rPr>
                <w:sz w:val="18"/>
                <w:szCs w:val="18"/>
              </w:rPr>
              <w:t>现極交流</w:t>
            </w:r>
            <w:r>
              <w:rPr>
                <w:sz w:val="18"/>
                <w:szCs w:val="18"/>
              </w:rPr>
              <w:tab/>
              <w:t>□</w:t>
            </w:r>
            <w:r>
              <w:rPr>
                <w:sz w:val="18"/>
                <w:szCs w:val="18"/>
              </w:rPr>
              <w:t>印刷品</w:t>
            </w:r>
          </w:p>
        </w:tc>
      </w:tr>
      <w:tr w:rsidR="00723818" w14:paraId="183D5F70" w14:textId="77777777">
        <w:tblPrEx>
          <w:tblCellMar>
            <w:top w:w="0" w:type="dxa"/>
            <w:bottom w:w="0" w:type="dxa"/>
          </w:tblCellMar>
        </w:tblPrEx>
        <w:trPr>
          <w:trHeight w:hRule="exact" w:val="322"/>
          <w:jc w:val="center"/>
        </w:trPr>
        <w:tc>
          <w:tcPr>
            <w:tcW w:w="1104" w:type="dxa"/>
            <w:shd w:val="clear" w:color="auto" w:fill="FFFFFF"/>
          </w:tcPr>
          <w:p w14:paraId="0389CFA5" w14:textId="77777777" w:rsidR="00723818" w:rsidRDefault="0084373B">
            <w:pPr>
              <w:pStyle w:val="a7"/>
              <w:shd w:val="clear" w:color="auto" w:fill="auto"/>
              <w:spacing w:line="240" w:lineRule="auto"/>
              <w:ind w:firstLine="0"/>
              <w:jc w:val="center"/>
              <w:rPr>
                <w:sz w:val="18"/>
                <w:szCs w:val="18"/>
              </w:rPr>
            </w:pPr>
            <w:r>
              <w:rPr>
                <w:sz w:val="18"/>
                <w:szCs w:val="18"/>
              </w:rPr>
              <w:t>传檣方式</w:t>
            </w:r>
          </w:p>
        </w:tc>
        <w:tc>
          <w:tcPr>
            <w:tcW w:w="840" w:type="dxa"/>
            <w:tcBorders>
              <w:left w:val="single" w:sz="4" w:space="0" w:color="auto"/>
            </w:tcBorders>
            <w:shd w:val="clear" w:color="auto" w:fill="FFFFFF"/>
          </w:tcPr>
          <w:p w14:paraId="58EF96FA" w14:textId="77777777" w:rsidR="00723818" w:rsidRDefault="0084373B">
            <w:pPr>
              <w:pStyle w:val="a7"/>
              <w:shd w:val="clear" w:color="auto" w:fill="auto"/>
              <w:spacing w:line="240" w:lineRule="auto"/>
              <w:ind w:firstLine="0"/>
              <w:jc w:val="both"/>
              <w:rPr>
                <w:sz w:val="18"/>
                <w:szCs w:val="18"/>
              </w:rPr>
            </w:pPr>
            <w:r>
              <w:rPr>
                <w:sz w:val="18"/>
                <w:szCs w:val="18"/>
                <w:lang w:val="en-US" w:eastAsia="en-US" w:bidi="en-US"/>
              </w:rPr>
              <w:t>□</w:t>
            </w:r>
            <w:r>
              <w:rPr>
                <w:sz w:val="18"/>
                <w:szCs w:val="18"/>
              </w:rPr>
              <w:t>电话</w:t>
            </w:r>
          </w:p>
        </w:tc>
        <w:tc>
          <w:tcPr>
            <w:tcW w:w="1848" w:type="dxa"/>
            <w:shd w:val="clear" w:color="auto" w:fill="FFFFFF"/>
          </w:tcPr>
          <w:p w14:paraId="7A7FCAD6" w14:textId="77777777" w:rsidR="00723818" w:rsidRDefault="0084373B">
            <w:pPr>
              <w:pStyle w:val="a7"/>
              <w:shd w:val="clear" w:color="auto" w:fill="auto"/>
              <w:spacing w:line="240" w:lineRule="auto"/>
              <w:ind w:left="600" w:firstLine="0"/>
              <w:jc w:val="left"/>
              <w:rPr>
                <w:sz w:val="18"/>
                <w:szCs w:val="18"/>
              </w:rPr>
            </w:pPr>
            <w:r>
              <w:rPr>
                <w:sz w:val="18"/>
                <w:szCs w:val="18"/>
              </w:rPr>
              <w:t>□</w:t>
            </w:r>
            <w:r>
              <w:rPr>
                <w:sz w:val="18"/>
                <w:szCs w:val="18"/>
              </w:rPr>
              <w:t>广播电视</w:t>
            </w:r>
          </w:p>
        </w:tc>
        <w:tc>
          <w:tcPr>
            <w:tcW w:w="1123" w:type="dxa"/>
            <w:tcBorders>
              <w:left w:val="single" w:sz="4" w:space="0" w:color="auto"/>
            </w:tcBorders>
            <w:shd w:val="clear" w:color="auto" w:fill="FFFFFF"/>
          </w:tcPr>
          <w:p w14:paraId="139561AA"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电话</w:t>
            </w:r>
          </w:p>
        </w:tc>
        <w:tc>
          <w:tcPr>
            <w:tcW w:w="1555" w:type="dxa"/>
            <w:shd w:val="clear" w:color="auto" w:fill="FFFFFF"/>
          </w:tcPr>
          <w:p w14:paraId="64D07C37" w14:textId="77777777" w:rsidR="00723818" w:rsidRDefault="0084373B">
            <w:pPr>
              <w:pStyle w:val="a7"/>
              <w:shd w:val="clear" w:color="auto" w:fill="auto"/>
              <w:spacing w:line="240" w:lineRule="auto"/>
              <w:ind w:right="160" w:firstLine="0"/>
              <w:jc w:val="center"/>
              <w:rPr>
                <w:sz w:val="18"/>
                <w:szCs w:val="18"/>
              </w:rPr>
            </w:pPr>
            <w:r>
              <w:rPr>
                <w:sz w:val="18"/>
                <w:szCs w:val="18"/>
              </w:rPr>
              <w:t>□</w:t>
            </w:r>
            <w:r>
              <w:rPr>
                <w:sz w:val="18"/>
                <w:szCs w:val="18"/>
              </w:rPr>
              <w:t>广播电视</w:t>
            </w:r>
          </w:p>
        </w:tc>
        <w:tc>
          <w:tcPr>
            <w:tcW w:w="898" w:type="dxa"/>
            <w:tcBorders>
              <w:left w:val="single" w:sz="4" w:space="0" w:color="auto"/>
            </w:tcBorders>
            <w:shd w:val="clear" w:color="auto" w:fill="FFFFFF"/>
          </w:tcPr>
          <w:p w14:paraId="2D3A326F"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电话</w:t>
            </w:r>
          </w:p>
        </w:tc>
        <w:tc>
          <w:tcPr>
            <w:tcW w:w="2002" w:type="dxa"/>
            <w:shd w:val="clear" w:color="auto" w:fill="FFFFFF"/>
          </w:tcPr>
          <w:p w14:paraId="2CAD87BE" w14:textId="77777777" w:rsidR="00723818" w:rsidRDefault="0084373B">
            <w:pPr>
              <w:pStyle w:val="a7"/>
              <w:shd w:val="clear" w:color="auto" w:fill="auto"/>
              <w:spacing w:line="240" w:lineRule="auto"/>
              <w:ind w:left="720" w:firstLine="0"/>
              <w:jc w:val="left"/>
              <w:rPr>
                <w:sz w:val="18"/>
                <w:szCs w:val="18"/>
              </w:rPr>
            </w:pPr>
            <w:r>
              <w:rPr>
                <w:sz w:val="18"/>
                <w:szCs w:val="18"/>
              </w:rPr>
              <w:t>□</w:t>
            </w:r>
            <w:r>
              <w:rPr>
                <w:sz w:val="18"/>
                <w:szCs w:val="18"/>
              </w:rPr>
              <w:t>广</w:t>
            </w:r>
            <w:proofErr w:type="gramStart"/>
            <w:r>
              <w:rPr>
                <w:sz w:val="18"/>
                <w:szCs w:val="18"/>
              </w:rPr>
              <w:t>搐</w:t>
            </w:r>
            <w:proofErr w:type="gramEnd"/>
            <w:r>
              <w:rPr>
                <w:sz w:val="18"/>
                <w:szCs w:val="18"/>
              </w:rPr>
              <w:t>电视</w:t>
            </w:r>
          </w:p>
        </w:tc>
      </w:tr>
      <w:tr w:rsidR="00723818" w14:paraId="58491E2A" w14:textId="77777777">
        <w:tblPrEx>
          <w:tblCellMar>
            <w:top w:w="0" w:type="dxa"/>
            <w:bottom w:w="0" w:type="dxa"/>
          </w:tblCellMar>
        </w:tblPrEx>
        <w:trPr>
          <w:trHeight w:hRule="exact" w:val="408"/>
          <w:jc w:val="center"/>
        </w:trPr>
        <w:tc>
          <w:tcPr>
            <w:tcW w:w="1104" w:type="dxa"/>
            <w:shd w:val="clear" w:color="auto" w:fill="FFFFFF"/>
          </w:tcPr>
          <w:p w14:paraId="0583163F" w14:textId="77777777" w:rsidR="00723818" w:rsidRDefault="00723818">
            <w:pPr>
              <w:rPr>
                <w:sz w:val="10"/>
                <w:szCs w:val="10"/>
              </w:rPr>
            </w:pPr>
          </w:p>
        </w:tc>
        <w:tc>
          <w:tcPr>
            <w:tcW w:w="840" w:type="dxa"/>
            <w:tcBorders>
              <w:left w:val="single" w:sz="4" w:space="0" w:color="auto"/>
            </w:tcBorders>
            <w:shd w:val="clear" w:color="auto" w:fill="FFFFFF"/>
          </w:tcPr>
          <w:p w14:paraId="10F9181A" w14:textId="77777777" w:rsidR="00723818" w:rsidRDefault="0084373B">
            <w:pPr>
              <w:pStyle w:val="a7"/>
              <w:shd w:val="clear" w:color="auto" w:fill="auto"/>
              <w:spacing w:line="240" w:lineRule="auto"/>
              <w:ind w:firstLine="0"/>
              <w:jc w:val="both"/>
              <w:rPr>
                <w:sz w:val="18"/>
                <w:szCs w:val="18"/>
              </w:rPr>
            </w:pPr>
            <w:r>
              <w:rPr>
                <w:color w:val="818285"/>
                <w:sz w:val="18"/>
                <w:szCs w:val="18"/>
              </w:rPr>
              <w:t>□</w:t>
            </w:r>
            <w:r>
              <w:rPr>
                <w:color w:val="818285"/>
                <w:sz w:val="18"/>
                <w:szCs w:val="18"/>
              </w:rPr>
              <w:t>网络</w:t>
            </w:r>
          </w:p>
        </w:tc>
        <w:tc>
          <w:tcPr>
            <w:tcW w:w="1848" w:type="dxa"/>
            <w:shd w:val="clear" w:color="auto" w:fill="FFFFFF"/>
          </w:tcPr>
          <w:p w14:paraId="3F1E4D2D" w14:textId="77777777" w:rsidR="00723818" w:rsidRDefault="0084373B">
            <w:pPr>
              <w:pStyle w:val="a7"/>
              <w:shd w:val="clear" w:color="auto" w:fill="auto"/>
              <w:spacing w:line="240" w:lineRule="auto"/>
              <w:ind w:left="600" w:firstLine="0"/>
              <w:jc w:val="left"/>
              <w:rPr>
                <w:sz w:val="18"/>
                <w:szCs w:val="18"/>
              </w:rPr>
            </w:pPr>
            <w:r>
              <w:rPr>
                <w:color w:val="818285"/>
                <w:sz w:val="18"/>
                <w:szCs w:val="18"/>
              </w:rPr>
              <w:t>□</w:t>
            </w:r>
            <w:r>
              <w:rPr>
                <w:color w:val="818285"/>
                <w:sz w:val="18"/>
                <w:szCs w:val="18"/>
              </w:rPr>
              <w:t>其他</w:t>
            </w:r>
          </w:p>
        </w:tc>
        <w:tc>
          <w:tcPr>
            <w:tcW w:w="1123" w:type="dxa"/>
            <w:tcBorders>
              <w:left w:val="single" w:sz="4" w:space="0" w:color="auto"/>
            </w:tcBorders>
            <w:shd w:val="clear" w:color="auto" w:fill="FFFFFF"/>
          </w:tcPr>
          <w:p w14:paraId="088385E0"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网络</w:t>
            </w:r>
          </w:p>
        </w:tc>
        <w:tc>
          <w:tcPr>
            <w:tcW w:w="1555" w:type="dxa"/>
            <w:shd w:val="clear" w:color="auto" w:fill="FFFFFF"/>
          </w:tcPr>
          <w:p w14:paraId="38B3A3A3" w14:textId="77777777" w:rsidR="00723818" w:rsidRDefault="0084373B">
            <w:pPr>
              <w:pStyle w:val="a7"/>
              <w:shd w:val="clear" w:color="auto" w:fill="auto"/>
              <w:spacing w:line="240" w:lineRule="auto"/>
              <w:ind w:left="200" w:firstLine="0"/>
              <w:jc w:val="center"/>
              <w:rPr>
                <w:sz w:val="18"/>
                <w:szCs w:val="18"/>
              </w:rPr>
            </w:pPr>
            <w:r>
              <w:rPr>
                <w:sz w:val="18"/>
                <w:szCs w:val="18"/>
              </w:rPr>
              <w:t>□</w:t>
            </w:r>
            <w:r>
              <w:rPr>
                <w:sz w:val="18"/>
                <w:szCs w:val="18"/>
              </w:rPr>
              <w:t>其他</w:t>
            </w:r>
          </w:p>
        </w:tc>
        <w:tc>
          <w:tcPr>
            <w:tcW w:w="898" w:type="dxa"/>
            <w:tcBorders>
              <w:left w:val="single" w:sz="4" w:space="0" w:color="auto"/>
            </w:tcBorders>
            <w:shd w:val="clear" w:color="auto" w:fill="FFFFFF"/>
          </w:tcPr>
          <w:p w14:paraId="5E998612"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网络</w:t>
            </w:r>
          </w:p>
        </w:tc>
        <w:tc>
          <w:tcPr>
            <w:tcW w:w="2002" w:type="dxa"/>
            <w:shd w:val="clear" w:color="auto" w:fill="FFFFFF"/>
          </w:tcPr>
          <w:p w14:paraId="42B942EC" w14:textId="77777777" w:rsidR="00723818" w:rsidRDefault="0084373B">
            <w:pPr>
              <w:pStyle w:val="a7"/>
              <w:shd w:val="clear" w:color="auto" w:fill="auto"/>
              <w:spacing w:line="240" w:lineRule="auto"/>
              <w:ind w:left="720" w:firstLine="0"/>
              <w:jc w:val="left"/>
              <w:rPr>
                <w:sz w:val="18"/>
                <w:szCs w:val="18"/>
              </w:rPr>
            </w:pPr>
            <w:r>
              <w:rPr>
                <w:sz w:val="18"/>
                <w:szCs w:val="18"/>
              </w:rPr>
              <w:t>□</w:t>
            </w:r>
            <w:r>
              <w:rPr>
                <w:sz w:val="18"/>
                <w:szCs w:val="18"/>
              </w:rPr>
              <w:t>其他：</w:t>
            </w:r>
          </w:p>
        </w:tc>
      </w:tr>
      <w:tr w:rsidR="00723818" w14:paraId="1FA6539B" w14:textId="77777777">
        <w:tblPrEx>
          <w:tblCellMar>
            <w:top w:w="0" w:type="dxa"/>
            <w:bottom w:w="0" w:type="dxa"/>
          </w:tblCellMar>
        </w:tblPrEx>
        <w:trPr>
          <w:trHeight w:hRule="exact" w:val="470"/>
          <w:jc w:val="center"/>
        </w:trPr>
        <w:tc>
          <w:tcPr>
            <w:tcW w:w="1104" w:type="dxa"/>
            <w:tcBorders>
              <w:top w:val="single" w:sz="4" w:space="0" w:color="auto"/>
            </w:tcBorders>
            <w:shd w:val="clear" w:color="auto" w:fill="FFFFFF"/>
          </w:tcPr>
          <w:p w14:paraId="08172793" w14:textId="77777777" w:rsidR="00723818" w:rsidRDefault="00723818">
            <w:pPr>
              <w:rPr>
                <w:sz w:val="10"/>
                <w:szCs w:val="10"/>
              </w:rPr>
            </w:pPr>
          </w:p>
        </w:tc>
        <w:tc>
          <w:tcPr>
            <w:tcW w:w="840" w:type="dxa"/>
            <w:tcBorders>
              <w:top w:val="single" w:sz="4" w:space="0" w:color="auto"/>
              <w:left w:val="single" w:sz="4" w:space="0" w:color="auto"/>
            </w:tcBorders>
            <w:shd w:val="clear" w:color="auto" w:fill="FFFFFF"/>
            <w:vAlign w:val="bottom"/>
          </w:tcPr>
          <w:p w14:paraId="7B55DE9B" w14:textId="77777777" w:rsidR="00723818" w:rsidRDefault="0084373B">
            <w:pPr>
              <w:pStyle w:val="a7"/>
              <w:shd w:val="clear" w:color="auto" w:fill="auto"/>
              <w:spacing w:line="240" w:lineRule="auto"/>
              <w:ind w:firstLine="0"/>
              <w:jc w:val="both"/>
              <w:rPr>
                <w:sz w:val="18"/>
                <w:szCs w:val="18"/>
              </w:rPr>
            </w:pPr>
            <w:r>
              <w:rPr>
                <w:rFonts w:ascii="Times New Roman" w:eastAsia="Times New Roman" w:hAnsi="Times New Roman" w:cs="Times New Roman"/>
                <w:color w:val="818285"/>
              </w:rPr>
              <w:t>0</w:t>
            </w:r>
            <w:r>
              <w:rPr>
                <w:color w:val="818285"/>
                <w:sz w:val="18"/>
                <w:szCs w:val="18"/>
              </w:rPr>
              <w:t>视觉</w:t>
            </w:r>
          </w:p>
        </w:tc>
        <w:tc>
          <w:tcPr>
            <w:tcW w:w="1848" w:type="dxa"/>
            <w:tcBorders>
              <w:top w:val="single" w:sz="4" w:space="0" w:color="auto"/>
            </w:tcBorders>
            <w:shd w:val="clear" w:color="auto" w:fill="FFFFFF"/>
            <w:vAlign w:val="bottom"/>
          </w:tcPr>
          <w:p w14:paraId="2849E6F5" w14:textId="77777777" w:rsidR="00723818" w:rsidRDefault="0084373B">
            <w:pPr>
              <w:pStyle w:val="a7"/>
              <w:shd w:val="clear" w:color="auto" w:fill="auto"/>
              <w:spacing w:line="240" w:lineRule="auto"/>
              <w:ind w:left="260" w:firstLine="0"/>
              <w:jc w:val="left"/>
              <w:rPr>
                <w:sz w:val="18"/>
                <w:szCs w:val="18"/>
              </w:rPr>
            </w:pPr>
            <w:r>
              <w:rPr>
                <w:color w:val="818285"/>
                <w:sz w:val="18"/>
                <w:szCs w:val="18"/>
              </w:rPr>
              <w:t>□</w:t>
            </w:r>
            <w:r>
              <w:rPr>
                <w:color w:val="818285"/>
                <w:sz w:val="18"/>
                <w:szCs w:val="18"/>
              </w:rPr>
              <w:t>听觉</w:t>
            </w:r>
          </w:p>
        </w:tc>
        <w:tc>
          <w:tcPr>
            <w:tcW w:w="1123" w:type="dxa"/>
            <w:tcBorders>
              <w:top w:val="single" w:sz="4" w:space="0" w:color="auto"/>
              <w:left w:val="single" w:sz="4" w:space="0" w:color="auto"/>
            </w:tcBorders>
            <w:shd w:val="clear" w:color="auto" w:fill="FFFFFF"/>
            <w:vAlign w:val="bottom"/>
          </w:tcPr>
          <w:p w14:paraId="362E0837"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视觉</w:t>
            </w:r>
          </w:p>
        </w:tc>
        <w:tc>
          <w:tcPr>
            <w:tcW w:w="1555" w:type="dxa"/>
            <w:tcBorders>
              <w:top w:val="single" w:sz="4" w:space="0" w:color="auto"/>
            </w:tcBorders>
            <w:shd w:val="clear" w:color="auto" w:fill="FFFFFF"/>
            <w:vAlign w:val="bottom"/>
          </w:tcPr>
          <w:p w14:paraId="1EFDFD33" w14:textId="77777777" w:rsidR="00723818" w:rsidRDefault="0084373B">
            <w:pPr>
              <w:pStyle w:val="a7"/>
              <w:shd w:val="clear" w:color="auto" w:fill="auto"/>
              <w:spacing w:line="240" w:lineRule="auto"/>
              <w:ind w:firstLine="0"/>
              <w:jc w:val="left"/>
              <w:rPr>
                <w:sz w:val="18"/>
                <w:szCs w:val="18"/>
              </w:rPr>
            </w:pPr>
            <w:r>
              <w:rPr>
                <w:sz w:val="18"/>
                <w:szCs w:val="18"/>
                <w:lang w:val="en-US" w:eastAsia="en-US" w:bidi="en-US"/>
              </w:rPr>
              <w:t>□</w:t>
            </w:r>
            <w:r>
              <w:rPr>
                <w:sz w:val="18"/>
                <w:szCs w:val="18"/>
              </w:rPr>
              <w:t>听觉</w:t>
            </w:r>
          </w:p>
        </w:tc>
        <w:tc>
          <w:tcPr>
            <w:tcW w:w="898" w:type="dxa"/>
            <w:tcBorders>
              <w:top w:val="single" w:sz="4" w:space="0" w:color="auto"/>
              <w:left w:val="single" w:sz="4" w:space="0" w:color="auto"/>
            </w:tcBorders>
            <w:shd w:val="clear" w:color="auto" w:fill="FFFFFF"/>
            <w:vAlign w:val="bottom"/>
          </w:tcPr>
          <w:p w14:paraId="10E7517E"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视觉</w:t>
            </w:r>
          </w:p>
        </w:tc>
        <w:tc>
          <w:tcPr>
            <w:tcW w:w="2002" w:type="dxa"/>
            <w:tcBorders>
              <w:top w:val="single" w:sz="4" w:space="0" w:color="auto"/>
            </w:tcBorders>
            <w:shd w:val="clear" w:color="auto" w:fill="FFFFFF"/>
            <w:vAlign w:val="bottom"/>
          </w:tcPr>
          <w:p w14:paraId="152DF896" w14:textId="77777777" w:rsidR="00723818" w:rsidRDefault="0084373B">
            <w:pPr>
              <w:pStyle w:val="a7"/>
              <w:shd w:val="clear" w:color="auto" w:fill="auto"/>
              <w:spacing w:line="240" w:lineRule="auto"/>
              <w:ind w:left="200" w:firstLine="0"/>
              <w:jc w:val="left"/>
              <w:rPr>
                <w:sz w:val="18"/>
                <w:szCs w:val="18"/>
              </w:rPr>
            </w:pPr>
            <w:r>
              <w:rPr>
                <w:color w:val="818285"/>
                <w:sz w:val="18"/>
                <w:szCs w:val="18"/>
                <w:lang w:val="en-US" w:eastAsia="en-US" w:bidi="en-US"/>
              </w:rPr>
              <w:t>□</w:t>
            </w:r>
            <w:r>
              <w:rPr>
                <w:color w:val="818285"/>
                <w:sz w:val="18"/>
                <w:szCs w:val="18"/>
              </w:rPr>
              <w:t>听觉</w:t>
            </w:r>
          </w:p>
        </w:tc>
      </w:tr>
      <w:tr w:rsidR="00723818" w14:paraId="5135B4CD" w14:textId="77777777">
        <w:tblPrEx>
          <w:tblCellMar>
            <w:top w:w="0" w:type="dxa"/>
            <w:bottom w:w="0" w:type="dxa"/>
          </w:tblCellMar>
        </w:tblPrEx>
        <w:trPr>
          <w:trHeight w:hRule="exact" w:val="470"/>
          <w:jc w:val="center"/>
        </w:trPr>
        <w:tc>
          <w:tcPr>
            <w:tcW w:w="1104" w:type="dxa"/>
            <w:shd w:val="clear" w:color="auto" w:fill="FFFFFF"/>
          </w:tcPr>
          <w:p w14:paraId="4AE2353A" w14:textId="77777777" w:rsidR="00723818" w:rsidRDefault="00723818">
            <w:pPr>
              <w:rPr>
                <w:sz w:val="10"/>
                <w:szCs w:val="10"/>
              </w:rPr>
            </w:pPr>
          </w:p>
        </w:tc>
        <w:tc>
          <w:tcPr>
            <w:tcW w:w="840" w:type="dxa"/>
            <w:tcBorders>
              <w:left w:val="single" w:sz="4" w:space="0" w:color="auto"/>
            </w:tcBorders>
            <w:shd w:val="clear" w:color="auto" w:fill="FFFFFF"/>
          </w:tcPr>
          <w:p w14:paraId="6320DCB1" w14:textId="77777777" w:rsidR="00723818" w:rsidRDefault="0084373B">
            <w:pPr>
              <w:pStyle w:val="a7"/>
              <w:shd w:val="clear" w:color="auto" w:fill="auto"/>
              <w:spacing w:line="240" w:lineRule="auto"/>
              <w:ind w:firstLine="0"/>
              <w:jc w:val="both"/>
              <w:rPr>
                <w:sz w:val="18"/>
                <w:szCs w:val="18"/>
              </w:rPr>
            </w:pPr>
            <w:r>
              <w:rPr>
                <w:sz w:val="18"/>
                <w:szCs w:val="18"/>
              </w:rPr>
              <w:t>□</w:t>
            </w:r>
            <w:r>
              <w:rPr>
                <w:sz w:val="18"/>
                <w:szCs w:val="18"/>
              </w:rPr>
              <w:t>触觉</w:t>
            </w:r>
          </w:p>
        </w:tc>
        <w:tc>
          <w:tcPr>
            <w:tcW w:w="1848" w:type="dxa"/>
            <w:shd w:val="clear" w:color="auto" w:fill="FFFFFF"/>
          </w:tcPr>
          <w:p w14:paraId="7EBF5E58" w14:textId="77777777" w:rsidR="00723818" w:rsidRDefault="0084373B">
            <w:pPr>
              <w:pStyle w:val="a7"/>
              <w:shd w:val="clear" w:color="auto" w:fill="auto"/>
              <w:spacing w:line="240" w:lineRule="auto"/>
              <w:ind w:left="260" w:firstLine="0"/>
              <w:jc w:val="left"/>
              <w:rPr>
                <w:sz w:val="18"/>
                <w:szCs w:val="18"/>
              </w:rPr>
            </w:pPr>
            <w:r>
              <w:rPr>
                <w:sz w:val="18"/>
                <w:szCs w:val="18"/>
              </w:rPr>
              <w:t>□</w:t>
            </w:r>
            <w:r>
              <w:rPr>
                <w:sz w:val="18"/>
                <w:szCs w:val="18"/>
              </w:rPr>
              <w:t>其他：</w:t>
            </w:r>
          </w:p>
        </w:tc>
        <w:tc>
          <w:tcPr>
            <w:tcW w:w="1123" w:type="dxa"/>
            <w:tcBorders>
              <w:left w:val="single" w:sz="4" w:space="0" w:color="auto"/>
            </w:tcBorders>
            <w:shd w:val="clear" w:color="auto" w:fill="FFFFFF"/>
          </w:tcPr>
          <w:p w14:paraId="0E935354" w14:textId="77777777" w:rsidR="00723818" w:rsidRDefault="0084373B">
            <w:pPr>
              <w:pStyle w:val="a7"/>
              <w:shd w:val="clear" w:color="auto" w:fill="auto"/>
              <w:spacing w:line="240" w:lineRule="auto"/>
              <w:ind w:firstLine="0"/>
              <w:jc w:val="left"/>
              <w:rPr>
                <w:sz w:val="18"/>
                <w:szCs w:val="18"/>
              </w:rPr>
            </w:pPr>
            <w:r>
              <w:rPr>
                <w:color w:val="818285"/>
                <w:sz w:val="18"/>
                <w:szCs w:val="18"/>
                <w:lang w:val="en-US" w:eastAsia="en-US" w:bidi="en-US"/>
              </w:rPr>
              <w:t>□</w:t>
            </w:r>
            <w:r>
              <w:rPr>
                <w:color w:val="818285"/>
                <w:sz w:val="18"/>
                <w:szCs w:val="18"/>
              </w:rPr>
              <w:t>触觉</w:t>
            </w:r>
          </w:p>
        </w:tc>
        <w:tc>
          <w:tcPr>
            <w:tcW w:w="1555" w:type="dxa"/>
            <w:shd w:val="clear" w:color="auto" w:fill="FFFFFF"/>
          </w:tcPr>
          <w:p w14:paraId="44F06CA5" w14:textId="77777777" w:rsidR="00723818" w:rsidRDefault="0084373B">
            <w:pPr>
              <w:pStyle w:val="a7"/>
              <w:shd w:val="clear" w:color="auto" w:fill="auto"/>
              <w:spacing w:line="240" w:lineRule="auto"/>
              <w:ind w:firstLine="0"/>
              <w:jc w:val="left"/>
              <w:rPr>
                <w:sz w:val="18"/>
                <w:szCs w:val="18"/>
              </w:rPr>
            </w:pPr>
            <w:r>
              <w:rPr>
                <w:color w:val="959CA1"/>
                <w:sz w:val="18"/>
                <w:szCs w:val="18"/>
                <w:lang w:val="en-US" w:eastAsia="en-US" w:bidi="en-US"/>
              </w:rPr>
              <w:t>□</w:t>
            </w:r>
            <w:r>
              <w:rPr>
                <w:color w:val="818285"/>
                <w:sz w:val="18"/>
                <w:szCs w:val="18"/>
              </w:rPr>
              <w:t>其他：</w:t>
            </w:r>
          </w:p>
        </w:tc>
        <w:tc>
          <w:tcPr>
            <w:tcW w:w="898" w:type="dxa"/>
            <w:tcBorders>
              <w:left w:val="single" w:sz="4" w:space="0" w:color="auto"/>
            </w:tcBorders>
            <w:shd w:val="clear" w:color="auto" w:fill="FFFFFF"/>
          </w:tcPr>
          <w:p w14:paraId="5684D972" w14:textId="77777777" w:rsidR="00723818" w:rsidRDefault="0084373B">
            <w:pPr>
              <w:pStyle w:val="a7"/>
              <w:shd w:val="clear" w:color="auto" w:fill="auto"/>
              <w:spacing w:line="240" w:lineRule="auto"/>
              <w:ind w:firstLine="0"/>
              <w:jc w:val="left"/>
              <w:rPr>
                <w:sz w:val="18"/>
                <w:szCs w:val="18"/>
              </w:rPr>
            </w:pPr>
            <w:r>
              <w:rPr>
                <w:color w:val="818285"/>
                <w:sz w:val="18"/>
                <w:szCs w:val="18"/>
                <w:lang w:val="en-US" w:eastAsia="en-US" w:bidi="en-US"/>
              </w:rPr>
              <w:t>□</w:t>
            </w:r>
            <w:r>
              <w:rPr>
                <w:color w:val="818285"/>
                <w:sz w:val="18"/>
                <w:szCs w:val="18"/>
              </w:rPr>
              <w:t>触觉</w:t>
            </w:r>
          </w:p>
        </w:tc>
        <w:tc>
          <w:tcPr>
            <w:tcW w:w="2002" w:type="dxa"/>
            <w:shd w:val="clear" w:color="auto" w:fill="FFFFFF"/>
          </w:tcPr>
          <w:p w14:paraId="4196CCA5" w14:textId="77777777" w:rsidR="00723818" w:rsidRDefault="0084373B">
            <w:pPr>
              <w:pStyle w:val="a7"/>
              <w:shd w:val="clear" w:color="auto" w:fill="auto"/>
              <w:spacing w:line="240" w:lineRule="auto"/>
              <w:ind w:left="200" w:firstLine="0"/>
              <w:jc w:val="left"/>
              <w:rPr>
                <w:sz w:val="18"/>
                <w:szCs w:val="18"/>
              </w:rPr>
            </w:pPr>
            <w:r>
              <w:rPr>
                <w:color w:val="818285"/>
                <w:sz w:val="18"/>
                <w:szCs w:val="18"/>
                <w:lang w:val="en-US" w:eastAsia="en-US" w:bidi="en-US"/>
              </w:rPr>
              <w:t>□</w:t>
            </w:r>
            <w:r>
              <w:rPr>
                <w:color w:val="818285"/>
                <w:sz w:val="18"/>
                <w:szCs w:val="18"/>
              </w:rPr>
              <w:t>其他：</w:t>
            </w:r>
          </w:p>
        </w:tc>
      </w:tr>
      <w:tr w:rsidR="00723818" w14:paraId="223FBCDE" w14:textId="77777777">
        <w:tblPrEx>
          <w:tblCellMar>
            <w:top w:w="0" w:type="dxa"/>
            <w:bottom w:w="0" w:type="dxa"/>
          </w:tblCellMar>
        </w:tblPrEx>
        <w:trPr>
          <w:trHeight w:hRule="exact" w:val="418"/>
          <w:jc w:val="center"/>
        </w:trPr>
        <w:tc>
          <w:tcPr>
            <w:tcW w:w="1104" w:type="dxa"/>
            <w:tcBorders>
              <w:top w:val="single" w:sz="4" w:space="0" w:color="auto"/>
            </w:tcBorders>
            <w:shd w:val="clear" w:color="auto" w:fill="FFFFFF"/>
          </w:tcPr>
          <w:p w14:paraId="1465F4AB" w14:textId="77777777" w:rsidR="00723818" w:rsidRDefault="00723818">
            <w:pPr>
              <w:rPr>
                <w:sz w:val="10"/>
                <w:szCs w:val="10"/>
              </w:rPr>
            </w:pPr>
          </w:p>
        </w:tc>
        <w:tc>
          <w:tcPr>
            <w:tcW w:w="2688" w:type="dxa"/>
            <w:gridSpan w:val="2"/>
            <w:tcBorders>
              <w:top w:val="single" w:sz="4" w:space="0" w:color="auto"/>
              <w:left w:val="single" w:sz="4" w:space="0" w:color="auto"/>
            </w:tcBorders>
            <w:shd w:val="clear" w:color="auto" w:fill="FFFFFF"/>
            <w:vAlign w:val="bottom"/>
          </w:tcPr>
          <w:p w14:paraId="2667EF95" w14:textId="77777777" w:rsidR="00723818" w:rsidRDefault="0084373B">
            <w:pPr>
              <w:pStyle w:val="a7"/>
              <w:shd w:val="clear" w:color="auto" w:fill="auto"/>
              <w:tabs>
                <w:tab w:val="left" w:pos="1406"/>
              </w:tabs>
              <w:spacing w:line="240" w:lineRule="auto"/>
              <w:ind w:firstLine="0"/>
              <w:jc w:val="both"/>
              <w:rPr>
                <w:sz w:val="18"/>
                <w:szCs w:val="18"/>
              </w:rPr>
            </w:pPr>
            <w:r>
              <w:rPr>
                <w:rFonts w:ascii="Times New Roman" w:eastAsia="Times New Roman" w:hAnsi="Times New Roman" w:cs="Times New Roman"/>
                <w:color w:val="818285"/>
              </w:rPr>
              <w:t>0</w:t>
            </w:r>
            <w:r>
              <w:rPr>
                <w:color w:val="4F4F52"/>
                <w:sz w:val="18"/>
                <w:szCs w:val="18"/>
              </w:rPr>
              <w:t>认</w:t>
            </w:r>
            <w:r>
              <w:rPr>
                <w:sz w:val="18"/>
                <w:szCs w:val="18"/>
              </w:rPr>
              <w:t>识事物</w:t>
            </w:r>
            <w:r>
              <w:rPr>
                <w:sz w:val="18"/>
                <w:szCs w:val="18"/>
              </w:rPr>
              <w:tab/>
            </w:r>
            <w:r>
              <w:rPr>
                <w:rFonts w:ascii="Times New Roman" w:eastAsia="Times New Roman" w:hAnsi="Times New Roman" w:cs="Times New Roman"/>
                <w:color w:val="818285"/>
              </w:rPr>
              <w:t>0</w:t>
            </w:r>
            <w:r>
              <w:rPr>
                <w:color w:val="818285"/>
                <w:sz w:val="18"/>
                <w:szCs w:val="18"/>
              </w:rPr>
              <w:t>形</w:t>
            </w:r>
            <w:r>
              <w:rPr>
                <w:sz w:val="18"/>
                <w:szCs w:val="18"/>
              </w:rPr>
              <w:t>成判断</w:t>
            </w:r>
          </w:p>
        </w:tc>
        <w:tc>
          <w:tcPr>
            <w:tcW w:w="1123" w:type="dxa"/>
            <w:tcBorders>
              <w:top w:val="single" w:sz="4" w:space="0" w:color="auto"/>
              <w:left w:val="single" w:sz="4" w:space="0" w:color="auto"/>
            </w:tcBorders>
            <w:shd w:val="clear" w:color="auto" w:fill="FFFFFF"/>
            <w:vAlign w:val="bottom"/>
          </w:tcPr>
          <w:p w14:paraId="7C5EE817" w14:textId="77777777" w:rsidR="00723818" w:rsidRDefault="0084373B">
            <w:pPr>
              <w:pStyle w:val="a7"/>
              <w:shd w:val="clear" w:color="auto" w:fill="auto"/>
              <w:spacing w:line="240" w:lineRule="auto"/>
              <w:ind w:firstLine="0"/>
              <w:jc w:val="left"/>
              <w:rPr>
                <w:sz w:val="18"/>
                <w:szCs w:val="18"/>
              </w:rPr>
            </w:pPr>
            <w:r>
              <w:rPr>
                <w:color w:val="636366"/>
                <w:sz w:val="18"/>
                <w:szCs w:val="18"/>
              </w:rPr>
              <w:t>□</w:t>
            </w:r>
            <w:r>
              <w:rPr>
                <w:color w:val="636366"/>
                <w:sz w:val="18"/>
                <w:szCs w:val="18"/>
              </w:rPr>
              <w:t>认识事物</w:t>
            </w:r>
          </w:p>
        </w:tc>
        <w:tc>
          <w:tcPr>
            <w:tcW w:w="1555" w:type="dxa"/>
            <w:tcBorders>
              <w:top w:val="single" w:sz="4" w:space="0" w:color="auto"/>
            </w:tcBorders>
            <w:shd w:val="clear" w:color="auto" w:fill="FFFFFF"/>
            <w:vAlign w:val="bottom"/>
          </w:tcPr>
          <w:p w14:paraId="5FFAA6B3" w14:textId="77777777" w:rsidR="00723818" w:rsidRDefault="0084373B">
            <w:pPr>
              <w:pStyle w:val="a7"/>
              <w:shd w:val="clear" w:color="auto" w:fill="auto"/>
              <w:spacing w:line="240" w:lineRule="auto"/>
              <w:ind w:firstLine="0"/>
              <w:jc w:val="center"/>
              <w:rPr>
                <w:sz w:val="18"/>
                <w:szCs w:val="18"/>
              </w:rPr>
            </w:pPr>
            <w:r>
              <w:rPr>
                <w:color w:val="959CA1"/>
                <w:sz w:val="18"/>
                <w:szCs w:val="18"/>
              </w:rPr>
              <w:t>□</w:t>
            </w:r>
            <w:r>
              <w:rPr>
                <w:color w:val="959CA1"/>
                <w:sz w:val="18"/>
                <w:szCs w:val="18"/>
              </w:rPr>
              <w:t>形</w:t>
            </w:r>
            <w:r>
              <w:rPr>
                <w:color w:val="818285"/>
                <w:sz w:val="18"/>
                <w:szCs w:val="18"/>
              </w:rPr>
              <w:t>成判断</w:t>
            </w:r>
          </w:p>
        </w:tc>
        <w:tc>
          <w:tcPr>
            <w:tcW w:w="2900" w:type="dxa"/>
            <w:gridSpan w:val="2"/>
            <w:tcBorders>
              <w:top w:val="single" w:sz="4" w:space="0" w:color="auto"/>
              <w:left w:val="single" w:sz="4" w:space="0" w:color="auto"/>
            </w:tcBorders>
            <w:shd w:val="clear" w:color="auto" w:fill="FFFFFF"/>
            <w:vAlign w:val="bottom"/>
          </w:tcPr>
          <w:p w14:paraId="2DDA140B" w14:textId="77777777" w:rsidR="00723818" w:rsidRDefault="0084373B">
            <w:pPr>
              <w:pStyle w:val="a7"/>
              <w:shd w:val="clear" w:color="auto" w:fill="auto"/>
              <w:tabs>
                <w:tab w:val="left" w:pos="1296"/>
              </w:tabs>
              <w:spacing w:line="240" w:lineRule="auto"/>
              <w:ind w:firstLine="0"/>
              <w:jc w:val="both"/>
              <w:rPr>
                <w:sz w:val="18"/>
                <w:szCs w:val="18"/>
              </w:rPr>
            </w:pPr>
            <w:r>
              <w:rPr>
                <w:color w:val="818285"/>
                <w:sz w:val="18"/>
                <w:szCs w:val="18"/>
              </w:rPr>
              <w:t>□</w:t>
            </w:r>
            <w:r>
              <w:rPr>
                <w:color w:val="818285"/>
                <w:sz w:val="18"/>
                <w:szCs w:val="18"/>
              </w:rPr>
              <w:t>认识事物</w:t>
            </w:r>
            <w:r>
              <w:rPr>
                <w:color w:val="818285"/>
                <w:sz w:val="18"/>
                <w:szCs w:val="18"/>
              </w:rPr>
              <w:tab/>
              <w:t>□</w:t>
            </w:r>
            <w:r>
              <w:rPr>
                <w:color w:val="818285"/>
                <w:sz w:val="18"/>
                <w:szCs w:val="18"/>
              </w:rPr>
              <w:t>形成判断</w:t>
            </w:r>
          </w:p>
        </w:tc>
      </w:tr>
      <w:tr w:rsidR="00723818" w14:paraId="1377C500" w14:textId="77777777">
        <w:tblPrEx>
          <w:tblCellMar>
            <w:top w:w="0" w:type="dxa"/>
            <w:bottom w:w="0" w:type="dxa"/>
          </w:tblCellMar>
        </w:tblPrEx>
        <w:trPr>
          <w:trHeight w:hRule="exact" w:val="317"/>
          <w:jc w:val="center"/>
        </w:trPr>
        <w:tc>
          <w:tcPr>
            <w:tcW w:w="1104" w:type="dxa"/>
            <w:shd w:val="clear" w:color="auto" w:fill="FFFFFF"/>
          </w:tcPr>
          <w:p w14:paraId="023D6672" w14:textId="77777777" w:rsidR="00723818" w:rsidRDefault="0084373B">
            <w:pPr>
              <w:pStyle w:val="a7"/>
              <w:shd w:val="clear" w:color="auto" w:fill="auto"/>
              <w:spacing w:line="240" w:lineRule="auto"/>
              <w:ind w:firstLine="0"/>
              <w:jc w:val="center"/>
              <w:rPr>
                <w:sz w:val="18"/>
                <w:szCs w:val="18"/>
              </w:rPr>
            </w:pPr>
            <w:r>
              <w:rPr>
                <w:sz w:val="18"/>
                <w:szCs w:val="18"/>
              </w:rPr>
              <w:t>达到效果</w:t>
            </w:r>
          </w:p>
        </w:tc>
        <w:tc>
          <w:tcPr>
            <w:tcW w:w="2688" w:type="dxa"/>
            <w:gridSpan w:val="2"/>
            <w:tcBorders>
              <w:left w:val="single" w:sz="4" w:space="0" w:color="auto"/>
            </w:tcBorders>
            <w:shd w:val="clear" w:color="auto" w:fill="FFFFFF"/>
          </w:tcPr>
          <w:p w14:paraId="088FD612" w14:textId="77777777" w:rsidR="00723818" w:rsidRDefault="0084373B">
            <w:pPr>
              <w:pStyle w:val="a7"/>
              <w:shd w:val="clear" w:color="auto" w:fill="auto"/>
              <w:tabs>
                <w:tab w:val="left" w:pos="1354"/>
              </w:tabs>
              <w:spacing w:line="240" w:lineRule="auto"/>
              <w:ind w:firstLine="0"/>
              <w:jc w:val="both"/>
              <w:rPr>
                <w:sz w:val="18"/>
                <w:szCs w:val="18"/>
              </w:rPr>
            </w:pPr>
            <w:r>
              <w:rPr>
                <w:rFonts w:ascii="Times New Roman" w:eastAsia="Times New Roman" w:hAnsi="Times New Roman" w:cs="Times New Roman"/>
                <w:color w:val="5C8698"/>
              </w:rPr>
              <w:t>0</w:t>
            </w:r>
            <w:r>
              <w:rPr>
                <w:sz w:val="18"/>
                <w:szCs w:val="18"/>
              </w:rPr>
              <w:t>做出决策</w:t>
            </w:r>
            <w:r>
              <w:rPr>
                <w:sz w:val="18"/>
                <w:szCs w:val="18"/>
              </w:rPr>
              <w:tab/>
            </w:r>
            <w:r>
              <w:rPr>
                <w:rFonts w:ascii="Times New Roman" w:eastAsia="Times New Roman" w:hAnsi="Times New Roman" w:cs="Times New Roman"/>
                <w:color w:val="306B81"/>
                <w:lang w:val="en-US" w:eastAsia="en-US" w:bidi="en-US"/>
              </w:rPr>
              <w:t>E</w:t>
            </w:r>
            <w:proofErr w:type="gramStart"/>
            <w:r>
              <w:rPr>
                <w:sz w:val="18"/>
                <w:szCs w:val="18"/>
              </w:rPr>
              <w:t>相年行动</w:t>
            </w:r>
            <w:proofErr w:type="gramEnd"/>
          </w:p>
        </w:tc>
        <w:tc>
          <w:tcPr>
            <w:tcW w:w="1123" w:type="dxa"/>
            <w:tcBorders>
              <w:left w:val="single" w:sz="4" w:space="0" w:color="auto"/>
            </w:tcBorders>
            <w:shd w:val="clear" w:color="auto" w:fill="FFFFFF"/>
          </w:tcPr>
          <w:p w14:paraId="11141BEE" w14:textId="77777777" w:rsidR="00723818" w:rsidRDefault="0084373B">
            <w:pPr>
              <w:pStyle w:val="a7"/>
              <w:shd w:val="clear" w:color="auto" w:fill="auto"/>
              <w:spacing w:line="240" w:lineRule="auto"/>
              <w:ind w:firstLine="0"/>
              <w:jc w:val="left"/>
              <w:rPr>
                <w:sz w:val="18"/>
                <w:szCs w:val="18"/>
              </w:rPr>
            </w:pPr>
            <w:r>
              <w:rPr>
                <w:sz w:val="18"/>
                <w:szCs w:val="18"/>
              </w:rPr>
              <w:t>□</w:t>
            </w:r>
            <w:r>
              <w:rPr>
                <w:sz w:val="18"/>
                <w:szCs w:val="18"/>
              </w:rPr>
              <w:t>做出决策</w:t>
            </w:r>
          </w:p>
        </w:tc>
        <w:tc>
          <w:tcPr>
            <w:tcW w:w="1555" w:type="dxa"/>
            <w:shd w:val="clear" w:color="auto" w:fill="FFFFFF"/>
          </w:tcPr>
          <w:p w14:paraId="4B802416"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指导行动</w:t>
            </w:r>
          </w:p>
        </w:tc>
        <w:tc>
          <w:tcPr>
            <w:tcW w:w="2900" w:type="dxa"/>
            <w:gridSpan w:val="2"/>
            <w:tcBorders>
              <w:left w:val="single" w:sz="4" w:space="0" w:color="auto"/>
            </w:tcBorders>
            <w:shd w:val="clear" w:color="auto" w:fill="FFFFFF"/>
          </w:tcPr>
          <w:p w14:paraId="0DF53826" w14:textId="77777777" w:rsidR="00723818" w:rsidRDefault="0084373B">
            <w:pPr>
              <w:pStyle w:val="a7"/>
              <w:shd w:val="clear" w:color="auto" w:fill="auto"/>
              <w:spacing w:line="240" w:lineRule="auto"/>
              <w:ind w:firstLine="0"/>
              <w:jc w:val="both"/>
              <w:rPr>
                <w:sz w:val="18"/>
                <w:szCs w:val="18"/>
              </w:rPr>
            </w:pPr>
            <w:r>
              <w:rPr>
                <w:color w:val="818285"/>
                <w:sz w:val="18"/>
                <w:szCs w:val="18"/>
              </w:rPr>
              <w:t>□</w:t>
            </w:r>
            <w:r>
              <w:rPr>
                <w:color w:val="818285"/>
                <w:sz w:val="18"/>
                <w:szCs w:val="18"/>
              </w:rPr>
              <w:t>做出决策</w:t>
            </w:r>
            <w:r>
              <w:rPr>
                <w:color w:val="818285"/>
                <w:sz w:val="18"/>
                <w:szCs w:val="18"/>
              </w:rPr>
              <w:t xml:space="preserve"> □</w:t>
            </w:r>
            <w:r>
              <w:rPr>
                <w:color w:val="818285"/>
                <w:sz w:val="18"/>
                <w:szCs w:val="18"/>
              </w:rPr>
              <w:t>指导行动</w:t>
            </w:r>
          </w:p>
        </w:tc>
      </w:tr>
      <w:tr w:rsidR="00723818" w14:paraId="0E0EA44A" w14:textId="77777777">
        <w:tblPrEx>
          <w:tblCellMar>
            <w:top w:w="0" w:type="dxa"/>
            <w:bottom w:w="0" w:type="dxa"/>
          </w:tblCellMar>
        </w:tblPrEx>
        <w:trPr>
          <w:trHeight w:hRule="exact" w:val="427"/>
          <w:jc w:val="center"/>
        </w:trPr>
        <w:tc>
          <w:tcPr>
            <w:tcW w:w="1104" w:type="dxa"/>
            <w:tcBorders>
              <w:bottom w:val="single" w:sz="4" w:space="0" w:color="auto"/>
            </w:tcBorders>
            <w:shd w:val="clear" w:color="auto" w:fill="FFFFFF"/>
          </w:tcPr>
          <w:p w14:paraId="74CD5781" w14:textId="77777777" w:rsidR="00723818" w:rsidRDefault="00723818">
            <w:pPr>
              <w:rPr>
                <w:sz w:val="10"/>
                <w:szCs w:val="10"/>
                <w:lang w:eastAsia="zh-CN"/>
              </w:rPr>
            </w:pPr>
          </w:p>
        </w:tc>
        <w:tc>
          <w:tcPr>
            <w:tcW w:w="840" w:type="dxa"/>
            <w:tcBorders>
              <w:left w:val="single" w:sz="4" w:space="0" w:color="auto"/>
              <w:bottom w:val="single" w:sz="4" w:space="0" w:color="auto"/>
            </w:tcBorders>
            <w:shd w:val="clear" w:color="auto" w:fill="FFFFFF"/>
          </w:tcPr>
          <w:p w14:paraId="04A2ED26" w14:textId="77777777" w:rsidR="00723818" w:rsidRDefault="0084373B">
            <w:pPr>
              <w:pStyle w:val="a7"/>
              <w:shd w:val="clear" w:color="auto" w:fill="auto"/>
              <w:spacing w:line="240" w:lineRule="auto"/>
              <w:ind w:firstLine="0"/>
              <w:jc w:val="both"/>
              <w:rPr>
                <w:sz w:val="18"/>
                <w:szCs w:val="18"/>
              </w:rPr>
            </w:pPr>
            <w:r>
              <w:rPr>
                <w:color w:val="818285"/>
                <w:sz w:val="18"/>
                <w:szCs w:val="18"/>
              </w:rPr>
              <w:t>□</w:t>
            </w:r>
            <w:r>
              <w:rPr>
                <w:color w:val="818285"/>
                <w:sz w:val="18"/>
                <w:szCs w:val="18"/>
              </w:rPr>
              <w:t>其他</w:t>
            </w:r>
            <w:r>
              <w:rPr>
                <w:color w:val="818285"/>
                <w:sz w:val="18"/>
                <w:szCs w:val="18"/>
              </w:rPr>
              <w:t>:</w:t>
            </w:r>
          </w:p>
        </w:tc>
        <w:tc>
          <w:tcPr>
            <w:tcW w:w="1848" w:type="dxa"/>
            <w:tcBorders>
              <w:bottom w:val="single" w:sz="4" w:space="0" w:color="auto"/>
            </w:tcBorders>
            <w:shd w:val="clear" w:color="auto" w:fill="FFFFFF"/>
          </w:tcPr>
          <w:p w14:paraId="797072E3" w14:textId="77777777" w:rsidR="00723818" w:rsidRDefault="00723818">
            <w:pPr>
              <w:rPr>
                <w:sz w:val="10"/>
                <w:szCs w:val="10"/>
              </w:rPr>
            </w:pPr>
          </w:p>
        </w:tc>
        <w:tc>
          <w:tcPr>
            <w:tcW w:w="1123" w:type="dxa"/>
            <w:tcBorders>
              <w:left w:val="single" w:sz="4" w:space="0" w:color="auto"/>
              <w:bottom w:val="single" w:sz="4" w:space="0" w:color="auto"/>
            </w:tcBorders>
            <w:shd w:val="clear" w:color="auto" w:fill="FFFFFF"/>
          </w:tcPr>
          <w:p w14:paraId="69F4757C" w14:textId="77777777" w:rsidR="00723818" w:rsidRDefault="0084373B">
            <w:pPr>
              <w:pStyle w:val="a7"/>
              <w:shd w:val="clear" w:color="auto" w:fill="auto"/>
              <w:spacing w:line="240" w:lineRule="auto"/>
              <w:ind w:firstLine="0"/>
              <w:jc w:val="left"/>
              <w:rPr>
                <w:sz w:val="18"/>
                <w:szCs w:val="18"/>
              </w:rPr>
            </w:pPr>
            <w:r>
              <w:rPr>
                <w:color w:val="818285"/>
                <w:sz w:val="18"/>
                <w:szCs w:val="18"/>
              </w:rPr>
              <w:t>□</w:t>
            </w:r>
            <w:r>
              <w:rPr>
                <w:color w:val="818285"/>
                <w:sz w:val="18"/>
                <w:szCs w:val="18"/>
              </w:rPr>
              <w:t>其他：</w:t>
            </w:r>
          </w:p>
        </w:tc>
        <w:tc>
          <w:tcPr>
            <w:tcW w:w="1555" w:type="dxa"/>
            <w:tcBorders>
              <w:bottom w:val="single" w:sz="4" w:space="0" w:color="auto"/>
            </w:tcBorders>
            <w:shd w:val="clear" w:color="auto" w:fill="FFFFFF"/>
          </w:tcPr>
          <w:p w14:paraId="624BFC2C" w14:textId="77777777" w:rsidR="00723818" w:rsidRDefault="00723818">
            <w:pPr>
              <w:rPr>
                <w:sz w:val="10"/>
                <w:szCs w:val="10"/>
              </w:rPr>
            </w:pPr>
          </w:p>
        </w:tc>
        <w:tc>
          <w:tcPr>
            <w:tcW w:w="898" w:type="dxa"/>
            <w:tcBorders>
              <w:left w:val="single" w:sz="4" w:space="0" w:color="auto"/>
              <w:bottom w:val="single" w:sz="4" w:space="0" w:color="auto"/>
            </w:tcBorders>
            <w:shd w:val="clear" w:color="auto" w:fill="FFFFFF"/>
          </w:tcPr>
          <w:p w14:paraId="181613EE" w14:textId="77777777" w:rsidR="00723818" w:rsidRDefault="0084373B">
            <w:pPr>
              <w:pStyle w:val="a7"/>
              <w:shd w:val="clear" w:color="auto" w:fill="auto"/>
              <w:spacing w:line="240" w:lineRule="auto"/>
              <w:ind w:firstLine="0"/>
              <w:jc w:val="left"/>
              <w:rPr>
                <w:sz w:val="18"/>
                <w:szCs w:val="18"/>
              </w:rPr>
            </w:pPr>
            <w:r>
              <w:rPr>
                <w:sz w:val="18"/>
                <w:szCs w:val="18"/>
              </w:rPr>
              <w:t>□</w:t>
            </w:r>
            <w:r>
              <w:rPr>
                <w:sz w:val="18"/>
                <w:szCs w:val="18"/>
              </w:rPr>
              <w:t>其他：</w:t>
            </w:r>
          </w:p>
        </w:tc>
        <w:tc>
          <w:tcPr>
            <w:tcW w:w="2002" w:type="dxa"/>
            <w:tcBorders>
              <w:bottom w:val="single" w:sz="4" w:space="0" w:color="auto"/>
            </w:tcBorders>
            <w:shd w:val="clear" w:color="auto" w:fill="FFFFFF"/>
          </w:tcPr>
          <w:p w14:paraId="2207532D" w14:textId="77777777" w:rsidR="00723818" w:rsidRDefault="00723818">
            <w:pPr>
              <w:rPr>
                <w:sz w:val="10"/>
                <w:szCs w:val="10"/>
              </w:rPr>
            </w:pPr>
          </w:p>
        </w:tc>
      </w:tr>
    </w:tbl>
    <w:p w14:paraId="62C17489" w14:textId="77777777" w:rsidR="00723818" w:rsidRDefault="0084373B">
      <w:pPr>
        <w:spacing w:line="1" w:lineRule="exact"/>
        <w:rPr>
          <w:sz w:val="2"/>
          <w:szCs w:val="2"/>
        </w:rPr>
      </w:pPr>
      <w:r>
        <w:br w:type="page"/>
      </w:r>
    </w:p>
    <w:p w14:paraId="32A09AD0" w14:textId="77777777" w:rsidR="00723818" w:rsidRDefault="0084373B">
      <w:pPr>
        <w:pStyle w:val="1"/>
        <w:shd w:val="clear" w:color="auto" w:fill="auto"/>
        <w:spacing w:after="160" w:line="410" w:lineRule="exact"/>
        <w:ind w:firstLine="500"/>
        <w:jc w:val="both"/>
      </w:pPr>
      <w:r>
        <w:lastRenderedPageBreak/>
        <w:t>通过上面的案例可以看出，依附</w:t>
      </w:r>
      <w:r>
        <w:rPr>
          <w:color w:val="4F4F52"/>
        </w:rPr>
        <w:t>字符、</w:t>
      </w:r>
      <w:r>
        <w:t>图像和</w:t>
      </w:r>
      <w:proofErr w:type="gramStart"/>
      <w:r>
        <w:t>咅频等</w:t>
      </w:r>
      <w:proofErr w:type="gramEnd"/>
      <w:r>
        <w:t>载体，通过各种途径进行传播，</w:t>
      </w:r>
      <w:r>
        <w:br/>
      </w:r>
      <w:r>
        <w:t>能够帮助获取者了解情况、形成判断或做出决策的内容可以称之为</w:t>
      </w:r>
      <w:r>
        <w:rPr>
          <w:color w:val="959CA1"/>
        </w:rPr>
        <w:t>信息。</w:t>
      </w:r>
      <w:r>
        <w:t>当人们获取各</w:t>
      </w:r>
      <w:r>
        <w:br/>
      </w:r>
      <w:r>
        <w:t>种形式的信息后，经过</w:t>
      </w:r>
      <w:r>
        <w:rPr>
          <w:color w:val="4F4F52"/>
        </w:rPr>
        <w:t>分析、</w:t>
      </w:r>
      <w:r>
        <w:t>判断与理解，把它们变成知识或引发相应的行为，</w:t>
      </w:r>
      <w:proofErr w:type="gramStart"/>
      <w:r>
        <w:t>此时信</w:t>
      </w:r>
      <w:proofErr w:type="gramEnd"/>
      <w:r>
        <w:br/>
      </w:r>
      <w:r>
        <w:t>息便发生了作用</w:t>
      </w:r>
      <w:r>
        <w:t>.</w:t>
      </w:r>
      <w:r>
        <w:t>例如，听到</w:t>
      </w:r>
      <w:r>
        <w:rPr>
          <w:rFonts w:ascii="Times New Roman" w:eastAsia="Times New Roman" w:hAnsi="Times New Roman" w:cs="Times New Roman"/>
          <w:lang w:val="en-US" w:bidi="en-US"/>
        </w:rPr>
        <w:t>h</w:t>
      </w:r>
      <w:r>
        <w:t>课铃声，学生进人教室、保持安静、准备卜</w:t>
      </w:r>
      <w:r>
        <w:rPr>
          <w:color w:val="4F4F52"/>
        </w:rPr>
        <w:t>.</w:t>
      </w:r>
      <w:r>
        <w:rPr>
          <w:color w:val="4F4F52"/>
        </w:rPr>
        <w:t>课；</w:t>
      </w:r>
      <w:r>
        <w:t>根据交</w:t>
      </w:r>
      <w:r>
        <w:br/>
      </w:r>
      <w:r>
        <w:t>通信号灯的变化，驾驶贝和行人决定</w:t>
      </w:r>
      <w:r>
        <w:rPr>
          <w:color w:val="4F4F52"/>
        </w:rPr>
        <w:t>“</w:t>
      </w:r>
      <w:r>
        <w:t>行</w:t>
      </w:r>
      <w:r>
        <w:t>”</w:t>
      </w:r>
      <w:r>
        <w:t>和</w:t>
      </w:r>
      <w:r>
        <w:t>“</w:t>
      </w:r>
      <w:r>
        <w:t>停</w:t>
      </w:r>
      <w:r>
        <w:t>”</w:t>
      </w:r>
      <w:r>
        <w:t>的行为；根据个人体质数据，</w:t>
      </w:r>
      <w:r>
        <w:rPr>
          <w:color w:val="4F4F52"/>
        </w:rPr>
        <w:t>人们</w:t>
      </w:r>
      <w:r>
        <w:rPr>
          <w:color w:val="4F4F52"/>
        </w:rPr>
        <w:br/>
      </w:r>
      <w:r>
        <w:t>采取合</w:t>
      </w:r>
      <w:r>
        <w:rPr>
          <w:color w:val="4F4F52"/>
        </w:rPr>
        <w:t>理的保</w:t>
      </w:r>
      <w:r>
        <w:t>健措施</w:t>
      </w:r>
      <w:r>
        <w:rPr>
          <w:color w:val="959CA1"/>
          <w:lang w:val="en-US" w:bidi="en-US"/>
        </w:rPr>
        <w:t>..</w:t>
      </w:r>
      <w:r>
        <w:t>由此可见</w:t>
      </w:r>
      <w:r>
        <w:t>.</w:t>
      </w:r>
      <w:r>
        <w:t>在信息社会，信息的有效获取和合理利川已成为一种</w:t>
      </w:r>
      <w:r>
        <w:br/>
      </w:r>
      <w:r>
        <w:t>重要素养。</w:t>
      </w:r>
    </w:p>
    <w:p w14:paraId="565FFEBE" w14:textId="77777777" w:rsidR="00723818" w:rsidRDefault="0084373B">
      <w:pPr>
        <w:pStyle w:val="1"/>
        <w:shd w:val="clear" w:color="auto" w:fill="auto"/>
        <w:spacing w:line="407" w:lineRule="exact"/>
        <w:ind w:firstLine="500"/>
        <w:jc w:val="both"/>
      </w:pPr>
      <w:r>
        <w:rPr>
          <w:color w:val="67C5EA"/>
        </w:rPr>
        <w:t>信息的特征</w:t>
      </w:r>
    </w:p>
    <w:p w14:paraId="3BBCAF6B" w14:textId="77777777" w:rsidR="00723818" w:rsidRDefault="0084373B">
      <w:pPr>
        <w:pStyle w:val="1"/>
        <w:shd w:val="clear" w:color="auto" w:fill="auto"/>
        <w:spacing w:line="407" w:lineRule="exact"/>
        <w:ind w:firstLine="500"/>
        <w:jc w:val="both"/>
      </w:pPr>
      <w:r>
        <w:t>信息在人际交流、生产管理、知识传</w:t>
      </w:r>
      <w:r>
        <w:rPr>
          <w:color w:val="4F4F52"/>
        </w:rPr>
        <w:t>播和科</w:t>
      </w:r>
      <w:r>
        <w:t>学研究等方面都发挥着巨大的作用</w:t>
      </w:r>
      <w:r>
        <w:rPr>
          <w:color w:val="B0B2BA"/>
        </w:rPr>
        <w:t>。</w:t>
      </w:r>
      <w:r>
        <w:rPr>
          <w:color w:val="4F4F52"/>
        </w:rPr>
        <w:t>了</w:t>
      </w:r>
      <w:r>
        <w:rPr>
          <w:color w:val="4F4F52"/>
        </w:rPr>
        <w:br/>
      </w:r>
      <w:proofErr w:type="gramStart"/>
      <w:r>
        <w:t>解信息</w:t>
      </w:r>
      <w:proofErr w:type="gramEnd"/>
      <w:r>
        <w:t>的特征</w:t>
      </w:r>
      <w:r>
        <w:t>.</w:t>
      </w:r>
      <w:r>
        <w:t>有助于我们加深对信息的认识和理解。</w:t>
      </w:r>
    </w:p>
    <w:p w14:paraId="50A26107" w14:textId="77777777" w:rsidR="00723818" w:rsidRDefault="0084373B">
      <w:pPr>
        <w:pStyle w:val="1"/>
        <w:shd w:val="clear" w:color="auto" w:fill="auto"/>
        <w:spacing w:line="407" w:lineRule="exact"/>
        <w:ind w:firstLine="500"/>
        <w:jc w:val="both"/>
      </w:pPr>
      <w:r>
        <w:rPr>
          <w:color w:val="1C282E"/>
          <w:lang w:val="en-US" w:bidi="en-US"/>
        </w:rPr>
        <w:t>■</w:t>
      </w:r>
      <w:r>
        <w:t>信息的表示，传播和存储需要依附于</w:t>
      </w:r>
      <w:proofErr w:type="gramStart"/>
      <w:r>
        <w:t>策种</w:t>
      </w:r>
      <w:r>
        <w:rPr>
          <w:color w:val="4F4F52"/>
        </w:rPr>
        <w:t>载</w:t>
      </w:r>
      <w:proofErr w:type="gramEnd"/>
      <w:r>
        <w:rPr>
          <w:color w:val="4F4F52"/>
        </w:rPr>
        <w:t>休，</w:t>
      </w:r>
      <w:r>
        <w:t>用来反映其内容和含义。例如，</w:t>
      </w:r>
      <w:r>
        <w:br/>
      </w:r>
      <w:r>
        <w:t>许多古籍通过文字</w:t>
      </w:r>
      <w:r>
        <w:rPr>
          <w:rFonts w:ascii="Times New Roman" w:eastAsia="Times New Roman" w:hAnsi="Times New Roman" w:cs="Times New Roman"/>
          <w:lang w:val="en-US" w:bidi="en-US"/>
        </w:rPr>
        <w:t>id</w:t>
      </w:r>
      <w:r>
        <w:t>录</w:t>
      </w:r>
      <w:proofErr w:type="gramStart"/>
      <w:r>
        <w:t>了我冈古代</w:t>
      </w:r>
      <w:proofErr w:type="gramEnd"/>
      <w:r>
        <w:t>的历史与</w:t>
      </w:r>
      <w:r>
        <w:rPr>
          <w:color w:val="4F4F52"/>
        </w:rPr>
        <w:t>文化；</w:t>
      </w:r>
      <w:r>
        <w:t>体育比赛实况是以音视频形式，通过</w:t>
      </w:r>
      <w:r>
        <w:br/>
      </w:r>
      <w:r>
        <w:rPr>
          <w:color w:val="4F4F52"/>
        </w:rPr>
        <w:t>电视、</w:t>
      </w:r>
      <w:r>
        <w:t>网络等途径传播的；导航信息则是以地图和语音的形式，通过移动通</w:t>
      </w:r>
      <w:proofErr w:type="gramStart"/>
      <w:r>
        <w:t>倍</w:t>
      </w:r>
      <w:proofErr w:type="gramEnd"/>
      <w:r>
        <w:t>网络、丑</w:t>
      </w:r>
      <w:r>
        <w:br/>
      </w:r>
      <w:r>
        <w:t>星通信系统等途径传输的。</w:t>
      </w:r>
    </w:p>
    <w:p w14:paraId="00713C7D" w14:textId="77777777" w:rsidR="00723818" w:rsidRDefault="0084373B">
      <w:pPr>
        <w:pStyle w:val="1"/>
        <w:shd w:val="clear" w:color="auto" w:fill="auto"/>
        <w:spacing w:after="120" w:line="407" w:lineRule="exact"/>
        <w:ind w:firstLine="500"/>
        <w:jc w:val="both"/>
      </w:pPr>
      <w:r>
        <w:rPr>
          <w:color w:val="4F4F52"/>
        </w:rPr>
        <w:t>■</w:t>
      </w:r>
      <w:r>
        <w:rPr>
          <w:color w:val="4F4F52"/>
        </w:rPr>
        <w:t>信息的传递</w:t>
      </w:r>
      <w:r>
        <w:t>和共皁</w:t>
      </w:r>
      <w:r>
        <w:rPr>
          <w:color w:val="4F4F52"/>
        </w:rPr>
        <w:t>体现了</w:t>
      </w:r>
      <w:r>
        <w:t>信息的</w:t>
      </w:r>
      <w:r>
        <w:rPr>
          <w:color w:val="959CA1"/>
        </w:rPr>
        <w:t>意义。</w:t>
      </w:r>
      <w:r>
        <w:t>信息对进行复制、传播或分皁，不会因</w:t>
      </w:r>
      <w:r>
        <w:br/>
      </w:r>
      <w:r>
        <w:t>使用人数和次数的累积而耗损其内容例如，电视台直播的比赛实况可以将信息传</w:t>
      </w:r>
      <w:r>
        <w:br/>
      </w:r>
      <w:r>
        <w:t>播给众多的观众，提高了</w:t>
      </w:r>
      <w:proofErr w:type="gramStart"/>
      <w:r>
        <w:t>佶</w:t>
      </w:r>
      <w:proofErr w:type="gramEnd"/>
      <w:r>
        <w:t>息的利用率，</w:t>
      </w:r>
      <w:r>
        <w:rPr>
          <w:color w:val="4F4F52"/>
        </w:rPr>
        <w:t>还</w:t>
      </w:r>
      <w:r>
        <w:rPr>
          <w:rFonts w:ascii="Times New Roman" w:eastAsia="Times New Roman" w:hAnsi="Times New Roman" w:cs="Times New Roman"/>
          <w:lang w:val="en-US" w:bidi="en-US"/>
        </w:rPr>
        <w:t>W</w:t>
      </w:r>
      <w:r>
        <w:t>省了社会成本</w:t>
      </w:r>
      <w:r>
        <w:rPr>
          <w:color w:val="959CA1"/>
          <w:lang w:val="en-US" w:bidi="en-US"/>
        </w:rPr>
        <w:t>•.</w:t>
      </w:r>
      <w:r>
        <w:t>倍息的无损</w:t>
      </w:r>
      <w:proofErr w:type="gramStart"/>
      <w:r>
        <w:t>共亨</w:t>
      </w:r>
      <w:proofErr w:type="gramEnd"/>
      <w:r>
        <w:t>使</w:t>
      </w:r>
      <w:proofErr w:type="gramStart"/>
      <w:r>
        <w:t>倍</w:t>
      </w:r>
      <w:proofErr w:type="gramEnd"/>
      <w:r>
        <w:br/>
      </w:r>
      <w:proofErr w:type="gramStart"/>
      <w:r>
        <w:t>息资源</w:t>
      </w:r>
      <w:proofErr w:type="gramEnd"/>
      <w:r>
        <w:t>能够发挥最大的效用，促进人们的交流与沟通，从而推动社会的进步和发展，</w:t>
      </w:r>
      <w:r>
        <w:br/>
      </w:r>
      <w:r>
        <w:t>如阁</w:t>
      </w:r>
      <w:r>
        <w:rPr>
          <w:rFonts w:ascii="Times New Roman" w:eastAsia="Times New Roman" w:hAnsi="Times New Roman" w:cs="Times New Roman"/>
          <w:color w:val="4F4F52"/>
          <w:lang w:val="en-US" w:bidi="en-US"/>
        </w:rPr>
        <w:t>1.1.</w:t>
      </w:r>
      <w:r>
        <w:rPr>
          <w:rFonts w:ascii="Times New Roman" w:eastAsia="Times New Roman" w:hAnsi="Times New Roman" w:cs="Times New Roman"/>
          <w:color w:val="4F4F52"/>
        </w:rPr>
        <w:t>8</w:t>
      </w:r>
      <w:r>
        <w:t>所示</w:t>
      </w:r>
    </w:p>
    <w:p w14:paraId="132A2CF4" w14:textId="77777777" w:rsidR="00723818" w:rsidRDefault="0084373B">
      <w:pPr>
        <w:jc w:val="center"/>
        <w:rPr>
          <w:sz w:val="2"/>
          <w:szCs w:val="2"/>
        </w:rPr>
      </w:pPr>
      <w:r>
        <w:rPr>
          <w:noProof/>
        </w:rPr>
        <w:drawing>
          <wp:inline distT="0" distB="0" distL="0" distR="0" wp14:anchorId="1F06B315" wp14:editId="5F10DEAE">
            <wp:extent cx="3791585" cy="188976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28"/>
                    <a:stretch/>
                  </pic:blipFill>
                  <pic:spPr>
                    <a:xfrm>
                      <a:off x="0" y="0"/>
                      <a:ext cx="3791585" cy="1889760"/>
                    </a:xfrm>
                    <a:prstGeom prst="rect">
                      <a:avLst/>
                    </a:prstGeom>
                  </pic:spPr>
                </pic:pic>
              </a:graphicData>
            </a:graphic>
          </wp:inline>
        </w:drawing>
      </w:r>
    </w:p>
    <w:p w14:paraId="540B4031" w14:textId="77777777" w:rsidR="00723818" w:rsidRDefault="0084373B">
      <w:pPr>
        <w:pStyle w:val="ad"/>
        <w:shd w:val="clear" w:color="auto" w:fill="auto"/>
        <w:ind w:left="1877"/>
      </w:pPr>
      <w:proofErr w:type="spellStart"/>
      <w:r>
        <w:rPr>
          <w:rFonts w:ascii="Arial" w:eastAsia="Arial" w:hAnsi="Arial" w:cs="Arial"/>
          <w:color w:val="6D6D70"/>
          <w:sz w:val="17"/>
          <w:szCs w:val="17"/>
          <w:lang w:val="en-US" w:bidi="en-US"/>
        </w:rPr>
        <w:t>ffil.J</w:t>
      </w:r>
      <w:proofErr w:type="spellEnd"/>
      <w:r>
        <w:rPr>
          <w:rFonts w:ascii="Arial" w:eastAsia="Arial" w:hAnsi="Arial" w:cs="Arial"/>
          <w:color w:val="6D6D70"/>
          <w:sz w:val="17"/>
          <w:szCs w:val="17"/>
          <w:lang w:val="en-US" w:bidi="en-US"/>
        </w:rPr>
        <w:t>-S</w:t>
      </w:r>
      <w:r>
        <w:rPr>
          <w:color w:val="6D6D70"/>
        </w:rPr>
        <w:t>仏息的传递</w:t>
      </w:r>
      <w:proofErr w:type="gramStart"/>
      <w:r>
        <w:rPr>
          <w:color w:val="6D6D70"/>
        </w:rPr>
        <w:t>和</w:t>
      </w:r>
      <w:proofErr w:type="gramEnd"/>
    </w:p>
    <w:p w14:paraId="4EAA7BF1" w14:textId="77777777" w:rsidR="00723818" w:rsidRDefault="0084373B">
      <w:pPr>
        <w:pStyle w:val="1"/>
        <w:shd w:val="clear" w:color="auto" w:fill="auto"/>
        <w:spacing w:line="407" w:lineRule="exact"/>
        <w:ind w:firstLine="500"/>
        <w:jc w:val="both"/>
      </w:pPr>
      <w:r>
        <w:rPr>
          <w:color w:val="1C282E"/>
          <w:lang w:val="en-US" w:bidi="en-US"/>
        </w:rPr>
        <w:t>■</w:t>
      </w:r>
      <w:r>
        <w:t>信息的产生和利用具有时效性。信息往往反映了事物在</w:t>
      </w:r>
      <w:r>
        <w:rPr>
          <w:color w:val="636366"/>
        </w:rPr>
        <w:t>某一时</w:t>
      </w:r>
      <w:r>
        <w:t>间段的状态</w:t>
      </w:r>
      <w:r>
        <w:t>.</w:t>
      </w:r>
      <w:r>
        <w:rPr>
          <w:color w:val="636366"/>
        </w:rPr>
        <w:t>而事物</w:t>
      </w:r>
      <w:r>
        <w:rPr>
          <w:color w:val="636366"/>
        </w:rPr>
        <w:br/>
      </w:r>
      <w:r>
        <w:t>状态会随着时间的推移发生</w:t>
      </w:r>
      <w:r>
        <w:rPr>
          <w:color w:val="636366"/>
        </w:rPr>
        <w:t>变化，</w:t>
      </w:r>
      <w:r>
        <w:t>信息</w:t>
      </w:r>
      <w:proofErr w:type="gramStart"/>
      <w:r>
        <w:t>就呵能</w:t>
      </w:r>
      <w:proofErr w:type="gramEnd"/>
      <w:r>
        <w:t>失去原来的作用。例如，气象信息、交通信</w:t>
      </w:r>
      <w:r>
        <w:br/>
      </w:r>
      <w:r>
        <w:t>息、巾场</w:t>
      </w:r>
      <w:proofErr w:type="gramStart"/>
      <w:r>
        <w:t>倍</w:t>
      </w:r>
      <w:proofErr w:type="gramEnd"/>
      <w:r>
        <w:t>息等常常瞬息万变、时过境迁，只舍苦于把握时机，</w:t>
      </w:r>
      <w:r>
        <w:rPr>
          <w:color w:val="636366"/>
        </w:rPr>
        <w:t>才</w:t>
      </w:r>
      <w:r>
        <w:t>能发挥信息的效用。</w:t>
      </w:r>
    </w:p>
    <w:p w14:paraId="7D61B080" w14:textId="77777777" w:rsidR="00723818" w:rsidRDefault="0084373B">
      <w:pPr>
        <w:pStyle w:val="1"/>
        <w:shd w:val="clear" w:color="auto" w:fill="auto"/>
        <w:spacing w:line="407" w:lineRule="exact"/>
        <w:ind w:firstLine="500"/>
        <w:jc w:val="both"/>
      </w:pPr>
      <w:r>
        <w:rPr>
          <w:color w:val="1C282E"/>
          <w:lang w:val="en-US" w:bidi="en-US"/>
        </w:rPr>
        <w:t>■</w:t>
      </w:r>
      <w:r>
        <w:rPr>
          <w:color w:val="636366"/>
        </w:rPr>
        <w:t>信息的价值</w:t>
      </w:r>
      <w:r>
        <w:t>和效用因人而异</w:t>
      </w:r>
      <w:r>
        <w:t>:</w:t>
      </w:r>
      <w:r>
        <w:t>，信息蕴含着价值，信息价值的大</w:t>
      </w:r>
      <w:r>
        <w:rPr>
          <w:color w:val="636366"/>
        </w:rPr>
        <w:t>小是相</w:t>
      </w:r>
      <w:r>
        <w:t>对的，它取</w:t>
      </w:r>
      <w:r>
        <w:br/>
      </w:r>
      <w:r>
        <w:rPr>
          <w:color w:val="636366"/>
        </w:rPr>
        <w:t>决</w:t>
      </w:r>
      <w:r>
        <w:t>于接收信息者的需求及其对</w:t>
      </w:r>
      <w:proofErr w:type="gramStart"/>
      <w:r>
        <w:t>倍</w:t>
      </w:r>
      <w:proofErr w:type="gramEnd"/>
      <w:r>
        <w:t>息的理解、</w:t>
      </w:r>
      <w:proofErr w:type="gramStart"/>
      <w:r>
        <w:rPr>
          <w:color w:val="636366"/>
        </w:rPr>
        <w:t>汄</w:t>
      </w:r>
      <w:proofErr w:type="gramEnd"/>
      <w:r>
        <w:rPr>
          <w:color w:val="636366"/>
        </w:rPr>
        <w:t>识</w:t>
      </w:r>
      <w:r>
        <w:t>和应用能力。例如，天气预报中关于台</w:t>
      </w:r>
      <w:r>
        <w:br/>
      </w:r>
      <w:r>
        <w:rPr>
          <w:color w:val="636366"/>
        </w:rPr>
        <w:t>风的</w:t>
      </w:r>
      <w:r>
        <w:t>信息，</w:t>
      </w:r>
      <w:r>
        <w:rPr>
          <w:color w:val="636366"/>
        </w:rPr>
        <w:t>对</w:t>
      </w:r>
      <w:proofErr w:type="gramStart"/>
      <w:r>
        <w:rPr>
          <w:color w:val="636366"/>
        </w:rPr>
        <w:t>丁台</w:t>
      </w:r>
      <w:r>
        <w:t>凤影响</w:t>
      </w:r>
      <w:proofErr w:type="gramEnd"/>
      <w:r>
        <w:t>到地区的居民和没</w:t>
      </w:r>
      <w:proofErr w:type="gramStart"/>
      <w:r>
        <w:t>冇</w:t>
      </w:r>
      <w:proofErr w:type="gramEnd"/>
      <w:r>
        <w:t>影响到地区的居民，</w:t>
      </w:r>
      <w:r>
        <w:rPr>
          <w:rFonts w:ascii="Times New Roman" w:eastAsia="Times New Roman" w:hAnsi="Times New Roman" w:cs="Times New Roman"/>
          <w:lang w:val="en-US" w:bidi="en-US"/>
        </w:rPr>
        <w:t>K:</w:t>
      </w:r>
      <w:r>
        <w:t>价值是不</w:t>
      </w:r>
      <w:r>
        <w:t>•</w:t>
      </w:r>
      <w:r>
        <w:t>样的，</w:t>
      </w:r>
      <w:r>
        <w:br w:type="page"/>
      </w:r>
    </w:p>
    <w:p w14:paraId="27BD2A8B" w14:textId="77777777" w:rsidR="00723818" w:rsidRDefault="0084373B">
      <w:pPr>
        <w:pStyle w:val="1"/>
        <w:shd w:val="clear" w:color="auto" w:fill="auto"/>
        <w:spacing w:after="840" w:line="410" w:lineRule="exact"/>
        <w:ind w:firstLine="500"/>
        <w:jc w:val="both"/>
      </w:pPr>
      <w:r>
        <w:rPr>
          <w:color w:val="636366"/>
        </w:rPr>
        <w:lastRenderedPageBreak/>
        <w:t>人类</w:t>
      </w:r>
      <w:r>
        <w:t>很早就将信息应用丁</w:t>
      </w:r>
      <w:r>
        <w:t>•</w:t>
      </w:r>
      <w:r>
        <w:t>生产和生活实践，只是受</w:t>
      </w:r>
      <w:r>
        <w:rPr>
          <w:color w:val="636366"/>
        </w:rPr>
        <w:t>，时</w:t>
      </w:r>
      <w:r>
        <w:t>社会环境的</w:t>
      </w:r>
      <w:r>
        <w:rPr>
          <w:color w:val="636366"/>
        </w:rPr>
        <w:t>制约，</w:t>
      </w:r>
      <w:r>
        <w:t>信息利用</w:t>
      </w:r>
      <w:r>
        <w:br/>
      </w:r>
      <w:r>
        <w:rPr>
          <w:color w:val="636366"/>
        </w:rPr>
        <w:t>的</w:t>
      </w:r>
      <w:r>
        <w:t>规模和范围十分有限</w:t>
      </w:r>
      <w:r>
        <w:rPr>
          <w:color w:val="636366"/>
        </w:rPr>
        <w:t>如今进人</w:t>
      </w:r>
      <w:r>
        <w:t>了信息社会，信息技术的变革正强有力地推动着社会</w:t>
      </w:r>
      <w:r>
        <w:br/>
      </w:r>
      <w:r>
        <w:rPr>
          <w:color w:val="636366"/>
        </w:rPr>
        <w:t>的</w:t>
      </w:r>
      <w:r>
        <w:t>进步。</w:t>
      </w:r>
      <w:r>
        <w:rPr>
          <w:color w:val="636366"/>
        </w:rPr>
        <w:t>人</w:t>
      </w:r>
      <w:r>
        <w:t>们借助信息对</w:t>
      </w:r>
      <w:r>
        <w:rPr>
          <w:rFonts w:ascii="Times New Roman" w:eastAsia="Times New Roman" w:hAnsi="Times New Roman" w:cs="Times New Roman"/>
          <w:color w:val="636366"/>
          <w:lang w:val="en-US" w:bidi="en-US"/>
        </w:rPr>
        <w:t>(M</w:t>
      </w:r>
      <w:r>
        <w:t>然界</w:t>
      </w:r>
      <w:proofErr w:type="gramStart"/>
      <w:r>
        <w:t>屮</w:t>
      </w:r>
      <w:proofErr w:type="gramEnd"/>
      <w:r>
        <w:t>的资源进行有效地获取、分配和利用，</w:t>
      </w:r>
      <w:r>
        <w:rPr>
          <w:color w:val="636366"/>
        </w:rPr>
        <w:t>促进了</w:t>
      </w:r>
      <w:r>
        <w:t>人类社</w:t>
      </w:r>
      <w:r>
        <w:br/>
      </w:r>
      <w:r>
        <w:rPr>
          <w:color w:val="636366"/>
        </w:rPr>
        <w:t>会的</w:t>
      </w:r>
      <w:r>
        <w:t>可持续发展。</w:t>
      </w:r>
    </w:p>
    <w:p w14:paraId="1F15DCB5" w14:textId="77777777" w:rsidR="00723818" w:rsidRDefault="0084373B">
      <w:pPr>
        <w:pStyle w:val="1"/>
        <w:shd w:val="clear" w:color="auto" w:fill="auto"/>
        <w:spacing w:after="60" w:line="240" w:lineRule="auto"/>
        <w:ind w:firstLine="0"/>
        <w:jc w:val="center"/>
      </w:pPr>
      <w:r>
        <w:rPr>
          <w:color w:val="40A1C4"/>
        </w:rPr>
        <w:t>香农与信息论</w:t>
      </w:r>
    </w:p>
    <w:p w14:paraId="24C0C6CD" w14:textId="77777777" w:rsidR="00723818" w:rsidRDefault="0084373B">
      <w:pPr>
        <w:pStyle w:val="1"/>
        <w:shd w:val="clear" w:color="auto" w:fill="auto"/>
        <w:spacing w:line="413" w:lineRule="exact"/>
        <w:ind w:left="740" w:right="740" w:firstLine="500"/>
        <w:jc w:val="both"/>
      </w:pPr>
      <w:r>
        <w:rPr>
          <w:rFonts w:ascii="Times New Roman" w:eastAsia="Times New Roman" w:hAnsi="Times New Roman" w:cs="Times New Roman"/>
          <w:color w:val="636366"/>
        </w:rPr>
        <w:t>1948</w:t>
      </w:r>
      <w:r>
        <w:rPr>
          <w:color w:val="636366"/>
        </w:rPr>
        <w:t>年</w:t>
      </w:r>
      <w:r>
        <w:rPr>
          <w:color w:val="636366"/>
        </w:rPr>
        <w:t>,</w:t>
      </w:r>
      <w:r>
        <w:rPr>
          <w:color w:val="636366"/>
        </w:rPr>
        <w:t>信息论创始人香农</w:t>
      </w:r>
      <w:r>
        <w:rPr>
          <w:rFonts w:ascii="Times New Roman" w:eastAsia="Times New Roman" w:hAnsi="Times New Roman" w:cs="Times New Roman"/>
          <w:color w:val="636366"/>
          <w:lang w:val="en-US" w:bidi="en-US"/>
        </w:rPr>
        <w:t>(Claude Elwood Shannon)</w:t>
      </w:r>
      <w:r>
        <w:rPr>
          <w:color w:val="636366"/>
        </w:rPr>
        <w:t>发表了</w:t>
      </w:r>
      <w:r>
        <w:rPr>
          <w:color w:val="636366"/>
        </w:rPr>
        <w:t xml:space="preserve"> </w:t>
      </w:r>
      <w:r>
        <w:rPr>
          <w:color w:val="636366"/>
        </w:rPr>
        <w:t>一篇题</w:t>
      </w:r>
      <w:r>
        <w:rPr>
          <w:color w:val="636366"/>
        </w:rPr>
        <w:br/>
      </w:r>
      <w:r>
        <w:rPr>
          <w:color w:val="636366"/>
        </w:rPr>
        <w:t>为《通信的数学理论》的论文，建立了比较系统的信息理论基础，即信息</w:t>
      </w:r>
      <w:r>
        <w:rPr>
          <w:color w:val="636366"/>
        </w:rPr>
        <w:br/>
      </w:r>
      <w:r>
        <w:rPr>
          <w:color w:val="636366"/>
        </w:rPr>
        <w:t>论。香农为信息科学的发展做出了很大的贡献</w:t>
      </w:r>
    </w:p>
    <w:p w14:paraId="12975F0C" w14:textId="77777777" w:rsidR="00723818" w:rsidRDefault="0084373B">
      <w:pPr>
        <w:pStyle w:val="1"/>
        <w:shd w:val="clear" w:color="auto" w:fill="auto"/>
        <w:spacing w:line="413" w:lineRule="exact"/>
        <w:ind w:left="740" w:right="740" w:firstLine="500"/>
        <w:jc w:val="both"/>
      </w:pPr>
      <w:r>
        <w:rPr>
          <w:color w:val="636366"/>
        </w:rPr>
        <w:t>第一，他提出了信息的形式化香农认为，在通信中要排除信息的语</w:t>
      </w:r>
      <w:r>
        <w:rPr>
          <w:color w:val="636366"/>
        </w:rPr>
        <w:br/>
      </w:r>
      <w:r>
        <w:rPr>
          <w:color w:val="636366"/>
          <w:sz w:val="19"/>
          <w:szCs w:val="19"/>
        </w:rPr>
        <w:t>义，只</w:t>
      </w:r>
      <w:r>
        <w:rPr>
          <w:color w:val="636366"/>
        </w:rPr>
        <w:t>考虑信息的形式因素在通信中，如果接收端把发送</w:t>
      </w:r>
      <w:proofErr w:type="gramStart"/>
      <w:r>
        <w:rPr>
          <w:color w:val="636366"/>
        </w:rPr>
        <w:t>端发出</w:t>
      </w:r>
      <w:proofErr w:type="gramEnd"/>
      <w:r>
        <w:rPr>
          <w:color w:val="636366"/>
        </w:rPr>
        <w:t>的信息</w:t>
      </w:r>
      <w:r>
        <w:rPr>
          <w:color w:val="636366"/>
        </w:rPr>
        <w:br/>
      </w:r>
      <w:r>
        <w:rPr>
          <w:color w:val="636366"/>
        </w:rPr>
        <w:t>从形式上复制出来，那么也就复制</w:t>
      </w:r>
      <w:r>
        <w:rPr>
          <w:color w:val="636366"/>
        </w:rPr>
        <w:t>了信息的语义内容信息形式化后，就</w:t>
      </w:r>
      <w:r>
        <w:rPr>
          <w:color w:val="636366"/>
        </w:rPr>
        <w:br/>
      </w:r>
      <w:r>
        <w:rPr>
          <w:color w:val="636366"/>
          <w:sz w:val="24"/>
          <w:szCs w:val="24"/>
        </w:rPr>
        <w:t>有</w:t>
      </w:r>
      <w:r>
        <w:rPr>
          <w:color w:val="636366"/>
        </w:rPr>
        <w:t>可能用数学进行表示和处理</w:t>
      </w:r>
    </w:p>
    <w:p w14:paraId="54260827" w14:textId="77777777" w:rsidR="00723818" w:rsidRDefault="0084373B">
      <w:pPr>
        <w:pStyle w:val="1"/>
        <w:shd w:val="clear" w:color="auto" w:fill="auto"/>
        <w:spacing w:after="360" w:line="413" w:lineRule="exact"/>
        <w:ind w:left="740" w:right="740" w:firstLine="500"/>
        <w:jc w:val="both"/>
      </w:pPr>
      <w:r>
        <w:rPr>
          <w:color w:val="636366"/>
        </w:rPr>
        <w:t>第二，他提出了一个通信系统模型，如图</w:t>
      </w:r>
      <w:r>
        <w:rPr>
          <w:rFonts w:ascii="Times New Roman" w:eastAsia="Times New Roman" w:hAnsi="Times New Roman" w:cs="Times New Roman"/>
          <w:color w:val="636366"/>
          <w:lang w:val="en-US" w:bidi="en-US"/>
        </w:rPr>
        <w:t>1.1.9</w:t>
      </w:r>
      <w:r>
        <w:rPr>
          <w:color w:val="636366"/>
        </w:rPr>
        <w:t>所示信息源给出要传</w:t>
      </w:r>
      <w:r>
        <w:rPr>
          <w:color w:val="636366"/>
        </w:rPr>
        <w:br/>
      </w:r>
      <w:r>
        <w:rPr>
          <w:color w:val="636366"/>
        </w:rPr>
        <w:t>输的信息；编码器把信息转换为信号，使之能在信道中传输；解码器把信</w:t>
      </w:r>
      <w:r>
        <w:rPr>
          <w:color w:val="636366"/>
        </w:rPr>
        <w:br/>
      </w:r>
      <w:proofErr w:type="gramStart"/>
      <w:r>
        <w:rPr>
          <w:color w:val="636366"/>
        </w:rPr>
        <w:t>号恢复</w:t>
      </w:r>
      <w:proofErr w:type="gramEnd"/>
      <w:r>
        <w:rPr>
          <w:color w:val="636366"/>
        </w:rPr>
        <w:t>成信息传给信息的接收方，即信宿。</w:t>
      </w:r>
    </w:p>
    <w:p w14:paraId="5213B43B" w14:textId="77777777" w:rsidR="00723818" w:rsidRDefault="0084373B">
      <w:pPr>
        <w:jc w:val="center"/>
        <w:rPr>
          <w:sz w:val="2"/>
          <w:szCs w:val="2"/>
        </w:rPr>
      </w:pPr>
      <w:r>
        <w:rPr>
          <w:noProof/>
        </w:rPr>
        <w:drawing>
          <wp:inline distT="0" distB="0" distL="0" distR="0" wp14:anchorId="253B9FF1" wp14:editId="7B739526">
            <wp:extent cx="4395470" cy="100584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29"/>
                    <a:stretch/>
                  </pic:blipFill>
                  <pic:spPr>
                    <a:xfrm>
                      <a:off x="0" y="0"/>
                      <a:ext cx="4395470" cy="1005840"/>
                    </a:xfrm>
                    <a:prstGeom prst="rect">
                      <a:avLst/>
                    </a:prstGeom>
                  </pic:spPr>
                </pic:pic>
              </a:graphicData>
            </a:graphic>
          </wp:inline>
        </w:drawing>
      </w:r>
    </w:p>
    <w:p w14:paraId="58F62322" w14:textId="77777777" w:rsidR="00723818" w:rsidRDefault="0084373B">
      <w:pPr>
        <w:pStyle w:val="ad"/>
        <w:shd w:val="clear" w:color="auto" w:fill="auto"/>
        <w:ind w:left="2251"/>
        <w:rPr>
          <w:sz w:val="17"/>
          <w:szCs w:val="17"/>
        </w:rPr>
      </w:pPr>
      <w:r>
        <w:rPr>
          <w:rFonts w:ascii="Arial" w:eastAsia="Arial" w:hAnsi="Arial" w:cs="Arial"/>
          <w:color w:val="6D6D70"/>
          <w:sz w:val="17"/>
          <w:szCs w:val="17"/>
        </w:rPr>
        <w:t>1?||.|,9</w:t>
      </w:r>
      <w:r>
        <w:rPr>
          <w:sz w:val="17"/>
          <w:szCs w:val="17"/>
        </w:rPr>
        <w:t>通</w:t>
      </w:r>
      <w:proofErr w:type="gramStart"/>
      <w:r>
        <w:rPr>
          <w:sz w:val="17"/>
          <w:szCs w:val="17"/>
        </w:rPr>
        <w:t>仿系统</w:t>
      </w:r>
      <w:r>
        <w:rPr>
          <w:color w:val="6D6D70"/>
          <w:sz w:val="17"/>
          <w:szCs w:val="17"/>
        </w:rPr>
        <w:t>校</w:t>
      </w:r>
      <w:proofErr w:type="gramEnd"/>
      <w:r>
        <w:rPr>
          <w:color w:val="6D6D70"/>
          <w:sz w:val="17"/>
          <w:szCs w:val="17"/>
        </w:rPr>
        <w:t>喂，</w:t>
      </w:r>
      <w:proofErr w:type="spellStart"/>
      <w:r>
        <w:rPr>
          <w:rFonts w:ascii="Arial" w:eastAsia="Arial" w:hAnsi="Arial" w:cs="Arial"/>
          <w:sz w:val="17"/>
          <w:szCs w:val="17"/>
          <w:lang w:val="en-US" w:bidi="en-US"/>
        </w:rPr>
        <w:t>jU</w:t>
      </w:r>
      <w:proofErr w:type="spellEnd"/>
      <w:r>
        <w:rPr>
          <w:rFonts w:ascii="Arial" w:eastAsia="Arial" w:hAnsi="Arial" w:cs="Arial"/>
          <w:sz w:val="17"/>
          <w:szCs w:val="17"/>
          <w:lang w:val="en-US" w:bidi="en-US"/>
        </w:rPr>
        <w:t>?:</w:t>
      </w:r>
      <w:r>
        <w:rPr>
          <w:sz w:val="17"/>
          <w:szCs w:val="17"/>
        </w:rPr>
        <w:t>阁</w:t>
      </w:r>
    </w:p>
    <w:p w14:paraId="75AEB82C" w14:textId="77777777" w:rsidR="00723818" w:rsidRDefault="0084373B">
      <w:pPr>
        <w:pStyle w:val="1"/>
        <w:shd w:val="clear" w:color="auto" w:fill="auto"/>
        <w:spacing w:after="460" w:line="409" w:lineRule="exact"/>
        <w:ind w:left="740" w:right="740" w:firstLine="500"/>
        <w:jc w:val="both"/>
      </w:pPr>
      <w:r>
        <w:rPr>
          <w:color w:val="636366"/>
        </w:rPr>
        <w:t>第三，他进一步完善了</w:t>
      </w:r>
      <w:r>
        <w:rPr>
          <w:color w:val="636366"/>
        </w:rPr>
        <w:t xml:space="preserve"> “</w:t>
      </w:r>
      <w:r>
        <w:rPr>
          <w:color w:val="636366"/>
        </w:rPr>
        <w:t>奈奎斯特</w:t>
      </w:r>
      <w:r>
        <w:rPr>
          <w:color w:val="636366"/>
        </w:rPr>
        <w:t>-</w:t>
      </w:r>
      <w:r>
        <w:rPr>
          <w:color w:val="636366"/>
        </w:rPr>
        <w:t>香农采样定理</w:t>
      </w:r>
      <w:r>
        <w:rPr>
          <w:color w:val="636366"/>
        </w:rPr>
        <w:t>”</w:t>
      </w:r>
      <w:r>
        <w:rPr>
          <w:color w:val="636366"/>
        </w:rPr>
        <w:t>，阐述了采样频率</w:t>
      </w:r>
      <w:r>
        <w:rPr>
          <w:color w:val="636366"/>
        </w:rPr>
        <w:br/>
      </w:r>
      <w:r>
        <w:rPr>
          <w:color w:val="636366"/>
        </w:rPr>
        <w:t>与信号频谱之间的关系这个定理最初是由奈奎斯特</w:t>
      </w:r>
      <w:r>
        <w:rPr>
          <w:rFonts w:ascii="宋体" w:eastAsia="宋体" w:hAnsi="宋体" w:cs="宋体"/>
          <w:color w:val="636366"/>
        </w:rPr>
        <w:t>(</w:t>
      </w:r>
      <w:r>
        <w:rPr>
          <w:rFonts w:ascii="Times New Roman" w:eastAsia="Times New Roman" w:hAnsi="Times New Roman" w:cs="Times New Roman"/>
          <w:color w:val="4F4F52"/>
          <w:lang w:val="en-US" w:bidi="en-US"/>
        </w:rPr>
        <w:t xml:space="preserve">Harry </w:t>
      </w:r>
      <w:r>
        <w:rPr>
          <w:rFonts w:ascii="Times New Roman" w:eastAsia="Times New Roman" w:hAnsi="Times New Roman" w:cs="Times New Roman"/>
          <w:color w:val="636366"/>
          <w:lang w:val="en-US" w:bidi="en-US"/>
        </w:rPr>
        <w:t>Nyquist</w:t>
      </w:r>
      <w:r>
        <w:rPr>
          <w:rFonts w:ascii="Times New Roman" w:eastAsia="Times New Roman" w:hAnsi="Times New Roman" w:cs="Times New Roman"/>
          <w:color w:val="636366"/>
        </w:rPr>
        <w:t>)</w:t>
      </w:r>
      <w:r>
        <w:rPr>
          <w:color w:val="636366"/>
        </w:rPr>
        <w:t>在</w:t>
      </w:r>
      <w:proofErr w:type="gramStart"/>
      <w:r>
        <w:rPr>
          <w:color w:val="636366"/>
        </w:rPr>
        <w:t>研</w:t>
      </w:r>
      <w:proofErr w:type="gramEnd"/>
      <w:r>
        <w:rPr>
          <w:color w:val="636366"/>
        </w:rPr>
        <w:br/>
      </w:r>
      <w:r>
        <w:rPr>
          <w:color w:val="636366"/>
        </w:rPr>
        <w:t>究电报信号中的失真问题时提出的，香农对奈奎斯特的理论进行了明确说</w:t>
      </w:r>
      <w:r>
        <w:rPr>
          <w:color w:val="636366"/>
        </w:rPr>
        <w:br/>
      </w:r>
      <w:r>
        <w:rPr>
          <w:color w:val="4F4F52"/>
        </w:rPr>
        <w:t>明并正式作力定理</w:t>
      </w:r>
      <w:r>
        <w:rPr>
          <w:rFonts w:ascii="Times New Roman" w:eastAsia="Times New Roman" w:hAnsi="Times New Roman" w:cs="Times New Roman"/>
          <w:color w:val="4F4F52"/>
          <w:lang w:val="en-US" w:bidi="en-US"/>
        </w:rPr>
        <w:t>U</w:t>
      </w:r>
      <w:r>
        <w:rPr>
          <w:color w:val="4F4F52"/>
        </w:rPr>
        <w:t>用采</w:t>
      </w:r>
      <w:proofErr w:type="gramStart"/>
      <w:r>
        <w:rPr>
          <w:color w:val="4F4F52"/>
        </w:rPr>
        <w:t>棹</w:t>
      </w:r>
      <w:proofErr w:type="gramEnd"/>
      <w:r>
        <w:rPr>
          <w:color w:val="4F4F52"/>
        </w:rPr>
        <w:t>定理</w:t>
      </w:r>
      <w:r>
        <w:rPr>
          <w:color w:val="636366"/>
        </w:rPr>
        <w:t>是实现</w:t>
      </w:r>
      <w:r>
        <w:rPr>
          <w:color w:val="4F4F52"/>
        </w:rPr>
        <w:t>数字化的理论基础，</w:t>
      </w:r>
      <w:r>
        <w:rPr>
          <w:color w:val="636366"/>
        </w:rPr>
        <w:t>在数字</w:t>
      </w:r>
      <w:r>
        <w:rPr>
          <w:color w:val="4F4F52"/>
        </w:rPr>
        <w:t>通信、</w:t>
      </w:r>
      <w:r>
        <w:rPr>
          <w:color w:val="4F4F52"/>
        </w:rPr>
        <w:br/>
      </w:r>
      <w:r>
        <w:rPr>
          <w:color w:val="636366"/>
        </w:rPr>
        <w:t>信息处理、采样控制和遥测系统等领域都有应用</w:t>
      </w:r>
    </w:p>
    <w:p w14:paraId="4ADC749B" w14:textId="77777777" w:rsidR="00723818" w:rsidRDefault="0084373B">
      <w:pPr>
        <w:pStyle w:val="30"/>
        <w:keepNext/>
        <w:keepLines/>
        <w:shd w:val="clear" w:color="auto" w:fill="auto"/>
        <w:spacing w:after="260"/>
        <w:ind w:firstLine="500"/>
        <w:jc w:val="both"/>
      </w:pPr>
      <w:bookmarkStart w:id="16" w:name="bookmark14"/>
      <w:r>
        <w:rPr>
          <w:rFonts w:ascii="Arial" w:eastAsia="Arial" w:hAnsi="Arial" w:cs="Arial"/>
          <w:color w:val="67C5EA"/>
          <w:lang w:val="en-US" w:bidi="en-US"/>
        </w:rPr>
        <w:t>1.1.3</w:t>
      </w:r>
      <w:r>
        <w:rPr>
          <w:color w:val="67C5EA"/>
        </w:rPr>
        <w:t>理解知识</w:t>
      </w:r>
      <w:bookmarkEnd w:id="16"/>
    </w:p>
    <w:p w14:paraId="06724BA2" w14:textId="77777777" w:rsidR="00723818" w:rsidRDefault="0084373B">
      <w:pPr>
        <w:pStyle w:val="1"/>
        <w:shd w:val="clear" w:color="auto" w:fill="auto"/>
        <w:spacing w:line="408" w:lineRule="exact"/>
        <w:ind w:firstLine="500"/>
        <w:jc w:val="both"/>
      </w:pPr>
      <w:r>
        <w:rPr>
          <w:color w:val="67C5EA"/>
        </w:rPr>
        <w:t>知识</w:t>
      </w:r>
    </w:p>
    <w:p w14:paraId="69CC39D9" w14:textId="77777777" w:rsidR="00723818" w:rsidRDefault="0084373B">
      <w:pPr>
        <w:pStyle w:val="1"/>
        <w:shd w:val="clear" w:color="auto" w:fill="auto"/>
        <w:spacing w:after="300" w:line="408" w:lineRule="exact"/>
        <w:ind w:firstLine="500"/>
        <w:jc w:val="both"/>
        <w:sectPr w:rsidR="00723818">
          <w:headerReference w:type="even" r:id="rId30"/>
          <w:headerReference w:type="default" r:id="rId31"/>
          <w:footerReference w:type="even" r:id="rId32"/>
          <w:footerReference w:type="default" r:id="rId33"/>
          <w:footnotePr>
            <w:numFmt w:val="chicago"/>
            <w:numRestart w:val="eachPage"/>
          </w:footnotePr>
          <w:pgSz w:w="12338" w:h="17728"/>
          <w:pgMar w:top="1504" w:right="1465" w:bottom="2102" w:left="1440" w:header="0" w:footer="3" w:gutter="0"/>
          <w:cols w:space="720"/>
          <w:noEndnote/>
          <w:docGrid w:linePitch="360"/>
        </w:sectPr>
      </w:pPr>
      <w:r>
        <w:t>知识是人们在社会实践</w:t>
      </w:r>
      <w:proofErr w:type="gramStart"/>
      <w:r>
        <w:t>屮</w:t>
      </w:r>
      <w:proofErr w:type="gramEnd"/>
      <w:r>
        <w:t>所获得的认识和经验的总和，是人类在实践</w:t>
      </w:r>
      <w:proofErr w:type="gramStart"/>
      <w:r>
        <w:t>屮</w:t>
      </w:r>
      <w:proofErr w:type="gramEnd"/>
      <w:r>
        <w:t>认识世界的</w:t>
      </w:r>
      <w:r>
        <w:br/>
      </w:r>
      <w:r>
        <w:t>成果</w:t>
      </w:r>
      <w:r>
        <w:t>“</w:t>
      </w:r>
      <w:r>
        <w:t>知识就是力</w:t>
      </w:r>
      <w:r>
        <w:rPr>
          <w:rFonts w:ascii="Times New Roman" w:eastAsia="Times New Roman" w:hAnsi="Times New Roman" w:cs="Times New Roman"/>
          <w:lang w:val="en-US" w:bidi="en-US"/>
        </w:rPr>
        <w:t>S”</w:t>
      </w:r>
      <w:r>
        <w:t>这句名言一直流传至今在人类历史文明的长河中，人们可以通</w:t>
      </w:r>
      <w:r>
        <w:br/>
      </w:r>
    </w:p>
    <w:p w14:paraId="5AD43C48" w14:textId="77777777" w:rsidR="00723818" w:rsidRDefault="0084373B">
      <w:pPr>
        <w:pStyle w:val="1"/>
        <w:shd w:val="clear" w:color="auto" w:fill="auto"/>
        <w:spacing w:after="300" w:line="408" w:lineRule="exact"/>
        <w:ind w:firstLine="0"/>
        <w:jc w:val="both"/>
      </w:pPr>
      <w:r>
        <w:lastRenderedPageBreak/>
        <w:t>过学习各种各样的资料继承前人的知识，也可以通过实践探究发现知识经过人们一代</w:t>
      </w:r>
      <w:r>
        <w:br/>
        <w:t>—</w:t>
      </w:r>
      <w:r>
        <w:t>代的探索与传承，人类社会的知识得以不断丰富。</w:t>
      </w:r>
    </w:p>
    <w:p w14:paraId="1B197910" w14:textId="77777777" w:rsidR="00723818" w:rsidRDefault="0084373B">
      <w:pPr>
        <w:pStyle w:val="30"/>
        <w:keepNext/>
        <w:keepLines/>
        <w:shd w:val="clear" w:color="auto" w:fill="auto"/>
        <w:spacing w:after="0"/>
        <w:jc w:val="both"/>
      </w:pPr>
      <w:bookmarkStart w:id="17" w:name="bookmark15"/>
      <w:r>
        <w:rPr>
          <w:rFonts w:ascii="Arial" w:eastAsia="Arial" w:hAnsi="Arial" w:cs="Arial"/>
          <w:color w:val="FECB5D"/>
          <w:sz w:val="36"/>
          <w:szCs w:val="36"/>
        </w:rPr>
        <w:t>1©|</w:t>
      </w:r>
      <w:r>
        <w:t>思考活动</w:t>
      </w:r>
      <w:bookmarkEnd w:id="17"/>
    </w:p>
    <w:p w14:paraId="3B462BA9" w14:textId="77777777" w:rsidR="00723818" w:rsidRDefault="0084373B">
      <w:pPr>
        <w:pStyle w:val="1"/>
        <w:shd w:val="clear" w:color="auto" w:fill="auto"/>
        <w:spacing w:after="80" w:line="240" w:lineRule="auto"/>
        <w:ind w:firstLine="0"/>
        <w:jc w:val="center"/>
      </w:pPr>
      <w:r>
        <w:rPr>
          <w:color w:val="40A1C4"/>
        </w:rPr>
        <w:t>医生靠什么诊断病情</w:t>
      </w:r>
    </w:p>
    <w:p w14:paraId="0E05CBDD" w14:textId="77777777" w:rsidR="00723818" w:rsidRDefault="0084373B">
      <w:pPr>
        <w:pStyle w:val="1"/>
        <w:shd w:val="clear" w:color="auto" w:fill="auto"/>
        <w:spacing w:line="370" w:lineRule="exact"/>
        <w:ind w:left="760" w:firstLine="480"/>
        <w:jc w:val="left"/>
      </w:pPr>
      <w:proofErr w:type="gramStart"/>
      <w:r>
        <w:t>某患者</w:t>
      </w:r>
      <w:proofErr w:type="gramEnd"/>
      <w:r>
        <w:t>发热、咳嗽，去医院检查，医生让他先去做血液化验，其化验</w:t>
      </w:r>
      <w:r>
        <w:br/>
      </w:r>
      <w:r>
        <w:t>单如图</w:t>
      </w:r>
      <w:r>
        <w:rPr>
          <w:rFonts w:ascii="Times New Roman" w:eastAsia="Times New Roman" w:hAnsi="Times New Roman" w:cs="Times New Roman"/>
          <w:lang w:val="en-US" w:bidi="en-US"/>
        </w:rPr>
        <w:t>1.1.</w:t>
      </w:r>
      <w:r>
        <w:rPr>
          <w:rFonts w:ascii="Times New Roman" w:eastAsia="Times New Roman" w:hAnsi="Times New Roman" w:cs="Times New Roman"/>
        </w:rPr>
        <w:t>10</w:t>
      </w:r>
      <w:r>
        <w:t>所</w:t>
      </w:r>
      <w:proofErr w:type="gramStart"/>
      <w:r>
        <w:t>示医生</w:t>
      </w:r>
      <w:proofErr w:type="gramEnd"/>
      <w:r>
        <w:t>通过化验单确诊病症是由细菌引起的呼吸道感染，</w:t>
      </w:r>
    </w:p>
    <w:p w14:paraId="0F6A8C1E" w14:textId="77777777" w:rsidR="00723818" w:rsidRDefault="0084373B">
      <w:pPr>
        <w:pStyle w:val="1"/>
        <w:shd w:val="clear" w:color="auto" w:fill="auto"/>
        <w:spacing w:after="80" w:line="370" w:lineRule="exact"/>
        <w:ind w:left="760" w:firstLine="0"/>
        <w:jc w:val="left"/>
      </w:pPr>
      <w:r>
        <w:t>并制订了相应的治疗方案</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77"/>
        <w:gridCol w:w="782"/>
        <w:gridCol w:w="1190"/>
        <w:gridCol w:w="485"/>
        <w:gridCol w:w="955"/>
      </w:tblGrid>
      <w:tr w:rsidR="00723818" w14:paraId="0D2211B7" w14:textId="77777777">
        <w:tblPrEx>
          <w:tblCellMar>
            <w:top w:w="0" w:type="dxa"/>
            <w:bottom w:w="0" w:type="dxa"/>
          </w:tblCellMar>
        </w:tblPrEx>
        <w:trPr>
          <w:trHeight w:hRule="exact" w:val="245"/>
          <w:jc w:val="center"/>
        </w:trPr>
        <w:tc>
          <w:tcPr>
            <w:tcW w:w="2477" w:type="dxa"/>
            <w:tcBorders>
              <w:top w:val="single" w:sz="4" w:space="0" w:color="auto"/>
              <w:left w:val="single" w:sz="4" w:space="0" w:color="auto"/>
            </w:tcBorders>
            <w:shd w:val="clear" w:color="auto" w:fill="FFFFFF"/>
          </w:tcPr>
          <w:p w14:paraId="058E2289" w14:textId="77777777" w:rsidR="00723818" w:rsidRDefault="0084373B">
            <w:pPr>
              <w:pStyle w:val="a7"/>
              <w:shd w:val="clear" w:color="auto" w:fill="auto"/>
              <w:spacing w:line="240" w:lineRule="auto"/>
              <w:ind w:left="400" w:firstLine="0"/>
              <w:jc w:val="left"/>
              <w:rPr>
                <w:sz w:val="17"/>
                <w:szCs w:val="17"/>
              </w:rPr>
            </w:pPr>
            <w:r>
              <w:rPr>
                <w:color w:val="818285"/>
                <w:sz w:val="17"/>
                <w:szCs w:val="17"/>
              </w:rPr>
              <w:t>检验项目</w:t>
            </w:r>
          </w:p>
        </w:tc>
        <w:tc>
          <w:tcPr>
            <w:tcW w:w="782" w:type="dxa"/>
            <w:tcBorders>
              <w:top w:val="single" w:sz="4" w:space="0" w:color="auto"/>
            </w:tcBorders>
            <w:shd w:val="clear" w:color="auto" w:fill="FFFFFF"/>
          </w:tcPr>
          <w:p w14:paraId="38CF87C2" w14:textId="77777777" w:rsidR="00723818" w:rsidRDefault="0084373B">
            <w:pPr>
              <w:pStyle w:val="a7"/>
              <w:shd w:val="clear" w:color="auto" w:fill="auto"/>
              <w:spacing w:line="240" w:lineRule="auto"/>
              <w:ind w:firstLine="0"/>
              <w:jc w:val="center"/>
              <w:rPr>
                <w:sz w:val="17"/>
                <w:szCs w:val="17"/>
              </w:rPr>
            </w:pPr>
            <w:r>
              <w:rPr>
                <w:color w:val="818285"/>
                <w:sz w:val="17"/>
                <w:szCs w:val="17"/>
              </w:rPr>
              <w:t>结果</w:t>
            </w:r>
          </w:p>
        </w:tc>
        <w:tc>
          <w:tcPr>
            <w:tcW w:w="1190" w:type="dxa"/>
            <w:tcBorders>
              <w:top w:val="single" w:sz="4" w:space="0" w:color="auto"/>
            </w:tcBorders>
            <w:shd w:val="clear" w:color="auto" w:fill="FFFFFF"/>
          </w:tcPr>
          <w:p w14:paraId="0C97FAD7" w14:textId="77777777" w:rsidR="00723818" w:rsidRDefault="0084373B">
            <w:pPr>
              <w:pStyle w:val="a7"/>
              <w:shd w:val="clear" w:color="auto" w:fill="auto"/>
              <w:spacing w:line="240" w:lineRule="auto"/>
              <w:ind w:firstLine="0"/>
              <w:jc w:val="center"/>
              <w:rPr>
                <w:sz w:val="17"/>
                <w:szCs w:val="17"/>
              </w:rPr>
            </w:pPr>
            <w:r>
              <w:rPr>
                <w:color w:val="818285"/>
                <w:sz w:val="17"/>
                <w:szCs w:val="17"/>
              </w:rPr>
              <w:t>参考区间</w:t>
            </w:r>
          </w:p>
        </w:tc>
        <w:tc>
          <w:tcPr>
            <w:tcW w:w="485" w:type="dxa"/>
            <w:tcBorders>
              <w:top w:val="single" w:sz="4" w:space="0" w:color="auto"/>
            </w:tcBorders>
            <w:shd w:val="clear" w:color="auto" w:fill="FFFFFF"/>
          </w:tcPr>
          <w:p w14:paraId="3D7ECA05" w14:textId="77777777" w:rsidR="00723818" w:rsidRDefault="0084373B">
            <w:pPr>
              <w:pStyle w:val="a7"/>
              <w:shd w:val="clear" w:color="auto" w:fill="auto"/>
              <w:spacing w:line="240" w:lineRule="auto"/>
              <w:ind w:firstLine="0"/>
              <w:jc w:val="left"/>
              <w:rPr>
                <w:sz w:val="17"/>
                <w:szCs w:val="17"/>
              </w:rPr>
            </w:pPr>
            <w:r>
              <w:rPr>
                <w:sz w:val="17"/>
                <w:szCs w:val="17"/>
              </w:rPr>
              <w:t>提示</w:t>
            </w:r>
          </w:p>
        </w:tc>
        <w:tc>
          <w:tcPr>
            <w:tcW w:w="955" w:type="dxa"/>
            <w:tcBorders>
              <w:top w:val="single" w:sz="4" w:space="0" w:color="auto"/>
              <w:right w:val="single" w:sz="4" w:space="0" w:color="auto"/>
            </w:tcBorders>
            <w:shd w:val="clear" w:color="auto" w:fill="FFFFFF"/>
          </w:tcPr>
          <w:p w14:paraId="4418F955" w14:textId="77777777" w:rsidR="00723818" w:rsidRDefault="0084373B">
            <w:pPr>
              <w:pStyle w:val="a7"/>
              <w:shd w:val="clear" w:color="auto" w:fill="auto"/>
              <w:spacing w:line="240" w:lineRule="auto"/>
              <w:ind w:left="60" w:firstLine="0"/>
              <w:jc w:val="center"/>
              <w:rPr>
                <w:sz w:val="17"/>
                <w:szCs w:val="17"/>
              </w:rPr>
            </w:pPr>
            <w:r>
              <w:rPr>
                <w:color w:val="818285"/>
                <w:sz w:val="17"/>
                <w:szCs w:val="17"/>
              </w:rPr>
              <w:t>单位</w:t>
            </w:r>
          </w:p>
        </w:tc>
      </w:tr>
      <w:tr w:rsidR="00723818" w14:paraId="4E0C1546" w14:textId="77777777">
        <w:tblPrEx>
          <w:tblCellMar>
            <w:top w:w="0" w:type="dxa"/>
            <w:bottom w:w="0" w:type="dxa"/>
          </w:tblCellMar>
        </w:tblPrEx>
        <w:trPr>
          <w:trHeight w:hRule="exact" w:val="312"/>
          <w:jc w:val="center"/>
        </w:trPr>
        <w:tc>
          <w:tcPr>
            <w:tcW w:w="2477" w:type="dxa"/>
            <w:tcBorders>
              <w:top w:val="single" w:sz="4" w:space="0" w:color="auto"/>
              <w:left w:val="single" w:sz="4" w:space="0" w:color="auto"/>
            </w:tcBorders>
            <w:shd w:val="clear" w:color="auto" w:fill="FFFFFF"/>
            <w:vAlign w:val="bottom"/>
          </w:tcPr>
          <w:p w14:paraId="6F0E592B"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sz w:val="18"/>
                <w:szCs w:val="18"/>
              </w:rPr>
              <w:t>1</w:t>
            </w:r>
            <w:r>
              <w:rPr>
                <w:sz w:val="17"/>
                <w:szCs w:val="17"/>
              </w:rPr>
              <w:t>白细胞计数</w:t>
            </w:r>
          </w:p>
        </w:tc>
        <w:tc>
          <w:tcPr>
            <w:tcW w:w="782" w:type="dxa"/>
            <w:tcBorders>
              <w:top w:val="single" w:sz="4" w:space="0" w:color="auto"/>
            </w:tcBorders>
            <w:shd w:val="clear" w:color="auto" w:fill="FFFFFF"/>
            <w:vAlign w:val="bottom"/>
          </w:tcPr>
          <w:p w14:paraId="147FAF9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10,25</w:t>
            </w:r>
          </w:p>
        </w:tc>
        <w:tc>
          <w:tcPr>
            <w:tcW w:w="1190" w:type="dxa"/>
            <w:tcBorders>
              <w:top w:val="single" w:sz="4" w:space="0" w:color="auto"/>
            </w:tcBorders>
            <w:shd w:val="clear" w:color="auto" w:fill="FFFFFF"/>
            <w:vAlign w:val="bottom"/>
          </w:tcPr>
          <w:p w14:paraId="0180467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3.50-9.50</w:t>
            </w:r>
          </w:p>
        </w:tc>
        <w:tc>
          <w:tcPr>
            <w:tcW w:w="485" w:type="dxa"/>
            <w:tcBorders>
              <w:top w:val="single" w:sz="4" w:space="0" w:color="auto"/>
            </w:tcBorders>
            <w:shd w:val="clear" w:color="auto" w:fill="FFFFFF"/>
            <w:vAlign w:val="bottom"/>
          </w:tcPr>
          <w:p w14:paraId="311D154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r</w:t>
            </w:r>
          </w:p>
        </w:tc>
        <w:tc>
          <w:tcPr>
            <w:tcW w:w="955" w:type="dxa"/>
            <w:tcBorders>
              <w:top w:val="single" w:sz="4" w:space="0" w:color="auto"/>
              <w:right w:val="single" w:sz="4" w:space="0" w:color="auto"/>
            </w:tcBorders>
            <w:shd w:val="clear" w:color="auto" w:fill="FFFFFF"/>
            <w:vAlign w:val="bottom"/>
          </w:tcPr>
          <w:p w14:paraId="43C740C1" w14:textId="77777777" w:rsidR="00723818" w:rsidRDefault="0084373B">
            <w:pPr>
              <w:pStyle w:val="a7"/>
              <w:shd w:val="clear" w:color="auto" w:fill="auto"/>
              <w:spacing w:line="240" w:lineRule="auto"/>
              <w:ind w:left="60" w:firstLine="0"/>
              <w:jc w:val="center"/>
              <w:rPr>
                <w:sz w:val="18"/>
                <w:szCs w:val="18"/>
              </w:rPr>
            </w:pPr>
            <w:proofErr w:type="spellStart"/>
            <w:proofErr w:type="gramStart"/>
            <w:r>
              <w:rPr>
                <w:rFonts w:ascii="Times New Roman" w:eastAsia="Times New Roman" w:hAnsi="Times New Roman" w:cs="Times New Roman"/>
                <w:color w:val="818285"/>
                <w:sz w:val="18"/>
                <w:szCs w:val="18"/>
                <w:lang w:val="en-US" w:eastAsia="en-US" w:bidi="en-US"/>
              </w:rPr>
              <w:t>i</w:t>
            </w:r>
            <w:proofErr w:type="spellEnd"/>
            <w:r>
              <w:rPr>
                <w:rFonts w:ascii="宋体" w:eastAsia="宋体" w:hAnsi="宋体" w:cs="宋体"/>
                <w:color w:val="818285"/>
                <w:sz w:val="18"/>
                <w:szCs w:val="18"/>
                <w:lang w:val="en-US" w:eastAsia="en-US" w:bidi="en-US"/>
              </w:rPr>
              <w:t>(</w:t>
            </w:r>
            <w:proofErr w:type="gramEnd"/>
            <w:r>
              <w:rPr>
                <w:rFonts w:ascii="Times New Roman" w:eastAsia="Times New Roman" w:hAnsi="Times New Roman" w:cs="Times New Roman"/>
                <w:color w:val="818285"/>
                <w:sz w:val="18"/>
                <w:szCs w:val="18"/>
                <w:lang w:val="en-US" w:eastAsia="en-US" w:bidi="en-US"/>
              </w:rPr>
              <w:t>r/L</w:t>
            </w:r>
          </w:p>
        </w:tc>
      </w:tr>
      <w:tr w:rsidR="00723818" w14:paraId="457A3B35" w14:textId="77777777">
        <w:tblPrEx>
          <w:tblCellMar>
            <w:top w:w="0" w:type="dxa"/>
            <w:bottom w:w="0" w:type="dxa"/>
          </w:tblCellMar>
        </w:tblPrEx>
        <w:trPr>
          <w:trHeight w:hRule="exact" w:val="206"/>
          <w:jc w:val="center"/>
        </w:trPr>
        <w:tc>
          <w:tcPr>
            <w:tcW w:w="2477" w:type="dxa"/>
            <w:tcBorders>
              <w:left w:val="single" w:sz="4" w:space="0" w:color="auto"/>
            </w:tcBorders>
            <w:shd w:val="clear" w:color="auto" w:fill="FFFFFF"/>
          </w:tcPr>
          <w:p w14:paraId="409908D4"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2</w:t>
            </w:r>
            <w:r>
              <w:rPr>
                <w:color w:val="818285"/>
                <w:sz w:val="17"/>
                <w:szCs w:val="17"/>
              </w:rPr>
              <w:t>中性粒细胞数</w:t>
            </w:r>
          </w:p>
        </w:tc>
        <w:tc>
          <w:tcPr>
            <w:tcW w:w="782" w:type="dxa"/>
            <w:shd w:val="clear" w:color="auto" w:fill="FFFFFF"/>
          </w:tcPr>
          <w:p w14:paraId="49F4842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«.33</w:t>
            </w:r>
          </w:p>
        </w:tc>
        <w:tc>
          <w:tcPr>
            <w:tcW w:w="1190" w:type="dxa"/>
            <w:shd w:val="clear" w:color="auto" w:fill="FFFFFF"/>
          </w:tcPr>
          <w:p w14:paraId="447ED5E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1.80-6.30</w:t>
            </w:r>
          </w:p>
        </w:tc>
        <w:tc>
          <w:tcPr>
            <w:tcW w:w="485" w:type="dxa"/>
            <w:shd w:val="clear" w:color="auto" w:fill="FFFFFF"/>
          </w:tcPr>
          <w:p w14:paraId="50E039C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T</w:t>
            </w:r>
          </w:p>
        </w:tc>
        <w:tc>
          <w:tcPr>
            <w:tcW w:w="955" w:type="dxa"/>
            <w:tcBorders>
              <w:right w:val="single" w:sz="4" w:space="0" w:color="auto"/>
            </w:tcBorders>
            <w:shd w:val="clear" w:color="auto" w:fill="FFFFFF"/>
          </w:tcPr>
          <w:p w14:paraId="4514AE94" w14:textId="77777777" w:rsidR="00723818" w:rsidRDefault="0084373B">
            <w:pPr>
              <w:pStyle w:val="a7"/>
              <w:shd w:val="clear" w:color="auto" w:fill="auto"/>
              <w:spacing w:line="240" w:lineRule="auto"/>
              <w:ind w:left="60" w:firstLine="0"/>
              <w:jc w:val="center"/>
              <w:rPr>
                <w:sz w:val="18"/>
                <w:szCs w:val="18"/>
              </w:rPr>
            </w:pPr>
            <w:proofErr w:type="spellStart"/>
            <w:proofErr w:type="gramStart"/>
            <w:r>
              <w:rPr>
                <w:rFonts w:ascii="Times New Roman" w:eastAsia="Times New Roman" w:hAnsi="Times New Roman" w:cs="Times New Roman"/>
                <w:color w:val="818285"/>
                <w:sz w:val="18"/>
                <w:szCs w:val="18"/>
                <w:lang w:val="en-US" w:eastAsia="en-US" w:bidi="en-US"/>
              </w:rPr>
              <w:t>i</w:t>
            </w:r>
            <w:proofErr w:type="spellEnd"/>
            <w:r>
              <w:rPr>
                <w:rFonts w:ascii="宋体" w:eastAsia="宋体" w:hAnsi="宋体" w:cs="宋体"/>
                <w:color w:val="818285"/>
                <w:sz w:val="18"/>
                <w:szCs w:val="18"/>
                <w:lang w:val="en-US" w:eastAsia="en-US" w:bidi="en-US"/>
              </w:rPr>
              <w:t>(</w:t>
            </w:r>
            <w:proofErr w:type="gramEnd"/>
            <w:r>
              <w:rPr>
                <w:rFonts w:ascii="Times New Roman" w:eastAsia="Times New Roman" w:hAnsi="Times New Roman" w:cs="Times New Roman"/>
                <w:color w:val="818285"/>
                <w:sz w:val="18"/>
                <w:szCs w:val="18"/>
                <w:lang w:val="en-US" w:eastAsia="en-US" w:bidi="en-US"/>
              </w:rPr>
              <w:t>r/L</w:t>
            </w:r>
          </w:p>
        </w:tc>
      </w:tr>
      <w:tr w:rsidR="00723818" w14:paraId="6D0C47A4" w14:textId="77777777">
        <w:tblPrEx>
          <w:tblCellMar>
            <w:top w:w="0" w:type="dxa"/>
            <w:bottom w:w="0" w:type="dxa"/>
          </w:tblCellMar>
        </w:tblPrEx>
        <w:trPr>
          <w:trHeight w:hRule="exact" w:val="206"/>
          <w:jc w:val="center"/>
        </w:trPr>
        <w:tc>
          <w:tcPr>
            <w:tcW w:w="2477" w:type="dxa"/>
            <w:tcBorders>
              <w:left w:val="single" w:sz="4" w:space="0" w:color="auto"/>
            </w:tcBorders>
            <w:shd w:val="clear" w:color="auto" w:fill="FFFFFF"/>
          </w:tcPr>
          <w:p w14:paraId="7D3E391E"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3</w:t>
            </w:r>
            <w:r>
              <w:rPr>
                <w:color w:val="818285"/>
                <w:sz w:val="17"/>
                <w:szCs w:val="17"/>
              </w:rPr>
              <w:t>淋巴细胞数</w:t>
            </w:r>
          </w:p>
        </w:tc>
        <w:tc>
          <w:tcPr>
            <w:tcW w:w="782" w:type="dxa"/>
            <w:shd w:val="clear" w:color="auto" w:fill="FFFFFF"/>
          </w:tcPr>
          <w:p w14:paraId="57221E1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1.36</w:t>
            </w:r>
          </w:p>
        </w:tc>
        <w:tc>
          <w:tcPr>
            <w:tcW w:w="1190" w:type="dxa"/>
            <w:shd w:val="clear" w:color="auto" w:fill="FFFFFF"/>
          </w:tcPr>
          <w:p w14:paraId="52E8813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1.10-3.20</w:t>
            </w:r>
          </w:p>
        </w:tc>
        <w:tc>
          <w:tcPr>
            <w:tcW w:w="485" w:type="dxa"/>
            <w:shd w:val="clear" w:color="auto" w:fill="FFFFFF"/>
          </w:tcPr>
          <w:p w14:paraId="3CB1EB4E" w14:textId="77777777" w:rsidR="00723818" w:rsidRDefault="00723818">
            <w:pPr>
              <w:rPr>
                <w:sz w:val="10"/>
                <w:szCs w:val="10"/>
              </w:rPr>
            </w:pPr>
          </w:p>
        </w:tc>
        <w:tc>
          <w:tcPr>
            <w:tcW w:w="955" w:type="dxa"/>
            <w:tcBorders>
              <w:right w:val="single" w:sz="4" w:space="0" w:color="auto"/>
            </w:tcBorders>
            <w:shd w:val="clear" w:color="auto" w:fill="FFFFFF"/>
          </w:tcPr>
          <w:p w14:paraId="109CDE63" w14:textId="77777777" w:rsidR="00723818" w:rsidRDefault="0084373B">
            <w:pPr>
              <w:pStyle w:val="a7"/>
              <w:shd w:val="clear" w:color="auto" w:fill="auto"/>
              <w:spacing w:line="240" w:lineRule="auto"/>
              <w:ind w:left="60" w:firstLine="0"/>
              <w:jc w:val="center"/>
              <w:rPr>
                <w:sz w:val="18"/>
                <w:szCs w:val="18"/>
              </w:rPr>
            </w:pPr>
            <w:proofErr w:type="spellStart"/>
            <w:proofErr w:type="gramStart"/>
            <w:r>
              <w:rPr>
                <w:rFonts w:ascii="Times New Roman" w:eastAsia="Times New Roman" w:hAnsi="Times New Roman" w:cs="Times New Roman"/>
                <w:color w:val="818285"/>
                <w:sz w:val="18"/>
                <w:szCs w:val="18"/>
                <w:lang w:val="en-US" w:eastAsia="en-US" w:bidi="en-US"/>
              </w:rPr>
              <w:t>i</w:t>
            </w:r>
            <w:proofErr w:type="spellEnd"/>
            <w:r>
              <w:rPr>
                <w:rFonts w:ascii="宋体" w:eastAsia="宋体" w:hAnsi="宋体" w:cs="宋体"/>
                <w:color w:val="818285"/>
                <w:sz w:val="18"/>
                <w:szCs w:val="18"/>
                <w:lang w:val="en-US" w:eastAsia="en-US" w:bidi="en-US"/>
              </w:rPr>
              <w:t>(</w:t>
            </w:r>
            <w:proofErr w:type="gramEnd"/>
            <w:r>
              <w:rPr>
                <w:rFonts w:ascii="Times New Roman" w:eastAsia="Times New Roman" w:hAnsi="Times New Roman" w:cs="Times New Roman"/>
                <w:color w:val="818285"/>
                <w:sz w:val="18"/>
                <w:szCs w:val="18"/>
                <w:lang w:val="en-US" w:eastAsia="en-US" w:bidi="en-US"/>
              </w:rPr>
              <w:t>r/L</w:t>
            </w:r>
          </w:p>
        </w:tc>
      </w:tr>
      <w:tr w:rsidR="00723818" w14:paraId="3C13C38A" w14:textId="77777777">
        <w:tblPrEx>
          <w:tblCellMar>
            <w:top w:w="0" w:type="dxa"/>
            <w:bottom w:w="0" w:type="dxa"/>
          </w:tblCellMar>
        </w:tblPrEx>
        <w:trPr>
          <w:trHeight w:hRule="exact" w:val="202"/>
          <w:jc w:val="center"/>
        </w:trPr>
        <w:tc>
          <w:tcPr>
            <w:tcW w:w="2477" w:type="dxa"/>
            <w:tcBorders>
              <w:left w:val="single" w:sz="4" w:space="0" w:color="auto"/>
            </w:tcBorders>
            <w:shd w:val="clear" w:color="auto" w:fill="FFFFFF"/>
          </w:tcPr>
          <w:p w14:paraId="0B2549F4"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4</w:t>
            </w:r>
            <w:r>
              <w:rPr>
                <w:color w:val="818285"/>
                <w:sz w:val="17"/>
                <w:szCs w:val="17"/>
              </w:rPr>
              <w:t>单核细胞数</w:t>
            </w:r>
          </w:p>
        </w:tc>
        <w:tc>
          <w:tcPr>
            <w:tcW w:w="782" w:type="dxa"/>
            <w:shd w:val="clear" w:color="auto" w:fill="FFFFFF"/>
          </w:tcPr>
          <w:p w14:paraId="3092D45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4F4F52"/>
                <w:sz w:val="18"/>
                <w:szCs w:val="18"/>
              </w:rPr>
              <w:t>0,49</w:t>
            </w:r>
          </w:p>
        </w:tc>
        <w:tc>
          <w:tcPr>
            <w:tcW w:w="1190" w:type="dxa"/>
            <w:shd w:val="clear" w:color="auto" w:fill="FFFFFF"/>
          </w:tcPr>
          <w:p w14:paraId="0BE9822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 xml:space="preserve">0.0 </w:t>
            </w:r>
            <w:r>
              <w:rPr>
                <w:color w:val="959CA1"/>
                <w:sz w:val="17"/>
                <w:szCs w:val="17"/>
              </w:rPr>
              <w:t>卜</w:t>
            </w:r>
            <w:r>
              <w:rPr>
                <w:color w:val="959CA1"/>
                <w:sz w:val="17"/>
                <w:szCs w:val="17"/>
              </w:rPr>
              <w:t xml:space="preserve"> </w:t>
            </w:r>
            <w:r>
              <w:rPr>
                <w:rFonts w:ascii="Times New Roman" w:eastAsia="Times New Roman" w:hAnsi="Times New Roman" w:cs="Times New Roman"/>
                <w:sz w:val="18"/>
                <w:szCs w:val="18"/>
                <w:lang w:val="en-US" w:eastAsia="en-US" w:bidi="en-US"/>
              </w:rPr>
              <w:t>0.60</w:t>
            </w:r>
          </w:p>
        </w:tc>
        <w:tc>
          <w:tcPr>
            <w:tcW w:w="485" w:type="dxa"/>
            <w:shd w:val="clear" w:color="auto" w:fill="FFFFFF"/>
          </w:tcPr>
          <w:p w14:paraId="1833A708" w14:textId="77777777" w:rsidR="00723818" w:rsidRDefault="00723818">
            <w:pPr>
              <w:rPr>
                <w:sz w:val="10"/>
                <w:szCs w:val="10"/>
              </w:rPr>
            </w:pPr>
          </w:p>
        </w:tc>
        <w:tc>
          <w:tcPr>
            <w:tcW w:w="955" w:type="dxa"/>
            <w:tcBorders>
              <w:right w:val="single" w:sz="4" w:space="0" w:color="auto"/>
            </w:tcBorders>
            <w:shd w:val="clear" w:color="auto" w:fill="FFFFFF"/>
          </w:tcPr>
          <w:p w14:paraId="109B979B" w14:textId="77777777" w:rsidR="00723818" w:rsidRDefault="0084373B">
            <w:pPr>
              <w:pStyle w:val="a7"/>
              <w:shd w:val="clear" w:color="auto" w:fill="auto"/>
              <w:spacing w:line="240" w:lineRule="auto"/>
              <w:ind w:left="60" w:firstLine="0"/>
              <w:jc w:val="center"/>
              <w:rPr>
                <w:sz w:val="18"/>
                <w:szCs w:val="18"/>
              </w:rPr>
            </w:pPr>
            <w:r>
              <w:rPr>
                <w:rFonts w:ascii="Times New Roman" w:eastAsia="Times New Roman" w:hAnsi="Times New Roman" w:cs="Times New Roman"/>
                <w:color w:val="818285"/>
                <w:sz w:val="18"/>
                <w:szCs w:val="18"/>
                <w:lang w:val="en-US" w:eastAsia="en-US" w:bidi="en-US"/>
              </w:rPr>
              <w:t>10VL</w:t>
            </w:r>
          </w:p>
        </w:tc>
      </w:tr>
      <w:tr w:rsidR="00723818" w14:paraId="71A848EE" w14:textId="77777777">
        <w:tblPrEx>
          <w:tblCellMar>
            <w:top w:w="0" w:type="dxa"/>
            <w:bottom w:w="0" w:type="dxa"/>
          </w:tblCellMar>
        </w:tblPrEx>
        <w:trPr>
          <w:trHeight w:hRule="exact" w:val="206"/>
          <w:jc w:val="center"/>
        </w:trPr>
        <w:tc>
          <w:tcPr>
            <w:tcW w:w="2477" w:type="dxa"/>
            <w:tcBorders>
              <w:left w:val="single" w:sz="4" w:space="0" w:color="auto"/>
            </w:tcBorders>
            <w:shd w:val="clear" w:color="auto" w:fill="FFFFFF"/>
          </w:tcPr>
          <w:p w14:paraId="5D4161BE"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5</w:t>
            </w:r>
            <w:r>
              <w:rPr>
                <w:color w:val="818285"/>
                <w:sz w:val="17"/>
                <w:szCs w:val="17"/>
              </w:rPr>
              <w:t>嗜酸性粒细胞数</w:t>
            </w:r>
          </w:p>
        </w:tc>
        <w:tc>
          <w:tcPr>
            <w:tcW w:w="782" w:type="dxa"/>
            <w:shd w:val="clear" w:color="auto" w:fill="FFFFFF"/>
            <w:vAlign w:val="bottom"/>
          </w:tcPr>
          <w:p w14:paraId="304FA35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0.02</w:t>
            </w:r>
          </w:p>
        </w:tc>
        <w:tc>
          <w:tcPr>
            <w:tcW w:w="1190" w:type="dxa"/>
            <w:shd w:val="clear" w:color="auto" w:fill="FFFFFF"/>
          </w:tcPr>
          <w:p w14:paraId="7A3A415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0.02-0.52</w:t>
            </w:r>
          </w:p>
        </w:tc>
        <w:tc>
          <w:tcPr>
            <w:tcW w:w="485" w:type="dxa"/>
            <w:shd w:val="clear" w:color="auto" w:fill="FFFFFF"/>
          </w:tcPr>
          <w:p w14:paraId="27E935F8" w14:textId="77777777" w:rsidR="00723818" w:rsidRDefault="00723818">
            <w:pPr>
              <w:rPr>
                <w:sz w:val="10"/>
                <w:szCs w:val="10"/>
              </w:rPr>
            </w:pPr>
          </w:p>
        </w:tc>
        <w:tc>
          <w:tcPr>
            <w:tcW w:w="955" w:type="dxa"/>
            <w:tcBorders>
              <w:right w:val="single" w:sz="4" w:space="0" w:color="auto"/>
            </w:tcBorders>
            <w:shd w:val="clear" w:color="auto" w:fill="FFFFFF"/>
          </w:tcPr>
          <w:p w14:paraId="38C827B6" w14:textId="77777777" w:rsidR="00723818" w:rsidRDefault="0084373B">
            <w:pPr>
              <w:pStyle w:val="a7"/>
              <w:shd w:val="clear" w:color="auto" w:fill="auto"/>
              <w:spacing w:line="240" w:lineRule="auto"/>
              <w:ind w:left="60" w:firstLine="0"/>
              <w:jc w:val="center"/>
              <w:rPr>
                <w:sz w:val="18"/>
                <w:szCs w:val="18"/>
              </w:rPr>
            </w:pPr>
            <w:proofErr w:type="spellStart"/>
            <w:proofErr w:type="gramStart"/>
            <w:r>
              <w:rPr>
                <w:rFonts w:ascii="Times New Roman" w:eastAsia="Times New Roman" w:hAnsi="Times New Roman" w:cs="Times New Roman"/>
                <w:color w:val="818285"/>
                <w:sz w:val="18"/>
                <w:szCs w:val="18"/>
                <w:lang w:val="en-US" w:eastAsia="en-US" w:bidi="en-US"/>
              </w:rPr>
              <w:t>i</w:t>
            </w:r>
            <w:proofErr w:type="spellEnd"/>
            <w:r>
              <w:rPr>
                <w:rFonts w:ascii="宋体" w:eastAsia="宋体" w:hAnsi="宋体" w:cs="宋体"/>
                <w:color w:val="818285"/>
                <w:sz w:val="18"/>
                <w:szCs w:val="18"/>
                <w:lang w:val="en-US" w:eastAsia="en-US" w:bidi="en-US"/>
              </w:rPr>
              <w:t>(</w:t>
            </w:r>
            <w:proofErr w:type="gramEnd"/>
            <w:r>
              <w:rPr>
                <w:rFonts w:ascii="Times New Roman" w:eastAsia="Times New Roman" w:hAnsi="Times New Roman" w:cs="Times New Roman"/>
                <w:color w:val="818285"/>
                <w:sz w:val="18"/>
                <w:szCs w:val="18"/>
                <w:lang w:val="en-US" w:eastAsia="en-US" w:bidi="en-US"/>
              </w:rPr>
              <w:t>r/L</w:t>
            </w:r>
          </w:p>
        </w:tc>
      </w:tr>
      <w:tr w:rsidR="00723818" w14:paraId="3AE5DD3E" w14:textId="77777777">
        <w:tblPrEx>
          <w:tblCellMar>
            <w:top w:w="0" w:type="dxa"/>
            <w:bottom w:w="0" w:type="dxa"/>
          </w:tblCellMar>
        </w:tblPrEx>
        <w:trPr>
          <w:trHeight w:hRule="exact" w:val="216"/>
          <w:jc w:val="center"/>
        </w:trPr>
        <w:tc>
          <w:tcPr>
            <w:tcW w:w="2477" w:type="dxa"/>
            <w:tcBorders>
              <w:left w:val="single" w:sz="4" w:space="0" w:color="auto"/>
            </w:tcBorders>
            <w:shd w:val="clear" w:color="auto" w:fill="FFFFFF"/>
          </w:tcPr>
          <w:p w14:paraId="6002CE2A"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 xml:space="preserve">6 </w:t>
            </w:r>
            <w:proofErr w:type="spellStart"/>
            <w:r>
              <w:rPr>
                <w:rFonts w:ascii="Times New Roman" w:eastAsia="Times New Roman" w:hAnsi="Times New Roman" w:cs="Times New Roman"/>
                <w:color w:val="818285"/>
                <w:sz w:val="18"/>
                <w:szCs w:val="18"/>
                <w:lang w:val="en-US" w:eastAsia="en-US" w:bidi="en-US"/>
              </w:rPr>
              <w:t>Og</w:t>
            </w:r>
            <w:proofErr w:type="spellEnd"/>
            <w:r>
              <w:rPr>
                <w:color w:val="818285"/>
                <w:sz w:val="17"/>
                <w:szCs w:val="17"/>
              </w:rPr>
              <w:t>碱性粒细胞数</w:t>
            </w:r>
          </w:p>
        </w:tc>
        <w:tc>
          <w:tcPr>
            <w:tcW w:w="782" w:type="dxa"/>
            <w:shd w:val="clear" w:color="auto" w:fill="FFFFFF"/>
          </w:tcPr>
          <w:p w14:paraId="66AC1D4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0.05</w:t>
            </w:r>
          </w:p>
        </w:tc>
        <w:tc>
          <w:tcPr>
            <w:tcW w:w="1190" w:type="dxa"/>
            <w:shd w:val="clear" w:color="auto" w:fill="FFFFFF"/>
            <w:vAlign w:val="bottom"/>
          </w:tcPr>
          <w:p w14:paraId="73EB84C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0.00-0.06</w:t>
            </w:r>
          </w:p>
        </w:tc>
        <w:tc>
          <w:tcPr>
            <w:tcW w:w="485" w:type="dxa"/>
            <w:shd w:val="clear" w:color="auto" w:fill="FFFFFF"/>
          </w:tcPr>
          <w:p w14:paraId="2D51C6A6" w14:textId="77777777" w:rsidR="00723818" w:rsidRDefault="00723818">
            <w:pPr>
              <w:rPr>
                <w:sz w:val="10"/>
                <w:szCs w:val="10"/>
              </w:rPr>
            </w:pPr>
          </w:p>
        </w:tc>
        <w:tc>
          <w:tcPr>
            <w:tcW w:w="955" w:type="dxa"/>
            <w:tcBorders>
              <w:right w:val="single" w:sz="4" w:space="0" w:color="auto"/>
            </w:tcBorders>
            <w:shd w:val="clear" w:color="auto" w:fill="FFFFFF"/>
          </w:tcPr>
          <w:p w14:paraId="353E87A0" w14:textId="77777777" w:rsidR="00723818" w:rsidRDefault="0084373B">
            <w:pPr>
              <w:pStyle w:val="a7"/>
              <w:shd w:val="clear" w:color="auto" w:fill="auto"/>
              <w:spacing w:line="240" w:lineRule="auto"/>
              <w:ind w:left="60" w:firstLine="0"/>
              <w:jc w:val="center"/>
              <w:rPr>
                <w:sz w:val="18"/>
                <w:szCs w:val="18"/>
              </w:rPr>
            </w:pPr>
            <w:r>
              <w:rPr>
                <w:rFonts w:ascii="Times New Roman" w:eastAsia="Times New Roman" w:hAnsi="Times New Roman" w:cs="Times New Roman"/>
                <w:color w:val="818285"/>
                <w:sz w:val="18"/>
                <w:szCs w:val="18"/>
                <w:lang w:val="en-US" w:eastAsia="en-US" w:bidi="en-US"/>
              </w:rPr>
              <w:t>10VL</w:t>
            </w:r>
          </w:p>
        </w:tc>
      </w:tr>
      <w:tr w:rsidR="00723818" w14:paraId="4CE43AD0"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tcPr>
          <w:p w14:paraId="1F655E61"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7</w:t>
            </w:r>
            <w:r>
              <w:rPr>
                <w:color w:val="818285"/>
                <w:sz w:val="17"/>
                <w:szCs w:val="17"/>
              </w:rPr>
              <w:t>中性粒细胞百分比</w:t>
            </w:r>
          </w:p>
        </w:tc>
        <w:tc>
          <w:tcPr>
            <w:tcW w:w="782" w:type="dxa"/>
            <w:shd w:val="clear" w:color="auto" w:fill="FFFFFF"/>
            <w:vAlign w:val="bottom"/>
          </w:tcPr>
          <w:p w14:paraId="0EE2745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81.2</w:t>
            </w:r>
          </w:p>
        </w:tc>
        <w:tc>
          <w:tcPr>
            <w:tcW w:w="1190" w:type="dxa"/>
            <w:shd w:val="clear" w:color="auto" w:fill="FFFFFF"/>
          </w:tcPr>
          <w:p w14:paraId="209559C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40.0-75.0</w:t>
            </w:r>
          </w:p>
        </w:tc>
        <w:tc>
          <w:tcPr>
            <w:tcW w:w="485" w:type="dxa"/>
            <w:shd w:val="clear" w:color="auto" w:fill="FFFFFF"/>
          </w:tcPr>
          <w:p w14:paraId="1CA15DD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f</w:t>
            </w:r>
          </w:p>
        </w:tc>
        <w:tc>
          <w:tcPr>
            <w:tcW w:w="955" w:type="dxa"/>
            <w:tcBorders>
              <w:right w:val="single" w:sz="4" w:space="0" w:color="auto"/>
            </w:tcBorders>
            <w:shd w:val="clear" w:color="auto" w:fill="FFFFFF"/>
          </w:tcPr>
          <w:p w14:paraId="759AC0D2"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55C8B726"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tcPr>
          <w:p w14:paraId="6AB12795"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818285"/>
                <w:sz w:val="18"/>
                <w:szCs w:val="18"/>
              </w:rPr>
              <w:t>8</w:t>
            </w:r>
            <w:r>
              <w:rPr>
                <w:color w:val="818285"/>
                <w:sz w:val="17"/>
                <w:szCs w:val="17"/>
              </w:rPr>
              <w:t>淋巴细胞百分比</w:t>
            </w:r>
          </w:p>
        </w:tc>
        <w:tc>
          <w:tcPr>
            <w:tcW w:w="782" w:type="dxa"/>
            <w:shd w:val="clear" w:color="auto" w:fill="FFFFFF"/>
          </w:tcPr>
          <w:p w14:paraId="2948802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13.3</w:t>
            </w:r>
          </w:p>
        </w:tc>
        <w:tc>
          <w:tcPr>
            <w:tcW w:w="1190" w:type="dxa"/>
            <w:shd w:val="clear" w:color="auto" w:fill="FFFFFF"/>
          </w:tcPr>
          <w:p w14:paraId="5D69502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20.0-50.0</w:t>
            </w:r>
          </w:p>
        </w:tc>
        <w:tc>
          <w:tcPr>
            <w:tcW w:w="485" w:type="dxa"/>
            <w:shd w:val="clear" w:color="auto" w:fill="FFFFFF"/>
          </w:tcPr>
          <w:p w14:paraId="2C33D469" w14:textId="77777777" w:rsidR="00723818" w:rsidRDefault="0084373B">
            <w:pPr>
              <w:pStyle w:val="a7"/>
              <w:shd w:val="clear" w:color="auto" w:fill="auto"/>
              <w:spacing w:line="240" w:lineRule="auto"/>
              <w:ind w:firstLine="0"/>
              <w:jc w:val="center"/>
              <w:rPr>
                <w:sz w:val="18"/>
                <w:szCs w:val="18"/>
              </w:rPr>
            </w:pPr>
            <w:proofErr w:type="spellStart"/>
            <w:r>
              <w:rPr>
                <w:rFonts w:ascii="Times New Roman" w:eastAsia="Times New Roman" w:hAnsi="Times New Roman" w:cs="Times New Roman"/>
                <w:color w:val="818285"/>
                <w:sz w:val="18"/>
                <w:szCs w:val="18"/>
                <w:lang w:val="en-US" w:eastAsia="en-US" w:bidi="en-US"/>
              </w:rPr>
              <w:t>i</w:t>
            </w:r>
            <w:proofErr w:type="spellEnd"/>
          </w:p>
        </w:tc>
        <w:tc>
          <w:tcPr>
            <w:tcW w:w="955" w:type="dxa"/>
            <w:tcBorders>
              <w:right w:val="single" w:sz="4" w:space="0" w:color="auto"/>
            </w:tcBorders>
            <w:shd w:val="clear" w:color="auto" w:fill="FFFFFF"/>
          </w:tcPr>
          <w:p w14:paraId="5B68927D"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28EA06C5"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tcPr>
          <w:p w14:paraId="102722AC" w14:textId="77777777" w:rsidR="00723818" w:rsidRDefault="0084373B">
            <w:pPr>
              <w:pStyle w:val="a7"/>
              <w:shd w:val="clear" w:color="auto" w:fill="auto"/>
              <w:spacing w:line="240" w:lineRule="auto"/>
              <w:ind w:left="200" w:firstLine="0"/>
              <w:jc w:val="left"/>
              <w:rPr>
                <w:sz w:val="17"/>
                <w:szCs w:val="17"/>
              </w:rPr>
            </w:pPr>
            <w:r>
              <w:rPr>
                <w:rFonts w:ascii="Times New Roman" w:eastAsia="Times New Roman" w:hAnsi="Times New Roman" w:cs="Times New Roman"/>
                <w:color w:val="636366"/>
                <w:sz w:val="18"/>
                <w:szCs w:val="18"/>
              </w:rPr>
              <w:t>9</w:t>
            </w:r>
            <w:r>
              <w:rPr>
                <w:color w:val="818285"/>
                <w:sz w:val="17"/>
                <w:szCs w:val="17"/>
              </w:rPr>
              <w:t>单核细胞百分比</w:t>
            </w:r>
          </w:p>
        </w:tc>
        <w:tc>
          <w:tcPr>
            <w:tcW w:w="782" w:type="dxa"/>
            <w:shd w:val="clear" w:color="auto" w:fill="FFFFFF"/>
          </w:tcPr>
          <w:p w14:paraId="4869C93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4.8</w:t>
            </w:r>
          </w:p>
        </w:tc>
        <w:tc>
          <w:tcPr>
            <w:tcW w:w="1190" w:type="dxa"/>
            <w:shd w:val="clear" w:color="auto" w:fill="FFFFFF"/>
          </w:tcPr>
          <w:p w14:paraId="1D5A488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 xml:space="preserve">3.0 </w:t>
            </w:r>
            <w:r>
              <w:rPr>
                <w:sz w:val="17"/>
                <w:szCs w:val="17"/>
              </w:rPr>
              <w:t>〜</w:t>
            </w:r>
            <w:r>
              <w:rPr>
                <w:rFonts w:ascii="Times New Roman" w:eastAsia="Times New Roman" w:hAnsi="Times New Roman" w:cs="Times New Roman"/>
                <w:sz w:val="18"/>
                <w:szCs w:val="18"/>
                <w:lang w:val="en-US" w:eastAsia="en-US" w:bidi="en-US"/>
              </w:rPr>
              <w:t>10.()</w:t>
            </w:r>
          </w:p>
        </w:tc>
        <w:tc>
          <w:tcPr>
            <w:tcW w:w="485" w:type="dxa"/>
            <w:shd w:val="clear" w:color="auto" w:fill="FFFFFF"/>
          </w:tcPr>
          <w:p w14:paraId="2B9D70A9" w14:textId="77777777" w:rsidR="00723818" w:rsidRDefault="00723818">
            <w:pPr>
              <w:rPr>
                <w:sz w:val="10"/>
                <w:szCs w:val="10"/>
              </w:rPr>
            </w:pPr>
          </w:p>
        </w:tc>
        <w:tc>
          <w:tcPr>
            <w:tcW w:w="955" w:type="dxa"/>
            <w:tcBorders>
              <w:right w:val="single" w:sz="4" w:space="0" w:color="auto"/>
            </w:tcBorders>
            <w:shd w:val="clear" w:color="auto" w:fill="FFFFFF"/>
          </w:tcPr>
          <w:p w14:paraId="51F7C269"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529F04DB"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vAlign w:val="bottom"/>
          </w:tcPr>
          <w:p w14:paraId="35127820"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sz w:val="18"/>
                <w:szCs w:val="18"/>
              </w:rPr>
              <w:t>10</w:t>
            </w:r>
            <w:r>
              <w:rPr>
                <w:color w:val="818285"/>
                <w:sz w:val="17"/>
                <w:szCs w:val="17"/>
              </w:rPr>
              <w:t>平均红细胞容积</w:t>
            </w:r>
          </w:p>
        </w:tc>
        <w:tc>
          <w:tcPr>
            <w:tcW w:w="782" w:type="dxa"/>
            <w:shd w:val="clear" w:color="auto" w:fill="FFFFFF"/>
            <w:vAlign w:val="bottom"/>
          </w:tcPr>
          <w:p w14:paraId="2097452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105.6</w:t>
            </w:r>
          </w:p>
        </w:tc>
        <w:tc>
          <w:tcPr>
            <w:tcW w:w="1190" w:type="dxa"/>
            <w:shd w:val="clear" w:color="auto" w:fill="FFFFFF"/>
            <w:vAlign w:val="bottom"/>
          </w:tcPr>
          <w:p w14:paraId="6645E29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82.0-100.0</w:t>
            </w:r>
          </w:p>
        </w:tc>
        <w:tc>
          <w:tcPr>
            <w:tcW w:w="485" w:type="dxa"/>
            <w:shd w:val="clear" w:color="auto" w:fill="FFFFFF"/>
            <w:vAlign w:val="bottom"/>
          </w:tcPr>
          <w:p w14:paraId="2212450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f</w:t>
            </w:r>
          </w:p>
        </w:tc>
        <w:tc>
          <w:tcPr>
            <w:tcW w:w="955" w:type="dxa"/>
            <w:tcBorders>
              <w:right w:val="single" w:sz="4" w:space="0" w:color="auto"/>
            </w:tcBorders>
            <w:shd w:val="clear" w:color="auto" w:fill="FFFFFF"/>
            <w:vAlign w:val="bottom"/>
          </w:tcPr>
          <w:p w14:paraId="31EFABCF" w14:textId="77777777" w:rsidR="00723818" w:rsidRDefault="0084373B">
            <w:pPr>
              <w:pStyle w:val="a7"/>
              <w:shd w:val="clear" w:color="auto" w:fill="auto"/>
              <w:spacing w:line="240" w:lineRule="auto"/>
              <w:ind w:firstLine="0"/>
              <w:jc w:val="left"/>
              <w:rPr>
                <w:sz w:val="18"/>
                <w:szCs w:val="18"/>
              </w:rPr>
            </w:pPr>
            <w:proofErr w:type="spellStart"/>
            <w:r>
              <w:rPr>
                <w:rFonts w:ascii="Times New Roman" w:eastAsia="Times New Roman" w:hAnsi="Times New Roman" w:cs="Times New Roman"/>
                <w:color w:val="818285"/>
                <w:sz w:val="18"/>
                <w:szCs w:val="18"/>
                <w:lang w:val="en-US" w:eastAsia="en-US" w:bidi="en-US"/>
              </w:rPr>
              <w:t>fL</w:t>
            </w:r>
            <w:proofErr w:type="spellEnd"/>
          </w:p>
        </w:tc>
      </w:tr>
      <w:tr w:rsidR="00723818" w14:paraId="1F544548" w14:textId="77777777">
        <w:tblPrEx>
          <w:tblCellMar>
            <w:top w:w="0" w:type="dxa"/>
            <w:bottom w:w="0" w:type="dxa"/>
          </w:tblCellMar>
        </w:tblPrEx>
        <w:trPr>
          <w:trHeight w:hRule="exact" w:val="230"/>
          <w:jc w:val="center"/>
        </w:trPr>
        <w:tc>
          <w:tcPr>
            <w:tcW w:w="2477" w:type="dxa"/>
            <w:tcBorders>
              <w:left w:val="single" w:sz="4" w:space="0" w:color="auto"/>
            </w:tcBorders>
            <w:shd w:val="clear" w:color="auto" w:fill="FFFFFF"/>
          </w:tcPr>
          <w:p w14:paraId="398A2B89"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4F4F52"/>
                <w:sz w:val="18"/>
                <w:szCs w:val="18"/>
              </w:rPr>
              <w:t>11</w:t>
            </w:r>
            <w:proofErr w:type="gramStart"/>
            <w:r>
              <w:rPr>
                <w:color w:val="818285"/>
                <w:sz w:val="17"/>
                <w:szCs w:val="17"/>
              </w:rPr>
              <w:t>啫</w:t>
            </w:r>
            <w:proofErr w:type="gramEnd"/>
            <w:r>
              <w:rPr>
                <w:color w:val="818285"/>
                <w:sz w:val="17"/>
                <w:szCs w:val="17"/>
              </w:rPr>
              <w:t>酸性粒细胞百分比</w:t>
            </w:r>
          </w:p>
        </w:tc>
        <w:tc>
          <w:tcPr>
            <w:tcW w:w="782" w:type="dxa"/>
            <w:shd w:val="clear" w:color="auto" w:fill="FFFFFF"/>
            <w:vAlign w:val="bottom"/>
          </w:tcPr>
          <w:p w14:paraId="04B508C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4F4F52"/>
                <w:sz w:val="18"/>
                <w:szCs w:val="18"/>
                <w:lang w:val="en-US" w:eastAsia="en-US" w:bidi="en-US"/>
              </w:rPr>
              <w:t>0.2</w:t>
            </w:r>
          </w:p>
        </w:tc>
        <w:tc>
          <w:tcPr>
            <w:tcW w:w="1190" w:type="dxa"/>
            <w:shd w:val="clear" w:color="auto" w:fill="FFFFFF"/>
          </w:tcPr>
          <w:p w14:paraId="301E844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0.4-8.0</w:t>
            </w:r>
          </w:p>
        </w:tc>
        <w:tc>
          <w:tcPr>
            <w:tcW w:w="485" w:type="dxa"/>
            <w:shd w:val="clear" w:color="auto" w:fill="FFFFFF"/>
          </w:tcPr>
          <w:p w14:paraId="1DC44971" w14:textId="77777777" w:rsidR="00723818" w:rsidRDefault="0084373B">
            <w:pPr>
              <w:pStyle w:val="a7"/>
              <w:shd w:val="clear" w:color="auto" w:fill="auto"/>
              <w:spacing w:line="240" w:lineRule="auto"/>
              <w:ind w:firstLine="0"/>
              <w:jc w:val="center"/>
              <w:rPr>
                <w:sz w:val="17"/>
                <w:szCs w:val="17"/>
              </w:rPr>
            </w:pPr>
            <w:r>
              <w:rPr>
                <w:sz w:val="17"/>
                <w:szCs w:val="17"/>
              </w:rPr>
              <w:t>丄</w:t>
            </w:r>
          </w:p>
        </w:tc>
        <w:tc>
          <w:tcPr>
            <w:tcW w:w="955" w:type="dxa"/>
            <w:tcBorders>
              <w:right w:val="single" w:sz="4" w:space="0" w:color="auto"/>
            </w:tcBorders>
            <w:shd w:val="clear" w:color="auto" w:fill="FFFFFF"/>
          </w:tcPr>
          <w:p w14:paraId="0E4244C0"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328A24E6"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vAlign w:val="bottom"/>
          </w:tcPr>
          <w:p w14:paraId="7EF2923A"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sz w:val="18"/>
                <w:szCs w:val="18"/>
              </w:rPr>
              <w:t>12</w:t>
            </w:r>
            <w:proofErr w:type="gramStart"/>
            <w:r>
              <w:rPr>
                <w:color w:val="818285"/>
                <w:sz w:val="17"/>
                <w:szCs w:val="17"/>
              </w:rPr>
              <w:t>嗜破性</w:t>
            </w:r>
            <w:proofErr w:type="gramEnd"/>
            <w:r>
              <w:rPr>
                <w:color w:val="818285"/>
                <w:sz w:val="17"/>
                <w:szCs w:val="17"/>
              </w:rPr>
              <w:t>粒细胞</w:t>
            </w:r>
            <w:r>
              <w:rPr>
                <w:sz w:val="17"/>
                <w:szCs w:val="17"/>
              </w:rPr>
              <w:t>百分比</w:t>
            </w:r>
          </w:p>
        </w:tc>
        <w:tc>
          <w:tcPr>
            <w:tcW w:w="782" w:type="dxa"/>
            <w:shd w:val="clear" w:color="auto" w:fill="FFFFFF"/>
            <w:vAlign w:val="bottom"/>
          </w:tcPr>
          <w:p w14:paraId="3AE0A851"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0.5</w:t>
            </w:r>
          </w:p>
        </w:tc>
        <w:tc>
          <w:tcPr>
            <w:tcW w:w="1190" w:type="dxa"/>
            <w:shd w:val="clear" w:color="auto" w:fill="FFFFFF"/>
            <w:vAlign w:val="bottom"/>
          </w:tcPr>
          <w:p w14:paraId="57A5FEF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0.0-1.0</w:t>
            </w:r>
          </w:p>
        </w:tc>
        <w:tc>
          <w:tcPr>
            <w:tcW w:w="485" w:type="dxa"/>
            <w:shd w:val="clear" w:color="auto" w:fill="FFFFFF"/>
          </w:tcPr>
          <w:p w14:paraId="16335E3E" w14:textId="77777777" w:rsidR="00723818" w:rsidRDefault="00723818">
            <w:pPr>
              <w:rPr>
                <w:sz w:val="10"/>
                <w:szCs w:val="10"/>
              </w:rPr>
            </w:pPr>
          </w:p>
        </w:tc>
        <w:tc>
          <w:tcPr>
            <w:tcW w:w="955" w:type="dxa"/>
            <w:tcBorders>
              <w:right w:val="single" w:sz="4" w:space="0" w:color="auto"/>
            </w:tcBorders>
            <w:shd w:val="clear" w:color="auto" w:fill="FFFFFF"/>
            <w:vAlign w:val="bottom"/>
          </w:tcPr>
          <w:p w14:paraId="4BB32473"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20B4CF5A" w14:textId="77777777">
        <w:tblPrEx>
          <w:tblCellMar>
            <w:top w:w="0" w:type="dxa"/>
            <w:bottom w:w="0" w:type="dxa"/>
          </w:tblCellMar>
        </w:tblPrEx>
        <w:trPr>
          <w:trHeight w:hRule="exact" w:val="216"/>
          <w:jc w:val="center"/>
        </w:trPr>
        <w:tc>
          <w:tcPr>
            <w:tcW w:w="2477" w:type="dxa"/>
            <w:tcBorders>
              <w:left w:val="single" w:sz="4" w:space="0" w:color="auto"/>
            </w:tcBorders>
            <w:shd w:val="clear" w:color="auto" w:fill="FFFFFF"/>
            <w:vAlign w:val="bottom"/>
          </w:tcPr>
          <w:p w14:paraId="78B64C37"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636366"/>
                <w:sz w:val="18"/>
                <w:szCs w:val="18"/>
              </w:rPr>
              <w:t>13</w:t>
            </w:r>
            <w:r>
              <w:rPr>
                <w:color w:val="818285"/>
                <w:sz w:val="17"/>
                <w:szCs w:val="17"/>
              </w:rPr>
              <w:t>红细胞计数</w:t>
            </w:r>
          </w:p>
        </w:tc>
        <w:tc>
          <w:tcPr>
            <w:tcW w:w="782" w:type="dxa"/>
            <w:shd w:val="clear" w:color="auto" w:fill="FFFFFF"/>
            <w:vAlign w:val="bottom"/>
          </w:tcPr>
          <w:p w14:paraId="0496D0D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3.39</w:t>
            </w:r>
          </w:p>
        </w:tc>
        <w:tc>
          <w:tcPr>
            <w:tcW w:w="1190" w:type="dxa"/>
            <w:shd w:val="clear" w:color="auto" w:fill="FFFFFF"/>
            <w:vAlign w:val="bottom"/>
          </w:tcPr>
          <w:p w14:paraId="28D5BF1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4.3-5.</w:t>
            </w:r>
            <w:r>
              <w:rPr>
                <w:rFonts w:ascii="Times New Roman" w:eastAsia="Times New Roman" w:hAnsi="Times New Roman" w:cs="Times New Roman"/>
                <w:color w:val="636366"/>
                <w:sz w:val="18"/>
                <w:szCs w:val="18"/>
              </w:rPr>
              <w:t>8</w:t>
            </w:r>
          </w:p>
        </w:tc>
        <w:tc>
          <w:tcPr>
            <w:tcW w:w="485" w:type="dxa"/>
            <w:shd w:val="clear" w:color="auto" w:fill="FFFFFF"/>
            <w:vAlign w:val="bottom"/>
          </w:tcPr>
          <w:p w14:paraId="2B0F9A3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lang w:val="en-US" w:eastAsia="en-US" w:bidi="en-US"/>
              </w:rPr>
              <w:t>I</w:t>
            </w:r>
          </w:p>
        </w:tc>
        <w:tc>
          <w:tcPr>
            <w:tcW w:w="955" w:type="dxa"/>
            <w:tcBorders>
              <w:right w:val="single" w:sz="4" w:space="0" w:color="auto"/>
            </w:tcBorders>
            <w:shd w:val="clear" w:color="auto" w:fill="FFFFFF"/>
            <w:vAlign w:val="bottom"/>
          </w:tcPr>
          <w:p w14:paraId="109AE0F5" w14:textId="77777777" w:rsidR="00723818" w:rsidRDefault="0084373B">
            <w:pPr>
              <w:pStyle w:val="a7"/>
              <w:shd w:val="clear" w:color="auto" w:fill="auto"/>
              <w:spacing w:line="240" w:lineRule="auto"/>
              <w:ind w:left="60" w:firstLine="0"/>
              <w:jc w:val="center"/>
              <w:rPr>
                <w:sz w:val="18"/>
                <w:szCs w:val="18"/>
              </w:rPr>
            </w:pPr>
            <w:r>
              <w:rPr>
                <w:rFonts w:ascii="Times New Roman" w:eastAsia="Times New Roman" w:hAnsi="Times New Roman" w:cs="Times New Roman"/>
                <w:color w:val="818285"/>
                <w:sz w:val="18"/>
                <w:szCs w:val="18"/>
                <w:lang w:val="en-US" w:eastAsia="en-US" w:bidi="en-US"/>
              </w:rPr>
              <w:t>10</w:t>
            </w:r>
            <w:r>
              <w:rPr>
                <w:rFonts w:ascii="Times New Roman" w:eastAsia="Times New Roman" w:hAnsi="Times New Roman" w:cs="Times New Roman"/>
                <w:color w:val="818285"/>
                <w:sz w:val="18"/>
                <w:szCs w:val="18"/>
                <w:vertAlign w:val="superscript"/>
                <w:lang w:val="en-US" w:eastAsia="en-US" w:bidi="en-US"/>
              </w:rPr>
              <w:t>,2</w:t>
            </w:r>
            <w:r>
              <w:rPr>
                <w:rFonts w:ascii="Times New Roman" w:eastAsia="Times New Roman" w:hAnsi="Times New Roman" w:cs="Times New Roman"/>
                <w:color w:val="818285"/>
                <w:sz w:val="18"/>
                <w:szCs w:val="18"/>
                <w:lang w:val="en-US" w:eastAsia="en-US" w:bidi="en-US"/>
              </w:rPr>
              <w:t>/ L</w:t>
            </w:r>
          </w:p>
        </w:tc>
      </w:tr>
      <w:tr w:rsidR="00723818" w14:paraId="2670F231" w14:textId="77777777">
        <w:tblPrEx>
          <w:tblCellMar>
            <w:top w:w="0" w:type="dxa"/>
            <w:bottom w:w="0" w:type="dxa"/>
          </w:tblCellMar>
        </w:tblPrEx>
        <w:trPr>
          <w:trHeight w:hRule="exact" w:val="206"/>
          <w:jc w:val="center"/>
        </w:trPr>
        <w:tc>
          <w:tcPr>
            <w:tcW w:w="2477" w:type="dxa"/>
            <w:tcBorders>
              <w:left w:val="single" w:sz="4" w:space="0" w:color="auto"/>
            </w:tcBorders>
            <w:shd w:val="clear" w:color="auto" w:fill="FFFFFF"/>
          </w:tcPr>
          <w:p w14:paraId="538379F3"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818285"/>
                <w:sz w:val="18"/>
                <w:szCs w:val="18"/>
              </w:rPr>
              <w:t>14</w:t>
            </w:r>
            <w:r>
              <w:rPr>
                <w:color w:val="818285"/>
                <w:sz w:val="17"/>
                <w:szCs w:val="17"/>
              </w:rPr>
              <w:t>血红蛋白测定</w:t>
            </w:r>
          </w:p>
        </w:tc>
        <w:tc>
          <w:tcPr>
            <w:tcW w:w="782" w:type="dxa"/>
            <w:shd w:val="clear" w:color="auto" w:fill="FFFFFF"/>
          </w:tcPr>
          <w:p w14:paraId="75EA395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105</w:t>
            </w:r>
          </w:p>
        </w:tc>
        <w:tc>
          <w:tcPr>
            <w:tcW w:w="1190" w:type="dxa"/>
            <w:shd w:val="clear" w:color="auto" w:fill="FFFFFF"/>
          </w:tcPr>
          <w:p w14:paraId="35A6A52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115-150</w:t>
            </w:r>
          </w:p>
        </w:tc>
        <w:tc>
          <w:tcPr>
            <w:tcW w:w="485" w:type="dxa"/>
            <w:shd w:val="clear" w:color="auto" w:fill="FFFFFF"/>
          </w:tcPr>
          <w:p w14:paraId="551BC92D" w14:textId="77777777" w:rsidR="00723818" w:rsidRDefault="0084373B">
            <w:pPr>
              <w:pStyle w:val="a7"/>
              <w:shd w:val="clear" w:color="auto" w:fill="auto"/>
              <w:spacing w:line="240" w:lineRule="auto"/>
              <w:ind w:firstLine="0"/>
              <w:jc w:val="center"/>
              <w:rPr>
                <w:sz w:val="18"/>
                <w:szCs w:val="18"/>
              </w:rPr>
            </w:pPr>
            <w:proofErr w:type="spellStart"/>
            <w:r>
              <w:rPr>
                <w:rFonts w:ascii="Times New Roman" w:eastAsia="Times New Roman" w:hAnsi="Times New Roman" w:cs="Times New Roman"/>
                <w:sz w:val="18"/>
                <w:szCs w:val="18"/>
                <w:lang w:val="en-US" w:eastAsia="en-US" w:bidi="en-US"/>
              </w:rPr>
              <w:t>i</w:t>
            </w:r>
            <w:proofErr w:type="spellEnd"/>
          </w:p>
        </w:tc>
        <w:tc>
          <w:tcPr>
            <w:tcW w:w="955" w:type="dxa"/>
            <w:tcBorders>
              <w:right w:val="single" w:sz="4" w:space="0" w:color="auto"/>
            </w:tcBorders>
            <w:shd w:val="clear" w:color="auto" w:fill="FFFFFF"/>
          </w:tcPr>
          <w:p w14:paraId="260199AB"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818285"/>
                <w:sz w:val="18"/>
                <w:szCs w:val="18"/>
                <w:lang w:val="en-US" w:eastAsia="en-US" w:bidi="en-US"/>
              </w:rPr>
              <w:t>g/L</w:t>
            </w:r>
          </w:p>
        </w:tc>
      </w:tr>
      <w:tr w:rsidR="00723818" w14:paraId="77B3231B"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tcPr>
          <w:p w14:paraId="5607F6B3"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636366"/>
                <w:sz w:val="18"/>
                <w:szCs w:val="18"/>
              </w:rPr>
              <w:t>15</w:t>
            </w:r>
            <w:r>
              <w:rPr>
                <w:color w:val="818285"/>
                <w:sz w:val="17"/>
                <w:szCs w:val="17"/>
              </w:rPr>
              <w:t>红细胞比积测定</w:t>
            </w:r>
          </w:p>
        </w:tc>
        <w:tc>
          <w:tcPr>
            <w:tcW w:w="782" w:type="dxa"/>
            <w:shd w:val="clear" w:color="auto" w:fill="FFFFFF"/>
          </w:tcPr>
          <w:p w14:paraId="0A90140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35.8</w:t>
            </w:r>
          </w:p>
        </w:tc>
        <w:tc>
          <w:tcPr>
            <w:tcW w:w="1190" w:type="dxa"/>
            <w:shd w:val="clear" w:color="auto" w:fill="FFFFFF"/>
          </w:tcPr>
          <w:p w14:paraId="545C688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35.0-45.0</w:t>
            </w:r>
          </w:p>
        </w:tc>
        <w:tc>
          <w:tcPr>
            <w:tcW w:w="485" w:type="dxa"/>
            <w:shd w:val="clear" w:color="auto" w:fill="FFFFFF"/>
          </w:tcPr>
          <w:p w14:paraId="782371D6" w14:textId="77777777" w:rsidR="00723818" w:rsidRDefault="00723818">
            <w:pPr>
              <w:rPr>
                <w:sz w:val="10"/>
                <w:szCs w:val="10"/>
              </w:rPr>
            </w:pPr>
          </w:p>
        </w:tc>
        <w:tc>
          <w:tcPr>
            <w:tcW w:w="955" w:type="dxa"/>
            <w:tcBorders>
              <w:right w:val="single" w:sz="4" w:space="0" w:color="auto"/>
            </w:tcBorders>
            <w:shd w:val="clear" w:color="auto" w:fill="FFFFFF"/>
          </w:tcPr>
          <w:p w14:paraId="02D31AAD"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959CA1"/>
                <w:sz w:val="18"/>
                <w:szCs w:val="18"/>
              </w:rPr>
              <w:t>%</w:t>
            </w:r>
          </w:p>
        </w:tc>
      </w:tr>
      <w:tr w:rsidR="00723818" w14:paraId="30006279" w14:textId="77777777">
        <w:tblPrEx>
          <w:tblCellMar>
            <w:top w:w="0" w:type="dxa"/>
            <w:bottom w:w="0" w:type="dxa"/>
          </w:tblCellMar>
        </w:tblPrEx>
        <w:trPr>
          <w:trHeight w:hRule="exact" w:val="221"/>
          <w:jc w:val="center"/>
        </w:trPr>
        <w:tc>
          <w:tcPr>
            <w:tcW w:w="2477" w:type="dxa"/>
            <w:tcBorders>
              <w:left w:val="single" w:sz="4" w:space="0" w:color="auto"/>
            </w:tcBorders>
            <w:shd w:val="clear" w:color="auto" w:fill="FFFFFF"/>
          </w:tcPr>
          <w:p w14:paraId="2E56AEDC"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636366"/>
                <w:sz w:val="18"/>
                <w:szCs w:val="18"/>
              </w:rPr>
              <w:t>16</w:t>
            </w:r>
            <w:r>
              <w:rPr>
                <w:color w:val="818285"/>
                <w:sz w:val="17"/>
                <w:szCs w:val="17"/>
              </w:rPr>
              <w:t>平均红细胞血红蛋白浓度</w:t>
            </w:r>
          </w:p>
        </w:tc>
        <w:tc>
          <w:tcPr>
            <w:tcW w:w="782" w:type="dxa"/>
            <w:shd w:val="clear" w:color="auto" w:fill="FFFFFF"/>
          </w:tcPr>
          <w:p w14:paraId="4E7EF5A1"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293</w:t>
            </w:r>
          </w:p>
        </w:tc>
        <w:tc>
          <w:tcPr>
            <w:tcW w:w="1190" w:type="dxa"/>
            <w:shd w:val="clear" w:color="auto" w:fill="FFFFFF"/>
          </w:tcPr>
          <w:p w14:paraId="77A1F4C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316-354</w:t>
            </w:r>
          </w:p>
        </w:tc>
        <w:tc>
          <w:tcPr>
            <w:tcW w:w="485" w:type="dxa"/>
            <w:shd w:val="clear" w:color="auto" w:fill="FFFFFF"/>
            <w:vAlign w:val="bottom"/>
          </w:tcPr>
          <w:p w14:paraId="1B398271"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w:t>
            </w:r>
          </w:p>
        </w:tc>
        <w:tc>
          <w:tcPr>
            <w:tcW w:w="955" w:type="dxa"/>
            <w:tcBorders>
              <w:right w:val="single" w:sz="4" w:space="0" w:color="auto"/>
            </w:tcBorders>
            <w:shd w:val="clear" w:color="auto" w:fill="FFFFFF"/>
          </w:tcPr>
          <w:p w14:paraId="084DE96B"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818285"/>
                <w:sz w:val="18"/>
                <w:szCs w:val="18"/>
                <w:lang w:val="en-US" w:eastAsia="en-US" w:bidi="en-US"/>
              </w:rPr>
              <w:t>g/L</w:t>
            </w:r>
          </w:p>
        </w:tc>
      </w:tr>
      <w:tr w:rsidR="00723818" w14:paraId="60691C41" w14:textId="77777777">
        <w:tblPrEx>
          <w:tblCellMar>
            <w:top w:w="0" w:type="dxa"/>
            <w:bottom w:w="0" w:type="dxa"/>
          </w:tblCellMar>
        </w:tblPrEx>
        <w:trPr>
          <w:trHeight w:hRule="exact" w:val="216"/>
          <w:jc w:val="center"/>
        </w:trPr>
        <w:tc>
          <w:tcPr>
            <w:tcW w:w="2477" w:type="dxa"/>
            <w:tcBorders>
              <w:left w:val="single" w:sz="4" w:space="0" w:color="auto"/>
            </w:tcBorders>
            <w:shd w:val="clear" w:color="auto" w:fill="FFFFFF"/>
            <w:vAlign w:val="bottom"/>
          </w:tcPr>
          <w:p w14:paraId="19CE8311"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636366"/>
                <w:sz w:val="18"/>
                <w:szCs w:val="18"/>
              </w:rPr>
              <w:t>17</w:t>
            </w:r>
            <w:r>
              <w:rPr>
                <w:color w:val="636366"/>
                <w:sz w:val="17"/>
                <w:szCs w:val="17"/>
              </w:rPr>
              <w:t>平</w:t>
            </w:r>
            <w:r>
              <w:rPr>
                <w:color w:val="818285"/>
                <w:sz w:val="17"/>
                <w:szCs w:val="17"/>
              </w:rPr>
              <w:t>均红细胞血红蛋白含</w:t>
            </w:r>
            <w:r>
              <w:rPr>
                <w:color w:val="818285"/>
                <w:sz w:val="17"/>
                <w:szCs w:val="17"/>
                <w:lang w:val="en-US" w:bidi="en-US"/>
              </w:rPr>
              <w:t>fi</w:t>
            </w:r>
          </w:p>
        </w:tc>
        <w:tc>
          <w:tcPr>
            <w:tcW w:w="782" w:type="dxa"/>
            <w:shd w:val="clear" w:color="auto" w:fill="FFFFFF"/>
            <w:vAlign w:val="bottom"/>
          </w:tcPr>
          <w:p w14:paraId="2286E51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31.0</w:t>
            </w:r>
          </w:p>
        </w:tc>
        <w:tc>
          <w:tcPr>
            <w:tcW w:w="1190" w:type="dxa"/>
            <w:shd w:val="clear" w:color="auto" w:fill="FFFFFF"/>
            <w:vAlign w:val="bottom"/>
          </w:tcPr>
          <w:p w14:paraId="2C105D6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27.0-34.0</w:t>
            </w:r>
          </w:p>
        </w:tc>
        <w:tc>
          <w:tcPr>
            <w:tcW w:w="485" w:type="dxa"/>
            <w:shd w:val="clear" w:color="auto" w:fill="FFFFFF"/>
          </w:tcPr>
          <w:p w14:paraId="0ADB35E5" w14:textId="77777777" w:rsidR="00723818" w:rsidRDefault="00723818">
            <w:pPr>
              <w:rPr>
                <w:sz w:val="10"/>
                <w:szCs w:val="10"/>
              </w:rPr>
            </w:pPr>
          </w:p>
        </w:tc>
        <w:tc>
          <w:tcPr>
            <w:tcW w:w="955" w:type="dxa"/>
            <w:tcBorders>
              <w:right w:val="single" w:sz="4" w:space="0" w:color="auto"/>
            </w:tcBorders>
            <w:shd w:val="clear" w:color="auto" w:fill="FFFFFF"/>
            <w:vAlign w:val="bottom"/>
          </w:tcPr>
          <w:p w14:paraId="16AF5C00"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sz w:val="18"/>
                <w:szCs w:val="18"/>
                <w:lang w:val="en-US" w:eastAsia="en-US" w:bidi="en-US"/>
              </w:rPr>
              <w:t>P&amp;</w:t>
            </w:r>
          </w:p>
        </w:tc>
      </w:tr>
      <w:tr w:rsidR="00723818" w14:paraId="53D93E47" w14:textId="77777777">
        <w:tblPrEx>
          <w:tblCellMar>
            <w:top w:w="0" w:type="dxa"/>
            <w:bottom w:w="0" w:type="dxa"/>
          </w:tblCellMar>
        </w:tblPrEx>
        <w:trPr>
          <w:trHeight w:hRule="exact" w:val="350"/>
          <w:jc w:val="center"/>
        </w:trPr>
        <w:tc>
          <w:tcPr>
            <w:tcW w:w="2477" w:type="dxa"/>
            <w:tcBorders>
              <w:left w:val="single" w:sz="4" w:space="0" w:color="auto"/>
              <w:bottom w:val="single" w:sz="4" w:space="0" w:color="auto"/>
            </w:tcBorders>
            <w:shd w:val="clear" w:color="auto" w:fill="FFFFFF"/>
          </w:tcPr>
          <w:p w14:paraId="3B6DC28E" w14:textId="77777777" w:rsidR="00723818" w:rsidRDefault="0084373B">
            <w:pPr>
              <w:pStyle w:val="a7"/>
              <w:shd w:val="clear" w:color="auto" w:fill="auto"/>
              <w:spacing w:line="240" w:lineRule="auto"/>
              <w:ind w:left="140" w:firstLine="0"/>
              <w:jc w:val="left"/>
              <w:rPr>
                <w:sz w:val="17"/>
                <w:szCs w:val="17"/>
              </w:rPr>
            </w:pPr>
            <w:r>
              <w:rPr>
                <w:rFonts w:ascii="Times New Roman" w:eastAsia="Times New Roman" w:hAnsi="Times New Roman" w:cs="Times New Roman"/>
                <w:color w:val="818285"/>
                <w:sz w:val="18"/>
                <w:szCs w:val="18"/>
              </w:rPr>
              <w:t>18</w:t>
            </w:r>
            <w:r>
              <w:rPr>
                <w:color w:val="818285"/>
                <w:sz w:val="17"/>
                <w:szCs w:val="17"/>
              </w:rPr>
              <w:t>红细胞分布宽度标准差</w:t>
            </w:r>
          </w:p>
        </w:tc>
        <w:tc>
          <w:tcPr>
            <w:tcW w:w="782" w:type="dxa"/>
            <w:tcBorders>
              <w:bottom w:val="single" w:sz="4" w:space="0" w:color="auto"/>
            </w:tcBorders>
            <w:shd w:val="clear" w:color="auto" w:fill="FFFFFF"/>
          </w:tcPr>
          <w:p w14:paraId="7CCD8C5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62.4</w:t>
            </w:r>
          </w:p>
        </w:tc>
        <w:tc>
          <w:tcPr>
            <w:tcW w:w="1190" w:type="dxa"/>
            <w:tcBorders>
              <w:bottom w:val="single" w:sz="4" w:space="0" w:color="auto"/>
            </w:tcBorders>
            <w:shd w:val="clear" w:color="auto" w:fill="FFFFFF"/>
          </w:tcPr>
          <w:p w14:paraId="748EB04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37.0^50.0</w:t>
            </w:r>
          </w:p>
        </w:tc>
        <w:tc>
          <w:tcPr>
            <w:tcW w:w="485" w:type="dxa"/>
            <w:tcBorders>
              <w:bottom w:val="single" w:sz="4" w:space="0" w:color="auto"/>
            </w:tcBorders>
            <w:shd w:val="clear" w:color="auto" w:fill="FFFFFF"/>
          </w:tcPr>
          <w:p w14:paraId="210CEA8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r</w:t>
            </w:r>
          </w:p>
        </w:tc>
        <w:tc>
          <w:tcPr>
            <w:tcW w:w="955" w:type="dxa"/>
            <w:tcBorders>
              <w:bottom w:val="single" w:sz="4" w:space="0" w:color="auto"/>
              <w:right w:val="single" w:sz="4" w:space="0" w:color="auto"/>
            </w:tcBorders>
            <w:shd w:val="clear" w:color="auto" w:fill="FFFFFF"/>
          </w:tcPr>
          <w:p w14:paraId="078D53EC" w14:textId="77777777" w:rsidR="00723818" w:rsidRDefault="0084373B">
            <w:pPr>
              <w:pStyle w:val="a7"/>
              <w:shd w:val="clear" w:color="auto" w:fill="auto"/>
              <w:spacing w:line="240" w:lineRule="auto"/>
              <w:ind w:firstLine="0"/>
              <w:jc w:val="left"/>
              <w:rPr>
                <w:sz w:val="18"/>
                <w:szCs w:val="18"/>
              </w:rPr>
            </w:pPr>
            <w:proofErr w:type="spellStart"/>
            <w:r>
              <w:rPr>
                <w:rFonts w:ascii="Times New Roman" w:eastAsia="Times New Roman" w:hAnsi="Times New Roman" w:cs="Times New Roman"/>
                <w:sz w:val="18"/>
                <w:szCs w:val="18"/>
                <w:lang w:val="en-US" w:eastAsia="en-US" w:bidi="en-US"/>
              </w:rPr>
              <w:t>fL</w:t>
            </w:r>
            <w:proofErr w:type="spellEnd"/>
          </w:p>
        </w:tc>
      </w:tr>
    </w:tbl>
    <w:p w14:paraId="503716D0" w14:textId="77777777" w:rsidR="00723818" w:rsidRDefault="00723818">
      <w:pPr>
        <w:spacing w:after="66" w:line="14" w:lineRule="exact"/>
      </w:pPr>
    </w:p>
    <w:p w14:paraId="6C730E6A" w14:textId="77777777" w:rsidR="00723818" w:rsidRDefault="0084373B">
      <w:pPr>
        <w:pStyle w:val="1"/>
        <w:shd w:val="clear" w:color="auto" w:fill="auto"/>
        <w:spacing w:line="365" w:lineRule="exact"/>
        <w:ind w:right="200" w:firstLine="0"/>
        <w:jc w:val="center"/>
      </w:pPr>
      <w:r>
        <w:rPr>
          <w:rFonts w:ascii="Times New Roman" w:eastAsia="Times New Roman" w:hAnsi="Times New Roman" w:cs="Times New Roman"/>
          <w:color w:val="818285"/>
          <w:sz w:val="18"/>
          <w:szCs w:val="18"/>
          <w:lang w:val="en-US" w:eastAsia="en-US" w:bidi="en-US"/>
        </w:rPr>
        <w:t>1.1.10</w:t>
      </w:r>
      <w:r>
        <w:rPr>
          <w:color w:val="818285"/>
        </w:rPr>
        <w:t>血液化</w:t>
      </w:r>
      <w:proofErr w:type="gramStart"/>
      <w:r>
        <w:rPr>
          <w:color w:val="818285"/>
        </w:rPr>
        <w:t>汾</w:t>
      </w:r>
      <w:proofErr w:type="gramEnd"/>
      <w:r>
        <w:rPr>
          <w:color w:val="818285"/>
        </w:rPr>
        <w:t>结果</w:t>
      </w:r>
    </w:p>
    <w:p w14:paraId="14FCE515" w14:textId="77777777" w:rsidR="00723818" w:rsidRDefault="0084373B">
      <w:pPr>
        <w:pStyle w:val="1"/>
        <w:shd w:val="clear" w:color="auto" w:fill="auto"/>
        <w:spacing w:line="384" w:lineRule="exact"/>
        <w:ind w:left="760" w:firstLine="480"/>
        <w:jc w:val="left"/>
      </w:pPr>
      <w:r>
        <w:rPr>
          <w:color w:val="818285"/>
        </w:rPr>
        <w:t>思考：</w:t>
      </w:r>
    </w:p>
    <w:p w14:paraId="44ED11BF" w14:textId="77777777" w:rsidR="00723818" w:rsidRDefault="0084373B">
      <w:pPr>
        <w:pStyle w:val="1"/>
        <w:shd w:val="clear" w:color="auto" w:fill="auto"/>
        <w:spacing w:after="540" w:line="384" w:lineRule="exact"/>
        <w:ind w:left="760" w:firstLine="480"/>
        <w:jc w:val="left"/>
      </w:pPr>
      <w:r>
        <w:rPr>
          <w:color w:val="818285"/>
        </w:rPr>
        <w:t>患者可以从化验单上看到各种指标数据和提示信息，但很难准确地判</w:t>
      </w:r>
      <w:r>
        <w:rPr>
          <w:color w:val="818285"/>
        </w:rPr>
        <w:br/>
      </w:r>
      <w:r>
        <w:rPr>
          <w:color w:val="818285"/>
        </w:rPr>
        <w:t>断自己的病情</w:t>
      </w:r>
      <w:r>
        <w:rPr>
          <w:color w:val="B0B2BA"/>
        </w:rPr>
        <w:t>。</w:t>
      </w:r>
      <w:r>
        <w:rPr>
          <w:color w:val="818285"/>
        </w:rPr>
        <w:t>医生同患者相比，在病情认识上的差异体现在哪里？</w:t>
      </w:r>
    </w:p>
    <w:p w14:paraId="55CEB24A" w14:textId="77777777" w:rsidR="00723818" w:rsidRDefault="0084373B">
      <w:pPr>
        <w:pStyle w:val="1"/>
        <w:shd w:val="clear" w:color="auto" w:fill="auto"/>
        <w:spacing w:after="200" w:line="362" w:lineRule="exact"/>
        <w:ind w:firstLine="500"/>
        <w:jc w:val="both"/>
      </w:pPr>
      <w:r>
        <w:rPr>
          <w:color w:val="818285"/>
        </w:rPr>
        <w:t>血</w:t>
      </w:r>
      <w:r>
        <w:t>液化验</w:t>
      </w:r>
      <w:r>
        <w:rPr>
          <w:color w:val="818285"/>
        </w:rPr>
        <w:t>单列举</w:t>
      </w:r>
      <w:r>
        <w:t>的是患者的血液指标数据，其</w:t>
      </w:r>
      <w:proofErr w:type="gramStart"/>
      <w:r>
        <w:t>屮</w:t>
      </w:r>
      <w:proofErr w:type="gramEnd"/>
      <w:r>
        <w:t>蕴含着有用的信息：例如，化验指</w:t>
      </w:r>
      <w:r>
        <w:br/>
      </w:r>
      <w:proofErr w:type="gramStart"/>
      <w:r>
        <w:t>标行中</w:t>
      </w:r>
      <w:proofErr w:type="gramEnd"/>
      <w:r>
        <w:t>的提示</w:t>
      </w:r>
      <w:r>
        <w:rPr>
          <w:color w:val="4F4F52"/>
        </w:rPr>
        <w:t>箭头</w:t>
      </w:r>
      <w:proofErr w:type="gramStart"/>
      <w:r>
        <w:rPr>
          <w:color w:val="4F4F52"/>
        </w:rPr>
        <w:t>衷</w:t>
      </w:r>
      <w:r>
        <w:t>明相应</w:t>
      </w:r>
      <w:proofErr w:type="gramEnd"/>
      <w:r>
        <w:rPr>
          <w:color w:val="4F4F52"/>
        </w:rPr>
        <w:t>的</w:t>
      </w:r>
      <w:proofErr w:type="gramStart"/>
      <w:r>
        <w:rPr>
          <w:color w:val="4F4F52"/>
        </w:rPr>
        <w:t>指标</w:t>
      </w:r>
      <w:r>
        <w:t>择常</w:t>
      </w:r>
      <w:proofErr w:type="gramEnd"/>
      <w:r>
        <w:t>.</w:t>
      </w:r>
      <w:r>
        <w:t>指标异常的信息很多</w:t>
      </w:r>
      <w:r>
        <w:t>.</w:t>
      </w:r>
      <w:r>
        <w:rPr>
          <w:color w:val="4F4F52"/>
        </w:rPr>
        <w:t>如</w:t>
      </w:r>
      <w:r>
        <w:t>何抓住中的</w:t>
      </w:r>
      <w:r>
        <w:rPr>
          <w:color w:val="4F4F52"/>
        </w:rPr>
        <w:t>关键信</w:t>
      </w:r>
      <w:r>
        <w:rPr>
          <w:color w:val="4F4F52"/>
        </w:rPr>
        <w:br/>
      </w:r>
      <w:r>
        <w:rPr>
          <w:color w:val="4F4F52"/>
        </w:rPr>
        <w:t>息</w:t>
      </w:r>
      <w:proofErr w:type="gramStart"/>
      <w:r>
        <w:t>耒</w:t>
      </w:r>
      <w:proofErr w:type="gramEnd"/>
      <w:r>
        <w:t>診断病情呢</w:t>
      </w:r>
      <w:r>
        <w:rPr>
          <w:rFonts w:ascii="Times New Roman" w:eastAsia="Times New Roman" w:hAnsi="Times New Roman" w:cs="Times New Roman"/>
        </w:rPr>
        <w:t>9</w:t>
      </w:r>
      <w:r>
        <w:t>在卜</w:t>
      </w:r>
      <w:r>
        <w:t>_</w:t>
      </w:r>
      <w:r>
        <w:rPr>
          <w:color w:val="4F4F52"/>
        </w:rPr>
        <w:t>述案</w:t>
      </w:r>
      <w:r>
        <w:t>例中，區生通过观察</w:t>
      </w:r>
      <w:r>
        <w:rPr>
          <w:color w:val="4F4F52"/>
        </w:rPr>
        <w:t>患者血液化验</w:t>
      </w:r>
      <w:r>
        <w:t>结果的</w:t>
      </w:r>
      <w:r>
        <w:t>“</w:t>
      </w:r>
      <w:r>
        <w:t>门细胞</w:t>
      </w:r>
      <w:r>
        <w:rPr>
          <w:rFonts w:ascii="Times New Roman" w:eastAsia="Times New Roman" w:hAnsi="Times New Roman" w:cs="Times New Roman"/>
          <w:lang w:val="en-US" w:bidi="en-US"/>
        </w:rPr>
        <w:t>IL</w:t>
      </w:r>
      <w:r>
        <w:t>数</w:t>
      </w:r>
      <w:r>
        <w:t>”</w:t>
      </w:r>
      <w:r>
        <w:t>和</w:t>
      </w:r>
      <w:r>
        <w:br/>
      </w:r>
      <w:r>
        <w:rPr>
          <w:color w:val="4F4F52"/>
        </w:rPr>
        <w:t>"</w:t>
      </w:r>
      <w:r>
        <w:rPr>
          <w:color w:val="4F4F52"/>
        </w:rPr>
        <w:t>中</w:t>
      </w:r>
      <w:r>
        <w:t>性粒细胞百</w:t>
      </w:r>
      <w:r>
        <w:rPr>
          <w:color w:val="4F4F52"/>
        </w:rPr>
        <w:t>分比</w:t>
      </w:r>
      <w:proofErr w:type="gramStart"/>
      <w:r>
        <w:rPr>
          <w:color w:val="4F4F52"/>
        </w:rPr>
        <w:t>”</w:t>
      </w:r>
      <w:proofErr w:type="gramEnd"/>
      <w:r>
        <w:t>两项指标的</w:t>
      </w:r>
      <w:proofErr w:type="gramStart"/>
      <w:r>
        <w:t>舁</w:t>
      </w:r>
      <w:proofErr w:type="gramEnd"/>
      <w:r>
        <w:rPr>
          <w:color w:val="4F4F52"/>
        </w:rPr>
        <w:t>常来对</w:t>
      </w:r>
      <w:r>
        <w:t>病情进</w:t>
      </w:r>
      <w:r>
        <w:rPr>
          <w:rFonts w:ascii="Times New Roman" w:eastAsia="Times New Roman" w:hAnsi="Times New Roman" w:cs="Times New Roman"/>
          <w:lang w:val="en-US" w:bidi="en-US"/>
        </w:rPr>
        <w:t>h</w:t>
      </w:r>
      <w:r>
        <w:t>•</w:t>
      </w:r>
      <w:r>
        <w:t>初步诊断。医生之所以能够迅速</w:t>
      </w:r>
      <w:r>
        <w:rPr>
          <w:color w:val="4F4F52"/>
        </w:rPr>
        <w:t>从众多</w:t>
      </w:r>
      <w:r>
        <w:rPr>
          <w:color w:val="4F4F52"/>
        </w:rPr>
        <w:br/>
      </w:r>
      <w:r>
        <w:rPr>
          <w:color w:val="4F4F52"/>
        </w:rPr>
        <w:t>化</w:t>
      </w:r>
      <w:r>
        <w:t>验数据中获取到有价</w:t>
      </w:r>
      <w:r>
        <w:rPr>
          <w:color w:val="818285"/>
        </w:rPr>
        <w:t>值的</w:t>
      </w:r>
      <w:proofErr w:type="gramStart"/>
      <w:r>
        <w:rPr>
          <w:color w:val="818285"/>
        </w:rPr>
        <w:t>倍</w:t>
      </w:r>
      <w:proofErr w:type="gramEnd"/>
      <w:r>
        <w:t>息，主要得</w:t>
      </w:r>
      <w:r>
        <w:rPr>
          <w:color w:val="818285"/>
        </w:rPr>
        <w:t>益于医</w:t>
      </w:r>
      <w:r>
        <w:t>疗行、</w:t>
      </w:r>
      <w:proofErr w:type="spellStart"/>
      <w:r>
        <w:rPr>
          <w:rFonts w:ascii="Times New Roman" w:eastAsia="Times New Roman" w:hAnsi="Times New Roman" w:cs="Times New Roman"/>
          <w:lang w:val="en-US" w:bidi="en-US"/>
        </w:rPr>
        <w:t>Ik</w:t>
      </w:r>
      <w:proofErr w:type="spellEnd"/>
      <w:r>
        <w:t>的专业基础知识和</w:t>
      </w:r>
      <w:proofErr w:type="gramStart"/>
      <w:r>
        <w:t>劣践</w:t>
      </w:r>
      <w:proofErr w:type="gramEnd"/>
      <w:r>
        <w:t>经验，而这</w:t>
      </w:r>
      <w:r>
        <w:br/>
      </w:r>
      <w:proofErr w:type="gramStart"/>
      <w:r>
        <w:t>些知识</w:t>
      </w:r>
      <w:proofErr w:type="gramEnd"/>
      <w:r>
        <w:t>和经验是民务</w:t>
      </w:r>
      <w:r>
        <w:rPr>
          <w:rFonts w:ascii="Times New Roman" w:eastAsia="Times New Roman" w:hAnsi="Times New Roman" w:cs="Times New Roman"/>
          <w:color w:val="818285"/>
          <w:lang w:val="en-US" w:bidi="en-US"/>
        </w:rPr>
        <w:t>T</w:t>
      </w:r>
      <w:r>
        <w:t>作者在学习和</w:t>
      </w:r>
      <w:r>
        <w:rPr>
          <w:rFonts w:ascii="Times New Roman" w:eastAsia="Times New Roman" w:hAnsi="Times New Roman" w:cs="Times New Roman"/>
          <w:lang w:val="en-US" w:bidi="en-US"/>
        </w:rPr>
        <w:t>T</w:t>
      </w:r>
      <w:r>
        <w:rPr>
          <w:color w:val="818285"/>
        </w:rPr>
        <w:t>作过程</w:t>
      </w:r>
      <w:r>
        <w:t>中逐步积累起</w:t>
      </w:r>
      <w:r>
        <w:rPr>
          <w:color w:val="818285"/>
        </w:rPr>
        <w:t>来的。</w:t>
      </w:r>
    </w:p>
    <w:p w14:paraId="759A9BEB" w14:textId="77777777" w:rsidR="00723818" w:rsidRDefault="0084373B">
      <w:pPr>
        <w:pStyle w:val="1"/>
        <w:shd w:val="clear" w:color="auto" w:fill="auto"/>
        <w:spacing w:after="80" w:line="365" w:lineRule="exact"/>
        <w:ind w:firstLine="500"/>
        <w:jc w:val="both"/>
      </w:pPr>
      <w:r>
        <w:rPr>
          <w:color w:val="67C5EA"/>
        </w:rPr>
        <w:t>数据、信息与知识的关系</w:t>
      </w:r>
    </w:p>
    <w:p w14:paraId="475C7ACF" w14:textId="77777777" w:rsidR="00723818" w:rsidRDefault="0084373B">
      <w:pPr>
        <w:pStyle w:val="1"/>
        <w:shd w:val="clear" w:color="auto" w:fill="auto"/>
        <w:spacing w:after="80" w:line="365" w:lineRule="exact"/>
        <w:ind w:firstLine="500"/>
        <w:jc w:val="left"/>
      </w:pPr>
      <w:r>
        <w:t>数据作为</w:t>
      </w:r>
      <w:proofErr w:type="gramStart"/>
      <w:r>
        <w:t>描述卒物的</w:t>
      </w:r>
      <w:proofErr w:type="gramEnd"/>
      <w:r>
        <w:t>符号</w:t>
      </w:r>
      <w:r>
        <w:rPr>
          <w:rFonts w:ascii="Times New Roman" w:eastAsia="Times New Roman" w:hAnsi="Times New Roman" w:cs="Times New Roman"/>
          <w:lang w:val="en-US" w:bidi="en-US"/>
        </w:rPr>
        <w:t>iii</w:t>
      </w:r>
      <w:r>
        <w:t>录，经过处理后，</w:t>
      </w:r>
      <w:r>
        <w:rPr>
          <w:color w:val="818285"/>
        </w:rPr>
        <w:t>就有可</w:t>
      </w:r>
      <w:r>
        <w:t>能转换为相应</w:t>
      </w:r>
      <w:r>
        <w:rPr>
          <w:color w:val="818285"/>
        </w:rPr>
        <w:t>的</w:t>
      </w:r>
      <w:proofErr w:type="gramStart"/>
      <w:r>
        <w:rPr>
          <w:color w:val="818285"/>
        </w:rPr>
        <w:t>倍息</w:t>
      </w:r>
      <w:r>
        <w:t>人们</w:t>
      </w:r>
      <w:proofErr w:type="gramEnd"/>
      <w:r>
        <w:t>对</w:t>
      </w:r>
      <w:r>
        <w:br/>
      </w:r>
      <w:proofErr w:type="gramStart"/>
      <w:r>
        <w:t>倍息进行</w:t>
      </w:r>
      <w:proofErr w:type="gramEnd"/>
      <w:r>
        <w:t>提炼和归</w:t>
      </w:r>
      <w:r>
        <w:rPr>
          <w:color w:val="818285"/>
        </w:rPr>
        <w:t>纳后，</w:t>
      </w:r>
      <w:r>
        <w:t>获得劣</w:t>
      </w:r>
      <w:proofErr w:type="gramStart"/>
      <w:r>
        <w:t>践</w:t>
      </w:r>
      <w:proofErr w:type="gramEnd"/>
      <w:r>
        <w:t>中解决问题的观点、经验和技能，</w:t>
      </w:r>
      <w:proofErr w:type="gramStart"/>
      <w:r>
        <w:t>倍</w:t>
      </w:r>
      <w:proofErr w:type="gramEnd"/>
      <w:r>
        <w:t>息</w:t>
      </w:r>
      <w:r>
        <w:rPr>
          <w:rFonts w:ascii="Times New Roman" w:eastAsia="Times New Roman" w:hAnsi="Times New Roman" w:cs="Times New Roman"/>
          <w:lang w:val="en-US" w:bidi="en-US"/>
        </w:rPr>
        <w:t>j</w:t>
      </w:r>
      <w:r>
        <w:t>会内化</w:t>
      </w:r>
      <w:r>
        <w:rPr>
          <w:color w:val="4F4F52"/>
        </w:rPr>
        <w:t>为知</w:t>
      </w:r>
      <w:r>
        <w:rPr>
          <w:color w:val="4F4F52"/>
        </w:rPr>
        <w:br/>
      </w:r>
      <w:r>
        <w:t>识。</w:t>
      </w:r>
      <w:r>
        <w:rPr>
          <w:color w:val="4F4F52"/>
        </w:rPr>
        <w:t>人</w:t>
      </w:r>
      <w:r>
        <w:t>们综合运用知识和技能解决</w:t>
      </w:r>
      <w:r>
        <w:rPr>
          <w:color w:val="818285"/>
        </w:rPr>
        <w:t>问题、</w:t>
      </w:r>
      <w:r>
        <w:t>发明创造或预测未</w:t>
      </w:r>
      <w:r>
        <w:rPr>
          <w:color w:val="818285"/>
        </w:rPr>
        <w:t>来时，</w:t>
      </w:r>
      <w:r>
        <w:t>知识就</w:t>
      </w:r>
      <w:r>
        <w:rPr>
          <w:rFonts w:ascii="Times New Roman" w:eastAsia="Times New Roman" w:hAnsi="Times New Roman" w:cs="Times New Roman"/>
          <w:lang w:val="en-US" w:bidi="en-US"/>
        </w:rPr>
        <w:t>JT</w:t>
      </w:r>
      <w:r>
        <w:t>华为</w:t>
      </w:r>
      <w:proofErr w:type="gramStart"/>
      <w:r>
        <w:t>忾</w:t>
      </w:r>
      <w:proofErr w:type="gramEnd"/>
      <w:r>
        <w:t>慧</w:t>
      </w:r>
      <w:r>
        <w:br/>
      </w:r>
      <w:r>
        <w:t>表</w:t>
      </w:r>
      <w:r>
        <w:rPr>
          <w:rFonts w:ascii="Times New Roman" w:eastAsia="Times New Roman" w:hAnsi="Times New Roman" w:cs="Times New Roman"/>
          <w:color w:val="4F4F52"/>
          <w:lang w:val="en-US" w:bidi="en-US"/>
        </w:rPr>
        <w:t>1.1.3</w:t>
      </w:r>
      <w:r>
        <w:t>以案例的方式说明</w:t>
      </w:r>
      <w:r>
        <w:rPr>
          <w:rFonts w:ascii="Times New Roman" w:eastAsia="Times New Roman" w:hAnsi="Times New Roman" w:cs="Times New Roman"/>
          <w:color w:val="4F4F52"/>
          <w:lang w:val="en-US" w:bidi="en-US"/>
        </w:rPr>
        <w:t>f</w:t>
      </w:r>
      <w:r>
        <w:rPr>
          <w:color w:val="818285"/>
        </w:rPr>
        <w:t>数据、</w:t>
      </w:r>
      <w:r>
        <w:t>信息与知识的关系。</w:t>
      </w:r>
      <w:r>
        <w:br w:type="page"/>
      </w:r>
    </w:p>
    <w:p w14:paraId="41E03B87" w14:textId="77777777" w:rsidR="00723818" w:rsidRDefault="0084373B">
      <w:pPr>
        <w:pStyle w:val="ab"/>
        <w:shd w:val="clear" w:color="auto" w:fill="auto"/>
        <w:ind w:left="3182"/>
      </w:pPr>
      <w:r>
        <w:lastRenderedPageBreak/>
        <w:t>表</w:t>
      </w:r>
      <w:r>
        <w:rPr>
          <w:rFonts w:ascii="Times New Roman" w:eastAsia="Times New Roman" w:hAnsi="Times New Roman" w:cs="Times New Roman"/>
          <w:sz w:val="18"/>
          <w:szCs w:val="18"/>
          <w:lang w:val="en-US" w:bidi="en-US"/>
        </w:rPr>
        <w:t>1.1.3</w:t>
      </w:r>
      <w:r>
        <w:t>数报、</w:t>
      </w:r>
      <w:proofErr w:type="gramStart"/>
      <w:r>
        <w:t>佶</w:t>
      </w:r>
      <w:proofErr w:type="gramEnd"/>
      <w:r>
        <w:t>息与知识的关系</w:t>
      </w:r>
    </w:p>
    <w:tbl>
      <w:tblPr>
        <w:tblOverlap w:val="never"/>
        <w:tblW w:w="0" w:type="auto"/>
        <w:jc w:val="center"/>
        <w:tblLayout w:type="fixed"/>
        <w:tblCellMar>
          <w:left w:w="10" w:type="dxa"/>
          <w:right w:w="10" w:type="dxa"/>
        </w:tblCellMar>
        <w:tblLook w:val="04A0" w:firstRow="1" w:lastRow="0" w:firstColumn="1" w:lastColumn="0" w:noHBand="0" w:noVBand="1"/>
      </w:tblPr>
      <w:tblGrid>
        <w:gridCol w:w="984"/>
        <w:gridCol w:w="1128"/>
        <w:gridCol w:w="1330"/>
        <w:gridCol w:w="1320"/>
        <w:gridCol w:w="2342"/>
        <w:gridCol w:w="2314"/>
      </w:tblGrid>
      <w:tr w:rsidR="00723818" w14:paraId="524D2585" w14:textId="77777777">
        <w:tblPrEx>
          <w:tblCellMar>
            <w:top w:w="0" w:type="dxa"/>
            <w:bottom w:w="0" w:type="dxa"/>
          </w:tblCellMar>
        </w:tblPrEx>
        <w:trPr>
          <w:trHeight w:hRule="exact" w:val="350"/>
          <w:jc w:val="center"/>
        </w:trPr>
        <w:tc>
          <w:tcPr>
            <w:tcW w:w="984" w:type="dxa"/>
            <w:tcBorders>
              <w:top w:val="single" w:sz="4" w:space="0" w:color="auto"/>
              <w:left w:val="single" w:sz="4" w:space="0" w:color="auto"/>
            </w:tcBorders>
            <w:shd w:val="clear" w:color="auto" w:fill="FFFFFF"/>
            <w:vAlign w:val="bottom"/>
          </w:tcPr>
          <w:p w14:paraId="52588C33" w14:textId="77777777" w:rsidR="00723818" w:rsidRDefault="0084373B">
            <w:pPr>
              <w:pStyle w:val="a7"/>
              <w:shd w:val="clear" w:color="auto" w:fill="auto"/>
              <w:spacing w:line="240" w:lineRule="auto"/>
              <w:ind w:firstLine="0"/>
              <w:jc w:val="center"/>
              <w:rPr>
                <w:sz w:val="20"/>
                <w:szCs w:val="20"/>
              </w:rPr>
            </w:pPr>
            <w:r>
              <w:rPr>
                <w:color w:val="4F4F52"/>
                <w:sz w:val="20"/>
                <w:szCs w:val="20"/>
              </w:rPr>
              <w:t>概念</w:t>
            </w:r>
          </w:p>
        </w:tc>
        <w:tc>
          <w:tcPr>
            <w:tcW w:w="6120" w:type="dxa"/>
            <w:gridSpan w:val="4"/>
            <w:tcBorders>
              <w:top w:val="single" w:sz="4" w:space="0" w:color="auto"/>
              <w:left w:val="single" w:sz="4" w:space="0" w:color="auto"/>
            </w:tcBorders>
            <w:shd w:val="clear" w:color="auto" w:fill="FFFFFF"/>
            <w:vAlign w:val="bottom"/>
          </w:tcPr>
          <w:p w14:paraId="2A07586B" w14:textId="77777777" w:rsidR="00723818" w:rsidRDefault="0084373B">
            <w:pPr>
              <w:pStyle w:val="a7"/>
              <w:shd w:val="clear" w:color="auto" w:fill="auto"/>
              <w:spacing w:line="240" w:lineRule="auto"/>
              <w:ind w:firstLine="0"/>
              <w:jc w:val="center"/>
              <w:rPr>
                <w:sz w:val="20"/>
                <w:szCs w:val="20"/>
              </w:rPr>
            </w:pPr>
            <w:r>
              <w:rPr>
                <w:color w:val="4F4F52"/>
                <w:sz w:val="20"/>
                <w:szCs w:val="20"/>
              </w:rPr>
              <w:t>案例</w:t>
            </w:r>
          </w:p>
        </w:tc>
        <w:tc>
          <w:tcPr>
            <w:tcW w:w="2314" w:type="dxa"/>
            <w:tcBorders>
              <w:top w:val="single" w:sz="4" w:space="0" w:color="auto"/>
              <w:left w:val="single" w:sz="4" w:space="0" w:color="auto"/>
              <w:right w:val="single" w:sz="4" w:space="0" w:color="auto"/>
            </w:tcBorders>
            <w:shd w:val="clear" w:color="auto" w:fill="FFFFFF"/>
            <w:vAlign w:val="bottom"/>
          </w:tcPr>
          <w:p w14:paraId="76D7DD2E" w14:textId="77777777" w:rsidR="00723818" w:rsidRDefault="0084373B">
            <w:pPr>
              <w:pStyle w:val="a7"/>
              <w:shd w:val="clear" w:color="auto" w:fill="auto"/>
              <w:spacing w:line="240" w:lineRule="auto"/>
              <w:ind w:firstLine="0"/>
              <w:jc w:val="center"/>
              <w:rPr>
                <w:sz w:val="20"/>
                <w:szCs w:val="20"/>
              </w:rPr>
            </w:pPr>
            <w:r>
              <w:rPr>
                <w:color w:val="4F4F52"/>
                <w:sz w:val="20"/>
                <w:szCs w:val="20"/>
              </w:rPr>
              <w:t>说明</w:t>
            </w:r>
          </w:p>
        </w:tc>
      </w:tr>
      <w:tr w:rsidR="00723818" w14:paraId="1E03C75B" w14:textId="77777777">
        <w:tblPrEx>
          <w:tblCellMar>
            <w:top w:w="0" w:type="dxa"/>
            <w:bottom w:w="0" w:type="dxa"/>
          </w:tblCellMar>
        </w:tblPrEx>
        <w:trPr>
          <w:trHeight w:hRule="exact" w:val="336"/>
          <w:jc w:val="center"/>
        </w:trPr>
        <w:tc>
          <w:tcPr>
            <w:tcW w:w="984" w:type="dxa"/>
            <w:tcBorders>
              <w:top w:val="single" w:sz="4" w:space="0" w:color="auto"/>
              <w:left w:val="single" w:sz="4" w:space="0" w:color="auto"/>
            </w:tcBorders>
            <w:shd w:val="clear" w:color="auto" w:fill="FFFFFF"/>
            <w:vAlign w:val="bottom"/>
          </w:tcPr>
          <w:p w14:paraId="74A54A3C" w14:textId="77777777" w:rsidR="00723818" w:rsidRDefault="0084373B">
            <w:pPr>
              <w:pStyle w:val="a7"/>
              <w:shd w:val="clear" w:color="auto" w:fill="auto"/>
              <w:spacing w:line="240" w:lineRule="auto"/>
              <w:ind w:firstLine="0"/>
              <w:jc w:val="center"/>
              <w:rPr>
                <w:sz w:val="18"/>
                <w:szCs w:val="18"/>
              </w:rPr>
            </w:pPr>
            <w:proofErr w:type="gramStart"/>
            <w:r>
              <w:rPr>
                <w:sz w:val="18"/>
                <w:szCs w:val="18"/>
              </w:rPr>
              <w:t>教据</w:t>
            </w:r>
            <w:proofErr w:type="gramEnd"/>
          </w:p>
        </w:tc>
        <w:tc>
          <w:tcPr>
            <w:tcW w:w="6120" w:type="dxa"/>
            <w:gridSpan w:val="4"/>
            <w:tcBorders>
              <w:top w:val="single" w:sz="4" w:space="0" w:color="auto"/>
              <w:left w:val="single" w:sz="4" w:space="0" w:color="auto"/>
            </w:tcBorders>
            <w:shd w:val="clear" w:color="auto" w:fill="FFFFFF"/>
            <w:vAlign w:val="bottom"/>
          </w:tcPr>
          <w:p w14:paraId="041DE7B9" w14:textId="77777777" w:rsidR="00723818" w:rsidRDefault="0084373B">
            <w:pPr>
              <w:pStyle w:val="a7"/>
              <w:shd w:val="clear" w:color="auto" w:fill="auto"/>
              <w:spacing w:line="240" w:lineRule="auto"/>
              <w:ind w:firstLine="0"/>
              <w:jc w:val="both"/>
              <w:rPr>
                <w:sz w:val="18"/>
                <w:szCs w:val="18"/>
              </w:rPr>
            </w:pPr>
            <w:r>
              <w:rPr>
                <w:rFonts w:ascii="Times New Roman" w:eastAsia="Times New Roman" w:hAnsi="Times New Roman" w:cs="Times New Roman"/>
                <w:sz w:val="18"/>
                <w:szCs w:val="18"/>
              </w:rPr>
              <w:t>147175270170360172</w:t>
            </w:r>
          </w:p>
        </w:tc>
        <w:tc>
          <w:tcPr>
            <w:tcW w:w="2314" w:type="dxa"/>
            <w:tcBorders>
              <w:top w:val="single" w:sz="4" w:space="0" w:color="auto"/>
              <w:left w:val="single" w:sz="4" w:space="0" w:color="auto"/>
              <w:right w:val="single" w:sz="4" w:space="0" w:color="auto"/>
            </w:tcBorders>
            <w:shd w:val="clear" w:color="auto" w:fill="FFFFFF"/>
            <w:vAlign w:val="bottom"/>
          </w:tcPr>
          <w:p w14:paraId="0A4F4481" w14:textId="77777777" w:rsidR="00723818" w:rsidRDefault="0084373B">
            <w:pPr>
              <w:pStyle w:val="a7"/>
              <w:shd w:val="clear" w:color="auto" w:fill="auto"/>
              <w:spacing w:line="240" w:lineRule="auto"/>
              <w:ind w:firstLine="0"/>
              <w:jc w:val="left"/>
              <w:rPr>
                <w:sz w:val="18"/>
                <w:szCs w:val="18"/>
              </w:rPr>
            </w:pPr>
            <w:r>
              <w:rPr>
                <w:sz w:val="18"/>
                <w:szCs w:val="18"/>
              </w:rPr>
              <w:t>对事物的符号记录</w:t>
            </w:r>
          </w:p>
        </w:tc>
      </w:tr>
      <w:tr w:rsidR="00723818" w14:paraId="4EE3BDF8" w14:textId="77777777">
        <w:tblPrEx>
          <w:tblCellMar>
            <w:top w:w="0" w:type="dxa"/>
            <w:bottom w:w="0" w:type="dxa"/>
          </w:tblCellMar>
        </w:tblPrEx>
        <w:trPr>
          <w:trHeight w:hRule="exact" w:val="653"/>
          <w:jc w:val="center"/>
        </w:trPr>
        <w:tc>
          <w:tcPr>
            <w:tcW w:w="984" w:type="dxa"/>
            <w:vMerge w:val="restart"/>
            <w:tcBorders>
              <w:top w:val="single" w:sz="4" w:space="0" w:color="auto"/>
              <w:left w:val="single" w:sz="4" w:space="0" w:color="auto"/>
            </w:tcBorders>
            <w:shd w:val="clear" w:color="auto" w:fill="FFFFFF"/>
            <w:vAlign w:val="center"/>
          </w:tcPr>
          <w:p w14:paraId="1203B445" w14:textId="77777777" w:rsidR="00723818" w:rsidRDefault="0084373B">
            <w:pPr>
              <w:pStyle w:val="a7"/>
              <w:shd w:val="clear" w:color="auto" w:fill="auto"/>
              <w:spacing w:line="240" w:lineRule="auto"/>
              <w:ind w:firstLine="0"/>
              <w:jc w:val="center"/>
              <w:rPr>
                <w:sz w:val="18"/>
                <w:szCs w:val="18"/>
              </w:rPr>
            </w:pPr>
            <w:r>
              <w:rPr>
                <w:sz w:val="18"/>
                <w:szCs w:val="18"/>
              </w:rPr>
              <w:t>信息</w:t>
            </w:r>
          </w:p>
        </w:tc>
        <w:tc>
          <w:tcPr>
            <w:tcW w:w="6120" w:type="dxa"/>
            <w:gridSpan w:val="4"/>
            <w:tcBorders>
              <w:top w:val="single" w:sz="4" w:space="0" w:color="auto"/>
              <w:left w:val="single" w:sz="4" w:space="0" w:color="auto"/>
            </w:tcBorders>
            <w:shd w:val="clear" w:color="auto" w:fill="FFFFFF"/>
          </w:tcPr>
          <w:p w14:paraId="3327761C" w14:textId="77777777" w:rsidR="00723818" w:rsidRDefault="0084373B">
            <w:pPr>
              <w:pStyle w:val="a7"/>
              <w:shd w:val="clear" w:color="auto" w:fill="auto"/>
              <w:spacing w:line="317" w:lineRule="exact"/>
              <w:ind w:firstLine="0"/>
              <w:jc w:val="both"/>
              <w:rPr>
                <w:sz w:val="18"/>
                <w:szCs w:val="18"/>
              </w:rPr>
            </w:pPr>
            <w:r>
              <w:rPr>
                <w:color w:val="818285"/>
                <w:sz w:val="18"/>
                <w:szCs w:val="18"/>
              </w:rPr>
              <w:t>列表并计算三名高一男生的体重指</w:t>
            </w:r>
            <w:proofErr w:type="gramStart"/>
            <w:r>
              <w:rPr>
                <w:color w:val="818285"/>
                <w:sz w:val="18"/>
                <w:szCs w:val="18"/>
              </w:rPr>
              <w:t>數</w:t>
            </w:r>
            <w:proofErr w:type="gramEnd"/>
            <w:r>
              <w:rPr>
                <w:rFonts w:ascii="宋体" w:eastAsia="宋体" w:hAnsi="宋体" w:cs="宋体"/>
                <w:color w:val="818285"/>
                <w:sz w:val="18"/>
                <w:szCs w:val="18"/>
                <w:lang w:val="en-US" w:bidi="en-US"/>
              </w:rPr>
              <w:t>（</w:t>
            </w:r>
            <w:r>
              <w:rPr>
                <w:rFonts w:ascii="Arial" w:eastAsia="Arial" w:hAnsi="Arial" w:cs="Arial"/>
                <w:color w:val="818285"/>
                <w:sz w:val="15"/>
                <w:szCs w:val="15"/>
                <w:lang w:val="en-US" w:bidi="en-US"/>
              </w:rPr>
              <w:t>BMI</w:t>
            </w:r>
            <w:r>
              <w:rPr>
                <w:rFonts w:ascii="Arial" w:eastAsia="Arial" w:hAnsi="Arial" w:cs="Arial"/>
                <w:color w:val="818285"/>
                <w:sz w:val="15"/>
                <w:szCs w:val="15"/>
                <w:lang w:val="en-US" w:bidi="en-US"/>
              </w:rPr>
              <w:t>）</w:t>
            </w:r>
            <w:r>
              <w:rPr>
                <w:rFonts w:ascii="Arial" w:eastAsia="Arial" w:hAnsi="Arial" w:cs="Arial"/>
                <w:color w:val="818285"/>
                <w:sz w:val="15"/>
                <w:szCs w:val="15"/>
                <w:lang w:val="en-US" w:bidi="en-US"/>
              </w:rPr>
              <w:t>,</w:t>
            </w:r>
            <w:r>
              <w:rPr>
                <w:color w:val="818285"/>
                <w:sz w:val="18"/>
                <w:szCs w:val="18"/>
              </w:rPr>
              <w:t>计算公式为：体重</w:t>
            </w:r>
            <w:r>
              <w:rPr>
                <w:color w:val="818285"/>
                <w:sz w:val="18"/>
                <w:szCs w:val="18"/>
              </w:rPr>
              <w:br/>
            </w:r>
            <w:r>
              <w:rPr>
                <w:color w:val="818285"/>
                <w:sz w:val="18"/>
                <w:szCs w:val="18"/>
              </w:rPr>
              <w:t>指数</w:t>
            </w:r>
            <w:r>
              <w:rPr>
                <w:rFonts w:ascii="宋体" w:eastAsia="宋体" w:hAnsi="宋体" w:cs="宋体"/>
                <w:color w:val="818285"/>
                <w:sz w:val="18"/>
                <w:szCs w:val="18"/>
                <w:lang w:val="en-US" w:bidi="en-US"/>
              </w:rPr>
              <w:t>（</w:t>
            </w:r>
            <w:r>
              <w:rPr>
                <w:rFonts w:ascii="Times New Roman" w:eastAsia="Times New Roman" w:hAnsi="Times New Roman" w:cs="Times New Roman"/>
                <w:color w:val="818285"/>
                <w:sz w:val="18"/>
                <w:szCs w:val="18"/>
                <w:lang w:val="en-US" w:bidi="en-US"/>
              </w:rPr>
              <w:t>BM1）=</w:t>
            </w:r>
            <w:r>
              <w:rPr>
                <w:color w:val="818285"/>
                <w:sz w:val="18"/>
                <w:szCs w:val="18"/>
              </w:rPr>
              <w:t>体重</w:t>
            </w:r>
            <w:r>
              <w:rPr>
                <w:color w:val="818285"/>
                <w:sz w:val="18"/>
                <w:szCs w:val="18"/>
              </w:rPr>
              <w:t>/</w:t>
            </w:r>
            <w:r>
              <w:rPr>
                <w:color w:val="818285"/>
                <w:sz w:val="18"/>
                <w:szCs w:val="18"/>
              </w:rPr>
              <w:t>身高</w:t>
            </w:r>
            <w:r>
              <w:rPr>
                <w:color w:val="818285"/>
                <w:sz w:val="18"/>
                <w:szCs w:val="18"/>
                <w:vertAlign w:val="superscript"/>
              </w:rPr>
              <w:t>：</w:t>
            </w:r>
          </w:p>
        </w:tc>
        <w:tc>
          <w:tcPr>
            <w:tcW w:w="2314" w:type="dxa"/>
            <w:vMerge w:val="restart"/>
            <w:tcBorders>
              <w:top w:val="single" w:sz="4" w:space="0" w:color="auto"/>
              <w:left w:val="single" w:sz="4" w:space="0" w:color="auto"/>
              <w:right w:val="single" w:sz="4" w:space="0" w:color="auto"/>
            </w:tcBorders>
            <w:shd w:val="clear" w:color="auto" w:fill="FFFFFF"/>
            <w:vAlign w:val="center"/>
          </w:tcPr>
          <w:p w14:paraId="0BEAEF1C" w14:textId="77777777" w:rsidR="00723818" w:rsidRDefault="0084373B">
            <w:pPr>
              <w:pStyle w:val="a7"/>
              <w:shd w:val="clear" w:color="auto" w:fill="auto"/>
              <w:spacing w:line="240" w:lineRule="auto"/>
              <w:ind w:firstLine="0"/>
              <w:jc w:val="left"/>
              <w:rPr>
                <w:sz w:val="18"/>
                <w:szCs w:val="18"/>
              </w:rPr>
            </w:pPr>
            <w:r>
              <w:rPr>
                <w:color w:val="818285"/>
                <w:sz w:val="18"/>
                <w:szCs w:val="18"/>
              </w:rPr>
              <w:t>经过处理的数据</w:t>
            </w:r>
          </w:p>
        </w:tc>
      </w:tr>
      <w:tr w:rsidR="00723818" w14:paraId="56449282" w14:textId="77777777">
        <w:tblPrEx>
          <w:tblCellMar>
            <w:top w:w="0" w:type="dxa"/>
            <w:bottom w:w="0" w:type="dxa"/>
          </w:tblCellMar>
        </w:tblPrEx>
        <w:trPr>
          <w:trHeight w:hRule="exact" w:val="274"/>
          <w:jc w:val="center"/>
        </w:trPr>
        <w:tc>
          <w:tcPr>
            <w:tcW w:w="984" w:type="dxa"/>
            <w:vMerge/>
            <w:tcBorders>
              <w:left w:val="single" w:sz="4" w:space="0" w:color="auto"/>
            </w:tcBorders>
            <w:shd w:val="clear" w:color="auto" w:fill="FFFFFF"/>
            <w:vAlign w:val="center"/>
          </w:tcPr>
          <w:p w14:paraId="11FBA0CC" w14:textId="77777777" w:rsidR="00723818" w:rsidRDefault="00723818"/>
        </w:tc>
        <w:tc>
          <w:tcPr>
            <w:tcW w:w="1128" w:type="dxa"/>
            <w:tcBorders>
              <w:top w:val="single" w:sz="4" w:space="0" w:color="auto"/>
              <w:left w:val="single" w:sz="4" w:space="0" w:color="auto"/>
            </w:tcBorders>
            <w:shd w:val="clear" w:color="auto" w:fill="FFFFFF"/>
            <w:vAlign w:val="bottom"/>
          </w:tcPr>
          <w:p w14:paraId="7D547372" w14:textId="77777777" w:rsidR="00723818" w:rsidRDefault="0084373B">
            <w:pPr>
              <w:pStyle w:val="a7"/>
              <w:shd w:val="clear" w:color="auto" w:fill="auto"/>
              <w:spacing w:line="240" w:lineRule="auto"/>
              <w:ind w:firstLine="0"/>
              <w:jc w:val="right"/>
              <w:rPr>
                <w:sz w:val="18"/>
                <w:szCs w:val="18"/>
              </w:rPr>
            </w:pPr>
            <w:r>
              <w:rPr>
                <w:color w:val="636366"/>
                <w:sz w:val="18"/>
                <w:szCs w:val="18"/>
              </w:rPr>
              <w:t>序号</w:t>
            </w:r>
          </w:p>
        </w:tc>
        <w:tc>
          <w:tcPr>
            <w:tcW w:w="1330" w:type="dxa"/>
            <w:tcBorders>
              <w:top w:val="single" w:sz="4" w:space="0" w:color="auto"/>
              <w:left w:val="single" w:sz="4" w:space="0" w:color="auto"/>
            </w:tcBorders>
            <w:shd w:val="clear" w:color="auto" w:fill="FFFFFF"/>
            <w:vAlign w:val="bottom"/>
          </w:tcPr>
          <w:p w14:paraId="2BDDC53E" w14:textId="77777777" w:rsidR="00723818" w:rsidRDefault="0084373B">
            <w:pPr>
              <w:pStyle w:val="a7"/>
              <w:shd w:val="clear" w:color="auto" w:fill="auto"/>
              <w:spacing w:line="240" w:lineRule="auto"/>
              <w:ind w:firstLine="0"/>
              <w:jc w:val="center"/>
              <w:rPr>
                <w:sz w:val="15"/>
                <w:szCs w:val="15"/>
              </w:rPr>
            </w:pPr>
            <w:r>
              <w:rPr>
                <w:color w:val="636366"/>
                <w:sz w:val="17"/>
                <w:szCs w:val="17"/>
              </w:rPr>
              <w:t>体重</w:t>
            </w:r>
            <w:r>
              <w:rPr>
                <w:rFonts w:ascii="Arial" w:eastAsia="Arial" w:hAnsi="Arial" w:cs="Arial"/>
                <w:color w:val="636366"/>
                <w:sz w:val="15"/>
                <w:szCs w:val="15"/>
                <w:lang w:val="en-US" w:eastAsia="en-US" w:bidi="en-US"/>
              </w:rPr>
              <w:t>/kg</w:t>
            </w:r>
          </w:p>
        </w:tc>
        <w:tc>
          <w:tcPr>
            <w:tcW w:w="1320" w:type="dxa"/>
            <w:tcBorders>
              <w:top w:val="single" w:sz="4" w:space="0" w:color="auto"/>
              <w:left w:val="single" w:sz="4" w:space="0" w:color="auto"/>
            </w:tcBorders>
            <w:shd w:val="clear" w:color="auto" w:fill="FFFFFF"/>
            <w:vAlign w:val="bottom"/>
          </w:tcPr>
          <w:p w14:paraId="75E4937E" w14:textId="77777777" w:rsidR="00723818" w:rsidRDefault="0084373B">
            <w:pPr>
              <w:pStyle w:val="a7"/>
              <w:shd w:val="clear" w:color="auto" w:fill="auto"/>
              <w:spacing w:line="240" w:lineRule="auto"/>
              <w:ind w:firstLine="0"/>
              <w:jc w:val="center"/>
              <w:rPr>
                <w:sz w:val="15"/>
                <w:szCs w:val="15"/>
              </w:rPr>
            </w:pPr>
            <w:r>
              <w:rPr>
                <w:color w:val="636366"/>
                <w:sz w:val="18"/>
                <w:szCs w:val="18"/>
              </w:rPr>
              <w:t>身离</w:t>
            </w:r>
            <w:r>
              <w:rPr>
                <w:rFonts w:ascii="Arial" w:eastAsia="Arial" w:hAnsi="Arial" w:cs="Arial"/>
                <w:color w:val="636366"/>
                <w:sz w:val="15"/>
                <w:szCs w:val="15"/>
                <w:lang w:val="en-US" w:eastAsia="en-US" w:bidi="en-US"/>
              </w:rPr>
              <w:t>/m</w:t>
            </w:r>
          </w:p>
        </w:tc>
        <w:tc>
          <w:tcPr>
            <w:tcW w:w="2342" w:type="dxa"/>
            <w:tcBorders>
              <w:top w:val="single" w:sz="4" w:space="0" w:color="auto"/>
              <w:left w:val="single" w:sz="4" w:space="0" w:color="auto"/>
            </w:tcBorders>
            <w:shd w:val="clear" w:color="auto" w:fill="FFFFFF"/>
            <w:vAlign w:val="bottom"/>
          </w:tcPr>
          <w:p w14:paraId="5CFB3CE9" w14:textId="77777777" w:rsidR="00723818" w:rsidRDefault="0084373B">
            <w:pPr>
              <w:pStyle w:val="a7"/>
              <w:shd w:val="clear" w:color="auto" w:fill="auto"/>
              <w:spacing w:line="240" w:lineRule="auto"/>
              <w:ind w:left="240" w:firstLine="0"/>
              <w:jc w:val="left"/>
              <w:rPr>
                <w:sz w:val="15"/>
                <w:szCs w:val="15"/>
              </w:rPr>
            </w:pPr>
            <w:r>
              <w:rPr>
                <w:rFonts w:ascii="Arial" w:eastAsia="Arial" w:hAnsi="Arial" w:cs="Arial"/>
                <w:color w:val="4F4F52"/>
                <w:sz w:val="15"/>
                <w:szCs w:val="15"/>
                <w:lang w:val="en-US" w:eastAsia="en-US" w:bidi="en-US"/>
              </w:rPr>
              <w:t xml:space="preserve">BMI/( kg • m </w:t>
            </w:r>
            <w:r>
              <w:rPr>
                <w:rFonts w:ascii="Arial" w:eastAsia="Arial" w:hAnsi="Arial" w:cs="Arial"/>
                <w:color w:val="818285"/>
                <w:sz w:val="15"/>
                <w:szCs w:val="15"/>
                <w:vertAlign w:val="superscript"/>
              </w:rPr>
              <w:t>2</w:t>
            </w:r>
            <w:r>
              <w:rPr>
                <w:rFonts w:ascii="Arial" w:eastAsia="Arial" w:hAnsi="Arial" w:cs="Arial"/>
                <w:color w:val="4F4F52"/>
                <w:sz w:val="15"/>
                <w:szCs w:val="15"/>
              </w:rPr>
              <w:t>)</w:t>
            </w:r>
          </w:p>
        </w:tc>
        <w:tc>
          <w:tcPr>
            <w:tcW w:w="2314" w:type="dxa"/>
            <w:vMerge/>
            <w:tcBorders>
              <w:left w:val="single" w:sz="4" w:space="0" w:color="auto"/>
              <w:right w:val="single" w:sz="4" w:space="0" w:color="auto"/>
            </w:tcBorders>
            <w:shd w:val="clear" w:color="auto" w:fill="FFFFFF"/>
            <w:vAlign w:val="center"/>
          </w:tcPr>
          <w:p w14:paraId="2D5CA577" w14:textId="77777777" w:rsidR="00723818" w:rsidRDefault="00723818"/>
        </w:tc>
      </w:tr>
      <w:tr w:rsidR="00723818" w14:paraId="73E199CC" w14:textId="77777777">
        <w:tblPrEx>
          <w:tblCellMar>
            <w:top w:w="0" w:type="dxa"/>
            <w:bottom w:w="0" w:type="dxa"/>
          </w:tblCellMar>
        </w:tblPrEx>
        <w:trPr>
          <w:trHeight w:hRule="exact" w:val="269"/>
          <w:jc w:val="center"/>
        </w:trPr>
        <w:tc>
          <w:tcPr>
            <w:tcW w:w="984" w:type="dxa"/>
            <w:vMerge/>
            <w:tcBorders>
              <w:left w:val="single" w:sz="4" w:space="0" w:color="auto"/>
            </w:tcBorders>
            <w:shd w:val="clear" w:color="auto" w:fill="FFFFFF"/>
            <w:vAlign w:val="center"/>
          </w:tcPr>
          <w:p w14:paraId="1FB55B9F" w14:textId="77777777" w:rsidR="00723818" w:rsidRDefault="00723818"/>
        </w:tc>
        <w:tc>
          <w:tcPr>
            <w:tcW w:w="1128" w:type="dxa"/>
            <w:tcBorders>
              <w:top w:val="single" w:sz="4" w:space="0" w:color="auto"/>
              <w:left w:val="single" w:sz="4" w:space="0" w:color="auto"/>
            </w:tcBorders>
            <w:shd w:val="clear" w:color="auto" w:fill="FFFFFF"/>
            <w:vAlign w:val="bottom"/>
          </w:tcPr>
          <w:p w14:paraId="0B88A6CD" w14:textId="77777777" w:rsidR="00723818" w:rsidRDefault="0084373B">
            <w:pPr>
              <w:pStyle w:val="a7"/>
              <w:shd w:val="clear" w:color="auto" w:fill="auto"/>
              <w:spacing w:line="240" w:lineRule="auto"/>
              <w:ind w:left="800" w:firstLine="0"/>
              <w:jc w:val="left"/>
              <w:rPr>
                <w:sz w:val="15"/>
                <w:szCs w:val="15"/>
              </w:rPr>
            </w:pPr>
            <w:r>
              <w:rPr>
                <w:rFonts w:ascii="Arial" w:eastAsia="Arial" w:hAnsi="Arial" w:cs="Arial"/>
                <w:color w:val="363537"/>
                <w:sz w:val="15"/>
                <w:szCs w:val="15"/>
              </w:rPr>
              <w:t>1</w:t>
            </w:r>
          </w:p>
        </w:tc>
        <w:tc>
          <w:tcPr>
            <w:tcW w:w="1330" w:type="dxa"/>
            <w:tcBorders>
              <w:top w:val="single" w:sz="4" w:space="0" w:color="auto"/>
              <w:left w:val="single" w:sz="4" w:space="0" w:color="auto"/>
            </w:tcBorders>
            <w:shd w:val="clear" w:color="auto" w:fill="FFFFFF"/>
            <w:vAlign w:val="bottom"/>
          </w:tcPr>
          <w:p w14:paraId="1473B741"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4F4F52"/>
                <w:sz w:val="15"/>
                <w:szCs w:val="15"/>
              </w:rPr>
              <w:t>47</w:t>
            </w:r>
          </w:p>
        </w:tc>
        <w:tc>
          <w:tcPr>
            <w:tcW w:w="1320" w:type="dxa"/>
            <w:tcBorders>
              <w:top w:val="single" w:sz="4" w:space="0" w:color="auto"/>
              <w:left w:val="single" w:sz="4" w:space="0" w:color="auto"/>
            </w:tcBorders>
            <w:shd w:val="clear" w:color="auto" w:fill="FFFFFF"/>
            <w:vAlign w:val="bottom"/>
          </w:tcPr>
          <w:p w14:paraId="3649F59B"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818285"/>
                <w:sz w:val="15"/>
                <w:szCs w:val="15"/>
                <w:lang w:val="en-US" w:eastAsia="en-US" w:bidi="en-US"/>
              </w:rPr>
              <w:t>1.75</w:t>
            </w:r>
          </w:p>
        </w:tc>
        <w:tc>
          <w:tcPr>
            <w:tcW w:w="2342" w:type="dxa"/>
            <w:tcBorders>
              <w:top w:val="single" w:sz="4" w:space="0" w:color="auto"/>
              <w:left w:val="single" w:sz="4" w:space="0" w:color="auto"/>
            </w:tcBorders>
            <w:shd w:val="clear" w:color="auto" w:fill="FFFFFF"/>
            <w:vAlign w:val="bottom"/>
          </w:tcPr>
          <w:p w14:paraId="4E600F9A" w14:textId="77777777" w:rsidR="00723818" w:rsidRDefault="0084373B">
            <w:pPr>
              <w:pStyle w:val="a7"/>
              <w:shd w:val="clear" w:color="auto" w:fill="auto"/>
              <w:spacing w:line="240" w:lineRule="auto"/>
              <w:ind w:left="660" w:firstLine="20"/>
              <w:jc w:val="left"/>
              <w:rPr>
                <w:sz w:val="15"/>
                <w:szCs w:val="15"/>
              </w:rPr>
            </w:pPr>
            <w:r>
              <w:rPr>
                <w:rFonts w:ascii="Arial" w:eastAsia="Arial" w:hAnsi="Arial" w:cs="Arial"/>
                <w:color w:val="363537"/>
                <w:sz w:val="15"/>
                <w:szCs w:val="15"/>
                <w:lang w:val="en-US" w:eastAsia="en-US" w:bidi="en-US"/>
              </w:rPr>
              <w:t>1</w:t>
            </w:r>
            <w:r>
              <w:rPr>
                <w:rFonts w:ascii="Arial" w:eastAsia="Arial" w:hAnsi="Arial" w:cs="Arial"/>
                <w:color w:val="818285"/>
                <w:sz w:val="15"/>
                <w:szCs w:val="15"/>
                <w:lang w:val="en-US" w:eastAsia="en-US" w:bidi="en-US"/>
              </w:rPr>
              <w:t>5.3S</w:t>
            </w:r>
          </w:p>
        </w:tc>
        <w:tc>
          <w:tcPr>
            <w:tcW w:w="2314" w:type="dxa"/>
            <w:vMerge/>
            <w:tcBorders>
              <w:left w:val="single" w:sz="4" w:space="0" w:color="auto"/>
              <w:right w:val="single" w:sz="4" w:space="0" w:color="auto"/>
            </w:tcBorders>
            <w:shd w:val="clear" w:color="auto" w:fill="FFFFFF"/>
            <w:vAlign w:val="center"/>
          </w:tcPr>
          <w:p w14:paraId="56436E0C" w14:textId="77777777" w:rsidR="00723818" w:rsidRDefault="00723818"/>
        </w:tc>
      </w:tr>
      <w:tr w:rsidR="00723818" w14:paraId="6DFCA2EF" w14:textId="77777777">
        <w:tblPrEx>
          <w:tblCellMar>
            <w:top w:w="0" w:type="dxa"/>
            <w:bottom w:w="0" w:type="dxa"/>
          </w:tblCellMar>
        </w:tblPrEx>
        <w:trPr>
          <w:trHeight w:hRule="exact" w:val="274"/>
          <w:jc w:val="center"/>
        </w:trPr>
        <w:tc>
          <w:tcPr>
            <w:tcW w:w="984" w:type="dxa"/>
            <w:vMerge/>
            <w:tcBorders>
              <w:left w:val="single" w:sz="4" w:space="0" w:color="auto"/>
            </w:tcBorders>
            <w:shd w:val="clear" w:color="auto" w:fill="FFFFFF"/>
            <w:vAlign w:val="center"/>
          </w:tcPr>
          <w:p w14:paraId="30D62657" w14:textId="77777777" w:rsidR="00723818" w:rsidRDefault="00723818"/>
        </w:tc>
        <w:tc>
          <w:tcPr>
            <w:tcW w:w="1128" w:type="dxa"/>
            <w:tcBorders>
              <w:top w:val="single" w:sz="4" w:space="0" w:color="auto"/>
              <w:left w:val="single" w:sz="4" w:space="0" w:color="auto"/>
            </w:tcBorders>
            <w:shd w:val="clear" w:color="auto" w:fill="FFFFFF"/>
            <w:vAlign w:val="center"/>
          </w:tcPr>
          <w:p w14:paraId="22899B91" w14:textId="77777777" w:rsidR="00723818" w:rsidRDefault="0084373B">
            <w:pPr>
              <w:pStyle w:val="a7"/>
              <w:shd w:val="clear" w:color="auto" w:fill="auto"/>
              <w:spacing w:line="240" w:lineRule="auto"/>
              <w:ind w:right="220" w:firstLine="0"/>
              <w:jc w:val="right"/>
              <w:rPr>
                <w:sz w:val="15"/>
                <w:szCs w:val="15"/>
              </w:rPr>
            </w:pPr>
            <w:r>
              <w:rPr>
                <w:rFonts w:ascii="Arial" w:eastAsia="Arial" w:hAnsi="Arial" w:cs="Arial"/>
                <w:color w:val="4F4F52"/>
                <w:sz w:val="15"/>
                <w:szCs w:val="15"/>
                <w:lang w:val="en-US" w:eastAsia="en-US" w:bidi="en-US"/>
              </w:rPr>
              <w:t>2.</w:t>
            </w:r>
          </w:p>
        </w:tc>
        <w:tc>
          <w:tcPr>
            <w:tcW w:w="1330" w:type="dxa"/>
            <w:tcBorders>
              <w:top w:val="single" w:sz="4" w:space="0" w:color="auto"/>
              <w:left w:val="single" w:sz="4" w:space="0" w:color="auto"/>
            </w:tcBorders>
            <w:shd w:val="clear" w:color="auto" w:fill="FFFFFF"/>
            <w:vAlign w:val="center"/>
          </w:tcPr>
          <w:p w14:paraId="1421D9DA"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636366"/>
                <w:sz w:val="15"/>
                <w:szCs w:val="15"/>
              </w:rPr>
              <w:t>70</w:t>
            </w:r>
          </w:p>
        </w:tc>
        <w:tc>
          <w:tcPr>
            <w:tcW w:w="1320" w:type="dxa"/>
            <w:tcBorders>
              <w:top w:val="single" w:sz="4" w:space="0" w:color="auto"/>
              <w:left w:val="single" w:sz="4" w:space="0" w:color="auto"/>
            </w:tcBorders>
            <w:shd w:val="clear" w:color="auto" w:fill="FFFFFF"/>
            <w:vAlign w:val="center"/>
          </w:tcPr>
          <w:p w14:paraId="71AF414E"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818285"/>
                <w:sz w:val="15"/>
                <w:szCs w:val="15"/>
                <w:lang w:val="en-US" w:eastAsia="en-US" w:bidi="en-US"/>
              </w:rPr>
              <w:t>[70</w:t>
            </w:r>
          </w:p>
        </w:tc>
        <w:tc>
          <w:tcPr>
            <w:tcW w:w="2342" w:type="dxa"/>
            <w:tcBorders>
              <w:top w:val="single" w:sz="4" w:space="0" w:color="auto"/>
              <w:left w:val="single" w:sz="4" w:space="0" w:color="auto"/>
            </w:tcBorders>
            <w:shd w:val="clear" w:color="auto" w:fill="FFFFFF"/>
            <w:vAlign w:val="center"/>
          </w:tcPr>
          <w:p w14:paraId="6B69479E" w14:textId="77777777" w:rsidR="00723818" w:rsidRDefault="0084373B">
            <w:pPr>
              <w:pStyle w:val="a7"/>
              <w:shd w:val="clear" w:color="auto" w:fill="auto"/>
              <w:spacing w:line="240" w:lineRule="auto"/>
              <w:ind w:left="660" w:firstLine="20"/>
              <w:jc w:val="left"/>
              <w:rPr>
                <w:sz w:val="15"/>
                <w:szCs w:val="15"/>
              </w:rPr>
            </w:pPr>
            <w:r>
              <w:rPr>
                <w:rFonts w:ascii="Arial" w:eastAsia="Arial" w:hAnsi="Arial" w:cs="Arial"/>
                <w:color w:val="636366"/>
                <w:sz w:val="15"/>
                <w:szCs w:val="15"/>
                <w:lang w:val="en-US" w:eastAsia="en-US" w:bidi="en-US"/>
              </w:rPr>
              <w:t>24.22</w:t>
            </w:r>
          </w:p>
        </w:tc>
        <w:tc>
          <w:tcPr>
            <w:tcW w:w="2314" w:type="dxa"/>
            <w:vMerge/>
            <w:tcBorders>
              <w:left w:val="single" w:sz="4" w:space="0" w:color="auto"/>
              <w:right w:val="single" w:sz="4" w:space="0" w:color="auto"/>
            </w:tcBorders>
            <w:shd w:val="clear" w:color="auto" w:fill="FFFFFF"/>
            <w:vAlign w:val="center"/>
          </w:tcPr>
          <w:p w14:paraId="40ED6306" w14:textId="77777777" w:rsidR="00723818" w:rsidRDefault="00723818"/>
        </w:tc>
      </w:tr>
      <w:tr w:rsidR="00723818" w14:paraId="2EA1DAA5" w14:textId="77777777">
        <w:tblPrEx>
          <w:tblCellMar>
            <w:top w:w="0" w:type="dxa"/>
            <w:bottom w:w="0" w:type="dxa"/>
          </w:tblCellMar>
        </w:tblPrEx>
        <w:trPr>
          <w:trHeight w:hRule="exact" w:val="331"/>
          <w:jc w:val="center"/>
        </w:trPr>
        <w:tc>
          <w:tcPr>
            <w:tcW w:w="984" w:type="dxa"/>
            <w:vMerge/>
            <w:tcBorders>
              <w:left w:val="single" w:sz="4" w:space="0" w:color="auto"/>
            </w:tcBorders>
            <w:shd w:val="clear" w:color="auto" w:fill="FFFFFF"/>
            <w:vAlign w:val="center"/>
          </w:tcPr>
          <w:p w14:paraId="1003AF27" w14:textId="77777777" w:rsidR="00723818" w:rsidRDefault="00723818"/>
        </w:tc>
        <w:tc>
          <w:tcPr>
            <w:tcW w:w="1128" w:type="dxa"/>
            <w:tcBorders>
              <w:top w:val="single" w:sz="4" w:space="0" w:color="auto"/>
              <w:left w:val="single" w:sz="4" w:space="0" w:color="auto"/>
            </w:tcBorders>
            <w:shd w:val="clear" w:color="auto" w:fill="FFFFFF"/>
            <w:vAlign w:val="center"/>
          </w:tcPr>
          <w:p w14:paraId="78631640" w14:textId="77777777" w:rsidR="00723818" w:rsidRDefault="0084373B">
            <w:pPr>
              <w:pStyle w:val="a7"/>
              <w:shd w:val="clear" w:color="auto" w:fill="auto"/>
              <w:spacing w:line="240" w:lineRule="auto"/>
              <w:ind w:right="220" w:firstLine="0"/>
              <w:jc w:val="right"/>
              <w:rPr>
                <w:sz w:val="18"/>
                <w:szCs w:val="18"/>
              </w:rPr>
            </w:pPr>
            <w:r>
              <w:rPr>
                <w:rFonts w:ascii="Times New Roman" w:eastAsia="Times New Roman" w:hAnsi="Times New Roman" w:cs="Times New Roman"/>
                <w:sz w:val="18"/>
                <w:szCs w:val="18"/>
              </w:rPr>
              <w:t>3</w:t>
            </w:r>
          </w:p>
        </w:tc>
        <w:tc>
          <w:tcPr>
            <w:tcW w:w="1330" w:type="dxa"/>
            <w:tcBorders>
              <w:top w:val="single" w:sz="4" w:space="0" w:color="auto"/>
              <w:left w:val="single" w:sz="4" w:space="0" w:color="auto"/>
            </w:tcBorders>
            <w:shd w:val="clear" w:color="auto" w:fill="FFFFFF"/>
            <w:vAlign w:val="center"/>
          </w:tcPr>
          <w:p w14:paraId="0C59801A"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818285"/>
                <w:sz w:val="15"/>
                <w:szCs w:val="15"/>
              </w:rPr>
              <w:t>60</w:t>
            </w:r>
          </w:p>
        </w:tc>
        <w:tc>
          <w:tcPr>
            <w:tcW w:w="1320" w:type="dxa"/>
            <w:tcBorders>
              <w:top w:val="single" w:sz="4" w:space="0" w:color="auto"/>
              <w:left w:val="single" w:sz="4" w:space="0" w:color="auto"/>
            </w:tcBorders>
            <w:shd w:val="clear" w:color="auto" w:fill="FFFFFF"/>
            <w:vAlign w:val="center"/>
          </w:tcPr>
          <w:p w14:paraId="609419D2" w14:textId="77777777" w:rsidR="00723818" w:rsidRDefault="0084373B">
            <w:pPr>
              <w:pStyle w:val="a7"/>
              <w:shd w:val="clear" w:color="auto" w:fill="auto"/>
              <w:spacing w:line="240" w:lineRule="auto"/>
              <w:ind w:firstLine="0"/>
              <w:jc w:val="center"/>
              <w:rPr>
                <w:sz w:val="15"/>
                <w:szCs w:val="15"/>
              </w:rPr>
            </w:pPr>
            <w:r>
              <w:rPr>
                <w:rFonts w:ascii="Arial" w:eastAsia="Arial" w:hAnsi="Arial" w:cs="Arial"/>
                <w:color w:val="818285"/>
                <w:sz w:val="15"/>
                <w:szCs w:val="15"/>
                <w:lang w:val="en-US" w:eastAsia="en-US" w:bidi="en-US"/>
              </w:rPr>
              <w:t>1.72</w:t>
            </w:r>
          </w:p>
        </w:tc>
        <w:tc>
          <w:tcPr>
            <w:tcW w:w="2342" w:type="dxa"/>
            <w:tcBorders>
              <w:top w:val="single" w:sz="4" w:space="0" w:color="auto"/>
              <w:left w:val="single" w:sz="4" w:space="0" w:color="auto"/>
            </w:tcBorders>
            <w:shd w:val="clear" w:color="auto" w:fill="FFFFFF"/>
            <w:vAlign w:val="center"/>
          </w:tcPr>
          <w:p w14:paraId="2CAF65DB" w14:textId="77777777" w:rsidR="00723818" w:rsidRDefault="0084373B">
            <w:pPr>
              <w:pStyle w:val="a7"/>
              <w:shd w:val="clear" w:color="auto" w:fill="auto"/>
              <w:spacing w:line="240" w:lineRule="auto"/>
              <w:ind w:left="660" w:firstLine="20"/>
              <w:jc w:val="left"/>
              <w:rPr>
                <w:sz w:val="15"/>
                <w:szCs w:val="15"/>
              </w:rPr>
            </w:pPr>
            <w:r>
              <w:rPr>
                <w:rFonts w:ascii="Arial" w:eastAsia="Arial" w:hAnsi="Arial" w:cs="Arial"/>
                <w:color w:val="818285"/>
                <w:sz w:val="15"/>
                <w:szCs w:val="15"/>
                <w:lang w:val="en-US" w:eastAsia="en-US" w:bidi="en-US"/>
              </w:rPr>
              <w:t>20.28</w:t>
            </w:r>
          </w:p>
        </w:tc>
        <w:tc>
          <w:tcPr>
            <w:tcW w:w="2314" w:type="dxa"/>
            <w:vMerge/>
            <w:tcBorders>
              <w:left w:val="single" w:sz="4" w:space="0" w:color="auto"/>
              <w:right w:val="single" w:sz="4" w:space="0" w:color="auto"/>
            </w:tcBorders>
            <w:shd w:val="clear" w:color="auto" w:fill="FFFFFF"/>
            <w:vAlign w:val="center"/>
          </w:tcPr>
          <w:p w14:paraId="5FE350DB" w14:textId="77777777" w:rsidR="00723818" w:rsidRDefault="00723818"/>
        </w:tc>
      </w:tr>
      <w:tr w:rsidR="00723818" w14:paraId="42AC359E" w14:textId="77777777">
        <w:tblPrEx>
          <w:tblCellMar>
            <w:top w:w="0" w:type="dxa"/>
            <w:bottom w:w="0" w:type="dxa"/>
          </w:tblCellMar>
        </w:tblPrEx>
        <w:trPr>
          <w:trHeight w:hRule="exact" w:val="1018"/>
          <w:jc w:val="center"/>
        </w:trPr>
        <w:tc>
          <w:tcPr>
            <w:tcW w:w="984" w:type="dxa"/>
            <w:tcBorders>
              <w:top w:val="single" w:sz="4" w:space="0" w:color="auto"/>
              <w:left w:val="single" w:sz="4" w:space="0" w:color="auto"/>
              <w:bottom w:val="single" w:sz="4" w:space="0" w:color="auto"/>
            </w:tcBorders>
            <w:shd w:val="clear" w:color="auto" w:fill="FFFFFF"/>
            <w:vAlign w:val="center"/>
          </w:tcPr>
          <w:p w14:paraId="124DB3CD" w14:textId="77777777" w:rsidR="00723818" w:rsidRDefault="0084373B">
            <w:pPr>
              <w:pStyle w:val="a7"/>
              <w:shd w:val="clear" w:color="auto" w:fill="auto"/>
              <w:spacing w:line="240" w:lineRule="auto"/>
              <w:ind w:firstLine="0"/>
              <w:jc w:val="center"/>
              <w:rPr>
                <w:sz w:val="18"/>
                <w:szCs w:val="18"/>
              </w:rPr>
            </w:pPr>
            <w:r>
              <w:rPr>
                <w:sz w:val="18"/>
                <w:szCs w:val="18"/>
              </w:rPr>
              <w:t>知识</w:t>
            </w:r>
          </w:p>
        </w:tc>
        <w:tc>
          <w:tcPr>
            <w:tcW w:w="6120" w:type="dxa"/>
            <w:gridSpan w:val="4"/>
            <w:tcBorders>
              <w:top w:val="single" w:sz="4" w:space="0" w:color="auto"/>
              <w:left w:val="single" w:sz="4" w:space="0" w:color="auto"/>
              <w:bottom w:val="single" w:sz="4" w:space="0" w:color="auto"/>
            </w:tcBorders>
            <w:shd w:val="clear" w:color="auto" w:fill="FFFFFF"/>
          </w:tcPr>
          <w:p w14:paraId="49F77A5E" w14:textId="77777777" w:rsidR="00723818" w:rsidRDefault="0084373B">
            <w:pPr>
              <w:pStyle w:val="a7"/>
              <w:shd w:val="clear" w:color="auto" w:fill="auto"/>
              <w:spacing w:line="319" w:lineRule="exact"/>
              <w:ind w:firstLine="0"/>
              <w:jc w:val="both"/>
              <w:rPr>
                <w:sz w:val="18"/>
                <w:szCs w:val="18"/>
              </w:rPr>
            </w:pPr>
            <w:r>
              <w:rPr>
                <w:color w:val="818285"/>
                <w:sz w:val="18"/>
                <w:szCs w:val="18"/>
              </w:rPr>
              <w:t>国家有关部门根据学生体质健康数据，进行统计分析，全面了解学</w:t>
            </w:r>
            <w:r>
              <w:rPr>
                <w:color w:val="818285"/>
                <w:sz w:val="18"/>
                <w:szCs w:val="18"/>
              </w:rPr>
              <w:br/>
            </w:r>
            <w:r>
              <w:rPr>
                <w:color w:val="818285"/>
                <w:sz w:val="18"/>
                <w:szCs w:val="18"/>
              </w:rPr>
              <w:t>生健康状况及变化趋势，制定了《国家学生体质健康标准》，其中</w:t>
            </w:r>
            <w:r>
              <w:rPr>
                <w:color w:val="818285"/>
                <w:sz w:val="18"/>
                <w:szCs w:val="18"/>
              </w:rPr>
              <w:br/>
            </w:r>
            <w:r>
              <w:rPr>
                <w:color w:val="818285"/>
                <w:sz w:val="18"/>
                <w:szCs w:val="18"/>
              </w:rPr>
              <w:t>高一男生的正常体重指教为</w:t>
            </w:r>
            <w:r>
              <w:rPr>
                <w:rFonts w:ascii="Times New Roman" w:eastAsia="Times New Roman" w:hAnsi="Times New Roman" w:cs="Times New Roman"/>
                <w:color w:val="818285"/>
                <w:sz w:val="18"/>
                <w:szCs w:val="18"/>
                <w:lang w:val="en-US" w:bidi="en-US"/>
              </w:rPr>
              <w:t xml:space="preserve">16.5 </w:t>
            </w:r>
            <w:r>
              <w:rPr>
                <w:rFonts w:ascii="Times New Roman" w:eastAsia="Times New Roman" w:hAnsi="Times New Roman" w:cs="Times New Roman"/>
                <w:color w:val="818285"/>
                <w:sz w:val="18"/>
                <w:szCs w:val="18"/>
              </w:rPr>
              <w:t xml:space="preserve">~ </w:t>
            </w:r>
            <w:r>
              <w:rPr>
                <w:rFonts w:ascii="Times New Roman" w:eastAsia="Times New Roman" w:hAnsi="Times New Roman" w:cs="Times New Roman"/>
                <w:color w:val="818285"/>
                <w:sz w:val="18"/>
                <w:szCs w:val="18"/>
                <w:lang w:val="en-US" w:bidi="en-US"/>
              </w:rPr>
              <w:t>23.2</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14:paraId="361E3926" w14:textId="77777777" w:rsidR="00723818" w:rsidRDefault="0084373B">
            <w:pPr>
              <w:pStyle w:val="a7"/>
              <w:shd w:val="clear" w:color="auto" w:fill="auto"/>
              <w:spacing w:after="100" w:line="240" w:lineRule="auto"/>
              <w:ind w:firstLine="0"/>
              <w:jc w:val="center"/>
              <w:rPr>
                <w:sz w:val="18"/>
                <w:szCs w:val="18"/>
              </w:rPr>
            </w:pPr>
            <w:r>
              <w:rPr>
                <w:sz w:val="18"/>
                <w:szCs w:val="18"/>
              </w:rPr>
              <w:t>通过组织化、结构化的</w:t>
            </w:r>
          </w:p>
          <w:p w14:paraId="408327D8" w14:textId="77777777" w:rsidR="00723818" w:rsidRDefault="0084373B">
            <w:pPr>
              <w:pStyle w:val="a7"/>
              <w:shd w:val="clear" w:color="auto" w:fill="auto"/>
              <w:spacing w:after="100" w:line="240" w:lineRule="auto"/>
              <w:ind w:firstLine="0"/>
              <w:jc w:val="center"/>
              <w:rPr>
                <w:sz w:val="18"/>
                <w:szCs w:val="18"/>
              </w:rPr>
            </w:pPr>
            <w:r>
              <w:rPr>
                <w:sz w:val="18"/>
                <w:szCs w:val="18"/>
              </w:rPr>
              <w:t>信息，形成解决问題的</w:t>
            </w:r>
          </w:p>
          <w:p w14:paraId="029C566D" w14:textId="77777777" w:rsidR="00723818" w:rsidRDefault="0084373B">
            <w:pPr>
              <w:pStyle w:val="a7"/>
              <w:shd w:val="clear" w:color="auto" w:fill="auto"/>
              <w:spacing w:after="100" w:line="240" w:lineRule="auto"/>
              <w:ind w:firstLine="0"/>
              <w:jc w:val="left"/>
              <w:rPr>
                <w:sz w:val="18"/>
                <w:szCs w:val="18"/>
              </w:rPr>
            </w:pPr>
            <w:r>
              <w:rPr>
                <w:sz w:val="18"/>
                <w:szCs w:val="18"/>
              </w:rPr>
              <w:t>方法和途径</w:t>
            </w:r>
          </w:p>
        </w:tc>
      </w:tr>
    </w:tbl>
    <w:p w14:paraId="6391B3B5" w14:textId="77777777" w:rsidR="00723818" w:rsidRDefault="00723818">
      <w:pPr>
        <w:spacing w:after="126" w:line="14" w:lineRule="exact"/>
      </w:pPr>
    </w:p>
    <w:p w14:paraId="67A81845" w14:textId="77777777" w:rsidR="00723818" w:rsidRDefault="0084373B">
      <w:pPr>
        <w:pStyle w:val="1"/>
        <w:shd w:val="clear" w:color="auto" w:fill="auto"/>
        <w:spacing w:line="372" w:lineRule="exact"/>
        <w:ind w:firstLine="520"/>
        <w:jc w:val="both"/>
      </w:pPr>
      <w:r>
        <w:rPr>
          <w:color w:val="636366"/>
        </w:rPr>
        <w:t>表</w:t>
      </w:r>
      <w:r>
        <w:rPr>
          <w:rFonts w:ascii="Times New Roman" w:eastAsia="Times New Roman" w:hAnsi="Times New Roman" w:cs="Times New Roman"/>
          <w:color w:val="636366"/>
          <w:lang w:val="en-US" w:bidi="en-US"/>
        </w:rPr>
        <w:t>1.1.3</w:t>
      </w:r>
      <w:r>
        <w:t>中提到的体</w:t>
      </w:r>
      <w:proofErr w:type="gramStart"/>
      <w:r>
        <w:t>取指数</w:t>
      </w:r>
      <w:proofErr w:type="gramEnd"/>
      <w:r>
        <w:t>对于不同年龄和性别</w:t>
      </w:r>
      <w:r>
        <w:rPr>
          <w:color w:val="636366"/>
        </w:rPr>
        <w:t>的学牛</w:t>
      </w:r>
      <w:r>
        <w:t>.</w:t>
      </w:r>
      <w:r>
        <w:t>有着不同的标准</w:t>
      </w:r>
      <w:r>
        <w:rPr>
          <w:color w:val="636366"/>
        </w:rPr>
        <w:t>例如，</w:t>
      </w:r>
      <w:r>
        <w:t>对于</w:t>
      </w:r>
      <w:r>
        <w:br/>
      </w:r>
      <w:r>
        <w:t>尚</w:t>
      </w:r>
      <w:proofErr w:type="gramStart"/>
      <w:r>
        <w:t>一</w:t>
      </w:r>
      <w:proofErr w:type="gramEnd"/>
      <w:r>
        <w:t>男生来说，体重指数为</w:t>
      </w:r>
      <w:r>
        <w:rPr>
          <w:rFonts w:ascii="Times New Roman" w:eastAsia="Times New Roman" w:hAnsi="Times New Roman" w:cs="Times New Roman"/>
          <w:color w:val="636366"/>
          <w:lang w:val="en-US" w:bidi="en-US"/>
        </w:rPr>
        <w:t>15.35</w:t>
      </w:r>
      <w:r>
        <w:t>属低体重，但对于小学一年级男生来说就是止常体重</w:t>
      </w:r>
      <w:r>
        <w:t>:.</w:t>
      </w:r>
      <w:r>
        <w:br/>
      </w:r>
      <w:r>
        <w:t>因此，《国家学生体质健康标准》是针</w:t>
      </w:r>
      <w:r>
        <w:rPr>
          <w:color w:val="636366"/>
        </w:rPr>
        <w:t>对我国</w:t>
      </w:r>
      <w:r>
        <w:t>青少年学生制定的，是国家有关部门在长期</w:t>
      </w:r>
      <w:r>
        <w:br/>
      </w:r>
      <w:r>
        <w:t>研究的基础卜</w:t>
      </w:r>
      <w:r>
        <w:t>_</w:t>
      </w:r>
      <w:r>
        <w:rPr>
          <w:color w:val="636366"/>
        </w:rPr>
        <w:t>知识</w:t>
      </w:r>
      <w:r>
        <w:t>积累的结果，属丁</w:t>
      </w:r>
      <w:r>
        <w:rPr>
          <w:color w:val="636366"/>
        </w:rPr>
        <w:t>•</w:t>
      </w:r>
      <w:r>
        <w:rPr>
          <w:color w:val="636366"/>
        </w:rPr>
        <w:t>知识</w:t>
      </w:r>
      <w:r>
        <w:t>的范畴</w:t>
      </w:r>
    </w:p>
    <w:p w14:paraId="36B7F006" w14:textId="77777777" w:rsidR="00723818" w:rsidRDefault="0084373B">
      <w:pPr>
        <w:pStyle w:val="1"/>
        <w:shd w:val="clear" w:color="auto" w:fill="auto"/>
        <w:spacing w:line="372" w:lineRule="exact"/>
        <w:ind w:firstLine="520"/>
        <w:jc w:val="both"/>
      </w:pPr>
      <w:r>
        <w:t>数据、</w:t>
      </w:r>
      <w:proofErr w:type="gramStart"/>
      <w:r>
        <w:rPr>
          <w:color w:val="818285"/>
        </w:rPr>
        <w:t>倍</w:t>
      </w:r>
      <w:proofErr w:type="gramEnd"/>
      <w:r>
        <w:t>息和知</w:t>
      </w:r>
      <w:r>
        <w:rPr>
          <w:color w:val="636366"/>
        </w:rPr>
        <w:t>识的转换还依</w:t>
      </w:r>
      <w:r>
        <w:t>赖于它们使用的环境和应用者的知识结构例如，有</w:t>
      </w:r>
      <w:r>
        <w:br/>
      </w:r>
      <w:r>
        <w:t>专业知识背景</w:t>
      </w:r>
      <w:proofErr w:type="gramStart"/>
      <w:r>
        <w:t>的厌牛可以</w:t>
      </w:r>
      <w:proofErr w:type="gramEnd"/>
      <w:r>
        <w:t>通过</w:t>
      </w:r>
      <w:r>
        <w:rPr>
          <w:color w:val="636366"/>
        </w:rPr>
        <w:t>血液化</w:t>
      </w:r>
      <w:r>
        <w:t>验数据做出有针对性</w:t>
      </w:r>
      <w:r>
        <w:rPr>
          <w:color w:val="636366"/>
        </w:rPr>
        <w:t>的诊断因此，在进</w:t>
      </w:r>
      <w:r>
        <w:t>行数据</w:t>
      </w:r>
      <w:r>
        <w:rPr>
          <w:color w:val="636366"/>
        </w:rPr>
        <w:t>、信</w:t>
      </w:r>
      <w:r>
        <w:rPr>
          <w:color w:val="636366"/>
        </w:rPr>
        <w:br/>
      </w:r>
      <w:r>
        <w:rPr>
          <w:color w:val="636366"/>
        </w:rPr>
        <w:t>息和知识的</w:t>
      </w:r>
      <w:r>
        <w:t>关系分析时，</w:t>
      </w:r>
      <w:r>
        <w:rPr>
          <w:color w:val="818285"/>
        </w:rPr>
        <w:t>就需</w:t>
      </w:r>
      <w:r>
        <w:t>要结合特定的环境与应用者</w:t>
      </w:r>
      <w:r>
        <w:rPr>
          <w:color w:val="636366"/>
        </w:rPr>
        <w:t>的知识</w:t>
      </w:r>
      <w:r>
        <w:t>结构。</w:t>
      </w:r>
    </w:p>
    <w:p w14:paraId="497FF1AB" w14:textId="77777777" w:rsidR="00723818" w:rsidRDefault="0084373B">
      <w:pPr>
        <w:pStyle w:val="1"/>
        <w:shd w:val="clear" w:color="auto" w:fill="auto"/>
        <w:spacing w:after="500" w:line="372" w:lineRule="exact"/>
        <w:ind w:firstLine="520"/>
        <w:jc w:val="both"/>
      </w:pPr>
      <w:r>
        <w:t>在知识快速更新的时代，</w:t>
      </w:r>
      <w:r>
        <w:rPr>
          <w:color w:val="636366"/>
        </w:rPr>
        <w:t>人们</w:t>
      </w:r>
      <w:r>
        <w:t>创造了许多知识管理</w:t>
      </w:r>
      <w:r>
        <w:rPr>
          <w:rFonts w:ascii="Times New Roman" w:eastAsia="Times New Roman" w:hAnsi="Times New Roman" w:cs="Times New Roman"/>
          <w:color w:val="636366"/>
          <w:lang w:val="en-US" w:bidi="en-US"/>
        </w:rPr>
        <w:t>T.</w:t>
      </w:r>
      <w:r>
        <w:t>具，用</w:t>
      </w:r>
      <w:r>
        <w:rPr>
          <w:color w:val="636366"/>
        </w:rPr>
        <w:t>来认识</w:t>
      </w:r>
      <w:r>
        <w:t>事物、表达思想，</w:t>
      </w:r>
      <w:r>
        <w:br/>
      </w:r>
      <w:r>
        <w:t>使学习和</w:t>
      </w:r>
      <w:r>
        <w:rPr>
          <w:color w:val="818285"/>
          <w:vertAlign w:val="subscript"/>
          <w:lang w:val="en-US" w:bidi="en-US"/>
        </w:rPr>
        <w:t>r</w:t>
      </w:r>
      <w:r>
        <w:t>作更有效率，思维导</w:t>
      </w:r>
      <w:r>
        <w:rPr>
          <w:color w:val="818285"/>
        </w:rPr>
        <w:t>图就是</w:t>
      </w:r>
      <w:r>
        <w:t>•</w:t>
      </w:r>
      <w:r>
        <w:t>种高效的知识管理</w:t>
      </w:r>
      <w:r>
        <w:rPr>
          <w:rFonts w:ascii="Times New Roman" w:eastAsia="Times New Roman" w:hAnsi="Times New Roman" w:cs="Times New Roman"/>
          <w:color w:val="818285"/>
          <w:lang w:val="en-US" w:bidi="en-US"/>
        </w:rPr>
        <w:t>T.</w:t>
      </w:r>
      <w:proofErr w:type="gramStart"/>
      <w:r>
        <w:t>炅</w:t>
      </w:r>
      <w:proofErr w:type="gramEnd"/>
      <w:r>
        <w:t>，</w:t>
      </w:r>
      <w:r>
        <w:rPr>
          <w:color w:val="636366"/>
        </w:rPr>
        <w:t>它</w:t>
      </w:r>
      <w:r>
        <w:t>能够帮助学习</w:t>
      </w:r>
      <w:proofErr w:type="gramStart"/>
      <w:r>
        <w:rPr>
          <w:color w:val="636366"/>
        </w:rPr>
        <w:t>者结构</w:t>
      </w:r>
      <w:proofErr w:type="gramEnd"/>
      <w:r>
        <w:rPr>
          <w:color w:val="636366"/>
        </w:rPr>
        <w:br/>
      </w:r>
      <w:r>
        <w:rPr>
          <w:color w:val="636366"/>
        </w:rPr>
        <w:t>化</w:t>
      </w:r>
      <w:r>
        <w:t>地思考问题，直观化地展现思维脉络，</w:t>
      </w:r>
      <w:r>
        <w:rPr>
          <w:color w:val="636366"/>
        </w:rPr>
        <w:t>使知识</w:t>
      </w:r>
      <w:r>
        <w:t>的交</w:t>
      </w:r>
      <w:r>
        <w:rPr>
          <w:color w:val="636366"/>
        </w:rPr>
        <w:t>流</w:t>
      </w:r>
      <w:proofErr w:type="gramStart"/>
      <w:r>
        <w:rPr>
          <w:color w:val="636366"/>
        </w:rPr>
        <w:t>勾</w:t>
      </w:r>
      <w:proofErr w:type="gramEnd"/>
      <w:r>
        <w:rPr>
          <w:color w:val="636366"/>
        </w:rPr>
        <w:t>分</w:t>
      </w:r>
      <w:r>
        <w:t>享更清</w:t>
      </w:r>
      <w:r>
        <w:rPr>
          <w:color w:val="636366"/>
        </w:rPr>
        <w:t>晰存效</w:t>
      </w:r>
    </w:p>
    <w:p w14:paraId="4C66FEA5" w14:textId="77777777" w:rsidR="00723818" w:rsidRDefault="0084373B">
      <w:pPr>
        <w:pStyle w:val="1"/>
        <w:shd w:val="clear" w:color="auto" w:fill="auto"/>
        <w:spacing w:after="40" w:line="372" w:lineRule="exact"/>
        <w:ind w:left="280" w:firstLine="0"/>
        <w:jc w:val="left"/>
      </w:pPr>
      <w:r>
        <w:rPr>
          <w:color w:val="15839F"/>
          <w:sz w:val="36"/>
          <w:szCs w:val="36"/>
        </w:rPr>
        <w:t>胃</w:t>
      </w:r>
      <w:r>
        <w:rPr>
          <w:color w:val="40A1C4"/>
        </w:rPr>
        <w:t>思维导图的绘制方法</w:t>
      </w:r>
    </w:p>
    <w:p w14:paraId="2643CB65" w14:textId="77777777" w:rsidR="00723818" w:rsidRDefault="0084373B">
      <w:pPr>
        <w:pStyle w:val="1"/>
        <w:shd w:val="clear" w:color="auto" w:fill="auto"/>
        <w:spacing w:after="140" w:line="379" w:lineRule="exact"/>
        <w:ind w:left="760" w:right="740" w:firstLine="500"/>
        <w:jc w:val="both"/>
      </w:pPr>
      <w:r>
        <w:rPr>
          <w:color w:val="636366"/>
        </w:rPr>
        <w:t>思</w:t>
      </w:r>
      <w:r>
        <w:t>维导图</w:t>
      </w:r>
      <w:r>
        <w:rPr>
          <w:color w:val="636366"/>
        </w:rPr>
        <w:t>是一个</w:t>
      </w:r>
      <w:r>
        <w:t>简单、有</w:t>
      </w:r>
      <w:r>
        <w:rPr>
          <w:color w:val="636366"/>
        </w:rPr>
        <w:t>效的知识管理</w:t>
      </w:r>
      <w:r>
        <w:t>工具，</w:t>
      </w:r>
      <w:r>
        <w:rPr>
          <w:color w:val="636366"/>
        </w:rPr>
        <w:t>可以帮助我们进</w:t>
      </w:r>
      <w:r>
        <w:t>行发散</w:t>
      </w:r>
      <w:r>
        <w:br/>
      </w:r>
      <w:r>
        <w:rPr>
          <w:color w:val="636366"/>
        </w:rPr>
        <w:t>性、</w:t>
      </w:r>
      <w:r>
        <w:t>结</w:t>
      </w:r>
      <w:r>
        <w:rPr>
          <w:color w:val="636366"/>
        </w:rPr>
        <w:t>构化的思考，</w:t>
      </w:r>
      <w:r>
        <w:t>通过</w:t>
      </w:r>
      <w:r>
        <w:rPr>
          <w:color w:val="636366"/>
        </w:rPr>
        <w:t>文字、图标、线条和</w:t>
      </w:r>
      <w:r>
        <w:t>颜色等要素，图文并</w:t>
      </w:r>
      <w:r>
        <w:rPr>
          <w:color w:val="636366"/>
        </w:rPr>
        <w:t>茂</w:t>
      </w:r>
      <w:proofErr w:type="gramStart"/>
      <w:r>
        <w:rPr>
          <w:color w:val="636366"/>
        </w:rPr>
        <w:t>地展</w:t>
      </w:r>
      <w:r>
        <w:rPr>
          <w:color w:val="636366"/>
        </w:rPr>
        <w:br/>
      </w:r>
      <w:r>
        <w:t>示思考</w:t>
      </w:r>
      <w:proofErr w:type="gramEnd"/>
      <w:r>
        <w:t>内容，</w:t>
      </w:r>
      <w:r>
        <w:rPr>
          <w:color w:val="636366"/>
        </w:rPr>
        <w:t>帮助分析与记忆。</w:t>
      </w:r>
      <w:r>
        <w:t>思维</w:t>
      </w:r>
      <w:r>
        <w:rPr>
          <w:color w:val="636366"/>
        </w:rPr>
        <w:t>导图的</w:t>
      </w:r>
      <w:r>
        <w:t>绘制方</w:t>
      </w:r>
      <w:r>
        <w:rPr>
          <w:color w:val="636366"/>
        </w:rPr>
        <w:t>法如图</w:t>
      </w:r>
      <w:r>
        <w:rPr>
          <w:rFonts w:ascii="Times New Roman" w:eastAsia="Times New Roman" w:hAnsi="Times New Roman" w:cs="Times New Roman"/>
          <w:color w:val="636366"/>
          <w:lang w:val="en-US" w:eastAsia="en-US" w:bidi="en-US"/>
        </w:rPr>
        <w:t>1.1.11</w:t>
      </w:r>
    </w:p>
    <w:p w14:paraId="11DEB829" w14:textId="77777777" w:rsidR="00723818" w:rsidRDefault="0084373B">
      <w:pPr>
        <w:jc w:val="center"/>
        <w:rPr>
          <w:sz w:val="2"/>
          <w:szCs w:val="2"/>
        </w:rPr>
      </w:pPr>
      <w:r>
        <w:rPr>
          <w:noProof/>
        </w:rPr>
        <w:drawing>
          <wp:inline distT="0" distB="0" distL="0" distR="0" wp14:anchorId="1C2DC047" wp14:editId="223625CF">
            <wp:extent cx="3359150" cy="170053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34"/>
                    <a:stretch/>
                  </pic:blipFill>
                  <pic:spPr>
                    <a:xfrm>
                      <a:off x="0" y="0"/>
                      <a:ext cx="3359150" cy="1700530"/>
                    </a:xfrm>
                    <a:prstGeom prst="rect">
                      <a:avLst/>
                    </a:prstGeom>
                  </pic:spPr>
                </pic:pic>
              </a:graphicData>
            </a:graphic>
          </wp:inline>
        </w:drawing>
      </w:r>
    </w:p>
    <w:p w14:paraId="284BC7E6" w14:textId="77777777" w:rsidR="00723818" w:rsidRDefault="00723818">
      <w:pPr>
        <w:spacing w:after="206" w:line="14" w:lineRule="exact"/>
      </w:pPr>
    </w:p>
    <w:p w14:paraId="7E409592" w14:textId="77777777" w:rsidR="00723818" w:rsidRDefault="0084373B">
      <w:pPr>
        <w:pStyle w:val="20"/>
        <w:shd w:val="clear" w:color="auto" w:fill="auto"/>
        <w:spacing w:line="240" w:lineRule="auto"/>
        <w:jc w:val="center"/>
      </w:pPr>
      <w:proofErr w:type="gramStart"/>
      <w:r>
        <w:rPr>
          <w:color w:val="818285"/>
        </w:rPr>
        <w:t>罔</w:t>
      </w:r>
      <w:proofErr w:type="spellStart"/>
      <w:proofErr w:type="gramEnd"/>
      <w:r>
        <w:rPr>
          <w:rFonts w:ascii="Arial" w:eastAsia="Arial" w:hAnsi="Arial" w:cs="Arial"/>
          <w:smallCaps/>
          <w:color w:val="636366"/>
          <w:sz w:val="22"/>
          <w:szCs w:val="22"/>
          <w:lang w:val="en-US" w:bidi="en-US"/>
        </w:rPr>
        <w:t>i.i</w:t>
      </w:r>
      <w:proofErr w:type="spellEnd"/>
      <w:r>
        <w:rPr>
          <w:rFonts w:ascii="Arial" w:eastAsia="Arial" w:hAnsi="Arial" w:cs="Arial"/>
          <w:smallCaps/>
          <w:color w:val="636366"/>
          <w:sz w:val="22"/>
          <w:szCs w:val="22"/>
          <w:lang w:val="en-US" w:bidi="en-US"/>
        </w:rPr>
        <w:t>.</w:t>
      </w:r>
      <w:r>
        <w:rPr>
          <w:rFonts w:ascii="Times New Roman" w:eastAsia="Times New Roman" w:hAnsi="Times New Roman" w:cs="Times New Roman"/>
          <w:color w:val="636366"/>
        </w:rPr>
        <w:t>II</w:t>
      </w:r>
      <w:r>
        <w:rPr>
          <w:color w:val="818285"/>
        </w:rPr>
        <w:t>思维時阁的</w:t>
      </w:r>
      <w:r>
        <w:rPr>
          <w:color w:val="636366"/>
        </w:rPr>
        <w:t>绘制</w:t>
      </w:r>
      <w:r>
        <w:rPr>
          <w:color w:val="818285"/>
        </w:rPr>
        <w:t>方法</w:t>
      </w:r>
    </w:p>
    <w:p w14:paraId="0EB70C23" w14:textId="77777777" w:rsidR="00723818" w:rsidRDefault="0084373B">
      <w:pPr>
        <w:pStyle w:val="1"/>
        <w:shd w:val="clear" w:color="auto" w:fill="auto"/>
        <w:spacing w:after="180" w:line="379" w:lineRule="exact"/>
        <w:ind w:left="760" w:right="740" w:firstLine="500"/>
        <w:jc w:val="both"/>
      </w:pPr>
      <w:r>
        <w:rPr>
          <w:color w:val="636366"/>
        </w:rPr>
        <w:t>互联网上有许多在线或离线的</w:t>
      </w:r>
      <w:proofErr w:type="gramStart"/>
      <w:r>
        <w:rPr>
          <w:color w:val="636366"/>
        </w:rPr>
        <w:t>思维孚图绘制</w:t>
      </w:r>
      <w:proofErr w:type="gramEnd"/>
      <w:r>
        <w:rPr>
          <w:color w:val="636366"/>
        </w:rPr>
        <w:t>工具，教学资源平台中也</w:t>
      </w:r>
      <w:r>
        <w:rPr>
          <w:color w:val="636366"/>
        </w:rPr>
        <w:br/>
      </w:r>
      <w:r>
        <w:rPr>
          <w:color w:val="636366"/>
        </w:rPr>
        <w:t>提供了相关资源或微视频，可以帮助我们获得更多的学习支持</w:t>
      </w:r>
      <w:r>
        <w:br w:type="page"/>
      </w:r>
    </w:p>
    <w:p w14:paraId="1F594534" w14:textId="77777777" w:rsidR="00723818" w:rsidRDefault="0084373B">
      <w:pPr>
        <w:spacing w:line="14" w:lineRule="exact"/>
        <w:rPr>
          <w:lang w:eastAsia="zh-CN"/>
        </w:rPr>
      </w:pPr>
      <w:r>
        <w:rPr>
          <w:noProof/>
        </w:rPr>
        <w:lastRenderedPageBreak/>
        <mc:AlternateContent>
          <mc:Choice Requires="wps">
            <w:drawing>
              <wp:anchor distT="0" distB="189230" distL="114300" distR="2607310" simplePos="0" relativeHeight="125829447" behindDoc="0" locked="0" layoutInCell="1" allowOverlap="1" wp14:anchorId="12552AA7" wp14:editId="685201D6">
                <wp:simplePos x="0" y="0"/>
                <wp:positionH relativeFrom="page">
                  <wp:posOffset>1711960</wp:posOffset>
                </wp:positionH>
                <wp:positionV relativeFrom="paragraph">
                  <wp:posOffset>8890</wp:posOffset>
                </wp:positionV>
                <wp:extent cx="682625" cy="213360"/>
                <wp:effectExtent l="0" t="0" r="0" b="0"/>
                <wp:wrapTopAndBottom/>
                <wp:docPr id="107" name="Shape 107"/>
                <wp:cNvGraphicFramePr/>
                <a:graphic xmlns:a="http://schemas.openxmlformats.org/drawingml/2006/main">
                  <a:graphicData uri="http://schemas.microsoft.com/office/word/2010/wordprocessingShape">
                    <wps:wsp>
                      <wps:cNvSpPr txBox="1"/>
                      <wps:spPr>
                        <a:xfrm>
                          <a:off x="0" y="0"/>
                          <a:ext cx="682625" cy="213360"/>
                        </a:xfrm>
                        <a:prstGeom prst="rect">
                          <a:avLst/>
                        </a:prstGeom>
                        <a:noFill/>
                      </wps:spPr>
                      <wps:txbx>
                        <w:txbxContent>
                          <w:p w14:paraId="21D8D2A2"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8" w:name="bookmark9"/>
                            <w:r>
                              <w:rPr>
                                <w:color w:val="E5DDDD"/>
                              </w:rPr>
                              <w:t>项目实施</w:t>
                            </w:r>
                            <w:bookmarkEnd w:id="18"/>
                          </w:p>
                        </w:txbxContent>
                      </wps:txbx>
                      <wps:bodyPr lIns="0" tIns="0" rIns="0" bIns="0"/>
                    </wps:wsp>
                  </a:graphicData>
                </a:graphic>
              </wp:anchor>
            </w:drawing>
          </mc:Choice>
          <mc:Fallback>
            <w:pict>
              <v:shape w14:anchorId="12552AA7" id="Shape 107" o:spid="_x0000_s1056" type="#_x0000_t202" style="position:absolute;margin-left:134.8pt;margin-top:.7pt;width:53.75pt;height:16.8pt;z-index:125829447;visibility:visible;mso-wrap-style:square;mso-wrap-distance-left:9pt;mso-wrap-distance-top:0;mso-wrap-distance-right:205.3pt;mso-wrap-distance-bottom:1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" filled="f" stroked="f">
                <v:textbox inset="0,0,0,0">
                  <w:txbxContent>
                    <w:p w14:paraId="21D8D2A2"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9" w:name="bookmark9"/>
                      <w:r>
                        <w:rPr>
                          <w:color w:val="E5DDDD"/>
                        </w:rPr>
                        <w:t>项目实施</w:t>
                      </w:r>
                      <w:bookmarkEnd w:id="19"/>
                    </w:p>
                  </w:txbxContent>
                </v:textbox>
                <w10:wrap type="topAndBottom" anchorx="page"/>
              </v:shape>
            </w:pict>
          </mc:Fallback>
        </mc:AlternateContent>
      </w:r>
      <w:r>
        <w:rPr>
          <w:noProof/>
        </w:rPr>
        <mc:AlternateContent>
          <mc:Choice Requires="wps">
            <w:drawing>
              <wp:anchor distT="204470" distB="0" distL="1294130" distR="114300" simplePos="0" relativeHeight="125829449" behindDoc="0" locked="0" layoutInCell="1" allowOverlap="1" wp14:anchorId="2D1D5F49" wp14:editId="5ADD469D">
                <wp:simplePos x="0" y="0"/>
                <wp:positionH relativeFrom="page">
                  <wp:posOffset>2891155</wp:posOffset>
                </wp:positionH>
                <wp:positionV relativeFrom="paragraph">
                  <wp:posOffset>213360</wp:posOffset>
                </wp:positionV>
                <wp:extent cx="1996440" cy="198120"/>
                <wp:effectExtent l="0" t="0" r="0" b="0"/>
                <wp:wrapTopAndBottom/>
                <wp:docPr id="109" name="Shape 109"/>
                <wp:cNvGraphicFramePr/>
                <a:graphic xmlns:a="http://schemas.openxmlformats.org/drawingml/2006/main">
                  <a:graphicData uri="http://schemas.microsoft.com/office/word/2010/wordprocessingShape">
                    <wps:wsp>
                      <wps:cNvSpPr txBox="1"/>
                      <wps:spPr>
                        <a:xfrm>
                          <a:off x="0" y="0"/>
                          <a:ext cx="1996440" cy="198120"/>
                        </a:xfrm>
                        <a:prstGeom prst="rect">
                          <a:avLst/>
                        </a:prstGeom>
                        <a:noFill/>
                      </wps:spPr>
                      <wps:txbx>
                        <w:txbxContent>
                          <w:p w14:paraId="4924999A" w14:textId="77777777" w:rsidR="00723818" w:rsidRDefault="0084373B">
                            <w:pPr>
                              <w:pStyle w:val="1"/>
                              <w:shd w:val="clear" w:color="auto" w:fill="auto"/>
                              <w:spacing w:line="240" w:lineRule="auto"/>
                              <w:ind w:firstLine="0"/>
                              <w:jc w:val="left"/>
                            </w:pPr>
                            <w:r>
                              <w:rPr>
                                <w:color w:val="40A1C4"/>
                              </w:rPr>
                              <w:t>制订项目方案，获取体质数据</w:t>
                            </w:r>
                          </w:p>
                        </w:txbxContent>
                      </wps:txbx>
                      <wps:bodyPr lIns="0" tIns="0" rIns="0" bIns="0"/>
                    </wps:wsp>
                  </a:graphicData>
                </a:graphic>
              </wp:anchor>
            </w:drawing>
          </mc:Choice>
          <mc:Fallback>
            <w:pict>
              <v:shape w14:anchorId="2D1D5F49" id="Shape 109" o:spid="_x0000_s1057" type="#_x0000_t202" style="position:absolute;margin-left:227.65pt;margin-top:16.8pt;width:157.2pt;height:15.6pt;z-index:125829449;visibility:visible;mso-wrap-style:square;mso-wrap-distance-left:101.9pt;mso-wrap-distance-top:16.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" filled="f" stroked="f">
                <v:textbox inset="0,0,0,0">
                  <w:txbxContent>
                    <w:p w14:paraId="4924999A" w14:textId="77777777" w:rsidR="00723818" w:rsidRDefault="0084373B">
                      <w:pPr>
                        <w:pStyle w:val="1"/>
                        <w:shd w:val="clear" w:color="auto" w:fill="auto"/>
                        <w:spacing w:line="240" w:lineRule="auto"/>
                        <w:ind w:firstLine="0"/>
                        <w:jc w:val="left"/>
                      </w:pPr>
                      <w:r>
                        <w:rPr>
                          <w:color w:val="40A1C4"/>
                        </w:rPr>
                        <w:t>制订项目方案，获取体质数据</w:t>
                      </w:r>
                    </w:p>
                  </w:txbxContent>
                </v:textbox>
                <w10:wrap type="topAndBottom" anchorx="page"/>
              </v:shape>
            </w:pict>
          </mc:Fallback>
        </mc:AlternateContent>
      </w:r>
    </w:p>
    <w:p w14:paraId="3EC08EFE" w14:textId="77777777" w:rsidR="00723818" w:rsidRDefault="0084373B">
      <w:pPr>
        <w:pStyle w:val="1"/>
        <w:shd w:val="clear" w:color="auto" w:fill="auto"/>
        <w:spacing w:line="362" w:lineRule="exact"/>
        <w:ind w:left="700" w:firstLine="480"/>
        <w:jc w:val="left"/>
        <w:rPr>
          <w:sz w:val="20"/>
          <w:szCs w:val="20"/>
        </w:rPr>
      </w:pPr>
      <w:r>
        <w:rPr>
          <w:sz w:val="20"/>
          <w:szCs w:val="20"/>
        </w:rPr>
        <w:t>一、项目活动</w:t>
      </w:r>
    </w:p>
    <w:p w14:paraId="7C3A7B77" w14:textId="77777777" w:rsidR="00723818" w:rsidRDefault="0084373B">
      <w:pPr>
        <w:pStyle w:val="1"/>
        <w:numPr>
          <w:ilvl w:val="0"/>
          <w:numId w:val="7"/>
        </w:numPr>
        <w:shd w:val="clear" w:color="auto" w:fill="auto"/>
        <w:tabs>
          <w:tab w:val="left" w:pos="1519"/>
        </w:tabs>
        <w:spacing w:line="362" w:lineRule="exact"/>
        <w:ind w:left="700" w:firstLine="480"/>
        <w:jc w:val="left"/>
      </w:pPr>
      <w:r>
        <w:t>依据项目目标</w:t>
      </w:r>
      <w:proofErr w:type="gramStart"/>
      <w:r>
        <w:t>从增目内容</w:t>
      </w:r>
      <w:proofErr w:type="gramEnd"/>
      <w:r>
        <w:t>、项目分工、项目过程和项目检查等方面</w:t>
      </w:r>
      <w:r>
        <w:br/>
      </w:r>
      <w:r>
        <w:t>制订项目活动方案、</w:t>
      </w:r>
    </w:p>
    <w:p w14:paraId="6A9F7239" w14:textId="77777777" w:rsidR="00723818" w:rsidRDefault="0084373B">
      <w:pPr>
        <w:pStyle w:val="1"/>
        <w:numPr>
          <w:ilvl w:val="0"/>
          <w:numId w:val="7"/>
        </w:numPr>
        <w:shd w:val="clear" w:color="auto" w:fill="auto"/>
        <w:tabs>
          <w:tab w:val="left" w:pos="1519"/>
        </w:tabs>
        <w:spacing w:after="120" w:line="362" w:lineRule="exact"/>
        <w:ind w:left="700" w:firstLine="480"/>
        <w:jc w:val="left"/>
      </w:pPr>
      <w:r>
        <w:t>按照表</w:t>
      </w:r>
      <w:r>
        <w:rPr>
          <w:rFonts w:ascii="Times New Roman" w:eastAsia="Times New Roman" w:hAnsi="Times New Roman" w:cs="Times New Roman"/>
          <w:lang w:val="en-US" w:bidi="en-US"/>
        </w:rPr>
        <w:t>1.1.4</w:t>
      </w:r>
      <w:r>
        <w:t>收集小组同学的体质数据，</w:t>
      </w:r>
      <w:r>
        <w:rPr>
          <w:sz w:val="24"/>
          <w:szCs w:val="24"/>
        </w:rPr>
        <w:t>参考</w:t>
      </w:r>
      <w:r>
        <w:rPr>
          <w:sz w:val="19"/>
          <w:szCs w:val="19"/>
        </w:rPr>
        <w:t>《国</w:t>
      </w:r>
      <w:r>
        <w:t>家学生体质健康标</w:t>
      </w:r>
      <w:r>
        <w:br/>
      </w:r>
      <w:r>
        <w:t>准》，查阅相应的得分和等级，填写到表格中</w:t>
      </w:r>
    </w:p>
    <w:p w14:paraId="01EDE76D" w14:textId="77777777" w:rsidR="00723818" w:rsidRDefault="0084373B">
      <w:pPr>
        <w:pStyle w:val="ab"/>
        <w:shd w:val="clear" w:color="auto" w:fill="auto"/>
        <w:ind w:left="3158"/>
      </w:pPr>
      <w:r>
        <w:rPr>
          <w:color w:val="818285"/>
        </w:rPr>
        <w:t>表</w:t>
      </w:r>
      <w:r>
        <w:rPr>
          <w:rFonts w:ascii="Times New Roman" w:eastAsia="Times New Roman" w:hAnsi="Times New Roman" w:cs="Times New Roman"/>
          <w:color w:val="818285"/>
          <w:sz w:val="18"/>
          <w:szCs w:val="18"/>
          <w:lang w:val="en-US" w:eastAsia="en-US" w:bidi="en-US"/>
        </w:rPr>
        <w:t>1.1.4</w:t>
      </w:r>
      <w:r>
        <w:rPr>
          <w:color w:val="818285"/>
        </w:rPr>
        <w:t>学生体质数据表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54"/>
        <w:gridCol w:w="1411"/>
        <w:gridCol w:w="1421"/>
        <w:gridCol w:w="1416"/>
        <w:gridCol w:w="1416"/>
        <w:gridCol w:w="1450"/>
      </w:tblGrid>
      <w:tr w:rsidR="00723818" w14:paraId="6265DBA4" w14:textId="77777777">
        <w:tblPrEx>
          <w:tblCellMar>
            <w:top w:w="0" w:type="dxa"/>
            <w:bottom w:w="0" w:type="dxa"/>
          </w:tblCellMar>
        </w:tblPrEx>
        <w:trPr>
          <w:trHeight w:hRule="exact" w:val="437"/>
          <w:jc w:val="center"/>
        </w:trPr>
        <w:tc>
          <w:tcPr>
            <w:tcW w:w="1454" w:type="dxa"/>
            <w:tcBorders>
              <w:top w:val="single" w:sz="4" w:space="0" w:color="auto"/>
            </w:tcBorders>
            <w:shd w:val="clear" w:color="auto" w:fill="FFFFFF"/>
            <w:vAlign w:val="center"/>
          </w:tcPr>
          <w:p w14:paraId="1ED3F799" w14:textId="77777777" w:rsidR="00723818" w:rsidRDefault="0084373B">
            <w:pPr>
              <w:pStyle w:val="a7"/>
              <w:shd w:val="clear" w:color="auto" w:fill="auto"/>
              <w:spacing w:line="240" w:lineRule="auto"/>
              <w:ind w:firstLine="0"/>
              <w:jc w:val="center"/>
              <w:rPr>
                <w:sz w:val="20"/>
                <w:szCs w:val="20"/>
              </w:rPr>
            </w:pPr>
            <w:r>
              <w:rPr>
                <w:color w:val="818285"/>
                <w:sz w:val="20"/>
                <w:szCs w:val="20"/>
              </w:rPr>
              <w:t>学号</w:t>
            </w:r>
          </w:p>
        </w:tc>
        <w:tc>
          <w:tcPr>
            <w:tcW w:w="1411" w:type="dxa"/>
            <w:tcBorders>
              <w:top w:val="single" w:sz="4" w:space="0" w:color="auto"/>
              <w:left w:val="single" w:sz="4" w:space="0" w:color="auto"/>
            </w:tcBorders>
            <w:shd w:val="clear" w:color="auto" w:fill="FFFFFF"/>
          </w:tcPr>
          <w:p w14:paraId="44CE6880" w14:textId="77777777" w:rsidR="00723818" w:rsidRDefault="00723818">
            <w:pPr>
              <w:rPr>
                <w:sz w:val="10"/>
                <w:szCs w:val="10"/>
              </w:rPr>
            </w:pPr>
          </w:p>
        </w:tc>
        <w:tc>
          <w:tcPr>
            <w:tcW w:w="1421" w:type="dxa"/>
            <w:tcBorders>
              <w:top w:val="single" w:sz="4" w:space="0" w:color="auto"/>
              <w:left w:val="single" w:sz="4" w:space="0" w:color="auto"/>
            </w:tcBorders>
            <w:shd w:val="clear" w:color="auto" w:fill="FFFFFF"/>
            <w:vAlign w:val="center"/>
          </w:tcPr>
          <w:p w14:paraId="3D8BBEA8" w14:textId="77777777" w:rsidR="00723818" w:rsidRDefault="0084373B">
            <w:pPr>
              <w:pStyle w:val="a7"/>
              <w:shd w:val="clear" w:color="auto" w:fill="auto"/>
              <w:spacing w:line="240" w:lineRule="auto"/>
              <w:ind w:firstLine="0"/>
              <w:jc w:val="center"/>
              <w:rPr>
                <w:sz w:val="20"/>
                <w:szCs w:val="20"/>
              </w:rPr>
            </w:pPr>
            <w:r>
              <w:rPr>
                <w:color w:val="818285"/>
                <w:sz w:val="20"/>
                <w:szCs w:val="20"/>
              </w:rPr>
              <w:t>性别</w:t>
            </w:r>
          </w:p>
        </w:tc>
        <w:tc>
          <w:tcPr>
            <w:tcW w:w="1416" w:type="dxa"/>
            <w:tcBorders>
              <w:top w:val="single" w:sz="4" w:space="0" w:color="auto"/>
              <w:left w:val="single" w:sz="4" w:space="0" w:color="auto"/>
            </w:tcBorders>
            <w:shd w:val="clear" w:color="auto" w:fill="FFFFFF"/>
          </w:tcPr>
          <w:p w14:paraId="351E09CD"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vAlign w:val="center"/>
          </w:tcPr>
          <w:p w14:paraId="5C6ABDFC" w14:textId="77777777" w:rsidR="00723818" w:rsidRDefault="0084373B">
            <w:pPr>
              <w:pStyle w:val="a7"/>
              <w:shd w:val="clear" w:color="auto" w:fill="auto"/>
              <w:spacing w:line="240" w:lineRule="auto"/>
              <w:ind w:firstLine="0"/>
              <w:jc w:val="center"/>
              <w:rPr>
                <w:sz w:val="20"/>
                <w:szCs w:val="20"/>
              </w:rPr>
            </w:pPr>
            <w:r>
              <w:rPr>
                <w:sz w:val="20"/>
                <w:szCs w:val="20"/>
              </w:rPr>
              <w:t>年龄</w:t>
            </w:r>
          </w:p>
        </w:tc>
        <w:tc>
          <w:tcPr>
            <w:tcW w:w="1450" w:type="dxa"/>
            <w:tcBorders>
              <w:top w:val="single" w:sz="4" w:space="0" w:color="auto"/>
              <w:left w:val="single" w:sz="4" w:space="0" w:color="auto"/>
            </w:tcBorders>
            <w:shd w:val="clear" w:color="auto" w:fill="FFFFFF"/>
          </w:tcPr>
          <w:p w14:paraId="06075573" w14:textId="77777777" w:rsidR="00723818" w:rsidRDefault="00723818">
            <w:pPr>
              <w:rPr>
                <w:sz w:val="10"/>
                <w:szCs w:val="10"/>
              </w:rPr>
            </w:pPr>
          </w:p>
        </w:tc>
      </w:tr>
      <w:tr w:rsidR="00723818" w14:paraId="78FDD56A" w14:textId="77777777">
        <w:tblPrEx>
          <w:tblCellMar>
            <w:top w:w="0" w:type="dxa"/>
            <w:bottom w:w="0" w:type="dxa"/>
          </w:tblCellMar>
        </w:tblPrEx>
        <w:trPr>
          <w:trHeight w:hRule="exact" w:val="422"/>
          <w:jc w:val="center"/>
        </w:trPr>
        <w:tc>
          <w:tcPr>
            <w:tcW w:w="1454" w:type="dxa"/>
            <w:tcBorders>
              <w:top w:val="single" w:sz="4" w:space="0" w:color="auto"/>
            </w:tcBorders>
            <w:shd w:val="clear" w:color="auto" w:fill="FFFFFF"/>
            <w:vAlign w:val="center"/>
          </w:tcPr>
          <w:p w14:paraId="78A80BA0" w14:textId="77777777" w:rsidR="00723818" w:rsidRDefault="0084373B">
            <w:pPr>
              <w:pStyle w:val="a7"/>
              <w:shd w:val="clear" w:color="auto" w:fill="auto"/>
              <w:spacing w:line="240" w:lineRule="auto"/>
              <w:ind w:firstLine="0"/>
              <w:jc w:val="center"/>
              <w:rPr>
                <w:sz w:val="20"/>
                <w:szCs w:val="20"/>
              </w:rPr>
            </w:pPr>
            <w:r>
              <w:rPr>
                <w:color w:val="818285"/>
                <w:sz w:val="20"/>
                <w:szCs w:val="20"/>
              </w:rPr>
              <w:t>年级</w:t>
            </w:r>
          </w:p>
        </w:tc>
        <w:tc>
          <w:tcPr>
            <w:tcW w:w="1411" w:type="dxa"/>
            <w:tcBorders>
              <w:top w:val="single" w:sz="4" w:space="0" w:color="auto"/>
              <w:left w:val="single" w:sz="4" w:space="0" w:color="auto"/>
            </w:tcBorders>
            <w:shd w:val="clear" w:color="auto" w:fill="FFFFFF"/>
          </w:tcPr>
          <w:p w14:paraId="61D2EC4A" w14:textId="77777777" w:rsidR="00723818" w:rsidRDefault="00723818">
            <w:pPr>
              <w:rPr>
                <w:sz w:val="10"/>
                <w:szCs w:val="10"/>
              </w:rPr>
            </w:pPr>
          </w:p>
        </w:tc>
        <w:tc>
          <w:tcPr>
            <w:tcW w:w="1421" w:type="dxa"/>
            <w:tcBorders>
              <w:top w:val="single" w:sz="4" w:space="0" w:color="auto"/>
              <w:left w:val="single" w:sz="4" w:space="0" w:color="auto"/>
            </w:tcBorders>
            <w:shd w:val="clear" w:color="auto" w:fill="FFFFFF"/>
            <w:vAlign w:val="center"/>
          </w:tcPr>
          <w:p w14:paraId="73BFB3C3" w14:textId="77777777" w:rsidR="00723818" w:rsidRDefault="0084373B">
            <w:pPr>
              <w:pStyle w:val="a7"/>
              <w:shd w:val="clear" w:color="auto" w:fill="auto"/>
              <w:spacing w:line="240" w:lineRule="auto"/>
              <w:ind w:firstLine="0"/>
              <w:jc w:val="center"/>
              <w:rPr>
                <w:sz w:val="20"/>
                <w:szCs w:val="20"/>
              </w:rPr>
            </w:pPr>
            <w:r>
              <w:rPr>
                <w:sz w:val="20"/>
                <w:szCs w:val="20"/>
              </w:rPr>
              <w:t>身高</w:t>
            </w:r>
            <w:r>
              <w:rPr>
                <w:color w:val="959CA1"/>
                <w:sz w:val="20"/>
                <w:szCs w:val="20"/>
              </w:rPr>
              <w:t xml:space="preserve">/ </w:t>
            </w:r>
            <w:r>
              <w:rPr>
                <w:rFonts w:ascii="Arial" w:eastAsia="Arial" w:hAnsi="Arial" w:cs="Arial"/>
                <w:sz w:val="20"/>
                <w:szCs w:val="20"/>
                <w:lang w:val="en-US" w:eastAsia="en-US" w:bidi="en-US"/>
              </w:rPr>
              <w:t>m</w:t>
            </w:r>
          </w:p>
        </w:tc>
        <w:tc>
          <w:tcPr>
            <w:tcW w:w="1416" w:type="dxa"/>
            <w:tcBorders>
              <w:top w:val="single" w:sz="4" w:space="0" w:color="auto"/>
              <w:left w:val="single" w:sz="4" w:space="0" w:color="auto"/>
            </w:tcBorders>
            <w:shd w:val="clear" w:color="auto" w:fill="FFFFFF"/>
          </w:tcPr>
          <w:p w14:paraId="1C603ABA"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vAlign w:val="center"/>
          </w:tcPr>
          <w:p w14:paraId="32B9A0DA" w14:textId="77777777" w:rsidR="00723818" w:rsidRDefault="0084373B">
            <w:pPr>
              <w:pStyle w:val="a7"/>
              <w:shd w:val="clear" w:color="auto" w:fill="auto"/>
              <w:spacing w:line="240" w:lineRule="auto"/>
              <w:ind w:firstLine="0"/>
              <w:jc w:val="center"/>
              <w:rPr>
                <w:sz w:val="20"/>
                <w:szCs w:val="20"/>
              </w:rPr>
            </w:pPr>
            <w:r>
              <w:rPr>
                <w:color w:val="818285"/>
                <w:sz w:val="20"/>
                <w:szCs w:val="20"/>
              </w:rPr>
              <w:t>体重</w:t>
            </w:r>
            <w:r>
              <w:rPr>
                <w:color w:val="959CA1"/>
                <w:sz w:val="20"/>
                <w:szCs w:val="20"/>
              </w:rPr>
              <w:t xml:space="preserve">/ </w:t>
            </w:r>
            <w:r>
              <w:rPr>
                <w:rFonts w:ascii="Arial" w:eastAsia="Arial" w:hAnsi="Arial" w:cs="Arial"/>
                <w:color w:val="818285"/>
                <w:sz w:val="20"/>
                <w:szCs w:val="20"/>
                <w:lang w:val="en-US" w:eastAsia="en-US" w:bidi="en-US"/>
              </w:rPr>
              <w:t>kg</w:t>
            </w:r>
          </w:p>
        </w:tc>
        <w:tc>
          <w:tcPr>
            <w:tcW w:w="1450" w:type="dxa"/>
            <w:tcBorders>
              <w:top w:val="single" w:sz="4" w:space="0" w:color="auto"/>
              <w:left w:val="single" w:sz="4" w:space="0" w:color="auto"/>
            </w:tcBorders>
            <w:shd w:val="clear" w:color="auto" w:fill="FFFFFF"/>
          </w:tcPr>
          <w:p w14:paraId="165C9647" w14:textId="77777777" w:rsidR="00723818" w:rsidRDefault="00723818">
            <w:pPr>
              <w:rPr>
                <w:sz w:val="10"/>
                <w:szCs w:val="10"/>
              </w:rPr>
            </w:pPr>
          </w:p>
        </w:tc>
      </w:tr>
      <w:tr w:rsidR="00723818" w14:paraId="53AB97B2" w14:textId="77777777">
        <w:tblPrEx>
          <w:tblCellMar>
            <w:top w:w="0" w:type="dxa"/>
            <w:bottom w:w="0" w:type="dxa"/>
          </w:tblCellMar>
        </w:tblPrEx>
        <w:trPr>
          <w:trHeight w:hRule="exact" w:val="442"/>
          <w:jc w:val="center"/>
        </w:trPr>
        <w:tc>
          <w:tcPr>
            <w:tcW w:w="4286" w:type="dxa"/>
            <w:gridSpan w:val="3"/>
            <w:tcBorders>
              <w:top w:val="single" w:sz="4" w:space="0" w:color="auto"/>
            </w:tcBorders>
            <w:shd w:val="clear" w:color="auto" w:fill="FFFFFF"/>
            <w:vAlign w:val="center"/>
          </w:tcPr>
          <w:p w14:paraId="3CF1497B" w14:textId="77777777" w:rsidR="00723818" w:rsidRDefault="0084373B">
            <w:pPr>
              <w:pStyle w:val="a7"/>
              <w:shd w:val="clear" w:color="auto" w:fill="auto"/>
              <w:spacing w:line="240" w:lineRule="auto"/>
              <w:ind w:firstLine="0"/>
              <w:jc w:val="center"/>
              <w:rPr>
                <w:sz w:val="20"/>
                <w:szCs w:val="20"/>
              </w:rPr>
            </w:pPr>
            <w:r>
              <w:rPr>
                <w:color w:val="4F4F52"/>
                <w:sz w:val="20"/>
                <w:szCs w:val="20"/>
              </w:rPr>
              <w:t>评价指标</w:t>
            </w:r>
          </w:p>
        </w:tc>
        <w:tc>
          <w:tcPr>
            <w:tcW w:w="1416" w:type="dxa"/>
            <w:tcBorders>
              <w:top w:val="single" w:sz="4" w:space="0" w:color="auto"/>
              <w:left w:val="single" w:sz="4" w:space="0" w:color="auto"/>
            </w:tcBorders>
            <w:shd w:val="clear" w:color="auto" w:fill="FFFFFF"/>
            <w:vAlign w:val="center"/>
          </w:tcPr>
          <w:p w14:paraId="0F9CC4D6" w14:textId="77777777" w:rsidR="00723818" w:rsidRDefault="0084373B">
            <w:pPr>
              <w:pStyle w:val="a7"/>
              <w:shd w:val="clear" w:color="auto" w:fill="auto"/>
              <w:spacing w:line="240" w:lineRule="auto"/>
              <w:ind w:firstLine="0"/>
              <w:jc w:val="center"/>
              <w:rPr>
                <w:sz w:val="20"/>
                <w:szCs w:val="20"/>
              </w:rPr>
            </w:pPr>
            <w:r>
              <w:rPr>
                <w:color w:val="4F4F52"/>
                <w:sz w:val="20"/>
                <w:szCs w:val="20"/>
              </w:rPr>
              <w:t>成绩</w:t>
            </w:r>
          </w:p>
        </w:tc>
        <w:tc>
          <w:tcPr>
            <w:tcW w:w="1416" w:type="dxa"/>
            <w:tcBorders>
              <w:top w:val="single" w:sz="4" w:space="0" w:color="auto"/>
              <w:left w:val="single" w:sz="4" w:space="0" w:color="auto"/>
            </w:tcBorders>
            <w:shd w:val="clear" w:color="auto" w:fill="FFFFFF"/>
            <w:vAlign w:val="center"/>
          </w:tcPr>
          <w:p w14:paraId="0C37EE5B" w14:textId="77777777" w:rsidR="00723818" w:rsidRDefault="0084373B">
            <w:pPr>
              <w:pStyle w:val="a7"/>
              <w:shd w:val="clear" w:color="auto" w:fill="auto"/>
              <w:spacing w:line="240" w:lineRule="auto"/>
              <w:ind w:firstLine="0"/>
              <w:jc w:val="center"/>
              <w:rPr>
                <w:sz w:val="20"/>
                <w:szCs w:val="20"/>
              </w:rPr>
            </w:pPr>
            <w:r>
              <w:rPr>
                <w:color w:val="363537"/>
                <w:sz w:val="20"/>
                <w:szCs w:val="20"/>
              </w:rPr>
              <w:t>得分</w:t>
            </w:r>
          </w:p>
        </w:tc>
        <w:tc>
          <w:tcPr>
            <w:tcW w:w="1450" w:type="dxa"/>
            <w:tcBorders>
              <w:top w:val="single" w:sz="4" w:space="0" w:color="auto"/>
              <w:left w:val="single" w:sz="4" w:space="0" w:color="auto"/>
            </w:tcBorders>
            <w:shd w:val="clear" w:color="auto" w:fill="FFFFFF"/>
            <w:vAlign w:val="center"/>
          </w:tcPr>
          <w:p w14:paraId="58BFDDC4" w14:textId="77777777" w:rsidR="00723818" w:rsidRDefault="0084373B">
            <w:pPr>
              <w:pStyle w:val="a7"/>
              <w:shd w:val="clear" w:color="auto" w:fill="auto"/>
              <w:spacing w:line="240" w:lineRule="auto"/>
              <w:ind w:firstLine="0"/>
              <w:jc w:val="center"/>
              <w:rPr>
                <w:sz w:val="20"/>
                <w:szCs w:val="20"/>
              </w:rPr>
            </w:pPr>
            <w:r>
              <w:rPr>
                <w:color w:val="4F4F52"/>
                <w:sz w:val="20"/>
                <w:szCs w:val="20"/>
              </w:rPr>
              <w:t>等级</w:t>
            </w:r>
          </w:p>
        </w:tc>
      </w:tr>
      <w:tr w:rsidR="00723818" w14:paraId="0D1BC8EF" w14:textId="77777777">
        <w:tblPrEx>
          <w:tblCellMar>
            <w:top w:w="0" w:type="dxa"/>
            <w:bottom w:w="0" w:type="dxa"/>
          </w:tblCellMar>
        </w:tblPrEx>
        <w:trPr>
          <w:trHeight w:hRule="exact" w:val="437"/>
          <w:jc w:val="center"/>
        </w:trPr>
        <w:tc>
          <w:tcPr>
            <w:tcW w:w="4286" w:type="dxa"/>
            <w:gridSpan w:val="3"/>
            <w:tcBorders>
              <w:top w:val="single" w:sz="4" w:space="0" w:color="auto"/>
            </w:tcBorders>
            <w:shd w:val="clear" w:color="auto" w:fill="FFFFFF"/>
            <w:vAlign w:val="bottom"/>
          </w:tcPr>
          <w:p w14:paraId="78E76C4A" w14:textId="77777777" w:rsidR="00723818" w:rsidRDefault="0084373B">
            <w:pPr>
              <w:pStyle w:val="a7"/>
              <w:shd w:val="clear" w:color="auto" w:fill="auto"/>
              <w:spacing w:line="240" w:lineRule="auto"/>
              <w:ind w:firstLine="0"/>
              <w:jc w:val="center"/>
              <w:rPr>
                <w:sz w:val="20"/>
                <w:szCs w:val="20"/>
              </w:rPr>
            </w:pPr>
            <w:r>
              <w:rPr>
                <w:color w:val="1C282E"/>
                <w:sz w:val="20"/>
                <w:szCs w:val="20"/>
              </w:rPr>
              <w:t>体</w:t>
            </w:r>
            <w:r>
              <w:rPr>
                <w:color w:val="4F4F52"/>
                <w:sz w:val="20"/>
                <w:szCs w:val="20"/>
              </w:rPr>
              <w:t>重指数</w:t>
            </w:r>
            <w:r>
              <w:rPr>
                <w:color w:val="4F4F52"/>
                <w:sz w:val="20"/>
                <w:szCs w:val="20"/>
              </w:rPr>
              <w:t xml:space="preserve">/( </w:t>
            </w:r>
            <w:r>
              <w:rPr>
                <w:rFonts w:ascii="Arial" w:eastAsia="Arial" w:hAnsi="Arial" w:cs="Arial"/>
                <w:color w:val="4F4F52"/>
                <w:sz w:val="20"/>
                <w:szCs w:val="20"/>
                <w:lang w:val="en-US" w:eastAsia="en-US" w:bidi="en-US"/>
              </w:rPr>
              <w:t xml:space="preserve">kg </w:t>
            </w:r>
            <w:r>
              <w:rPr>
                <w:rFonts w:ascii="Arial" w:eastAsia="Arial" w:hAnsi="Arial" w:cs="Arial"/>
                <w:color w:val="1C282E"/>
                <w:sz w:val="20"/>
                <w:szCs w:val="20"/>
                <w:lang w:val="en-US" w:eastAsia="en-US" w:bidi="en-US"/>
              </w:rPr>
              <w:t xml:space="preserve">• </w:t>
            </w:r>
            <w:r>
              <w:rPr>
                <w:rFonts w:ascii="Arial" w:eastAsia="Arial" w:hAnsi="Arial" w:cs="Arial"/>
                <w:color w:val="4F4F52"/>
                <w:sz w:val="20"/>
                <w:szCs w:val="20"/>
                <w:lang w:val="en-US" w:eastAsia="en-US" w:bidi="en-US"/>
              </w:rPr>
              <w:t>m_</w:t>
            </w:r>
            <w:r>
              <w:rPr>
                <w:rFonts w:ascii="Arial" w:eastAsia="Arial" w:hAnsi="Arial" w:cs="Arial"/>
                <w:color w:val="4F4F52"/>
                <w:sz w:val="20"/>
                <w:szCs w:val="20"/>
                <w:vertAlign w:val="superscript"/>
                <w:lang w:val="en-US" w:eastAsia="en-US" w:bidi="en-US"/>
              </w:rPr>
              <w:t>2</w:t>
            </w:r>
            <w:r>
              <w:rPr>
                <w:rFonts w:ascii="Arial" w:eastAsia="Arial" w:hAnsi="Arial" w:cs="Arial"/>
                <w:color w:val="4F4F52"/>
                <w:sz w:val="20"/>
                <w:szCs w:val="20"/>
              </w:rPr>
              <w:t>)</w:t>
            </w:r>
          </w:p>
        </w:tc>
        <w:tc>
          <w:tcPr>
            <w:tcW w:w="1416" w:type="dxa"/>
            <w:tcBorders>
              <w:top w:val="single" w:sz="4" w:space="0" w:color="auto"/>
              <w:left w:val="single" w:sz="4" w:space="0" w:color="auto"/>
            </w:tcBorders>
            <w:shd w:val="clear" w:color="auto" w:fill="FFFFFF"/>
          </w:tcPr>
          <w:p w14:paraId="613250E9"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tcPr>
          <w:p w14:paraId="6256E890" w14:textId="77777777" w:rsidR="00723818" w:rsidRDefault="00723818">
            <w:pPr>
              <w:rPr>
                <w:sz w:val="10"/>
                <w:szCs w:val="10"/>
              </w:rPr>
            </w:pPr>
          </w:p>
        </w:tc>
        <w:tc>
          <w:tcPr>
            <w:tcW w:w="1450" w:type="dxa"/>
            <w:tcBorders>
              <w:top w:val="single" w:sz="4" w:space="0" w:color="auto"/>
              <w:left w:val="single" w:sz="4" w:space="0" w:color="auto"/>
            </w:tcBorders>
            <w:shd w:val="clear" w:color="auto" w:fill="FFFFFF"/>
          </w:tcPr>
          <w:p w14:paraId="3B24C80F" w14:textId="77777777" w:rsidR="00723818" w:rsidRDefault="00723818">
            <w:pPr>
              <w:rPr>
                <w:sz w:val="10"/>
                <w:szCs w:val="10"/>
              </w:rPr>
            </w:pPr>
          </w:p>
        </w:tc>
      </w:tr>
      <w:tr w:rsidR="00723818" w14:paraId="535150DC" w14:textId="77777777">
        <w:tblPrEx>
          <w:tblCellMar>
            <w:top w:w="0" w:type="dxa"/>
            <w:bottom w:w="0" w:type="dxa"/>
          </w:tblCellMar>
        </w:tblPrEx>
        <w:trPr>
          <w:trHeight w:hRule="exact" w:val="432"/>
          <w:jc w:val="center"/>
        </w:trPr>
        <w:tc>
          <w:tcPr>
            <w:tcW w:w="4286" w:type="dxa"/>
            <w:gridSpan w:val="3"/>
            <w:tcBorders>
              <w:top w:val="single" w:sz="4" w:space="0" w:color="auto"/>
            </w:tcBorders>
            <w:shd w:val="clear" w:color="auto" w:fill="FFFFFF"/>
            <w:vAlign w:val="center"/>
          </w:tcPr>
          <w:p w14:paraId="7DF8385C" w14:textId="77777777" w:rsidR="00723818" w:rsidRDefault="0084373B">
            <w:pPr>
              <w:pStyle w:val="a7"/>
              <w:shd w:val="clear" w:color="auto" w:fill="auto"/>
              <w:spacing w:line="240" w:lineRule="auto"/>
              <w:ind w:firstLine="0"/>
              <w:jc w:val="center"/>
              <w:rPr>
                <w:sz w:val="20"/>
                <w:szCs w:val="20"/>
              </w:rPr>
            </w:pPr>
            <w:r>
              <w:rPr>
                <w:color w:val="4F4F52"/>
                <w:sz w:val="20"/>
                <w:szCs w:val="20"/>
              </w:rPr>
              <w:t>肺活量</w:t>
            </w:r>
            <w:r>
              <w:rPr>
                <w:rFonts w:ascii="Arial" w:eastAsia="Arial" w:hAnsi="Arial" w:cs="Arial"/>
                <w:color w:val="4F4F52"/>
                <w:sz w:val="20"/>
                <w:szCs w:val="20"/>
                <w:lang w:val="en-US" w:eastAsia="en-US" w:bidi="en-US"/>
              </w:rPr>
              <w:t>/mL</w:t>
            </w:r>
          </w:p>
        </w:tc>
        <w:tc>
          <w:tcPr>
            <w:tcW w:w="1416" w:type="dxa"/>
            <w:tcBorders>
              <w:top w:val="single" w:sz="4" w:space="0" w:color="auto"/>
              <w:left w:val="single" w:sz="4" w:space="0" w:color="auto"/>
            </w:tcBorders>
            <w:shd w:val="clear" w:color="auto" w:fill="FFFFFF"/>
          </w:tcPr>
          <w:p w14:paraId="369722D3"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tcPr>
          <w:p w14:paraId="5F1FC6CD" w14:textId="77777777" w:rsidR="00723818" w:rsidRDefault="00723818">
            <w:pPr>
              <w:rPr>
                <w:sz w:val="10"/>
                <w:szCs w:val="10"/>
              </w:rPr>
            </w:pPr>
          </w:p>
        </w:tc>
        <w:tc>
          <w:tcPr>
            <w:tcW w:w="1450" w:type="dxa"/>
            <w:tcBorders>
              <w:top w:val="single" w:sz="4" w:space="0" w:color="auto"/>
              <w:left w:val="single" w:sz="4" w:space="0" w:color="auto"/>
            </w:tcBorders>
            <w:shd w:val="clear" w:color="auto" w:fill="FFFFFF"/>
          </w:tcPr>
          <w:p w14:paraId="611A919E" w14:textId="77777777" w:rsidR="00723818" w:rsidRDefault="00723818">
            <w:pPr>
              <w:rPr>
                <w:sz w:val="10"/>
                <w:szCs w:val="10"/>
              </w:rPr>
            </w:pPr>
          </w:p>
        </w:tc>
      </w:tr>
      <w:tr w:rsidR="00723818" w14:paraId="173D3D80" w14:textId="77777777">
        <w:tblPrEx>
          <w:tblCellMar>
            <w:top w:w="0" w:type="dxa"/>
            <w:bottom w:w="0" w:type="dxa"/>
          </w:tblCellMar>
        </w:tblPrEx>
        <w:trPr>
          <w:trHeight w:hRule="exact" w:val="437"/>
          <w:jc w:val="center"/>
        </w:trPr>
        <w:tc>
          <w:tcPr>
            <w:tcW w:w="4286" w:type="dxa"/>
            <w:gridSpan w:val="3"/>
            <w:tcBorders>
              <w:top w:val="single" w:sz="4" w:space="0" w:color="auto"/>
            </w:tcBorders>
            <w:shd w:val="clear" w:color="auto" w:fill="FFFFFF"/>
          </w:tcPr>
          <w:p w14:paraId="7197E86D" w14:textId="77777777" w:rsidR="00723818" w:rsidRDefault="0084373B">
            <w:pPr>
              <w:pStyle w:val="a7"/>
              <w:shd w:val="clear" w:color="auto" w:fill="auto"/>
              <w:spacing w:before="100" w:line="240" w:lineRule="auto"/>
              <w:ind w:firstLine="0"/>
              <w:jc w:val="center"/>
              <w:rPr>
                <w:sz w:val="20"/>
                <w:szCs w:val="20"/>
              </w:rPr>
            </w:pPr>
            <w:r>
              <w:rPr>
                <w:rFonts w:ascii="Arial" w:eastAsia="Arial" w:hAnsi="Arial" w:cs="Arial"/>
                <w:color w:val="4F4F52"/>
                <w:sz w:val="20"/>
                <w:szCs w:val="20"/>
              </w:rPr>
              <w:t>50</w:t>
            </w:r>
            <w:r>
              <w:rPr>
                <w:color w:val="4F4F52"/>
                <w:sz w:val="20"/>
                <w:szCs w:val="20"/>
              </w:rPr>
              <w:t>米跑</w:t>
            </w:r>
            <w:r>
              <w:rPr>
                <w:rFonts w:ascii="Arial" w:eastAsia="Arial" w:hAnsi="Arial" w:cs="Arial"/>
                <w:color w:val="4F4F52"/>
                <w:sz w:val="20"/>
                <w:szCs w:val="20"/>
                <w:lang w:val="en-US" w:eastAsia="en-US" w:bidi="en-US"/>
              </w:rPr>
              <w:t>/s</w:t>
            </w:r>
          </w:p>
        </w:tc>
        <w:tc>
          <w:tcPr>
            <w:tcW w:w="1416" w:type="dxa"/>
            <w:tcBorders>
              <w:top w:val="single" w:sz="4" w:space="0" w:color="auto"/>
              <w:left w:val="single" w:sz="4" w:space="0" w:color="auto"/>
            </w:tcBorders>
            <w:shd w:val="clear" w:color="auto" w:fill="FFFFFF"/>
          </w:tcPr>
          <w:p w14:paraId="6BBC9C00"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tcPr>
          <w:p w14:paraId="3DB99653" w14:textId="77777777" w:rsidR="00723818" w:rsidRDefault="00723818">
            <w:pPr>
              <w:rPr>
                <w:sz w:val="10"/>
                <w:szCs w:val="10"/>
              </w:rPr>
            </w:pPr>
          </w:p>
        </w:tc>
        <w:tc>
          <w:tcPr>
            <w:tcW w:w="1450" w:type="dxa"/>
            <w:tcBorders>
              <w:top w:val="single" w:sz="4" w:space="0" w:color="auto"/>
              <w:left w:val="single" w:sz="4" w:space="0" w:color="auto"/>
            </w:tcBorders>
            <w:shd w:val="clear" w:color="auto" w:fill="FFFFFF"/>
          </w:tcPr>
          <w:p w14:paraId="13C8BE67" w14:textId="77777777" w:rsidR="00723818" w:rsidRDefault="00723818">
            <w:pPr>
              <w:rPr>
                <w:sz w:val="10"/>
                <w:szCs w:val="10"/>
              </w:rPr>
            </w:pPr>
          </w:p>
        </w:tc>
      </w:tr>
      <w:tr w:rsidR="00723818" w14:paraId="0182DC49" w14:textId="77777777">
        <w:tblPrEx>
          <w:tblCellMar>
            <w:top w:w="0" w:type="dxa"/>
            <w:bottom w:w="0" w:type="dxa"/>
          </w:tblCellMar>
        </w:tblPrEx>
        <w:trPr>
          <w:trHeight w:hRule="exact" w:val="437"/>
          <w:jc w:val="center"/>
        </w:trPr>
        <w:tc>
          <w:tcPr>
            <w:tcW w:w="4286" w:type="dxa"/>
            <w:gridSpan w:val="3"/>
            <w:tcBorders>
              <w:top w:val="single" w:sz="4" w:space="0" w:color="auto"/>
            </w:tcBorders>
            <w:shd w:val="clear" w:color="auto" w:fill="FFFFFF"/>
            <w:vAlign w:val="center"/>
          </w:tcPr>
          <w:p w14:paraId="236D274D" w14:textId="77777777" w:rsidR="00723818" w:rsidRDefault="0084373B">
            <w:pPr>
              <w:pStyle w:val="a7"/>
              <w:shd w:val="clear" w:color="auto" w:fill="auto"/>
              <w:spacing w:line="240" w:lineRule="auto"/>
              <w:ind w:firstLine="0"/>
              <w:jc w:val="center"/>
              <w:rPr>
                <w:sz w:val="20"/>
                <w:szCs w:val="20"/>
              </w:rPr>
            </w:pPr>
            <w:r>
              <w:rPr>
                <w:color w:val="4F4F52"/>
                <w:sz w:val="20"/>
                <w:szCs w:val="20"/>
              </w:rPr>
              <w:t>坐位体前屈</w:t>
            </w:r>
            <w:r>
              <w:rPr>
                <w:rFonts w:ascii="Arial" w:eastAsia="Arial" w:hAnsi="Arial" w:cs="Arial"/>
                <w:color w:val="4F4F52"/>
                <w:sz w:val="20"/>
                <w:szCs w:val="20"/>
                <w:lang w:val="en-US" w:eastAsia="en-US" w:bidi="en-US"/>
              </w:rPr>
              <w:t>/cm</w:t>
            </w:r>
          </w:p>
        </w:tc>
        <w:tc>
          <w:tcPr>
            <w:tcW w:w="1416" w:type="dxa"/>
            <w:tcBorders>
              <w:top w:val="single" w:sz="4" w:space="0" w:color="auto"/>
              <w:left w:val="single" w:sz="4" w:space="0" w:color="auto"/>
            </w:tcBorders>
            <w:shd w:val="clear" w:color="auto" w:fill="FFFFFF"/>
          </w:tcPr>
          <w:p w14:paraId="2D89799C"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tcPr>
          <w:p w14:paraId="0E0B17D6" w14:textId="77777777" w:rsidR="00723818" w:rsidRDefault="00723818">
            <w:pPr>
              <w:rPr>
                <w:sz w:val="10"/>
                <w:szCs w:val="10"/>
              </w:rPr>
            </w:pPr>
          </w:p>
        </w:tc>
        <w:tc>
          <w:tcPr>
            <w:tcW w:w="1450" w:type="dxa"/>
            <w:tcBorders>
              <w:top w:val="single" w:sz="4" w:space="0" w:color="auto"/>
              <w:left w:val="single" w:sz="4" w:space="0" w:color="auto"/>
            </w:tcBorders>
            <w:shd w:val="clear" w:color="auto" w:fill="FFFFFF"/>
          </w:tcPr>
          <w:p w14:paraId="5A9E2F21" w14:textId="77777777" w:rsidR="00723818" w:rsidRDefault="00723818">
            <w:pPr>
              <w:rPr>
                <w:sz w:val="10"/>
                <w:szCs w:val="10"/>
              </w:rPr>
            </w:pPr>
          </w:p>
        </w:tc>
      </w:tr>
      <w:tr w:rsidR="00723818" w14:paraId="28E21ABC" w14:textId="77777777">
        <w:tblPrEx>
          <w:tblCellMar>
            <w:top w:w="0" w:type="dxa"/>
            <w:bottom w:w="0" w:type="dxa"/>
          </w:tblCellMar>
        </w:tblPrEx>
        <w:trPr>
          <w:trHeight w:hRule="exact" w:val="442"/>
          <w:jc w:val="center"/>
        </w:trPr>
        <w:tc>
          <w:tcPr>
            <w:tcW w:w="4286" w:type="dxa"/>
            <w:gridSpan w:val="3"/>
            <w:tcBorders>
              <w:top w:val="single" w:sz="4" w:space="0" w:color="auto"/>
            </w:tcBorders>
            <w:shd w:val="clear" w:color="auto" w:fill="FFFFFF"/>
            <w:vAlign w:val="center"/>
          </w:tcPr>
          <w:p w14:paraId="14498116" w14:textId="77777777" w:rsidR="00723818" w:rsidRDefault="0084373B">
            <w:pPr>
              <w:pStyle w:val="a7"/>
              <w:shd w:val="clear" w:color="auto" w:fill="auto"/>
              <w:spacing w:line="240" w:lineRule="auto"/>
              <w:ind w:firstLine="0"/>
              <w:jc w:val="center"/>
              <w:rPr>
                <w:sz w:val="20"/>
                <w:szCs w:val="20"/>
              </w:rPr>
            </w:pPr>
            <w:r>
              <w:rPr>
                <w:color w:val="4F4F52"/>
                <w:sz w:val="20"/>
                <w:szCs w:val="20"/>
              </w:rPr>
              <w:t>立定跳远</w:t>
            </w:r>
            <w:r>
              <w:rPr>
                <w:rFonts w:ascii="Arial" w:eastAsia="Arial" w:hAnsi="Arial" w:cs="Arial"/>
                <w:color w:val="4F4F52"/>
                <w:sz w:val="20"/>
                <w:szCs w:val="20"/>
                <w:lang w:val="en-US" w:eastAsia="en-US" w:bidi="en-US"/>
              </w:rPr>
              <w:t>/cm</w:t>
            </w:r>
          </w:p>
        </w:tc>
        <w:tc>
          <w:tcPr>
            <w:tcW w:w="1416" w:type="dxa"/>
            <w:tcBorders>
              <w:top w:val="single" w:sz="4" w:space="0" w:color="auto"/>
              <w:left w:val="single" w:sz="4" w:space="0" w:color="auto"/>
            </w:tcBorders>
            <w:shd w:val="clear" w:color="auto" w:fill="FFFFFF"/>
          </w:tcPr>
          <w:p w14:paraId="62E9F50B" w14:textId="77777777" w:rsidR="00723818" w:rsidRDefault="00723818">
            <w:pPr>
              <w:rPr>
                <w:sz w:val="10"/>
                <w:szCs w:val="10"/>
              </w:rPr>
            </w:pPr>
          </w:p>
        </w:tc>
        <w:tc>
          <w:tcPr>
            <w:tcW w:w="1416" w:type="dxa"/>
            <w:tcBorders>
              <w:top w:val="single" w:sz="4" w:space="0" w:color="auto"/>
              <w:left w:val="single" w:sz="4" w:space="0" w:color="auto"/>
            </w:tcBorders>
            <w:shd w:val="clear" w:color="auto" w:fill="FFFFFF"/>
          </w:tcPr>
          <w:p w14:paraId="446A9A59" w14:textId="77777777" w:rsidR="00723818" w:rsidRDefault="00723818">
            <w:pPr>
              <w:rPr>
                <w:sz w:val="10"/>
                <w:szCs w:val="10"/>
              </w:rPr>
            </w:pPr>
          </w:p>
        </w:tc>
        <w:tc>
          <w:tcPr>
            <w:tcW w:w="1450" w:type="dxa"/>
            <w:tcBorders>
              <w:top w:val="single" w:sz="4" w:space="0" w:color="auto"/>
              <w:left w:val="single" w:sz="4" w:space="0" w:color="auto"/>
            </w:tcBorders>
            <w:shd w:val="clear" w:color="auto" w:fill="FFFFFF"/>
          </w:tcPr>
          <w:p w14:paraId="48B02757" w14:textId="77777777" w:rsidR="00723818" w:rsidRDefault="00723818">
            <w:pPr>
              <w:rPr>
                <w:sz w:val="10"/>
                <w:szCs w:val="10"/>
              </w:rPr>
            </w:pPr>
          </w:p>
        </w:tc>
      </w:tr>
      <w:tr w:rsidR="00723818" w14:paraId="5E3DE933" w14:textId="77777777">
        <w:tblPrEx>
          <w:tblCellMar>
            <w:top w:w="0" w:type="dxa"/>
            <w:bottom w:w="0" w:type="dxa"/>
          </w:tblCellMar>
        </w:tblPrEx>
        <w:trPr>
          <w:trHeight w:hRule="exact" w:val="437"/>
          <w:jc w:val="center"/>
        </w:trPr>
        <w:tc>
          <w:tcPr>
            <w:tcW w:w="4286" w:type="dxa"/>
            <w:gridSpan w:val="3"/>
            <w:tcBorders>
              <w:top w:val="single" w:sz="4" w:space="0" w:color="auto"/>
            </w:tcBorders>
            <w:shd w:val="clear" w:color="auto" w:fill="FFFFFF"/>
            <w:vAlign w:val="center"/>
          </w:tcPr>
          <w:p w14:paraId="052867E1" w14:textId="77777777" w:rsidR="00723818" w:rsidRDefault="0084373B">
            <w:pPr>
              <w:pStyle w:val="a7"/>
              <w:shd w:val="clear" w:color="auto" w:fill="auto"/>
              <w:spacing w:line="240" w:lineRule="auto"/>
              <w:ind w:firstLine="0"/>
              <w:jc w:val="center"/>
              <w:rPr>
                <w:sz w:val="20"/>
                <w:szCs w:val="20"/>
              </w:rPr>
            </w:pPr>
            <w:r>
              <w:rPr>
                <w:color w:val="4F4F52"/>
                <w:sz w:val="20"/>
                <w:szCs w:val="20"/>
              </w:rPr>
              <w:t>引体向上（男）</w:t>
            </w:r>
            <w:r>
              <w:rPr>
                <w:color w:val="4F4F52"/>
                <w:sz w:val="20"/>
                <w:szCs w:val="20"/>
              </w:rPr>
              <w:t>/</w:t>
            </w:r>
            <w:r>
              <w:rPr>
                <w:color w:val="4F4F52"/>
                <w:sz w:val="20"/>
                <w:szCs w:val="20"/>
              </w:rPr>
              <w:t>次</w:t>
            </w:r>
          </w:p>
        </w:tc>
        <w:tc>
          <w:tcPr>
            <w:tcW w:w="1416" w:type="dxa"/>
            <w:vMerge w:val="restart"/>
            <w:tcBorders>
              <w:top w:val="single" w:sz="4" w:space="0" w:color="auto"/>
              <w:left w:val="single" w:sz="4" w:space="0" w:color="auto"/>
            </w:tcBorders>
            <w:shd w:val="clear" w:color="auto" w:fill="FFFFFF"/>
          </w:tcPr>
          <w:p w14:paraId="7A25E472" w14:textId="77777777" w:rsidR="00723818" w:rsidRDefault="00723818">
            <w:pPr>
              <w:rPr>
                <w:sz w:val="10"/>
                <w:szCs w:val="10"/>
              </w:rPr>
            </w:pPr>
          </w:p>
        </w:tc>
        <w:tc>
          <w:tcPr>
            <w:tcW w:w="1416" w:type="dxa"/>
            <w:vMerge w:val="restart"/>
            <w:tcBorders>
              <w:top w:val="single" w:sz="4" w:space="0" w:color="auto"/>
              <w:left w:val="single" w:sz="4" w:space="0" w:color="auto"/>
            </w:tcBorders>
            <w:shd w:val="clear" w:color="auto" w:fill="FFFFFF"/>
          </w:tcPr>
          <w:p w14:paraId="1AB9F515" w14:textId="77777777" w:rsidR="00723818" w:rsidRDefault="00723818">
            <w:pPr>
              <w:rPr>
                <w:sz w:val="10"/>
                <w:szCs w:val="10"/>
              </w:rPr>
            </w:pPr>
          </w:p>
        </w:tc>
        <w:tc>
          <w:tcPr>
            <w:tcW w:w="1450" w:type="dxa"/>
            <w:vMerge w:val="restart"/>
            <w:tcBorders>
              <w:top w:val="single" w:sz="4" w:space="0" w:color="auto"/>
              <w:left w:val="single" w:sz="4" w:space="0" w:color="auto"/>
            </w:tcBorders>
            <w:shd w:val="clear" w:color="auto" w:fill="FFFFFF"/>
          </w:tcPr>
          <w:p w14:paraId="6AFBF048" w14:textId="77777777" w:rsidR="00723818" w:rsidRDefault="00723818">
            <w:pPr>
              <w:rPr>
                <w:sz w:val="10"/>
                <w:szCs w:val="10"/>
              </w:rPr>
            </w:pPr>
          </w:p>
        </w:tc>
      </w:tr>
      <w:tr w:rsidR="00723818" w14:paraId="70E82156" w14:textId="77777777">
        <w:tblPrEx>
          <w:tblCellMar>
            <w:top w:w="0" w:type="dxa"/>
            <w:bottom w:w="0" w:type="dxa"/>
          </w:tblCellMar>
        </w:tblPrEx>
        <w:trPr>
          <w:trHeight w:hRule="exact" w:val="432"/>
          <w:jc w:val="center"/>
        </w:trPr>
        <w:tc>
          <w:tcPr>
            <w:tcW w:w="4286" w:type="dxa"/>
            <w:gridSpan w:val="3"/>
            <w:tcBorders>
              <w:top w:val="single" w:sz="4" w:space="0" w:color="auto"/>
            </w:tcBorders>
            <w:shd w:val="clear" w:color="auto" w:fill="FFFFFF"/>
            <w:vAlign w:val="center"/>
          </w:tcPr>
          <w:p w14:paraId="08282ADD"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1</w:t>
            </w:r>
            <w:r>
              <w:rPr>
                <w:color w:val="4F4F52"/>
                <w:sz w:val="20"/>
                <w:szCs w:val="20"/>
              </w:rPr>
              <w:t>分钟仰卧起坐（女）</w:t>
            </w:r>
            <w:r>
              <w:rPr>
                <w:color w:val="4F4F52"/>
                <w:sz w:val="20"/>
                <w:szCs w:val="20"/>
              </w:rPr>
              <w:t>/</w:t>
            </w:r>
            <w:r>
              <w:rPr>
                <w:color w:val="4F4F52"/>
                <w:sz w:val="20"/>
                <w:szCs w:val="20"/>
              </w:rPr>
              <w:t>次</w:t>
            </w:r>
          </w:p>
        </w:tc>
        <w:tc>
          <w:tcPr>
            <w:tcW w:w="1416" w:type="dxa"/>
            <w:vMerge/>
            <w:tcBorders>
              <w:left w:val="single" w:sz="4" w:space="0" w:color="auto"/>
            </w:tcBorders>
            <w:shd w:val="clear" w:color="auto" w:fill="FFFFFF"/>
          </w:tcPr>
          <w:p w14:paraId="080111E4" w14:textId="77777777" w:rsidR="00723818" w:rsidRDefault="00723818">
            <w:pPr>
              <w:rPr>
                <w:lang w:eastAsia="zh-CN"/>
              </w:rPr>
            </w:pPr>
          </w:p>
        </w:tc>
        <w:tc>
          <w:tcPr>
            <w:tcW w:w="1416" w:type="dxa"/>
            <w:vMerge/>
            <w:tcBorders>
              <w:left w:val="single" w:sz="4" w:space="0" w:color="auto"/>
            </w:tcBorders>
            <w:shd w:val="clear" w:color="auto" w:fill="FFFFFF"/>
          </w:tcPr>
          <w:p w14:paraId="2C1814BF" w14:textId="77777777" w:rsidR="00723818" w:rsidRDefault="00723818">
            <w:pPr>
              <w:rPr>
                <w:lang w:eastAsia="zh-CN"/>
              </w:rPr>
            </w:pPr>
          </w:p>
        </w:tc>
        <w:tc>
          <w:tcPr>
            <w:tcW w:w="1450" w:type="dxa"/>
            <w:vMerge/>
            <w:tcBorders>
              <w:left w:val="single" w:sz="4" w:space="0" w:color="auto"/>
            </w:tcBorders>
            <w:shd w:val="clear" w:color="auto" w:fill="FFFFFF"/>
          </w:tcPr>
          <w:p w14:paraId="32E0B0B7" w14:textId="77777777" w:rsidR="00723818" w:rsidRDefault="00723818">
            <w:pPr>
              <w:rPr>
                <w:lang w:eastAsia="zh-CN"/>
              </w:rPr>
            </w:pPr>
          </w:p>
        </w:tc>
      </w:tr>
      <w:tr w:rsidR="00723818" w14:paraId="00BBA957" w14:textId="77777777">
        <w:tblPrEx>
          <w:tblCellMar>
            <w:top w:w="0" w:type="dxa"/>
            <w:bottom w:w="0" w:type="dxa"/>
          </w:tblCellMar>
        </w:tblPrEx>
        <w:trPr>
          <w:trHeight w:hRule="exact" w:val="432"/>
          <w:jc w:val="center"/>
        </w:trPr>
        <w:tc>
          <w:tcPr>
            <w:tcW w:w="4286" w:type="dxa"/>
            <w:gridSpan w:val="3"/>
            <w:tcBorders>
              <w:top w:val="single" w:sz="4" w:space="0" w:color="auto"/>
            </w:tcBorders>
            <w:shd w:val="clear" w:color="auto" w:fill="FFFFFF"/>
          </w:tcPr>
          <w:p w14:paraId="1453DDAD" w14:textId="77777777" w:rsidR="00723818" w:rsidRDefault="0084373B">
            <w:pPr>
              <w:pStyle w:val="a7"/>
              <w:shd w:val="clear" w:color="auto" w:fill="auto"/>
              <w:spacing w:before="80" w:line="240" w:lineRule="auto"/>
              <w:ind w:firstLine="0"/>
              <w:jc w:val="center"/>
              <w:rPr>
                <w:sz w:val="20"/>
                <w:szCs w:val="20"/>
              </w:rPr>
            </w:pPr>
            <w:r>
              <w:rPr>
                <w:rFonts w:ascii="Arial" w:eastAsia="Arial" w:hAnsi="Arial" w:cs="Arial"/>
                <w:color w:val="4F4F52"/>
                <w:sz w:val="20"/>
                <w:szCs w:val="20"/>
              </w:rPr>
              <w:t xml:space="preserve">1 000 </w:t>
            </w:r>
            <w:r>
              <w:rPr>
                <w:color w:val="4F4F52"/>
                <w:sz w:val="20"/>
                <w:szCs w:val="20"/>
              </w:rPr>
              <w:t>米跑｛男</w:t>
            </w:r>
            <w:r>
              <w:rPr>
                <w:rFonts w:ascii="Arial" w:eastAsia="Arial" w:hAnsi="Arial" w:cs="Arial"/>
                <w:color w:val="4F4F52"/>
                <w:sz w:val="20"/>
                <w:szCs w:val="20"/>
                <w:lang w:val="en-US" w:eastAsia="en-US" w:bidi="en-US"/>
              </w:rPr>
              <w:t>)/min</w:t>
            </w:r>
          </w:p>
        </w:tc>
        <w:tc>
          <w:tcPr>
            <w:tcW w:w="1416" w:type="dxa"/>
            <w:vMerge w:val="restart"/>
            <w:tcBorders>
              <w:top w:val="single" w:sz="4" w:space="0" w:color="auto"/>
              <w:left w:val="single" w:sz="4" w:space="0" w:color="auto"/>
            </w:tcBorders>
            <w:shd w:val="clear" w:color="auto" w:fill="FFFFFF"/>
          </w:tcPr>
          <w:p w14:paraId="706BEC05" w14:textId="77777777" w:rsidR="00723818" w:rsidRDefault="00723818">
            <w:pPr>
              <w:rPr>
                <w:sz w:val="10"/>
                <w:szCs w:val="10"/>
              </w:rPr>
            </w:pPr>
          </w:p>
        </w:tc>
        <w:tc>
          <w:tcPr>
            <w:tcW w:w="1416" w:type="dxa"/>
            <w:vMerge w:val="restart"/>
            <w:tcBorders>
              <w:top w:val="single" w:sz="4" w:space="0" w:color="auto"/>
              <w:left w:val="single" w:sz="4" w:space="0" w:color="auto"/>
            </w:tcBorders>
            <w:shd w:val="clear" w:color="auto" w:fill="FFFFFF"/>
          </w:tcPr>
          <w:p w14:paraId="774A622A" w14:textId="77777777" w:rsidR="00723818" w:rsidRDefault="00723818">
            <w:pPr>
              <w:rPr>
                <w:sz w:val="10"/>
                <w:szCs w:val="10"/>
              </w:rPr>
            </w:pPr>
          </w:p>
        </w:tc>
        <w:tc>
          <w:tcPr>
            <w:tcW w:w="1450" w:type="dxa"/>
            <w:vMerge w:val="restart"/>
            <w:tcBorders>
              <w:top w:val="single" w:sz="4" w:space="0" w:color="auto"/>
              <w:left w:val="single" w:sz="4" w:space="0" w:color="auto"/>
            </w:tcBorders>
            <w:shd w:val="clear" w:color="auto" w:fill="FFFFFF"/>
          </w:tcPr>
          <w:p w14:paraId="7BA4EA41" w14:textId="77777777" w:rsidR="00723818" w:rsidRDefault="00723818">
            <w:pPr>
              <w:rPr>
                <w:sz w:val="10"/>
                <w:szCs w:val="10"/>
              </w:rPr>
            </w:pPr>
          </w:p>
        </w:tc>
      </w:tr>
      <w:tr w:rsidR="00723818" w14:paraId="73FD7E04" w14:textId="77777777">
        <w:tblPrEx>
          <w:tblCellMar>
            <w:top w:w="0" w:type="dxa"/>
            <w:bottom w:w="0" w:type="dxa"/>
          </w:tblCellMar>
        </w:tblPrEx>
        <w:trPr>
          <w:trHeight w:hRule="exact" w:val="456"/>
          <w:jc w:val="center"/>
        </w:trPr>
        <w:tc>
          <w:tcPr>
            <w:tcW w:w="4286" w:type="dxa"/>
            <w:gridSpan w:val="3"/>
            <w:tcBorders>
              <w:top w:val="single" w:sz="4" w:space="0" w:color="auto"/>
              <w:bottom w:val="single" w:sz="4" w:space="0" w:color="auto"/>
            </w:tcBorders>
            <w:shd w:val="clear" w:color="auto" w:fill="FFFFFF"/>
            <w:vAlign w:val="center"/>
          </w:tcPr>
          <w:p w14:paraId="3A5C2D79"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800</w:t>
            </w:r>
            <w:r>
              <w:rPr>
                <w:color w:val="4F4F52"/>
                <w:sz w:val="20"/>
                <w:szCs w:val="20"/>
              </w:rPr>
              <w:t>米跑（女</w:t>
            </w:r>
            <w:r>
              <w:rPr>
                <w:rFonts w:ascii="Arial" w:eastAsia="Arial" w:hAnsi="Arial" w:cs="Arial"/>
                <w:color w:val="4F4F52"/>
                <w:sz w:val="20"/>
                <w:szCs w:val="20"/>
                <w:lang w:val="en-US" w:eastAsia="en-US" w:bidi="en-US"/>
              </w:rPr>
              <w:t>）</w:t>
            </w:r>
            <w:r>
              <w:rPr>
                <w:rFonts w:ascii="Arial" w:eastAsia="Arial" w:hAnsi="Arial" w:cs="Arial"/>
                <w:color w:val="4F4F52"/>
                <w:sz w:val="20"/>
                <w:szCs w:val="20"/>
                <w:lang w:val="en-US" w:eastAsia="en-US" w:bidi="en-US"/>
              </w:rPr>
              <w:t>/min</w:t>
            </w:r>
          </w:p>
        </w:tc>
        <w:tc>
          <w:tcPr>
            <w:tcW w:w="1416" w:type="dxa"/>
            <w:vMerge/>
            <w:tcBorders>
              <w:left w:val="single" w:sz="4" w:space="0" w:color="auto"/>
              <w:bottom w:val="single" w:sz="4" w:space="0" w:color="auto"/>
            </w:tcBorders>
            <w:shd w:val="clear" w:color="auto" w:fill="FFFFFF"/>
          </w:tcPr>
          <w:p w14:paraId="7D493DA4" w14:textId="77777777" w:rsidR="00723818" w:rsidRDefault="00723818"/>
        </w:tc>
        <w:tc>
          <w:tcPr>
            <w:tcW w:w="1416" w:type="dxa"/>
            <w:vMerge/>
            <w:tcBorders>
              <w:left w:val="single" w:sz="4" w:space="0" w:color="auto"/>
              <w:bottom w:val="single" w:sz="4" w:space="0" w:color="auto"/>
            </w:tcBorders>
            <w:shd w:val="clear" w:color="auto" w:fill="FFFFFF"/>
          </w:tcPr>
          <w:p w14:paraId="7DCEBB34" w14:textId="77777777" w:rsidR="00723818" w:rsidRDefault="00723818"/>
        </w:tc>
        <w:tc>
          <w:tcPr>
            <w:tcW w:w="1450" w:type="dxa"/>
            <w:vMerge/>
            <w:tcBorders>
              <w:left w:val="single" w:sz="4" w:space="0" w:color="auto"/>
              <w:bottom w:val="single" w:sz="4" w:space="0" w:color="auto"/>
            </w:tcBorders>
            <w:shd w:val="clear" w:color="auto" w:fill="FFFFFF"/>
          </w:tcPr>
          <w:p w14:paraId="7EF0B931" w14:textId="77777777" w:rsidR="00723818" w:rsidRDefault="00723818"/>
        </w:tc>
      </w:tr>
    </w:tbl>
    <w:p w14:paraId="5ED84AF9" w14:textId="77777777" w:rsidR="00723818" w:rsidRDefault="00723818">
      <w:pPr>
        <w:spacing w:after="106" w:line="14" w:lineRule="exact"/>
      </w:pPr>
    </w:p>
    <w:p w14:paraId="2AC12579" w14:textId="77777777" w:rsidR="00723818" w:rsidRDefault="0084373B">
      <w:pPr>
        <w:pStyle w:val="1"/>
        <w:numPr>
          <w:ilvl w:val="0"/>
          <w:numId w:val="7"/>
        </w:numPr>
        <w:shd w:val="clear" w:color="auto" w:fill="auto"/>
        <w:spacing w:line="374" w:lineRule="exact"/>
        <w:ind w:left="700" w:firstLine="480"/>
        <w:jc w:val="left"/>
      </w:pPr>
      <w:r>
        <w:t>参考教学资源平台提供的《体质数据汇总表》，将小组同学的体质数</w:t>
      </w:r>
      <w:r>
        <w:br/>
      </w:r>
      <w:r>
        <w:t>据整理到电子表格中，从</w:t>
      </w:r>
      <w:r>
        <w:t>“</w:t>
      </w:r>
      <w:r>
        <w:t>身体形态、身体机能和身体素质</w:t>
      </w:r>
      <w:r>
        <w:t>”</w:t>
      </w:r>
      <w:r>
        <w:t>等方面提炼相</w:t>
      </w:r>
      <w:r>
        <w:br/>
      </w:r>
      <w:r>
        <w:rPr>
          <w:color w:val="636366"/>
        </w:rPr>
        <w:t>关信息，从</w:t>
      </w:r>
      <w:r>
        <w:rPr>
          <w:color w:val="636366"/>
        </w:rPr>
        <w:t>“</w:t>
      </w:r>
      <w:r>
        <w:rPr>
          <w:color w:val="636366"/>
        </w:rPr>
        <w:t>个人健康评</w:t>
      </w:r>
      <w:proofErr w:type="gramStart"/>
      <w:r>
        <w:rPr>
          <w:color w:val="636366"/>
        </w:rPr>
        <w:t>怙</w:t>
      </w:r>
      <w:proofErr w:type="gramEnd"/>
      <w:r>
        <w:rPr>
          <w:color w:val="636366"/>
        </w:rPr>
        <w:t>、运动习惯养成、体质改善措施</w:t>
      </w:r>
      <w:r>
        <w:rPr>
          <w:color w:val="636366"/>
        </w:rPr>
        <w:t>”</w:t>
      </w:r>
      <w:r>
        <w:rPr>
          <w:color w:val="636366"/>
        </w:rPr>
        <w:t>等方面开展讨</w:t>
      </w:r>
      <w:r>
        <w:rPr>
          <w:color w:val="636366"/>
        </w:rPr>
        <w:br/>
      </w:r>
      <w:r>
        <w:rPr>
          <w:color w:val="636366"/>
        </w:rPr>
        <w:t>论，制订增强体质、促进健康的方案与措施，用思维导图呈现讨论结果</w:t>
      </w:r>
    </w:p>
    <w:p w14:paraId="4EC765D4" w14:textId="77777777" w:rsidR="00723818" w:rsidRDefault="0084373B">
      <w:pPr>
        <w:pStyle w:val="1"/>
        <w:shd w:val="clear" w:color="auto" w:fill="auto"/>
        <w:spacing w:line="382" w:lineRule="exact"/>
        <w:ind w:left="700" w:firstLine="480"/>
        <w:jc w:val="left"/>
      </w:pPr>
      <w:r>
        <w:rPr>
          <w:color w:val="4F4F52"/>
        </w:rPr>
        <w:t>二、</w:t>
      </w:r>
      <w:r>
        <w:rPr>
          <w:color w:val="636366"/>
        </w:rPr>
        <w:t>项目检查</w:t>
      </w:r>
    </w:p>
    <w:p w14:paraId="529A4BCF" w14:textId="77777777" w:rsidR="00723818" w:rsidRDefault="0084373B">
      <w:pPr>
        <w:pStyle w:val="1"/>
        <w:numPr>
          <w:ilvl w:val="0"/>
          <w:numId w:val="8"/>
        </w:numPr>
        <w:shd w:val="clear" w:color="auto" w:fill="auto"/>
        <w:tabs>
          <w:tab w:val="left" w:pos="1524"/>
        </w:tabs>
        <w:spacing w:after="120" w:line="382" w:lineRule="exact"/>
        <w:ind w:left="700" w:firstLine="480"/>
        <w:jc w:val="left"/>
      </w:pPr>
      <w:r>
        <w:rPr>
          <w:color w:val="636366"/>
        </w:rPr>
        <w:t>各小组从体育锻炼、日常饮食、生活作息等方面绘制促进体质健康</w:t>
      </w:r>
      <w:r>
        <w:rPr>
          <w:color w:val="636366"/>
        </w:rPr>
        <w:br/>
      </w:r>
      <w:r>
        <w:rPr>
          <w:color w:val="636366"/>
        </w:rPr>
        <w:t>的思维导图，</w:t>
      </w:r>
      <w:r>
        <w:rPr>
          <w:color w:val="4F4F52"/>
        </w:rPr>
        <w:t>并在全班交</w:t>
      </w:r>
      <w:r>
        <w:rPr>
          <w:color w:val="636366"/>
        </w:rPr>
        <w:t>流</w:t>
      </w:r>
      <w:r>
        <w:rPr>
          <w:color w:val="636366"/>
        </w:rPr>
        <w:t>:</w:t>
      </w:r>
      <w:r>
        <w:rPr>
          <w:color w:val="636366"/>
        </w:rPr>
        <w:t>：</w:t>
      </w:r>
    </w:p>
    <w:p w14:paraId="045B1D38" w14:textId="77777777" w:rsidR="00723818" w:rsidRDefault="0084373B">
      <w:pPr>
        <w:pStyle w:val="1"/>
        <w:numPr>
          <w:ilvl w:val="0"/>
          <w:numId w:val="8"/>
        </w:numPr>
        <w:shd w:val="clear" w:color="auto" w:fill="auto"/>
        <w:tabs>
          <w:tab w:val="left" w:pos="1529"/>
        </w:tabs>
        <w:spacing w:after="260"/>
        <w:ind w:left="700" w:firstLine="480"/>
        <w:jc w:val="left"/>
      </w:pPr>
      <w:r>
        <w:rPr>
          <w:noProof/>
        </w:rPr>
        <w:drawing>
          <wp:anchor distT="0" distB="0" distL="114300" distR="114300" simplePos="0" relativeHeight="125829451" behindDoc="0" locked="0" layoutInCell="1" allowOverlap="1" wp14:anchorId="75EADFBB" wp14:editId="4E95FBF3">
            <wp:simplePos x="0" y="0"/>
            <wp:positionH relativeFrom="page">
              <wp:posOffset>6643370</wp:posOffset>
            </wp:positionH>
            <wp:positionV relativeFrom="paragraph">
              <wp:posOffset>88900</wp:posOffset>
            </wp:positionV>
            <wp:extent cx="213360" cy="170815"/>
            <wp:effectExtent l="0" t="0" r="0" b="0"/>
            <wp:wrapSquare wrapText="left"/>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35"/>
                    <a:stretch/>
                  </pic:blipFill>
                  <pic:spPr>
                    <a:xfrm>
                      <a:off x="0" y="0"/>
                      <a:ext cx="213360" cy="170815"/>
                    </a:xfrm>
                    <a:prstGeom prst="rect">
                      <a:avLst/>
                    </a:prstGeom>
                  </pic:spPr>
                </pic:pic>
              </a:graphicData>
            </a:graphic>
          </wp:anchor>
        </w:drawing>
      </w:r>
      <w:r>
        <w:rPr>
          <w:color w:val="636366"/>
        </w:rPr>
        <w:t>依据思维导图，讨论多媒体作品的设计思路，明确分工和任务</w:t>
      </w:r>
    </w:p>
    <w:p w14:paraId="367C98BA" w14:textId="77777777" w:rsidR="00723818" w:rsidRDefault="0084373B">
      <w:pPr>
        <w:pStyle w:val="30"/>
        <w:keepNext/>
        <w:keepLines/>
        <w:pBdr>
          <w:top w:val="single" w:sz="4" w:space="0" w:color="auto"/>
        </w:pBdr>
        <w:shd w:val="clear" w:color="auto" w:fill="auto"/>
        <w:spacing w:after="40"/>
        <w:ind w:right="380"/>
        <w:jc w:val="center"/>
      </w:pPr>
      <w:bookmarkStart w:id="20" w:name="bookmark16"/>
      <w:r>
        <w:rPr>
          <w:color w:val="3F92B1"/>
        </w:rPr>
        <w:t>练习提升</w:t>
      </w:r>
      <w:bookmarkEnd w:id="20"/>
    </w:p>
    <w:p w14:paraId="64FBF7ED" w14:textId="77777777" w:rsidR="00723818" w:rsidRDefault="0084373B">
      <w:pPr>
        <w:pStyle w:val="1"/>
        <w:numPr>
          <w:ilvl w:val="0"/>
          <w:numId w:val="9"/>
        </w:numPr>
        <w:shd w:val="clear" w:color="auto" w:fill="auto"/>
        <w:tabs>
          <w:tab w:val="left" w:pos="765"/>
        </w:tabs>
        <w:spacing w:line="398" w:lineRule="exact"/>
        <w:ind w:firstLine="440"/>
        <w:jc w:val="left"/>
      </w:pPr>
      <w:r>
        <w:t>参考表</w:t>
      </w:r>
      <w:r>
        <w:rPr>
          <w:rFonts w:ascii="Times New Roman" w:eastAsia="Times New Roman" w:hAnsi="Times New Roman" w:cs="Times New Roman"/>
          <w:lang w:val="en-US" w:bidi="en-US"/>
        </w:rPr>
        <w:t>1.1.3</w:t>
      </w:r>
      <w:r>
        <w:t>数据、信息与知识的案例，举例说明三者的关系</w:t>
      </w:r>
      <w:r>
        <w:rPr>
          <w:color w:val="B0B2BA"/>
          <w:vertAlign w:val="subscript"/>
        </w:rPr>
        <w:t>3</w:t>
      </w:r>
    </w:p>
    <w:p w14:paraId="31632F91" w14:textId="77777777" w:rsidR="00723818" w:rsidRDefault="0084373B">
      <w:pPr>
        <w:pStyle w:val="1"/>
        <w:numPr>
          <w:ilvl w:val="0"/>
          <w:numId w:val="9"/>
        </w:numPr>
        <w:shd w:val="clear" w:color="auto" w:fill="auto"/>
        <w:tabs>
          <w:tab w:val="left" w:pos="805"/>
        </w:tabs>
        <w:spacing w:line="398" w:lineRule="exact"/>
        <w:ind w:firstLine="440"/>
        <w:jc w:val="left"/>
      </w:pPr>
      <w:r>
        <w:t>智能运动手环可以记录运动数据和生理数据，这些同时也是个人的隐私数据其</w:t>
      </w:r>
      <w:r>
        <w:br/>
      </w:r>
      <w:r>
        <w:rPr>
          <w:color w:val="4F4F52"/>
        </w:rPr>
        <w:t>实，</w:t>
      </w:r>
      <w:r>
        <w:t>智能手机中还包含了更多的用户隐私数据，应该如何保护这些数据呢？</w:t>
      </w:r>
    </w:p>
    <w:p w14:paraId="452499CE" w14:textId="77777777" w:rsidR="00723818" w:rsidRDefault="0084373B">
      <w:pPr>
        <w:pStyle w:val="1"/>
        <w:numPr>
          <w:ilvl w:val="0"/>
          <w:numId w:val="9"/>
        </w:numPr>
        <w:shd w:val="clear" w:color="auto" w:fill="auto"/>
        <w:tabs>
          <w:tab w:val="left" w:pos="803"/>
        </w:tabs>
        <w:spacing w:after="80" w:line="398" w:lineRule="exact"/>
        <w:ind w:firstLine="440"/>
        <w:jc w:val="left"/>
        <w:sectPr w:rsidR="00723818">
          <w:headerReference w:type="even" r:id="rId36"/>
          <w:headerReference w:type="default" r:id="rId37"/>
          <w:footerReference w:type="even" r:id="rId38"/>
          <w:footerReference w:type="default" r:id="rId39"/>
          <w:footnotePr>
            <w:numFmt w:val="chicago"/>
            <w:numRestart w:val="eachPage"/>
          </w:footnotePr>
          <w:pgSz w:w="12338" w:h="17728"/>
          <w:pgMar w:top="1504" w:right="1465" w:bottom="2102" w:left="1440" w:header="0" w:footer="3" w:gutter="0"/>
          <w:cols w:space="720"/>
          <w:noEndnote/>
          <w:docGrid w:linePitch="360"/>
        </w:sectPr>
      </w:pPr>
      <w:r>
        <w:t>试围绕某一学科的知识要点，绘制思维导图，梳理知识结构体系</w:t>
      </w:r>
    </w:p>
    <w:p w14:paraId="282D3C4B" w14:textId="77777777" w:rsidR="00723818" w:rsidRDefault="0084373B">
      <w:pPr>
        <w:pStyle w:val="11"/>
        <w:keepNext/>
        <w:keepLines/>
        <w:shd w:val="clear" w:color="auto" w:fill="auto"/>
        <w:spacing w:after="120"/>
      </w:pPr>
      <w:bookmarkStart w:id="21" w:name="bookmark17"/>
      <w:r>
        <w:rPr>
          <w:rFonts w:ascii="Times New Roman" w:eastAsia="Times New Roman" w:hAnsi="Times New Roman" w:cs="Times New Roman"/>
          <w:color w:val="257DB7"/>
        </w:rPr>
        <w:lastRenderedPageBreak/>
        <w:t>1.2</w:t>
      </w:r>
      <w:bookmarkEnd w:id="21"/>
    </w:p>
    <w:p w14:paraId="6A6ED585" w14:textId="77777777" w:rsidR="00723818" w:rsidRDefault="0084373B">
      <w:pPr>
        <w:pStyle w:val="22"/>
        <w:keepNext/>
        <w:keepLines/>
        <w:shd w:val="clear" w:color="auto" w:fill="auto"/>
        <w:spacing w:after="660"/>
      </w:pPr>
      <w:bookmarkStart w:id="22" w:name="bookmark18"/>
      <w:r>
        <w:t>数字化与编码</w:t>
      </w:r>
      <w:bookmarkEnd w:id="22"/>
    </w:p>
    <w:p w14:paraId="39024C13" w14:textId="77777777" w:rsidR="00723818" w:rsidRDefault="0084373B">
      <w:pPr>
        <w:rPr>
          <w:sz w:val="2"/>
          <w:szCs w:val="2"/>
        </w:rPr>
      </w:pPr>
      <w:r>
        <w:rPr>
          <w:noProof/>
        </w:rPr>
        <w:drawing>
          <wp:inline distT="0" distB="0" distL="0" distR="0" wp14:anchorId="6AEF6C38" wp14:editId="7E17A377">
            <wp:extent cx="2749550" cy="32893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40"/>
                    <a:stretch/>
                  </pic:blipFill>
                  <pic:spPr>
                    <a:xfrm>
                      <a:off x="0" y="0"/>
                      <a:ext cx="2749550" cy="328930"/>
                    </a:xfrm>
                    <a:prstGeom prst="rect">
                      <a:avLst/>
                    </a:prstGeom>
                  </pic:spPr>
                </pic:pic>
              </a:graphicData>
            </a:graphic>
          </wp:inline>
        </w:drawing>
      </w:r>
    </w:p>
    <w:p w14:paraId="282D38F0" w14:textId="77777777" w:rsidR="00723818" w:rsidRDefault="00723818">
      <w:pPr>
        <w:spacing w:after="46" w:line="14" w:lineRule="exact"/>
      </w:pPr>
    </w:p>
    <w:p w14:paraId="69EE2654" w14:textId="77777777" w:rsidR="00723818" w:rsidRDefault="0084373B">
      <w:pPr>
        <w:pStyle w:val="30"/>
        <w:keepNext/>
        <w:keepLines/>
        <w:shd w:val="clear" w:color="auto" w:fill="auto"/>
        <w:spacing w:after="340"/>
      </w:pPr>
      <w:bookmarkStart w:id="23" w:name="bookmark19"/>
      <w:r>
        <w:rPr>
          <w:color w:val="15839F"/>
        </w:rPr>
        <w:t>学习目标</w:t>
      </w:r>
      <w:bookmarkEnd w:id="23"/>
    </w:p>
    <w:p w14:paraId="704147DE" w14:textId="77777777" w:rsidR="00723818" w:rsidRDefault="0084373B">
      <w:pPr>
        <w:pStyle w:val="20"/>
        <w:shd w:val="clear" w:color="auto" w:fill="auto"/>
        <w:spacing w:after="120" w:line="240" w:lineRule="auto"/>
        <w:ind w:left="500"/>
        <w:rPr>
          <w:sz w:val="19"/>
          <w:szCs w:val="19"/>
        </w:rPr>
      </w:pPr>
      <w:r>
        <w:rPr>
          <w:color w:val="1C282E"/>
          <w:sz w:val="19"/>
          <w:szCs w:val="19"/>
          <w:lang w:val="en-US" w:bidi="en-US"/>
        </w:rPr>
        <w:t xml:space="preserve">• </w:t>
      </w:r>
      <w:r>
        <w:rPr>
          <w:sz w:val="19"/>
          <w:szCs w:val="19"/>
        </w:rPr>
        <w:t>了解数字化的意义与作用，感受数字技术对生活的影响</w:t>
      </w:r>
    </w:p>
    <w:p w14:paraId="136F0A4F" w14:textId="77777777" w:rsidR="00723818" w:rsidRDefault="0084373B">
      <w:pPr>
        <w:pStyle w:val="20"/>
        <w:shd w:val="clear" w:color="auto" w:fill="auto"/>
        <w:spacing w:after="1080" w:line="240" w:lineRule="auto"/>
        <w:ind w:left="500"/>
        <w:rPr>
          <w:sz w:val="19"/>
          <w:szCs w:val="19"/>
        </w:rPr>
      </w:pPr>
      <w:r>
        <w:rPr>
          <w:color w:val="1C282E"/>
          <w:sz w:val="19"/>
          <w:szCs w:val="19"/>
          <w:lang w:val="en-US" w:bidi="en-US"/>
        </w:rPr>
        <w:t>•</w:t>
      </w:r>
      <w:proofErr w:type="gramStart"/>
      <w:r>
        <w:rPr>
          <w:sz w:val="19"/>
          <w:szCs w:val="19"/>
        </w:rPr>
        <w:t>理解数提编码</w:t>
      </w:r>
      <w:proofErr w:type="gramEnd"/>
      <w:r>
        <w:rPr>
          <w:sz w:val="19"/>
          <w:szCs w:val="19"/>
        </w:rPr>
        <w:t>的基本方式，合理选用数字化工具解决问题，感受数字化工具的优势</w:t>
      </w:r>
    </w:p>
    <w:p w14:paraId="25EB3984"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ind w:left="840"/>
      </w:pPr>
      <w:bookmarkStart w:id="24" w:name="bookmark20"/>
      <w:r>
        <w:rPr>
          <w:color w:val="E5DDDD"/>
        </w:rPr>
        <w:t>体验探索</w:t>
      </w:r>
      <w:bookmarkEnd w:id="24"/>
    </w:p>
    <w:p w14:paraId="4C0A3500" w14:textId="77777777" w:rsidR="00723818" w:rsidRDefault="0084373B">
      <w:pPr>
        <w:pStyle w:val="1"/>
        <w:pBdr>
          <w:top w:val="single" w:sz="4" w:space="0" w:color="auto"/>
        </w:pBdr>
        <w:shd w:val="clear" w:color="auto" w:fill="auto"/>
        <w:spacing w:after="60" w:line="379" w:lineRule="exact"/>
        <w:ind w:right="80" w:firstLine="0"/>
        <w:jc w:val="center"/>
      </w:pPr>
      <w:r>
        <w:rPr>
          <w:color w:val="40A1C4"/>
        </w:rPr>
        <w:t>体验数字化生活</w:t>
      </w:r>
    </w:p>
    <w:p w14:paraId="3EA015BF" w14:textId="77777777" w:rsidR="00723818" w:rsidRDefault="0084373B">
      <w:pPr>
        <w:pStyle w:val="1"/>
        <w:shd w:val="clear" w:color="auto" w:fill="auto"/>
        <w:spacing w:after="120" w:line="379" w:lineRule="exact"/>
        <w:ind w:left="740" w:right="640" w:firstLine="480"/>
        <w:jc w:val="both"/>
      </w:pPr>
      <w:r>
        <w:t>信息技术的发展与普及为我们创造了</w:t>
      </w:r>
      <w:r>
        <w:t xml:space="preserve"> </w:t>
      </w:r>
      <w:r>
        <w:t>一个全新的教字化生活环境例</w:t>
      </w:r>
      <w:r>
        <w:br/>
      </w:r>
      <w:r>
        <w:t>如，共享单车、在线购物、网络通信和远程医疗等，它们在给我们带来生</w:t>
      </w:r>
      <w:r>
        <w:br/>
      </w:r>
      <w:r>
        <w:t>活便利的同时，也在逐渐地改变着我们的生活方式（如图</w:t>
      </w:r>
      <w:r>
        <w:rPr>
          <w:rFonts w:ascii="Times New Roman" w:eastAsia="Times New Roman" w:hAnsi="Times New Roman" w:cs="Times New Roman"/>
          <w:lang w:val="en-US" w:bidi="en-US"/>
        </w:rPr>
        <w:t>1.2.1</w:t>
      </w:r>
      <w:r>
        <w:t>所示），</w:t>
      </w:r>
    </w:p>
    <w:p w14:paraId="1E6F0493" w14:textId="77777777" w:rsidR="00723818" w:rsidRDefault="0084373B">
      <w:pPr>
        <w:jc w:val="center"/>
        <w:rPr>
          <w:sz w:val="2"/>
          <w:szCs w:val="2"/>
        </w:rPr>
      </w:pPr>
      <w:r>
        <w:rPr>
          <w:noProof/>
        </w:rPr>
        <w:drawing>
          <wp:inline distT="0" distB="0" distL="0" distR="0" wp14:anchorId="6BE707A3" wp14:editId="191CD85A">
            <wp:extent cx="5821680" cy="2499360"/>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41"/>
                    <a:stretch/>
                  </pic:blipFill>
                  <pic:spPr>
                    <a:xfrm>
                      <a:off x="0" y="0"/>
                      <a:ext cx="5821680" cy="2499360"/>
                    </a:xfrm>
                    <a:prstGeom prst="rect">
                      <a:avLst/>
                    </a:prstGeom>
                  </pic:spPr>
                </pic:pic>
              </a:graphicData>
            </a:graphic>
          </wp:inline>
        </w:drawing>
      </w:r>
    </w:p>
    <w:p w14:paraId="240F3A1F" w14:textId="77777777" w:rsidR="00723818" w:rsidRDefault="0084373B">
      <w:pPr>
        <w:pStyle w:val="ad"/>
        <w:shd w:val="clear" w:color="auto" w:fill="auto"/>
        <w:ind w:left="3211"/>
      </w:pPr>
      <w:r>
        <w:t>图</w:t>
      </w:r>
      <w:r>
        <w:rPr>
          <w:rFonts w:ascii="Times New Roman" w:eastAsia="Times New Roman" w:hAnsi="Times New Roman" w:cs="Times New Roman"/>
          <w:color w:val="4F4F52"/>
          <w:lang w:val="en-US" w:bidi="en-US"/>
        </w:rPr>
        <w:t>1.2.1</w:t>
      </w:r>
      <w:r>
        <w:t>信息技术改变我们的生活</w:t>
      </w:r>
    </w:p>
    <w:p w14:paraId="77356C02" w14:textId="77777777" w:rsidR="00723818" w:rsidRDefault="00723818">
      <w:pPr>
        <w:spacing w:after="46" w:line="14" w:lineRule="exact"/>
        <w:rPr>
          <w:lang w:eastAsia="zh-CN"/>
        </w:rPr>
      </w:pPr>
    </w:p>
    <w:p w14:paraId="577D8422" w14:textId="77777777" w:rsidR="00723818" w:rsidRDefault="0084373B">
      <w:pPr>
        <w:pStyle w:val="1"/>
        <w:shd w:val="clear" w:color="auto" w:fill="auto"/>
        <w:spacing w:line="379" w:lineRule="exact"/>
        <w:ind w:left="740" w:firstLine="480"/>
        <w:jc w:val="left"/>
      </w:pPr>
      <w:r>
        <w:t>思考：</w:t>
      </w:r>
    </w:p>
    <w:p w14:paraId="0542EC7D" w14:textId="77777777" w:rsidR="00723818" w:rsidRDefault="0084373B">
      <w:pPr>
        <w:pStyle w:val="1"/>
        <w:numPr>
          <w:ilvl w:val="0"/>
          <w:numId w:val="10"/>
        </w:numPr>
        <w:shd w:val="clear" w:color="auto" w:fill="auto"/>
        <w:tabs>
          <w:tab w:val="left" w:pos="1578"/>
        </w:tabs>
        <w:spacing w:line="379" w:lineRule="exact"/>
        <w:ind w:left="740" w:right="640" w:firstLine="480"/>
        <w:jc w:val="both"/>
      </w:pPr>
      <w:r>
        <w:rPr>
          <w:color w:val="818285"/>
        </w:rPr>
        <w:t>从使用方式、应用工具、时间效率和操作流程等方面对</w:t>
      </w:r>
      <w:r>
        <w:t>实体超</w:t>
      </w:r>
      <w:r>
        <w:rPr>
          <w:color w:val="818285"/>
        </w:rPr>
        <w:t>市购物</w:t>
      </w:r>
      <w:r>
        <w:rPr>
          <w:color w:val="818285"/>
        </w:rPr>
        <w:br/>
      </w:r>
      <w:r>
        <w:rPr>
          <w:color w:val="818285"/>
        </w:rPr>
        <w:t>和在线购物、个人单车和共享单车、书信交流和网络交流等进行比较，分别</w:t>
      </w:r>
      <w:r>
        <w:rPr>
          <w:color w:val="818285"/>
        </w:rPr>
        <w:br/>
      </w:r>
      <w:r>
        <w:rPr>
          <w:color w:val="818285"/>
        </w:rPr>
        <w:t>说出它们的异同。</w:t>
      </w:r>
    </w:p>
    <w:p w14:paraId="73772C9B" w14:textId="77777777" w:rsidR="00723818" w:rsidRDefault="0084373B">
      <w:pPr>
        <w:pStyle w:val="1"/>
        <w:numPr>
          <w:ilvl w:val="0"/>
          <w:numId w:val="10"/>
        </w:numPr>
        <w:shd w:val="clear" w:color="auto" w:fill="auto"/>
        <w:tabs>
          <w:tab w:val="left" w:pos="1564"/>
        </w:tabs>
        <w:spacing w:after="120" w:line="379" w:lineRule="exact"/>
        <w:ind w:left="740" w:right="640" w:firstLine="480"/>
        <w:jc w:val="both"/>
      </w:pPr>
      <w:r>
        <w:rPr>
          <w:color w:val="818285"/>
        </w:rPr>
        <w:t>举例说明在日常生活和学习</w:t>
      </w:r>
      <w:r>
        <w:t>中自己</w:t>
      </w:r>
      <w:r>
        <w:rPr>
          <w:color w:val="818285"/>
        </w:rPr>
        <w:t>经常使用哪些数字化</w:t>
      </w:r>
      <w:r>
        <w:t>工具，</w:t>
      </w:r>
      <w:r>
        <w:rPr>
          <w:color w:val="818285"/>
        </w:rPr>
        <w:t>分析</w:t>
      </w:r>
      <w:r>
        <w:rPr>
          <w:color w:val="818285"/>
        </w:rPr>
        <w:br/>
      </w:r>
      <w:r>
        <w:rPr>
          <w:color w:val="818285"/>
        </w:rPr>
        <w:t>它们如何</w:t>
      </w:r>
      <w:r>
        <w:t>改变自</w:t>
      </w:r>
      <w:r>
        <w:rPr>
          <w:color w:val="818285"/>
          <w:sz w:val="19"/>
          <w:szCs w:val="19"/>
        </w:rPr>
        <w:t>己</w:t>
      </w:r>
      <w:r>
        <w:rPr>
          <w:color w:val="818285"/>
        </w:rPr>
        <w:t>的生活与学习方式。</w:t>
      </w:r>
      <w:r>
        <w:br w:type="page"/>
      </w:r>
    </w:p>
    <w:p w14:paraId="3DF7352A" w14:textId="77777777" w:rsidR="00723818" w:rsidRDefault="0084373B">
      <w:pPr>
        <w:pStyle w:val="30"/>
        <w:keepNext/>
        <w:keepLines/>
        <w:shd w:val="clear" w:color="auto" w:fill="auto"/>
        <w:spacing w:after="200"/>
        <w:ind w:firstLine="500"/>
        <w:jc w:val="both"/>
      </w:pPr>
      <w:bookmarkStart w:id="25" w:name="bookmark21"/>
      <w:r>
        <w:rPr>
          <w:rFonts w:ascii="Arial" w:eastAsia="Arial" w:hAnsi="Arial" w:cs="Arial"/>
          <w:color w:val="67C5EA"/>
          <w:lang w:val="en-US" w:bidi="en-US"/>
        </w:rPr>
        <w:lastRenderedPageBreak/>
        <w:t>1.2.1</w:t>
      </w:r>
      <w:r>
        <w:rPr>
          <w:color w:val="67C5EA"/>
        </w:rPr>
        <w:t>数字化及其作用</w:t>
      </w:r>
      <w:bookmarkEnd w:id="25"/>
    </w:p>
    <w:p w14:paraId="4FBF53AA" w14:textId="77777777" w:rsidR="00723818" w:rsidRDefault="0084373B">
      <w:pPr>
        <w:pStyle w:val="1"/>
        <w:shd w:val="clear" w:color="auto" w:fill="auto"/>
        <w:spacing w:after="160" w:line="419" w:lineRule="exact"/>
        <w:ind w:firstLine="500"/>
        <w:jc w:val="both"/>
      </w:pPr>
      <w:r>
        <w:t>信息技术现已应用到了社会的方方而</w:t>
      </w:r>
      <w:proofErr w:type="gramStart"/>
      <w:r>
        <w:t>而</w:t>
      </w:r>
      <w:proofErr w:type="gramEnd"/>
      <w:r>
        <w:rPr>
          <w:rFonts w:ascii="Times New Roman" w:eastAsia="Times New Roman" w:hAnsi="Times New Roman" w:cs="Times New Roman"/>
          <w:color w:val="959CA1"/>
        </w:rPr>
        <w:t>1</w:t>
      </w:r>
      <w:r>
        <w:t>例如，数字</w:t>
      </w:r>
      <w:proofErr w:type="gramStart"/>
      <w:r>
        <w:t>罔书馆让</w:t>
      </w:r>
      <w:proofErr w:type="gramEnd"/>
      <w:r>
        <w:t>我们可以足不出</w:t>
      </w:r>
      <w:r>
        <w:rPr>
          <w:rFonts w:ascii="Times New Roman" w:eastAsia="Times New Roman" w:hAnsi="Times New Roman" w:cs="Times New Roman"/>
          <w:lang w:val="en-US" w:bidi="en-US"/>
        </w:rPr>
        <w:t>f</w:t>
      </w:r>
      <w:r>
        <w:rPr>
          <w:rFonts w:ascii="Times New Roman" w:eastAsia="Times New Roman" w:hAnsi="Times New Roman" w:cs="Times New Roman"/>
          <w:vertAlign w:val="superscript"/>
          <w:lang w:val="en-US" w:bidi="en-US"/>
        </w:rPr>
        <w:t>1</w:t>
      </w:r>
      <w:r>
        <w:t>就</w:t>
      </w:r>
      <w:r>
        <w:br/>
      </w:r>
      <w:r>
        <w:t>获取所需的学习资料；公共场所的数宁</w:t>
      </w:r>
      <w:r>
        <w:t>•</w:t>
      </w:r>
      <w:r>
        <w:t>摄像设备可及时捕捉安保信息，</w:t>
      </w:r>
      <w:r>
        <w:rPr>
          <w:color w:val="4F4F52"/>
        </w:rPr>
        <w:t>有</w:t>
      </w:r>
      <w:r>
        <w:t>力地保障社会</w:t>
      </w:r>
      <w:r>
        <w:br/>
      </w:r>
      <w:r>
        <w:t>的安全；数字医疗设施的广泛使用，提高了病例筛选的精准度</w:t>
      </w:r>
      <w:r>
        <w:t>.</w:t>
      </w:r>
      <w:r>
        <w:t>数字化正悄然改变着我</w:t>
      </w:r>
      <w:r>
        <w:br/>
      </w:r>
      <w:r>
        <w:t>们的学习、生活与</w:t>
      </w:r>
      <w:r>
        <w:rPr>
          <w:rFonts w:ascii="Times New Roman" w:eastAsia="Times New Roman" w:hAnsi="Times New Roman" w:cs="Times New Roman"/>
        </w:rPr>
        <w:t>I:</w:t>
      </w:r>
      <w:r>
        <w:t>作方式</w:t>
      </w:r>
      <w:r>
        <w:t>,</w:t>
      </w:r>
      <w:r>
        <w:t>推动着社会的变革</w:t>
      </w:r>
      <w:proofErr w:type="gramStart"/>
      <w:r>
        <w:t>勾</w:t>
      </w:r>
      <w:proofErr w:type="gramEnd"/>
      <w:r>
        <w:t>发展</w:t>
      </w:r>
      <w:r>
        <w:rPr>
          <w:color w:val="959CA1"/>
          <w:lang w:val="en-US" w:bidi="en-US"/>
        </w:rPr>
        <w:t>..</w:t>
      </w:r>
    </w:p>
    <w:p w14:paraId="79F97E91" w14:textId="77777777" w:rsidR="00723818" w:rsidRDefault="0084373B">
      <w:pPr>
        <w:pStyle w:val="1"/>
        <w:shd w:val="clear" w:color="auto" w:fill="auto"/>
        <w:spacing w:line="421" w:lineRule="exact"/>
        <w:ind w:firstLine="500"/>
        <w:jc w:val="both"/>
      </w:pPr>
      <w:r>
        <w:rPr>
          <w:color w:val="67C5EA"/>
        </w:rPr>
        <w:t>模拟信号和数字信号</w:t>
      </w:r>
    </w:p>
    <w:p w14:paraId="73796A66" w14:textId="77777777" w:rsidR="00723818" w:rsidRDefault="0084373B">
      <w:pPr>
        <w:pStyle w:val="1"/>
        <w:shd w:val="clear" w:color="auto" w:fill="auto"/>
        <w:spacing w:after="200" w:line="421" w:lineRule="exact"/>
        <w:ind w:firstLine="500"/>
        <w:jc w:val="both"/>
      </w:pPr>
      <w:r>
        <w:t>在自然环境中，人们可以感知各种各样的</w:t>
      </w:r>
      <w:proofErr w:type="gramStart"/>
      <w:r>
        <w:t>倍</w:t>
      </w:r>
      <w:proofErr w:type="gramEnd"/>
      <w:r>
        <w:t>息例如，</w:t>
      </w:r>
      <w:r>
        <w:rPr>
          <w:color w:val="4F4F52"/>
        </w:rPr>
        <w:t>水</w:t>
      </w:r>
      <w:r>
        <w:t>流速度快慢、环境温度变</w:t>
      </w:r>
      <w:r>
        <w:br/>
      </w:r>
      <w:r>
        <w:rPr>
          <w:color w:val="4F4F52"/>
        </w:rPr>
        <w:t>化、</w:t>
      </w:r>
      <w:r>
        <w:t>空气污染状况等，这些</w:t>
      </w:r>
      <w:proofErr w:type="gramStart"/>
      <w:r>
        <w:t>倍息可以</w:t>
      </w:r>
      <w:proofErr w:type="gramEnd"/>
      <w:r>
        <w:t>通过连续的</w:t>
      </w:r>
      <w:proofErr w:type="gramStart"/>
      <w:r>
        <w:t>状态衣示出来</w:t>
      </w:r>
      <w:proofErr w:type="gramEnd"/>
      <w:r>
        <w:t>，也可以通过离敗的状态</w:t>
      </w:r>
      <w:r>
        <w:br/>
      </w:r>
      <w:r>
        <w:t>表示出来，例如，</w:t>
      </w:r>
      <w:proofErr w:type="gramStart"/>
      <w:r>
        <w:rPr>
          <w:color w:val="4F4F52"/>
        </w:rPr>
        <w:t>水</w:t>
      </w:r>
      <w:r>
        <w:t>银休温计</w:t>
      </w:r>
      <w:proofErr w:type="gramEnd"/>
      <w:r>
        <w:t>是通过水银连续移动的状态</w:t>
      </w:r>
      <w:proofErr w:type="gramStart"/>
      <w:r>
        <w:t>來</w:t>
      </w:r>
      <w:proofErr w:type="gramEnd"/>
      <w:r>
        <w:t>表示体温</w:t>
      </w:r>
      <w:proofErr w:type="gramStart"/>
      <w:r>
        <w:t>倍</w:t>
      </w:r>
      <w:proofErr w:type="gramEnd"/>
      <w:r>
        <w:t>息的；</w:t>
      </w:r>
      <w:proofErr w:type="gramStart"/>
      <w:r>
        <w:t>数字休温</w:t>
      </w:r>
      <w:proofErr w:type="gramEnd"/>
      <w:r>
        <w:br/>
      </w:r>
      <w:r>
        <w:t>计以离敗的状态给出休温</w:t>
      </w:r>
      <w:proofErr w:type="gramStart"/>
      <w:r>
        <w:t>倍</w:t>
      </w:r>
      <w:proofErr w:type="gramEnd"/>
      <w:r>
        <w:t>息：阁</w:t>
      </w:r>
      <w:proofErr w:type="gramStart"/>
      <w:r>
        <w:rPr>
          <w:color w:val="4F4F52"/>
        </w:rPr>
        <w:t>】</w:t>
      </w:r>
      <w:proofErr w:type="gramEnd"/>
      <w:r>
        <w:rPr>
          <w:color w:val="4F4F52"/>
        </w:rPr>
        <w:t>.</w:t>
      </w:r>
      <w:r>
        <w:rPr>
          <w:rFonts w:ascii="Times New Roman" w:eastAsia="Times New Roman" w:hAnsi="Times New Roman" w:cs="Times New Roman"/>
          <w:color w:val="4F4F52"/>
        </w:rPr>
        <w:t>2.2</w:t>
      </w:r>
      <w:r>
        <w:t>是两种体温计分别用连续和离散的状态</w:t>
      </w:r>
      <w:proofErr w:type="gramStart"/>
      <w:r>
        <w:t>來</w:t>
      </w:r>
      <w:proofErr w:type="gramEnd"/>
      <w:r>
        <w:t>表示</w:t>
      </w:r>
      <w:r>
        <w:br/>
      </w:r>
      <w:r>
        <w:t>温度。</w:t>
      </w:r>
    </w:p>
    <w:p w14:paraId="13F3B049" w14:textId="77777777" w:rsidR="00723818" w:rsidRDefault="0084373B">
      <w:pPr>
        <w:jc w:val="center"/>
        <w:rPr>
          <w:sz w:val="2"/>
          <w:szCs w:val="2"/>
        </w:rPr>
      </w:pPr>
      <w:r>
        <w:rPr>
          <w:noProof/>
        </w:rPr>
        <w:drawing>
          <wp:inline distT="0" distB="0" distL="0" distR="0" wp14:anchorId="02A4A9F9" wp14:editId="02196E8E">
            <wp:extent cx="4279265" cy="1256030"/>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42"/>
                    <a:stretch/>
                  </pic:blipFill>
                  <pic:spPr>
                    <a:xfrm>
                      <a:off x="0" y="0"/>
                      <a:ext cx="4279265" cy="1256030"/>
                    </a:xfrm>
                    <a:prstGeom prst="rect">
                      <a:avLst/>
                    </a:prstGeom>
                  </pic:spPr>
                </pic:pic>
              </a:graphicData>
            </a:graphic>
          </wp:inline>
        </w:drawing>
      </w:r>
    </w:p>
    <w:p w14:paraId="06BEA349" w14:textId="77777777" w:rsidR="00723818" w:rsidRDefault="0084373B">
      <w:pPr>
        <w:pStyle w:val="ad"/>
        <w:shd w:val="clear" w:color="auto" w:fill="auto"/>
        <w:tabs>
          <w:tab w:val="left" w:pos="4680"/>
        </w:tabs>
        <w:spacing w:after="160"/>
        <w:jc w:val="distribute"/>
        <w:rPr>
          <w:sz w:val="16"/>
          <w:szCs w:val="16"/>
        </w:rPr>
      </w:pPr>
      <w:r>
        <w:rPr>
          <w:rFonts w:ascii="Times New Roman" w:eastAsia="Times New Roman" w:hAnsi="Times New Roman" w:cs="Times New Roman"/>
          <w:sz w:val="22"/>
          <w:szCs w:val="22"/>
          <w:lang w:val="en-US" w:bidi="en-US"/>
        </w:rPr>
        <w:t>(a)</w:t>
      </w:r>
      <w:r>
        <w:rPr>
          <w:sz w:val="16"/>
          <w:szCs w:val="16"/>
        </w:rPr>
        <w:t>水银体温计</w:t>
      </w:r>
      <w:r>
        <w:rPr>
          <w:sz w:val="16"/>
          <w:szCs w:val="16"/>
        </w:rPr>
        <w:tab/>
      </w:r>
      <w:r>
        <w:rPr>
          <w:sz w:val="16"/>
          <w:szCs w:val="16"/>
        </w:rPr>
        <w:t>数字体温计</w:t>
      </w:r>
    </w:p>
    <w:p w14:paraId="5A8AD4ED" w14:textId="77777777" w:rsidR="00723818" w:rsidRDefault="0084373B">
      <w:pPr>
        <w:pStyle w:val="ad"/>
        <w:shd w:val="clear" w:color="auto" w:fill="auto"/>
        <w:ind w:left="288"/>
      </w:pPr>
      <w:r>
        <w:t>图</w:t>
      </w:r>
      <w:r>
        <w:rPr>
          <w:rFonts w:ascii="Times New Roman" w:eastAsia="Times New Roman" w:hAnsi="Times New Roman" w:cs="Times New Roman"/>
          <w:color w:val="636366"/>
          <w:lang w:val="en-US" w:bidi="en-US"/>
        </w:rPr>
        <w:t>1.2.2</w:t>
      </w:r>
      <w:proofErr w:type="gramStart"/>
      <w:r>
        <w:t>两种常</w:t>
      </w:r>
      <w:proofErr w:type="gramEnd"/>
      <w:r>
        <w:rPr>
          <w:lang w:val="en-US" w:bidi="en-US"/>
        </w:rPr>
        <w:t>*</w:t>
      </w:r>
      <w:r>
        <w:t>的体温计</w:t>
      </w:r>
    </w:p>
    <w:p w14:paraId="1B1764C9" w14:textId="77777777" w:rsidR="00723818" w:rsidRDefault="0084373B">
      <w:pPr>
        <w:pStyle w:val="1"/>
        <w:shd w:val="clear" w:color="auto" w:fill="auto"/>
        <w:spacing w:after="180" w:line="420" w:lineRule="exact"/>
        <w:ind w:firstLine="680"/>
        <w:jc w:val="both"/>
      </w:pPr>
      <w:r>
        <w:t>-</w:t>
      </w:r>
      <w:r>
        <w:t>般</w:t>
      </w:r>
      <w:r>
        <w:rPr>
          <w:color w:val="4F4F52"/>
        </w:rPr>
        <w:t>来说，</w:t>
      </w:r>
      <w:r>
        <w:t>通信系统中有两种主要的信息传输形式：</w:t>
      </w:r>
      <w:r>
        <w:t>•</w:t>
      </w:r>
      <w:r>
        <w:t>种是模拟信号，</w:t>
      </w:r>
      <w:r>
        <w:rPr>
          <w:rFonts w:ascii="Times New Roman" w:eastAsia="Times New Roman" w:hAnsi="Times New Roman" w:cs="Times New Roman"/>
          <w:lang w:val="en-US" w:bidi="en-US"/>
        </w:rPr>
        <w:t>M:</w:t>
      </w:r>
      <w:r>
        <w:t>信号波形</w:t>
      </w:r>
      <w:r>
        <w:br/>
      </w:r>
      <w:r>
        <w:t>可以表示为时</w:t>
      </w:r>
      <w:r>
        <w:rPr>
          <w:color w:val="4F4F52"/>
        </w:rPr>
        <w:t>间</w:t>
      </w:r>
      <w:r>
        <w:t>的连续</w:t>
      </w:r>
      <w:r>
        <w:rPr>
          <w:color w:val="4F4F52"/>
        </w:rPr>
        <w:t>函数，</w:t>
      </w:r>
      <w:r>
        <w:t>如</w:t>
      </w:r>
      <w:proofErr w:type="gramStart"/>
      <w:r>
        <w:t>阍</w:t>
      </w:r>
      <w:proofErr w:type="gramEnd"/>
      <w:r>
        <w:rPr>
          <w:rFonts w:ascii="Times New Roman" w:eastAsia="Times New Roman" w:hAnsi="Times New Roman" w:cs="Times New Roman"/>
          <w:color w:val="4F4F52"/>
          <w:lang w:val="en-US" w:bidi="en-US"/>
        </w:rPr>
        <w:t>1.2.3(a)</w:t>
      </w:r>
      <w:r>
        <w:t>所示；另</w:t>
      </w:r>
      <w:r>
        <w:t>•</w:t>
      </w:r>
      <w:r>
        <w:t>种是数字信号，它在取值</w:t>
      </w:r>
      <w:r>
        <w:rPr>
          <w:rFonts w:ascii="Times New Roman" w:eastAsia="Times New Roman" w:hAnsi="Times New Roman" w:cs="Times New Roman"/>
          <w:sz w:val="26"/>
          <w:szCs w:val="26"/>
          <w:lang w:val="en-US" w:bidi="en-US"/>
        </w:rPr>
        <w:t>h</w:t>
      </w:r>
      <w:r>
        <w:t>是离</w:t>
      </w:r>
      <w:r>
        <w:br/>
      </w:r>
      <w:r>
        <w:t>散的、不连续的，例如以</w:t>
      </w:r>
      <w:r>
        <w:rPr>
          <w:rFonts w:ascii="Times New Roman" w:eastAsia="Times New Roman" w:hAnsi="Times New Roman" w:cs="Times New Roman"/>
          <w:color w:val="4F4F52"/>
        </w:rPr>
        <w:t>“0”</w:t>
      </w:r>
      <w:r>
        <w:t>和</w:t>
      </w:r>
      <w:r>
        <w:rPr>
          <w:rFonts w:ascii="Times New Roman" w:eastAsia="Times New Roman" w:hAnsi="Times New Roman" w:cs="Times New Roman"/>
          <w:color w:val="4F4F52"/>
        </w:rPr>
        <w:t>“1”</w:t>
      </w:r>
      <w:r>
        <w:t>来表示二进制数字信号，如图</w:t>
      </w:r>
      <w:r>
        <w:rPr>
          <w:rFonts w:ascii="Times New Roman" w:eastAsia="Times New Roman" w:hAnsi="Times New Roman" w:cs="Times New Roman"/>
          <w:color w:val="4F4F52"/>
          <w:lang w:val="en-US" w:bidi="en-US"/>
        </w:rPr>
        <w:t>1.2.3(h)</w:t>
      </w:r>
      <w:r>
        <w:t>所示</w:t>
      </w:r>
      <w:r>
        <w:rPr>
          <w:color w:val="C2C3C6"/>
          <w:vertAlign w:val="subscript"/>
          <w:lang w:val="en-US" w:bidi="en-US"/>
        </w:rPr>
        <w:t>a</w:t>
      </w:r>
      <w:r>
        <w:t>模</w:t>
      </w:r>
      <w:r>
        <w:br/>
      </w:r>
      <w:r>
        <w:t>拟信号</w:t>
      </w:r>
      <w:r>
        <w:rPr>
          <w:color w:val="4F4F52"/>
        </w:rPr>
        <w:t>和数字</w:t>
      </w:r>
      <w:r>
        <w:t>信号虽然是两种小同形式的信号，</w:t>
      </w:r>
      <w:proofErr w:type="gramStart"/>
      <w:r>
        <w:t>佴</w:t>
      </w:r>
      <w:proofErr w:type="gramEnd"/>
      <w:r>
        <w:t>它们在传输过程中是可</w:t>
      </w:r>
      <w:r>
        <w:rPr>
          <w:color w:val="4F4F52"/>
        </w:rPr>
        <w:t>以相互</w:t>
      </w:r>
      <w:r>
        <w:t>转换的</w:t>
      </w:r>
      <w:r>
        <w:rPr>
          <w:color w:val="959CA1"/>
          <w:lang w:val="en-US" w:bidi="en-US"/>
        </w:rPr>
        <w:t>..</w:t>
      </w:r>
      <w:r>
        <w:rPr>
          <w:color w:val="959CA1"/>
          <w:lang w:val="en-US" w:bidi="en-US"/>
        </w:rPr>
        <w:br/>
      </w:r>
      <w:r>
        <w:t>例如，用录音设备采集到的语音最初为模拟信号，通过采样、</w:t>
      </w:r>
      <w:proofErr w:type="spellStart"/>
      <w:proofErr w:type="gramStart"/>
      <w:r>
        <w:rPr>
          <w:lang w:val="en-US" w:bidi="en-US"/>
        </w:rPr>
        <w:t>ffi</w:t>
      </w:r>
      <w:proofErr w:type="spellEnd"/>
      <w:r>
        <w:rPr>
          <w:lang w:val="en-US" w:bidi="en-US"/>
        </w:rPr>
        <w:t>:</w:t>
      </w:r>
      <w:r>
        <w:rPr>
          <w:color w:val="4F4F52"/>
        </w:rPr>
        <w:t>化</w:t>
      </w:r>
      <w:proofErr w:type="gramEnd"/>
      <w:r>
        <w:rPr>
          <w:color w:val="4F4F52"/>
        </w:rPr>
        <w:t>、</w:t>
      </w:r>
      <w:r>
        <w:t>编码等步骤可以将</w:t>
      </w:r>
      <w:r>
        <w:br/>
      </w:r>
      <w:r>
        <w:rPr>
          <w:color w:val="4F4F52"/>
        </w:rPr>
        <w:t>模拟信</w:t>
      </w:r>
      <w:r>
        <w:t>号转换</w:t>
      </w:r>
      <w:r>
        <w:rPr>
          <w:color w:val="4F4F52"/>
        </w:rPr>
        <w:t>为数宁</w:t>
      </w:r>
      <w:r>
        <w:t>信号，井以</w:t>
      </w:r>
      <w:r>
        <w:rPr>
          <w:color w:val="4F4F52"/>
        </w:rPr>
        <w:t>-</w:t>
      </w:r>
      <w:r>
        <w:rPr>
          <w:color w:val="4F4F52"/>
        </w:rPr>
        <w:t>进制方式存储在汁</w:t>
      </w:r>
      <w:r>
        <w:t>算机中同样，</w:t>
      </w:r>
      <w:r>
        <w:rPr>
          <w:color w:val="4F4F52"/>
        </w:rPr>
        <w:t>也可以将数宁</w:t>
      </w:r>
      <w:r>
        <w:t>-</w:t>
      </w:r>
      <w:r>
        <w:t>信号</w:t>
      </w:r>
      <w:r>
        <w:br/>
      </w:r>
      <w:r>
        <w:rPr>
          <w:color w:val="4F4F52"/>
        </w:rPr>
        <w:t>转换</w:t>
      </w:r>
      <w:r>
        <w:t>为模拟信号。</w:t>
      </w:r>
      <w:r>
        <w:rPr>
          <w:color w:val="4F4F52"/>
        </w:rPr>
        <w:t>例如，什</w:t>
      </w:r>
      <w:r>
        <w:t>算机中的音频</w:t>
      </w:r>
      <w:r>
        <w:rPr>
          <w:color w:val="4F4F52"/>
        </w:rPr>
        <w:t>文件通过转换设备可将数字</w:t>
      </w:r>
      <w:r>
        <w:t>信号</w:t>
      </w:r>
      <w:r>
        <w:rPr>
          <w:color w:val="4F4F52"/>
        </w:rPr>
        <w:t>转换为模拟信</w:t>
      </w:r>
      <w:r>
        <w:rPr>
          <w:color w:val="4F4F52"/>
        </w:rPr>
        <w:br/>
      </w:r>
      <w:r>
        <w:rPr>
          <w:color w:val="4F4F52"/>
        </w:rPr>
        <w:t>号，</w:t>
      </w:r>
      <w:r>
        <w:t>并通过播放殷</w:t>
      </w:r>
      <w:r>
        <w:rPr>
          <w:color w:val="4F4F52"/>
        </w:rPr>
        <w:t>鲁播放</w:t>
      </w:r>
      <w:r>
        <w:rPr>
          <w:rFonts w:ascii="Times New Roman" w:eastAsia="Times New Roman" w:hAnsi="Times New Roman" w:cs="Times New Roman"/>
        </w:rPr>
        <w:t>I</w:t>
      </w:r>
      <w:r>
        <w:t>屮，来，</w:t>
      </w:r>
      <w:r>
        <w:t>.</w:t>
      </w:r>
    </w:p>
    <w:p w14:paraId="6B8240F1" w14:textId="77777777" w:rsidR="00723818" w:rsidRDefault="0084373B">
      <w:pPr>
        <w:spacing w:line="14" w:lineRule="exact"/>
        <w:rPr>
          <w:lang w:eastAsia="zh-CN"/>
        </w:rPr>
      </w:pPr>
      <w:r>
        <w:rPr>
          <w:noProof/>
        </w:rPr>
        <w:drawing>
          <wp:anchor distT="67310" distB="12700" distL="114300" distR="2345690" simplePos="0" relativeHeight="125829452" behindDoc="0" locked="0" layoutInCell="1" allowOverlap="1" wp14:anchorId="24B300CD" wp14:editId="02328054">
            <wp:simplePos x="0" y="0"/>
            <wp:positionH relativeFrom="page">
              <wp:posOffset>1920240</wp:posOffset>
            </wp:positionH>
            <wp:positionV relativeFrom="paragraph">
              <wp:posOffset>76200</wp:posOffset>
            </wp:positionV>
            <wp:extent cx="1597025" cy="1517650"/>
            <wp:effectExtent l="0" t="0" r="0" b="0"/>
            <wp:wrapTopAndBottom/>
            <wp:docPr id="120" name="Shape 120"/>
            <wp:cNvGraphicFramePr/>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43"/>
                    <a:stretch/>
                  </pic:blipFill>
                  <pic:spPr>
                    <a:xfrm>
                      <a:off x="0" y="0"/>
                      <a:ext cx="1597025" cy="1517650"/>
                    </a:xfrm>
                    <a:prstGeom prst="rect">
                      <a:avLst/>
                    </a:prstGeom>
                  </pic:spPr>
                </pic:pic>
              </a:graphicData>
            </a:graphic>
          </wp:anchor>
        </w:drawing>
      </w:r>
      <w:r>
        <w:rPr>
          <w:noProof/>
        </w:rPr>
        <w:drawing>
          <wp:anchor distT="91440" distB="554990" distL="2180590" distR="114300" simplePos="0" relativeHeight="125829453" behindDoc="0" locked="0" layoutInCell="1" allowOverlap="1" wp14:anchorId="6671C9C4" wp14:editId="36564756">
            <wp:simplePos x="0" y="0"/>
            <wp:positionH relativeFrom="page">
              <wp:posOffset>3987165</wp:posOffset>
            </wp:positionH>
            <wp:positionV relativeFrom="paragraph">
              <wp:posOffset>100330</wp:posOffset>
            </wp:positionV>
            <wp:extent cx="1761490" cy="963295"/>
            <wp:effectExtent l="0" t="0" r="0" b="0"/>
            <wp:wrapTopAndBottom/>
            <wp:docPr id="122" name="Shape 122"/>
            <wp:cNvGraphicFramePr/>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44"/>
                    <a:stretch/>
                  </pic:blipFill>
                  <pic:spPr>
                    <a:xfrm>
                      <a:off x="0" y="0"/>
                      <a:ext cx="1761490" cy="963295"/>
                    </a:xfrm>
                    <a:prstGeom prst="rect">
                      <a:avLst/>
                    </a:prstGeom>
                  </pic:spPr>
                </pic:pic>
              </a:graphicData>
            </a:graphic>
          </wp:anchor>
        </w:drawing>
      </w:r>
      <w:r>
        <w:rPr>
          <w:noProof/>
        </w:rPr>
        <mc:AlternateContent>
          <mc:Choice Requires="wps">
            <w:drawing>
              <wp:anchor distT="0" distB="0" distL="0" distR="0" simplePos="0" relativeHeight="125829454" behindDoc="0" locked="0" layoutInCell="1" allowOverlap="1" wp14:anchorId="26FB84A3" wp14:editId="1A1C2541">
                <wp:simplePos x="0" y="0"/>
                <wp:positionH relativeFrom="page">
                  <wp:posOffset>3609340</wp:posOffset>
                </wp:positionH>
                <wp:positionV relativeFrom="paragraph">
                  <wp:posOffset>1480820</wp:posOffset>
                </wp:positionV>
                <wp:extent cx="1463040" cy="133985"/>
                <wp:effectExtent l="0" t="0" r="0" b="0"/>
                <wp:wrapTopAndBottom/>
                <wp:docPr id="124" name="Shape 124"/>
                <wp:cNvGraphicFramePr/>
                <a:graphic xmlns:a="http://schemas.openxmlformats.org/drawingml/2006/main">
                  <a:graphicData uri="http://schemas.microsoft.com/office/word/2010/wordprocessingShape">
                    <wps:wsp>
                      <wps:cNvSpPr txBox="1"/>
                      <wps:spPr>
                        <a:xfrm>
                          <a:off x="0" y="0"/>
                          <a:ext cx="1463040" cy="133985"/>
                        </a:xfrm>
                        <a:prstGeom prst="rect">
                          <a:avLst/>
                        </a:prstGeom>
                        <a:noFill/>
                      </wps:spPr>
                      <wps:txbx>
                        <w:txbxContent>
                          <w:p w14:paraId="652B754B" w14:textId="77777777" w:rsidR="00723818" w:rsidRDefault="0084373B">
                            <w:pPr>
                              <w:pStyle w:val="ad"/>
                              <w:shd w:val="clear" w:color="auto" w:fill="auto"/>
                              <w:rPr>
                                <w:sz w:val="20"/>
                                <w:szCs w:val="20"/>
                              </w:rPr>
                            </w:pPr>
                            <w:r>
                              <w:t>模拟</w:t>
                            </w:r>
                            <w:proofErr w:type="gramStart"/>
                            <w:r>
                              <w:t>偯</w:t>
                            </w:r>
                            <w:proofErr w:type="gramEnd"/>
                            <w:r>
                              <w:rPr>
                                <w:rFonts w:ascii="Arial" w:eastAsia="Arial" w:hAnsi="Arial" w:cs="Arial"/>
                                <w:sz w:val="20"/>
                                <w:szCs w:val="20"/>
                                <w:lang w:val="en-US" w:eastAsia="en-US" w:bidi="en-US"/>
                              </w:rPr>
                              <w:t>y</w:t>
                            </w:r>
                            <w:r>
                              <w:t>•</w:t>
                            </w:r>
                            <w:r>
                              <w:t>和数字信</w:t>
                            </w:r>
                            <w:r>
                              <w:rPr>
                                <w:rFonts w:ascii="Arial" w:eastAsia="Arial" w:hAnsi="Arial" w:cs="Arial"/>
                                <w:sz w:val="20"/>
                                <w:szCs w:val="20"/>
                                <w:lang w:val="en-US" w:eastAsia="en-US" w:bidi="en-US"/>
                              </w:rPr>
                              <w:t>u</w:t>
                            </w:r>
                          </w:p>
                        </w:txbxContent>
                      </wps:txbx>
                      <wps:bodyPr lIns="0" tIns="0" rIns="0" bIns="0">
                        <a:spAutoFit/>
                      </wps:bodyPr>
                    </wps:wsp>
                  </a:graphicData>
                </a:graphic>
              </wp:anchor>
            </w:drawing>
          </mc:Choice>
          <mc:Fallback>
            <w:pict>
              <v:shape w14:anchorId="26FB84A3" id="Shape 124" o:spid="_x0000_s1058" type="#_x0000_t202" style="position:absolute;margin-left:284.2pt;margin-top:116.6pt;width:115.2pt;height:10.55pt;z-index:12582945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" filled="f" stroked="f">
                <v:textbox style="mso-fit-shape-to-text:t" inset="0,0,0,0">
                  <w:txbxContent>
                    <w:p w14:paraId="652B754B" w14:textId="77777777" w:rsidR="00723818" w:rsidRDefault="0084373B">
                      <w:pPr>
                        <w:pStyle w:val="ad"/>
                        <w:shd w:val="clear" w:color="auto" w:fill="auto"/>
                        <w:rPr>
                          <w:sz w:val="20"/>
                          <w:szCs w:val="20"/>
                        </w:rPr>
                      </w:pPr>
                      <w:r>
                        <w:t>模拟</w:t>
                      </w:r>
                      <w:proofErr w:type="gramStart"/>
                      <w:r>
                        <w:t>偯</w:t>
                      </w:r>
                      <w:proofErr w:type="gramEnd"/>
                      <w:r>
                        <w:rPr>
                          <w:rFonts w:ascii="Arial" w:eastAsia="Arial" w:hAnsi="Arial" w:cs="Arial"/>
                          <w:sz w:val="20"/>
                          <w:szCs w:val="20"/>
                          <w:lang w:val="en-US" w:eastAsia="en-US" w:bidi="en-US"/>
                        </w:rPr>
                        <w:t>y</w:t>
                      </w:r>
                      <w:r>
                        <w:t>•</w:t>
                      </w:r>
                      <w:r>
                        <w:t>和数字信</w:t>
                      </w:r>
                      <w:r>
                        <w:rPr>
                          <w:rFonts w:ascii="Arial" w:eastAsia="Arial" w:hAnsi="Arial" w:cs="Arial"/>
                          <w:sz w:val="20"/>
                          <w:szCs w:val="20"/>
                          <w:lang w:val="en-US" w:eastAsia="en-US" w:bidi="en-US"/>
                        </w:rPr>
                        <w:t>u</w:t>
                      </w:r>
                    </w:p>
                  </w:txbxContent>
                </v:textbox>
                <w10:wrap type="topAndBottom" anchorx="page"/>
              </v:shape>
            </w:pict>
          </mc:Fallback>
        </mc:AlternateContent>
      </w:r>
      <w:r>
        <w:rPr>
          <w:noProof/>
        </w:rPr>
        <mc:AlternateContent>
          <mc:Choice Requires="wps">
            <w:drawing>
              <wp:anchor distT="1158240" distB="283845" distL="1802765" distR="788035" simplePos="0" relativeHeight="125829456" behindDoc="0" locked="0" layoutInCell="1" allowOverlap="1" wp14:anchorId="44CDDF64" wp14:editId="28FFE2AF">
                <wp:simplePos x="0" y="0"/>
                <wp:positionH relativeFrom="page">
                  <wp:posOffset>3609340</wp:posOffset>
                </wp:positionH>
                <wp:positionV relativeFrom="paragraph">
                  <wp:posOffset>1167130</wp:posOffset>
                </wp:positionV>
                <wp:extent cx="1463040" cy="155575"/>
                <wp:effectExtent l="0" t="0" r="0" b="0"/>
                <wp:wrapTopAndBottom/>
                <wp:docPr id="126" name="Shape 126"/>
                <wp:cNvGraphicFramePr/>
                <a:graphic xmlns:a="http://schemas.openxmlformats.org/drawingml/2006/main">
                  <a:graphicData uri="http://schemas.microsoft.com/office/word/2010/wordprocessingShape">
                    <wps:wsp>
                      <wps:cNvSpPr txBox="1"/>
                      <wps:spPr>
                        <a:xfrm>
                          <a:off x="0" y="0"/>
                          <a:ext cx="1463040" cy="155575"/>
                        </a:xfrm>
                        <a:prstGeom prst="rect">
                          <a:avLst/>
                        </a:prstGeom>
                        <a:noFill/>
                      </wps:spPr>
                      <wps:txbx>
                        <w:txbxContent>
                          <w:p w14:paraId="5A4F20E6" w14:textId="77777777" w:rsidR="00723818" w:rsidRDefault="0084373B">
                            <w:pPr>
                              <w:pStyle w:val="1"/>
                              <w:shd w:val="clear" w:color="auto" w:fill="auto"/>
                              <w:spacing w:line="240" w:lineRule="auto"/>
                              <w:ind w:firstLine="0"/>
                              <w:jc w:val="right"/>
                            </w:pPr>
                            <w:r>
                              <w:rPr>
                                <w:color w:val="818285"/>
                              </w:rPr>
                              <w:t>字信号</w:t>
                            </w:r>
                          </w:p>
                        </w:txbxContent>
                      </wps:txbx>
                      <wps:bodyPr lIns="0" tIns="0" rIns="0" bIns="0"/>
                    </wps:wsp>
                  </a:graphicData>
                </a:graphic>
              </wp:anchor>
            </w:drawing>
          </mc:Choice>
          <mc:Fallback>
            <w:pict>
              <v:shape w14:anchorId="44CDDF64" id="Shape 126" o:spid="_x0000_s1059" type="#_x0000_t202" style="position:absolute;margin-left:284.2pt;margin-top:91.9pt;width:115.2pt;height:12.25pt;z-index:125829456;visibility:visible;mso-wrap-style:square;mso-wrap-distance-left:141.95pt;mso-wrap-distance-top:91.2pt;mso-wrap-distance-right:62.05pt;mso-wrap-distance-bottom:22.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" filled="f" stroked="f">
                <v:textbox inset="0,0,0,0">
                  <w:txbxContent>
                    <w:p w14:paraId="5A4F20E6" w14:textId="77777777" w:rsidR="00723818" w:rsidRDefault="0084373B">
                      <w:pPr>
                        <w:pStyle w:val="1"/>
                        <w:shd w:val="clear" w:color="auto" w:fill="auto"/>
                        <w:spacing w:line="240" w:lineRule="auto"/>
                        <w:ind w:firstLine="0"/>
                        <w:jc w:val="right"/>
                      </w:pPr>
                      <w:r>
                        <w:rPr>
                          <w:color w:val="818285"/>
                        </w:rPr>
                        <w:t>字信号</w:t>
                      </w:r>
                    </w:p>
                  </w:txbxContent>
                </v:textbox>
                <w10:wrap type="topAndBottom" anchorx="page"/>
              </v:shape>
            </w:pict>
          </mc:Fallback>
        </mc:AlternateContent>
      </w:r>
      <w:r>
        <w:rPr>
          <w:lang w:eastAsia="zh-CN"/>
        </w:rPr>
        <w:br w:type="page"/>
      </w:r>
    </w:p>
    <w:p w14:paraId="7F025A27" w14:textId="77777777" w:rsidR="00723818" w:rsidRDefault="0084373B">
      <w:pPr>
        <w:pStyle w:val="30"/>
        <w:keepNext/>
        <w:keepLines/>
        <w:shd w:val="clear" w:color="auto" w:fill="auto"/>
        <w:spacing w:after="60"/>
        <w:ind w:left="1160"/>
      </w:pPr>
      <w:bookmarkStart w:id="26" w:name="bookmark22"/>
      <w:r>
        <w:lastRenderedPageBreak/>
        <w:t>思考活动</w:t>
      </w:r>
      <w:bookmarkEnd w:id="26"/>
    </w:p>
    <w:p w14:paraId="18498D12" w14:textId="77777777" w:rsidR="00723818" w:rsidRDefault="0084373B">
      <w:pPr>
        <w:pStyle w:val="1"/>
        <w:shd w:val="clear" w:color="auto" w:fill="auto"/>
        <w:spacing w:after="80" w:line="407" w:lineRule="exact"/>
        <w:ind w:firstLine="0"/>
        <w:jc w:val="center"/>
      </w:pPr>
      <w:r>
        <w:rPr>
          <w:color w:val="40A1C4"/>
        </w:rPr>
        <w:t>录像带中视频的数字化</w:t>
      </w:r>
    </w:p>
    <w:p w14:paraId="58B5AB9A" w14:textId="77777777" w:rsidR="00723818" w:rsidRDefault="0084373B">
      <w:pPr>
        <w:pStyle w:val="1"/>
        <w:shd w:val="clear" w:color="auto" w:fill="auto"/>
        <w:spacing w:line="398" w:lineRule="exact"/>
        <w:ind w:left="760" w:right="760" w:firstLine="480"/>
        <w:jc w:val="both"/>
      </w:pPr>
      <w:r>
        <w:rPr>
          <w:color w:val="4F4F52"/>
        </w:rPr>
        <w:t>小</w:t>
      </w:r>
      <w:r>
        <w:t>明家中有一些老式录像带，它们记录着家庭中美好</w:t>
      </w:r>
      <w:r>
        <w:rPr>
          <w:sz w:val="19"/>
          <w:szCs w:val="19"/>
        </w:rPr>
        <w:t>的回忆</w:t>
      </w:r>
      <w:r>
        <w:t>他在整</w:t>
      </w:r>
      <w:r>
        <w:br/>
      </w:r>
      <w:r>
        <w:t>理这些录像带时，发现播放这些录像带的设备</w:t>
      </w:r>
      <w:r>
        <w:rPr>
          <w:color w:val="4F4F52"/>
        </w:rPr>
        <w:t>现在已</w:t>
      </w:r>
      <w:r>
        <w:t>很难找</w:t>
      </w:r>
      <w:r>
        <w:rPr>
          <w:sz w:val="19"/>
          <w:szCs w:val="19"/>
        </w:rPr>
        <w:t>到了：为了更</w:t>
      </w:r>
      <w:r>
        <w:rPr>
          <w:sz w:val="19"/>
          <w:szCs w:val="19"/>
        </w:rPr>
        <w:br/>
      </w:r>
      <w:r>
        <w:t>好地保存这些美好</w:t>
      </w:r>
      <w:r>
        <w:rPr>
          <w:sz w:val="19"/>
          <w:szCs w:val="19"/>
        </w:rPr>
        <w:t>回忆，</w:t>
      </w:r>
      <w:r>
        <w:t>他希望能把录像带中的视频转换为计算机</w:t>
      </w:r>
      <w:r>
        <w:rPr>
          <w:color w:val="4F4F52"/>
          <w:sz w:val="19"/>
          <w:szCs w:val="19"/>
        </w:rPr>
        <w:t>中可以</w:t>
      </w:r>
      <w:r>
        <w:rPr>
          <w:color w:val="4F4F52"/>
          <w:sz w:val="19"/>
          <w:szCs w:val="19"/>
        </w:rPr>
        <w:br/>
      </w:r>
      <w:r>
        <w:t>存储和处理的视频文件</w:t>
      </w:r>
    </w:p>
    <w:p w14:paraId="4C851866" w14:textId="77777777" w:rsidR="00723818" w:rsidRDefault="0084373B">
      <w:pPr>
        <w:pStyle w:val="1"/>
        <w:shd w:val="clear" w:color="auto" w:fill="auto"/>
        <w:spacing w:line="384" w:lineRule="exact"/>
        <w:ind w:left="760" w:firstLine="480"/>
        <w:jc w:val="left"/>
      </w:pPr>
      <w:r>
        <w:rPr>
          <w:color w:val="818285"/>
        </w:rPr>
        <w:t>思考：</w:t>
      </w:r>
    </w:p>
    <w:p w14:paraId="2905D8A6" w14:textId="77777777" w:rsidR="00723818" w:rsidRDefault="0084373B">
      <w:pPr>
        <w:pStyle w:val="1"/>
        <w:shd w:val="clear" w:color="auto" w:fill="auto"/>
        <w:spacing w:after="500" w:line="384" w:lineRule="exact"/>
        <w:ind w:left="760" w:right="760" w:firstLine="480"/>
        <w:jc w:val="both"/>
      </w:pPr>
      <w:r>
        <w:rPr>
          <w:color w:val="818285"/>
        </w:rPr>
        <w:t>查找资料，指出将录像带中的视频转换为计算机</w:t>
      </w:r>
      <w:r>
        <w:t>中存储</w:t>
      </w:r>
      <w:r>
        <w:rPr>
          <w:color w:val="818285"/>
        </w:rPr>
        <w:t>和处理的视频</w:t>
      </w:r>
      <w:r>
        <w:rPr>
          <w:color w:val="818285"/>
        </w:rPr>
        <w:br/>
      </w:r>
      <w:r>
        <w:rPr>
          <w:color w:val="818285"/>
        </w:rPr>
        <w:t>文件的工具与方法有哪些。</w:t>
      </w:r>
    </w:p>
    <w:p w14:paraId="605518BE" w14:textId="77777777" w:rsidR="00723818" w:rsidRDefault="0084373B">
      <w:pPr>
        <w:pStyle w:val="1"/>
        <w:shd w:val="clear" w:color="auto" w:fill="auto"/>
        <w:spacing w:line="407" w:lineRule="exact"/>
        <w:ind w:firstLine="520"/>
        <w:jc w:val="both"/>
      </w:pPr>
      <w:r>
        <w:rPr>
          <w:color w:val="67C5EA"/>
        </w:rPr>
        <w:t>生活在数字世界</w:t>
      </w:r>
    </w:p>
    <w:p w14:paraId="3BA312F5" w14:textId="77777777" w:rsidR="00723818" w:rsidRDefault="0084373B">
      <w:pPr>
        <w:pStyle w:val="1"/>
        <w:shd w:val="clear" w:color="auto" w:fill="auto"/>
        <w:spacing w:after="580" w:line="417" w:lineRule="exact"/>
        <w:ind w:firstLine="520"/>
        <w:jc w:val="both"/>
      </w:pPr>
      <w:r>
        <w:t>数字化是将复杂多样的事</w:t>
      </w:r>
      <w:r>
        <w:rPr>
          <w:color w:val="818285"/>
        </w:rPr>
        <w:t>物属性</w:t>
      </w:r>
      <w:r>
        <w:t>或特征转化为计算机可处理对象的</w:t>
      </w:r>
      <w:r>
        <w:rPr>
          <w:color w:val="818285"/>
        </w:rPr>
        <w:t>过程。</w:t>
      </w:r>
      <w:r>
        <w:t>这些信息</w:t>
      </w:r>
      <w:r>
        <w:br/>
      </w:r>
      <w:r>
        <w:t>被数字化后可以</w:t>
      </w:r>
      <w:proofErr w:type="gramStart"/>
      <w:r>
        <w:t>豇</w:t>
      </w:r>
      <w:proofErr w:type="gramEnd"/>
      <w:r>
        <w:t>//</w:t>
      </w:r>
      <w:proofErr w:type="gramStart"/>
      <w:r>
        <w:t>便地在</w:t>
      </w:r>
      <w:proofErr w:type="gramEnd"/>
      <w:r>
        <w:t>数字设备中存储、处理和传输，例如，在数字化实现之前，我</w:t>
      </w:r>
      <w:r>
        <w:br/>
      </w:r>
      <w:r>
        <w:t>们</w:t>
      </w:r>
      <w:r>
        <w:rPr>
          <w:color w:val="818285"/>
        </w:rPr>
        <w:t>获取知</w:t>
      </w:r>
      <w:r>
        <w:t>识多是</w:t>
      </w:r>
      <w:r>
        <w:rPr>
          <w:color w:val="818285"/>
        </w:rPr>
        <w:t>通过阅</w:t>
      </w:r>
      <w:proofErr w:type="gramStart"/>
      <w:r>
        <w:t>渎</w:t>
      </w:r>
      <w:proofErr w:type="gramEnd"/>
      <w:r>
        <w:t>纸质书籍，</w:t>
      </w:r>
      <w:proofErr w:type="gramStart"/>
      <w:r>
        <w:t>屛</w:t>
      </w:r>
      <w:proofErr w:type="gramEnd"/>
      <w:r>
        <w:t>地交流比较多的是</w:t>
      </w:r>
      <w:r>
        <w:rPr>
          <w:color w:val="818285"/>
        </w:rPr>
        <w:t>通过写</w:t>
      </w:r>
      <w:r>
        <w:t>信或打电话，</w:t>
      </w:r>
      <w:r>
        <w:rPr>
          <w:color w:val="818285"/>
        </w:rPr>
        <w:t>听音</w:t>
      </w:r>
      <w:r>
        <w:t>乐常常</w:t>
      </w:r>
      <w:r>
        <w:br/>
      </w:r>
      <w:r>
        <w:rPr>
          <w:color w:val="818285"/>
        </w:rPr>
        <w:t>是</w:t>
      </w:r>
      <w:r>
        <w:t>通过</w:t>
      </w:r>
      <w:proofErr w:type="gramStart"/>
      <w:r>
        <w:t>珙</w:t>
      </w:r>
      <w:proofErr w:type="gramEnd"/>
      <w:r>
        <w:t>音机，看电影主要使用胶片放映机</w:t>
      </w:r>
      <w:r>
        <w:rPr>
          <w:color w:val="4F4F52"/>
        </w:rPr>
        <w:t>……</w:t>
      </w:r>
      <w:r>
        <w:t>这些信息数字化</w:t>
      </w:r>
      <w:r>
        <w:rPr>
          <w:rFonts w:ascii="Times New Roman" w:eastAsia="Times New Roman" w:hAnsi="Times New Roman" w:cs="Times New Roman"/>
          <w:lang w:val="en-US" w:bidi="en-US"/>
        </w:rPr>
        <w:t>A7,</w:t>
      </w:r>
      <w:r>
        <w:t>可以通过网络线路</w:t>
      </w:r>
      <w:r>
        <w:br/>
      </w:r>
      <w:r>
        <w:t>来传输，阅读、交流、听</w:t>
      </w:r>
      <w:proofErr w:type="gramStart"/>
      <w:r>
        <w:t>咅</w:t>
      </w:r>
      <w:proofErr w:type="gramEnd"/>
      <w:r>
        <w:t>乐和</w:t>
      </w:r>
      <w:r>
        <w:rPr>
          <w:color w:val="818285"/>
        </w:rPr>
        <w:t>看电影</w:t>
      </w:r>
      <w:r>
        <w:t>都能通过数字设备来完成。数字化让人们的牛活、</w:t>
      </w:r>
      <w:r>
        <w:br/>
      </w:r>
      <w:r>
        <w:t>学习和</w:t>
      </w:r>
      <w:r>
        <w:rPr>
          <w:rFonts w:ascii="Times New Roman" w:eastAsia="Times New Roman" w:hAnsi="Times New Roman" w:cs="Times New Roman"/>
          <w:color w:val="818285"/>
          <w:lang w:val="en-US" w:bidi="en-US"/>
        </w:rPr>
        <w:t>T</w:t>
      </w:r>
      <w:proofErr w:type="gramStart"/>
      <w:r>
        <w:rPr>
          <w:color w:val="818285"/>
        </w:rPr>
        <w:t>作变</w:t>
      </w:r>
      <w:r>
        <w:t>得见加</w:t>
      </w:r>
      <w:proofErr w:type="gramEnd"/>
      <w:r>
        <w:t>便捷</w:t>
      </w:r>
      <w:r>
        <w:t>.</w:t>
      </w:r>
      <w:r>
        <w:t>如图</w:t>
      </w:r>
      <w:r>
        <w:rPr>
          <w:rFonts w:ascii="Times New Roman" w:eastAsia="Times New Roman" w:hAnsi="Times New Roman" w:cs="Times New Roman"/>
          <w:color w:val="4F4F52"/>
          <w:lang w:val="en-US" w:bidi="en-US"/>
        </w:rPr>
        <w:t>1.2.4</w:t>
      </w:r>
      <w:r>
        <w:rPr>
          <w:color w:val="818285"/>
        </w:rPr>
        <w:t>所示。</w:t>
      </w:r>
    </w:p>
    <w:p w14:paraId="7A1B03FD" w14:textId="77777777" w:rsidR="00723818" w:rsidRDefault="0084373B">
      <w:pPr>
        <w:jc w:val="center"/>
        <w:rPr>
          <w:sz w:val="2"/>
          <w:szCs w:val="2"/>
        </w:rPr>
      </w:pPr>
      <w:r>
        <w:rPr>
          <w:noProof/>
        </w:rPr>
        <w:drawing>
          <wp:inline distT="0" distB="0" distL="0" distR="0" wp14:anchorId="7BA827DD" wp14:editId="7D0E56BF">
            <wp:extent cx="4961890" cy="168846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45"/>
                    <a:stretch/>
                  </pic:blipFill>
                  <pic:spPr>
                    <a:xfrm>
                      <a:off x="0" y="0"/>
                      <a:ext cx="4961890" cy="1688465"/>
                    </a:xfrm>
                    <a:prstGeom prst="rect">
                      <a:avLst/>
                    </a:prstGeom>
                  </pic:spPr>
                </pic:pic>
              </a:graphicData>
            </a:graphic>
          </wp:inline>
        </w:drawing>
      </w:r>
    </w:p>
    <w:p w14:paraId="7974E995" w14:textId="77777777" w:rsidR="00723818" w:rsidRDefault="0084373B">
      <w:pPr>
        <w:pStyle w:val="ad"/>
        <w:shd w:val="clear" w:color="auto" w:fill="auto"/>
        <w:tabs>
          <w:tab w:val="left" w:pos="984"/>
        </w:tabs>
        <w:spacing w:line="418" w:lineRule="exact"/>
        <w:jc w:val="distribute"/>
      </w:pPr>
      <w:proofErr w:type="gramStart"/>
      <w:r>
        <w:t>阍</w:t>
      </w:r>
      <w:proofErr w:type="gramEnd"/>
      <w:r>
        <w:rPr>
          <w:rFonts w:ascii="Times New Roman" w:eastAsia="Times New Roman" w:hAnsi="Times New Roman" w:cs="Times New Roman"/>
          <w:color w:val="6D6D70"/>
          <w:sz w:val="22"/>
          <w:szCs w:val="22"/>
          <w:lang w:val="en-US" w:bidi="en-US"/>
        </w:rPr>
        <w:t>1.2.4</w:t>
      </w:r>
      <w:r>
        <w:rPr>
          <w:rFonts w:ascii="Times New Roman" w:eastAsia="Times New Roman" w:hAnsi="Times New Roman" w:cs="Times New Roman"/>
          <w:color w:val="6D6D70"/>
          <w:sz w:val="22"/>
          <w:szCs w:val="22"/>
          <w:lang w:val="en-US" w:bidi="en-US"/>
        </w:rPr>
        <w:tab/>
      </w:r>
      <w:r>
        <w:t>的数卞化</w:t>
      </w:r>
    </w:p>
    <w:p w14:paraId="1531EFE5" w14:textId="77777777" w:rsidR="00723818" w:rsidRDefault="00723818">
      <w:pPr>
        <w:spacing w:after="46" w:line="14" w:lineRule="exact"/>
        <w:rPr>
          <w:lang w:eastAsia="zh-CN"/>
        </w:rPr>
      </w:pPr>
    </w:p>
    <w:p w14:paraId="37CCD3EC" w14:textId="77777777" w:rsidR="00723818" w:rsidRDefault="0084373B">
      <w:pPr>
        <w:pStyle w:val="1"/>
        <w:shd w:val="clear" w:color="auto" w:fill="auto"/>
        <w:spacing w:after="60" w:line="418" w:lineRule="exact"/>
        <w:ind w:firstLine="520"/>
        <w:jc w:val="both"/>
      </w:pPr>
      <w:r>
        <w:rPr>
          <w:color w:val="4F4F52"/>
        </w:rPr>
        <w:t>气今，</w:t>
      </w:r>
      <w:r>
        <w:t>社会中复杂多样的信息</w:t>
      </w:r>
      <w:r>
        <w:rPr>
          <w:color w:val="818285"/>
        </w:rPr>
        <w:t>也可以</w:t>
      </w:r>
      <w:r>
        <w:t>用数字化形式</w:t>
      </w:r>
      <w:r>
        <w:rPr>
          <w:color w:val="818285"/>
        </w:rPr>
        <w:t>表达。</w:t>
      </w:r>
      <w:r>
        <w:t>例如，网络商城的卖家需</w:t>
      </w:r>
      <w:r>
        <w:br/>
      </w:r>
      <w:r>
        <w:t>要</w:t>
      </w:r>
      <w:r>
        <w:rPr>
          <w:color w:val="818285"/>
        </w:rPr>
        <w:t>通过数</w:t>
      </w:r>
      <w:r>
        <w:t>字化方式来呈</w:t>
      </w:r>
      <w:r>
        <w:rPr>
          <w:color w:val="818285"/>
        </w:rPr>
        <w:t>现商品</w:t>
      </w:r>
      <w:r>
        <w:t>信息：</w:t>
      </w:r>
      <w:r>
        <w:rPr>
          <w:color w:val="818285"/>
        </w:rPr>
        <w:t>商</w:t>
      </w:r>
      <w:r>
        <w:t>品的说明书、</w:t>
      </w:r>
      <w:r>
        <w:rPr>
          <w:color w:val="818285"/>
        </w:rPr>
        <w:t>商品</w:t>
      </w:r>
      <w:r>
        <w:t>的外观图片、</w:t>
      </w:r>
      <w:r>
        <w:rPr>
          <w:color w:val="818285"/>
        </w:rPr>
        <w:t>商品的操</w:t>
      </w:r>
      <w:r>
        <w:t>作视频</w:t>
      </w:r>
      <w:r>
        <w:br/>
      </w:r>
      <w:r>
        <w:t>等都可以用</w:t>
      </w:r>
      <w:r>
        <w:rPr>
          <w:color w:val="4F4F52"/>
        </w:rPr>
        <w:t>数字化</w:t>
      </w:r>
      <w:r>
        <w:t>的方式</w:t>
      </w:r>
      <w:r>
        <w:rPr>
          <w:color w:val="818285"/>
        </w:rPr>
        <w:t>来表示</w:t>
      </w:r>
      <w:r>
        <w:rPr>
          <w:rFonts w:ascii="Times New Roman" w:eastAsia="Times New Roman" w:hAnsi="Times New Roman" w:cs="Times New Roman"/>
          <w:color w:val="B0B2BA"/>
          <w:lang w:val="en-US" w:bidi="en-US"/>
        </w:rPr>
        <w:t>a</w:t>
      </w:r>
      <w:r>
        <w:rPr>
          <w:color w:val="4F4F52"/>
        </w:rPr>
        <w:t>此外，借助</w:t>
      </w:r>
      <w:r>
        <w:t>数字化设备我们可以方便地获取身边事物</w:t>
      </w:r>
      <w:r>
        <w:br/>
      </w:r>
      <w:r>
        <w:t>的相关数据，</w:t>
      </w:r>
      <w:r>
        <w:rPr>
          <w:color w:val="818285"/>
        </w:rPr>
        <w:t>例如，</w:t>
      </w:r>
      <w:r>
        <w:t>借助温度传感装置可以方便地采集空气温度的数据通过网络还可</w:t>
      </w:r>
      <w:r>
        <w:br/>
      </w:r>
      <w:r>
        <w:t>以实现物</w:t>
      </w:r>
      <w:proofErr w:type="gramStart"/>
      <w:r>
        <w:t>物</w:t>
      </w:r>
      <w:proofErr w:type="gramEnd"/>
      <w:r>
        <w:t>相连，并能</w:t>
      </w:r>
      <w:r>
        <w:rPr>
          <w:color w:val="818285"/>
        </w:rPr>
        <w:t>把所获</w:t>
      </w:r>
      <w:r>
        <w:t>取的数据进行及时的处理和应用，可</w:t>
      </w:r>
      <w:r>
        <w:rPr>
          <w:color w:val="4F4F52"/>
        </w:rPr>
        <w:t>以说，</w:t>
      </w:r>
      <w:r>
        <w:t>信息技术的广</w:t>
      </w:r>
      <w:r>
        <w:br/>
      </w:r>
      <w:proofErr w:type="gramStart"/>
      <w:r>
        <w:t>泛应用</w:t>
      </w:r>
      <w:proofErr w:type="gramEnd"/>
      <w:r>
        <w:t>已把整</w:t>
      </w:r>
      <w:r>
        <w:rPr>
          <w:color w:val="818285"/>
        </w:rPr>
        <w:t>个世界</w:t>
      </w:r>
      <w:r>
        <w:t>变成了</w:t>
      </w:r>
      <w:r>
        <w:t xml:space="preserve"> •</w:t>
      </w:r>
      <w:proofErr w:type="gramStart"/>
      <w:r>
        <w:t>个</w:t>
      </w:r>
      <w:proofErr w:type="gramEnd"/>
      <w:r>
        <w:t>数字</w:t>
      </w:r>
      <w:r>
        <w:rPr>
          <w:color w:val="818285"/>
        </w:rPr>
        <w:t>世界，</w:t>
      </w:r>
      <w:r>
        <w:t>如阁</w:t>
      </w:r>
      <w:r>
        <w:rPr>
          <w:rFonts w:ascii="Times New Roman" w:eastAsia="Times New Roman" w:hAnsi="Times New Roman" w:cs="Times New Roman"/>
          <w:color w:val="4F4F52"/>
          <w:lang w:val="en-US" w:bidi="en-US"/>
        </w:rPr>
        <w:t>1.2.5</w:t>
      </w:r>
      <w:r>
        <w:rPr>
          <w:color w:val="818285"/>
        </w:rPr>
        <w:t>所示</w:t>
      </w:r>
      <w:r>
        <w:br w:type="page"/>
      </w:r>
    </w:p>
    <w:p w14:paraId="47EAD342" w14:textId="77777777" w:rsidR="00723818" w:rsidRDefault="0084373B">
      <w:pPr>
        <w:spacing w:line="14" w:lineRule="exact"/>
        <w:rPr>
          <w:lang w:eastAsia="zh-CN"/>
        </w:rPr>
      </w:pPr>
      <w:r>
        <w:rPr>
          <w:noProof/>
        </w:rPr>
        <w:lastRenderedPageBreak/>
        <w:drawing>
          <wp:anchor distT="133985" distB="0" distL="324485" distR="123190" simplePos="0" relativeHeight="125829458" behindDoc="0" locked="0" layoutInCell="1" allowOverlap="1" wp14:anchorId="2A22DB31" wp14:editId="163FBFBE">
            <wp:simplePos x="0" y="0"/>
            <wp:positionH relativeFrom="page">
              <wp:posOffset>2164080</wp:posOffset>
            </wp:positionH>
            <wp:positionV relativeFrom="paragraph">
              <wp:posOffset>142875</wp:posOffset>
            </wp:positionV>
            <wp:extent cx="3639185" cy="2164080"/>
            <wp:effectExtent l="0" t="0" r="0" b="0"/>
            <wp:wrapTopAndBottom/>
            <wp:docPr id="129" name="Shape 129"/>
            <wp:cNvGraphicFramePr/>
            <a:graphic xmlns:a="http://schemas.openxmlformats.org/drawingml/2006/main">
              <a:graphicData uri="http://schemas.openxmlformats.org/drawingml/2006/picture">
                <pic:pic xmlns:pic="http://schemas.openxmlformats.org/drawingml/2006/picture">
                  <pic:nvPicPr>
                    <pic:cNvPr id="130" name="Picture box 130"/>
                    <pic:cNvPicPr/>
                  </pic:nvPicPr>
                  <pic:blipFill>
                    <a:blip r:embed="rId46"/>
                    <a:stretch/>
                  </pic:blipFill>
                  <pic:spPr>
                    <a:xfrm>
                      <a:off x="0" y="0"/>
                      <a:ext cx="3639185" cy="2164080"/>
                    </a:xfrm>
                    <a:prstGeom prst="rect">
                      <a:avLst/>
                    </a:prstGeom>
                  </pic:spPr>
                </pic:pic>
              </a:graphicData>
            </a:graphic>
          </wp:anchor>
        </w:drawing>
      </w:r>
      <w:r>
        <w:rPr>
          <w:noProof/>
        </w:rPr>
        <mc:AlternateContent>
          <mc:Choice Requires="wps">
            <w:drawing>
              <wp:anchor distT="0" distB="0" distL="0" distR="0" simplePos="0" relativeHeight="125829459" behindDoc="0" locked="0" layoutInCell="1" allowOverlap="1" wp14:anchorId="26ABA6CE" wp14:editId="222AEAF4">
                <wp:simplePos x="0" y="0"/>
                <wp:positionH relativeFrom="page">
                  <wp:posOffset>1953895</wp:posOffset>
                </wp:positionH>
                <wp:positionV relativeFrom="paragraph">
                  <wp:posOffset>20955</wp:posOffset>
                </wp:positionV>
                <wp:extent cx="594360" cy="161290"/>
                <wp:effectExtent l="0" t="0" r="0" b="0"/>
                <wp:wrapTopAndBottom/>
                <wp:docPr id="131" name="Shape 131"/>
                <wp:cNvGraphicFramePr/>
                <a:graphic xmlns:a="http://schemas.openxmlformats.org/drawingml/2006/main">
                  <a:graphicData uri="http://schemas.microsoft.com/office/word/2010/wordprocessingShape">
                    <wps:wsp>
                      <wps:cNvSpPr txBox="1"/>
                      <wps:spPr>
                        <a:xfrm>
                          <a:off x="0" y="0"/>
                          <a:ext cx="594360" cy="161290"/>
                        </a:xfrm>
                        <a:prstGeom prst="rect">
                          <a:avLst/>
                        </a:prstGeom>
                        <a:noFill/>
                      </wps:spPr>
                      <wps:txbx>
                        <w:txbxContent>
                          <w:p w14:paraId="34FE36C2" w14:textId="77777777" w:rsidR="00723818" w:rsidRDefault="0084373B">
                            <w:pPr>
                              <w:pStyle w:val="ad"/>
                              <w:shd w:val="clear" w:color="auto" w:fill="auto"/>
                            </w:pPr>
                            <w:r>
                              <w:rPr>
                                <w:color w:val="6D6D70"/>
                              </w:rPr>
                              <w:t>数字图书馆</w:t>
                            </w:r>
                          </w:p>
                        </w:txbxContent>
                      </wps:txbx>
                      <wps:bodyPr lIns="0" tIns="0" rIns="0" bIns="0">
                        <a:spAutoFit/>
                      </wps:bodyPr>
                    </wps:wsp>
                  </a:graphicData>
                </a:graphic>
              </wp:anchor>
            </w:drawing>
          </mc:Choice>
          <mc:Fallback>
            <w:pict>
              <v:shape w14:anchorId="26ABA6CE" id="Shape 131" o:spid="_x0000_s1060" type="#_x0000_t202" style="position:absolute;margin-left:153.85pt;margin-top:1.65pt;width:46.8pt;height:12.7pt;z-index:1258294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" filled="f" stroked="f">
                <v:textbox style="mso-fit-shape-to-text:t" inset="0,0,0,0">
                  <w:txbxContent>
                    <w:p w14:paraId="34FE36C2" w14:textId="77777777" w:rsidR="00723818" w:rsidRDefault="0084373B">
                      <w:pPr>
                        <w:pStyle w:val="ad"/>
                        <w:shd w:val="clear" w:color="auto" w:fill="auto"/>
                      </w:pPr>
                      <w:r>
                        <w:rPr>
                          <w:color w:val="6D6D70"/>
                        </w:rPr>
                        <w:t>数字图书馆</w:t>
                      </w:r>
                    </w:p>
                  </w:txbxContent>
                </v:textbox>
                <w10:wrap type="topAndBottom" anchorx="page"/>
              </v:shape>
            </w:pict>
          </mc:Fallback>
        </mc:AlternateContent>
      </w:r>
      <w:r>
        <w:rPr>
          <w:noProof/>
        </w:rPr>
        <mc:AlternateContent>
          <mc:Choice Requires="wps">
            <w:drawing>
              <wp:anchor distT="0" distB="0" distL="0" distR="0" simplePos="0" relativeHeight="125829461" behindDoc="0" locked="0" layoutInCell="1" allowOverlap="1" wp14:anchorId="63845C5E" wp14:editId="67D87829">
                <wp:simplePos x="0" y="0"/>
                <wp:positionH relativeFrom="page">
                  <wp:posOffset>5330825</wp:posOffset>
                </wp:positionH>
                <wp:positionV relativeFrom="paragraph">
                  <wp:posOffset>8890</wp:posOffset>
                </wp:positionV>
                <wp:extent cx="478790" cy="155575"/>
                <wp:effectExtent l="0" t="0" r="0" b="0"/>
                <wp:wrapTopAndBottom/>
                <wp:docPr id="133" name="Shape 133"/>
                <wp:cNvGraphicFramePr/>
                <a:graphic xmlns:a="http://schemas.openxmlformats.org/drawingml/2006/main">
                  <a:graphicData uri="http://schemas.microsoft.com/office/word/2010/wordprocessingShape">
                    <wps:wsp>
                      <wps:cNvSpPr txBox="1"/>
                      <wps:spPr>
                        <a:xfrm>
                          <a:off x="0" y="0"/>
                          <a:ext cx="478790" cy="155575"/>
                        </a:xfrm>
                        <a:prstGeom prst="rect">
                          <a:avLst/>
                        </a:prstGeom>
                        <a:noFill/>
                      </wps:spPr>
                      <wps:txbx>
                        <w:txbxContent>
                          <w:p w14:paraId="46DA8B33" w14:textId="77777777" w:rsidR="00723818" w:rsidRDefault="0084373B">
                            <w:pPr>
                              <w:pStyle w:val="ad"/>
                              <w:shd w:val="clear" w:color="auto" w:fill="auto"/>
                              <w:rPr>
                                <w:sz w:val="17"/>
                                <w:szCs w:val="17"/>
                              </w:rPr>
                            </w:pPr>
                            <w:r>
                              <w:rPr>
                                <w:color w:val="6D6D70"/>
                                <w:sz w:val="17"/>
                                <w:szCs w:val="17"/>
                              </w:rPr>
                              <w:t>网络购物</w:t>
                            </w:r>
                          </w:p>
                        </w:txbxContent>
                      </wps:txbx>
                      <wps:bodyPr lIns="0" tIns="0" rIns="0" bIns="0">
                        <a:spAutoFit/>
                      </wps:bodyPr>
                    </wps:wsp>
                  </a:graphicData>
                </a:graphic>
              </wp:anchor>
            </w:drawing>
          </mc:Choice>
          <mc:Fallback>
            <w:pict>
              <v:shape w14:anchorId="63845C5E" id="Shape 133" o:spid="_x0000_s1061" type="#_x0000_t202" style="position:absolute;margin-left:419.75pt;margin-top:.7pt;width:37.7pt;height:12.25pt;z-index:1258294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" filled="f" stroked="f">
                <v:textbox style="mso-fit-shape-to-text:t" inset="0,0,0,0">
                  <w:txbxContent>
                    <w:p w14:paraId="46DA8B33" w14:textId="77777777" w:rsidR="00723818" w:rsidRDefault="0084373B">
                      <w:pPr>
                        <w:pStyle w:val="ad"/>
                        <w:shd w:val="clear" w:color="auto" w:fill="auto"/>
                        <w:rPr>
                          <w:sz w:val="17"/>
                          <w:szCs w:val="17"/>
                        </w:rPr>
                      </w:pPr>
                      <w:r>
                        <w:rPr>
                          <w:color w:val="6D6D70"/>
                          <w:sz w:val="17"/>
                          <w:szCs w:val="17"/>
                        </w:rPr>
                        <w:t>网络购物</w:t>
                      </w:r>
                    </w:p>
                  </w:txbxContent>
                </v:textbox>
                <w10:wrap type="topAndBottom" anchorx="page"/>
              </v:shape>
            </w:pict>
          </mc:Fallback>
        </mc:AlternateContent>
      </w:r>
    </w:p>
    <w:p w14:paraId="16B7729B" w14:textId="77777777" w:rsidR="00723818" w:rsidRDefault="0084373B">
      <w:pPr>
        <w:pStyle w:val="1"/>
        <w:shd w:val="clear" w:color="auto" w:fill="auto"/>
        <w:spacing w:after="560" w:line="400" w:lineRule="exact"/>
        <w:ind w:firstLine="500"/>
        <w:jc w:val="both"/>
      </w:pPr>
      <w:r>
        <w:t>信息技术的发展给我们的学习和生活带</w:t>
      </w:r>
      <w:proofErr w:type="gramStart"/>
      <w:r>
        <w:t>來</w:t>
      </w:r>
      <w:proofErr w:type="gramEnd"/>
      <w:r>
        <w:t>了深远的影响例如，数字阁书馆方便我</w:t>
      </w:r>
      <w:r>
        <w:br/>
      </w:r>
      <w:r>
        <w:t>们检索信息；数字博物馆方便我们欣赏展品和资料；数字化校园为教师和学生提供了全方</w:t>
      </w:r>
      <w:r>
        <w:br/>
      </w:r>
      <w:r>
        <w:t>位的网络服务，可以提高工作和学习效率如今，数字化学习资源与</w:t>
      </w:r>
      <w:r>
        <w:rPr>
          <w:rFonts w:ascii="Times New Roman" w:eastAsia="Times New Roman" w:hAnsi="Times New Roman" w:cs="Times New Roman"/>
          <w:lang w:val="en-US" w:bidi="en-US"/>
        </w:rPr>
        <w:t>T</w:t>
      </w:r>
      <w:r>
        <w:t>具</w:t>
      </w:r>
      <w:r>
        <w:rPr>
          <w:rFonts w:ascii="Times New Roman" w:eastAsia="Times New Roman" w:hAnsi="Times New Roman" w:cs="Times New Roman"/>
          <w:lang w:val="en-US" w:bidi="en-US"/>
        </w:rPr>
        <w:t>M</w:t>
      </w:r>
      <w:r>
        <w:t>出不穷</w:t>
      </w:r>
      <w:r>
        <w:t>.</w:t>
      </w:r>
      <w:r>
        <w:t>支</w:t>
      </w:r>
      <w:r>
        <w:br/>
      </w:r>
      <w:r>
        <w:t>持着个性化学习和终身学习。有效地利用数字化学习</w:t>
      </w:r>
      <w:r>
        <w:rPr>
          <w:rFonts w:ascii="Times New Roman" w:eastAsia="Times New Roman" w:hAnsi="Times New Roman" w:cs="Times New Roman"/>
          <w:lang w:val="en-US" w:bidi="en-US"/>
        </w:rPr>
        <w:t>T</w:t>
      </w:r>
      <w:proofErr w:type="gramStart"/>
      <w:r>
        <w:t>具可以</w:t>
      </w:r>
      <w:proofErr w:type="gramEnd"/>
      <w:r>
        <w:t>帮助我们建构知识，解决</w:t>
      </w:r>
      <w:r>
        <w:br/>
      </w:r>
      <w:r>
        <w:t>问题，实现创新。</w:t>
      </w:r>
    </w:p>
    <w:p w14:paraId="16B45FCE" w14:textId="77777777" w:rsidR="00723818" w:rsidRDefault="0084373B">
      <w:pPr>
        <w:pStyle w:val="1"/>
        <w:shd w:val="clear" w:color="auto" w:fill="auto"/>
        <w:tabs>
          <w:tab w:val="left" w:pos="3986"/>
        </w:tabs>
        <w:spacing w:after="120" w:line="381" w:lineRule="exact"/>
        <w:ind w:left="740" w:firstLine="20"/>
        <w:jc w:val="both"/>
      </w:pPr>
      <w:r>
        <w:rPr>
          <w:color w:val="2974A2"/>
          <w:sz w:val="26"/>
          <w:szCs w:val="26"/>
        </w:rPr>
        <w:t>阅读拓展</w:t>
      </w:r>
      <w:r>
        <w:rPr>
          <w:color w:val="2974A2"/>
          <w:sz w:val="26"/>
          <w:szCs w:val="26"/>
        </w:rPr>
        <w:tab/>
      </w:r>
      <w:r>
        <w:rPr>
          <w:color w:val="40A1C4"/>
        </w:rPr>
        <w:t>数字图书馆</w:t>
      </w:r>
    </w:p>
    <w:p w14:paraId="20CC1DDB" w14:textId="77777777" w:rsidR="00723818" w:rsidRDefault="0084373B">
      <w:pPr>
        <w:pStyle w:val="a7"/>
        <w:framePr w:w="2774" w:h="413" w:hSpace="180" w:wrap="around" w:vAnchor="text" w:hAnchor="page" w:x="5925" w:y="981"/>
        <w:shd w:val="clear" w:color="auto" w:fill="auto"/>
        <w:tabs>
          <w:tab w:val="left" w:pos="1430"/>
        </w:tabs>
        <w:spacing w:line="240" w:lineRule="auto"/>
        <w:ind w:firstLine="0"/>
        <w:jc w:val="both"/>
      </w:pPr>
      <w:r>
        <w:rPr>
          <w:color w:val="3E7F8B"/>
        </w:rPr>
        <w:t>閲</w:t>
      </w:r>
      <w:r>
        <w:rPr>
          <w:color w:val="3E7F8B"/>
        </w:rPr>
        <w:tab/>
      </w:r>
      <w:r>
        <w:rPr>
          <w:rFonts w:ascii="Arial" w:eastAsia="Arial" w:hAnsi="Arial" w:cs="Arial"/>
          <w:b/>
          <w:bCs/>
          <w:color w:val="3E7F8B"/>
          <w:lang w:val="en-US" w:bidi="en-US"/>
        </w:rPr>
        <w:t>4&gt;</w:t>
      </w:r>
      <w:proofErr w:type="spellStart"/>
      <w:r>
        <w:rPr>
          <w:rFonts w:ascii="Arial" w:eastAsia="Arial" w:hAnsi="Arial" w:cs="Arial"/>
          <w:b/>
          <w:bCs/>
          <w:color w:val="3E7F8B"/>
          <w:lang w:val="en-US" w:bidi="en-US"/>
        </w:rPr>
        <w:t>MM«irrMKn</w:t>
      </w:r>
      <w:proofErr w:type="spellEnd"/>
    </w:p>
    <w:p w14:paraId="51A220FE" w14:textId="77777777" w:rsidR="00723818" w:rsidRDefault="0084373B">
      <w:pPr>
        <w:pStyle w:val="a7"/>
        <w:framePr w:w="2774" w:h="413" w:hSpace="180" w:wrap="around" w:vAnchor="text" w:hAnchor="page" w:x="5925" w:y="981"/>
        <w:shd w:val="clear" w:color="auto" w:fill="auto"/>
        <w:tabs>
          <w:tab w:val="left" w:pos="701"/>
        </w:tabs>
        <w:spacing w:line="180" w:lineRule="auto"/>
        <w:ind w:firstLine="0"/>
        <w:jc w:val="both"/>
        <w:rPr>
          <w:sz w:val="8"/>
          <w:szCs w:val="8"/>
        </w:rPr>
      </w:pPr>
      <w:r>
        <w:rPr>
          <w:rFonts w:ascii="Arial" w:eastAsia="Arial" w:hAnsi="Arial" w:cs="Arial"/>
          <w:color w:val="3E7F8B"/>
          <w:sz w:val="13"/>
          <w:szCs w:val="13"/>
          <w:lang w:val="en-US" w:bidi="en-US"/>
        </w:rPr>
        <w:t>IE3I</w:t>
      </w:r>
      <w:r>
        <w:rPr>
          <w:rFonts w:ascii="Arial" w:eastAsia="Arial" w:hAnsi="Arial" w:cs="Arial"/>
          <w:color w:val="3E7F8B"/>
          <w:sz w:val="13"/>
          <w:szCs w:val="13"/>
          <w:lang w:val="en-US" w:bidi="en-US"/>
        </w:rPr>
        <w:tab/>
      </w:r>
      <w:r>
        <w:rPr>
          <w:rFonts w:ascii="Arial" w:eastAsia="Arial" w:hAnsi="Arial" w:cs="Arial"/>
          <w:b/>
          <w:bCs/>
          <w:color w:val="959CA1"/>
          <w:sz w:val="8"/>
          <w:szCs w:val="8"/>
          <w:lang w:val="en-US" w:bidi="en-US"/>
        </w:rPr>
        <w:t>UMMV&lt;</w:t>
      </w:r>
      <w:proofErr w:type="spellStart"/>
      <w:r>
        <w:rPr>
          <w:rFonts w:ascii="Arial" w:eastAsia="Arial" w:hAnsi="Arial" w:cs="Arial"/>
          <w:b/>
          <w:bCs/>
          <w:color w:val="959CA1"/>
          <w:sz w:val="8"/>
          <w:szCs w:val="8"/>
          <w:lang w:val="en-US" w:bidi="en-US"/>
        </w:rPr>
        <w:t>WmM</w:t>
      </w:r>
      <w:proofErr w:type="spellEnd"/>
      <w:r>
        <w:rPr>
          <w:rFonts w:ascii="Arial" w:eastAsia="Arial" w:hAnsi="Arial" w:cs="Arial"/>
          <w:b/>
          <w:bCs/>
          <w:color w:val="959CA1"/>
          <w:sz w:val="8"/>
          <w:szCs w:val="8"/>
          <w:lang w:val="en-US" w:bidi="en-US"/>
        </w:rPr>
        <w:t>* MMIIMM MHIVM</w:t>
      </w:r>
    </w:p>
    <w:p w14:paraId="53D88039" w14:textId="77777777" w:rsidR="00723818" w:rsidRDefault="0084373B">
      <w:pPr>
        <w:pStyle w:val="1"/>
        <w:shd w:val="clear" w:color="auto" w:fill="auto"/>
        <w:spacing w:line="381" w:lineRule="exact"/>
        <w:ind w:left="740" w:right="700" w:firstLine="480"/>
        <w:jc w:val="both"/>
      </w:pPr>
      <w:r>
        <w:t>数字图书馆是虚拟的、没有</w:t>
      </w:r>
      <w:r>
        <w:t>“</w:t>
      </w:r>
      <w:r>
        <w:t>围墙</w:t>
      </w:r>
      <w:r>
        <w:rPr>
          <w:color w:val="4F4F52"/>
        </w:rPr>
        <w:t>°</w:t>
      </w:r>
      <w:r>
        <w:t>的图</w:t>
      </w:r>
      <w:r>
        <w:rPr>
          <w:color w:val="636366"/>
        </w:rPr>
        <w:t>书馆，是基于</w:t>
      </w:r>
      <w:r>
        <w:t>网络坏境共建</w:t>
      </w:r>
      <w:r>
        <w:br/>
      </w:r>
      <w:r>
        <w:t>共享的、可扩</w:t>
      </w:r>
      <w:r>
        <w:rPr>
          <w:color w:val="636366"/>
        </w:rPr>
        <w:t>展的知</w:t>
      </w:r>
      <w:r>
        <w:t>识网络</w:t>
      </w:r>
      <w:r>
        <w:rPr>
          <w:color w:val="636366"/>
        </w:rPr>
        <w:t>系统，</w:t>
      </w:r>
      <w:r>
        <w:t>是超大规模、便于使用、</w:t>
      </w:r>
      <w:r>
        <w:rPr>
          <w:color w:val="636366"/>
        </w:rPr>
        <w:t>没</w:t>
      </w:r>
      <w:r>
        <w:t>有时空限制、</w:t>
      </w:r>
      <w:r>
        <w:br/>
      </w:r>
      <w:r>
        <w:t>智能检索</w:t>
      </w:r>
      <w:r>
        <w:rPr>
          <w:color w:val="636366"/>
        </w:rPr>
        <w:t>的知识中心</w:t>
      </w:r>
      <w:r>
        <w:rPr>
          <w:color w:val="636366"/>
        </w:rPr>
        <w:t>.</w:t>
      </w:r>
    </w:p>
    <w:p w14:paraId="33BBDD47" w14:textId="77777777" w:rsidR="00723818" w:rsidRDefault="0084373B">
      <w:pPr>
        <w:pStyle w:val="1"/>
        <w:shd w:val="clear" w:color="auto" w:fill="auto"/>
        <w:spacing w:line="381" w:lineRule="exact"/>
        <w:ind w:left="740" w:firstLine="480"/>
        <w:jc w:val="left"/>
      </w:pPr>
      <w:r>
        <w:t>数字图</w:t>
      </w:r>
      <w:r>
        <w:rPr>
          <w:color w:val="636366"/>
        </w:rPr>
        <w:t>书馆将</w:t>
      </w:r>
      <w:r>
        <w:t>文本、图像和</w:t>
      </w:r>
      <w:r>
        <w:br/>
      </w:r>
      <w:r>
        <w:t>音视频等数字化信息，通过互联</w:t>
      </w:r>
      <w:r>
        <w:br/>
      </w:r>
      <w:r>
        <w:rPr>
          <w:sz w:val="19"/>
          <w:szCs w:val="19"/>
        </w:rPr>
        <w:t>网</w:t>
      </w:r>
      <w:r>
        <w:t>传输，从而做到信息资源共享</w:t>
      </w:r>
      <w:r>
        <w:br/>
      </w:r>
      <w:r>
        <w:t>拥有数字</w:t>
      </w:r>
      <w:r>
        <w:rPr>
          <w:color w:val="636366"/>
        </w:rPr>
        <w:t>终端</w:t>
      </w:r>
      <w:r>
        <w:t>的用户</w:t>
      </w:r>
      <w:r>
        <w:rPr>
          <w:color w:val="636366"/>
        </w:rPr>
        <w:t>通过互</w:t>
      </w:r>
      <w:r>
        <w:t>联网，</w:t>
      </w:r>
    </w:p>
    <w:p w14:paraId="4924CD13" w14:textId="77777777" w:rsidR="00723818" w:rsidRDefault="0084373B">
      <w:pPr>
        <w:pStyle w:val="1"/>
        <w:shd w:val="clear" w:color="auto" w:fill="auto"/>
        <w:spacing w:line="381" w:lineRule="exact"/>
        <w:ind w:left="740" w:right="3540" w:firstLine="20"/>
        <w:jc w:val="left"/>
      </w:pPr>
      <w:r>
        <w:rPr>
          <w:noProof/>
        </w:rPr>
        <mc:AlternateContent>
          <mc:Choice Requires="wps">
            <w:drawing>
              <wp:anchor distT="0" distB="0" distL="114300" distR="114300" simplePos="0" relativeHeight="125829463" behindDoc="0" locked="0" layoutInCell="1" allowOverlap="1" wp14:anchorId="768699F4" wp14:editId="24CD1669">
                <wp:simplePos x="0" y="0"/>
                <wp:positionH relativeFrom="page">
                  <wp:posOffset>6017260</wp:posOffset>
                </wp:positionH>
                <wp:positionV relativeFrom="paragraph">
                  <wp:posOffset>127000</wp:posOffset>
                </wp:positionV>
                <wp:extent cx="286385" cy="140335"/>
                <wp:effectExtent l="0" t="0" r="0" b="0"/>
                <wp:wrapSquare wrapText="left"/>
                <wp:docPr id="135" name="Shape 135"/>
                <wp:cNvGraphicFramePr/>
                <a:graphic xmlns:a="http://schemas.openxmlformats.org/drawingml/2006/main">
                  <a:graphicData uri="http://schemas.microsoft.com/office/word/2010/wordprocessingShape">
                    <wps:wsp>
                      <wps:cNvSpPr txBox="1"/>
                      <wps:spPr>
                        <a:xfrm>
                          <a:off x="0" y="0"/>
                          <a:ext cx="286385" cy="140335"/>
                        </a:xfrm>
                        <a:prstGeom prst="rect">
                          <a:avLst/>
                        </a:prstGeom>
                        <a:noFill/>
                      </wps:spPr>
                      <wps:txbx>
                        <w:txbxContent>
                          <w:p w14:paraId="2C1209D7" w14:textId="77777777" w:rsidR="00723818" w:rsidRDefault="0084373B">
                            <w:pPr>
                              <w:pStyle w:val="a7"/>
                              <w:shd w:val="clear" w:color="auto" w:fill="auto"/>
                              <w:spacing w:line="240" w:lineRule="auto"/>
                              <w:ind w:firstLine="0"/>
                              <w:jc w:val="left"/>
                              <w:rPr>
                                <w:sz w:val="16"/>
                                <w:szCs w:val="16"/>
                              </w:rPr>
                            </w:pPr>
                            <w:r>
                              <w:rPr>
                                <w:rFonts w:ascii="Arial" w:eastAsia="Arial" w:hAnsi="Arial" w:cs="Arial"/>
                                <w:color w:val="818285"/>
                                <w:sz w:val="16"/>
                                <w:szCs w:val="16"/>
                                <w:lang w:val="en-US" w:eastAsia="en-US" w:bidi="en-US"/>
                              </w:rPr>
                              <w:t>LXJUI</w:t>
                            </w:r>
                          </w:p>
                        </w:txbxContent>
                      </wps:txbx>
                      <wps:bodyPr lIns="0" tIns="0" rIns="0" bIns="0">
                        <a:spAutoFit/>
                      </wps:bodyPr>
                    </wps:wsp>
                  </a:graphicData>
                </a:graphic>
              </wp:anchor>
            </w:drawing>
          </mc:Choice>
          <mc:Fallback>
            <w:pict>
              <v:shape w14:anchorId="768699F4" id="Shape 135" o:spid="_x0000_s1062" type="#_x0000_t202" style="position:absolute;left:0;text-align:left;margin-left:473.8pt;margin-top:10pt;width:22.55pt;height:11.05pt;z-index:12582946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" filled="f" stroked="f">
                <v:textbox style="mso-fit-shape-to-text:t" inset="0,0,0,0">
                  <w:txbxContent>
                    <w:p w14:paraId="2C1209D7" w14:textId="77777777" w:rsidR="00723818" w:rsidRDefault="0084373B">
                      <w:pPr>
                        <w:pStyle w:val="a7"/>
                        <w:shd w:val="clear" w:color="auto" w:fill="auto"/>
                        <w:spacing w:line="240" w:lineRule="auto"/>
                        <w:ind w:firstLine="0"/>
                        <w:jc w:val="left"/>
                        <w:rPr>
                          <w:sz w:val="16"/>
                          <w:szCs w:val="16"/>
                        </w:rPr>
                      </w:pPr>
                      <w:r>
                        <w:rPr>
                          <w:rFonts w:ascii="Arial" w:eastAsia="Arial" w:hAnsi="Arial" w:cs="Arial"/>
                          <w:color w:val="818285"/>
                          <w:sz w:val="16"/>
                          <w:szCs w:val="16"/>
                          <w:lang w:val="en-US" w:eastAsia="en-US" w:bidi="en-US"/>
                        </w:rPr>
                        <w:t>LXJUI</w:t>
                      </w:r>
                    </w:p>
                  </w:txbxContent>
                </v:textbox>
                <w10:wrap type="square" side="left" anchorx="page"/>
              </v:shape>
            </w:pict>
          </mc:Fallback>
        </mc:AlternateContent>
      </w:r>
      <w:r>
        <w:t>访问教</w:t>
      </w:r>
      <w:r>
        <w:rPr>
          <w:color w:val="636366"/>
        </w:rPr>
        <w:t>字图书馆网站</w:t>
      </w:r>
      <w:r>
        <w:rPr>
          <w:color w:val="4F4F52"/>
        </w:rPr>
        <w:t>，</w:t>
      </w:r>
      <w:r>
        <w:rPr>
          <w:color w:val="636366"/>
        </w:rPr>
        <w:t>可以</w:t>
      </w:r>
      <w:proofErr w:type="gramStart"/>
      <w:r>
        <w:rPr>
          <w:color w:val="636366"/>
        </w:rPr>
        <w:t>方便</w:t>
      </w:r>
      <w:r>
        <w:rPr>
          <w:color w:val="636366"/>
        </w:rPr>
        <w:br/>
      </w:r>
      <w:r>
        <w:rPr>
          <w:color w:val="636366"/>
        </w:rPr>
        <w:t>快捷地享相</w:t>
      </w:r>
      <w:proofErr w:type="gramEnd"/>
      <w:r>
        <w:rPr>
          <w:color w:val="636366"/>
        </w:rPr>
        <w:t>数字化信息</w:t>
      </w:r>
      <w:r>
        <w:t>資源。</w:t>
      </w:r>
    </w:p>
    <w:p w14:paraId="23DC3B67" w14:textId="77777777" w:rsidR="00723818" w:rsidRDefault="0084373B">
      <w:pPr>
        <w:pStyle w:val="1"/>
        <w:framePr w:w="3869" w:h="509" w:hSpace="180" w:wrap="around" w:vAnchor="text" w:hAnchor="page" w:x="6059" w:y="461"/>
        <w:shd w:val="clear" w:color="auto" w:fill="auto"/>
        <w:tabs>
          <w:tab w:val="left" w:pos="422"/>
          <w:tab w:val="left" w:pos="1939"/>
        </w:tabs>
        <w:spacing w:line="240" w:lineRule="auto"/>
        <w:ind w:firstLine="0"/>
        <w:jc w:val="both"/>
        <w:rPr>
          <w:sz w:val="17"/>
          <w:szCs w:val="17"/>
        </w:rPr>
      </w:pPr>
      <w:r>
        <w:rPr>
          <w:color w:val="7B352C"/>
          <w:sz w:val="20"/>
          <w:szCs w:val="20"/>
        </w:rPr>
        <w:t>麵</w:t>
      </w:r>
      <w:r>
        <w:rPr>
          <w:color w:val="7B352C"/>
          <w:sz w:val="20"/>
          <w:szCs w:val="20"/>
        </w:rPr>
        <w:tab/>
      </w:r>
      <w:r>
        <w:rPr>
          <w:rFonts w:ascii="Arial" w:eastAsia="Arial" w:hAnsi="Arial" w:cs="Arial"/>
          <w:color w:val="4F4F52"/>
          <w:sz w:val="13"/>
          <w:szCs w:val="13"/>
          <w:lang w:val="en-US" w:bidi="en-US"/>
        </w:rPr>
        <w:t>t</w:t>
      </w:r>
      <w:r>
        <w:rPr>
          <w:color w:val="818285"/>
        </w:rPr>
        <w:t>吻二</w:t>
      </w:r>
      <w:proofErr w:type="gramStart"/>
      <w:r>
        <w:rPr>
          <w:color w:val="818285"/>
        </w:rPr>
        <w:t>瘀</w:t>
      </w:r>
      <w:proofErr w:type="gramEnd"/>
      <w:r>
        <w:rPr>
          <w:color w:val="818285"/>
        </w:rPr>
        <w:tab/>
      </w:r>
      <w:r>
        <w:rPr>
          <w:rFonts w:ascii="Arial" w:eastAsia="Arial" w:hAnsi="Arial" w:cs="Arial"/>
          <w:color w:val="45341F"/>
          <w:sz w:val="17"/>
          <w:szCs w:val="17"/>
          <w:lang w:val="en-US" w:bidi="en-US"/>
        </w:rPr>
        <w:t>w</w:t>
      </w:r>
    </w:p>
    <w:p w14:paraId="52DFAEAA" w14:textId="77777777" w:rsidR="00723818" w:rsidRDefault="0084373B">
      <w:pPr>
        <w:pStyle w:val="a7"/>
        <w:framePr w:w="3869" w:h="509" w:hSpace="180" w:wrap="around" w:vAnchor="text" w:hAnchor="page" w:x="6059" w:y="461"/>
        <w:shd w:val="clear" w:color="auto" w:fill="auto"/>
        <w:tabs>
          <w:tab w:val="left" w:pos="499"/>
          <w:tab w:val="left" w:pos="1008"/>
          <w:tab w:val="left" w:pos="1507"/>
          <w:tab w:val="left" w:pos="3029"/>
          <w:tab w:val="left" w:pos="3538"/>
        </w:tabs>
        <w:spacing w:line="240" w:lineRule="auto"/>
        <w:ind w:firstLine="0"/>
        <w:jc w:val="both"/>
        <w:rPr>
          <w:sz w:val="9"/>
          <w:szCs w:val="9"/>
        </w:rPr>
      </w:pPr>
      <w:r>
        <w:rPr>
          <w:color w:val="87B3C0"/>
          <w:sz w:val="9"/>
          <w:szCs w:val="9"/>
          <w:lang w:val="en-US" w:bidi="en-US"/>
        </w:rPr>
        <w:t>■«</w:t>
      </w:r>
      <w:r>
        <w:rPr>
          <w:color w:val="87B3C0"/>
          <w:sz w:val="9"/>
          <w:szCs w:val="9"/>
          <w:lang w:val="en-US" w:bidi="en-US"/>
        </w:rPr>
        <w:tab/>
      </w:r>
      <w:r>
        <w:rPr>
          <w:color w:val="87B3C0"/>
          <w:sz w:val="9"/>
          <w:szCs w:val="9"/>
        </w:rPr>
        <w:t>■</w:t>
      </w:r>
      <w:r>
        <w:rPr>
          <w:color w:val="87B3C0"/>
          <w:sz w:val="9"/>
          <w:szCs w:val="9"/>
        </w:rPr>
        <w:t>刊</w:t>
      </w:r>
      <w:r>
        <w:rPr>
          <w:color w:val="87B3C0"/>
          <w:sz w:val="9"/>
          <w:szCs w:val="9"/>
        </w:rPr>
        <w:tab/>
      </w:r>
      <w:r>
        <w:rPr>
          <w:color w:val="87B3C0"/>
          <w:sz w:val="9"/>
          <w:szCs w:val="9"/>
        </w:rPr>
        <w:t>麵</w:t>
      </w:r>
      <w:r>
        <w:rPr>
          <w:color w:val="87B3C0"/>
          <w:sz w:val="9"/>
          <w:szCs w:val="9"/>
        </w:rPr>
        <w:t>*</w:t>
      </w:r>
      <w:r>
        <w:rPr>
          <w:color w:val="87B3C0"/>
          <w:sz w:val="9"/>
          <w:szCs w:val="9"/>
        </w:rPr>
        <w:tab/>
      </w:r>
      <w:r>
        <w:rPr>
          <w:color w:val="87B3C0"/>
          <w:sz w:val="14"/>
          <w:szCs w:val="14"/>
        </w:rPr>
        <w:t>«</w:t>
      </w:r>
      <w:r>
        <w:rPr>
          <w:color w:val="87B3C0"/>
          <w:sz w:val="14"/>
          <w:szCs w:val="14"/>
        </w:rPr>
        <w:t>女</w:t>
      </w:r>
      <w:r>
        <w:rPr>
          <w:color w:val="87B3C0"/>
          <w:sz w:val="14"/>
          <w:szCs w:val="14"/>
        </w:rPr>
        <w:tab/>
      </w:r>
      <w:r>
        <w:rPr>
          <w:color w:val="87B3C0"/>
          <w:sz w:val="9"/>
          <w:szCs w:val="9"/>
        </w:rPr>
        <w:t>礬誦</w:t>
      </w:r>
      <w:r>
        <w:rPr>
          <w:color w:val="87B3C0"/>
          <w:sz w:val="9"/>
          <w:szCs w:val="9"/>
        </w:rPr>
        <w:tab/>
      </w:r>
      <w:proofErr w:type="gramStart"/>
      <w:r>
        <w:rPr>
          <w:color w:val="87B3C0"/>
          <w:sz w:val="9"/>
          <w:szCs w:val="9"/>
        </w:rPr>
        <w:t>蝙</w:t>
      </w:r>
      <w:proofErr w:type="gramEnd"/>
      <w:r>
        <w:rPr>
          <w:color w:val="87B3C0"/>
          <w:sz w:val="9"/>
          <w:szCs w:val="9"/>
        </w:rPr>
        <w:t>麵</w:t>
      </w:r>
    </w:p>
    <w:p w14:paraId="6A3C9E33" w14:textId="77777777" w:rsidR="00723818" w:rsidRDefault="0084373B">
      <w:pPr>
        <w:pStyle w:val="1"/>
        <w:shd w:val="clear" w:color="auto" w:fill="auto"/>
        <w:spacing w:line="381" w:lineRule="exact"/>
        <w:ind w:left="740" w:right="2560" w:firstLine="20"/>
        <w:jc w:val="left"/>
      </w:pPr>
      <w:r>
        <w:rPr>
          <w:color w:val="4F4F52"/>
        </w:rPr>
        <w:t>囤</w:t>
      </w:r>
      <w:r>
        <w:rPr>
          <w:rFonts w:ascii="Times New Roman" w:eastAsia="Times New Roman" w:hAnsi="Times New Roman" w:cs="Times New Roman"/>
          <w:color w:val="636366"/>
          <w:lang w:val="en-US" w:bidi="en-US"/>
        </w:rPr>
        <w:t>.1.2.6</w:t>
      </w:r>
      <w:r>
        <w:rPr>
          <w:color w:val="636366"/>
        </w:rPr>
        <w:t>展示的是中国国家数字图</w:t>
      </w:r>
      <w:r>
        <w:rPr>
          <w:color w:val="636366"/>
        </w:rPr>
        <w:br/>
      </w:r>
      <w:r>
        <w:t>书馆首页、</w:t>
      </w:r>
    </w:p>
    <w:p w14:paraId="328E00B1" w14:textId="77777777" w:rsidR="00723818" w:rsidRDefault="0084373B">
      <w:pPr>
        <w:pStyle w:val="1"/>
        <w:shd w:val="clear" w:color="auto" w:fill="auto"/>
        <w:spacing w:line="381" w:lineRule="exact"/>
        <w:ind w:left="740" w:firstLine="480"/>
        <w:jc w:val="left"/>
      </w:pPr>
      <w:r>
        <w:rPr>
          <w:noProof/>
        </w:rPr>
        <mc:AlternateContent>
          <mc:Choice Requires="wps">
            <w:drawing>
              <wp:anchor distT="0" distB="0" distL="114300" distR="114300" simplePos="0" relativeHeight="125829465" behindDoc="0" locked="0" layoutInCell="1" allowOverlap="1" wp14:anchorId="6AE17BDB" wp14:editId="675965DC">
                <wp:simplePos x="0" y="0"/>
                <wp:positionH relativeFrom="page">
                  <wp:posOffset>4175760</wp:posOffset>
                </wp:positionH>
                <wp:positionV relativeFrom="paragraph">
                  <wp:posOffset>215900</wp:posOffset>
                </wp:positionV>
                <wp:extent cx="1810385" cy="164465"/>
                <wp:effectExtent l="0" t="0" r="0" b="0"/>
                <wp:wrapSquare wrapText="left"/>
                <wp:docPr id="137" name="Shape 137"/>
                <wp:cNvGraphicFramePr/>
                <a:graphic xmlns:a="http://schemas.openxmlformats.org/drawingml/2006/main">
                  <a:graphicData uri="http://schemas.microsoft.com/office/word/2010/wordprocessingShape">
                    <wps:wsp>
                      <wps:cNvSpPr txBox="1"/>
                      <wps:spPr>
                        <a:xfrm>
                          <a:off x="0" y="0"/>
                          <a:ext cx="1810385" cy="164465"/>
                        </a:xfrm>
                        <a:prstGeom prst="rect">
                          <a:avLst/>
                        </a:prstGeom>
                        <a:noFill/>
                      </wps:spPr>
                      <wps:txbx>
                        <w:txbxContent>
                          <w:p w14:paraId="48388963" w14:textId="77777777" w:rsidR="00723818" w:rsidRDefault="0084373B">
                            <w:pPr>
                              <w:pStyle w:val="a7"/>
                              <w:shd w:val="clear" w:color="auto" w:fill="auto"/>
                              <w:spacing w:line="240" w:lineRule="auto"/>
                              <w:ind w:firstLine="0"/>
                              <w:jc w:val="left"/>
                              <w:rPr>
                                <w:sz w:val="18"/>
                                <w:szCs w:val="18"/>
                              </w:rPr>
                            </w:pPr>
                            <w:r>
                              <w:rPr>
                                <w:color w:val="818285"/>
                                <w:sz w:val="18"/>
                                <w:szCs w:val="18"/>
                              </w:rPr>
                              <w:t>图</w:t>
                            </w:r>
                            <w:r>
                              <w:rPr>
                                <w:rFonts w:ascii="Times New Roman" w:eastAsia="Times New Roman" w:hAnsi="Times New Roman" w:cs="Times New Roman"/>
                                <w:color w:val="818285"/>
                                <w:sz w:val="18"/>
                                <w:szCs w:val="18"/>
                                <w:lang w:val="en-US" w:bidi="en-US"/>
                              </w:rPr>
                              <w:t>1.2.6</w:t>
                            </w:r>
                            <w:r>
                              <w:rPr>
                                <w:color w:val="818285"/>
                                <w:sz w:val="18"/>
                                <w:szCs w:val="18"/>
                              </w:rPr>
                              <w:t>中</w:t>
                            </w:r>
                            <w:r>
                              <w:rPr>
                                <w:rFonts w:ascii="Times New Roman" w:eastAsia="Times New Roman" w:hAnsi="Times New Roman" w:cs="Times New Roman"/>
                                <w:color w:val="818285"/>
                                <w:sz w:val="18"/>
                                <w:szCs w:val="18"/>
                                <w:lang w:val="en-US" w:bidi="en-US"/>
                              </w:rPr>
                              <w:t>M</w:t>
                            </w:r>
                            <w:r>
                              <w:rPr>
                                <w:color w:val="818285"/>
                                <w:sz w:val="18"/>
                                <w:szCs w:val="18"/>
                              </w:rPr>
                              <w:t>国家数字朗</w:t>
                            </w:r>
                            <w:r>
                              <w:rPr>
                                <w:rFonts w:ascii="Times New Roman" w:eastAsia="Times New Roman" w:hAnsi="Times New Roman" w:cs="Times New Roman"/>
                                <w:color w:val="818285"/>
                                <w:sz w:val="18"/>
                                <w:szCs w:val="18"/>
                                <w:lang w:val="en-US" w:bidi="en-US"/>
                              </w:rPr>
                              <w:t>fiteTi®</w:t>
                            </w:r>
                          </w:p>
                        </w:txbxContent>
                      </wps:txbx>
                      <wps:bodyPr lIns="0" tIns="0" rIns="0" bIns="0">
                        <a:spAutoFit/>
                      </wps:bodyPr>
                    </wps:wsp>
                  </a:graphicData>
                </a:graphic>
              </wp:anchor>
            </w:drawing>
          </mc:Choice>
          <mc:Fallback>
            <w:pict>
              <v:shape w14:anchorId="6AE17BDB" id="Shape 137" o:spid="_x0000_s1063" type="#_x0000_t202" style="position:absolute;left:0;text-align:left;margin-left:328.8pt;margin-top:17pt;width:142.55pt;height:12.95pt;z-index:12582946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" filled="f" stroked="f">
                <v:textbox style="mso-fit-shape-to-text:t" inset="0,0,0,0">
                  <w:txbxContent>
                    <w:p w14:paraId="48388963" w14:textId="77777777" w:rsidR="00723818" w:rsidRDefault="0084373B">
                      <w:pPr>
                        <w:pStyle w:val="a7"/>
                        <w:shd w:val="clear" w:color="auto" w:fill="auto"/>
                        <w:spacing w:line="240" w:lineRule="auto"/>
                        <w:ind w:firstLine="0"/>
                        <w:jc w:val="left"/>
                        <w:rPr>
                          <w:sz w:val="18"/>
                          <w:szCs w:val="18"/>
                        </w:rPr>
                      </w:pPr>
                      <w:r>
                        <w:rPr>
                          <w:color w:val="818285"/>
                          <w:sz w:val="18"/>
                          <w:szCs w:val="18"/>
                        </w:rPr>
                        <w:t>图</w:t>
                      </w:r>
                      <w:r>
                        <w:rPr>
                          <w:rFonts w:ascii="Times New Roman" w:eastAsia="Times New Roman" w:hAnsi="Times New Roman" w:cs="Times New Roman"/>
                          <w:color w:val="818285"/>
                          <w:sz w:val="18"/>
                          <w:szCs w:val="18"/>
                          <w:lang w:val="en-US" w:bidi="en-US"/>
                        </w:rPr>
                        <w:t>1.2.6</w:t>
                      </w:r>
                      <w:r>
                        <w:rPr>
                          <w:color w:val="818285"/>
                          <w:sz w:val="18"/>
                          <w:szCs w:val="18"/>
                        </w:rPr>
                        <w:t>中</w:t>
                      </w:r>
                      <w:r>
                        <w:rPr>
                          <w:rFonts w:ascii="Times New Roman" w:eastAsia="Times New Roman" w:hAnsi="Times New Roman" w:cs="Times New Roman"/>
                          <w:color w:val="818285"/>
                          <w:sz w:val="18"/>
                          <w:szCs w:val="18"/>
                          <w:lang w:val="en-US" w:bidi="en-US"/>
                        </w:rPr>
                        <w:t>M</w:t>
                      </w:r>
                      <w:r>
                        <w:rPr>
                          <w:color w:val="818285"/>
                          <w:sz w:val="18"/>
                          <w:szCs w:val="18"/>
                        </w:rPr>
                        <w:t>国家数字朗</w:t>
                      </w:r>
                      <w:r>
                        <w:rPr>
                          <w:rFonts w:ascii="Times New Roman" w:eastAsia="Times New Roman" w:hAnsi="Times New Roman" w:cs="Times New Roman"/>
                          <w:color w:val="818285"/>
                          <w:sz w:val="18"/>
                          <w:szCs w:val="18"/>
                          <w:lang w:val="en-US" w:bidi="en-US"/>
                        </w:rPr>
                        <w:t>fiteTi®</w:t>
                      </w:r>
                    </w:p>
                  </w:txbxContent>
                </v:textbox>
                <w10:wrap type="square" side="left" anchorx="page"/>
              </v:shape>
            </w:pict>
          </mc:Fallback>
        </mc:AlternateContent>
      </w:r>
      <w:r>
        <w:t>信息技术的革新使得数字图</w:t>
      </w:r>
      <w:r>
        <w:br/>
      </w:r>
      <w:r>
        <w:t>书馆</w:t>
      </w:r>
      <w:r>
        <w:rPr>
          <w:color w:val="636366"/>
        </w:rPr>
        <w:t>从基于</w:t>
      </w:r>
      <w:r>
        <w:t>信息的处理和简单的</w:t>
      </w:r>
    </w:p>
    <w:p w14:paraId="0CBD4AF0" w14:textId="77777777" w:rsidR="00723818" w:rsidRDefault="0084373B">
      <w:pPr>
        <w:pStyle w:val="1"/>
        <w:shd w:val="clear" w:color="auto" w:fill="auto"/>
        <w:spacing w:after="340" w:line="381" w:lineRule="exact"/>
        <w:ind w:left="740" w:right="700" w:firstLine="20"/>
        <w:jc w:val="both"/>
      </w:pPr>
      <w:r>
        <w:t>人机界面逐步向基于知识的处理和广</w:t>
      </w:r>
      <w:r>
        <w:rPr>
          <w:color w:val="636366"/>
        </w:rPr>
        <w:t>泛的智</w:t>
      </w:r>
      <w:r>
        <w:t>能应用发展，</w:t>
      </w:r>
      <w:r>
        <w:rPr>
          <w:color w:val="636366"/>
        </w:rPr>
        <w:t>可</w:t>
      </w:r>
      <w:r>
        <w:t>以帮助</w:t>
      </w:r>
      <w:r>
        <w:rPr>
          <w:color w:val="636366"/>
        </w:rPr>
        <w:t>人们利</w:t>
      </w:r>
      <w:r>
        <w:rPr>
          <w:color w:val="636366"/>
        </w:rPr>
        <w:br/>
      </w:r>
      <w:r>
        <w:rPr>
          <w:sz w:val="19"/>
          <w:szCs w:val="19"/>
        </w:rPr>
        <w:t>用</w:t>
      </w:r>
      <w:r>
        <w:rPr>
          <w:color w:val="636366"/>
        </w:rPr>
        <w:t>计算机</w:t>
      </w:r>
      <w:r>
        <w:t>和网络更大范围地拓展智力</w:t>
      </w:r>
      <w:r>
        <w:rPr>
          <w:color w:val="636366"/>
        </w:rPr>
        <w:t>活动，</w:t>
      </w:r>
      <w:r>
        <w:t>在信息交流、传播、存储等方</w:t>
      </w:r>
      <w:r>
        <w:br/>
      </w:r>
      <w:r>
        <w:t>面，</w:t>
      </w:r>
      <w:r>
        <w:rPr>
          <w:color w:val="636366"/>
        </w:rPr>
        <w:t>发</w:t>
      </w:r>
      <w:r>
        <w:t>挥极其重要的作用，</w:t>
      </w:r>
      <w:r>
        <w:br w:type="page"/>
      </w:r>
    </w:p>
    <w:p w14:paraId="54F09B59" w14:textId="77777777" w:rsidR="00723818" w:rsidRDefault="0084373B">
      <w:pPr>
        <w:pStyle w:val="30"/>
        <w:keepNext/>
        <w:keepLines/>
        <w:shd w:val="clear" w:color="auto" w:fill="auto"/>
        <w:spacing w:after="240"/>
        <w:ind w:firstLine="500"/>
        <w:jc w:val="both"/>
      </w:pPr>
      <w:bookmarkStart w:id="27" w:name="bookmark23"/>
      <w:r>
        <w:rPr>
          <w:rFonts w:ascii="Arial" w:eastAsia="Arial" w:hAnsi="Arial" w:cs="Arial"/>
          <w:color w:val="67C5EA"/>
          <w:lang w:val="en-US" w:bidi="en-US"/>
        </w:rPr>
        <w:lastRenderedPageBreak/>
        <w:t>1.2.2</w:t>
      </w:r>
      <w:r>
        <w:rPr>
          <w:color w:val="67C5EA"/>
        </w:rPr>
        <w:t>二进制与数制转换</w:t>
      </w:r>
      <w:bookmarkEnd w:id="27"/>
    </w:p>
    <w:p w14:paraId="2D848E15" w14:textId="77777777" w:rsidR="00723818" w:rsidRDefault="0084373B">
      <w:pPr>
        <w:pStyle w:val="1"/>
        <w:shd w:val="clear" w:color="auto" w:fill="auto"/>
        <w:spacing w:line="389" w:lineRule="exact"/>
        <w:ind w:firstLine="500"/>
        <w:jc w:val="both"/>
      </w:pPr>
      <w:r>
        <w:rPr>
          <w:color w:val="818285"/>
        </w:rPr>
        <w:t>二</w:t>
      </w:r>
      <w:r>
        <w:t>进制在</w:t>
      </w:r>
      <w:r>
        <w:rPr>
          <w:rFonts w:ascii="Times New Roman" w:eastAsia="Times New Roman" w:hAnsi="Times New Roman" w:cs="Times New Roman"/>
          <w:lang w:val="en-US" w:bidi="en-US"/>
        </w:rPr>
        <w:t>il</w:t>
      </w:r>
      <w:r>
        <w:t>•</w:t>
      </w:r>
      <w:r>
        <w:t>算机等数字设备中被广泛应用，其基本规则</w:t>
      </w:r>
      <w:proofErr w:type="gramStart"/>
      <w:r>
        <w:t>如卜</w:t>
      </w:r>
      <w:r>
        <w:t>*</w:t>
      </w:r>
      <w:proofErr w:type="gramEnd"/>
      <w:r>
        <w:t>:</w:t>
      </w:r>
    </w:p>
    <w:p w14:paraId="514B92EB" w14:textId="77777777" w:rsidR="00723818" w:rsidRDefault="0084373B">
      <w:pPr>
        <w:pStyle w:val="1"/>
        <w:shd w:val="clear" w:color="auto" w:fill="auto"/>
        <w:spacing w:line="389" w:lineRule="exact"/>
        <w:ind w:firstLine="500"/>
        <w:jc w:val="both"/>
      </w:pPr>
      <w:r>
        <w:rPr>
          <w:color w:val="1C282E"/>
          <w:lang w:val="en-US" w:bidi="en-US"/>
        </w:rPr>
        <w:t xml:space="preserve">■ </w:t>
      </w:r>
      <w:r>
        <w:rPr>
          <w:color w:val="818285"/>
        </w:rPr>
        <w:t>一</w:t>
      </w:r>
      <w:r>
        <w:t>进制的基数为</w:t>
      </w:r>
      <w:r>
        <w:rPr>
          <w:rFonts w:ascii="Times New Roman" w:eastAsia="Times New Roman" w:hAnsi="Times New Roman" w:cs="Times New Roman"/>
          <w:color w:val="4F4F52"/>
        </w:rPr>
        <w:t>2,</w:t>
      </w:r>
      <w:r>
        <w:rPr>
          <w:color w:val="818285"/>
        </w:rPr>
        <w:t>两</w:t>
      </w:r>
      <w:r>
        <w:t>个基本数码是</w:t>
      </w:r>
      <w:r>
        <w:rPr>
          <w:rFonts w:ascii="Times New Roman" w:eastAsia="Times New Roman" w:hAnsi="Times New Roman" w:cs="Times New Roman"/>
          <w:color w:val="1C282E"/>
        </w:rPr>
        <w:t>0</w:t>
      </w:r>
      <w:r>
        <w:rPr>
          <w:color w:val="4F4F52"/>
        </w:rPr>
        <w:t>和</w:t>
      </w:r>
      <w:r>
        <w:rPr>
          <w:rFonts w:ascii="Times New Roman" w:eastAsia="Times New Roman" w:hAnsi="Times New Roman" w:cs="Times New Roman"/>
          <w:color w:val="4F4F52"/>
        </w:rPr>
        <w:t>1 ;</w:t>
      </w:r>
    </w:p>
    <w:p w14:paraId="5B5032A9" w14:textId="77777777" w:rsidR="00723818" w:rsidRDefault="0084373B">
      <w:pPr>
        <w:pStyle w:val="1"/>
        <w:shd w:val="clear" w:color="auto" w:fill="auto"/>
        <w:spacing w:line="389" w:lineRule="exact"/>
        <w:ind w:firstLine="500"/>
        <w:jc w:val="both"/>
      </w:pPr>
      <w:r>
        <w:rPr>
          <w:color w:val="1C282E"/>
          <w:lang w:val="en-US" w:bidi="en-US"/>
        </w:rPr>
        <w:t>■</w:t>
      </w:r>
      <w:r>
        <w:t>采用逢</w:t>
      </w:r>
      <w:r>
        <w:rPr>
          <w:color w:val="818285"/>
        </w:rPr>
        <w:t>二进</w:t>
      </w:r>
      <w:proofErr w:type="gramStart"/>
      <w:r>
        <w:rPr>
          <w:color w:val="818285"/>
        </w:rPr>
        <w:t>一</w:t>
      </w:r>
      <w:proofErr w:type="gramEnd"/>
      <w:r>
        <w:t>的进位规则，例如</w:t>
      </w:r>
      <w:r>
        <w:rPr>
          <w:rFonts w:ascii="Times New Roman" w:eastAsia="Times New Roman" w:hAnsi="Times New Roman" w:cs="Times New Roman"/>
        </w:rPr>
        <w:t xml:space="preserve">1 + </w:t>
      </w:r>
      <w:r>
        <w:rPr>
          <w:rFonts w:ascii="Times New Roman" w:eastAsia="Times New Roman" w:hAnsi="Times New Roman" w:cs="Times New Roman"/>
          <w:color w:val="1C282E"/>
        </w:rPr>
        <w:t xml:space="preserve">1 </w:t>
      </w:r>
      <w:r>
        <w:rPr>
          <w:rFonts w:ascii="Times New Roman" w:eastAsia="Times New Roman" w:hAnsi="Times New Roman" w:cs="Times New Roman"/>
          <w:color w:val="818285"/>
        </w:rPr>
        <w:t xml:space="preserve">= </w:t>
      </w:r>
      <w:r>
        <w:rPr>
          <w:rFonts w:ascii="Times New Roman" w:eastAsia="Times New Roman" w:hAnsi="Times New Roman" w:cs="Times New Roman"/>
          <w:color w:val="4F4F52"/>
        </w:rPr>
        <w:t>10 :</w:t>
      </w:r>
    </w:p>
    <w:p w14:paraId="2EB46FD0" w14:textId="77777777" w:rsidR="00723818" w:rsidRDefault="0084373B">
      <w:pPr>
        <w:pStyle w:val="1"/>
        <w:shd w:val="clear" w:color="auto" w:fill="auto"/>
        <w:spacing w:line="389" w:lineRule="exact"/>
        <w:ind w:firstLine="500"/>
        <w:jc w:val="both"/>
      </w:pPr>
      <w:r>
        <w:rPr>
          <w:color w:val="1C282E"/>
          <w:lang w:val="en-US" w:bidi="en-US"/>
        </w:rPr>
        <w:t>■</w:t>
      </w:r>
      <w:r>
        <w:rPr>
          <w:color w:val="4F4F52"/>
        </w:rPr>
        <w:t>不</w:t>
      </w:r>
      <w:r>
        <w:t>同的数位对应不同的权值，权值用基数的</w:t>
      </w:r>
      <w:proofErr w:type="gramStart"/>
      <w:r>
        <w:t>幂</w:t>
      </w:r>
      <w:proofErr w:type="gramEnd"/>
      <w:r>
        <w:t>表示。</w:t>
      </w:r>
    </w:p>
    <w:p w14:paraId="5B32400C" w14:textId="77777777" w:rsidR="00723818" w:rsidRDefault="0084373B">
      <w:pPr>
        <w:pStyle w:val="1"/>
        <w:shd w:val="clear" w:color="auto" w:fill="auto"/>
        <w:spacing w:line="389" w:lineRule="exact"/>
        <w:ind w:firstLine="500"/>
        <w:jc w:val="both"/>
      </w:pPr>
      <w:r>
        <w:rPr>
          <w:noProof/>
        </w:rPr>
        <mc:AlternateContent>
          <mc:Choice Requires="wps">
            <w:drawing>
              <wp:anchor distT="0" distB="0" distL="114300" distR="114300" simplePos="0" relativeHeight="125829467" behindDoc="0" locked="0" layoutInCell="1" allowOverlap="1" wp14:anchorId="6BA598F0" wp14:editId="4AE91E3B">
                <wp:simplePos x="0" y="0"/>
                <wp:positionH relativeFrom="page">
                  <wp:posOffset>6291580</wp:posOffset>
                </wp:positionH>
                <wp:positionV relativeFrom="paragraph">
                  <wp:posOffset>901700</wp:posOffset>
                </wp:positionV>
                <wp:extent cx="600710" cy="161290"/>
                <wp:effectExtent l="0" t="0" r="0" b="0"/>
                <wp:wrapSquare wrapText="bothSides"/>
                <wp:docPr id="139" name="Shape 139"/>
                <wp:cNvGraphicFramePr/>
                <a:graphic xmlns:a="http://schemas.openxmlformats.org/drawingml/2006/main">
                  <a:graphicData uri="http://schemas.microsoft.com/office/word/2010/wordprocessingShape">
                    <wps:wsp>
                      <wps:cNvSpPr txBox="1"/>
                      <wps:spPr>
                        <a:xfrm>
                          <a:off x="0" y="0"/>
                          <a:ext cx="600710" cy="161290"/>
                        </a:xfrm>
                        <a:prstGeom prst="rect">
                          <a:avLst/>
                        </a:prstGeom>
                        <a:noFill/>
                      </wps:spPr>
                      <wps:txbx>
                        <w:txbxContent>
                          <w:p w14:paraId="36DFA9FA" w14:textId="77777777" w:rsidR="00723818" w:rsidRDefault="0084373B">
                            <w:pPr>
                              <w:pStyle w:val="20"/>
                              <w:shd w:val="clear" w:color="auto" w:fill="auto"/>
                              <w:spacing w:line="240" w:lineRule="auto"/>
                            </w:pPr>
                            <w:r>
                              <w:rPr>
                                <w:color w:val="818285"/>
                              </w:rPr>
                              <w:t>余数低位</w:t>
                            </w:r>
                          </w:p>
                        </w:txbxContent>
                      </wps:txbx>
                      <wps:bodyPr lIns="0" tIns="0" rIns="0" bIns="0">
                        <a:spAutoFit/>
                      </wps:bodyPr>
                    </wps:wsp>
                  </a:graphicData>
                </a:graphic>
              </wp:anchor>
            </w:drawing>
          </mc:Choice>
          <mc:Fallback>
            <w:pict>
              <v:shape w14:anchorId="6BA598F0" id="Shape 139" o:spid="_x0000_s1064" type="#_x0000_t202" style="position:absolute;left:0;text-align:left;margin-left:495.4pt;margin-top:71pt;width:47.3pt;height:12.7pt;z-index:12582946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" filled="f" stroked="f">
                <v:textbox style="mso-fit-shape-to-text:t" inset="0,0,0,0">
                  <w:txbxContent>
                    <w:p w14:paraId="36DFA9FA" w14:textId="77777777" w:rsidR="00723818" w:rsidRDefault="0084373B">
                      <w:pPr>
                        <w:pStyle w:val="20"/>
                        <w:shd w:val="clear" w:color="auto" w:fill="auto"/>
                        <w:spacing w:line="240" w:lineRule="auto"/>
                      </w:pPr>
                      <w:r>
                        <w:rPr>
                          <w:color w:val="818285"/>
                        </w:rPr>
                        <w:t>余数低位</w:t>
                      </w:r>
                    </w:p>
                  </w:txbxContent>
                </v:textbox>
                <w10:wrap type="square" anchorx="page"/>
              </v:shape>
            </w:pict>
          </mc:Fallback>
        </mc:AlternateContent>
      </w:r>
      <w:r>
        <w:t>由于计算机中的操作需要通过</w:t>
      </w:r>
      <w:proofErr w:type="gramStart"/>
      <w:r>
        <w:t>一</w:t>
      </w:r>
      <w:proofErr w:type="gramEnd"/>
      <w:r>
        <w:t>.</w:t>
      </w:r>
      <w:r>
        <w:t>进制米</w:t>
      </w:r>
      <w:r>
        <w:rPr>
          <w:color w:val="4F4F52"/>
        </w:rPr>
        <w:t>实现，</w:t>
      </w:r>
      <w:r>
        <w:t>因此计</w:t>
      </w:r>
      <w:r>
        <w:rPr>
          <w:color w:val="818285"/>
        </w:rPr>
        <w:t>算机中</w:t>
      </w:r>
      <w:r>
        <w:t>的数值计算就需要将</w:t>
      </w:r>
      <w:r>
        <w:rPr>
          <w:rFonts w:ascii="Times New Roman" w:eastAsia="Times New Roman" w:hAnsi="Times New Roman" w:cs="Times New Roman"/>
          <w:color w:val="4F4F52"/>
          <w:lang w:val="en-US" w:bidi="en-US"/>
        </w:rPr>
        <w:t>I-</w:t>
      </w:r>
      <w:r>
        <w:rPr>
          <w:rFonts w:ascii="Times New Roman" w:eastAsia="Times New Roman" w:hAnsi="Times New Roman" w:cs="Times New Roman"/>
          <w:color w:val="4F4F52"/>
          <w:lang w:val="en-US" w:bidi="en-US"/>
        </w:rPr>
        <w:br/>
      </w:r>
      <w:r>
        <w:t>进制数转换成二进制数</w:t>
      </w:r>
      <w:r>
        <w:t>.</w:t>
      </w:r>
      <w:r>
        <w:t>十进制整数转换为二进制数可采用除</w:t>
      </w:r>
      <w:r>
        <w:rPr>
          <w:rFonts w:ascii="Times New Roman" w:eastAsia="Times New Roman" w:hAnsi="Times New Roman" w:cs="Times New Roman"/>
          <w:color w:val="4F4F52"/>
        </w:rPr>
        <w:t>2</w:t>
      </w:r>
      <w:r>
        <w:t>反向</w:t>
      </w:r>
      <w:proofErr w:type="gramStart"/>
      <w:r>
        <w:t>取余法</w:t>
      </w:r>
      <w:proofErr w:type="gramEnd"/>
      <w:r>
        <w:t>，即将十进</w:t>
      </w:r>
      <w:r>
        <w:br/>
      </w:r>
      <w:r>
        <w:t>制整数除以</w:t>
      </w:r>
      <w:r>
        <w:rPr>
          <w:rFonts w:ascii="Times New Roman" w:eastAsia="Times New Roman" w:hAnsi="Times New Roman" w:cs="Times New Roman"/>
          <w:color w:val="4F4F52"/>
        </w:rPr>
        <w:t>2,</w:t>
      </w:r>
      <w:r>
        <w:t>得到商数和余数，用商数再除以</w:t>
      </w:r>
      <w:r>
        <w:rPr>
          <w:rFonts w:ascii="Times New Roman" w:eastAsia="Times New Roman" w:hAnsi="Times New Roman" w:cs="Times New Roman"/>
          <w:color w:val="4F4F52"/>
        </w:rPr>
        <w:t>2,</w:t>
      </w:r>
      <w:r>
        <w:t>依此类推直到商数为</w:t>
      </w:r>
      <w:r>
        <w:rPr>
          <w:rFonts w:ascii="Times New Roman" w:eastAsia="Times New Roman" w:hAnsi="Times New Roman" w:cs="Times New Roman"/>
          <w:color w:val="4F4F52"/>
        </w:rPr>
        <w:t>0</w:t>
      </w:r>
      <w:r>
        <w:t>为止，将每次</w:t>
      </w:r>
      <w:r>
        <w:br/>
      </w:r>
      <w:r>
        <w:t>得到的余数按照逆序排列，</w:t>
      </w:r>
      <w:r>
        <w:rPr>
          <w:color w:val="4F4F52"/>
        </w:rPr>
        <w:t>即为换</w:t>
      </w:r>
      <w:r>
        <w:t>算的二进制数的结果</w:t>
      </w:r>
    </w:p>
    <w:p w14:paraId="31D0031F" w14:textId="77777777" w:rsidR="00723818" w:rsidRDefault="0084373B">
      <w:pPr>
        <w:pStyle w:val="1"/>
        <w:shd w:val="clear" w:color="auto" w:fill="auto"/>
        <w:spacing w:line="385" w:lineRule="exact"/>
        <w:ind w:left="180" w:firstLine="500"/>
        <w:jc w:val="both"/>
      </w:pPr>
      <w:r>
        <w:rPr>
          <w:noProof/>
        </w:rPr>
        <w:drawing>
          <wp:anchor distT="0" distB="250190" distL="63500" distR="264795" simplePos="0" relativeHeight="125829469" behindDoc="0" locked="0" layoutInCell="1" allowOverlap="1" wp14:anchorId="6C399EC3" wp14:editId="798C9D2A">
            <wp:simplePos x="0" y="0"/>
            <wp:positionH relativeFrom="page">
              <wp:posOffset>5212080</wp:posOffset>
            </wp:positionH>
            <wp:positionV relativeFrom="paragraph">
              <wp:posOffset>127000</wp:posOffset>
            </wp:positionV>
            <wp:extent cx="1231265" cy="1243330"/>
            <wp:effectExtent l="0" t="0" r="0" b="0"/>
            <wp:wrapSquare wrapText="left"/>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47"/>
                    <a:stretch/>
                  </pic:blipFill>
                  <pic:spPr>
                    <a:xfrm>
                      <a:off x="0" y="0"/>
                      <a:ext cx="1231265" cy="1243330"/>
                    </a:xfrm>
                    <a:prstGeom prst="rect">
                      <a:avLst/>
                    </a:prstGeom>
                  </pic:spPr>
                </pic:pic>
              </a:graphicData>
            </a:graphic>
          </wp:anchor>
        </w:drawing>
      </w:r>
      <w:r>
        <w:rPr>
          <w:noProof/>
        </w:rPr>
        <mc:AlternateContent>
          <mc:Choice Requires="wps">
            <w:drawing>
              <wp:anchor distT="0" distB="0" distL="0" distR="0" simplePos="0" relativeHeight="125829470" behindDoc="0" locked="0" layoutInCell="1" allowOverlap="1" wp14:anchorId="22765E0E" wp14:editId="3202F410">
                <wp:simplePos x="0" y="0"/>
                <wp:positionH relativeFrom="page">
                  <wp:posOffset>5376545</wp:posOffset>
                </wp:positionH>
                <wp:positionV relativeFrom="paragraph">
                  <wp:posOffset>1452880</wp:posOffset>
                </wp:positionV>
                <wp:extent cx="1264920" cy="164465"/>
                <wp:effectExtent l="0" t="0" r="0" b="0"/>
                <wp:wrapSquare wrapText="left"/>
                <wp:docPr id="143" name="Shape 143"/>
                <wp:cNvGraphicFramePr/>
                <a:graphic xmlns:a="http://schemas.openxmlformats.org/drawingml/2006/main">
                  <a:graphicData uri="http://schemas.microsoft.com/office/word/2010/wordprocessingShape">
                    <wps:wsp>
                      <wps:cNvSpPr txBox="1"/>
                      <wps:spPr>
                        <a:xfrm>
                          <a:off x="0" y="0"/>
                          <a:ext cx="1264920" cy="164465"/>
                        </a:xfrm>
                        <a:prstGeom prst="rect">
                          <a:avLst/>
                        </a:prstGeom>
                        <a:noFill/>
                      </wps:spPr>
                      <wps:txbx>
                        <w:txbxContent>
                          <w:p w14:paraId="3FA571F7" w14:textId="77777777" w:rsidR="00723818" w:rsidRDefault="0084373B">
                            <w:pPr>
                              <w:pStyle w:val="ad"/>
                              <w:shd w:val="clear" w:color="auto" w:fill="auto"/>
                            </w:pPr>
                            <w:r>
                              <w:t>闹</w:t>
                            </w:r>
                            <w:r>
                              <w:rPr>
                                <w:rFonts w:ascii="Times New Roman" w:eastAsia="Times New Roman" w:hAnsi="Times New Roman" w:cs="Times New Roman"/>
                                <w:color w:val="636366"/>
                                <w:lang w:val="en-US" w:eastAsia="en-US" w:bidi="en-US"/>
                              </w:rPr>
                              <w:t>1.2.7</w:t>
                            </w:r>
                            <w:r>
                              <w:t>除</w:t>
                            </w:r>
                            <w:r>
                              <w:rPr>
                                <w:rFonts w:ascii="Times New Roman" w:eastAsia="Times New Roman" w:hAnsi="Times New Roman" w:cs="Times New Roman"/>
                                <w:color w:val="636366"/>
                              </w:rPr>
                              <w:t>2</w:t>
                            </w:r>
                            <w:r>
                              <w:t>反向</w:t>
                            </w:r>
                            <w:proofErr w:type="gramStart"/>
                            <w:r>
                              <w:t>取余法</w:t>
                            </w:r>
                            <w:proofErr w:type="gramEnd"/>
                          </w:p>
                        </w:txbxContent>
                      </wps:txbx>
                      <wps:bodyPr lIns="0" tIns="0" rIns="0" bIns="0">
                        <a:spAutoFit/>
                      </wps:bodyPr>
                    </wps:wsp>
                  </a:graphicData>
                </a:graphic>
              </wp:anchor>
            </w:drawing>
          </mc:Choice>
          <mc:Fallback>
            <w:pict>
              <v:shape w14:anchorId="22765E0E" id="Shape 143" o:spid="_x0000_s1065" type="#_x0000_t202" style="position:absolute;left:0;text-align:left;margin-left:423.35pt;margin-top:114.4pt;width:99.6pt;height:12.95pt;z-index:1258294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" filled="f" stroked="f">
                <v:textbox style="mso-fit-shape-to-text:t" inset="0,0,0,0">
                  <w:txbxContent>
                    <w:p w14:paraId="3FA571F7" w14:textId="77777777" w:rsidR="00723818" w:rsidRDefault="0084373B">
                      <w:pPr>
                        <w:pStyle w:val="ad"/>
                        <w:shd w:val="clear" w:color="auto" w:fill="auto"/>
                      </w:pPr>
                      <w:r>
                        <w:t>闹</w:t>
                      </w:r>
                      <w:r>
                        <w:rPr>
                          <w:rFonts w:ascii="Times New Roman" w:eastAsia="Times New Roman" w:hAnsi="Times New Roman" w:cs="Times New Roman"/>
                          <w:color w:val="636366"/>
                          <w:lang w:val="en-US" w:eastAsia="en-US" w:bidi="en-US"/>
                        </w:rPr>
                        <w:t>1.2.7</w:t>
                      </w:r>
                      <w:r>
                        <w:t>除</w:t>
                      </w:r>
                      <w:r>
                        <w:rPr>
                          <w:rFonts w:ascii="Times New Roman" w:eastAsia="Times New Roman" w:hAnsi="Times New Roman" w:cs="Times New Roman"/>
                          <w:color w:val="636366"/>
                        </w:rPr>
                        <w:t>2</w:t>
                      </w:r>
                      <w:r>
                        <w:t>反向</w:t>
                      </w:r>
                      <w:proofErr w:type="gramStart"/>
                      <w:r>
                        <w:t>取余法</w:t>
                      </w:r>
                      <w:proofErr w:type="gramEnd"/>
                    </w:p>
                  </w:txbxContent>
                </v:textbox>
                <w10:wrap type="square" side="left" anchorx="page"/>
              </v:shape>
            </w:pict>
          </mc:Fallback>
        </mc:AlternateContent>
      </w:r>
      <w:r>
        <w:rPr>
          <w:color w:val="818285"/>
        </w:rPr>
        <w:t>例</w:t>
      </w:r>
      <w:r>
        <w:rPr>
          <w:rFonts w:ascii="Times New Roman" w:eastAsia="Times New Roman" w:hAnsi="Times New Roman" w:cs="Times New Roman"/>
          <w:color w:val="818285"/>
          <w:sz w:val="24"/>
          <w:szCs w:val="24"/>
        </w:rPr>
        <w:t>1:</w:t>
      </w:r>
      <w:r>
        <w:rPr>
          <w:color w:val="818285"/>
        </w:rPr>
        <w:t>将十进制数</w:t>
      </w:r>
      <w:r>
        <w:rPr>
          <w:rFonts w:ascii="Times New Roman" w:eastAsia="Times New Roman" w:hAnsi="Times New Roman" w:cs="Times New Roman"/>
          <w:sz w:val="24"/>
          <w:szCs w:val="24"/>
        </w:rPr>
        <w:t>19</w:t>
      </w:r>
      <w:r>
        <w:rPr>
          <w:color w:val="818285"/>
        </w:rPr>
        <w:t>转换成二进制数。</w:t>
      </w:r>
    </w:p>
    <w:p w14:paraId="14149248" w14:textId="77777777" w:rsidR="00723818" w:rsidRDefault="0084373B">
      <w:pPr>
        <w:pStyle w:val="1"/>
        <w:shd w:val="clear" w:color="auto" w:fill="auto"/>
        <w:spacing w:line="385" w:lineRule="exact"/>
        <w:ind w:left="180" w:firstLine="500"/>
        <w:jc w:val="both"/>
      </w:pPr>
      <w:r>
        <w:rPr>
          <w:color w:val="818285"/>
        </w:rPr>
        <w:t>将十进制数</w:t>
      </w:r>
      <w:r>
        <w:rPr>
          <w:rFonts w:ascii="Times New Roman" w:eastAsia="Times New Roman" w:hAnsi="Times New Roman" w:cs="Times New Roman"/>
          <w:sz w:val="24"/>
          <w:szCs w:val="24"/>
        </w:rPr>
        <w:t>19</w:t>
      </w:r>
      <w:r>
        <w:rPr>
          <w:color w:val="818285"/>
        </w:rPr>
        <w:t>除以</w:t>
      </w:r>
      <w:r>
        <w:rPr>
          <w:rFonts w:ascii="Times New Roman" w:eastAsia="Times New Roman" w:hAnsi="Times New Roman" w:cs="Times New Roman"/>
          <w:sz w:val="24"/>
          <w:szCs w:val="24"/>
        </w:rPr>
        <w:t>2</w:t>
      </w:r>
      <w:r>
        <w:rPr>
          <w:rFonts w:ascii="宋体" w:eastAsia="宋体" w:hAnsi="宋体" w:cs="宋体"/>
          <w:sz w:val="24"/>
          <w:szCs w:val="24"/>
        </w:rPr>
        <w:t>，</w:t>
      </w:r>
      <w:proofErr w:type="gramStart"/>
      <w:r>
        <w:rPr>
          <w:color w:val="818285"/>
        </w:rPr>
        <w:t>记录商</w:t>
      </w:r>
      <w:proofErr w:type="gramEnd"/>
      <w:r>
        <w:rPr>
          <w:color w:val="818285"/>
        </w:rPr>
        <w:t>和余数，再将得到的商继</w:t>
      </w:r>
      <w:r>
        <w:rPr>
          <w:color w:val="818285"/>
        </w:rPr>
        <w:br/>
      </w:r>
      <w:proofErr w:type="gramStart"/>
      <w:r>
        <w:rPr>
          <w:color w:val="818285"/>
        </w:rPr>
        <w:t>续除以</w:t>
      </w:r>
      <w:proofErr w:type="gramEnd"/>
      <w:r>
        <w:rPr>
          <w:rFonts w:ascii="Times New Roman" w:eastAsia="Times New Roman" w:hAnsi="Times New Roman" w:cs="Times New Roman"/>
          <w:sz w:val="24"/>
          <w:szCs w:val="24"/>
        </w:rPr>
        <w:t>2,</w:t>
      </w:r>
      <w:r>
        <w:rPr>
          <w:color w:val="818285"/>
        </w:rPr>
        <w:t>依此类推，</w:t>
      </w:r>
      <w:r>
        <w:t>直至</w:t>
      </w:r>
      <w:r>
        <w:rPr>
          <w:color w:val="818285"/>
        </w:rPr>
        <w:t>商为零</w:t>
      </w:r>
      <w:r>
        <w:t>(</w:t>
      </w:r>
      <w:r>
        <w:t>如图</w:t>
      </w:r>
      <w:r>
        <w:rPr>
          <w:rFonts w:ascii="Times New Roman" w:eastAsia="Times New Roman" w:hAnsi="Times New Roman" w:cs="Times New Roman"/>
          <w:sz w:val="24"/>
          <w:szCs w:val="24"/>
          <w:lang w:val="en-US" w:bidi="en-US"/>
        </w:rPr>
        <w:t>1.2.7</w:t>
      </w:r>
      <w:r>
        <w:rPr>
          <w:color w:val="818285"/>
        </w:rPr>
        <w:t>所示</w:t>
      </w:r>
      <w:r>
        <w:rPr>
          <w:color w:val="818285"/>
        </w:rPr>
        <w:t>)</w:t>
      </w:r>
      <w:r>
        <w:rPr>
          <w:color w:val="818285"/>
        </w:rPr>
        <w:t>。将余数</w:t>
      </w:r>
      <w:r>
        <w:rPr>
          <w:color w:val="818285"/>
        </w:rPr>
        <w:br/>
      </w:r>
      <w:r>
        <w:rPr>
          <w:color w:val="818285"/>
        </w:rPr>
        <w:t>逆序排列便可得到结果：</w:t>
      </w:r>
      <w:r>
        <w:rPr>
          <w:rFonts w:ascii="宋体" w:eastAsia="宋体" w:hAnsi="宋体" w:cs="宋体"/>
          <w:color w:val="818285"/>
          <w:sz w:val="24"/>
          <w:szCs w:val="24"/>
          <w:lang w:val="en-US" w:bidi="en-US"/>
        </w:rPr>
        <w:t>(</w:t>
      </w:r>
      <w:r>
        <w:rPr>
          <w:rFonts w:ascii="Times New Roman" w:eastAsia="Times New Roman" w:hAnsi="Times New Roman" w:cs="Times New Roman"/>
          <w:color w:val="818285"/>
          <w:sz w:val="24"/>
          <w:szCs w:val="24"/>
          <w:lang w:val="en-US" w:bidi="en-US"/>
        </w:rPr>
        <w:t>19)</w:t>
      </w:r>
      <w:proofErr w:type="spellStart"/>
      <w:r>
        <w:rPr>
          <w:rFonts w:ascii="Times New Roman" w:eastAsia="Times New Roman" w:hAnsi="Times New Roman" w:cs="Times New Roman"/>
          <w:color w:val="818285"/>
          <w:sz w:val="24"/>
          <w:szCs w:val="24"/>
          <w:vertAlign w:val="subscript"/>
          <w:lang w:val="en-US" w:bidi="en-US"/>
        </w:rPr>
        <w:t>lc</w:t>
      </w:r>
      <w:r>
        <w:rPr>
          <w:rFonts w:ascii="Times New Roman" w:eastAsia="Times New Roman" w:hAnsi="Times New Roman" w:cs="Times New Roman"/>
          <w:color w:val="818285"/>
          <w:sz w:val="24"/>
          <w:szCs w:val="24"/>
          <w:lang w:val="en-US" w:bidi="en-US"/>
        </w:rPr>
        <w:t>r</w:t>
      </w:r>
      <w:proofErr w:type="spellEnd"/>
      <w:r>
        <w:rPr>
          <w:rFonts w:ascii="Times New Roman" w:eastAsia="Times New Roman" w:hAnsi="Times New Roman" w:cs="Times New Roman"/>
          <w:color w:val="818285"/>
          <w:sz w:val="24"/>
          <w:szCs w:val="24"/>
          <w:lang w:val="en-US" w:bidi="en-US"/>
        </w:rPr>
        <w:t>(10011)</w:t>
      </w:r>
      <w:r>
        <w:rPr>
          <w:rFonts w:ascii="Times New Roman" w:eastAsia="Times New Roman" w:hAnsi="Times New Roman" w:cs="Times New Roman"/>
          <w:color w:val="818285"/>
          <w:sz w:val="24"/>
          <w:szCs w:val="24"/>
          <w:vertAlign w:val="subscript"/>
          <w:lang w:val="en-US" w:bidi="en-US"/>
        </w:rPr>
        <w:t>2</w:t>
      </w:r>
      <w:r>
        <w:rPr>
          <w:rFonts w:ascii="Times New Roman" w:eastAsia="Times New Roman" w:hAnsi="Times New Roman" w:cs="Times New Roman"/>
          <w:color w:val="818285"/>
          <w:sz w:val="24"/>
          <w:szCs w:val="24"/>
          <w:lang w:val="en-US" w:bidi="en-US"/>
        </w:rPr>
        <w:t>,</w:t>
      </w:r>
      <w:r>
        <w:rPr>
          <w:color w:val="818285"/>
        </w:rPr>
        <w:t>其中下标数字表示</w:t>
      </w:r>
      <w:r>
        <w:rPr>
          <w:color w:val="818285"/>
        </w:rPr>
        <w:br/>
      </w:r>
      <w:r>
        <w:rPr>
          <w:color w:val="818285"/>
        </w:rPr>
        <w:t>进制，</w:t>
      </w:r>
      <w:r>
        <w:t>也</w:t>
      </w:r>
      <w:r>
        <w:rPr>
          <w:color w:val="818285"/>
        </w:rPr>
        <w:t>可记为</w:t>
      </w:r>
      <w:r>
        <w:rPr>
          <w:rFonts w:ascii="Times New Roman" w:eastAsia="Times New Roman" w:hAnsi="Times New Roman" w:cs="Times New Roman"/>
          <w:color w:val="818285"/>
          <w:sz w:val="24"/>
          <w:szCs w:val="24"/>
          <w:lang w:val="en-US" w:bidi="en-US"/>
        </w:rPr>
        <w:t>19D=10011B</w:t>
      </w:r>
      <w:r>
        <w:rPr>
          <w:rFonts w:ascii="宋体" w:eastAsia="宋体" w:hAnsi="宋体" w:cs="宋体"/>
          <w:color w:val="818285"/>
          <w:sz w:val="24"/>
          <w:szCs w:val="24"/>
          <w:lang w:val="en-US" w:bidi="en-US"/>
        </w:rPr>
        <w:t>，</w:t>
      </w:r>
      <w:r>
        <w:rPr>
          <w:color w:val="818285"/>
        </w:rPr>
        <w:t>字母</w:t>
      </w:r>
      <w:r>
        <w:rPr>
          <w:rFonts w:ascii="Times New Roman" w:eastAsia="Times New Roman" w:hAnsi="Times New Roman" w:cs="Times New Roman"/>
          <w:color w:val="818285"/>
          <w:sz w:val="24"/>
          <w:szCs w:val="24"/>
          <w:lang w:val="en-US" w:bidi="en-US"/>
        </w:rPr>
        <w:t>D</w:t>
      </w:r>
      <w:r>
        <w:rPr>
          <w:color w:val="818285"/>
        </w:rPr>
        <w:t>表示十</w:t>
      </w:r>
      <w:r>
        <w:t>进制，</w:t>
      </w:r>
      <w:r>
        <w:rPr>
          <w:color w:val="818285"/>
        </w:rPr>
        <w:t>字母</w:t>
      </w:r>
      <w:r>
        <w:rPr>
          <w:rFonts w:ascii="Times New Roman" w:eastAsia="Times New Roman" w:hAnsi="Times New Roman" w:cs="Times New Roman"/>
          <w:sz w:val="24"/>
          <w:szCs w:val="24"/>
          <w:lang w:val="en-US" w:bidi="en-US"/>
        </w:rPr>
        <w:t>B</w:t>
      </w:r>
      <w:r>
        <w:rPr>
          <w:color w:val="818285"/>
        </w:rPr>
        <w:t>表示</w:t>
      </w:r>
      <w:r>
        <w:rPr>
          <w:color w:val="818285"/>
        </w:rPr>
        <w:br/>
      </w:r>
      <w:r>
        <w:rPr>
          <w:color w:val="818285"/>
        </w:rPr>
        <w:t>二进制</w:t>
      </w:r>
      <w:r>
        <w:rPr>
          <w:color w:val="B0B2BA"/>
          <w:vertAlign w:val="subscript"/>
          <w:lang w:val="en-US" w:bidi="en-US"/>
        </w:rPr>
        <w:t>D</w:t>
      </w:r>
    </w:p>
    <w:p w14:paraId="743C9BB6" w14:textId="77777777" w:rsidR="00723818" w:rsidRDefault="0084373B">
      <w:pPr>
        <w:pStyle w:val="1"/>
        <w:shd w:val="clear" w:color="auto" w:fill="auto"/>
        <w:spacing w:line="385" w:lineRule="exact"/>
        <w:ind w:firstLine="500"/>
        <w:jc w:val="both"/>
      </w:pPr>
      <w:r>
        <w:t>将二进制数转换成十进制数，常用的方法是按权展开求和</w:t>
      </w:r>
      <w:r>
        <w:t>.</w:t>
      </w:r>
    </w:p>
    <w:p w14:paraId="542E80DD" w14:textId="77777777" w:rsidR="00723818" w:rsidRDefault="0084373B">
      <w:pPr>
        <w:pStyle w:val="1"/>
        <w:shd w:val="clear" w:color="auto" w:fill="auto"/>
        <w:spacing w:line="385" w:lineRule="exact"/>
        <w:ind w:left="180" w:firstLine="500"/>
        <w:jc w:val="both"/>
      </w:pPr>
      <w:r>
        <w:rPr>
          <w:color w:val="818285"/>
        </w:rPr>
        <w:t>例</w:t>
      </w:r>
      <w:r>
        <w:rPr>
          <w:rFonts w:ascii="Times New Roman" w:eastAsia="Times New Roman" w:hAnsi="Times New Roman" w:cs="Times New Roman"/>
          <w:sz w:val="24"/>
          <w:szCs w:val="24"/>
        </w:rPr>
        <w:t>2:</w:t>
      </w:r>
      <w:r>
        <w:rPr>
          <w:color w:val="818285"/>
        </w:rPr>
        <w:t>将二进制数</w:t>
      </w:r>
      <w:r>
        <w:rPr>
          <w:rFonts w:ascii="Times New Roman" w:eastAsia="Times New Roman" w:hAnsi="Times New Roman" w:cs="Times New Roman"/>
          <w:sz w:val="24"/>
          <w:szCs w:val="24"/>
        </w:rPr>
        <w:t>10011</w:t>
      </w:r>
      <w:r>
        <w:rPr>
          <w:color w:val="818285"/>
        </w:rPr>
        <w:t>转换成十进制数。</w:t>
      </w:r>
    </w:p>
    <w:p w14:paraId="17127FEB" w14:textId="77777777" w:rsidR="00723818" w:rsidRDefault="0084373B">
      <w:pPr>
        <w:pStyle w:val="1"/>
        <w:shd w:val="clear" w:color="auto" w:fill="auto"/>
        <w:spacing w:after="80" w:line="385" w:lineRule="exact"/>
        <w:ind w:left="180" w:firstLine="500"/>
        <w:jc w:val="both"/>
      </w:pPr>
      <w:r>
        <w:rPr>
          <w:color w:val="818285"/>
        </w:rPr>
        <w:t>二进制数中每位数字的权是以</w:t>
      </w:r>
      <w:r>
        <w:rPr>
          <w:rFonts w:ascii="Times New Roman" w:eastAsia="Times New Roman" w:hAnsi="Times New Roman" w:cs="Times New Roman"/>
          <w:sz w:val="24"/>
          <w:szCs w:val="24"/>
        </w:rPr>
        <w:t>2</w:t>
      </w:r>
      <w:r>
        <w:rPr>
          <w:color w:val="818285"/>
        </w:rPr>
        <w:t>为底的</w:t>
      </w:r>
      <w:proofErr w:type="gramStart"/>
      <w:r>
        <w:rPr>
          <w:color w:val="818285"/>
        </w:rPr>
        <w:t>幂</w:t>
      </w:r>
      <w:proofErr w:type="gramEnd"/>
      <w:r>
        <w:rPr>
          <w:color w:val="818285"/>
        </w:rPr>
        <w:t>，</w:t>
      </w:r>
      <w:r>
        <w:t>按权</w:t>
      </w:r>
      <w:r>
        <w:rPr>
          <w:color w:val="818285"/>
        </w:rPr>
        <w:t>展开求和即：</w:t>
      </w:r>
    </w:p>
    <w:p w14:paraId="3BC227D9" w14:textId="77777777" w:rsidR="00723818" w:rsidRDefault="0084373B">
      <w:pPr>
        <w:pStyle w:val="32"/>
        <w:shd w:val="clear" w:color="auto" w:fill="auto"/>
        <w:spacing w:after="0" w:line="336" w:lineRule="auto"/>
        <w:ind w:left="180" w:firstLine="500"/>
        <w:jc w:val="both"/>
        <w:rPr>
          <w:sz w:val="24"/>
          <w:szCs w:val="24"/>
        </w:rPr>
      </w:pPr>
      <w:r w:rsidRPr="000A0A48">
        <w:rPr>
          <w:color w:val="818285"/>
          <w:sz w:val="24"/>
          <w:szCs w:val="24"/>
          <w:lang w:eastAsia="zh-CN" w:bidi="zh-CN"/>
        </w:rPr>
        <w:t>(10011)</w:t>
      </w:r>
      <w:r w:rsidRPr="000A0A48">
        <w:rPr>
          <w:color w:val="818285"/>
          <w:sz w:val="24"/>
          <w:szCs w:val="24"/>
          <w:vertAlign w:val="subscript"/>
          <w:lang w:eastAsia="zh-CN" w:bidi="zh-CN"/>
        </w:rPr>
        <w:t>2</w:t>
      </w:r>
      <w:r w:rsidRPr="000A0A48">
        <w:rPr>
          <w:color w:val="818285"/>
          <w:sz w:val="24"/>
          <w:szCs w:val="24"/>
          <w:lang w:eastAsia="zh-CN" w:bidi="zh-CN"/>
        </w:rPr>
        <w:t xml:space="preserve">=1 </w:t>
      </w:r>
      <w:r>
        <w:rPr>
          <w:color w:val="6D6D70"/>
          <w:sz w:val="24"/>
          <w:szCs w:val="24"/>
        </w:rPr>
        <w:t xml:space="preserve">x </w:t>
      </w:r>
      <w:r>
        <w:rPr>
          <w:color w:val="818285"/>
          <w:sz w:val="24"/>
          <w:szCs w:val="24"/>
        </w:rPr>
        <w:t>2</w:t>
      </w:r>
      <w:r>
        <w:rPr>
          <w:color w:val="818285"/>
          <w:sz w:val="24"/>
          <w:szCs w:val="24"/>
          <w:vertAlign w:val="superscript"/>
        </w:rPr>
        <w:t>4</w:t>
      </w:r>
      <w:r>
        <w:rPr>
          <w:color w:val="818285"/>
          <w:sz w:val="24"/>
          <w:szCs w:val="24"/>
        </w:rPr>
        <w:t xml:space="preserve">+O </w:t>
      </w:r>
      <w:r>
        <w:rPr>
          <w:color w:val="6D6D70"/>
          <w:sz w:val="24"/>
          <w:szCs w:val="24"/>
        </w:rPr>
        <w:t xml:space="preserve">x </w:t>
      </w:r>
      <w:r w:rsidRPr="000A0A48">
        <w:rPr>
          <w:color w:val="818285"/>
          <w:sz w:val="24"/>
          <w:szCs w:val="24"/>
          <w:lang w:eastAsia="zh-CN" w:bidi="zh-CN"/>
        </w:rPr>
        <w:t>2</w:t>
      </w:r>
      <w:r w:rsidRPr="000A0A48">
        <w:rPr>
          <w:color w:val="818285"/>
          <w:sz w:val="24"/>
          <w:szCs w:val="24"/>
          <w:vertAlign w:val="superscript"/>
          <w:lang w:eastAsia="zh-CN" w:bidi="zh-CN"/>
        </w:rPr>
        <w:t>3</w:t>
      </w:r>
      <w:r w:rsidRPr="000A0A48">
        <w:rPr>
          <w:color w:val="818285"/>
          <w:sz w:val="24"/>
          <w:szCs w:val="24"/>
          <w:lang w:eastAsia="zh-CN" w:bidi="zh-CN"/>
        </w:rPr>
        <w:t xml:space="preserve">+0 </w:t>
      </w:r>
      <w:r>
        <w:rPr>
          <w:color w:val="6D6D70"/>
          <w:sz w:val="24"/>
          <w:szCs w:val="24"/>
        </w:rPr>
        <w:t xml:space="preserve">x </w:t>
      </w:r>
      <w:r>
        <w:rPr>
          <w:smallCaps/>
          <w:color w:val="818285"/>
          <w:sz w:val="24"/>
          <w:szCs w:val="24"/>
        </w:rPr>
        <w:t>2Mx 2</w:t>
      </w:r>
      <w:r>
        <w:rPr>
          <w:smallCaps/>
          <w:color w:val="818285"/>
          <w:sz w:val="24"/>
          <w:szCs w:val="24"/>
          <w:vertAlign w:val="superscript"/>
        </w:rPr>
        <w:t>j</w:t>
      </w:r>
      <w:r>
        <w:rPr>
          <w:smallCaps/>
          <w:color w:val="818285"/>
          <w:sz w:val="24"/>
          <w:szCs w:val="24"/>
        </w:rPr>
        <w:t>+1x</w:t>
      </w:r>
      <w:r>
        <w:rPr>
          <w:color w:val="818285"/>
          <w:sz w:val="24"/>
          <w:szCs w:val="24"/>
        </w:rPr>
        <w:t xml:space="preserve"> 2°=16+O+O+2+l</w:t>
      </w:r>
      <w:proofErr w:type="gramStart"/>
      <w:r>
        <w:rPr>
          <w:color w:val="818285"/>
          <w:sz w:val="24"/>
          <w:szCs w:val="24"/>
        </w:rPr>
        <w:t>=(</w:t>
      </w:r>
      <w:proofErr w:type="gramEnd"/>
      <w:r>
        <w:rPr>
          <w:color w:val="818285"/>
          <w:sz w:val="24"/>
          <w:szCs w:val="24"/>
        </w:rPr>
        <w:t>19)</w:t>
      </w:r>
      <w:r>
        <w:rPr>
          <w:color w:val="818285"/>
          <w:sz w:val="24"/>
          <w:szCs w:val="24"/>
          <w:vertAlign w:val="subscript"/>
        </w:rPr>
        <w:t>lo</w:t>
      </w:r>
    </w:p>
    <w:p w14:paraId="227F82A1" w14:textId="77777777" w:rsidR="00723818" w:rsidRDefault="0084373B">
      <w:pPr>
        <w:pStyle w:val="1"/>
        <w:shd w:val="clear" w:color="auto" w:fill="auto"/>
        <w:spacing w:line="384" w:lineRule="exact"/>
        <w:ind w:firstLine="500"/>
        <w:jc w:val="both"/>
      </w:pPr>
      <w:r>
        <w:t>在计算机科学中，除</w:t>
      </w:r>
      <w:r>
        <w:rPr>
          <w:rFonts w:ascii="Times New Roman" w:eastAsia="Times New Roman" w:hAnsi="Times New Roman" w:cs="Times New Roman"/>
          <w:color w:val="4F4F52"/>
          <w:lang w:val="en-US" w:bidi="en-US"/>
        </w:rPr>
        <w:t>r</w:t>
      </w:r>
      <w:r>
        <w:rPr>
          <w:color w:val="4F4F52"/>
        </w:rPr>
        <w:t>使用</w:t>
      </w:r>
      <w:proofErr w:type="gramStart"/>
      <w:r>
        <w:rPr>
          <w:color w:val="4F4F52"/>
        </w:rPr>
        <w:t>一</w:t>
      </w:r>
      <w:proofErr w:type="gramEnd"/>
      <w:r>
        <w:t>.</w:t>
      </w:r>
      <w:r>
        <w:t>进</w:t>
      </w:r>
      <w:r>
        <w:rPr>
          <w:color w:val="4F4F52"/>
        </w:rPr>
        <w:t>制外，人们</w:t>
      </w:r>
      <w:r>
        <w:t>还经常使</w:t>
      </w:r>
      <w:proofErr w:type="gramStart"/>
      <w:r>
        <w:t>坩</w:t>
      </w:r>
      <w:proofErr w:type="gramEnd"/>
      <w:r>
        <w:t>八进制和</w:t>
      </w:r>
      <w:r>
        <w:rPr>
          <w:rFonts w:ascii="Times New Roman" w:eastAsia="Times New Roman" w:hAnsi="Times New Roman" w:cs="Times New Roman"/>
          <w:color w:val="4F4F52"/>
        </w:rPr>
        <w:t>I</w:t>
      </w:r>
      <w:r>
        <w:rPr>
          <w:color w:val="4F4F52"/>
        </w:rPr>
        <w:t>•</w:t>
      </w:r>
      <w:r>
        <w:rPr>
          <w:color w:val="4F4F52"/>
        </w:rPr>
        <w:t>六进</w:t>
      </w:r>
      <w:r>
        <w:t>制、不同的</w:t>
      </w:r>
      <w:r>
        <w:br/>
      </w:r>
      <w:r>
        <w:t>进制，常在数的右角标明基数、基数是可使用数码符号的数</w:t>
      </w:r>
      <w:r>
        <w:rPr>
          <w:color w:val="4F4F52"/>
        </w:rPr>
        <w:t>/?</w:t>
      </w:r>
      <w:r>
        <w:t>进制的基数就是</w:t>
      </w:r>
      <w:r>
        <w:rPr>
          <w:color w:val="4F4F52"/>
        </w:rPr>
        <w:t>付，</w:t>
      </w:r>
      <w:r>
        <w:rPr>
          <w:color w:val="4F4F52"/>
        </w:rPr>
        <w:br/>
      </w:r>
      <w:r>
        <w:t>遵循</w:t>
      </w:r>
      <w:r>
        <w:t>“</w:t>
      </w:r>
      <w:r>
        <w:t>逢</w:t>
      </w:r>
      <w:r>
        <w:rPr>
          <w:color w:val="4F4F52"/>
          <w:sz w:val="24"/>
          <w:szCs w:val="24"/>
        </w:rPr>
        <w:t>进</w:t>
      </w:r>
      <w:r>
        <w:rPr>
          <w:color w:val="818285"/>
          <w:lang w:val="en-US" w:bidi="en-US"/>
        </w:rPr>
        <w:t>一</w:t>
      </w:r>
      <w:r>
        <w:t>”</w:t>
      </w:r>
      <w:r>
        <w:t>原则。例如，</w:t>
      </w:r>
      <w:r>
        <w:rPr>
          <w:rFonts w:ascii="宋体" w:eastAsia="宋体" w:hAnsi="宋体" w:cs="宋体"/>
        </w:rPr>
        <w:t>(</w:t>
      </w:r>
      <w:r>
        <w:rPr>
          <w:rFonts w:ascii="Times New Roman" w:eastAsia="Times New Roman" w:hAnsi="Times New Roman" w:cs="Times New Roman"/>
        </w:rPr>
        <w:t>27)</w:t>
      </w:r>
      <w:r>
        <w:rPr>
          <w:rFonts w:ascii="宋体" w:eastAsia="宋体" w:hAnsi="宋体" w:cs="宋体"/>
        </w:rPr>
        <w:t>，</w:t>
      </w:r>
      <w:r>
        <w:t>是八进</w:t>
      </w:r>
      <w:r>
        <w:rPr>
          <w:color w:val="4F4F52"/>
        </w:rPr>
        <w:t>制数，</w:t>
      </w:r>
      <w:r>
        <w:rPr>
          <w:rFonts w:ascii="Times New Roman" w:eastAsia="Times New Roman" w:hAnsi="Times New Roman" w:cs="Times New Roman"/>
          <w:color w:val="4F4F52"/>
          <w:lang w:val="en-US" w:bidi="en-US"/>
        </w:rPr>
        <w:t>(FFCC66)</w:t>
      </w:r>
      <w:r>
        <w:rPr>
          <w:rFonts w:ascii="Times New Roman" w:eastAsia="Times New Roman" w:hAnsi="Times New Roman" w:cs="Times New Roman"/>
          <w:color w:val="4F4F52"/>
          <w:vertAlign w:val="subscript"/>
          <w:lang w:val="en-US" w:bidi="en-US"/>
        </w:rPr>
        <w:t>I6</w:t>
      </w:r>
      <w:r>
        <w:t>是十六进制数</w:t>
      </w:r>
      <w:r>
        <w:rPr>
          <w:color w:val="B0B2BA"/>
        </w:rPr>
        <w:t>。</w:t>
      </w:r>
      <w:r>
        <w:t>八进制</w:t>
      </w:r>
      <w:r>
        <w:br/>
      </w:r>
      <w:r>
        <w:t>数和十六进制数还可以分别用</w:t>
      </w:r>
      <w:r>
        <w:rPr>
          <w:color w:val="1C282E"/>
        </w:rPr>
        <w:t>()</w:t>
      </w:r>
      <w:r>
        <w:rPr>
          <w:color w:val="4F4F52"/>
        </w:rPr>
        <w:t>和</w:t>
      </w:r>
      <w:r>
        <w:rPr>
          <w:rFonts w:ascii="Times New Roman" w:eastAsia="Times New Roman" w:hAnsi="Times New Roman" w:cs="Times New Roman"/>
          <w:color w:val="4F4F52"/>
          <w:lang w:val="en-US" w:bidi="en-US"/>
        </w:rPr>
        <w:t>H</w:t>
      </w:r>
      <w:r>
        <w:t>表示，</w:t>
      </w:r>
      <w:r>
        <w:rPr>
          <w:color w:val="4F4F52"/>
        </w:rPr>
        <w:t>例如</w:t>
      </w:r>
      <w:r>
        <w:rPr>
          <w:rFonts w:ascii="Times New Roman" w:eastAsia="Times New Roman" w:hAnsi="Times New Roman" w:cs="Times New Roman"/>
          <w:color w:val="4F4F52"/>
        </w:rPr>
        <w:t>27()</w:t>
      </w:r>
      <w:r>
        <w:rPr>
          <w:color w:val="818285"/>
        </w:rPr>
        <w:t>、</w:t>
      </w:r>
      <w:r>
        <w:rPr>
          <w:rFonts w:ascii="Times New Roman" w:eastAsia="Times New Roman" w:hAnsi="Times New Roman" w:cs="Times New Roman"/>
          <w:color w:val="4F4F52"/>
          <w:lang w:val="en-US" w:bidi="en-US"/>
        </w:rPr>
        <w:t>FECC66H</w:t>
      </w:r>
    </w:p>
    <w:p w14:paraId="10C32951" w14:textId="77777777" w:rsidR="00723818" w:rsidRDefault="0084373B">
      <w:pPr>
        <w:pStyle w:val="1"/>
        <w:shd w:val="clear" w:color="auto" w:fill="auto"/>
        <w:spacing w:line="384" w:lineRule="exact"/>
        <w:ind w:firstLine="500"/>
        <w:jc w:val="both"/>
      </w:pPr>
      <w:r>
        <w:rPr>
          <w:color w:val="4F4F52"/>
        </w:rPr>
        <w:t>八</w:t>
      </w:r>
      <w:r>
        <w:t>进制的基数为</w:t>
      </w:r>
      <w:r>
        <w:rPr>
          <w:rFonts w:ascii="Times New Roman" w:eastAsia="Times New Roman" w:hAnsi="Times New Roman" w:cs="Times New Roman"/>
          <w:color w:val="4F4F52"/>
        </w:rPr>
        <w:t>8,</w:t>
      </w:r>
      <w:r>
        <w:t>逢八进</w:t>
      </w:r>
      <w:proofErr w:type="gramStart"/>
      <w:r>
        <w:t>一</w:t>
      </w:r>
      <w:proofErr w:type="gramEnd"/>
      <w:r>
        <w:t>，</w:t>
      </w:r>
      <w:r>
        <w:rPr>
          <w:rFonts w:ascii="Times New Roman" w:eastAsia="Times New Roman" w:hAnsi="Times New Roman" w:cs="Times New Roman"/>
          <w:color w:val="4F4F52"/>
        </w:rPr>
        <w:t>1</w:t>
      </w:r>
      <w:r>
        <w:t>位八进制数可以用；</w:t>
      </w:r>
      <w:r>
        <w:rPr>
          <w:rFonts w:ascii="Times New Roman" w:eastAsia="Times New Roman" w:hAnsi="Times New Roman" w:cs="Times New Roman"/>
          <w:color w:val="4F4F52"/>
        </w:rPr>
        <w:t>3</w:t>
      </w:r>
      <w:r>
        <w:rPr>
          <w:color w:val="818285"/>
        </w:rPr>
        <w:t>位二</w:t>
      </w:r>
      <w:r>
        <w:t>进制数表示。</w:t>
      </w:r>
    </w:p>
    <w:p w14:paraId="2A14BF33" w14:textId="77777777" w:rsidR="00723818" w:rsidRDefault="0084373B">
      <w:pPr>
        <w:pStyle w:val="1"/>
        <w:shd w:val="clear" w:color="auto" w:fill="auto"/>
        <w:spacing w:line="384" w:lineRule="exact"/>
        <w:ind w:firstLine="500"/>
        <w:jc w:val="both"/>
      </w:pPr>
      <w:r>
        <w:rPr>
          <w:color w:val="4F4F52"/>
        </w:rPr>
        <w:t>十六</w:t>
      </w:r>
      <w:r>
        <w:t>进制的基数为</w:t>
      </w:r>
      <w:r>
        <w:rPr>
          <w:rFonts w:ascii="Times New Roman" w:eastAsia="Times New Roman" w:hAnsi="Times New Roman" w:cs="Times New Roman"/>
          <w:color w:val="4F4F52"/>
        </w:rPr>
        <w:t>16,</w:t>
      </w:r>
      <w:r>
        <w:t>逢十六进</w:t>
      </w:r>
      <w:r>
        <w:rPr>
          <w:color w:val="1C282E"/>
        </w:rPr>
        <w:t>•</w:t>
      </w:r>
      <w:r>
        <w:rPr>
          <w:color w:val="1C282E"/>
        </w:rPr>
        <w:t>，</w:t>
      </w:r>
      <w:proofErr w:type="gramStart"/>
      <w:r>
        <w:rPr>
          <w:color w:val="4F4F52"/>
        </w:rPr>
        <w:t>丨</w:t>
      </w:r>
      <w:proofErr w:type="gramEnd"/>
      <w:r>
        <w:rPr>
          <w:color w:val="4F4F52"/>
        </w:rPr>
        <w:t>位十六</w:t>
      </w:r>
      <w:r>
        <w:t>进制数可以用</w:t>
      </w:r>
      <w:r>
        <w:rPr>
          <w:rFonts w:ascii="Times New Roman" w:eastAsia="Times New Roman" w:hAnsi="Times New Roman" w:cs="Times New Roman"/>
        </w:rPr>
        <w:t>4</w:t>
      </w:r>
      <w:r>
        <w:t>位二进制数表示</w:t>
      </w:r>
      <w:r>
        <w:rPr>
          <w:vertAlign w:val="subscript"/>
        </w:rPr>
        <w:t>3</w:t>
      </w:r>
    </w:p>
    <w:p w14:paraId="78F7D8E5" w14:textId="77777777" w:rsidR="00723818" w:rsidRDefault="0084373B">
      <w:pPr>
        <w:pStyle w:val="1"/>
        <w:shd w:val="clear" w:color="auto" w:fill="auto"/>
        <w:spacing w:line="389" w:lineRule="exact"/>
        <w:ind w:firstLine="500"/>
        <w:jc w:val="both"/>
      </w:pPr>
      <w:r>
        <w:t>通常</w:t>
      </w:r>
      <w:r>
        <w:t>.</w:t>
      </w:r>
      <w:r>
        <w:rPr>
          <w:rFonts w:ascii="Times New Roman" w:eastAsia="Times New Roman" w:hAnsi="Times New Roman" w:cs="Times New Roman"/>
          <w:color w:val="1C282E"/>
        </w:rPr>
        <w:t>I</w:t>
      </w:r>
      <w:r>
        <w:t>•</w:t>
      </w:r>
      <w:r>
        <w:t>进制整数转换成</w:t>
      </w:r>
      <w:proofErr w:type="gramStart"/>
      <w:r>
        <w:rPr>
          <w:color w:val="4F4F52"/>
        </w:rPr>
        <w:t>《</w:t>
      </w:r>
      <w:proofErr w:type="gramEnd"/>
      <w:r>
        <w:t>进制数采用</w:t>
      </w:r>
      <w:r>
        <w:t>“</w:t>
      </w:r>
      <w:r>
        <w:t>除</w:t>
      </w:r>
      <w:r>
        <w:rPr>
          <w:color w:val="4F4F52"/>
        </w:rPr>
        <w:t>反</w:t>
      </w:r>
      <w:r>
        <w:t>向取余</w:t>
      </w:r>
      <w:r>
        <w:rPr>
          <w:color w:val="818285"/>
          <w:sz w:val="20"/>
          <w:szCs w:val="20"/>
        </w:rPr>
        <w:t>法</w:t>
      </w:r>
      <w:r>
        <w:rPr>
          <w:color w:val="818285"/>
          <w:sz w:val="20"/>
          <w:szCs w:val="20"/>
        </w:rPr>
        <w:t>”</w:t>
      </w:r>
      <w:r>
        <w:rPr>
          <w:color w:val="818285"/>
          <w:sz w:val="20"/>
          <w:szCs w:val="20"/>
        </w:rPr>
        <w:t>。</w:t>
      </w:r>
      <w:r>
        <w:t>进制数转换成</w:t>
      </w:r>
      <w:r>
        <w:rPr>
          <w:rFonts w:ascii="Times New Roman" w:eastAsia="Times New Roman" w:hAnsi="Times New Roman" w:cs="Times New Roman"/>
          <w:color w:val="818285"/>
          <w:lang w:val="en-US" w:bidi="en-US"/>
        </w:rPr>
        <w:t>r</w:t>
      </w:r>
      <w:r>
        <w:t>进制</w:t>
      </w:r>
      <w:r>
        <w:br/>
      </w:r>
      <w:r>
        <w:t>数采用</w:t>
      </w:r>
      <w:r>
        <w:rPr>
          <w:color w:val="4F4F52"/>
        </w:rPr>
        <w:t>“</w:t>
      </w:r>
      <w:r>
        <w:rPr>
          <w:color w:val="4F4F52"/>
        </w:rPr>
        <w:t>按权展开求和法</w:t>
      </w:r>
      <w:r>
        <w:rPr>
          <w:color w:val="4F4F52"/>
        </w:rPr>
        <w:t>”</w:t>
      </w:r>
      <w:r>
        <w:rPr>
          <w:color w:val="4F4F52"/>
          <w:lang w:val="en-US" w:bidi="en-US"/>
        </w:rPr>
        <w:t>..</w:t>
      </w:r>
    </w:p>
    <w:p w14:paraId="5748D36F" w14:textId="77777777" w:rsidR="00723818" w:rsidRDefault="0084373B">
      <w:pPr>
        <w:spacing w:line="14" w:lineRule="exact"/>
        <w:rPr>
          <w:lang w:eastAsia="zh-CN"/>
        </w:rPr>
      </w:pPr>
      <w:r>
        <w:rPr>
          <w:noProof/>
        </w:rPr>
        <mc:AlternateContent>
          <mc:Choice Requires="wps">
            <w:drawing>
              <wp:anchor distT="143510" distB="55245" distL="114300" distR="2491740" simplePos="0" relativeHeight="125829472" behindDoc="0" locked="0" layoutInCell="1" allowOverlap="1" wp14:anchorId="3659CD66" wp14:editId="2E2995C0">
                <wp:simplePos x="0" y="0"/>
                <wp:positionH relativeFrom="page">
                  <wp:posOffset>1396365</wp:posOffset>
                </wp:positionH>
                <wp:positionV relativeFrom="paragraph">
                  <wp:posOffset>152400</wp:posOffset>
                </wp:positionV>
                <wp:extent cx="755650" cy="265430"/>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4EA2FD3F" w14:textId="77777777" w:rsidR="00723818" w:rsidRDefault="0084373B">
                            <w:pPr>
                              <w:pStyle w:val="30"/>
                              <w:keepNext/>
                              <w:keepLines/>
                              <w:shd w:val="clear" w:color="auto" w:fill="auto"/>
                              <w:spacing w:after="0"/>
                            </w:pPr>
                            <w:bookmarkStart w:id="28" w:name="bookmark10"/>
                            <w:r>
                              <w:t>实践活动</w:t>
                            </w:r>
                            <w:bookmarkEnd w:id="28"/>
                          </w:p>
                        </w:txbxContent>
                      </wps:txbx>
                      <wps:bodyPr lIns="0" tIns="0" rIns="0" bIns="0"/>
                    </wps:wsp>
                  </a:graphicData>
                </a:graphic>
              </wp:anchor>
            </w:drawing>
          </mc:Choice>
          <mc:Fallback>
            <w:pict>
              <v:shape w14:anchorId="3659CD66" id="Shape 145" o:spid="_x0000_s1066" type="#_x0000_t202" style="position:absolute;margin-left:109.95pt;margin-top:12pt;width:59.5pt;height:20.9pt;z-index:125829472;visibility:visible;mso-wrap-style:square;mso-wrap-distance-left:9pt;mso-wrap-distance-top:11.3pt;mso-wrap-distance-right:196.2pt;mso-wrap-distance-bottom: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" filled="f" stroked="f">
                <v:textbox inset="0,0,0,0">
                  <w:txbxContent>
                    <w:p w14:paraId="4EA2FD3F" w14:textId="77777777" w:rsidR="00723818" w:rsidRDefault="0084373B">
                      <w:pPr>
                        <w:pStyle w:val="30"/>
                        <w:keepNext/>
                        <w:keepLines/>
                        <w:shd w:val="clear" w:color="auto" w:fill="auto"/>
                        <w:spacing w:after="0"/>
                      </w:pPr>
                      <w:bookmarkStart w:id="29" w:name="bookmark10"/>
                      <w:r>
                        <w:t>实践活动</w:t>
                      </w:r>
                      <w:bookmarkEnd w:id="29"/>
                    </w:p>
                  </w:txbxContent>
                </v:textbox>
                <w10:wrap type="topAndBottom" anchorx="page"/>
              </v:shape>
            </w:pict>
          </mc:Fallback>
        </mc:AlternateContent>
      </w:r>
      <w:r>
        <w:rPr>
          <w:noProof/>
        </w:rPr>
        <mc:AlternateContent>
          <mc:Choice Requires="wps">
            <w:drawing>
              <wp:anchor distT="280670" distB="0" distL="2007235" distR="114300" simplePos="0" relativeHeight="125829474" behindDoc="0" locked="0" layoutInCell="1" allowOverlap="1" wp14:anchorId="0C62BC79" wp14:editId="42E519A4">
                <wp:simplePos x="0" y="0"/>
                <wp:positionH relativeFrom="page">
                  <wp:posOffset>3289300</wp:posOffset>
                </wp:positionH>
                <wp:positionV relativeFrom="paragraph">
                  <wp:posOffset>289560</wp:posOffset>
                </wp:positionV>
                <wp:extent cx="1240790" cy="191770"/>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1240790" cy="191770"/>
                        </a:xfrm>
                        <a:prstGeom prst="rect">
                          <a:avLst/>
                        </a:prstGeom>
                        <a:noFill/>
                      </wps:spPr>
                      <wps:txbx>
                        <w:txbxContent>
                          <w:p w14:paraId="17723312" w14:textId="77777777" w:rsidR="00723818" w:rsidRDefault="0084373B">
                            <w:pPr>
                              <w:pStyle w:val="1"/>
                              <w:shd w:val="clear" w:color="auto" w:fill="auto"/>
                              <w:spacing w:line="240" w:lineRule="auto"/>
                              <w:ind w:firstLine="0"/>
                              <w:jc w:val="left"/>
                            </w:pPr>
                            <w:r>
                              <w:rPr>
                                <w:color w:val="40A1C4"/>
                              </w:rPr>
                              <w:t>颜色码的数制转换</w:t>
                            </w:r>
                          </w:p>
                        </w:txbxContent>
                      </wps:txbx>
                      <wps:bodyPr lIns="0" tIns="0" rIns="0" bIns="0"/>
                    </wps:wsp>
                  </a:graphicData>
                </a:graphic>
              </wp:anchor>
            </w:drawing>
          </mc:Choice>
          <mc:Fallback>
            <w:pict>
              <v:shape w14:anchorId="0C62BC79" id="Shape 147" o:spid="_x0000_s1067" type="#_x0000_t202" style="position:absolute;margin-left:259pt;margin-top:22.8pt;width:97.7pt;height:15.1pt;z-index:125829474;visibility:visible;mso-wrap-style:square;mso-wrap-distance-left:158.05pt;mso-wrap-distance-top:22.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" filled="f" stroked="f">
                <v:textbox inset="0,0,0,0">
                  <w:txbxContent>
                    <w:p w14:paraId="17723312" w14:textId="77777777" w:rsidR="00723818" w:rsidRDefault="0084373B">
                      <w:pPr>
                        <w:pStyle w:val="1"/>
                        <w:shd w:val="clear" w:color="auto" w:fill="auto"/>
                        <w:spacing w:line="240" w:lineRule="auto"/>
                        <w:ind w:firstLine="0"/>
                        <w:jc w:val="left"/>
                      </w:pPr>
                      <w:r>
                        <w:rPr>
                          <w:color w:val="40A1C4"/>
                        </w:rPr>
                        <w:t>颜色码的数制转换</w:t>
                      </w:r>
                    </w:p>
                  </w:txbxContent>
                </v:textbox>
                <w10:wrap type="topAndBottom" anchorx="page"/>
              </v:shape>
            </w:pict>
          </mc:Fallback>
        </mc:AlternateContent>
      </w:r>
    </w:p>
    <w:p w14:paraId="1FE4281C" w14:textId="77777777" w:rsidR="00723818" w:rsidRDefault="0084373B">
      <w:pPr>
        <w:pStyle w:val="1"/>
        <w:shd w:val="clear" w:color="auto" w:fill="auto"/>
        <w:spacing w:line="386" w:lineRule="exact"/>
        <w:ind w:left="740" w:right="760" w:firstLine="500"/>
        <w:jc w:val="both"/>
      </w:pPr>
      <w:r>
        <w:rPr>
          <w:color w:val="636366"/>
        </w:rPr>
        <w:t>在计算机中，</w:t>
      </w:r>
      <w:r>
        <w:rPr>
          <w:rFonts w:ascii="Times New Roman" w:eastAsia="Times New Roman" w:hAnsi="Times New Roman" w:cs="Times New Roman"/>
          <w:color w:val="636366"/>
          <w:lang w:val="en-US" w:bidi="en-US"/>
        </w:rPr>
        <w:t xml:space="preserve">RGB </w:t>
      </w:r>
      <w:r>
        <w:rPr>
          <w:rFonts w:ascii="Times New Roman" w:eastAsia="Times New Roman" w:hAnsi="Times New Roman" w:cs="Times New Roman"/>
          <w:color w:val="636366"/>
        </w:rPr>
        <w:t xml:space="preserve">( </w:t>
      </w:r>
      <w:r>
        <w:rPr>
          <w:rFonts w:ascii="Times New Roman" w:eastAsia="Times New Roman" w:hAnsi="Times New Roman" w:cs="Times New Roman"/>
          <w:color w:val="636366"/>
          <w:lang w:val="en-US" w:bidi="en-US"/>
        </w:rPr>
        <w:t>red</w:t>
      </w:r>
      <w:r>
        <w:rPr>
          <w:rFonts w:ascii="宋体" w:eastAsia="宋体" w:hAnsi="宋体" w:cs="宋体"/>
          <w:color w:val="4F4F52"/>
        </w:rPr>
        <w:t>，</w:t>
      </w:r>
      <w:r>
        <w:rPr>
          <w:rFonts w:ascii="Times New Roman" w:eastAsia="Times New Roman" w:hAnsi="Times New Roman" w:cs="Times New Roman"/>
          <w:color w:val="636366"/>
          <w:lang w:val="en-US" w:bidi="en-US"/>
        </w:rPr>
        <w:t>green</w:t>
      </w:r>
      <w:r>
        <w:rPr>
          <w:rFonts w:ascii="Times New Roman" w:eastAsia="Times New Roman" w:hAnsi="Times New Roman" w:cs="Times New Roman"/>
          <w:color w:val="4F4F52"/>
        </w:rPr>
        <w:t xml:space="preserve">, </w:t>
      </w:r>
      <w:r>
        <w:rPr>
          <w:rFonts w:ascii="Times New Roman" w:eastAsia="Times New Roman" w:hAnsi="Times New Roman" w:cs="Times New Roman"/>
          <w:color w:val="818285"/>
          <w:lang w:val="en-US" w:bidi="en-US"/>
        </w:rPr>
        <w:t xml:space="preserve">blue </w:t>
      </w:r>
      <w:r>
        <w:rPr>
          <w:rFonts w:ascii="Times New Roman" w:eastAsia="Times New Roman" w:hAnsi="Times New Roman" w:cs="Times New Roman"/>
          <w:color w:val="636366"/>
        </w:rPr>
        <w:t>)</w:t>
      </w:r>
      <w:r>
        <w:rPr>
          <w:color w:val="636366"/>
        </w:rPr>
        <w:t>颜色值</w:t>
      </w:r>
      <w:proofErr w:type="gramStart"/>
      <w:r>
        <w:rPr>
          <w:color w:val="636366"/>
        </w:rPr>
        <w:t>可以表承为</w:t>
      </w:r>
      <w:proofErr w:type="gramEnd"/>
      <w:r>
        <w:rPr>
          <w:color w:val="636366"/>
        </w:rPr>
        <w:t>十六进制顏</w:t>
      </w:r>
      <w:r>
        <w:rPr>
          <w:color w:val="636366"/>
        </w:rPr>
        <w:br/>
      </w:r>
      <w:r>
        <w:rPr>
          <w:color w:val="636366"/>
        </w:rPr>
        <w:t>色码。例如，颜色值</w:t>
      </w:r>
      <w:r>
        <w:rPr>
          <w:rFonts w:ascii="Times New Roman" w:eastAsia="Times New Roman" w:hAnsi="Times New Roman" w:cs="Times New Roman"/>
          <w:color w:val="636366"/>
          <w:lang w:val="en-US" w:bidi="en-US"/>
        </w:rPr>
        <w:t>RGB</w:t>
      </w:r>
      <w:r>
        <w:rPr>
          <w:rFonts w:ascii="Times New Roman" w:eastAsia="Times New Roman" w:hAnsi="Times New Roman" w:cs="Times New Roman"/>
          <w:color w:val="636366"/>
        </w:rPr>
        <w:t xml:space="preserve">( 64,224,208 </w:t>
      </w:r>
      <w:r>
        <w:rPr>
          <w:rFonts w:ascii="Times New Roman" w:eastAsia="Times New Roman" w:hAnsi="Times New Roman" w:cs="Times New Roman"/>
          <w:color w:val="818285"/>
        </w:rPr>
        <w:t>)</w:t>
      </w:r>
      <w:r>
        <w:rPr>
          <w:color w:val="636366"/>
        </w:rPr>
        <w:t>可记为</w:t>
      </w:r>
      <w:r>
        <w:rPr>
          <w:rFonts w:ascii="Times New Roman" w:eastAsia="Times New Roman" w:hAnsi="Times New Roman" w:cs="Times New Roman"/>
          <w:color w:val="636366"/>
          <w:lang w:val="en-US" w:bidi="en-US"/>
        </w:rPr>
        <w:t>#40E&lt;)D0,</w:t>
      </w:r>
      <w:r>
        <w:rPr>
          <w:color w:val="636366"/>
        </w:rPr>
        <w:t>其中表示红色</w:t>
      </w:r>
      <w:r>
        <w:rPr>
          <w:color w:val="636366"/>
        </w:rPr>
        <w:br/>
      </w:r>
      <w:r>
        <w:rPr>
          <w:color w:val="636366"/>
        </w:rPr>
        <w:t>的</w:t>
      </w:r>
      <w:r>
        <w:rPr>
          <w:rFonts w:ascii="Times New Roman" w:eastAsia="Times New Roman" w:hAnsi="Times New Roman" w:cs="Times New Roman"/>
          <w:color w:val="636366"/>
        </w:rPr>
        <w:t>64</w:t>
      </w:r>
      <w:r>
        <w:rPr>
          <w:color w:val="636366"/>
        </w:rPr>
        <w:t>、表示绿色的</w:t>
      </w:r>
      <w:r>
        <w:rPr>
          <w:rFonts w:ascii="Times New Roman" w:eastAsia="Times New Roman" w:hAnsi="Times New Roman" w:cs="Times New Roman"/>
          <w:color w:val="636366"/>
        </w:rPr>
        <w:t>244</w:t>
      </w:r>
      <w:r>
        <w:rPr>
          <w:color w:val="636366"/>
        </w:rPr>
        <w:t>和表示蓝色的</w:t>
      </w:r>
      <w:r>
        <w:rPr>
          <w:rFonts w:ascii="Times New Roman" w:eastAsia="Times New Roman" w:hAnsi="Times New Roman" w:cs="Times New Roman"/>
          <w:color w:val="636366"/>
        </w:rPr>
        <w:t>2()8</w:t>
      </w:r>
      <w:r>
        <w:rPr>
          <w:color w:val="636366"/>
        </w:rPr>
        <w:t>分别对应十六进制数</w:t>
      </w:r>
      <w:r>
        <w:rPr>
          <w:rFonts w:ascii="Times New Roman" w:eastAsia="Times New Roman" w:hAnsi="Times New Roman" w:cs="Times New Roman"/>
          <w:color w:val="636366"/>
          <w:lang w:val="en-US" w:bidi="en-US"/>
        </w:rPr>
        <w:t>4UH</w:t>
      </w:r>
      <w:r>
        <w:rPr>
          <w:color w:val="636366"/>
          <w:lang w:val="en-US" w:bidi="en-US"/>
        </w:rPr>
        <w:t>、</w:t>
      </w:r>
      <w:r>
        <w:rPr>
          <w:rFonts w:ascii="Times New Roman" w:eastAsia="Times New Roman" w:hAnsi="Times New Roman" w:cs="Times New Roman"/>
          <w:color w:val="4F4F52"/>
          <w:lang w:val="en-US" w:bidi="en-US"/>
        </w:rPr>
        <w:t>EOH,</w:t>
      </w:r>
      <w:r>
        <w:rPr>
          <w:rFonts w:ascii="Times New Roman" w:eastAsia="Times New Roman" w:hAnsi="Times New Roman" w:cs="Times New Roman"/>
          <w:color w:val="4F4F52"/>
          <w:lang w:val="en-US" w:bidi="en-US"/>
        </w:rPr>
        <w:br/>
      </w:r>
      <w:r>
        <w:rPr>
          <w:rFonts w:ascii="Times New Roman" w:eastAsia="Times New Roman" w:hAnsi="Times New Roman" w:cs="Times New Roman"/>
          <w:color w:val="636366"/>
          <w:lang w:val="en-US" w:bidi="en-US"/>
        </w:rPr>
        <w:t>DOH,</w:t>
      </w:r>
    </w:p>
    <w:p w14:paraId="0EE38B66" w14:textId="77777777" w:rsidR="00723818" w:rsidRDefault="0084373B">
      <w:pPr>
        <w:pStyle w:val="32"/>
        <w:numPr>
          <w:ilvl w:val="0"/>
          <w:numId w:val="11"/>
        </w:numPr>
        <w:shd w:val="clear" w:color="auto" w:fill="auto"/>
        <w:tabs>
          <w:tab w:val="left" w:pos="1584"/>
        </w:tabs>
        <w:spacing w:after="0" w:line="386" w:lineRule="exact"/>
        <w:ind w:left="740" w:firstLine="500"/>
        <w:jc w:val="both"/>
        <w:rPr>
          <w:lang w:eastAsia="zh-CN"/>
        </w:rPr>
      </w:pPr>
      <w:r>
        <w:rPr>
          <w:rFonts w:ascii="MingLiU" w:eastAsia="MingLiU" w:hAnsi="MingLiU" w:cs="MingLiU"/>
          <w:color w:val="818285"/>
          <w:lang w:val="zh-CN" w:eastAsia="zh-CN" w:bidi="zh-CN"/>
        </w:rPr>
        <w:t>将</w:t>
      </w:r>
      <w:r>
        <w:rPr>
          <w:color w:val="818285"/>
          <w:sz w:val="24"/>
          <w:szCs w:val="24"/>
          <w:lang w:eastAsia="zh-CN"/>
        </w:rPr>
        <w:t>#9400D3</w:t>
      </w:r>
      <w:r>
        <w:rPr>
          <w:rFonts w:ascii="MingLiU" w:eastAsia="MingLiU" w:hAnsi="MingLiU" w:cs="MingLiU"/>
          <w:color w:val="818285"/>
          <w:lang w:eastAsia="zh-CN"/>
        </w:rPr>
        <w:t>、</w:t>
      </w:r>
      <w:r>
        <w:rPr>
          <w:color w:val="818285"/>
          <w:sz w:val="24"/>
          <w:szCs w:val="24"/>
          <w:lang w:eastAsia="zh-CN"/>
        </w:rPr>
        <w:t>#D2B48C</w:t>
      </w:r>
      <w:r>
        <w:rPr>
          <w:rFonts w:ascii="MingLiU" w:eastAsia="MingLiU" w:hAnsi="MingLiU" w:cs="MingLiU"/>
          <w:color w:val="818285"/>
          <w:lang w:val="zh-CN" w:eastAsia="zh-CN" w:bidi="zh-CN"/>
        </w:rPr>
        <w:t>表示成相对应的</w:t>
      </w:r>
      <w:r>
        <w:rPr>
          <w:color w:val="818285"/>
          <w:sz w:val="24"/>
          <w:szCs w:val="24"/>
          <w:lang w:eastAsia="zh-CN"/>
        </w:rPr>
        <w:t>RGB</w:t>
      </w:r>
      <w:r>
        <w:rPr>
          <w:rFonts w:ascii="MingLiU" w:eastAsia="MingLiU" w:hAnsi="MingLiU" w:cs="MingLiU"/>
          <w:color w:val="818285"/>
          <w:lang w:val="zh-CN" w:eastAsia="zh-CN" w:bidi="zh-CN"/>
        </w:rPr>
        <w:t>颜色值</w:t>
      </w:r>
      <w:r>
        <w:rPr>
          <w:rFonts w:ascii="MingLiU" w:eastAsia="MingLiU" w:hAnsi="MingLiU" w:cs="MingLiU"/>
          <w:color w:val="818285"/>
          <w:lang w:val="zh-CN" w:eastAsia="zh-CN" w:bidi="zh-CN"/>
        </w:rPr>
        <w:t>,</w:t>
      </w:r>
    </w:p>
    <w:p w14:paraId="4A6777A2" w14:textId="77777777" w:rsidR="00723818" w:rsidRDefault="0084373B">
      <w:pPr>
        <w:pStyle w:val="1"/>
        <w:numPr>
          <w:ilvl w:val="0"/>
          <w:numId w:val="11"/>
        </w:numPr>
        <w:shd w:val="clear" w:color="auto" w:fill="auto"/>
        <w:tabs>
          <w:tab w:val="left" w:pos="1603"/>
        </w:tabs>
        <w:spacing w:line="386" w:lineRule="exact"/>
        <w:ind w:left="740" w:firstLine="500"/>
        <w:jc w:val="both"/>
      </w:pPr>
      <w:r>
        <w:rPr>
          <w:color w:val="818285"/>
        </w:rPr>
        <w:t>使用计算器程序，验证上述结果。</w:t>
      </w:r>
      <w:r>
        <w:br w:type="page"/>
      </w:r>
    </w:p>
    <w:p w14:paraId="7E6568CD" w14:textId="77777777" w:rsidR="00723818" w:rsidRDefault="0084373B">
      <w:pPr>
        <w:pStyle w:val="30"/>
        <w:keepNext/>
        <w:keepLines/>
        <w:shd w:val="clear" w:color="auto" w:fill="auto"/>
        <w:spacing w:after="200"/>
        <w:ind w:firstLine="520"/>
        <w:jc w:val="both"/>
      </w:pPr>
      <w:bookmarkStart w:id="30" w:name="bookmark24"/>
      <w:r>
        <w:rPr>
          <w:rFonts w:ascii="Arial" w:eastAsia="Arial" w:hAnsi="Arial" w:cs="Arial"/>
          <w:color w:val="67C5EA"/>
          <w:lang w:val="en-US" w:bidi="en-US"/>
        </w:rPr>
        <w:lastRenderedPageBreak/>
        <w:t>1.2.3</w:t>
      </w:r>
      <w:r>
        <w:rPr>
          <w:color w:val="67C5EA"/>
        </w:rPr>
        <w:t>数据编码</w:t>
      </w:r>
      <w:bookmarkEnd w:id="30"/>
    </w:p>
    <w:p w14:paraId="13727058" w14:textId="77777777" w:rsidR="00723818" w:rsidRDefault="0084373B">
      <w:pPr>
        <w:pStyle w:val="1"/>
        <w:shd w:val="clear" w:color="auto" w:fill="auto"/>
        <w:spacing w:after="160" w:line="418" w:lineRule="exact"/>
        <w:ind w:firstLine="520"/>
        <w:jc w:val="both"/>
      </w:pPr>
      <w:r>
        <w:t>通过数据编码，人们可以方便地存储、检索和使用数据生活中有许多数据编码的</w:t>
      </w:r>
      <w:r>
        <w:br/>
      </w:r>
      <w:r>
        <w:t>实例，例如居民身份证号码、车辆的车牌号、电影院的座位号</w:t>
      </w:r>
      <w:proofErr w:type="gramStart"/>
      <w:r>
        <w:t>等汁算机</w:t>
      </w:r>
      <w:proofErr w:type="gramEnd"/>
      <w:r>
        <w:t>作为数据处理的</w:t>
      </w:r>
      <w:r>
        <w:br/>
      </w:r>
      <w:r>
        <w:rPr>
          <w:color w:val="B0B2BA"/>
          <w:lang w:val="en-US" w:bidi="en-US"/>
        </w:rPr>
        <w:t>--</w:t>
      </w:r>
      <w:r>
        <w:t>种</w:t>
      </w:r>
      <w:r>
        <w:rPr>
          <w:rFonts w:ascii="Times New Roman" w:eastAsia="Times New Roman" w:hAnsi="Times New Roman" w:cs="Times New Roman"/>
        </w:rPr>
        <w:t>I:</w:t>
      </w:r>
      <w:r>
        <w:t>具，无论处理的是字符、图像、</w:t>
      </w:r>
      <w:proofErr w:type="gramStart"/>
      <w:r>
        <w:t>卢</w:t>
      </w:r>
      <w:proofErr w:type="gramEnd"/>
      <w:r>
        <w:t>音，还是其他形式的</w:t>
      </w:r>
      <w:r>
        <w:rPr>
          <w:color w:val="4F4F52"/>
        </w:rPr>
        <w:t>内容，</w:t>
      </w:r>
      <w:r>
        <w:t>都需要转换成二进制</w:t>
      </w:r>
      <w:r>
        <w:br/>
      </w:r>
      <w:r>
        <w:t>形式的编码，这样才能够处理、</w:t>
      </w:r>
    </w:p>
    <w:p w14:paraId="284C9ACA" w14:textId="77777777" w:rsidR="00723818" w:rsidRDefault="0084373B">
      <w:pPr>
        <w:pStyle w:val="1"/>
        <w:shd w:val="clear" w:color="auto" w:fill="auto"/>
        <w:spacing w:line="419" w:lineRule="exact"/>
        <w:ind w:firstLine="520"/>
        <w:jc w:val="both"/>
      </w:pPr>
      <w:r>
        <w:rPr>
          <w:color w:val="67C5EA"/>
        </w:rPr>
        <w:t>字符编码</w:t>
      </w:r>
    </w:p>
    <w:p w14:paraId="1DDB016A" w14:textId="77777777" w:rsidR="00723818" w:rsidRDefault="0084373B">
      <w:pPr>
        <w:pStyle w:val="1"/>
        <w:shd w:val="clear" w:color="auto" w:fill="auto"/>
        <w:spacing w:line="419" w:lineRule="exact"/>
        <w:ind w:firstLine="520"/>
        <w:jc w:val="both"/>
      </w:pPr>
      <w:r>
        <w:t>字符是人与计算机交互过程中不可或缺的重要内容，它是多种文字和符号的总称：由</w:t>
      </w:r>
      <w:r>
        <w:br/>
      </w:r>
      <w:r>
        <w:t>于计算机只识别</w:t>
      </w:r>
      <w:r>
        <w:rPr>
          <w:rFonts w:ascii="Times New Roman" w:eastAsia="Times New Roman" w:hAnsi="Times New Roman" w:cs="Times New Roman"/>
          <w:color w:val="4F4F52"/>
        </w:rPr>
        <w:t>0</w:t>
      </w:r>
      <w:r>
        <w:t>和</w:t>
      </w:r>
      <w:r>
        <w:rPr>
          <w:rFonts w:ascii="Times New Roman" w:eastAsia="Times New Roman" w:hAnsi="Times New Roman" w:cs="Times New Roman"/>
          <w:color w:val="363537"/>
        </w:rPr>
        <w:t>1</w:t>
      </w:r>
      <w:r>
        <w:rPr>
          <w:rFonts w:ascii="宋体" w:eastAsia="宋体" w:hAnsi="宋体" w:cs="宋体"/>
          <w:color w:val="363537"/>
        </w:rPr>
        <w:t>，</w:t>
      </w:r>
      <w:r>
        <w:t>因此在处理各种字符时，就耑要将字符转换为计算机可以识别的</w:t>
      </w:r>
      <w:r>
        <w:br/>
      </w:r>
      <w:r>
        <w:t>二进制数据</w:t>
      </w:r>
    </w:p>
    <w:p w14:paraId="75D204AA" w14:textId="77777777" w:rsidR="00723818" w:rsidRDefault="0084373B">
      <w:pPr>
        <w:pStyle w:val="32"/>
        <w:shd w:val="clear" w:color="auto" w:fill="auto"/>
        <w:spacing w:after="0" w:line="419" w:lineRule="exact"/>
        <w:ind w:left="0" w:firstLine="520"/>
        <w:jc w:val="both"/>
        <w:rPr>
          <w:lang w:eastAsia="zh-CN"/>
        </w:rPr>
      </w:pPr>
      <w:r>
        <w:rPr>
          <w:rFonts w:ascii="MingLiU" w:eastAsia="MingLiU" w:hAnsi="MingLiU" w:cs="MingLiU"/>
          <w:color w:val="6D6D70"/>
          <w:lang w:val="zh-CN" w:eastAsia="zh-CN" w:bidi="zh-CN"/>
        </w:rPr>
        <w:t>在计算机系统应用的吊期，计算机只能处理英文字母、数字和常用的英文标点符</w:t>
      </w:r>
      <w:r>
        <w:rPr>
          <w:rFonts w:ascii="MingLiU" w:eastAsia="MingLiU" w:hAnsi="MingLiU" w:cs="MingLiU"/>
          <w:color w:val="6D6D70"/>
          <w:lang w:val="zh-CN" w:eastAsia="zh-CN" w:bidi="zh-CN"/>
        </w:rPr>
        <w:br/>
      </w:r>
      <w:r>
        <w:rPr>
          <w:rFonts w:ascii="MingLiU" w:eastAsia="MingLiU" w:hAnsi="MingLiU" w:cs="MingLiU"/>
          <w:color w:val="6D6D70"/>
          <w:lang w:val="zh-CN" w:eastAsia="zh-CN" w:bidi="zh-CN"/>
        </w:rPr>
        <w:t>号，这时期基础的编码标准是</w:t>
      </w:r>
      <w:proofErr w:type="gramStart"/>
      <w:r>
        <w:rPr>
          <w:rFonts w:ascii="MingLiU" w:eastAsia="MingLiU" w:hAnsi="MingLiU" w:cs="MingLiU"/>
          <w:color w:val="6D6D70"/>
          <w:lang w:val="zh-CN" w:eastAsia="zh-CN" w:bidi="zh-CN"/>
        </w:rPr>
        <w:t>美同借息</w:t>
      </w:r>
      <w:proofErr w:type="gramEnd"/>
      <w:r>
        <w:rPr>
          <w:rFonts w:ascii="MingLiU" w:eastAsia="MingLiU" w:hAnsi="MingLiU" w:cs="MingLiU"/>
          <w:color w:val="6D6D70"/>
          <w:lang w:val="zh-CN" w:eastAsia="zh-CN" w:bidi="zh-CN"/>
        </w:rPr>
        <w:t>交换标准码</w:t>
      </w:r>
      <w:r>
        <w:rPr>
          <w:rFonts w:ascii="MingLiU" w:eastAsia="MingLiU" w:hAnsi="MingLiU" w:cs="MingLiU"/>
          <w:color w:val="6D6D70"/>
          <w:lang w:val="zh-CN" w:eastAsia="zh-CN" w:bidi="zh-CN"/>
        </w:rPr>
        <w:t>(</w:t>
      </w:r>
      <w:proofErr w:type="spellStart"/>
      <w:r>
        <w:rPr>
          <w:lang w:eastAsia="zh-CN"/>
        </w:rPr>
        <w:t>Anierican</w:t>
      </w:r>
      <w:proofErr w:type="spellEnd"/>
      <w:r>
        <w:rPr>
          <w:lang w:eastAsia="zh-CN"/>
        </w:rPr>
        <w:t xml:space="preserve"> </w:t>
      </w:r>
      <w:proofErr w:type="spellStart"/>
      <w:r>
        <w:rPr>
          <w:lang w:eastAsia="zh-CN"/>
        </w:rPr>
        <w:t>Stanrlarrl</w:t>
      </w:r>
      <w:proofErr w:type="spellEnd"/>
      <w:r>
        <w:rPr>
          <w:lang w:eastAsia="zh-CN"/>
        </w:rPr>
        <w:t xml:space="preserve"> Code for Information</w:t>
      </w:r>
      <w:r>
        <w:rPr>
          <w:lang w:eastAsia="zh-CN"/>
        </w:rPr>
        <w:br/>
        <w:t xml:space="preserve">Interchange, ASCII </w:t>
      </w:r>
      <w:r>
        <w:rPr>
          <w:color w:val="6D6D70"/>
          <w:lang w:eastAsia="zh-CN"/>
        </w:rPr>
        <w:t xml:space="preserve">) </w:t>
      </w:r>
      <w:r>
        <w:rPr>
          <w:color w:val="363537"/>
          <w:lang w:eastAsia="zh-CN"/>
        </w:rPr>
        <w:t xml:space="preserve">ASCII </w:t>
      </w:r>
      <w:r>
        <w:rPr>
          <w:rFonts w:ascii="MingLiU" w:eastAsia="MingLiU" w:hAnsi="MingLiU" w:cs="MingLiU"/>
          <w:color w:val="6D6D70"/>
          <w:lang w:val="zh-CN" w:eastAsia="zh-CN" w:bidi="zh-CN"/>
        </w:rPr>
        <w:t>编码后来被同际标准化组织</w:t>
      </w:r>
      <w:r>
        <w:rPr>
          <w:rFonts w:ascii="MingLiU" w:eastAsia="MingLiU" w:hAnsi="MingLiU" w:cs="MingLiU"/>
          <w:color w:val="6D6D70"/>
          <w:lang w:eastAsia="zh-CN"/>
        </w:rPr>
        <w:t>(</w:t>
      </w:r>
      <w:r>
        <w:rPr>
          <w:lang w:eastAsia="zh-CN"/>
        </w:rPr>
        <w:t>International Organization for</w:t>
      </w:r>
      <w:r>
        <w:rPr>
          <w:lang w:eastAsia="zh-CN"/>
        </w:rPr>
        <w:br/>
        <w:t>Standardization</w:t>
      </w:r>
      <w:r>
        <w:rPr>
          <w:color w:val="363537"/>
          <w:lang w:eastAsia="zh-CN"/>
        </w:rPr>
        <w:t xml:space="preserve">, </w:t>
      </w:r>
      <w:r>
        <w:rPr>
          <w:lang w:eastAsia="zh-CN"/>
        </w:rPr>
        <w:t xml:space="preserve">ISO </w:t>
      </w:r>
      <w:r>
        <w:rPr>
          <w:color w:val="6D6D70"/>
          <w:lang w:eastAsia="zh-CN"/>
        </w:rPr>
        <w:t>)</w:t>
      </w:r>
      <w:r>
        <w:rPr>
          <w:rFonts w:ascii="MingLiU" w:eastAsia="MingLiU" w:hAnsi="MingLiU" w:cs="MingLiU"/>
          <w:color w:val="6D6D70"/>
          <w:lang w:val="zh-CN" w:eastAsia="zh-CN" w:bidi="zh-CN"/>
        </w:rPr>
        <w:t>接受为国际标</w:t>
      </w:r>
      <w:r>
        <w:rPr>
          <w:rFonts w:ascii="MingLiU" w:eastAsia="MingLiU" w:hAnsi="MingLiU" w:cs="MingLiU"/>
          <w:lang w:val="zh-CN" w:eastAsia="zh-CN" w:bidi="zh-CN"/>
        </w:rPr>
        <w:t>准</w:t>
      </w:r>
      <w:r>
        <w:rPr>
          <w:rFonts w:ascii="MingLiU" w:eastAsia="MingLiU" w:hAnsi="MingLiU" w:cs="MingLiU"/>
          <w:lang w:val="zh-CN" w:eastAsia="zh-CN" w:bidi="zh-CN"/>
        </w:rPr>
        <w:t xml:space="preserve"> </w:t>
      </w:r>
      <w:r>
        <w:rPr>
          <w:lang w:eastAsia="zh-CN"/>
        </w:rPr>
        <w:t xml:space="preserve">ISO </w:t>
      </w:r>
      <w:r>
        <w:rPr>
          <w:color w:val="6D6D70"/>
          <w:lang w:eastAsia="zh-CN"/>
        </w:rPr>
        <w:t>646-</w:t>
      </w:r>
    </w:p>
    <w:p w14:paraId="1509E0B3" w14:textId="77777777" w:rsidR="00723818" w:rsidRDefault="0084373B">
      <w:pPr>
        <w:pStyle w:val="1"/>
        <w:shd w:val="clear" w:color="auto" w:fill="auto"/>
        <w:spacing w:line="419" w:lineRule="exact"/>
        <w:ind w:firstLine="520"/>
        <w:jc w:val="both"/>
      </w:pPr>
      <w:r>
        <w:t>为了扩充</w:t>
      </w:r>
      <w:r>
        <w:rPr>
          <w:rFonts w:ascii="Times New Roman" w:eastAsia="Times New Roman" w:hAnsi="Times New Roman" w:cs="Times New Roman"/>
          <w:color w:val="4F4F52"/>
          <w:lang w:val="en-US" w:bidi="en-US"/>
        </w:rPr>
        <w:t>ASCII</w:t>
      </w:r>
      <w:r>
        <w:t>编码，以用于显示更多的语言文字，不同</w:t>
      </w:r>
      <w:proofErr w:type="gramStart"/>
      <w:r>
        <w:t>的冈家和</w:t>
      </w:r>
      <w:proofErr w:type="gramEnd"/>
      <w:r>
        <w:t>地区制定了不同的</w:t>
      </w:r>
      <w:r>
        <w:br/>
      </w:r>
      <w:r>
        <w:t>字符集和字符编码标准。但是，由于缺乏统一规划，这些字符编码有可能存在冲突，同一</w:t>
      </w:r>
      <w:r>
        <w:br/>
      </w:r>
      <w:proofErr w:type="gramStart"/>
      <w:r>
        <w:rPr>
          <w:color w:val="4F4F52"/>
        </w:rPr>
        <w:t>个</w:t>
      </w:r>
      <w:proofErr w:type="gramEnd"/>
      <w:r>
        <w:t>编码在不同的字符集中可能会代表不同的字符。</w:t>
      </w:r>
    </w:p>
    <w:p w14:paraId="36FDFF15" w14:textId="77777777" w:rsidR="00723818" w:rsidRDefault="0084373B">
      <w:pPr>
        <w:pStyle w:val="1"/>
        <w:shd w:val="clear" w:color="auto" w:fill="auto"/>
        <w:spacing w:line="419" w:lineRule="exact"/>
        <w:ind w:firstLine="520"/>
        <w:jc w:val="both"/>
      </w:pPr>
      <w:r>
        <w:rPr>
          <w:rFonts w:ascii="Times New Roman" w:eastAsia="Times New Roman" w:hAnsi="Times New Roman" w:cs="Times New Roman"/>
          <w:color w:val="363537"/>
        </w:rPr>
        <w:t>1</w:t>
      </w:r>
      <w:r>
        <w:rPr>
          <w:rFonts w:ascii="Times New Roman" w:eastAsia="Times New Roman" w:hAnsi="Times New Roman" w:cs="Times New Roman"/>
          <w:color w:val="4F4F52"/>
        </w:rPr>
        <w:t>99</w:t>
      </w:r>
      <w:r>
        <w:rPr>
          <w:rFonts w:ascii="Times New Roman" w:eastAsia="Times New Roman" w:hAnsi="Times New Roman" w:cs="Times New Roman"/>
        </w:rPr>
        <w:t>1</w:t>
      </w:r>
      <w:r>
        <w:t>年，同际标准</w:t>
      </w:r>
      <w:r>
        <w:rPr>
          <w:color w:val="4F4F52"/>
        </w:rPr>
        <w:t>化</w:t>
      </w:r>
      <w:r>
        <w:t>组织和</w:t>
      </w:r>
      <w:r>
        <w:rPr>
          <w:rFonts w:ascii="Times New Roman" w:eastAsia="Times New Roman" w:hAnsi="Times New Roman" w:cs="Times New Roman"/>
          <w:color w:val="4F4F52"/>
          <w:lang w:val="en-US" w:bidi="en-US"/>
        </w:rPr>
        <w:t>Unicode</w:t>
      </w:r>
      <w:r>
        <w:t>组织联合制定统一码，也就是</w:t>
      </w:r>
      <w:r>
        <w:rPr>
          <w:rFonts w:ascii="Times New Roman" w:eastAsia="Times New Roman" w:hAnsi="Times New Roman" w:cs="Times New Roman"/>
          <w:lang w:val="en-US" w:bidi="en-US"/>
        </w:rPr>
        <w:t>Unicode,</w:t>
      </w:r>
      <w:r>
        <w:rPr>
          <w:rFonts w:ascii="Times New Roman" w:eastAsia="Times New Roman" w:hAnsi="Times New Roman" w:cs="Times New Roman"/>
          <w:lang w:val="en-US" w:bidi="en-US"/>
        </w:rPr>
        <w:br/>
      </w:r>
      <w:r>
        <w:rPr>
          <w:rFonts w:ascii="Times New Roman" w:eastAsia="Times New Roman" w:hAnsi="Times New Roman" w:cs="Times New Roman"/>
          <w:color w:val="4F4F52"/>
          <w:lang w:val="en-US" w:bidi="en-US"/>
        </w:rPr>
        <w:t>Unicode</w:t>
      </w:r>
      <w:r>
        <w:t>致力</w:t>
      </w:r>
      <w:r>
        <w:rPr>
          <w:color w:val="4F4F52"/>
        </w:rPr>
        <w:t>于</w:t>
      </w:r>
      <w:r>
        <w:t>将世界</w:t>
      </w:r>
      <w:r>
        <w:rPr>
          <w:rFonts w:ascii="Times New Roman" w:eastAsia="Times New Roman" w:hAnsi="Times New Roman" w:cs="Times New Roman"/>
          <w:color w:val="363537"/>
          <w:sz w:val="26"/>
          <w:szCs w:val="26"/>
          <w:lang w:val="en-US" w:bidi="en-US"/>
        </w:rPr>
        <w:t>.1.:</w:t>
      </w:r>
      <w:r>
        <w:t>所有的文字和符琴都纳人其中。</w:t>
      </w:r>
      <w:r>
        <w:rPr>
          <w:rFonts w:ascii="Times New Roman" w:eastAsia="Times New Roman" w:hAnsi="Times New Roman" w:cs="Times New Roman"/>
          <w:color w:val="4F4F52"/>
          <w:lang w:val="en-US" w:bidi="en-US"/>
        </w:rPr>
        <w:t>Unicode</w:t>
      </w:r>
      <w:r>
        <w:t>作力一</w:t>
      </w:r>
      <w:r>
        <w:t>■</w:t>
      </w:r>
      <w:proofErr w:type="gramStart"/>
      <w:r>
        <w:t>个</w:t>
      </w:r>
      <w:proofErr w:type="gramEnd"/>
      <w:r>
        <w:t>字符集</w:t>
      </w:r>
      <w:r>
        <w:t>.</w:t>
      </w:r>
      <w:r>
        <w:rPr>
          <w:color w:val="4F4F52"/>
        </w:rPr>
        <w:t>并没</w:t>
      </w:r>
      <w:r>
        <w:rPr>
          <w:color w:val="4F4F52"/>
        </w:rPr>
        <w:br/>
      </w:r>
      <w:r>
        <w:t>有规定字符在计算机中存储和传输的编码为了更好地用计算机处理这些字符，还需要</w:t>
      </w:r>
      <w:r>
        <w:br/>
      </w:r>
      <w:r>
        <w:t>规定具体的字符编码格式在我同，常用的编码方案</w:t>
      </w:r>
      <w:proofErr w:type="gramStart"/>
      <w:r>
        <w:t>冇</w:t>
      </w:r>
      <w:proofErr w:type="gramEnd"/>
      <w:r>
        <w:rPr>
          <w:rFonts w:ascii="Times New Roman" w:eastAsia="Times New Roman" w:hAnsi="Times New Roman" w:cs="Times New Roman"/>
          <w:color w:val="4F4F52"/>
          <w:lang w:val="en-US" w:bidi="en-US"/>
        </w:rPr>
        <w:t>LTF-8</w:t>
      </w:r>
      <w:r>
        <w:rPr>
          <w:color w:val="4F4F52"/>
          <w:lang w:val="en-US" w:bidi="en-US"/>
        </w:rPr>
        <w:t>、</w:t>
      </w:r>
      <w:r>
        <w:rPr>
          <w:rFonts w:ascii="Times New Roman" w:eastAsia="Times New Roman" w:hAnsi="Times New Roman" w:cs="Times New Roman"/>
          <w:color w:val="4F4F52"/>
          <w:lang w:val="en-US" w:bidi="en-US"/>
        </w:rPr>
        <w:t>UTF-16</w:t>
      </w:r>
      <w:r>
        <w:rPr>
          <w:color w:val="4F4F52"/>
          <w:lang w:val="en-US" w:bidi="en-US"/>
        </w:rPr>
        <w:t>、</w:t>
      </w:r>
      <w:r>
        <w:rPr>
          <w:rFonts w:ascii="Times New Roman" w:eastAsia="Times New Roman" w:hAnsi="Times New Roman" w:cs="Times New Roman"/>
          <w:color w:val="4F4F52"/>
          <w:lang w:val="en-US" w:bidi="en-US"/>
        </w:rPr>
        <w:t>LTF-32</w:t>
      </w:r>
      <w:r>
        <w:t>及我</w:t>
      </w:r>
      <w:r>
        <w:br/>
      </w:r>
      <w:r>
        <w:t>同的同家标准</w:t>
      </w:r>
      <w:r>
        <w:rPr>
          <w:rFonts w:ascii="Times New Roman" w:eastAsia="Times New Roman" w:hAnsi="Times New Roman" w:cs="Times New Roman"/>
          <w:color w:val="4F4F52"/>
          <w:lang w:val="en-US" w:bidi="en-US"/>
        </w:rPr>
        <w:t xml:space="preserve">GB </w:t>
      </w:r>
      <w:r>
        <w:rPr>
          <w:rFonts w:ascii="Times New Roman" w:eastAsia="Times New Roman" w:hAnsi="Times New Roman" w:cs="Times New Roman"/>
          <w:color w:val="4F4F52"/>
        </w:rPr>
        <w:t>18(130</w:t>
      </w:r>
      <w:r>
        <w:rPr>
          <w:rFonts w:ascii="Times New Roman" w:eastAsia="Times New Roman" w:hAnsi="Times New Roman" w:cs="Times New Roman"/>
        </w:rPr>
        <w:t>—</w:t>
      </w:r>
      <w:r>
        <w:rPr>
          <w:rFonts w:ascii="Times New Roman" w:eastAsia="Times New Roman" w:hAnsi="Times New Roman" w:cs="Times New Roman"/>
          <w:color w:val="4F4F52"/>
        </w:rPr>
        <w:t>2005</w:t>
      </w:r>
      <w:r>
        <w:t>等，</w:t>
      </w:r>
    </w:p>
    <w:p w14:paraId="492F8A1E" w14:textId="77777777" w:rsidR="00723818" w:rsidRDefault="0084373B">
      <w:pPr>
        <w:pStyle w:val="1"/>
        <w:shd w:val="clear" w:color="auto" w:fill="auto"/>
        <w:spacing w:after="180" w:line="419" w:lineRule="exact"/>
        <w:ind w:firstLine="520"/>
        <w:jc w:val="both"/>
      </w:pPr>
      <w:r>
        <w:t>计算机中存储一个</w:t>
      </w:r>
      <w:r>
        <w:rPr>
          <w:rFonts w:ascii="Times New Roman" w:eastAsia="Times New Roman" w:hAnsi="Times New Roman" w:cs="Times New Roman"/>
          <w:color w:val="4F4F52"/>
        </w:rPr>
        <w:t>“0”</w:t>
      </w:r>
      <w:r>
        <w:t>或</w:t>
      </w:r>
      <w:r>
        <w:rPr>
          <w:rFonts w:ascii="Times New Roman" w:eastAsia="Times New Roman" w:hAnsi="Times New Roman" w:cs="Times New Roman"/>
          <w:color w:val="363537"/>
        </w:rPr>
        <w:t>“I”</w:t>
      </w:r>
      <w:r>
        <w:t>占用</w:t>
      </w:r>
      <w:r>
        <w:rPr>
          <w:rFonts w:ascii="Times New Roman" w:eastAsia="Times New Roman" w:hAnsi="Times New Roman" w:cs="Times New Roman"/>
          <w:color w:val="4F4F52"/>
        </w:rPr>
        <w:t>1</w:t>
      </w:r>
      <w:r>
        <w:t>个二进制位</w:t>
      </w:r>
      <w:r>
        <w:rPr>
          <w:rFonts w:ascii="宋体" w:eastAsia="宋体" w:hAnsi="宋体" w:cs="宋体"/>
          <w:lang w:val="en-US" w:bidi="en-US"/>
        </w:rPr>
        <w:t>(</w:t>
      </w:r>
      <w:r>
        <w:rPr>
          <w:rFonts w:ascii="Times New Roman" w:eastAsia="Times New Roman" w:hAnsi="Times New Roman" w:cs="Times New Roman"/>
          <w:lang w:val="en-US" w:bidi="en-US"/>
        </w:rPr>
        <w:t>hit)</w:t>
      </w:r>
      <w:r>
        <w:rPr>
          <w:lang w:val="en-US" w:bidi="en-US"/>
        </w:rPr>
        <w:t>。</w:t>
      </w:r>
      <w:r>
        <w:rPr>
          <w:rFonts w:ascii="Times New Roman" w:eastAsia="Times New Roman" w:hAnsi="Times New Roman" w:cs="Times New Roman"/>
          <w:color w:val="4F4F52"/>
        </w:rPr>
        <w:t>8</w:t>
      </w:r>
      <w:r>
        <w:rPr>
          <w:color w:val="4F4F52"/>
        </w:rPr>
        <w:t>个</w:t>
      </w:r>
      <w:r>
        <w:t>二进制位组成</w:t>
      </w:r>
      <w:r>
        <w:rPr>
          <w:rFonts w:ascii="Times New Roman" w:eastAsia="Times New Roman" w:hAnsi="Times New Roman" w:cs="Times New Roman"/>
          <w:color w:val="4F4F52"/>
        </w:rPr>
        <w:t>1</w:t>
      </w:r>
      <w:r>
        <w:t>字节</w:t>
      </w:r>
      <w:r>
        <w:br/>
      </w:r>
      <w:r>
        <w:rPr>
          <w:rFonts w:ascii="Times New Roman" w:eastAsia="Times New Roman" w:hAnsi="Times New Roman" w:cs="Times New Roman"/>
        </w:rPr>
        <w:t>(</w:t>
      </w:r>
      <w:proofErr w:type="spellStart"/>
      <w:r>
        <w:rPr>
          <w:rFonts w:ascii="Times New Roman" w:eastAsia="Times New Roman" w:hAnsi="Times New Roman" w:cs="Times New Roman"/>
          <w:lang w:val="en-US" w:bidi="en-US"/>
        </w:rPr>
        <w:t>h</w:t>
      </w:r>
      <w:r>
        <w:rPr>
          <w:rFonts w:ascii="Times New Roman" w:eastAsia="Times New Roman" w:hAnsi="Times New Roman" w:cs="Times New Roman"/>
          <w:vertAlign w:val="subscript"/>
          <w:lang w:val="en-US" w:bidi="en-US"/>
        </w:rPr>
        <w:t>y</w:t>
      </w:r>
      <w:r>
        <w:rPr>
          <w:rFonts w:ascii="Times New Roman" w:eastAsia="Times New Roman" w:hAnsi="Times New Roman" w:cs="Times New Roman"/>
          <w:lang w:val="en-US" w:bidi="en-US"/>
        </w:rPr>
        <w:t>te</w:t>
      </w:r>
      <w:proofErr w:type="spellEnd"/>
      <w:r>
        <w:rPr>
          <w:rFonts w:ascii="Times New Roman" w:eastAsia="Times New Roman" w:hAnsi="Times New Roman" w:cs="Times New Roman"/>
          <w:lang w:val="en-US" w:bidi="en-US"/>
        </w:rPr>
        <w:t>)</w:t>
      </w:r>
      <w:r>
        <w:rPr>
          <w:color w:val="B0B2BA"/>
          <w:sz w:val="20"/>
          <w:szCs w:val="20"/>
        </w:rPr>
        <w:t>。</w:t>
      </w:r>
      <w:r>
        <w:rPr>
          <w:rFonts w:ascii="Times New Roman" w:eastAsia="Times New Roman" w:hAnsi="Times New Roman" w:cs="Times New Roman"/>
          <w:color w:val="4F4F52"/>
          <w:lang w:val="en-US" w:bidi="en-US"/>
        </w:rPr>
        <w:t>ASCII</w:t>
      </w:r>
      <w:r>
        <w:t>编码用</w:t>
      </w:r>
      <w:r>
        <w:rPr>
          <w:rFonts w:ascii="Times New Roman" w:eastAsia="Times New Roman" w:hAnsi="Times New Roman" w:cs="Times New Roman"/>
          <w:color w:val="363537"/>
        </w:rPr>
        <w:t>1</w:t>
      </w:r>
      <w:r>
        <w:t>字</w:t>
      </w:r>
      <w:r>
        <w:rPr>
          <w:rFonts w:ascii="Times New Roman" w:eastAsia="Times New Roman" w:hAnsi="Times New Roman" w:cs="Times New Roman"/>
          <w:color w:val="4F4F52"/>
          <w:lang w:val="en-US" w:bidi="en-US"/>
        </w:rPr>
        <w:t>'|V</w:t>
      </w:r>
      <w:r>
        <w:t>表示英文字母、数字和常见字符在</w:t>
      </w:r>
      <w:r>
        <w:rPr>
          <w:rFonts w:ascii="Times New Roman" w:eastAsia="Times New Roman" w:hAnsi="Times New Roman" w:cs="Times New Roman"/>
          <w:color w:val="4F4F52"/>
          <w:lang w:val="en-US" w:bidi="en-US"/>
        </w:rPr>
        <w:t xml:space="preserve">GB </w:t>
      </w:r>
      <w:r>
        <w:rPr>
          <w:rFonts w:ascii="Times New Roman" w:eastAsia="Times New Roman" w:hAnsi="Times New Roman" w:cs="Times New Roman"/>
        </w:rPr>
        <w:t>1</w:t>
      </w:r>
      <w:r>
        <w:rPr>
          <w:rFonts w:ascii="Times New Roman" w:eastAsia="Times New Roman" w:hAnsi="Times New Roman" w:cs="Times New Roman"/>
          <w:color w:val="4F4F52"/>
          <w:lang w:val="en-US" w:bidi="en-US"/>
        </w:rPr>
        <w:t>8030-2005</w:t>
      </w:r>
      <w:r>
        <w:t>中，大</w:t>
      </w:r>
      <w:r>
        <w:br/>
      </w:r>
      <w:r>
        <w:t>部分常用汉字采用</w:t>
      </w:r>
      <w:r>
        <w:rPr>
          <w:rFonts w:ascii="Times New Roman" w:eastAsia="Times New Roman" w:hAnsi="Times New Roman" w:cs="Times New Roman"/>
          <w:color w:val="4F4F52"/>
        </w:rPr>
        <w:t>2</w:t>
      </w:r>
      <w:proofErr w:type="gramStart"/>
      <w:r>
        <w:t>字</w:t>
      </w:r>
      <w:r>
        <w:rPr>
          <w:color w:val="4F4F52"/>
        </w:rPr>
        <w:t>什</w:t>
      </w:r>
      <w:r>
        <w:t>编码汁算</w:t>
      </w:r>
      <w:proofErr w:type="gramEnd"/>
      <w:r>
        <w:t>机中常见的存储单位与换算关系如表</w:t>
      </w:r>
      <w:r>
        <w:rPr>
          <w:rFonts w:ascii="Times New Roman" w:eastAsia="Times New Roman" w:hAnsi="Times New Roman" w:cs="Times New Roman"/>
          <w:color w:val="4F4F52"/>
          <w:lang w:val="en-US" w:bidi="en-US"/>
        </w:rPr>
        <w:t>1.2.1</w:t>
      </w:r>
      <w:r>
        <w:t>所示</w:t>
      </w:r>
    </w:p>
    <w:p w14:paraId="3FD2714C" w14:textId="77777777" w:rsidR="00723818" w:rsidRDefault="0084373B">
      <w:pPr>
        <w:pStyle w:val="ab"/>
        <w:shd w:val="clear" w:color="auto" w:fill="auto"/>
        <w:ind w:left="2098"/>
      </w:pPr>
      <w:r>
        <w:t>表</w:t>
      </w:r>
      <w:r>
        <w:rPr>
          <w:rFonts w:ascii="Arial" w:eastAsia="Arial" w:hAnsi="Arial" w:cs="Arial"/>
          <w:color w:val="636366"/>
          <w:sz w:val="18"/>
          <w:szCs w:val="18"/>
          <w:lang w:val="en-US" w:bidi="en-US"/>
        </w:rPr>
        <w:t xml:space="preserve">1.2.1 </w:t>
      </w:r>
      <w:proofErr w:type="spellStart"/>
      <w:r>
        <w:rPr>
          <w:rFonts w:ascii="Arial" w:eastAsia="Arial" w:hAnsi="Arial" w:cs="Arial"/>
          <w:color w:val="636366"/>
          <w:sz w:val="18"/>
          <w:szCs w:val="18"/>
          <w:lang w:val="en-US" w:bidi="en-US"/>
        </w:rPr>
        <w:t>i</w:t>
      </w:r>
      <w:proofErr w:type="spellEnd"/>
      <w:r>
        <w:rPr>
          <w:rFonts w:ascii="Arial" w:eastAsia="Arial" w:hAnsi="Arial" w:cs="Arial"/>
          <w:color w:val="636366"/>
          <w:sz w:val="18"/>
          <w:szCs w:val="18"/>
          <w:lang w:val="en-US" w:bidi="en-US"/>
        </w:rPr>
        <w:t>|</w:t>
      </w:r>
      <w:proofErr w:type="gramStart"/>
      <w:r>
        <w:rPr>
          <w:color w:val="636366"/>
        </w:rPr>
        <w:t>锌机</w:t>
      </w:r>
      <w:proofErr w:type="spellStart"/>
      <w:proofErr w:type="gramEnd"/>
      <w:r>
        <w:rPr>
          <w:rFonts w:ascii="Arial" w:eastAsia="Arial" w:hAnsi="Arial" w:cs="Arial"/>
          <w:color w:val="636366"/>
          <w:sz w:val="18"/>
          <w:szCs w:val="18"/>
          <w:lang w:val="en-US" w:bidi="en-US"/>
        </w:rPr>
        <w:t>i</w:t>
      </w:r>
      <w:proofErr w:type="spellEnd"/>
      <w:r>
        <w:rPr>
          <w:rFonts w:ascii="Arial" w:eastAsia="Arial" w:hAnsi="Arial" w:cs="Arial"/>
          <w:color w:val="636366"/>
          <w:sz w:val="18"/>
          <w:szCs w:val="18"/>
          <w:lang w:val="en-US" w:bidi="en-US"/>
        </w:rPr>
        <w:t xml:space="preserve">| </w:t>
      </w:r>
      <w:r>
        <w:rPr>
          <w:rFonts w:ascii="Arial" w:eastAsia="Arial" w:hAnsi="Arial" w:cs="Arial"/>
          <w:color w:val="363537"/>
          <w:sz w:val="18"/>
          <w:szCs w:val="18"/>
        </w:rPr>
        <w:t>|</w:t>
      </w:r>
      <w:r>
        <w:t>常见的</w:t>
      </w:r>
      <w:proofErr w:type="gramStart"/>
      <w:r>
        <w:t>存储屯位</w:t>
      </w:r>
      <w:r>
        <w:rPr>
          <w:color w:val="636366"/>
        </w:rPr>
        <w:t>与</w:t>
      </w:r>
      <w:proofErr w:type="gramEnd"/>
      <w:r>
        <w:rPr>
          <w:color w:val="636366"/>
        </w:rPr>
        <w:t>换</w:t>
      </w:r>
      <w:proofErr w:type="gramStart"/>
      <w:r>
        <w:rPr>
          <w:color w:val="636366"/>
        </w:rPr>
        <w:t>谇</w:t>
      </w:r>
      <w:proofErr w:type="gramEnd"/>
      <w:r>
        <w:rPr>
          <w:color w:val="636366"/>
        </w:rPr>
        <w:t>关系</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4056"/>
      </w:tblGrid>
      <w:tr w:rsidR="00723818" w14:paraId="6B64CFBE" w14:textId="77777777">
        <w:tblPrEx>
          <w:tblCellMar>
            <w:top w:w="0" w:type="dxa"/>
            <w:bottom w:w="0" w:type="dxa"/>
          </w:tblCellMar>
        </w:tblPrEx>
        <w:trPr>
          <w:trHeight w:hRule="exact" w:val="442"/>
          <w:jc w:val="center"/>
        </w:trPr>
        <w:tc>
          <w:tcPr>
            <w:tcW w:w="4210" w:type="dxa"/>
            <w:tcBorders>
              <w:top w:val="single" w:sz="4" w:space="0" w:color="auto"/>
            </w:tcBorders>
            <w:shd w:val="clear" w:color="auto" w:fill="FFFFFF"/>
            <w:vAlign w:val="center"/>
          </w:tcPr>
          <w:p w14:paraId="075146A1" w14:textId="77777777" w:rsidR="00723818" w:rsidRDefault="0084373B">
            <w:pPr>
              <w:pStyle w:val="a7"/>
              <w:shd w:val="clear" w:color="auto" w:fill="auto"/>
              <w:spacing w:line="240" w:lineRule="auto"/>
              <w:ind w:firstLine="0"/>
              <w:jc w:val="center"/>
              <w:rPr>
                <w:sz w:val="20"/>
                <w:szCs w:val="20"/>
              </w:rPr>
            </w:pPr>
            <w:r>
              <w:rPr>
                <w:color w:val="363537"/>
                <w:sz w:val="20"/>
                <w:szCs w:val="20"/>
              </w:rPr>
              <w:t>存储单位</w:t>
            </w:r>
          </w:p>
        </w:tc>
        <w:tc>
          <w:tcPr>
            <w:tcW w:w="4056" w:type="dxa"/>
            <w:tcBorders>
              <w:top w:val="single" w:sz="4" w:space="0" w:color="auto"/>
              <w:left w:val="single" w:sz="4" w:space="0" w:color="auto"/>
            </w:tcBorders>
            <w:shd w:val="clear" w:color="auto" w:fill="FFFFFF"/>
            <w:vAlign w:val="center"/>
          </w:tcPr>
          <w:p w14:paraId="540F560B" w14:textId="77777777" w:rsidR="00723818" w:rsidRDefault="0084373B">
            <w:pPr>
              <w:pStyle w:val="a7"/>
              <w:shd w:val="clear" w:color="auto" w:fill="auto"/>
              <w:spacing w:line="240" w:lineRule="auto"/>
              <w:ind w:firstLine="0"/>
              <w:jc w:val="center"/>
              <w:rPr>
                <w:sz w:val="20"/>
                <w:szCs w:val="20"/>
              </w:rPr>
            </w:pPr>
            <w:r>
              <w:rPr>
                <w:color w:val="363537"/>
                <w:sz w:val="20"/>
                <w:szCs w:val="20"/>
              </w:rPr>
              <w:t>换算关系</w:t>
            </w:r>
          </w:p>
        </w:tc>
      </w:tr>
      <w:tr w:rsidR="00723818" w14:paraId="3717E11D" w14:textId="77777777">
        <w:tblPrEx>
          <w:tblCellMar>
            <w:top w:w="0" w:type="dxa"/>
            <w:bottom w:w="0" w:type="dxa"/>
          </w:tblCellMar>
        </w:tblPrEx>
        <w:trPr>
          <w:trHeight w:hRule="exact" w:val="461"/>
          <w:jc w:val="center"/>
        </w:trPr>
        <w:tc>
          <w:tcPr>
            <w:tcW w:w="4210" w:type="dxa"/>
            <w:tcBorders>
              <w:top w:val="single" w:sz="4" w:space="0" w:color="auto"/>
            </w:tcBorders>
            <w:shd w:val="clear" w:color="auto" w:fill="FFFFFF"/>
            <w:vAlign w:val="center"/>
          </w:tcPr>
          <w:p w14:paraId="15828D82" w14:textId="77777777" w:rsidR="00723818" w:rsidRDefault="0084373B">
            <w:pPr>
              <w:pStyle w:val="a7"/>
              <w:shd w:val="clear" w:color="auto" w:fill="auto"/>
              <w:spacing w:line="240" w:lineRule="auto"/>
              <w:ind w:left="1040" w:firstLine="0"/>
              <w:jc w:val="left"/>
              <w:rPr>
                <w:sz w:val="18"/>
                <w:szCs w:val="18"/>
              </w:rPr>
            </w:pPr>
            <w:r>
              <w:rPr>
                <w:rFonts w:ascii="Times New Roman" w:eastAsia="Times New Roman" w:hAnsi="Times New Roman" w:cs="Times New Roman"/>
                <w:sz w:val="18"/>
                <w:szCs w:val="18"/>
                <w:lang w:val="en-US" w:eastAsia="en-US" w:bidi="en-US"/>
              </w:rPr>
              <w:t xml:space="preserve">B( byte </w:t>
            </w:r>
            <w:r>
              <w:rPr>
                <w:rFonts w:ascii="Times New Roman" w:eastAsia="Times New Roman" w:hAnsi="Times New Roman" w:cs="Times New Roman"/>
                <w:sz w:val="18"/>
                <w:szCs w:val="18"/>
              </w:rPr>
              <w:t>),</w:t>
            </w:r>
            <w:r>
              <w:rPr>
                <w:sz w:val="18"/>
                <w:szCs w:val="18"/>
              </w:rPr>
              <w:t>字节</w:t>
            </w:r>
          </w:p>
        </w:tc>
        <w:tc>
          <w:tcPr>
            <w:tcW w:w="4056" w:type="dxa"/>
            <w:tcBorders>
              <w:top w:val="single" w:sz="4" w:space="0" w:color="auto"/>
              <w:left w:val="single" w:sz="4" w:space="0" w:color="auto"/>
            </w:tcBorders>
            <w:shd w:val="clear" w:color="auto" w:fill="FFFFFF"/>
            <w:vAlign w:val="center"/>
          </w:tcPr>
          <w:p w14:paraId="4C7B73D7" w14:textId="77777777" w:rsidR="00723818" w:rsidRDefault="0084373B">
            <w:pPr>
              <w:pStyle w:val="a7"/>
              <w:shd w:val="clear" w:color="auto" w:fill="auto"/>
              <w:spacing w:line="240" w:lineRule="auto"/>
              <w:ind w:left="1020" w:firstLine="0"/>
              <w:jc w:val="left"/>
              <w:rPr>
                <w:sz w:val="18"/>
                <w:szCs w:val="18"/>
              </w:rPr>
            </w:pPr>
            <w:r>
              <w:rPr>
                <w:rFonts w:ascii="Times New Roman" w:eastAsia="Times New Roman" w:hAnsi="Times New Roman" w:cs="Times New Roman"/>
                <w:sz w:val="18"/>
                <w:szCs w:val="18"/>
                <w:lang w:val="en-US" w:eastAsia="en-US" w:bidi="en-US"/>
              </w:rPr>
              <w:t>1 B=8b( bit,</w:t>
            </w:r>
            <w:r>
              <w:rPr>
                <w:color w:val="818285"/>
                <w:sz w:val="18"/>
                <w:szCs w:val="18"/>
              </w:rPr>
              <w:t>位</w:t>
            </w:r>
            <w:r>
              <w:rPr>
                <w:color w:val="818285"/>
                <w:sz w:val="18"/>
                <w:szCs w:val="18"/>
              </w:rPr>
              <w:t>)</w:t>
            </w:r>
          </w:p>
        </w:tc>
      </w:tr>
      <w:tr w:rsidR="00723818" w14:paraId="1A15AE6E" w14:textId="77777777">
        <w:tblPrEx>
          <w:tblCellMar>
            <w:top w:w="0" w:type="dxa"/>
            <w:bottom w:w="0" w:type="dxa"/>
          </w:tblCellMar>
        </w:tblPrEx>
        <w:trPr>
          <w:trHeight w:hRule="exact" w:val="456"/>
          <w:jc w:val="center"/>
        </w:trPr>
        <w:tc>
          <w:tcPr>
            <w:tcW w:w="4210" w:type="dxa"/>
            <w:tcBorders>
              <w:top w:val="single" w:sz="4" w:space="0" w:color="auto"/>
            </w:tcBorders>
            <w:shd w:val="clear" w:color="auto" w:fill="FFFFFF"/>
            <w:vAlign w:val="center"/>
          </w:tcPr>
          <w:p w14:paraId="2A23DF7E" w14:textId="77777777" w:rsidR="00723818" w:rsidRDefault="0084373B">
            <w:pPr>
              <w:pStyle w:val="a7"/>
              <w:shd w:val="clear" w:color="auto" w:fill="auto"/>
              <w:spacing w:line="240" w:lineRule="auto"/>
              <w:ind w:left="1040" w:firstLine="0"/>
              <w:jc w:val="left"/>
              <w:rPr>
                <w:sz w:val="18"/>
                <w:szCs w:val="18"/>
              </w:rPr>
            </w:pPr>
            <w:r>
              <w:rPr>
                <w:rFonts w:ascii="Times New Roman" w:eastAsia="Times New Roman" w:hAnsi="Times New Roman" w:cs="Times New Roman"/>
                <w:color w:val="636366"/>
                <w:sz w:val="18"/>
                <w:szCs w:val="18"/>
                <w:lang w:val="en-US" w:eastAsia="en-US" w:bidi="en-US"/>
              </w:rPr>
              <w:t xml:space="preserve">KB </w:t>
            </w:r>
            <w:r>
              <w:rPr>
                <w:rFonts w:ascii="Times New Roman" w:eastAsia="Times New Roman" w:hAnsi="Times New Roman" w:cs="Times New Roman"/>
                <w:color w:val="818285"/>
                <w:sz w:val="18"/>
                <w:szCs w:val="18"/>
                <w:lang w:val="en-US" w:eastAsia="en-US" w:bidi="en-US"/>
              </w:rPr>
              <w:t>(kilobyte),</w:t>
            </w:r>
            <w:r>
              <w:rPr>
                <w:color w:val="818285"/>
                <w:sz w:val="18"/>
                <w:szCs w:val="18"/>
              </w:rPr>
              <w:t>千字节</w:t>
            </w:r>
          </w:p>
        </w:tc>
        <w:tc>
          <w:tcPr>
            <w:tcW w:w="4056" w:type="dxa"/>
            <w:tcBorders>
              <w:top w:val="single" w:sz="4" w:space="0" w:color="auto"/>
              <w:left w:val="single" w:sz="4" w:space="0" w:color="auto"/>
            </w:tcBorders>
            <w:shd w:val="clear" w:color="auto" w:fill="FFFFFF"/>
            <w:vAlign w:val="center"/>
          </w:tcPr>
          <w:p w14:paraId="3D41A2F7" w14:textId="77777777" w:rsidR="00723818" w:rsidRDefault="0084373B">
            <w:pPr>
              <w:pStyle w:val="a7"/>
              <w:shd w:val="clear" w:color="auto" w:fill="auto"/>
              <w:spacing w:line="240" w:lineRule="auto"/>
              <w:ind w:left="1020" w:firstLine="0"/>
              <w:jc w:val="left"/>
              <w:rPr>
                <w:sz w:val="18"/>
                <w:szCs w:val="18"/>
              </w:rPr>
            </w:pPr>
            <w:r>
              <w:rPr>
                <w:rFonts w:ascii="Times New Roman" w:eastAsia="Times New Roman" w:hAnsi="Times New Roman" w:cs="Times New Roman"/>
                <w:color w:val="4F4F52"/>
                <w:sz w:val="18"/>
                <w:szCs w:val="18"/>
                <w:lang w:val="en-US" w:eastAsia="en-US" w:bidi="en-US"/>
              </w:rPr>
              <w:t xml:space="preserve">1 </w:t>
            </w:r>
            <w:r>
              <w:rPr>
                <w:rFonts w:ascii="Times New Roman" w:eastAsia="Times New Roman" w:hAnsi="Times New Roman" w:cs="Times New Roman"/>
                <w:sz w:val="18"/>
                <w:szCs w:val="18"/>
                <w:lang w:val="en-US" w:eastAsia="en-US" w:bidi="en-US"/>
              </w:rPr>
              <w:t xml:space="preserve">KB=1 </w:t>
            </w:r>
            <w:r>
              <w:rPr>
                <w:rFonts w:ascii="Times New Roman" w:eastAsia="Times New Roman" w:hAnsi="Times New Roman" w:cs="Times New Roman"/>
                <w:sz w:val="18"/>
                <w:szCs w:val="18"/>
                <w:lang w:val="en-US" w:eastAsia="en-US" w:bidi="en-US"/>
              </w:rPr>
              <w:t>(t24B=2"'B</w:t>
            </w:r>
          </w:p>
        </w:tc>
      </w:tr>
      <w:tr w:rsidR="00723818" w14:paraId="62FBA8B6" w14:textId="77777777">
        <w:tblPrEx>
          <w:tblCellMar>
            <w:top w:w="0" w:type="dxa"/>
            <w:bottom w:w="0" w:type="dxa"/>
          </w:tblCellMar>
        </w:tblPrEx>
        <w:trPr>
          <w:trHeight w:hRule="exact" w:val="456"/>
          <w:jc w:val="center"/>
        </w:trPr>
        <w:tc>
          <w:tcPr>
            <w:tcW w:w="4210" w:type="dxa"/>
            <w:tcBorders>
              <w:top w:val="single" w:sz="4" w:space="0" w:color="auto"/>
            </w:tcBorders>
            <w:shd w:val="clear" w:color="auto" w:fill="FFFFFF"/>
            <w:vAlign w:val="center"/>
          </w:tcPr>
          <w:p w14:paraId="4CD17D7D" w14:textId="77777777" w:rsidR="00723818" w:rsidRDefault="0084373B">
            <w:pPr>
              <w:pStyle w:val="a7"/>
              <w:shd w:val="clear" w:color="auto" w:fill="auto"/>
              <w:spacing w:line="240" w:lineRule="auto"/>
              <w:ind w:left="1040" w:firstLine="0"/>
              <w:jc w:val="left"/>
              <w:rPr>
                <w:sz w:val="18"/>
                <w:szCs w:val="18"/>
              </w:rPr>
            </w:pPr>
            <w:r>
              <w:rPr>
                <w:rFonts w:ascii="Times New Roman" w:eastAsia="Times New Roman" w:hAnsi="Times New Roman" w:cs="Times New Roman"/>
                <w:sz w:val="18"/>
                <w:szCs w:val="18"/>
                <w:lang w:val="en-US" w:eastAsia="en-US" w:bidi="en-US"/>
              </w:rPr>
              <w:t>MB</w:t>
            </w:r>
            <w:r>
              <w:rPr>
                <w:rFonts w:ascii="Times New Roman" w:eastAsia="Times New Roman" w:hAnsi="Times New Roman" w:cs="Times New Roman"/>
                <w:sz w:val="18"/>
                <w:szCs w:val="18"/>
              </w:rPr>
              <w:t xml:space="preserve">( </w:t>
            </w:r>
            <w:r>
              <w:rPr>
                <w:rFonts w:ascii="Times New Roman" w:eastAsia="Times New Roman" w:hAnsi="Times New Roman" w:cs="Times New Roman"/>
                <w:color w:val="818285"/>
                <w:sz w:val="18"/>
                <w:szCs w:val="18"/>
                <w:lang w:val="en-US" w:eastAsia="en-US" w:bidi="en-US"/>
              </w:rPr>
              <w:t>megabyte ),</w:t>
            </w:r>
            <w:r>
              <w:rPr>
                <w:sz w:val="18"/>
                <w:szCs w:val="18"/>
              </w:rPr>
              <w:t>兆字节</w:t>
            </w:r>
          </w:p>
        </w:tc>
        <w:tc>
          <w:tcPr>
            <w:tcW w:w="4056" w:type="dxa"/>
            <w:tcBorders>
              <w:top w:val="single" w:sz="4" w:space="0" w:color="auto"/>
              <w:left w:val="single" w:sz="4" w:space="0" w:color="auto"/>
            </w:tcBorders>
            <w:shd w:val="clear" w:color="auto" w:fill="FFFFFF"/>
            <w:vAlign w:val="center"/>
          </w:tcPr>
          <w:p w14:paraId="1BC801D9" w14:textId="77777777" w:rsidR="00723818" w:rsidRPr="000A0A48" w:rsidRDefault="0084373B">
            <w:pPr>
              <w:pStyle w:val="a7"/>
              <w:shd w:val="clear" w:color="auto" w:fill="auto"/>
              <w:spacing w:line="240" w:lineRule="auto"/>
              <w:ind w:left="1020" w:firstLine="0"/>
              <w:jc w:val="left"/>
              <w:rPr>
                <w:sz w:val="18"/>
                <w:szCs w:val="18"/>
                <w:lang w:val="en-US"/>
              </w:rPr>
            </w:pPr>
            <w:r>
              <w:rPr>
                <w:rFonts w:ascii="Times New Roman" w:eastAsia="Times New Roman" w:hAnsi="Times New Roman" w:cs="Times New Roman"/>
                <w:color w:val="4F4F52"/>
                <w:sz w:val="18"/>
                <w:szCs w:val="18"/>
                <w:lang w:val="en-US" w:eastAsia="en-US" w:bidi="en-US"/>
              </w:rPr>
              <w:t xml:space="preserve">1 </w:t>
            </w:r>
            <w:r>
              <w:rPr>
                <w:rFonts w:ascii="Times New Roman" w:eastAsia="Times New Roman" w:hAnsi="Times New Roman" w:cs="Times New Roman"/>
                <w:sz w:val="18"/>
                <w:szCs w:val="18"/>
                <w:lang w:val="en-US" w:eastAsia="en-US" w:bidi="en-US"/>
              </w:rPr>
              <w:t>MB=1 024 KB=2</w:t>
            </w:r>
            <w:r>
              <w:rPr>
                <w:rFonts w:ascii="Times New Roman" w:eastAsia="Times New Roman" w:hAnsi="Times New Roman" w:cs="Times New Roman"/>
                <w:sz w:val="18"/>
                <w:szCs w:val="18"/>
                <w:vertAlign w:val="superscript"/>
                <w:lang w:val="en-US" w:eastAsia="en-US" w:bidi="en-US"/>
              </w:rPr>
              <w:t>r</w:t>
            </w:r>
            <w:r>
              <w:rPr>
                <w:rFonts w:ascii="宋体" w:eastAsia="宋体" w:hAnsi="宋体" w:cs="宋体"/>
                <w:sz w:val="18"/>
                <w:szCs w:val="18"/>
                <w:vertAlign w:val="superscript"/>
                <w:lang w:val="en-US" w:eastAsia="en-US" w:bidi="en-US"/>
              </w:rPr>
              <w:t>，</w:t>
            </w:r>
            <w:r>
              <w:rPr>
                <w:rFonts w:ascii="Times New Roman" w:eastAsia="Times New Roman" w:hAnsi="Times New Roman" w:cs="Times New Roman"/>
                <w:sz w:val="18"/>
                <w:szCs w:val="18"/>
                <w:lang w:val="en-US" w:eastAsia="en-US" w:bidi="en-US"/>
              </w:rPr>
              <w:t>KB=</w:t>
            </w:r>
            <w:proofErr w:type="gramStart"/>
            <w:r>
              <w:rPr>
                <w:rFonts w:ascii="Times New Roman" w:eastAsia="Times New Roman" w:hAnsi="Times New Roman" w:cs="Times New Roman"/>
                <w:sz w:val="18"/>
                <w:szCs w:val="18"/>
                <w:lang w:val="en-US" w:eastAsia="en-US" w:bidi="en-US"/>
              </w:rPr>
              <w:t>2</w:t>
            </w:r>
            <w:r>
              <w:rPr>
                <w:rFonts w:ascii="Times New Roman" w:eastAsia="Times New Roman" w:hAnsi="Times New Roman" w:cs="Times New Roman"/>
                <w:sz w:val="18"/>
                <w:szCs w:val="18"/>
                <w:vertAlign w:val="superscript"/>
                <w:lang w:val="en-US" w:eastAsia="en-US" w:bidi="en-US"/>
              </w:rPr>
              <w:t>?</w:t>
            </w:r>
            <w:r>
              <w:rPr>
                <w:rFonts w:ascii="宋体" w:eastAsia="宋体" w:hAnsi="宋体" w:cs="宋体"/>
                <w:sz w:val="18"/>
                <w:szCs w:val="18"/>
                <w:vertAlign w:val="superscript"/>
                <w:lang w:val="en-US" w:eastAsia="en-US" w:bidi="en-US"/>
              </w:rPr>
              <w:t>，</w:t>
            </w:r>
            <w:proofErr w:type="gramEnd"/>
            <w:r>
              <w:rPr>
                <w:rFonts w:ascii="Times New Roman" w:eastAsia="Times New Roman" w:hAnsi="Times New Roman" w:cs="Times New Roman"/>
                <w:sz w:val="18"/>
                <w:szCs w:val="18"/>
                <w:lang w:val="en-US" w:eastAsia="en-US" w:bidi="en-US"/>
              </w:rPr>
              <w:t>U</w:t>
            </w:r>
          </w:p>
        </w:tc>
      </w:tr>
      <w:tr w:rsidR="00723818" w14:paraId="6C0F02A8" w14:textId="77777777">
        <w:tblPrEx>
          <w:tblCellMar>
            <w:top w:w="0" w:type="dxa"/>
            <w:bottom w:w="0" w:type="dxa"/>
          </w:tblCellMar>
        </w:tblPrEx>
        <w:trPr>
          <w:trHeight w:hRule="exact" w:val="451"/>
          <w:jc w:val="center"/>
        </w:trPr>
        <w:tc>
          <w:tcPr>
            <w:tcW w:w="4210" w:type="dxa"/>
            <w:tcBorders>
              <w:top w:val="single" w:sz="4" w:space="0" w:color="auto"/>
            </w:tcBorders>
            <w:shd w:val="clear" w:color="auto" w:fill="FFFFFF"/>
            <w:vAlign w:val="center"/>
          </w:tcPr>
          <w:p w14:paraId="6B8447E0" w14:textId="77777777" w:rsidR="00723818" w:rsidRDefault="0084373B">
            <w:pPr>
              <w:pStyle w:val="a7"/>
              <w:shd w:val="clear" w:color="auto" w:fill="auto"/>
              <w:spacing w:line="240" w:lineRule="auto"/>
              <w:ind w:left="1040" w:firstLine="0"/>
              <w:jc w:val="left"/>
              <w:rPr>
                <w:sz w:val="18"/>
                <w:szCs w:val="18"/>
              </w:rPr>
            </w:pPr>
            <w:r>
              <w:rPr>
                <w:rFonts w:ascii="Times New Roman" w:eastAsia="Times New Roman" w:hAnsi="Times New Roman" w:cs="Times New Roman"/>
                <w:color w:val="636366"/>
                <w:sz w:val="18"/>
                <w:szCs w:val="18"/>
                <w:lang w:val="en-US" w:eastAsia="en-US" w:bidi="en-US"/>
              </w:rPr>
              <w:t xml:space="preserve">C'»B </w:t>
            </w:r>
            <w:r>
              <w:rPr>
                <w:rFonts w:ascii="Times New Roman" w:eastAsia="Times New Roman" w:hAnsi="Times New Roman" w:cs="Times New Roman"/>
                <w:color w:val="818285"/>
                <w:sz w:val="18"/>
                <w:szCs w:val="18"/>
                <w:lang w:val="en-US" w:eastAsia="en-US" w:bidi="en-US"/>
              </w:rPr>
              <w:t xml:space="preserve">( gigabyte </w:t>
            </w:r>
            <w:r>
              <w:rPr>
                <w:rFonts w:ascii="Times New Roman" w:eastAsia="Times New Roman" w:hAnsi="Times New Roman" w:cs="Times New Roman"/>
                <w:color w:val="636366"/>
                <w:sz w:val="18"/>
                <w:szCs w:val="18"/>
                <w:lang w:val="en-US" w:eastAsia="en-US" w:bidi="en-US"/>
              </w:rPr>
              <w:t>)</w:t>
            </w:r>
            <w:r>
              <w:rPr>
                <w:rFonts w:ascii="Times New Roman" w:eastAsia="Times New Roman" w:hAnsi="Times New Roman" w:cs="Times New Roman"/>
                <w:color w:val="363537"/>
                <w:sz w:val="18"/>
                <w:szCs w:val="18"/>
                <w:lang w:val="en-US" w:eastAsia="en-US" w:bidi="en-US"/>
              </w:rPr>
              <w:t>,</w:t>
            </w:r>
            <w:r>
              <w:rPr>
                <w:color w:val="818285"/>
                <w:sz w:val="18"/>
                <w:szCs w:val="18"/>
              </w:rPr>
              <w:t>吉字节</w:t>
            </w:r>
          </w:p>
        </w:tc>
        <w:tc>
          <w:tcPr>
            <w:tcW w:w="4056" w:type="dxa"/>
            <w:tcBorders>
              <w:top w:val="single" w:sz="4" w:space="0" w:color="auto"/>
              <w:left w:val="single" w:sz="4" w:space="0" w:color="auto"/>
            </w:tcBorders>
            <w:shd w:val="clear" w:color="auto" w:fill="FFFFFF"/>
            <w:vAlign w:val="center"/>
          </w:tcPr>
          <w:p w14:paraId="4CC63C95" w14:textId="77777777" w:rsidR="00723818" w:rsidRDefault="0084373B">
            <w:pPr>
              <w:pStyle w:val="a7"/>
              <w:shd w:val="clear" w:color="auto" w:fill="auto"/>
              <w:spacing w:line="240" w:lineRule="auto"/>
              <w:ind w:left="1020" w:firstLine="0"/>
              <w:jc w:val="left"/>
              <w:rPr>
                <w:sz w:val="18"/>
                <w:szCs w:val="18"/>
              </w:rPr>
            </w:pPr>
            <w:r>
              <w:rPr>
                <w:rFonts w:ascii="Times New Roman" w:eastAsia="Times New Roman" w:hAnsi="Times New Roman" w:cs="Times New Roman"/>
                <w:sz w:val="18"/>
                <w:szCs w:val="18"/>
                <w:lang w:val="en-US" w:eastAsia="en-US" w:bidi="en-US"/>
              </w:rPr>
              <w:t xml:space="preserve">1 </w:t>
            </w:r>
            <w:r>
              <w:rPr>
                <w:rFonts w:ascii="Times New Roman" w:eastAsia="Times New Roman" w:hAnsi="Times New Roman" w:cs="Times New Roman"/>
                <w:color w:val="4F4F52"/>
                <w:sz w:val="18"/>
                <w:szCs w:val="18"/>
                <w:lang w:val="en-US" w:eastAsia="en-US" w:bidi="en-US"/>
              </w:rPr>
              <w:t xml:space="preserve">GB </w:t>
            </w:r>
            <w:r>
              <w:rPr>
                <w:rFonts w:ascii="Times New Roman" w:eastAsia="Times New Roman" w:hAnsi="Times New Roman" w:cs="Times New Roman"/>
                <w:color w:val="363537"/>
                <w:sz w:val="18"/>
                <w:szCs w:val="18"/>
                <w:lang w:val="en-US" w:eastAsia="en-US" w:bidi="en-US"/>
              </w:rPr>
              <w:t xml:space="preserve">1 </w:t>
            </w:r>
            <w:r>
              <w:rPr>
                <w:rFonts w:ascii="Times New Roman" w:eastAsia="Times New Roman" w:hAnsi="Times New Roman" w:cs="Times New Roman"/>
                <w:sz w:val="18"/>
                <w:szCs w:val="18"/>
                <w:lang w:val="en-US" w:eastAsia="en-US" w:bidi="en-US"/>
              </w:rPr>
              <w:t>(124 MB</w:t>
            </w:r>
          </w:p>
        </w:tc>
      </w:tr>
      <w:tr w:rsidR="00723818" w14:paraId="4BC3F4B5" w14:textId="77777777">
        <w:tblPrEx>
          <w:tblCellMar>
            <w:top w:w="0" w:type="dxa"/>
            <w:bottom w:w="0" w:type="dxa"/>
          </w:tblCellMar>
        </w:tblPrEx>
        <w:trPr>
          <w:trHeight w:hRule="exact" w:val="470"/>
          <w:jc w:val="center"/>
        </w:trPr>
        <w:tc>
          <w:tcPr>
            <w:tcW w:w="4210" w:type="dxa"/>
            <w:tcBorders>
              <w:top w:val="single" w:sz="4" w:space="0" w:color="auto"/>
              <w:bottom w:val="single" w:sz="4" w:space="0" w:color="auto"/>
            </w:tcBorders>
            <w:shd w:val="clear" w:color="auto" w:fill="FFFFFF"/>
            <w:vAlign w:val="center"/>
          </w:tcPr>
          <w:p w14:paraId="16E5E1C4" w14:textId="77777777" w:rsidR="00723818" w:rsidRDefault="0084373B">
            <w:pPr>
              <w:pStyle w:val="a7"/>
              <w:shd w:val="clear" w:color="auto" w:fill="auto"/>
              <w:spacing w:line="240" w:lineRule="auto"/>
              <w:ind w:left="1040" w:firstLine="0"/>
              <w:jc w:val="left"/>
              <w:rPr>
                <w:sz w:val="18"/>
                <w:szCs w:val="18"/>
              </w:rPr>
            </w:pPr>
            <w:r>
              <w:rPr>
                <w:rFonts w:ascii="Times New Roman" w:eastAsia="Times New Roman" w:hAnsi="Times New Roman" w:cs="Times New Roman"/>
                <w:color w:val="636366"/>
                <w:sz w:val="18"/>
                <w:szCs w:val="18"/>
                <w:lang w:val="en-US" w:eastAsia="en-US" w:bidi="en-US"/>
              </w:rPr>
              <w:t xml:space="preserve">TB( </w:t>
            </w:r>
            <w:r>
              <w:rPr>
                <w:rFonts w:ascii="Times New Roman" w:eastAsia="Times New Roman" w:hAnsi="Times New Roman" w:cs="Times New Roman"/>
                <w:color w:val="818285"/>
                <w:sz w:val="18"/>
                <w:szCs w:val="18"/>
                <w:lang w:val="en-US" w:eastAsia="en-US" w:bidi="en-US"/>
              </w:rPr>
              <w:t>terabyte),</w:t>
            </w:r>
            <w:r>
              <w:rPr>
                <w:color w:val="818285"/>
                <w:sz w:val="18"/>
                <w:szCs w:val="18"/>
              </w:rPr>
              <w:t>大字节</w:t>
            </w:r>
          </w:p>
        </w:tc>
        <w:tc>
          <w:tcPr>
            <w:tcW w:w="4056" w:type="dxa"/>
            <w:tcBorders>
              <w:top w:val="single" w:sz="4" w:space="0" w:color="auto"/>
              <w:left w:val="single" w:sz="4" w:space="0" w:color="auto"/>
              <w:bottom w:val="single" w:sz="4" w:space="0" w:color="auto"/>
            </w:tcBorders>
            <w:shd w:val="clear" w:color="auto" w:fill="FFFFFF"/>
            <w:vAlign w:val="center"/>
          </w:tcPr>
          <w:p w14:paraId="0C12E410" w14:textId="77777777" w:rsidR="00723818" w:rsidRPr="000A0A48" w:rsidRDefault="0084373B">
            <w:pPr>
              <w:pStyle w:val="a7"/>
              <w:shd w:val="clear" w:color="auto" w:fill="auto"/>
              <w:spacing w:line="240" w:lineRule="auto"/>
              <w:ind w:left="1020" w:firstLine="0"/>
              <w:jc w:val="left"/>
              <w:rPr>
                <w:sz w:val="18"/>
                <w:szCs w:val="18"/>
                <w:lang w:val="en-US"/>
              </w:rPr>
            </w:pPr>
            <w:r>
              <w:rPr>
                <w:rFonts w:ascii="Times New Roman" w:eastAsia="Times New Roman" w:hAnsi="Times New Roman" w:cs="Times New Roman"/>
                <w:sz w:val="18"/>
                <w:szCs w:val="18"/>
                <w:lang w:val="en-US" w:eastAsia="en-US" w:bidi="en-US"/>
              </w:rPr>
              <w:t>1 TB=1 O24GB=2</w:t>
            </w:r>
            <w:r>
              <w:rPr>
                <w:rFonts w:ascii="Times New Roman" w:eastAsia="Times New Roman" w:hAnsi="Times New Roman" w:cs="Times New Roman"/>
                <w:sz w:val="18"/>
                <w:szCs w:val="18"/>
                <w:vertAlign w:val="superscript"/>
                <w:lang w:val="en-US" w:eastAsia="en-US" w:bidi="en-US"/>
              </w:rPr>
              <w:t>IU</w:t>
            </w:r>
            <w:r>
              <w:rPr>
                <w:rFonts w:ascii="Times New Roman" w:eastAsia="Times New Roman" w:hAnsi="Times New Roman" w:cs="Times New Roman"/>
                <w:sz w:val="18"/>
                <w:szCs w:val="18"/>
                <w:lang w:val="en-US" w:eastAsia="en-US" w:bidi="en-US"/>
              </w:rPr>
              <w:t xml:space="preserve"> GB=2</w:t>
            </w:r>
            <w:r>
              <w:rPr>
                <w:rFonts w:ascii="Times New Roman" w:eastAsia="Times New Roman" w:hAnsi="Times New Roman" w:cs="Times New Roman"/>
                <w:sz w:val="18"/>
                <w:szCs w:val="18"/>
                <w:vertAlign w:val="superscript"/>
                <w:lang w:val="en-US" w:eastAsia="en-US" w:bidi="en-US"/>
              </w:rPr>
              <w:t>4</w:t>
            </w:r>
            <w:r>
              <w:rPr>
                <w:rFonts w:ascii="Times New Roman" w:eastAsia="Times New Roman" w:hAnsi="Times New Roman" w:cs="Times New Roman"/>
                <w:sz w:val="18"/>
                <w:szCs w:val="18"/>
                <w:lang w:val="en-US" w:eastAsia="en-US" w:bidi="en-US"/>
              </w:rPr>
              <w:t>"B</w:t>
            </w:r>
          </w:p>
        </w:tc>
      </w:tr>
    </w:tbl>
    <w:p w14:paraId="378F94C1" w14:textId="77777777" w:rsidR="00723818" w:rsidRDefault="00723818">
      <w:pPr>
        <w:spacing w:line="14" w:lineRule="exact"/>
        <w:sectPr w:rsidR="00723818">
          <w:headerReference w:type="even" r:id="rId48"/>
          <w:headerReference w:type="default" r:id="rId49"/>
          <w:footerReference w:type="even" r:id="rId50"/>
          <w:footerReference w:type="default" r:id="rId51"/>
          <w:footnotePr>
            <w:numFmt w:val="chicago"/>
            <w:numRestart w:val="eachPage"/>
          </w:footnotePr>
          <w:pgSz w:w="12338" w:h="17728"/>
          <w:pgMar w:top="1504" w:right="1465" w:bottom="2102" w:left="1440"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210"/>
        <w:gridCol w:w="4056"/>
      </w:tblGrid>
      <w:tr w:rsidR="00723818" w14:paraId="1E3517A5" w14:textId="77777777">
        <w:tblPrEx>
          <w:tblCellMar>
            <w:top w:w="0" w:type="dxa"/>
            <w:bottom w:w="0" w:type="dxa"/>
          </w:tblCellMar>
        </w:tblPrEx>
        <w:trPr>
          <w:trHeight w:hRule="exact" w:val="446"/>
          <w:jc w:val="center"/>
        </w:trPr>
        <w:tc>
          <w:tcPr>
            <w:tcW w:w="4210" w:type="dxa"/>
            <w:tcBorders>
              <w:top w:val="single" w:sz="4" w:space="0" w:color="auto"/>
            </w:tcBorders>
            <w:shd w:val="clear" w:color="auto" w:fill="FFFFFF"/>
            <w:vAlign w:val="center"/>
          </w:tcPr>
          <w:p w14:paraId="1A4A7127" w14:textId="77777777" w:rsidR="00723818" w:rsidRDefault="0084373B">
            <w:pPr>
              <w:pStyle w:val="a7"/>
              <w:shd w:val="clear" w:color="auto" w:fill="auto"/>
              <w:spacing w:line="240" w:lineRule="auto"/>
              <w:ind w:firstLine="0"/>
              <w:jc w:val="center"/>
              <w:rPr>
                <w:sz w:val="20"/>
                <w:szCs w:val="20"/>
              </w:rPr>
            </w:pPr>
            <w:r>
              <w:rPr>
                <w:color w:val="4F4F52"/>
                <w:sz w:val="20"/>
                <w:szCs w:val="20"/>
              </w:rPr>
              <w:lastRenderedPageBreak/>
              <w:t>存储单位</w:t>
            </w:r>
          </w:p>
        </w:tc>
        <w:tc>
          <w:tcPr>
            <w:tcW w:w="4056" w:type="dxa"/>
            <w:tcBorders>
              <w:top w:val="single" w:sz="4" w:space="0" w:color="auto"/>
              <w:left w:val="single" w:sz="4" w:space="0" w:color="auto"/>
            </w:tcBorders>
            <w:shd w:val="clear" w:color="auto" w:fill="FFFFFF"/>
            <w:vAlign w:val="center"/>
          </w:tcPr>
          <w:p w14:paraId="34E3B21F" w14:textId="77777777" w:rsidR="00723818" w:rsidRDefault="0084373B">
            <w:pPr>
              <w:pStyle w:val="a7"/>
              <w:shd w:val="clear" w:color="auto" w:fill="auto"/>
              <w:spacing w:line="240" w:lineRule="auto"/>
              <w:ind w:firstLine="0"/>
              <w:jc w:val="center"/>
              <w:rPr>
                <w:sz w:val="20"/>
                <w:szCs w:val="20"/>
              </w:rPr>
            </w:pPr>
            <w:r>
              <w:rPr>
                <w:color w:val="4F4F52"/>
                <w:sz w:val="20"/>
                <w:szCs w:val="20"/>
              </w:rPr>
              <w:t>换算关系</w:t>
            </w:r>
          </w:p>
        </w:tc>
      </w:tr>
      <w:tr w:rsidR="00723818" w14:paraId="0D4C59DE" w14:textId="77777777">
        <w:tblPrEx>
          <w:tblCellMar>
            <w:top w:w="0" w:type="dxa"/>
            <w:bottom w:w="0" w:type="dxa"/>
          </w:tblCellMar>
        </w:tblPrEx>
        <w:trPr>
          <w:trHeight w:hRule="exact" w:val="456"/>
          <w:jc w:val="center"/>
        </w:trPr>
        <w:tc>
          <w:tcPr>
            <w:tcW w:w="4210" w:type="dxa"/>
            <w:tcBorders>
              <w:top w:val="single" w:sz="4" w:space="0" w:color="auto"/>
            </w:tcBorders>
            <w:shd w:val="clear" w:color="auto" w:fill="FFFFFF"/>
            <w:vAlign w:val="center"/>
          </w:tcPr>
          <w:p w14:paraId="75D8DA3F" w14:textId="77777777" w:rsidR="00723818" w:rsidRDefault="0084373B">
            <w:pPr>
              <w:pStyle w:val="a7"/>
              <w:shd w:val="clear" w:color="auto" w:fill="auto"/>
              <w:spacing w:line="240" w:lineRule="auto"/>
              <w:ind w:left="160" w:firstLine="0"/>
              <w:jc w:val="center"/>
              <w:rPr>
                <w:sz w:val="18"/>
                <w:szCs w:val="18"/>
              </w:rPr>
            </w:pPr>
            <w:r>
              <w:rPr>
                <w:rFonts w:ascii="Times New Roman" w:eastAsia="Times New Roman" w:hAnsi="Times New Roman" w:cs="Times New Roman"/>
                <w:color w:val="636366"/>
                <w:sz w:val="18"/>
                <w:szCs w:val="18"/>
                <w:lang w:val="en-US" w:eastAsia="en-US" w:bidi="en-US"/>
              </w:rPr>
              <w:t xml:space="preserve">PI3 </w:t>
            </w:r>
            <w:r>
              <w:rPr>
                <w:rFonts w:ascii="Times New Roman" w:eastAsia="Times New Roman" w:hAnsi="Times New Roman" w:cs="Times New Roman"/>
                <w:color w:val="959CA1"/>
                <w:sz w:val="18"/>
                <w:szCs w:val="18"/>
              </w:rPr>
              <w:t xml:space="preserve">( </w:t>
            </w:r>
            <w:r>
              <w:rPr>
                <w:rFonts w:ascii="Times New Roman" w:eastAsia="Times New Roman" w:hAnsi="Times New Roman" w:cs="Times New Roman"/>
                <w:sz w:val="18"/>
                <w:szCs w:val="18"/>
                <w:lang w:val="en-US" w:eastAsia="en-US" w:bidi="en-US"/>
              </w:rPr>
              <w:t xml:space="preserve">petabyte </w:t>
            </w:r>
            <w:r>
              <w:rPr>
                <w:rFonts w:ascii="Times New Roman" w:eastAsia="Times New Roman" w:hAnsi="Times New Roman" w:cs="Times New Roman"/>
                <w:color w:val="959CA1"/>
                <w:sz w:val="18"/>
                <w:szCs w:val="18"/>
              </w:rPr>
              <w:t>)</w:t>
            </w:r>
            <w:r>
              <w:rPr>
                <w:rFonts w:ascii="Times New Roman" w:eastAsia="Times New Roman" w:hAnsi="Times New Roman" w:cs="Times New Roman"/>
                <w:color w:val="636366"/>
                <w:sz w:val="18"/>
                <w:szCs w:val="18"/>
              </w:rPr>
              <w:t>,</w:t>
            </w:r>
            <w:r>
              <w:rPr>
                <w:sz w:val="18"/>
                <w:szCs w:val="18"/>
              </w:rPr>
              <w:t>抽字节</w:t>
            </w:r>
          </w:p>
        </w:tc>
        <w:tc>
          <w:tcPr>
            <w:tcW w:w="4056" w:type="dxa"/>
            <w:tcBorders>
              <w:top w:val="single" w:sz="4" w:space="0" w:color="auto"/>
              <w:left w:val="single" w:sz="4" w:space="0" w:color="auto"/>
            </w:tcBorders>
            <w:shd w:val="clear" w:color="auto" w:fill="FFFFFF"/>
            <w:vAlign w:val="center"/>
          </w:tcPr>
          <w:p w14:paraId="1B39A3C4" w14:textId="77777777" w:rsidR="00723818" w:rsidRDefault="0084373B">
            <w:pPr>
              <w:pStyle w:val="a7"/>
              <w:shd w:val="clear" w:color="auto" w:fill="auto"/>
              <w:spacing w:line="240" w:lineRule="auto"/>
              <w:ind w:left="1020" w:firstLine="20"/>
              <w:jc w:val="both"/>
              <w:rPr>
                <w:sz w:val="18"/>
                <w:szCs w:val="18"/>
              </w:rPr>
            </w:pPr>
            <w:r>
              <w:rPr>
                <w:rFonts w:ascii="Times New Roman" w:eastAsia="Times New Roman" w:hAnsi="Times New Roman" w:cs="Times New Roman"/>
                <w:color w:val="959CA1"/>
                <w:sz w:val="18"/>
                <w:szCs w:val="18"/>
              </w:rPr>
              <w:t xml:space="preserve">1 </w:t>
            </w:r>
            <w:r>
              <w:rPr>
                <w:rFonts w:ascii="Times New Roman" w:eastAsia="Times New Roman" w:hAnsi="Times New Roman" w:cs="Times New Roman"/>
                <w:sz w:val="18"/>
                <w:szCs w:val="18"/>
                <w:lang w:val="en-US" w:eastAsia="en-US" w:bidi="en-US"/>
              </w:rPr>
              <w:t xml:space="preserve">PB= </w:t>
            </w:r>
            <w:r>
              <w:rPr>
                <w:rFonts w:ascii="Times New Roman" w:eastAsia="Times New Roman" w:hAnsi="Times New Roman" w:cs="Times New Roman"/>
                <w:color w:val="959CA1"/>
                <w:sz w:val="18"/>
                <w:szCs w:val="18"/>
              </w:rPr>
              <w:t xml:space="preserve">1 </w:t>
            </w:r>
            <w:r>
              <w:rPr>
                <w:rFonts w:ascii="Times New Roman" w:eastAsia="Times New Roman" w:hAnsi="Times New Roman" w:cs="Times New Roman"/>
                <w:sz w:val="18"/>
                <w:szCs w:val="18"/>
              </w:rPr>
              <w:t xml:space="preserve">(»24 </w:t>
            </w:r>
            <w:r>
              <w:rPr>
                <w:rFonts w:ascii="Times New Roman" w:eastAsia="Times New Roman" w:hAnsi="Times New Roman" w:cs="Times New Roman"/>
                <w:sz w:val="18"/>
                <w:szCs w:val="18"/>
                <w:lang w:val="en-US" w:eastAsia="en-US" w:bidi="en-US"/>
              </w:rPr>
              <w:t>TB=2"* 70=2*'B</w:t>
            </w:r>
          </w:p>
        </w:tc>
      </w:tr>
      <w:tr w:rsidR="00723818" w14:paraId="5D0847CB" w14:textId="77777777">
        <w:tblPrEx>
          <w:tblCellMar>
            <w:top w:w="0" w:type="dxa"/>
            <w:bottom w:w="0" w:type="dxa"/>
          </w:tblCellMar>
        </w:tblPrEx>
        <w:trPr>
          <w:trHeight w:hRule="exact" w:val="466"/>
          <w:jc w:val="center"/>
        </w:trPr>
        <w:tc>
          <w:tcPr>
            <w:tcW w:w="4210" w:type="dxa"/>
            <w:tcBorders>
              <w:top w:val="single" w:sz="4" w:space="0" w:color="auto"/>
              <w:bottom w:val="single" w:sz="4" w:space="0" w:color="auto"/>
            </w:tcBorders>
            <w:shd w:val="clear" w:color="auto" w:fill="FFFFFF"/>
            <w:vAlign w:val="center"/>
          </w:tcPr>
          <w:p w14:paraId="45204DF3" w14:textId="77777777" w:rsidR="00723818" w:rsidRDefault="0084373B">
            <w:pPr>
              <w:pStyle w:val="a7"/>
              <w:shd w:val="clear" w:color="auto" w:fill="auto"/>
              <w:spacing w:line="240" w:lineRule="auto"/>
              <w:ind w:left="160" w:firstLine="0"/>
              <w:jc w:val="center"/>
              <w:rPr>
                <w:sz w:val="18"/>
                <w:szCs w:val="18"/>
              </w:rPr>
            </w:pPr>
            <w:r>
              <w:rPr>
                <w:rFonts w:ascii="Times New Roman" w:eastAsia="Times New Roman" w:hAnsi="Times New Roman" w:cs="Times New Roman"/>
                <w:color w:val="4F4F52"/>
                <w:sz w:val="18"/>
                <w:szCs w:val="18"/>
                <w:lang w:val="en-US" w:eastAsia="en-US" w:bidi="en-US"/>
              </w:rPr>
              <w:t xml:space="preserve">EB( </w:t>
            </w:r>
            <w:r>
              <w:rPr>
                <w:rFonts w:ascii="Times New Roman" w:eastAsia="Times New Roman" w:hAnsi="Times New Roman" w:cs="Times New Roman"/>
                <w:sz w:val="18"/>
                <w:szCs w:val="18"/>
                <w:lang w:val="en-US" w:eastAsia="en-US" w:bidi="en-US"/>
              </w:rPr>
              <w:t xml:space="preserve">exabyte </w:t>
            </w:r>
            <w:r>
              <w:rPr>
                <w:rFonts w:ascii="Times New Roman" w:eastAsia="Times New Roman" w:hAnsi="Times New Roman" w:cs="Times New Roman"/>
                <w:color w:val="959CA1"/>
                <w:sz w:val="18"/>
                <w:szCs w:val="18"/>
              </w:rPr>
              <w:t>)</w:t>
            </w:r>
            <w:r>
              <w:rPr>
                <w:rFonts w:ascii="宋体" w:eastAsia="宋体" w:hAnsi="宋体" w:cs="宋体"/>
                <w:color w:val="4F4F52"/>
                <w:sz w:val="18"/>
                <w:szCs w:val="18"/>
              </w:rPr>
              <w:t>，</w:t>
            </w:r>
            <w:r>
              <w:rPr>
                <w:sz w:val="18"/>
                <w:szCs w:val="18"/>
              </w:rPr>
              <w:t>艾字节</w:t>
            </w:r>
          </w:p>
        </w:tc>
        <w:tc>
          <w:tcPr>
            <w:tcW w:w="4056" w:type="dxa"/>
            <w:tcBorders>
              <w:top w:val="single" w:sz="4" w:space="0" w:color="auto"/>
              <w:left w:val="single" w:sz="4" w:space="0" w:color="auto"/>
              <w:bottom w:val="single" w:sz="4" w:space="0" w:color="auto"/>
            </w:tcBorders>
            <w:shd w:val="clear" w:color="auto" w:fill="FFFFFF"/>
            <w:vAlign w:val="center"/>
          </w:tcPr>
          <w:p w14:paraId="035B34E1" w14:textId="77777777" w:rsidR="00723818" w:rsidRDefault="0084373B">
            <w:pPr>
              <w:pStyle w:val="a7"/>
              <w:shd w:val="clear" w:color="auto" w:fill="auto"/>
              <w:tabs>
                <w:tab w:val="left" w:pos="2672"/>
              </w:tabs>
              <w:spacing w:line="240" w:lineRule="auto"/>
              <w:ind w:left="1020" w:firstLine="20"/>
              <w:jc w:val="both"/>
              <w:rPr>
                <w:sz w:val="18"/>
                <w:szCs w:val="18"/>
              </w:rPr>
            </w:pPr>
            <w:r>
              <w:rPr>
                <w:rFonts w:ascii="Times New Roman" w:eastAsia="Times New Roman" w:hAnsi="Times New Roman" w:cs="Times New Roman"/>
                <w:color w:val="818285"/>
                <w:sz w:val="18"/>
                <w:szCs w:val="18"/>
              </w:rPr>
              <w:t xml:space="preserve">1 </w:t>
            </w:r>
            <w:r>
              <w:rPr>
                <w:rFonts w:ascii="Times New Roman" w:eastAsia="Times New Roman" w:hAnsi="Times New Roman" w:cs="Times New Roman"/>
                <w:color w:val="4F4F52"/>
                <w:sz w:val="18"/>
                <w:szCs w:val="18"/>
                <w:lang w:val="en-US" w:eastAsia="en-US" w:bidi="en-US"/>
              </w:rPr>
              <w:t xml:space="preserve">EB-1 </w:t>
            </w:r>
            <w:r>
              <w:rPr>
                <w:rFonts w:ascii="Times New Roman" w:eastAsia="Times New Roman" w:hAnsi="Times New Roman" w:cs="Times New Roman"/>
                <w:color w:val="636366"/>
                <w:sz w:val="18"/>
                <w:szCs w:val="18"/>
              </w:rPr>
              <w:t>()24</w:t>
            </w:r>
            <w:r>
              <w:rPr>
                <w:rFonts w:ascii="Times New Roman" w:eastAsia="Times New Roman" w:hAnsi="Times New Roman" w:cs="Times New Roman"/>
                <w:color w:val="636366"/>
                <w:sz w:val="18"/>
                <w:szCs w:val="18"/>
              </w:rPr>
              <w:tab/>
            </w:r>
            <w:r>
              <w:rPr>
                <w:rFonts w:ascii="Times New Roman" w:eastAsia="Times New Roman" w:hAnsi="Times New Roman" w:cs="Times New Roman"/>
                <w:color w:val="4F4F52"/>
                <w:sz w:val="18"/>
                <w:szCs w:val="18"/>
                <w:lang w:val="en-US" w:eastAsia="en-US" w:bidi="en-US"/>
              </w:rPr>
              <w:t xml:space="preserve">PB </w:t>
            </w:r>
            <w:r>
              <w:rPr>
                <w:rFonts w:ascii="Times New Roman" w:eastAsia="Times New Roman" w:hAnsi="Times New Roman" w:cs="Times New Roman"/>
                <w:color w:val="818285"/>
                <w:sz w:val="18"/>
                <w:szCs w:val="18"/>
                <w:lang w:val="en-US" w:eastAsia="en-US" w:bidi="en-US"/>
              </w:rPr>
              <w:t xml:space="preserve">/" </w:t>
            </w:r>
            <w:r>
              <w:rPr>
                <w:rFonts w:ascii="Times New Roman" w:eastAsia="Times New Roman" w:hAnsi="Times New Roman" w:cs="Times New Roman"/>
                <w:color w:val="4F4F52"/>
                <w:sz w:val="18"/>
                <w:szCs w:val="18"/>
                <w:lang w:val="en-US" w:eastAsia="en-US" w:bidi="en-US"/>
              </w:rPr>
              <w:t>B</w:t>
            </w:r>
          </w:p>
        </w:tc>
      </w:tr>
    </w:tbl>
    <w:p w14:paraId="21B72F75" w14:textId="77777777" w:rsidR="00723818" w:rsidRDefault="0084373B">
      <w:pPr>
        <w:pStyle w:val="1"/>
        <w:shd w:val="clear" w:color="auto" w:fill="auto"/>
        <w:spacing w:after="180" w:line="400" w:lineRule="exact"/>
        <w:ind w:left="760" w:right="740" w:firstLine="480"/>
        <w:jc w:val="both"/>
      </w:pPr>
      <w:r>
        <w:rPr>
          <w:color w:val="636366"/>
        </w:rPr>
        <w:t>我国在</w:t>
      </w:r>
      <w:r>
        <w:rPr>
          <w:rFonts w:ascii="Times New Roman" w:eastAsia="Times New Roman" w:hAnsi="Times New Roman" w:cs="Times New Roman"/>
          <w:color w:val="636366"/>
          <w:lang w:val="en-US" w:bidi="en-US"/>
        </w:rPr>
        <w:t>19K0</w:t>
      </w:r>
      <w:r>
        <w:rPr>
          <w:color w:val="636366"/>
        </w:rPr>
        <w:t>年公布了国家标准</w:t>
      </w:r>
      <w:r>
        <w:rPr>
          <w:rFonts w:ascii="Times New Roman" w:eastAsia="Times New Roman" w:hAnsi="Times New Roman" w:cs="Times New Roman"/>
          <w:color w:val="4F4F52"/>
          <w:lang w:val="en-US" w:bidi="en-US"/>
        </w:rPr>
        <w:t>GB2312—</w:t>
      </w:r>
      <w:r>
        <w:rPr>
          <w:rFonts w:ascii="Times New Roman" w:eastAsia="Times New Roman" w:hAnsi="Times New Roman" w:cs="Times New Roman"/>
          <w:color w:val="636366"/>
        </w:rPr>
        <w:t>1980</w:t>
      </w:r>
      <w:r>
        <w:rPr>
          <w:rFonts w:ascii="宋体" w:eastAsia="宋体" w:hAnsi="宋体" w:cs="宋体"/>
          <w:color w:val="636366"/>
        </w:rPr>
        <w:t>，</w:t>
      </w:r>
      <w:r>
        <w:rPr>
          <w:color w:val="636366"/>
        </w:rPr>
        <w:t>其中</w:t>
      </w:r>
      <w:r>
        <w:rPr>
          <w:color w:val="4F4F52"/>
        </w:rPr>
        <w:t>包含了</w:t>
      </w:r>
      <w:r>
        <w:rPr>
          <w:color w:val="4F4F52"/>
        </w:rPr>
        <w:t xml:space="preserve"> </w:t>
      </w:r>
      <w:r>
        <w:rPr>
          <w:rFonts w:ascii="Times New Roman" w:eastAsia="Times New Roman" w:hAnsi="Times New Roman" w:cs="Times New Roman"/>
          <w:color w:val="4F4F52"/>
        </w:rPr>
        <w:t xml:space="preserve">6 </w:t>
      </w:r>
      <w:r>
        <w:rPr>
          <w:rFonts w:ascii="Times New Roman" w:eastAsia="Times New Roman" w:hAnsi="Times New Roman" w:cs="Times New Roman"/>
          <w:color w:val="636366"/>
        </w:rPr>
        <w:t>763</w:t>
      </w:r>
      <w:r>
        <w:rPr>
          <w:color w:val="636366"/>
        </w:rPr>
        <w:t>个汉字</w:t>
      </w:r>
      <w:r>
        <w:rPr>
          <w:color w:val="636366"/>
        </w:rPr>
        <w:br/>
      </w:r>
      <w:r>
        <w:rPr>
          <w:color w:val="636366"/>
        </w:rPr>
        <w:t>后来为了处理更多文字，</w:t>
      </w:r>
      <w:r>
        <w:rPr>
          <w:rFonts w:ascii="Times New Roman" w:eastAsia="Times New Roman" w:hAnsi="Times New Roman" w:cs="Times New Roman"/>
          <w:color w:val="636366"/>
        </w:rPr>
        <w:t>19</w:t>
      </w:r>
      <w:r>
        <w:rPr>
          <w:rFonts w:ascii="Times New Roman" w:eastAsia="Times New Roman" w:hAnsi="Times New Roman" w:cs="Times New Roman"/>
          <w:color w:val="636366"/>
          <w:vertAlign w:val="superscript"/>
        </w:rPr>
        <w:t>(</w:t>
      </w:r>
      <w:r>
        <w:rPr>
          <w:rFonts w:ascii="Times New Roman" w:eastAsia="Times New Roman" w:hAnsi="Times New Roman" w:cs="Times New Roman"/>
          <w:color w:val="636366"/>
        </w:rPr>
        <w:t>)5</w:t>
      </w:r>
      <w:r>
        <w:rPr>
          <w:color w:val="636366"/>
        </w:rPr>
        <w:t>年曾公布过一个过渡性质的行业规范</w:t>
      </w:r>
      <w:r>
        <w:rPr>
          <w:rFonts w:ascii="Times New Roman" w:eastAsia="Times New Roman" w:hAnsi="Times New Roman" w:cs="Times New Roman"/>
          <w:color w:val="4F4F52"/>
          <w:lang w:val="en-US" w:bidi="en-US"/>
        </w:rPr>
        <w:t>GBK,</w:t>
      </w:r>
      <w:r>
        <w:rPr>
          <w:color w:val="636366"/>
        </w:rPr>
        <w:t>全</w:t>
      </w:r>
      <w:r>
        <w:rPr>
          <w:color w:val="636366"/>
        </w:rPr>
        <w:br/>
      </w:r>
      <w:r>
        <w:rPr>
          <w:color w:val="636366"/>
        </w:rPr>
        <w:t>称为</w:t>
      </w:r>
      <w:proofErr w:type="gramStart"/>
      <w:r>
        <w:rPr>
          <w:color w:val="636366"/>
        </w:rPr>
        <w:t>《</w:t>
      </w:r>
      <w:proofErr w:type="gramEnd"/>
      <w:r>
        <w:rPr>
          <w:color w:val="636366"/>
        </w:rPr>
        <w:t>汉字内码扩展规范</w:t>
      </w:r>
      <w:r>
        <w:rPr>
          <w:rFonts w:ascii="Times New Roman" w:eastAsia="Times New Roman" w:hAnsi="Times New Roman" w:cs="Times New Roman"/>
          <w:color w:val="959CA1"/>
          <w:lang w:val="en-US" w:bidi="en-US"/>
        </w:rPr>
        <w:t xml:space="preserve">k </w:t>
      </w:r>
      <w:r>
        <w:rPr>
          <w:rFonts w:ascii="Times New Roman" w:eastAsia="Times New Roman" w:hAnsi="Times New Roman" w:cs="Times New Roman"/>
          <w:color w:val="4F4F52"/>
          <w:lang w:val="en-US" w:bidi="en-US"/>
        </w:rPr>
        <w:t xml:space="preserve">GB </w:t>
      </w:r>
      <w:r>
        <w:rPr>
          <w:rFonts w:ascii="Times New Roman" w:eastAsia="Times New Roman" w:hAnsi="Times New Roman" w:cs="Times New Roman"/>
          <w:color w:val="636366"/>
          <w:lang w:val="en-US" w:bidi="en-US"/>
        </w:rPr>
        <w:t>18030—</w:t>
      </w:r>
      <w:r>
        <w:rPr>
          <w:rFonts w:ascii="Times New Roman" w:eastAsia="Times New Roman" w:hAnsi="Times New Roman" w:cs="Times New Roman"/>
          <w:color w:val="636366"/>
        </w:rPr>
        <w:t>2005</w:t>
      </w:r>
      <w:r>
        <w:rPr>
          <w:color w:val="636366"/>
        </w:rPr>
        <w:t>是我国目前使用的强制性国家标</w:t>
      </w:r>
      <w:r>
        <w:rPr>
          <w:color w:val="636366"/>
        </w:rPr>
        <w:br/>
      </w:r>
      <w:r>
        <w:rPr>
          <w:color w:val="636366"/>
        </w:rPr>
        <w:t>准，采用单字节、</w:t>
      </w:r>
      <w:r>
        <w:rPr>
          <w:color w:val="4F4F52"/>
        </w:rPr>
        <w:t>双</w:t>
      </w:r>
      <w:r>
        <w:rPr>
          <w:color w:val="636366"/>
        </w:rPr>
        <w:t>字节和</w:t>
      </w:r>
      <w:r>
        <w:rPr>
          <w:rFonts w:ascii="Times New Roman" w:eastAsia="Times New Roman" w:hAnsi="Times New Roman" w:cs="Times New Roman"/>
          <w:color w:val="4F4F52"/>
        </w:rPr>
        <w:t>4</w:t>
      </w:r>
      <w:r>
        <w:rPr>
          <w:color w:val="636366"/>
        </w:rPr>
        <w:t>字节的变长编码，其优点是与</w:t>
      </w:r>
      <w:r>
        <w:rPr>
          <w:rFonts w:ascii="Times New Roman" w:eastAsia="Times New Roman" w:hAnsi="Times New Roman" w:cs="Times New Roman"/>
          <w:color w:val="4F4F52"/>
          <w:lang w:val="en-US" w:bidi="en-US"/>
        </w:rPr>
        <w:t>GB</w:t>
      </w:r>
      <w:r>
        <w:rPr>
          <w:rFonts w:ascii="Times New Roman" w:eastAsia="Times New Roman" w:hAnsi="Times New Roman" w:cs="Times New Roman"/>
          <w:color w:val="4F4F52"/>
        </w:rPr>
        <w:t xml:space="preserve">2312 </w:t>
      </w:r>
      <w:r>
        <w:rPr>
          <w:rFonts w:ascii="Times New Roman" w:eastAsia="Times New Roman" w:hAnsi="Times New Roman" w:cs="Times New Roman"/>
          <w:color w:val="1C282E"/>
        </w:rPr>
        <w:t>—</w:t>
      </w:r>
      <w:r>
        <w:rPr>
          <w:rFonts w:ascii="Times New Roman" w:eastAsia="Times New Roman" w:hAnsi="Times New Roman" w:cs="Times New Roman"/>
          <w:color w:val="4F4F52"/>
        </w:rPr>
        <w:t>198()</w:t>
      </w:r>
      <w:r>
        <w:rPr>
          <w:color w:val="636366"/>
        </w:rPr>
        <w:t>编</w:t>
      </w:r>
      <w:r>
        <w:rPr>
          <w:color w:val="636366"/>
        </w:rPr>
        <w:br/>
      </w:r>
      <w:r>
        <w:rPr>
          <w:color w:val="636366"/>
        </w:rPr>
        <w:t>码兼容</w:t>
      </w:r>
      <w:r>
        <w:rPr>
          <w:color w:val="636366"/>
          <w:sz w:val="19"/>
          <w:szCs w:val="19"/>
        </w:rPr>
        <w:t>另一</w:t>
      </w:r>
      <w:r>
        <w:rPr>
          <w:color w:val="636366"/>
        </w:rPr>
        <w:t>种在互联网中广泛使用的字符编码方案是</w:t>
      </w:r>
      <w:r>
        <w:rPr>
          <w:rFonts w:ascii="Times New Roman" w:eastAsia="Times New Roman" w:hAnsi="Times New Roman" w:cs="Times New Roman"/>
          <w:color w:val="636366"/>
          <w:lang w:val="en-US" w:bidi="en-US"/>
        </w:rPr>
        <w:t>UTF-S,</w:t>
      </w:r>
      <w:r>
        <w:rPr>
          <w:color w:val="636366"/>
        </w:rPr>
        <w:t>它采用</w:t>
      </w:r>
      <w:r>
        <w:rPr>
          <w:rFonts w:ascii="Times New Roman" w:eastAsia="Times New Roman" w:hAnsi="Times New Roman" w:cs="Times New Roman"/>
          <w:color w:val="4F4F52"/>
        </w:rPr>
        <w:t>1</w:t>
      </w:r>
      <w:r>
        <w:rPr>
          <w:color w:val="959CA1"/>
        </w:rPr>
        <w:t>〜</w:t>
      </w:r>
      <w:r>
        <w:rPr>
          <w:rFonts w:ascii="Times New Roman" w:eastAsia="Times New Roman" w:hAnsi="Times New Roman" w:cs="Times New Roman"/>
          <w:color w:val="636366"/>
        </w:rPr>
        <w:t>4</w:t>
      </w:r>
      <w:r>
        <w:rPr>
          <w:rFonts w:ascii="Times New Roman" w:eastAsia="Times New Roman" w:hAnsi="Times New Roman" w:cs="Times New Roman"/>
          <w:color w:val="636366"/>
        </w:rPr>
        <w:br/>
      </w:r>
      <w:r>
        <w:rPr>
          <w:color w:val="636366"/>
        </w:rPr>
        <w:t>字节的变长编码方案，与</w:t>
      </w:r>
      <w:r>
        <w:rPr>
          <w:rFonts w:ascii="Times New Roman" w:eastAsia="Times New Roman" w:hAnsi="Times New Roman" w:cs="Times New Roman"/>
          <w:color w:val="636366"/>
          <w:lang w:val="en-US" w:bidi="en-US"/>
        </w:rPr>
        <w:t>ASCII</w:t>
      </w:r>
      <w:r>
        <w:rPr>
          <w:color w:val="636366"/>
        </w:rPr>
        <w:t>兼容，</w:t>
      </w:r>
      <w:r>
        <w:rPr>
          <w:color w:val="4F4F52"/>
        </w:rPr>
        <w:t>英文仍</w:t>
      </w:r>
      <w:r>
        <w:rPr>
          <w:color w:val="636366"/>
        </w:rPr>
        <w:t>然是单字节，且有编码自纠错</w:t>
      </w:r>
      <w:r>
        <w:rPr>
          <w:color w:val="636366"/>
        </w:rPr>
        <w:br/>
      </w:r>
      <w:r>
        <w:rPr>
          <w:color w:val="636366"/>
        </w:rPr>
        <w:t>等优点，但很多常用汉字采用</w:t>
      </w:r>
      <w:r>
        <w:rPr>
          <w:rFonts w:ascii="Times New Roman" w:eastAsia="Times New Roman" w:hAnsi="Times New Roman" w:cs="Times New Roman"/>
          <w:color w:val="636366"/>
        </w:rPr>
        <w:t>3</w:t>
      </w:r>
      <w:r>
        <w:rPr>
          <w:color w:val="636366"/>
        </w:rPr>
        <w:t>字节编码因此与</w:t>
      </w:r>
      <w:r>
        <w:rPr>
          <w:rFonts w:ascii="Times New Roman" w:eastAsia="Times New Roman" w:hAnsi="Times New Roman" w:cs="Times New Roman"/>
          <w:color w:val="636366"/>
          <w:lang w:val="en-US" w:bidi="en-US"/>
        </w:rPr>
        <w:t>G13IKO3(h—2(X6</w:t>
      </w:r>
      <w:r>
        <w:rPr>
          <w:color w:val="636366"/>
        </w:rPr>
        <w:t>相比</w:t>
      </w:r>
      <w:r>
        <w:rPr>
          <w:color w:val="636366"/>
          <w:sz w:val="19"/>
          <w:szCs w:val="19"/>
        </w:rPr>
        <w:t>，用</w:t>
      </w:r>
      <w:r>
        <w:rPr>
          <w:color w:val="636366"/>
          <w:sz w:val="19"/>
          <w:szCs w:val="19"/>
        </w:rPr>
        <w:br/>
      </w:r>
      <w:r>
        <w:rPr>
          <w:rFonts w:ascii="Times New Roman" w:eastAsia="Times New Roman" w:hAnsi="Times New Roman" w:cs="Times New Roman"/>
          <w:color w:val="636366"/>
          <w:lang w:val="en-US" w:bidi="en-US"/>
        </w:rPr>
        <w:t>UTF-8</w:t>
      </w:r>
      <w:r>
        <w:rPr>
          <w:color w:val="636366"/>
        </w:rPr>
        <w:t>编码后的汉字文本所占的存储空间会大不少。</w:t>
      </w:r>
    </w:p>
    <w:p w14:paraId="0BA466E3" w14:textId="77777777" w:rsidR="00723818" w:rsidRDefault="0084373B">
      <w:pPr>
        <w:pStyle w:val="1"/>
        <w:shd w:val="clear" w:color="auto" w:fill="auto"/>
        <w:spacing w:line="418" w:lineRule="exact"/>
        <w:ind w:firstLine="520"/>
        <w:jc w:val="both"/>
      </w:pPr>
      <w:r>
        <w:rPr>
          <w:color w:val="67C5EA"/>
        </w:rPr>
        <w:t>声音编码</w:t>
      </w:r>
    </w:p>
    <w:p w14:paraId="3D0BBB9A" w14:textId="77777777" w:rsidR="00723818" w:rsidRDefault="0084373B">
      <w:pPr>
        <w:pStyle w:val="1"/>
        <w:shd w:val="clear" w:color="auto" w:fill="auto"/>
        <w:spacing w:line="418" w:lineRule="exact"/>
        <w:ind w:firstLine="0"/>
        <w:jc w:val="right"/>
      </w:pPr>
      <w:r>
        <w:t>声音是人们用来表达和传递信息的</w:t>
      </w:r>
      <w:r>
        <w:t>•</w:t>
      </w:r>
      <w:proofErr w:type="gramStart"/>
      <w:r>
        <w:t>种重要</w:t>
      </w:r>
      <w:proofErr w:type="gramEnd"/>
      <w:r>
        <w:t>方式，从物理学</w:t>
      </w:r>
      <w:r>
        <w:rPr>
          <w:rFonts w:ascii="Times New Roman" w:eastAsia="Times New Roman" w:hAnsi="Times New Roman" w:cs="Times New Roman"/>
          <w:lang w:val="en-US" w:bidi="en-US"/>
        </w:rPr>
        <w:t>h</w:t>
      </w:r>
      <w:r>
        <w:t>看，声音是</w:t>
      </w:r>
      <w:r>
        <w:t>•</w:t>
      </w:r>
      <w:r>
        <w:t>种波。声</w:t>
      </w:r>
      <w:r>
        <w:br/>
      </w:r>
      <w:r>
        <w:t>波的振幅反映了声音响度的强弱，卢波的频率反映了</w:t>
      </w:r>
      <w:proofErr w:type="gramStart"/>
      <w:r>
        <w:t>卢</w:t>
      </w:r>
      <w:proofErr w:type="gramEnd"/>
      <w:r>
        <w:t>音音调的高低应用</w:t>
      </w:r>
      <w:r>
        <w:rPr>
          <w:rFonts w:ascii="Times New Roman" w:eastAsia="Times New Roman" w:hAnsi="Times New Roman" w:cs="Times New Roman"/>
          <w:lang w:val="en-US" w:bidi="en-US"/>
        </w:rPr>
        <w:t>n</w:t>
      </w:r>
      <w:r>
        <w:t>•</w:t>
      </w:r>
      <w:r>
        <w:t>算机处理</w:t>
      </w:r>
      <w:proofErr w:type="gramStart"/>
      <w:r>
        <w:t>卢</w:t>
      </w:r>
      <w:proofErr w:type="gramEnd"/>
      <w:r>
        <w:br/>
      </w:r>
      <w:r>
        <w:t>音时，需要将声波的模拟信号转换为数字信号，也就是声音的数字化，编码是其中重要的</w:t>
      </w:r>
      <w:r>
        <w:br/>
        <w:t>-</w:t>
      </w:r>
      <w:r>
        <w:t>步通常，</w:t>
      </w:r>
      <w:proofErr w:type="gramStart"/>
      <w:r>
        <w:t>卢</w:t>
      </w:r>
      <w:proofErr w:type="gramEnd"/>
      <w:r>
        <w:t>音数字化的基本方法是按照</w:t>
      </w:r>
      <w:r>
        <w:t>•</w:t>
      </w:r>
      <w:r>
        <w:t>定的时间间隔采集卢波的振幅，并将</w:t>
      </w:r>
      <w:r>
        <w:rPr>
          <w:rFonts w:ascii="Times New Roman" w:eastAsia="Times New Roman" w:hAnsi="Times New Roman" w:cs="Times New Roman"/>
          <w:lang w:val="en-US" w:bidi="en-US"/>
        </w:rPr>
        <w:t>M:</w:t>
      </w:r>
      <w:r>
        <w:t>转换</w:t>
      </w:r>
    </w:p>
    <w:p w14:paraId="0628D213" w14:textId="77777777" w:rsidR="00723818" w:rsidRDefault="0084373B">
      <w:pPr>
        <w:pStyle w:val="1"/>
        <w:shd w:val="clear" w:color="auto" w:fill="auto"/>
        <w:spacing w:line="418" w:lineRule="exact"/>
        <w:ind w:firstLine="0"/>
        <w:jc w:val="both"/>
      </w:pPr>
      <w:r>
        <w:t>为二进制数序列，即通过采样、</w:t>
      </w:r>
      <w:r>
        <w:rPr>
          <w:lang w:val="en-US" w:bidi="en-US"/>
        </w:rPr>
        <w:t>fi</w:t>
      </w:r>
      <w:r>
        <w:t>化和编码来实现。</w:t>
      </w:r>
    </w:p>
    <w:p w14:paraId="670FCF2F" w14:textId="77777777" w:rsidR="00723818" w:rsidRDefault="0084373B">
      <w:pPr>
        <w:pStyle w:val="1"/>
        <w:shd w:val="clear" w:color="auto" w:fill="auto"/>
        <w:spacing w:line="418" w:lineRule="exact"/>
        <w:ind w:firstLine="520"/>
        <w:jc w:val="both"/>
      </w:pPr>
      <w:r>
        <w:t>采样是以相等的时间间隔来测得声音模拟信号的模拟</w:t>
      </w:r>
      <w:r>
        <w:rPr>
          <w:rFonts w:ascii="Times New Roman" w:eastAsia="Times New Roman" w:hAnsi="Times New Roman" w:cs="Times New Roman"/>
          <w:lang w:val="en-US" w:bidi="en-US"/>
        </w:rPr>
        <w:t>B</w:t>
      </w:r>
      <w:r>
        <w:t>值，对</w:t>
      </w:r>
      <w:r>
        <w:rPr>
          <w:rFonts w:ascii="Times New Roman" w:eastAsia="Times New Roman" w:hAnsi="Times New Roman" w:cs="Times New Roman"/>
          <w:lang w:val="en-US" w:bidi="en-US"/>
        </w:rPr>
        <w:t>M:</w:t>
      </w:r>
      <w:r>
        <w:t>进行离散化提取，</w:t>
      </w:r>
    </w:p>
    <w:p w14:paraId="648C2553" w14:textId="77777777" w:rsidR="00723818" w:rsidRDefault="0084373B">
      <w:pPr>
        <w:pStyle w:val="1"/>
        <w:shd w:val="clear" w:color="auto" w:fill="auto"/>
        <w:spacing w:after="160" w:line="418" w:lineRule="exact"/>
        <w:ind w:firstLine="0"/>
        <w:jc w:val="both"/>
      </w:pPr>
      <w:r>
        <w:t>如</w:t>
      </w:r>
      <w:proofErr w:type="gramStart"/>
      <w:r>
        <w:t>罔</w:t>
      </w:r>
      <w:proofErr w:type="gramEnd"/>
      <w:r>
        <w:rPr>
          <w:rFonts w:ascii="Times New Roman" w:eastAsia="Times New Roman" w:hAnsi="Times New Roman" w:cs="Times New Roman"/>
          <w:color w:val="4F4F52"/>
          <w:lang w:val="en-US" w:bidi="en-US"/>
        </w:rPr>
        <w:t>1.2.8</w:t>
      </w:r>
      <w:r>
        <w:t>所示。采样频率指每秒</w:t>
      </w:r>
      <w:proofErr w:type="gramStart"/>
      <w:r>
        <w:t>卢</w:t>
      </w:r>
      <w:proofErr w:type="gramEnd"/>
      <w:r>
        <w:t>音被测的次数，以</w:t>
      </w:r>
      <w:r>
        <w:rPr>
          <w:rFonts w:ascii="Times New Roman" w:eastAsia="Times New Roman" w:hAnsi="Times New Roman" w:cs="Times New Roman"/>
          <w:color w:val="4F4F52"/>
          <w:lang w:val="en-US" w:bidi="en-US"/>
        </w:rPr>
        <w:t>Hz</w:t>
      </w:r>
      <w:r>
        <w:t>(</w:t>
      </w:r>
      <w:proofErr w:type="gramStart"/>
      <w:r>
        <w:t>赫兹</w:t>
      </w:r>
      <w:r>
        <w:t>)</w:t>
      </w:r>
      <w:proofErr w:type="gramEnd"/>
      <w:r>
        <w:t>为单位：例如，高保</w:t>
      </w:r>
      <w:r>
        <w:br/>
      </w:r>
      <w:proofErr w:type="gramStart"/>
      <w:r>
        <w:t>真音乐</w:t>
      </w:r>
      <w:proofErr w:type="gramEnd"/>
      <w:r>
        <w:t>采样频率</w:t>
      </w:r>
      <w:r>
        <w:t>-</w:t>
      </w:r>
      <w:r>
        <w:t>般为</w:t>
      </w:r>
      <w:r>
        <w:rPr>
          <w:rFonts w:ascii="Times New Roman" w:eastAsia="Times New Roman" w:hAnsi="Times New Roman" w:cs="Times New Roman"/>
          <w:color w:val="4F4F52"/>
          <w:lang w:val="en-US" w:bidi="en-US"/>
        </w:rPr>
        <w:t>44.1 kHz,</w:t>
      </w:r>
      <w:r>
        <w:rPr>
          <w:color w:val="4F4F52"/>
        </w:rPr>
        <w:t>即</w:t>
      </w:r>
      <w:r>
        <w:rPr>
          <w:rFonts w:ascii="Times New Roman" w:eastAsia="Times New Roman" w:hAnsi="Times New Roman" w:cs="Times New Roman"/>
          <w:color w:val="4F4F52"/>
        </w:rPr>
        <w:t>44 100</w:t>
      </w:r>
      <w:r>
        <w:t>次</w:t>
      </w:r>
      <w:r>
        <w:rPr>
          <w:rFonts w:ascii="Times New Roman" w:eastAsia="Times New Roman" w:hAnsi="Times New Roman" w:cs="Times New Roman"/>
          <w:lang w:val="en-US" w:bidi="en-US"/>
        </w:rPr>
        <w:t>/s</w:t>
      </w:r>
    </w:p>
    <w:p w14:paraId="6F80C687" w14:textId="77777777" w:rsidR="00723818" w:rsidRDefault="0084373B">
      <w:pPr>
        <w:jc w:val="center"/>
        <w:rPr>
          <w:sz w:val="2"/>
          <w:szCs w:val="2"/>
        </w:rPr>
      </w:pPr>
      <w:r>
        <w:rPr>
          <w:noProof/>
        </w:rPr>
        <w:drawing>
          <wp:inline distT="0" distB="0" distL="0" distR="0" wp14:anchorId="6A157E72" wp14:editId="55A0BB65">
            <wp:extent cx="3681730" cy="1609090"/>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52"/>
                    <a:stretch/>
                  </pic:blipFill>
                  <pic:spPr>
                    <a:xfrm>
                      <a:off x="0" y="0"/>
                      <a:ext cx="3681730" cy="1609090"/>
                    </a:xfrm>
                    <a:prstGeom prst="rect">
                      <a:avLst/>
                    </a:prstGeom>
                  </pic:spPr>
                </pic:pic>
              </a:graphicData>
            </a:graphic>
          </wp:inline>
        </w:drawing>
      </w:r>
    </w:p>
    <w:p w14:paraId="3A4D2008" w14:textId="77777777" w:rsidR="00723818" w:rsidRDefault="0084373B">
      <w:pPr>
        <w:pStyle w:val="1"/>
        <w:shd w:val="clear" w:color="auto" w:fill="auto"/>
        <w:spacing w:after="80" w:line="418" w:lineRule="exact"/>
        <w:ind w:firstLine="520"/>
        <w:jc w:val="both"/>
        <w:sectPr w:rsidR="00723818">
          <w:headerReference w:type="even" r:id="rId53"/>
          <w:headerReference w:type="default" r:id="rId54"/>
          <w:footerReference w:type="even" r:id="rId55"/>
          <w:footerReference w:type="default" r:id="rId56"/>
          <w:footnotePr>
            <w:numFmt w:val="chicago"/>
            <w:numRestart w:val="eachPage"/>
          </w:footnotePr>
          <w:pgSz w:w="12338" w:h="17728"/>
          <w:pgMar w:top="1504" w:right="1465" w:bottom="2102" w:left="1440" w:header="0" w:footer="3" w:gutter="0"/>
          <w:cols w:space="720"/>
          <w:noEndnote/>
          <w:docGrid w:linePitch="360"/>
        </w:sectPr>
      </w:pPr>
      <w:r>
        <w:rPr>
          <w:noProof/>
        </w:rPr>
        <mc:AlternateContent>
          <mc:Choice Requires="wps">
            <w:drawing>
              <wp:anchor distT="76200" distB="79375" distL="114300" distR="2713990" simplePos="0" relativeHeight="125829476" behindDoc="0" locked="0" layoutInCell="1" allowOverlap="1" wp14:anchorId="124205AF" wp14:editId="09E0C4F2">
                <wp:simplePos x="0" y="0"/>
                <wp:positionH relativeFrom="page">
                  <wp:posOffset>1005840</wp:posOffset>
                </wp:positionH>
                <wp:positionV relativeFrom="margin">
                  <wp:posOffset>996950</wp:posOffset>
                </wp:positionV>
                <wp:extent cx="1149350" cy="433070"/>
                <wp:effectExtent l="0" t="0" r="0" b="0"/>
                <wp:wrapTopAndBottom/>
                <wp:docPr id="162" name="Shape 162"/>
                <wp:cNvGraphicFramePr/>
                <a:graphic xmlns:a="http://schemas.openxmlformats.org/drawingml/2006/main">
                  <a:graphicData uri="http://schemas.microsoft.com/office/word/2010/wordprocessingShape">
                    <wps:wsp>
                      <wps:cNvSpPr txBox="1"/>
                      <wps:spPr>
                        <a:xfrm>
                          <a:off x="0" y="0"/>
                          <a:ext cx="1149350" cy="433070"/>
                        </a:xfrm>
                        <a:prstGeom prst="rect">
                          <a:avLst/>
                        </a:prstGeom>
                        <a:noFill/>
                      </wps:spPr>
                      <wps:txbx>
                        <w:txbxContent>
                          <w:p w14:paraId="02141659" w14:textId="77777777" w:rsidR="00723818" w:rsidRDefault="0084373B">
                            <w:pPr>
                              <w:pStyle w:val="30"/>
                              <w:keepNext/>
                              <w:keepLines/>
                              <w:shd w:val="clear" w:color="auto" w:fill="auto"/>
                              <w:spacing w:after="0"/>
                            </w:pPr>
                            <w:bookmarkStart w:id="31" w:name="bookmark11"/>
                            <w:r>
                              <w:rPr>
                                <w:rFonts w:ascii="Arial" w:eastAsia="Arial" w:hAnsi="Arial" w:cs="Arial"/>
                                <w:color w:val="E7B037"/>
                                <w:sz w:val="56"/>
                                <w:szCs w:val="56"/>
                                <w:lang w:val="en-US" w:eastAsia="en-US" w:bidi="en-US"/>
                              </w:rPr>
                              <w:t>ill</w:t>
                            </w:r>
                            <w:r>
                              <w:t>阅读拓展</w:t>
                            </w:r>
                            <w:bookmarkEnd w:id="31"/>
                          </w:p>
                        </w:txbxContent>
                      </wps:txbx>
                      <wps:bodyPr lIns="0" tIns="0" rIns="0" bIns="0">
                        <a:spAutoFit/>
                      </wps:bodyPr>
                    </wps:wsp>
                  </a:graphicData>
                </a:graphic>
              </wp:anchor>
            </w:drawing>
          </mc:Choice>
          <mc:Fallback>
            <w:pict>
              <v:shape w14:anchorId="124205AF" id="Shape 162" o:spid="_x0000_s1068" type="#_x0000_t202" style="position:absolute;left:0;text-align:left;margin-left:79.2pt;margin-top:78.5pt;width:90.5pt;height:34.1pt;z-index:125829476;visibility:visible;mso-wrap-style:square;mso-wrap-distance-left:9pt;mso-wrap-distance-top:6pt;mso-wrap-distance-right:213.7pt;mso-wrap-distance-bottom:6.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" filled="f" stroked="f">
                <v:textbox style="mso-fit-shape-to-text:t" inset="0,0,0,0">
                  <w:txbxContent>
                    <w:p w14:paraId="02141659" w14:textId="77777777" w:rsidR="00723818" w:rsidRDefault="0084373B">
                      <w:pPr>
                        <w:pStyle w:val="30"/>
                        <w:keepNext/>
                        <w:keepLines/>
                        <w:shd w:val="clear" w:color="auto" w:fill="auto"/>
                        <w:spacing w:after="0"/>
                      </w:pPr>
                      <w:bookmarkStart w:id="32" w:name="bookmark11"/>
                      <w:r>
                        <w:rPr>
                          <w:rFonts w:ascii="Arial" w:eastAsia="Arial" w:hAnsi="Arial" w:cs="Arial"/>
                          <w:color w:val="E7B037"/>
                          <w:sz w:val="56"/>
                          <w:szCs w:val="56"/>
                          <w:lang w:val="en-US" w:eastAsia="en-US" w:bidi="en-US"/>
                        </w:rPr>
                        <w:t>ill</w:t>
                      </w:r>
                      <w:r>
                        <w:t>阅读拓展</w:t>
                      </w:r>
                      <w:bookmarkEnd w:id="32"/>
                    </w:p>
                  </w:txbxContent>
                </v:textbox>
                <w10:wrap type="topAndBottom" anchorx="page" anchory="margin"/>
              </v:shape>
            </w:pict>
          </mc:Fallback>
        </mc:AlternateContent>
      </w:r>
      <w:r>
        <w:rPr>
          <w:noProof/>
        </w:rPr>
        <mc:AlternateContent>
          <mc:Choice Requires="wps">
            <w:drawing>
              <wp:anchor distT="389890" distB="0" distL="2180590" distR="114300" simplePos="0" relativeHeight="125829478" behindDoc="0" locked="0" layoutInCell="1" allowOverlap="1" wp14:anchorId="0EF03E80" wp14:editId="319A6C06">
                <wp:simplePos x="0" y="0"/>
                <wp:positionH relativeFrom="page">
                  <wp:posOffset>3072765</wp:posOffset>
                </wp:positionH>
                <wp:positionV relativeFrom="margin">
                  <wp:posOffset>1311275</wp:posOffset>
                </wp:positionV>
                <wp:extent cx="1682750" cy="198120"/>
                <wp:effectExtent l="0" t="0" r="0" b="0"/>
                <wp:wrapTopAndBottom/>
                <wp:docPr id="164" name="Shape 164"/>
                <wp:cNvGraphicFramePr/>
                <a:graphic xmlns:a="http://schemas.openxmlformats.org/drawingml/2006/main">
                  <a:graphicData uri="http://schemas.microsoft.com/office/word/2010/wordprocessingShape">
                    <wps:wsp>
                      <wps:cNvSpPr txBox="1"/>
                      <wps:spPr>
                        <a:xfrm>
                          <a:off x="0" y="0"/>
                          <a:ext cx="1682750" cy="198120"/>
                        </a:xfrm>
                        <a:prstGeom prst="rect">
                          <a:avLst/>
                        </a:prstGeom>
                        <a:noFill/>
                      </wps:spPr>
                      <wps:txbx>
                        <w:txbxContent>
                          <w:p w14:paraId="30C0E476" w14:textId="77777777" w:rsidR="00723818" w:rsidRDefault="0084373B">
                            <w:pPr>
                              <w:pStyle w:val="1"/>
                              <w:shd w:val="clear" w:color="auto" w:fill="auto"/>
                              <w:spacing w:line="240" w:lineRule="auto"/>
                              <w:ind w:firstLine="0"/>
                              <w:jc w:val="left"/>
                            </w:pPr>
                            <w:r>
                              <w:rPr>
                                <w:color w:val="40A1C4"/>
                              </w:rPr>
                              <w:t>我国常用的宇符编码方案</w:t>
                            </w:r>
                          </w:p>
                        </w:txbxContent>
                      </wps:txbx>
                      <wps:bodyPr lIns="0" tIns="0" rIns="0" bIns="0">
                        <a:spAutoFit/>
                      </wps:bodyPr>
                    </wps:wsp>
                  </a:graphicData>
                </a:graphic>
              </wp:anchor>
            </w:drawing>
          </mc:Choice>
          <mc:Fallback>
            <w:pict>
              <v:shape w14:anchorId="0EF03E80" id="Shape 164" o:spid="_x0000_s1069" type="#_x0000_t202" style="position:absolute;left:0;text-align:left;margin-left:241.95pt;margin-top:103.25pt;width:132.5pt;height:15.6pt;z-index:125829478;visibility:visible;mso-wrap-style:square;mso-wrap-distance-left:171.7pt;mso-wrap-distance-top:30.7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" filled="f" stroked="f">
                <v:textbox style="mso-fit-shape-to-text:t" inset="0,0,0,0">
                  <w:txbxContent>
                    <w:p w14:paraId="30C0E476" w14:textId="77777777" w:rsidR="00723818" w:rsidRDefault="0084373B">
                      <w:pPr>
                        <w:pStyle w:val="1"/>
                        <w:shd w:val="clear" w:color="auto" w:fill="auto"/>
                        <w:spacing w:line="240" w:lineRule="auto"/>
                        <w:ind w:firstLine="0"/>
                        <w:jc w:val="left"/>
                      </w:pPr>
                      <w:r>
                        <w:rPr>
                          <w:color w:val="40A1C4"/>
                        </w:rPr>
                        <w:t>我国常用的宇符编码方案</w:t>
                      </w:r>
                    </w:p>
                  </w:txbxContent>
                </v:textbox>
                <w10:wrap type="topAndBottom" anchorx="page" anchory="margin"/>
              </v:shape>
            </w:pict>
          </mc:Fallback>
        </mc:AlternateContent>
      </w:r>
      <w:r>
        <w:t>对于采样所获得的虽值，</w:t>
      </w:r>
      <w:proofErr w:type="gramStart"/>
      <w:r>
        <w:t>耍进行</w:t>
      </w:r>
      <w:proofErr w:type="gramEnd"/>
      <w:r>
        <w:t>分级母化，就是将采样值变换到最接近的数字</w:t>
      </w:r>
      <w:r>
        <w:br/>
      </w:r>
      <w:r>
        <w:t>值，即用有限个数的数值近似地表</w:t>
      </w:r>
      <w:proofErr w:type="gramStart"/>
      <w:r>
        <w:t>氺</w:t>
      </w:r>
      <w:proofErr w:type="gramEnd"/>
      <w:r>
        <w:t>原来连续变化的值。</w:t>
      </w:r>
      <w:proofErr w:type="gramStart"/>
      <w:r>
        <w:t>罔</w:t>
      </w:r>
      <w:proofErr w:type="gramEnd"/>
      <w:r>
        <w:rPr>
          <w:rFonts w:ascii="Times New Roman" w:eastAsia="Times New Roman" w:hAnsi="Times New Roman" w:cs="Times New Roman"/>
          <w:lang w:val="en-US" w:bidi="en-US"/>
        </w:rPr>
        <w:t>1.2.8</w:t>
      </w:r>
      <w:proofErr w:type="gramStart"/>
      <w:r>
        <w:t>屮</w:t>
      </w:r>
      <w:proofErr w:type="gramEnd"/>
      <w:r>
        <w:t>共有</w:t>
      </w:r>
      <w:proofErr w:type="gramStart"/>
      <w:r>
        <w:rPr>
          <w:rFonts w:ascii="Times New Roman" w:eastAsia="Times New Roman" w:hAnsi="Times New Roman" w:cs="Times New Roman"/>
        </w:rPr>
        <w:t>16</w:t>
      </w:r>
      <w:r>
        <w:t>个母化级别</w:t>
      </w:r>
      <w:proofErr w:type="gramEnd"/>
      <w:r>
        <w:br/>
      </w:r>
      <w:r>
        <w:rPr>
          <w:rFonts w:ascii="Times New Roman" w:eastAsia="Times New Roman" w:hAnsi="Times New Roman" w:cs="Times New Roman"/>
        </w:rPr>
        <w:t>(0</w:t>
      </w:r>
      <w:r>
        <w:rPr>
          <w:color w:val="818285"/>
        </w:rPr>
        <w:t>〜</w:t>
      </w:r>
      <w:r>
        <w:rPr>
          <w:rFonts w:ascii="Times New Roman" w:eastAsia="Times New Roman" w:hAnsi="Times New Roman" w:cs="Times New Roman"/>
        </w:rPr>
        <w:t>15)</w:t>
      </w:r>
      <w:r>
        <w:rPr>
          <w:rFonts w:ascii="宋体" w:eastAsia="宋体" w:hAnsi="宋体" w:cs="宋体"/>
        </w:rPr>
        <w:t>，</w:t>
      </w:r>
      <w:r>
        <w:t>因此每个</w:t>
      </w:r>
      <w:proofErr w:type="gramStart"/>
      <w:r>
        <w:t>景化值</w:t>
      </w:r>
      <w:proofErr w:type="gramEnd"/>
      <w:r>
        <w:rPr>
          <w:rFonts w:ascii="Times New Roman" w:eastAsia="Times New Roman" w:hAnsi="Times New Roman" w:cs="Times New Roman"/>
          <w:lang w:val="en-US" w:bidi="en-US"/>
        </w:rPr>
        <w:t>PJ</w:t>
      </w:r>
      <w:r>
        <w:t>■</w:t>
      </w:r>
      <w:r>
        <w:t>以用</w:t>
      </w:r>
      <w:r>
        <w:rPr>
          <w:rFonts w:ascii="Times New Roman" w:eastAsia="Times New Roman" w:hAnsi="Times New Roman" w:cs="Times New Roman"/>
          <w:color w:val="363537"/>
        </w:rPr>
        <w:t>4</w:t>
      </w:r>
      <w:r>
        <w:t>位</w:t>
      </w:r>
      <w:proofErr w:type="gramStart"/>
      <w:r>
        <w:t>二进制数表承</w:t>
      </w:r>
      <w:proofErr w:type="gramEnd"/>
      <w:r>
        <w:t>:.</w:t>
      </w:r>
      <w:proofErr w:type="gramStart"/>
      <w:r>
        <w:t>最化位数</w:t>
      </w:r>
      <w:proofErr w:type="gramEnd"/>
      <w:r>
        <w:t>越多，</w:t>
      </w:r>
      <w:proofErr w:type="gramStart"/>
      <w:r>
        <w:t>最化值</w:t>
      </w:r>
      <w:proofErr w:type="gramEnd"/>
      <w:r>
        <w:t>就会越接近</w:t>
      </w:r>
    </w:p>
    <w:p w14:paraId="3BD29777" w14:textId="77777777" w:rsidR="00723818" w:rsidRDefault="0084373B">
      <w:pPr>
        <w:pStyle w:val="1"/>
        <w:shd w:val="clear" w:color="auto" w:fill="auto"/>
        <w:spacing w:line="446" w:lineRule="exact"/>
        <w:ind w:firstLine="0"/>
        <w:jc w:val="both"/>
      </w:pPr>
      <w:r>
        <w:lastRenderedPageBreak/>
        <w:t>采样值，音频的精度就越高，如果对</w:t>
      </w:r>
      <w:r>
        <w:t>-</w:t>
      </w:r>
      <w:r>
        <w:t>段音乐用</w:t>
      </w:r>
      <w:r>
        <w:rPr>
          <w:rFonts w:ascii="Times New Roman" w:eastAsia="Times New Roman" w:hAnsi="Times New Roman" w:cs="Times New Roman"/>
          <w:color w:val="4F4F52"/>
        </w:rPr>
        <w:t>256</w:t>
      </w:r>
      <w:r>
        <w:rPr>
          <w:color w:val="363537"/>
        </w:rPr>
        <w:t>个</w:t>
      </w:r>
      <w:r>
        <w:t>化级</w:t>
      </w:r>
      <w:r>
        <w:rPr>
          <w:color w:val="4F4F52"/>
        </w:rPr>
        <w:t>别进行</w:t>
      </w:r>
      <w:r>
        <w:rPr>
          <w:lang w:val="en-US" w:bidi="en-US"/>
        </w:rPr>
        <w:t>fi</w:t>
      </w:r>
      <w:r>
        <w:rPr>
          <w:color w:val="4F4F52"/>
        </w:rPr>
        <w:t>化，</w:t>
      </w:r>
      <w:r>
        <w:t>则每个</w:t>
      </w:r>
      <w:r>
        <w:rPr>
          <w:lang w:val="en-US" w:bidi="en-US"/>
        </w:rPr>
        <w:t>fi</w:t>
      </w:r>
      <w:proofErr w:type="gramStart"/>
      <w:r>
        <w:t>化值</w:t>
      </w:r>
      <w:proofErr w:type="gramEnd"/>
      <w:r>
        <w:br/>
      </w:r>
      <w:r>
        <w:t>可以用</w:t>
      </w:r>
      <w:r>
        <w:rPr>
          <w:rFonts w:ascii="Times New Roman" w:eastAsia="Times New Roman" w:hAnsi="Times New Roman" w:cs="Times New Roman"/>
          <w:color w:val="4F4F52"/>
        </w:rPr>
        <w:t>8</w:t>
      </w:r>
      <w:r>
        <w:t>位二进制数表示。</w:t>
      </w:r>
    </w:p>
    <w:p w14:paraId="190991CA" w14:textId="77777777" w:rsidR="00723818" w:rsidRDefault="0084373B">
      <w:pPr>
        <w:pStyle w:val="1"/>
        <w:shd w:val="clear" w:color="auto" w:fill="auto"/>
        <w:spacing w:after="160" w:line="398" w:lineRule="exact"/>
        <w:ind w:firstLine="500"/>
        <w:jc w:val="both"/>
      </w:pPr>
      <w:r>
        <w:t>通过采样和</w:t>
      </w:r>
      <w:r>
        <w:rPr>
          <w:rFonts w:ascii="Times New Roman" w:eastAsia="Times New Roman" w:hAnsi="Times New Roman" w:cs="Times New Roman"/>
          <w:lang w:val="en-US" w:bidi="en-US"/>
        </w:rPr>
        <w:t>S</w:t>
      </w:r>
      <w:r>
        <w:rPr>
          <w:color w:val="363537"/>
        </w:rPr>
        <w:t>化，</w:t>
      </w:r>
      <w:r>
        <w:t>将一个连续的波形转换成由</w:t>
      </w:r>
      <w:r>
        <w:rPr>
          <w:color w:val="363537"/>
        </w:rPr>
        <w:t>-</w:t>
      </w:r>
      <w:r>
        <w:t>系列二进制数表示的数据，形成二</w:t>
      </w:r>
      <w:r>
        <w:br/>
      </w:r>
      <w:r>
        <w:t>进制编码表</w:t>
      </w:r>
      <w:r>
        <w:rPr>
          <w:rFonts w:ascii="Times New Roman" w:eastAsia="Times New Roman" w:hAnsi="Times New Roman" w:cs="Times New Roman"/>
          <w:color w:val="4F4F52"/>
          <w:lang w:val="en-US" w:bidi="en-US"/>
        </w:rPr>
        <w:t>1.2.2</w:t>
      </w:r>
      <w:proofErr w:type="gramStart"/>
      <w:r>
        <w:t>是对阁</w:t>
      </w:r>
      <w:proofErr w:type="gramEnd"/>
      <w:r>
        <w:rPr>
          <w:rFonts w:ascii="Times New Roman" w:eastAsia="Times New Roman" w:hAnsi="Times New Roman" w:cs="Times New Roman"/>
          <w:color w:val="363537"/>
          <w:lang w:val="en-US" w:bidi="en-US"/>
        </w:rPr>
        <w:t>1.2.8</w:t>
      </w:r>
      <w:r>
        <w:t>中的</w:t>
      </w:r>
      <w:r>
        <w:rPr>
          <w:lang w:val="en-US" w:bidi="en-US"/>
        </w:rPr>
        <w:t>ft</w:t>
      </w:r>
      <w:proofErr w:type="gramStart"/>
      <w:r>
        <w:t>化值用</w:t>
      </w:r>
      <w:proofErr w:type="gramEnd"/>
      <w:r>
        <w:rPr>
          <w:rFonts w:ascii="Times New Roman" w:eastAsia="Times New Roman" w:hAnsi="Times New Roman" w:cs="Times New Roman"/>
        </w:rPr>
        <w:t>4</w:t>
      </w:r>
      <w:r>
        <w:t>位</w:t>
      </w:r>
      <w:r>
        <w:t>_</w:t>
      </w:r>
      <w:r>
        <w:t>进制数表示的记录</w:t>
      </w:r>
      <w:r>
        <w:t>:.</w:t>
      </w:r>
    </w:p>
    <w:p w14:paraId="1F2AB8E5" w14:textId="77777777" w:rsidR="00723818" w:rsidRDefault="0084373B">
      <w:pPr>
        <w:pStyle w:val="ab"/>
        <w:shd w:val="clear" w:color="auto" w:fill="auto"/>
        <w:ind w:left="3144"/>
        <w:rPr>
          <w:sz w:val="22"/>
          <w:szCs w:val="22"/>
        </w:rPr>
      </w:pPr>
      <w:r>
        <w:rPr>
          <w:sz w:val="22"/>
          <w:szCs w:val="22"/>
        </w:rPr>
        <w:t>表</w:t>
      </w:r>
      <w:r>
        <w:rPr>
          <w:rFonts w:ascii="Times New Roman" w:eastAsia="Times New Roman" w:hAnsi="Times New Roman" w:cs="Times New Roman"/>
          <w:color w:val="4F4F52"/>
          <w:sz w:val="18"/>
          <w:szCs w:val="18"/>
          <w:lang w:val="en-US" w:eastAsia="en-US" w:bidi="en-US"/>
        </w:rPr>
        <w:t>1.2.2</w:t>
      </w:r>
      <w:r>
        <w:rPr>
          <w:sz w:val="22"/>
          <w:szCs w:val="22"/>
        </w:rPr>
        <w:t>音频编奶</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18"/>
        <w:gridCol w:w="619"/>
        <w:gridCol w:w="624"/>
        <w:gridCol w:w="614"/>
        <w:gridCol w:w="619"/>
        <w:gridCol w:w="624"/>
        <w:gridCol w:w="610"/>
        <w:gridCol w:w="619"/>
        <w:gridCol w:w="624"/>
        <w:gridCol w:w="614"/>
        <w:gridCol w:w="629"/>
      </w:tblGrid>
      <w:tr w:rsidR="00723818" w14:paraId="1B5883C0" w14:textId="77777777">
        <w:tblPrEx>
          <w:tblCellMar>
            <w:top w:w="0" w:type="dxa"/>
            <w:bottom w:w="0" w:type="dxa"/>
          </w:tblCellMar>
        </w:tblPrEx>
        <w:trPr>
          <w:trHeight w:hRule="exact" w:val="571"/>
          <w:jc w:val="center"/>
        </w:trPr>
        <w:tc>
          <w:tcPr>
            <w:tcW w:w="1718" w:type="dxa"/>
            <w:tcBorders>
              <w:top w:val="single" w:sz="4" w:space="0" w:color="auto"/>
            </w:tcBorders>
            <w:shd w:val="clear" w:color="auto" w:fill="FFFFFF"/>
            <w:vAlign w:val="center"/>
          </w:tcPr>
          <w:p w14:paraId="4503D9BF" w14:textId="77777777" w:rsidR="00723818" w:rsidRDefault="0084373B">
            <w:pPr>
              <w:pStyle w:val="a7"/>
              <w:shd w:val="clear" w:color="auto" w:fill="auto"/>
              <w:spacing w:line="240" w:lineRule="auto"/>
              <w:ind w:firstLine="0"/>
              <w:jc w:val="center"/>
              <w:rPr>
                <w:sz w:val="20"/>
                <w:szCs w:val="20"/>
              </w:rPr>
            </w:pPr>
            <w:r>
              <w:rPr>
                <w:color w:val="4F4F52"/>
                <w:sz w:val="20"/>
                <w:szCs w:val="20"/>
              </w:rPr>
              <w:t>样本序号</w:t>
            </w:r>
          </w:p>
        </w:tc>
        <w:tc>
          <w:tcPr>
            <w:tcW w:w="619" w:type="dxa"/>
            <w:tcBorders>
              <w:top w:val="single" w:sz="4" w:space="0" w:color="auto"/>
              <w:left w:val="single" w:sz="4" w:space="0" w:color="auto"/>
            </w:tcBorders>
            <w:shd w:val="clear" w:color="auto" w:fill="FFFFFF"/>
            <w:vAlign w:val="center"/>
          </w:tcPr>
          <w:p w14:paraId="3FC542D6"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363537"/>
                <w:sz w:val="20"/>
                <w:szCs w:val="20"/>
              </w:rPr>
              <w:t>1</w:t>
            </w:r>
          </w:p>
        </w:tc>
        <w:tc>
          <w:tcPr>
            <w:tcW w:w="624" w:type="dxa"/>
            <w:tcBorders>
              <w:top w:val="single" w:sz="4" w:space="0" w:color="auto"/>
              <w:left w:val="single" w:sz="4" w:space="0" w:color="auto"/>
            </w:tcBorders>
            <w:shd w:val="clear" w:color="auto" w:fill="FFFFFF"/>
            <w:vAlign w:val="center"/>
          </w:tcPr>
          <w:p w14:paraId="0DA1EC67"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2</w:t>
            </w:r>
          </w:p>
        </w:tc>
        <w:tc>
          <w:tcPr>
            <w:tcW w:w="614" w:type="dxa"/>
            <w:tcBorders>
              <w:top w:val="single" w:sz="4" w:space="0" w:color="auto"/>
              <w:left w:val="single" w:sz="4" w:space="0" w:color="auto"/>
            </w:tcBorders>
            <w:shd w:val="clear" w:color="auto" w:fill="FFFFFF"/>
            <w:vAlign w:val="center"/>
          </w:tcPr>
          <w:p w14:paraId="17F6EB09"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363537"/>
                <w:sz w:val="20"/>
                <w:szCs w:val="20"/>
              </w:rPr>
              <w:t>3</w:t>
            </w:r>
          </w:p>
        </w:tc>
        <w:tc>
          <w:tcPr>
            <w:tcW w:w="619" w:type="dxa"/>
            <w:tcBorders>
              <w:top w:val="single" w:sz="4" w:space="0" w:color="auto"/>
              <w:left w:val="single" w:sz="4" w:space="0" w:color="auto"/>
            </w:tcBorders>
            <w:shd w:val="clear" w:color="auto" w:fill="FFFFFF"/>
            <w:vAlign w:val="center"/>
          </w:tcPr>
          <w:p w14:paraId="76A373E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363537"/>
                <w:sz w:val="18"/>
                <w:szCs w:val="18"/>
              </w:rPr>
              <w:t>4</w:t>
            </w:r>
          </w:p>
        </w:tc>
        <w:tc>
          <w:tcPr>
            <w:tcW w:w="624" w:type="dxa"/>
            <w:tcBorders>
              <w:top w:val="single" w:sz="4" w:space="0" w:color="auto"/>
              <w:left w:val="single" w:sz="4" w:space="0" w:color="auto"/>
            </w:tcBorders>
            <w:shd w:val="clear" w:color="auto" w:fill="FFFFFF"/>
            <w:vAlign w:val="center"/>
          </w:tcPr>
          <w:p w14:paraId="77A2A1F5"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5</w:t>
            </w:r>
          </w:p>
        </w:tc>
        <w:tc>
          <w:tcPr>
            <w:tcW w:w="610" w:type="dxa"/>
            <w:tcBorders>
              <w:top w:val="single" w:sz="4" w:space="0" w:color="auto"/>
              <w:left w:val="single" w:sz="4" w:space="0" w:color="auto"/>
            </w:tcBorders>
            <w:shd w:val="clear" w:color="auto" w:fill="FFFFFF"/>
            <w:vAlign w:val="center"/>
          </w:tcPr>
          <w:p w14:paraId="352C3EF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363537"/>
                <w:sz w:val="18"/>
                <w:szCs w:val="18"/>
              </w:rPr>
              <w:t>6</w:t>
            </w:r>
          </w:p>
        </w:tc>
        <w:tc>
          <w:tcPr>
            <w:tcW w:w="619" w:type="dxa"/>
            <w:tcBorders>
              <w:top w:val="single" w:sz="4" w:space="0" w:color="auto"/>
              <w:left w:val="single" w:sz="4" w:space="0" w:color="auto"/>
            </w:tcBorders>
            <w:shd w:val="clear" w:color="auto" w:fill="FFFFFF"/>
            <w:vAlign w:val="center"/>
          </w:tcPr>
          <w:p w14:paraId="7D79946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363537"/>
                <w:sz w:val="18"/>
                <w:szCs w:val="18"/>
              </w:rPr>
              <w:t>7</w:t>
            </w:r>
          </w:p>
        </w:tc>
        <w:tc>
          <w:tcPr>
            <w:tcW w:w="624" w:type="dxa"/>
            <w:tcBorders>
              <w:top w:val="single" w:sz="4" w:space="0" w:color="auto"/>
              <w:left w:val="single" w:sz="4" w:space="0" w:color="auto"/>
            </w:tcBorders>
            <w:shd w:val="clear" w:color="auto" w:fill="FFFFFF"/>
            <w:vAlign w:val="center"/>
          </w:tcPr>
          <w:p w14:paraId="3C3E1B9D"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363537"/>
                <w:sz w:val="20"/>
                <w:szCs w:val="20"/>
              </w:rPr>
              <w:t>8</w:t>
            </w:r>
          </w:p>
        </w:tc>
        <w:tc>
          <w:tcPr>
            <w:tcW w:w="614" w:type="dxa"/>
            <w:tcBorders>
              <w:top w:val="single" w:sz="4" w:space="0" w:color="auto"/>
              <w:left w:val="single" w:sz="4" w:space="0" w:color="auto"/>
            </w:tcBorders>
            <w:shd w:val="clear" w:color="auto" w:fill="FFFFFF"/>
            <w:vAlign w:val="center"/>
          </w:tcPr>
          <w:p w14:paraId="35B62FE0"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9</w:t>
            </w:r>
          </w:p>
        </w:tc>
        <w:tc>
          <w:tcPr>
            <w:tcW w:w="629" w:type="dxa"/>
            <w:tcBorders>
              <w:top w:val="single" w:sz="4" w:space="0" w:color="auto"/>
              <w:left w:val="single" w:sz="4" w:space="0" w:color="auto"/>
            </w:tcBorders>
            <w:shd w:val="clear" w:color="auto" w:fill="FFFFFF"/>
            <w:vAlign w:val="center"/>
          </w:tcPr>
          <w:p w14:paraId="2957760C"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10</w:t>
            </w:r>
          </w:p>
        </w:tc>
      </w:tr>
      <w:tr w:rsidR="00723818" w14:paraId="4E78D033" w14:textId="77777777">
        <w:tblPrEx>
          <w:tblCellMar>
            <w:top w:w="0" w:type="dxa"/>
            <w:bottom w:w="0" w:type="dxa"/>
          </w:tblCellMar>
        </w:tblPrEx>
        <w:trPr>
          <w:trHeight w:hRule="exact" w:val="557"/>
          <w:jc w:val="center"/>
        </w:trPr>
        <w:tc>
          <w:tcPr>
            <w:tcW w:w="1718" w:type="dxa"/>
            <w:tcBorders>
              <w:top w:val="single" w:sz="4" w:space="0" w:color="auto"/>
            </w:tcBorders>
            <w:shd w:val="clear" w:color="auto" w:fill="FFFFFF"/>
            <w:vAlign w:val="center"/>
          </w:tcPr>
          <w:p w14:paraId="2DC32AFA" w14:textId="77777777" w:rsidR="00723818" w:rsidRDefault="0084373B">
            <w:pPr>
              <w:pStyle w:val="a7"/>
              <w:shd w:val="clear" w:color="auto" w:fill="auto"/>
              <w:spacing w:line="240" w:lineRule="auto"/>
              <w:ind w:firstLine="0"/>
              <w:jc w:val="center"/>
              <w:rPr>
                <w:sz w:val="18"/>
                <w:szCs w:val="18"/>
              </w:rPr>
            </w:pPr>
            <w:r>
              <w:rPr>
                <w:color w:val="4F4F52"/>
                <w:sz w:val="20"/>
                <w:szCs w:val="20"/>
              </w:rPr>
              <w:t>量化值</w:t>
            </w:r>
            <w:r>
              <w:rPr>
                <w:rFonts w:ascii="宋体" w:eastAsia="宋体" w:hAnsi="宋体" w:cs="宋体"/>
                <w:color w:val="4F4F52"/>
                <w:sz w:val="18"/>
                <w:szCs w:val="18"/>
              </w:rPr>
              <w:t>（</w:t>
            </w:r>
            <w:r>
              <w:rPr>
                <w:rFonts w:ascii="Times New Roman" w:eastAsia="Times New Roman" w:hAnsi="Times New Roman" w:cs="Times New Roman"/>
                <w:color w:val="4F4F52"/>
                <w:sz w:val="18"/>
                <w:szCs w:val="18"/>
                <w:lang w:val="en-US" w:eastAsia="en-US" w:bidi="en-US"/>
              </w:rPr>
              <w:t>-</w:t>
            </w:r>
            <w:proofErr w:type="spellStart"/>
            <w:r>
              <w:rPr>
                <w:rFonts w:ascii="Times New Roman" w:eastAsia="Times New Roman" w:hAnsi="Times New Roman" w:cs="Times New Roman"/>
                <w:color w:val="4F4F52"/>
                <w:sz w:val="18"/>
                <w:szCs w:val="18"/>
                <w:lang w:val="en-US" w:eastAsia="en-US" w:bidi="en-US"/>
              </w:rPr>
              <w:t>na</w:t>
            </w:r>
            <w:proofErr w:type="spellEnd"/>
            <w:r>
              <w:rPr>
                <w:rFonts w:ascii="Times New Roman" w:eastAsia="Times New Roman" w:hAnsi="Times New Roman" w:cs="Times New Roman"/>
                <w:color w:val="4F4F52"/>
                <w:sz w:val="18"/>
                <w:szCs w:val="18"/>
                <w:lang w:val="en-US" w:eastAsia="en-US" w:bidi="en-US"/>
              </w:rPr>
              <w:t>®）</w:t>
            </w:r>
          </w:p>
        </w:tc>
        <w:tc>
          <w:tcPr>
            <w:tcW w:w="619" w:type="dxa"/>
            <w:tcBorders>
              <w:top w:val="single" w:sz="4" w:space="0" w:color="auto"/>
              <w:left w:val="single" w:sz="4" w:space="0" w:color="auto"/>
            </w:tcBorders>
            <w:shd w:val="clear" w:color="auto" w:fill="FFFFFF"/>
            <w:vAlign w:val="center"/>
          </w:tcPr>
          <w:p w14:paraId="33548493"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rPr>
              <w:t>6</w:t>
            </w:r>
          </w:p>
        </w:tc>
        <w:tc>
          <w:tcPr>
            <w:tcW w:w="624" w:type="dxa"/>
            <w:tcBorders>
              <w:top w:val="single" w:sz="4" w:space="0" w:color="auto"/>
              <w:left w:val="single" w:sz="4" w:space="0" w:color="auto"/>
            </w:tcBorders>
            <w:shd w:val="clear" w:color="auto" w:fill="FFFFFF"/>
            <w:vAlign w:val="center"/>
          </w:tcPr>
          <w:p w14:paraId="4C6EC761"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2</w:t>
            </w:r>
          </w:p>
        </w:tc>
        <w:tc>
          <w:tcPr>
            <w:tcW w:w="614" w:type="dxa"/>
            <w:tcBorders>
              <w:top w:val="single" w:sz="4" w:space="0" w:color="auto"/>
              <w:left w:val="single" w:sz="4" w:space="0" w:color="auto"/>
            </w:tcBorders>
            <w:shd w:val="clear" w:color="auto" w:fill="FFFFFF"/>
            <w:vAlign w:val="center"/>
          </w:tcPr>
          <w:p w14:paraId="50E3B51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5</w:t>
            </w:r>
          </w:p>
        </w:tc>
        <w:tc>
          <w:tcPr>
            <w:tcW w:w="619" w:type="dxa"/>
            <w:tcBorders>
              <w:top w:val="single" w:sz="4" w:space="0" w:color="auto"/>
              <w:left w:val="single" w:sz="4" w:space="0" w:color="auto"/>
            </w:tcBorders>
            <w:shd w:val="clear" w:color="auto" w:fill="FFFFFF"/>
            <w:vAlign w:val="center"/>
          </w:tcPr>
          <w:p w14:paraId="4AA83AC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9</w:t>
            </w:r>
          </w:p>
        </w:tc>
        <w:tc>
          <w:tcPr>
            <w:tcW w:w="624" w:type="dxa"/>
            <w:tcBorders>
              <w:top w:val="single" w:sz="4" w:space="0" w:color="auto"/>
              <w:left w:val="single" w:sz="4" w:space="0" w:color="auto"/>
            </w:tcBorders>
            <w:shd w:val="clear" w:color="auto" w:fill="FFFFFF"/>
            <w:vAlign w:val="center"/>
          </w:tcPr>
          <w:p w14:paraId="32E3E04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10</w:t>
            </w:r>
          </w:p>
        </w:tc>
        <w:tc>
          <w:tcPr>
            <w:tcW w:w="610" w:type="dxa"/>
            <w:tcBorders>
              <w:top w:val="single" w:sz="4" w:space="0" w:color="auto"/>
              <w:left w:val="single" w:sz="4" w:space="0" w:color="auto"/>
            </w:tcBorders>
            <w:shd w:val="clear" w:color="auto" w:fill="FFFFFF"/>
            <w:vAlign w:val="center"/>
          </w:tcPr>
          <w:p w14:paraId="6B20B50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rPr>
              <w:t>7</w:t>
            </w:r>
          </w:p>
        </w:tc>
        <w:tc>
          <w:tcPr>
            <w:tcW w:w="619" w:type="dxa"/>
            <w:tcBorders>
              <w:top w:val="single" w:sz="4" w:space="0" w:color="auto"/>
              <w:left w:val="single" w:sz="4" w:space="0" w:color="auto"/>
            </w:tcBorders>
            <w:shd w:val="clear" w:color="auto" w:fill="FFFFFF"/>
            <w:vAlign w:val="center"/>
          </w:tcPr>
          <w:p w14:paraId="60CE8DB6"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9</w:t>
            </w:r>
          </w:p>
        </w:tc>
        <w:tc>
          <w:tcPr>
            <w:tcW w:w="624" w:type="dxa"/>
            <w:tcBorders>
              <w:top w:val="single" w:sz="4" w:space="0" w:color="auto"/>
              <w:left w:val="single" w:sz="4" w:space="0" w:color="auto"/>
            </w:tcBorders>
            <w:shd w:val="clear" w:color="auto" w:fill="FFFFFF"/>
            <w:vAlign w:val="center"/>
          </w:tcPr>
          <w:p w14:paraId="6F1F5EC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15</w:t>
            </w:r>
          </w:p>
        </w:tc>
        <w:tc>
          <w:tcPr>
            <w:tcW w:w="614" w:type="dxa"/>
            <w:tcBorders>
              <w:top w:val="single" w:sz="4" w:space="0" w:color="auto"/>
              <w:left w:val="single" w:sz="4" w:space="0" w:color="auto"/>
            </w:tcBorders>
            <w:shd w:val="clear" w:color="auto" w:fill="FFFFFF"/>
            <w:vAlign w:val="center"/>
          </w:tcPr>
          <w:p w14:paraId="2184B69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14</w:t>
            </w:r>
          </w:p>
        </w:tc>
        <w:tc>
          <w:tcPr>
            <w:tcW w:w="629" w:type="dxa"/>
            <w:tcBorders>
              <w:top w:val="single" w:sz="4" w:space="0" w:color="auto"/>
              <w:left w:val="single" w:sz="4" w:space="0" w:color="auto"/>
            </w:tcBorders>
            <w:shd w:val="clear" w:color="auto" w:fill="FFFFFF"/>
            <w:vAlign w:val="center"/>
          </w:tcPr>
          <w:p w14:paraId="7B5D89B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12</w:t>
            </w:r>
          </w:p>
        </w:tc>
      </w:tr>
      <w:tr w:rsidR="00723818" w14:paraId="4AC76826" w14:textId="77777777">
        <w:tblPrEx>
          <w:tblCellMar>
            <w:top w:w="0" w:type="dxa"/>
            <w:bottom w:w="0" w:type="dxa"/>
          </w:tblCellMar>
        </w:tblPrEx>
        <w:trPr>
          <w:trHeight w:hRule="exact" w:val="566"/>
          <w:jc w:val="center"/>
        </w:trPr>
        <w:tc>
          <w:tcPr>
            <w:tcW w:w="1718" w:type="dxa"/>
            <w:tcBorders>
              <w:top w:val="single" w:sz="4" w:space="0" w:color="auto"/>
              <w:bottom w:val="single" w:sz="4" w:space="0" w:color="auto"/>
            </w:tcBorders>
            <w:shd w:val="clear" w:color="auto" w:fill="FFFFFF"/>
            <w:vAlign w:val="center"/>
          </w:tcPr>
          <w:p w14:paraId="0BD820A7" w14:textId="77777777" w:rsidR="00723818" w:rsidRDefault="0084373B">
            <w:pPr>
              <w:pStyle w:val="a7"/>
              <w:shd w:val="clear" w:color="auto" w:fill="auto"/>
              <w:spacing w:line="240" w:lineRule="auto"/>
              <w:ind w:firstLine="0"/>
              <w:jc w:val="center"/>
              <w:rPr>
                <w:sz w:val="20"/>
                <w:szCs w:val="20"/>
              </w:rPr>
            </w:pPr>
            <w:r>
              <w:rPr>
                <w:color w:val="4F4F52"/>
                <w:sz w:val="20"/>
                <w:szCs w:val="20"/>
              </w:rPr>
              <w:t>二进制编码</w:t>
            </w:r>
          </w:p>
        </w:tc>
        <w:tc>
          <w:tcPr>
            <w:tcW w:w="619" w:type="dxa"/>
            <w:tcBorders>
              <w:top w:val="single" w:sz="4" w:space="0" w:color="auto"/>
              <w:left w:val="single" w:sz="4" w:space="0" w:color="auto"/>
              <w:bottom w:val="single" w:sz="4" w:space="0" w:color="auto"/>
            </w:tcBorders>
            <w:shd w:val="clear" w:color="auto" w:fill="FFFFFF"/>
            <w:vAlign w:val="center"/>
          </w:tcPr>
          <w:p w14:paraId="7D695E43" w14:textId="77777777" w:rsidR="00723818" w:rsidRDefault="0084373B">
            <w:pPr>
              <w:pStyle w:val="a7"/>
              <w:shd w:val="clear" w:color="auto" w:fill="auto"/>
              <w:spacing w:line="240" w:lineRule="auto"/>
              <w:ind w:left="100" w:firstLine="0"/>
              <w:jc w:val="center"/>
              <w:rPr>
                <w:sz w:val="18"/>
                <w:szCs w:val="18"/>
              </w:rPr>
            </w:pPr>
            <w:r>
              <w:rPr>
                <w:rFonts w:ascii="Times New Roman" w:eastAsia="Times New Roman" w:hAnsi="Times New Roman" w:cs="Times New Roman"/>
                <w:color w:val="818285"/>
                <w:sz w:val="18"/>
                <w:szCs w:val="18"/>
              </w:rPr>
              <w:t>(11</w:t>
            </w:r>
          </w:p>
        </w:tc>
        <w:tc>
          <w:tcPr>
            <w:tcW w:w="624" w:type="dxa"/>
            <w:tcBorders>
              <w:top w:val="single" w:sz="4" w:space="0" w:color="auto"/>
              <w:left w:val="single" w:sz="4" w:space="0" w:color="auto"/>
              <w:bottom w:val="single" w:sz="4" w:space="0" w:color="auto"/>
            </w:tcBorders>
            <w:shd w:val="clear" w:color="auto" w:fill="FFFFFF"/>
            <w:vAlign w:val="center"/>
          </w:tcPr>
          <w:p w14:paraId="4E52280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UU1O</w:t>
            </w:r>
          </w:p>
        </w:tc>
        <w:tc>
          <w:tcPr>
            <w:tcW w:w="614" w:type="dxa"/>
            <w:tcBorders>
              <w:top w:val="single" w:sz="4" w:space="0" w:color="auto"/>
              <w:left w:val="single" w:sz="4" w:space="0" w:color="auto"/>
              <w:bottom w:val="single" w:sz="4" w:space="0" w:color="auto"/>
            </w:tcBorders>
            <w:shd w:val="clear" w:color="auto" w:fill="FFFFFF"/>
            <w:vAlign w:val="center"/>
          </w:tcPr>
          <w:p w14:paraId="40D564F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0101</w:t>
            </w:r>
          </w:p>
        </w:tc>
        <w:tc>
          <w:tcPr>
            <w:tcW w:w="619" w:type="dxa"/>
            <w:tcBorders>
              <w:top w:val="single" w:sz="4" w:space="0" w:color="auto"/>
              <w:left w:val="single" w:sz="4" w:space="0" w:color="auto"/>
              <w:bottom w:val="single" w:sz="4" w:space="0" w:color="auto"/>
            </w:tcBorders>
            <w:shd w:val="clear" w:color="auto" w:fill="FFFFFF"/>
            <w:vAlign w:val="center"/>
          </w:tcPr>
          <w:p w14:paraId="5590015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1001</w:t>
            </w:r>
          </w:p>
        </w:tc>
        <w:tc>
          <w:tcPr>
            <w:tcW w:w="624" w:type="dxa"/>
            <w:tcBorders>
              <w:top w:val="single" w:sz="4" w:space="0" w:color="auto"/>
              <w:left w:val="single" w:sz="4" w:space="0" w:color="auto"/>
              <w:bottom w:val="single" w:sz="4" w:space="0" w:color="auto"/>
            </w:tcBorders>
            <w:shd w:val="clear" w:color="auto" w:fill="FFFFFF"/>
            <w:vAlign w:val="center"/>
          </w:tcPr>
          <w:p w14:paraId="10907918"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sz w:val="20"/>
                <w:szCs w:val="20"/>
                <w:lang w:val="en-US" w:eastAsia="en-US" w:bidi="en-US"/>
              </w:rPr>
              <w:t>1OW</w:t>
            </w:r>
          </w:p>
        </w:tc>
        <w:tc>
          <w:tcPr>
            <w:tcW w:w="610" w:type="dxa"/>
            <w:tcBorders>
              <w:top w:val="single" w:sz="4" w:space="0" w:color="auto"/>
              <w:left w:val="single" w:sz="4" w:space="0" w:color="auto"/>
              <w:bottom w:val="single" w:sz="4" w:space="0" w:color="auto"/>
            </w:tcBorders>
            <w:shd w:val="clear" w:color="auto" w:fill="FFFFFF"/>
            <w:vAlign w:val="center"/>
          </w:tcPr>
          <w:p w14:paraId="1182455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&lt;)111</w:t>
            </w:r>
          </w:p>
        </w:tc>
        <w:tc>
          <w:tcPr>
            <w:tcW w:w="619" w:type="dxa"/>
            <w:tcBorders>
              <w:top w:val="single" w:sz="4" w:space="0" w:color="auto"/>
              <w:left w:val="single" w:sz="4" w:space="0" w:color="auto"/>
              <w:bottom w:val="single" w:sz="4" w:space="0" w:color="auto"/>
            </w:tcBorders>
            <w:shd w:val="clear" w:color="auto" w:fill="FFFFFF"/>
            <w:vAlign w:val="center"/>
          </w:tcPr>
          <w:p w14:paraId="4DAA05B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1()01</w:t>
            </w:r>
          </w:p>
        </w:tc>
        <w:tc>
          <w:tcPr>
            <w:tcW w:w="624" w:type="dxa"/>
            <w:tcBorders>
              <w:top w:val="single" w:sz="4" w:space="0" w:color="auto"/>
              <w:left w:val="single" w:sz="4" w:space="0" w:color="auto"/>
              <w:bottom w:val="single" w:sz="4" w:space="0" w:color="auto"/>
            </w:tcBorders>
            <w:shd w:val="clear" w:color="auto" w:fill="FFFFFF"/>
            <w:vAlign w:val="center"/>
          </w:tcPr>
          <w:p w14:paraId="0EAA671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1111</w:t>
            </w:r>
          </w:p>
        </w:tc>
        <w:tc>
          <w:tcPr>
            <w:tcW w:w="614" w:type="dxa"/>
            <w:tcBorders>
              <w:top w:val="single" w:sz="4" w:space="0" w:color="auto"/>
              <w:left w:val="single" w:sz="4" w:space="0" w:color="auto"/>
              <w:bottom w:val="single" w:sz="4" w:space="0" w:color="auto"/>
            </w:tcBorders>
            <w:shd w:val="clear" w:color="auto" w:fill="FFFFFF"/>
            <w:vAlign w:val="center"/>
          </w:tcPr>
          <w:p w14:paraId="3A42CCB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1110</w:t>
            </w:r>
          </w:p>
        </w:tc>
        <w:tc>
          <w:tcPr>
            <w:tcW w:w="629" w:type="dxa"/>
            <w:tcBorders>
              <w:top w:val="single" w:sz="4" w:space="0" w:color="auto"/>
              <w:left w:val="single" w:sz="4" w:space="0" w:color="auto"/>
              <w:bottom w:val="single" w:sz="4" w:space="0" w:color="auto"/>
            </w:tcBorders>
            <w:shd w:val="clear" w:color="auto" w:fill="FFFFFF"/>
            <w:vAlign w:val="center"/>
          </w:tcPr>
          <w:p w14:paraId="2FB4EBD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w:t>
            </w:r>
            <w:r>
              <w:rPr>
                <w:rFonts w:ascii="Times New Roman" w:eastAsia="Times New Roman" w:hAnsi="Times New Roman" w:cs="Times New Roman"/>
                <w:color w:val="818285"/>
                <w:sz w:val="18"/>
                <w:szCs w:val="18"/>
              </w:rPr>
              <w:t>100</w:t>
            </w:r>
          </w:p>
        </w:tc>
      </w:tr>
    </w:tbl>
    <w:p w14:paraId="5EF34E9F" w14:textId="77777777" w:rsidR="00723818" w:rsidRDefault="0084373B">
      <w:pPr>
        <w:pStyle w:val="1"/>
        <w:shd w:val="clear" w:color="auto" w:fill="auto"/>
        <w:spacing w:line="427" w:lineRule="exact"/>
        <w:ind w:firstLine="500"/>
        <w:jc w:val="both"/>
      </w:pPr>
      <w:r>
        <w:t>通常，</w:t>
      </w:r>
      <w:r>
        <w:rPr>
          <w:color w:val="818285"/>
        </w:rPr>
        <w:t>音频</w:t>
      </w:r>
      <w:r>
        <w:t>所占的存储容母取决于采样频率、毋化位数、声道数和时长，其计算公</w:t>
      </w:r>
      <w:r>
        <w:br/>
      </w:r>
      <w:r>
        <w:t>式为：</w:t>
      </w:r>
    </w:p>
    <w:p w14:paraId="371C1B47" w14:textId="77777777" w:rsidR="00723818" w:rsidRDefault="0084373B">
      <w:pPr>
        <w:pStyle w:val="1"/>
        <w:shd w:val="clear" w:color="auto" w:fill="auto"/>
        <w:spacing w:line="518" w:lineRule="exact"/>
        <w:ind w:left="680" w:firstLine="40"/>
        <w:jc w:val="left"/>
      </w:pPr>
      <w:r>
        <w:rPr>
          <w:color w:val="818285"/>
        </w:rPr>
        <w:t>音频所占的存储容量</w:t>
      </w:r>
      <w:r>
        <w:rPr>
          <w:color w:val="818285"/>
        </w:rPr>
        <w:t>=</w:t>
      </w:r>
      <w:r>
        <w:rPr>
          <w:color w:val="818285"/>
        </w:rPr>
        <w:t>采样鏔率</w:t>
      </w:r>
      <w:r>
        <w:rPr>
          <w:rFonts w:ascii="Times New Roman" w:eastAsia="Times New Roman" w:hAnsi="Times New Roman" w:cs="Times New Roman"/>
          <w:sz w:val="24"/>
          <w:szCs w:val="24"/>
        </w:rPr>
        <w:t>X</w:t>
      </w:r>
      <w:r>
        <w:rPr>
          <w:color w:val="818285"/>
        </w:rPr>
        <w:t>量化位数</w:t>
      </w:r>
      <w:r>
        <w:rPr>
          <w:rFonts w:ascii="Times New Roman" w:eastAsia="Times New Roman" w:hAnsi="Times New Roman" w:cs="Times New Roman"/>
          <w:sz w:val="24"/>
          <w:szCs w:val="24"/>
          <w:lang w:val="en-US" w:bidi="en-US"/>
        </w:rPr>
        <w:t>x</w:t>
      </w:r>
      <w:r>
        <w:rPr>
          <w:color w:val="818285"/>
        </w:rPr>
        <w:t>声道数</w:t>
      </w:r>
      <w:r>
        <w:rPr>
          <w:rFonts w:ascii="Times New Roman" w:eastAsia="Times New Roman" w:hAnsi="Times New Roman" w:cs="Times New Roman"/>
          <w:sz w:val="24"/>
          <w:szCs w:val="24"/>
          <w:lang w:val="en-US" w:bidi="en-US"/>
        </w:rPr>
        <w:t>x</w:t>
      </w:r>
      <w:r>
        <w:t>时长</w:t>
      </w:r>
      <w:r>
        <w:rPr>
          <w:rFonts w:ascii="Times New Roman" w:eastAsia="Times New Roman" w:hAnsi="Times New Roman" w:cs="Times New Roman"/>
          <w:sz w:val="24"/>
          <w:szCs w:val="24"/>
        </w:rPr>
        <w:t>/8</w:t>
      </w:r>
      <w:r>
        <w:rPr>
          <w:rFonts w:ascii="Times New Roman" w:eastAsia="Times New Roman" w:hAnsi="Times New Roman" w:cs="Times New Roman"/>
          <w:sz w:val="24"/>
          <w:szCs w:val="24"/>
        </w:rPr>
        <w:br/>
      </w:r>
      <w:r>
        <w:rPr>
          <w:color w:val="818285"/>
        </w:rPr>
        <w:t>例</w:t>
      </w:r>
      <w:r>
        <w:rPr>
          <w:rFonts w:ascii="Times New Roman" w:eastAsia="Times New Roman" w:hAnsi="Times New Roman" w:cs="Times New Roman"/>
          <w:sz w:val="24"/>
          <w:szCs w:val="24"/>
        </w:rPr>
        <w:t xml:space="preserve">3: </w:t>
      </w:r>
      <w:proofErr w:type="gramStart"/>
      <w:r>
        <w:rPr>
          <w:color w:val="818285"/>
        </w:rPr>
        <w:t>—</w:t>
      </w:r>
      <w:r>
        <w:rPr>
          <w:color w:val="818285"/>
        </w:rPr>
        <w:t>首</w:t>
      </w:r>
      <w:r>
        <w:t>时长</w:t>
      </w:r>
      <w:proofErr w:type="gramEnd"/>
      <w:r>
        <w:t>为</w:t>
      </w:r>
      <w:r>
        <w:rPr>
          <w:rFonts w:ascii="Times New Roman" w:eastAsia="Times New Roman" w:hAnsi="Times New Roman" w:cs="Times New Roman"/>
          <w:color w:val="818285"/>
          <w:sz w:val="24"/>
          <w:szCs w:val="24"/>
        </w:rPr>
        <w:t xml:space="preserve">100 </w:t>
      </w:r>
      <w:r>
        <w:rPr>
          <w:rFonts w:ascii="Times New Roman" w:eastAsia="Times New Roman" w:hAnsi="Times New Roman" w:cs="Times New Roman"/>
          <w:color w:val="818285"/>
          <w:sz w:val="24"/>
          <w:szCs w:val="24"/>
          <w:lang w:val="en-US" w:bidi="en-US"/>
        </w:rPr>
        <w:t>s</w:t>
      </w:r>
      <w:r>
        <w:rPr>
          <w:color w:val="818285"/>
        </w:rPr>
        <w:t>的双声道音乐，采样频率为</w:t>
      </w:r>
      <w:r>
        <w:rPr>
          <w:rFonts w:ascii="Times New Roman" w:eastAsia="Times New Roman" w:hAnsi="Times New Roman" w:cs="Times New Roman"/>
          <w:color w:val="4F4F52"/>
          <w:sz w:val="24"/>
          <w:szCs w:val="24"/>
          <w:lang w:val="en-US" w:bidi="en-US"/>
        </w:rPr>
        <w:t>44.1 kHz</w:t>
      </w:r>
      <w:r>
        <w:rPr>
          <w:rFonts w:ascii="宋体" w:eastAsia="宋体" w:hAnsi="宋体" w:cs="宋体"/>
          <w:color w:val="4F4F52"/>
          <w:sz w:val="24"/>
          <w:szCs w:val="24"/>
          <w:lang w:val="en-US" w:bidi="en-US"/>
        </w:rPr>
        <w:t>，</w:t>
      </w:r>
      <w:r>
        <w:rPr>
          <w:color w:val="818285"/>
        </w:rPr>
        <w:t>量化位数为</w:t>
      </w:r>
      <w:r>
        <w:rPr>
          <w:rFonts w:ascii="Times New Roman" w:eastAsia="Times New Roman" w:hAnsi="Times New Roman" w:cs="Times New Roman"/>
          <w:sz w:val="24"/>
          <w:szCs w:val="24"/>
        </w:rPr>
        <w:t>16,</w:t>
      </w:r>
      <w:r>
        <w:rPr>
          <w:color w:val="818285"/>
        </w:rPr>
        <w:t>计</w:t>
      </w:r>
    </w:p>
    <w:p w14:paraId="4C4F53C0" w14:textId="77777777" w:rsidR="00723818" w:rsidRDefault="0084373B">
      <w:pPr>
        <w:pStyle w:val="1"/>
        <w:shd w:val="clear" w:color="auto" w:fill="auto"/>
        <w:spacing w:line="427" w:lineRule="exact"/>
        <w:ind w:left="200" w:firstLine="0"/>
        <w:jc w:val="left"/>
      </w:pPr>
      <w:r>
        <w:rPr>
          <w:color w:val="818285"/>
        </w:rPr>
        <w:t>算该音乐的音频所占的存储容量。</w:t>
      </w:r>
    </w:p>
    <w:p w14:paraId="1A4CC83D" w14:textId="77777777" w:rsidR="00723818" w:rsidRDefault="0084373B">
      <w:pPr>
        <w:pStyle w:val="32"/>
        <w:shd w:val="clear" w:color="auto" w:fill="auto"/>
        <w:spacing w:after="500" w:line="379" w:lineRule="exact"/>
        <w:rPr>
          <w:sz w:val="24"/>
          <w:szCs w:val="24"/>
          <w:lang w:eastAsia="zh-CN"/>
        </w:rPr>
      </w:pPr>
      <w:r>
        <w:rPr>
          <w:rFonts w:ascii="MingLiU" w:eastAsia="MingLiU" w:hAnsi="MingLiU" w:cs="MingLiU"/>
          <w:color w:val="818285"/>
          <w:lang w:val="zh-CN" w:eastAsia="zh-CN" w:bidi="zh-CN"/>
        </w:rPr>
        <w:t>音频所占的存储容量</w:t>
      </w:r>
      <w:r>
        <w:rPr>
          <w:color w:val="6D6D70"/>
          <w:sz w:val="24"/>
          <w:szCs w:val="24"/>
          <w:lang w:val="zh-CN" w:eastAsia="zh-CN" w:bidi="zh-CN"/>
        </w:rPr>
        <w:t xml:space="preserve">=44 </w:t>
      </w:r>
      <w:r>
        <w:rPr>
          <w:color w:val="818285"/>
          <w:sz w:val="24"/>
          <w:szCs w:val="24"/>
          <w:lang w:val="zh-CN" w:eastAsia="zh-CN" w:bidi="zh-CN"/>
        </w:rPr>
        <w:t xml:space="preserve">100 </w:t>
      </w:r>
      <w:r>
        <w:rPr>
          <w:color w:val="6D6D70"/>
          <w:sz w:val="24"/>
          <w:szCs w:val="24"/>
          <w:lang w:eastAsia="zh-CN"/>
        </w:rPr>
        <w:t xml:space="preserve">x 16x2x100/8=17 </w:t>
      </w:r>
      <w:r>
        <w:rPr>
          <w:color w:val="818285"/>
          <w:sz w:val="24"/>
          <w:szCs w:val="24"/>
          <w:lang w:val="zh-CN" w:eastAsia="zh-CN" w:bidi="zh-CN"/>
        </w:rPr>
        <w:t xml:space="preserve">640 000 </w:t>
      </w:r>
      <w:r>
        <w:rPr>
          <w:color w:val="6D6D70"/>
          <w:sz w:val="24"/>
          <w:szCs w:val="24"/>
          <w:lang w:eastAsia="zh-CN"/>
        </w:rPr>
        <w:t>B</w:t>
      </w:r>
      <w:r>
        <w:rPr>
          <w:color w:val="6D6D70"/>
          <w:sz w:val="24"/>
          <w:szCs w:val="24"/>
          <w:lang w:eastAsia="zh-CN"/>
        </w:rPr>
        <w:br/>
      </w:r>
      <w:r>
        <w:rPr>
          <w:color w:val="818285"/>
          <w:sz w:val="24"/>
          <w:szCs w:val="24"/>
          <w:lang w:val="zh-CN" w:eastAsia="zh-CN" w:bidi="zh-CN"/>
        </w:rPr>
        <w:t xml:space="preserve">17 </w:t>
      </w:r>
      <w:r>
        <w:rPr>
          <w:color w:val="6D6D70"/>
          <w:sz w:val="24"/>
          <w:szCs w:val="24"/>
          <w:lang w:val="zh-CN" w:eastAsia="zh-CN" w:bidi="zh-CN"/>
        </w:rPr>
        <w:t xml:space="preserve">640 </w:t>
      </w:r>
      <w:r>
        <w:rPr>
          <w:color w:val="818285"/>
          <w:sz w:val="24"/>
          <w:szCs w:val="24"/>
          <w:lang w:val="zh-CN" w:eastAsia="zh-CN" w:bidi="zh-CN"/>
        </w:rPr>
        <w:t xml:space="preserve">000/1 </w:t>
      </w:r>
      <w:r>
        <w:rPr>
          <w:color w:val="6D6D70"/>
          <w:sz w:val="24"/>
          <w:szCs w:val="24"/>
          <w:lang w:val="zh-CN" w:eastAsia="zh-CN" w:bidi="zh-CN"/>
        </w:rPr>
        <w:t xml:space="preserve">024/1 024 </w:t>
      </w:r>
      <w:r>
        <w:rPr>
          <w:color w:val="818285"/>
          <w:sz w:val="24"/>
          <w:szCs w:val="24"/>
          <w:lang w:val="zh-CN" w:eastAsia="zh-CN" w:bidi="zh-CN"/>
        </w:rPr>
        <w:t xml:space="preserve">«= </w:t>
      </w:r>
      <w:r>
        <w:rPr>
          <w:sz w:val="24"/>
          <w:szCs w:val="24"/>
          <w:lang w:val="zh-CN" w:eastAsia="zh-CN" w:bidi="zh-CN"/>
        </w:rPr>
        <w:t xml:space="preserve">17 </w:t>
      </w:r>
      <w:r>
        <w:rPr>
          <w:color w:val="6D6D70"/>
          <w:sz w:val="24"/>
          <w:szCs w:val="24"/>
          <w:lang w:eastAsia="zh-CN"/>
        </w:rPr>
        <w:t>MB</w:t>
      </w:r>
    </w:p>
    <w:p w14:paraId="0EAA9DAF" w14:textId="77777777" w:rsidR="00723818" w:rsidRDefault="0084373B">
      <w:pPr>
        <w:pStyle w:val="30"/>
        <w:keepNext/>
        <w:keepLines/>
        <w:shd w:val="clear" w:color="auto" w:fill="auto"/>
        <w:spacing w:after="0"/>
        <w:ind w:left="760" w:firstLine="20"/>
      </w:pPr>
      <w:bookmarkStart w:id="33" w:name="bookmark29"/>
      <w:r>
        <w:t>阅读拓展</w:t>
      </w:r>
      <w:bookmarkEnd w:id="33"/>
    </w:p>
    <w:p w14:paraId="42700E07" w14:textId="77777777" w:rsidR="00723818" w:rsidRDefault="0084373B">
      <w:pPr>
        <w:pStyle w:val="1"/>
        <w:shd w:val="clear" w:color="auto" w:fill="auto"/>
        <w:spacing w:after="60" w:line="240" w:lineRule="auto"/>
        <w:ind w:firstLine="0"/>
        <w:jc w:val="center"/>
      </w:pPr>
      <w:r>
        <w:rPr>
          <w:color w:val="40A1C4"/>
        </w:rPr>
        <w:t>常见的音频文件格式</w:t>
      </w:r>
    </w:p>
    <w:p w14:paraId="5FD6F902" w14:textId="77777777" w:rsidR="00723818" w:rsidRDefault="0084373B">
      <w:pPr>
        <w:pStyle w:val="1"/>
        <w:shd w:val="clear" w:color="auto" w:fill="auto"/>
        <w:spacing w:line="420" w:lineRule="exact"/>
        <w:ind w:left="680" w:firstLine="540"/>
        <w:jc w:val="left"/>
      </w:pPr>
      <w:r>
        <w:rPr>
          <w:rFonts w:ascii="Times New Roman" w:eastAsia="Times New Roman" w:hAnsi="Times New Roman" w:cs="Times New Roman"/>
          <w:color w:val="4F4F52"/>
          <w:lang w:val="en-US" w:bidi="en-US"/>
        </w:rPr>
        <w:t>WAV</w:t>
      </w:r>
      <w:r>
        <w:t>格式：是声音经过数字化后的文件格式</w:t>
      </w:r>
      <w:proofErr w:type="gramStart"/>
      <w:r>
        <w:rPr>
          <w:color w:val="B0B2BA"/>
        </w:rPr>
        <w:t>„</w:t>
      </w:r>
      <w:r>
        <w:t>迫种格式</w:t>
      </w:r>
      <w:proofErr w:type="gramEnd"/>
      <w:r>
        <w:t>记录</w:t>
      </w:r>
      <w:r>
        <w:rPr>
          <w:color w:val="4F4F52"/>
        </w:rPr>
        <w:t>了经过</w:t>
      </w:r>
      <w:r>
        <w:rPr>
          <w:color w:val="4F4F52"/>
        </w:rPr>
        <w:br/>
      </w:r>
      <w:r>
        <w:rPr>
          <w:sz w:val="19"/>
          <w:szCs w:val="19"/>
        </w:rPr>
        <w:t>离</w:t>
      </w:r>
      <w:r>
        <w:t>散化的声音波形数据其优点是与原声基本一致，声音质量较高；</w:t>
      </w:r>
      <w:r>
        <w:rPr>
          <w:color w:val="4F4F52"/>
        </w:rPr>
        <w:t>缺</w:t>
      </w:r>
      <w:r>
        <w:rPr>
          <w:color w:val="4F4F52"/>
        </w:rPr>
        <w:br/>
      </w:r>
      <w:r>
        <w:t>点是文件相对较大</w:t>
      </w:r>
    </w:p>
    <w:p w14:paraId="551BB318" w14:textId="77777777" w:rsidR="00723818" w:rsidRDefault="0084373B">
      <w:pPr>
        <w:pStyle w:val="1"/>
        <w:shd w:val="clear" w:color="auto" w:fill="auto"/>
        <w:spacing w:line="420" w:lineRule="exact"/>
        <w:ind w:left="760" w:firstLine="460"/>
        <w:jc w:val="left"/>
      </w:pPr>
      <w:r>
        <w:rPr>
          <w:rFonts w:ascii="Times New Roman" w:eastAsia="Times New Roman" w:hAnsi="Times New Roman" w:cs="Times New Roman"/>
          <w:color w:val="4F4F52"/>
          <w:lang w:val="en-US" w:bidi="en-US"/>
        </w:rPr>
        <w:t>MP3</w:t>
      </w:r>
      <w:r>
        <w:rPr>
          <w:color w:val="4F4F52"/>
        </w:rPr>
        <w:t>格式：</w:t>
      </w:r>
      <w:r>
        <w:t>是一种通过有损压缩存储声音的文件格式</w:t>
      </w:r>
      <w:r>
        <w:rPr>
          <w:color w:val="B0B2BA"/>
          <w:vertAlign w:val="subscript"/>
          <w:lang w:val="en-US" w:bidi="en-US"/>
        </w:rPr>
        <w:t>a</w:t>
      </w:r>
      <w:r>
        <w:t>其原理是去除</w:t>
      </w:r>
      <w:r>
        <w:br/>
      </w:r>
      <w:r>
        <w:rPr>
          <w:color w:val="4F4F52"/>
          <w:sz w:val="19"/>
          <w:szCs w:val="19"/>
        </w:rPr>
        <w:t>了人</w:t>
      </w:r>
      <w:r>
        <w:t>耳不敏</w:t>
      </w:r>
      <w:r>
        <w:rPr>
          <w:color w:val="4F4F52"/>
        </w:rPr>
        <w:t>感的高</w:t>
      </w:r>
      <w:r>
        <w:t>频部分</w:t>
      </w:r>
      <w:r>
        <w:rPr>
          <w:color w:val="4F4F52"/>
        </w:rPr>
        <w:t>声音，</w:t>
      </w:r>
      <w:r>
        <w:rPr>
          <w:sz w:val="24"/>
          <w:szCs w:val="24"/>
        </w:rPr>
        <w:t>特</w:t>
      </w:r>
      <w:r>
        <w:t>点是声</w:t>
      </w:r>
      <w:r>
        <w:rPr>
          <w:color w:val="4F4F52"/>
        </w:rPr>
        <w:t>音</w:t>
      </w:r>
      <w:proofErr w:type="gramStart"/>
      <w:r>
        <w:rPr>
          <w:color w:val="4F4F52"/>
        </w:rPr>
        <w:t>支真较小</w:t>
      </w:r>
      <w:proofErr w:type="gramEnd"/>
      <w:r>
        <w:rPr>
          <w:color w:val="4F4F52"/>
        </w:rPr>
        <w:t>，文件较小</w:t>
      </w:r>
    </w:p>
    <w:p w14:paraId="22B272BE" w14:textId="77777777" w:rsidR="00723818" w:rsidRDefault="0084373B">
      <w:pPr>
        <w:pStyle w:val="1"/>
        <w:shd w:val="clear" w:color="auto" w:fill="auto"/>
        <w:spacing w:line="420" w:lineRule="exact"/>
        <w:ind w:left="680" w:firstLine="540"/>
        <w:jc w:val="left"/>
      </w:pPr>
      <w:r>
        <w:rPr>
          <w:rFonts w:ascii="Times New Roman" w:eastAsia="Times New Roman" w:hAnsi="Times New Roman" w:cs="Times New Roman"/>
          <w:color w:val="4F4F52"/>
          <w:lang w:val="en-US" w:bidi="en-US"/>
        </w:rPr>
        <w:t>AMR</w:t>
      </w:r>
      <w:r>
        <w:rPr>
          <w:color w:val="4F4F52"/>
        </w:rPr>
        <w:t>格式：</w:t>
      </w:r>
      <w:r>
        <w:t>主要</w:t>
      </w:r>
      <w:r>
        <w:rPr>
          <w:color w:val="4F4F52"/>
        </w:rPr>
        <w:t>用于移动设备</w:t>
      </w:r>
      <w:r>
        <w:t>的音频</w:t>
      </w:r>
      <w:r>
        <w:rPr>
          <w:color w:val="4F4F52"/>
        </w:rPr>
        <w:t>压缩，</w:t>
      </w:r>
      <w:r>
        <w:t>压缩比例</w:t>
      </w:r>
      <w:r>
        <w:rPr>
          <w:color w:val="4F4F52"/>
        </w:rPr>
        <w:t>较大，相对其他</w:t>
      </w:r>
      <w:r>
        <w:rPr>
          <w:color w:val="4F4F52"/>
        </w:rPr>
        <w:br/>
      </w:r>
      <w:r>
        <w:t>的压缩格式质量较差。该格式传输量较小，实时性较强，</w:t>
      </w:r>
      <w:r>
        <w:rPr>
          <w:color w:val="4F4F52"/>
          <w:sz w:val="19"/>
          <w:szCs w:val="19"/>
        </w:rPr>
        <w:t>因</w:t>
      </w:r>
      <w:r>
        <w:rPr>
          <w:sz w:val="19"/>
          <w:szCs w:val="19"/>
        </w:rPr>
        <w:t>此多用</w:t>
      </w:r>
      <w:r>
        <w:t>于语音</w:t>
      </w:r>
      <w:r>
        <w:br/>
      </w:r>
      <w:r>
        <w:t>通话</w:t>
      </w:r>
      <w:r>
        <w:rPr>
          <w:color w:val="B0B2BA"/>
          <w:vertAlign w:val="subscript"/>
          <w:lang w:val="en-US" w:bidi="en-US"/>
        </w:rPr>
        <w:t>u</w:t>
      </w:r>
      <w:r>
        <w:rPr>
          <w:color w:val="4F4F52"/>
        </w:rPr>
        <w:t>在</w:t>
      </w:r>
      <w:r>
        <w:t>移动网</w:t>
      </w:r>
      <w:r>
        <w:rPr>
          <w:color w:val="4F4F52"/>
        </w:rPr>
        <w:t>络中，</w:t>
      </w:r>
      <w:r>
        <w:t>聊天软件常使用</w:t>
      </w:r>
      <w:r>
        <w:rPr>
          <w:rFonts w:ascii="Times New Roman" w:eastAsia="Times New Roman" w:hAnsi="Times New Roman" w:cs="Times New Roman"/>
          <w:color w:val="4F4F52"/>
          <w:lang w:val="en-US" w:bidi="en-US"/>
        </w:rPr>
        <w:t>AMR</w:t>
      </w:r>
      <w:r>
        <w:t>格式进行语音压缩</w:t>
      </w:r>
    </w:p>
    <w:p w14:paraId="32E8A064" w14:textId="77777777" w:rsidR="00723818" w:rsidRDefault="0084373B">
      <w:pPr>
        <w:pStyle w:val="1"/>
        <w:shd w:val="clear" w:color="auto" w:fill="auto"/>
        <w:spacing w:line="420" w:lineRule="exact"/>
        <w:ind w:left="680" w:firstLine="540"/>
        <w:jc w:val="left"/>
      </w:pPr>
      <w:r>
        <w:rPr>
          <w:rFonts w:ascii="Times New Roman" w:eastAsia="Times New Roman" w:hAnsi="Times New Roman" w:cs="Times New Roman"/>
          <w:color w:val="4F4F52"/>
          <w:lang w:val="en-US" w:bidi="en-US"/>
        </w:rPr>
        <w:t>APE</w:t>
      </w:r>
      <w:r>
        <w:t>格式：是一种无损压缩格式，以更精炼的记录方式来缩减体积，</w:t>
      </w:r>
    </w:p>
    <w:p w14:paraId="215DED1A" w14:textId="77777777" w:rsidR="00723818" w:rsidRDefault="0084373B">
      <w:pPr>
        <w:pStyle w:val="1"/>
        <w:shd w:val="clear" w:color="auto" w:fill="auto"/>
        <w:spacing w:after="360" w:line="420" w:lineRule="exact"/>
        <w:ind w:left="680" w:firstLine="40"/>
        <w:jc w:val="left"/>
      </w:pPr>
      <w:r>
        <w:t>还原后数据可与原始数据保持一致，但压缩比例通常较小。</w:t>
      </w:r>
    </w:p>
    <w:p w14:paraId="2B5DD0F1" w14:textId="77777777" w:rsidR="00723818" w:rsidRDefault="0084373B">
      <w:pPr>
        <w:pStyle w:val="1"/>
        <w:shd w:val="clear" w:color="auto" w:fill="auto"/>
        <w:spacing w:line="420" w:lineRule="exact"/>
        <w:ind w:firstLine="500"/>
        <w:jc w:val="both"/>
      </w:pPr>
      <w:r>
        <w:rPr>
          <w:color w:val="67C5EA"/>
        </w:rPr>
        <w:t>图像与视频编码</w:t>
      </w:r>
    </w:p>
    <w:p w14:paraId="492586DD" w14:textId="77777777" w:rsidR="00723818" w:rsidRDefault="0084373B">
      <w:pPr>
        <w:pStyle w:val="1"/>
        <w:shd w:val="clear" w:color="auto" w:fill="auto"/>
        <w:spacing w:line="418" w:lineRule="exact"/>
        <w:ind w:firstLine="500"/>
        <w:jc w:val="both"/>
      </w:pPr>
      <w:proofErr w:type="gramStart"/>
      <w:r>
        <w:t>一幅阁像可以</w:t>
      </w:r>
      <w:proofErr w:type="gramEnd"/>
      <w:r>
        <w:t>看作由许多彩色或各种级别灰度的点组成的，这些点按横</w:t>
      </w:r>
      <w:proofErr w:type="gramStart"/>
      <w:r>
        <w:t>纵进行</w:t>
      </w:r>
      <w:proofErr w:type="gramEnd"/>
      <w:r>
        <w:t>排列，</w:t>
      </w:r>
      <w:r>
        <w:br/>
      </w:r>
      <w:r>
        <w:t>被称为像</w:t>
      </w:r>
      <w:proofErr w:type="gramStart"/>
      <w:r>
        <w:t>尜</w:t>
      </w:r>
      <w:proofErr w:type="gramEnd"/>
      <w:r>
        <w:t>，如阁</w:t>
      </w:r>
      <w:r>
        <w:rPr>
          <w:rFonts w:ascii="Times New Roman" w:eastAsia="Times New Roman" w:hAnsi="Times New Roman" w:cs="Times New Roman"/>
          <w:color w:val="4F4F52"/>
          <w:lang w:val="en-US" w:bidi="en-US"/>
        </w:rPr>
        <w:t>1.2.9</w:t>
      </w:r>
      <w:r>
        <w:t>所示、</w:t>
      </w:r>
      <w:proofErr w:type="gramStart"/>
      <w:r>
        <w:t>阁像中</w:t>
      </w:r>
      <w:proofErr w:type="gramEnd"/>
      <w:r>
        <w:t>每个像</w:t>
      </w:r>
      <w:proofErr w:type="gramStart"/>
      <w:r>
        <w:t>尜</w:t>
      </w:r>
      <w:proofErr w:type="gramEnd"/>
      <w:r>
        <w:t>的颜色值都用一个或多个二进制位</w:t>
      </w:r>
      <w:proofErr w:type="gramStart"/>
      <w:r>
        <w:t>來</w:t>
      </w:r>
      <w:proofErr w:type="gramEnd"/>
      <w:r>
        <w:t>存储</w:t>
      </w:r>
      <w:r>
        <w:br w:type="page"/>
      </w:r>
    </w:p>
    <w:p w14:paraId="3FB3B9E8" w14:textId="77777777" w:rsidR="00723818" w:rsidRDefault="0084373B">
      <w:pPr>
        <w:pStyle w:val="ad"/>
        <w:shd w:val="clear" w:color="auto" w:fill="auto"/>
        <w:rPr>
          <w:sz w:val="22"/>
          <w:szCs w:val="22"/>
        </w:rPr>
      </w:pPr>
      <w:r>
        <w:rPr>
          <w:color w:val="6D6D70"/>
          <w:sz w:val="22"/>
          <w:szCs w:val="22"/>
        </w:rPr>
        <w:lastRenderedPageBreak/>
        <w:t>通过扫描仪、数字照相机、智能手机和连接在</w:t>
      </w:r>
      <w:proofErr w:type="spellStart"/>
      <w:r>
        <w:rPr>
          <w:rFonts w:ascii="Times New Roman" w:eastAsia="Times New Roman" w:hAnsi="Times New Roman" w:cs="Times New Roman"/>
          <w:color w:val="6D6D70"/>
          <w:sz w:val="22"/>
          <w:szCs w:val="22"/>
          <w:lang w:val="en-US" w:bidi="en-US"/>
        </w:rPr>
        <w:t>i</w:t>
      </w:r>
      <w:proofErr w:type="spellEnd"/>
      <w:r>
        <w:rPr>
          <w:color w:val="6D6D70"/>
          <w:sz w:val="22"/>
          <w:szCs w:val="22"/>
        </w:rPr>
        <w:t>卜算</w:t>
      </w:r>
      <w:proofErr w:type="gramStart"/>
      <w:r>
        <w:rPr>
          <w:color w:val="6D6D70"/>
          <w:sz w:val="22"/>
          <w:szCs w:val="22"/>
        </w:rPr>
        <w:t>机</w:t>
      </w:r>
      <w:r>
        <w:rPr>
          <w:sz w:val="22"/>
          <w:szCs w:val="22"/>
        </w:rPr>
        <w:t>卜</w:t>
      </w:r>
      <w:r>
        <w:rPr>
          <w:sz w:val="22"/>
          <w:szCs w:val="22"/>
        </w:rPr>
        <w:t>_</w:t>
      </w:r>
      <w:proofErr w:type="gramEnd"/>
      <w:r>
        <w:rPr>
          <w:color w:val="6D6D70"/>
          <w:sz w:val="22"/>
          <w:szCs w:val="22"/>
        </w:rPr>
        <w:t>的摄像头等设备，可以把图像数</w:t>
      </w:r>
    </w:p>
    <w:p w14:paraId="6CEFC927" w14:textId="77777777" w:rsidR="00723818" w:rsidRDefault="0084373B">
      <w:pPr>
        <w:jc w:val="center"/>
        <w:rPr>
          <w:sz w:val="2"/>
          <w:szCs w:val="2"/>
        </w:rPr>
      </w:pPr>
      <w:r>
        <w:rPr>
          <w:noProof/>
        </w:rPr>
        <w:drawing>
          <wp:inline distT="0" distB="0" distL="0" distR="0" wp14:anchorId="0C2EEC83" wp14:editId="7F341841">
            <wp:extent cx="5913120" cy="29686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57"/>
                    <a:stretch/>
                  </pic:blipFill>
                  <pic:spPr>
                    <a:xfrm>
                      <a:off x="0" y="0"/>
                      <a:ext cx="5913120" cy="2968625"/>
                    </a:xfrm>
                    <a:prstGeom prst="rect">
                      <a:avLst/>
                    </a:prstGeom>
                  </pic:spPr>
                </pic:pic>
              </a:graphicData>
            </a:graphic>
          </wp:inline>
        </w:drawing>
      </w:r>
    </w:p>
    <w:p w14:paraId="4604CF22" w14:textId="77777777" w:rsidR="00723818" w:rsidRDefault="0084373B">
      <w:pPr>
        <w:pStyle w:val="ad"/>
        <w:shd w:val="clear" w:color="auto" w:fill="auto"/>
        <w:ind w:left="3821"/>
      </w:pPr>
      <w:r>
        <w:rPr>
          <w:rFonts w:ascii="Times New Roman" w:eastAsia="Times New Roman" w:hAnsi="Times New Roman" w:cs="Times New Roman"/>
          <w:lang w:val="en-US" w:bidi="en-US"/>
        </w:rPr>
        <w:t>1*11.2.9</w:t>
      </w:r>
      <w:proofErr w:type="gramStart"/>
      <w:r>
        <w:t>阌</w:t>
      </w:r>
      <w:proofErr w:type="gramEnd"/>
      <w:r>
        <w:t>像</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lang w:val="en-US" w:bidi="en-US"/>
        </w:rPr>
        <w:t>j</w:t>
      </w:r>
      <w:r>
        <w:t>像永</w:t>
      </w:r>
    </w:p>
    <w:p w14:paraId="418B2FD5" w14:textId="77777777" w:rsidR="00723818" w:rsidRDefault="00723818">
      <w:pPr>
        <w:spacing w:after="126" w:line="14" w:lineRule="exact"/>
        <w:rPr>
          <w:lang w:eastAsia="zh-CN"/>
        </w:rPr>
      </w:pPr>
    </w:p>
    <w:p w14:paraId="13B6C81D" w14:textId="77777777" w:rsidR="00723818" w:rsidRDefault="0084373B">
      <w:pPr>
        <w:pStyle w:val="1"/>
        <w:shd w:val="clear" w:color="auto" w:fill="auto"/>
        <w:spacing w:after="100" w:line="426" w:lineRule="exact"/>
        <w:ind w:firstLine="500"/>
        <w:jc w:val="both"/>
      </w:pPr>
      <w:r>
        <w:rPr>
          <w:color w:val="4F4F52"/>
        </w:rPr>
        <w:t>图</w:t>
      </w:r>
      <w:r>
        <w:rPr>
          <w:rFonts w:ascii="Times New Roman" w:eastAsia="Times New Roman" w:hAnsi="Times New Roman" w:cs="Times New Roman"/>
          <w:color w:val="4F4F52"/>
          <w:lang w:val="en-US" w:bidi="en-US"/>
        </w:rPr>
        <w:t>1.2.9</w:t>
      </w:r>
      <w:r>
        <w:t>的左上角是</w:t>
      </w:r>
      <w:r>
        <w:t>-•</w:t>
      </w:r>
      <w:r>
        <w:t>幅</w:t>
      </w:r>
      <w:r>
        <w:rPr>
          <w:rFonts w:ascii="Times New Roman" w:eastAsia="Times New Roman" w:hAnsi="Times New Roman" w:cs="Times New Roman"/>
          <w:color w:val="4F4F52"/>
          <w:lang w:val="en-US" w:bidi="en-US"/>
        </w:rPr>
        <w:t>BMP</w:t>
      </w:r>
      <w:r>
        <w:t>文件原图，</w:t>
      </w:r>
      <w:r>
        <w:rPr>
          <w:color w:val="818285"/>
        </w:rPr>
        <w:t>右侧是放大</w:t>
      </w:r>
      <w:r>
        <w:rPr>
          <w:rFonts w:ascii="Times New Roman" w:eastAsia="Times New Roman" w:hAnsi="Times New Roman" w:cs="Times New Roman"/>
          <w:color w:val="4F4F52"/>
        </w:rPr>
        <w:t>8</w:t>
      </w:r>
      <w:r>
        <w:t>倍的效果图、图中每个网格对</w:t>
      </w:r>
      <w:r>
        <w:br/>
      </w:r>
      <w:r>
        <w:t>应一</w:t>
      </w:r>
      <w:r>
        <w:rPr>
          <w:color w:val="818285"/>
        </w:rPr>
        <w:t>个点，</w:t>
      </w:r>
      <w:r>
        <w:t>代表组成图像的像素、</w:t>
      </w:r>
      <w:r>
        <w:rPr>
          <w:color w:val="818285"/>
        </w:rPr>
        <w:t>图</w:t>
      </w:r>
      <w:r>
        <w:t>像</w:t>
      </w:r>
      <w:proofErr w:type="gramStart"/>
      <w:r>
        <w:t>尺十呵用</w:t>
      </w:r>
      <w:proofErr w:type="gramEnd"/>
      <w:r>
        <w:t>像素个数来表尔，即</w:t>
      </w:r>
      <w:r>
        <w:t>“</w:t>
      </w:r>
      <w:r>
        <w:t>水平像素数</w:t>
      </w:r>
      <w:r>
        <w:rPr>
          <w:rFonts w:ascii="Times New Roman" w:eastAsia="Times New Roman" w:hAnsi="Times New Roman" w:cs="Times New Roman"/>
          <w:color w:val="4F4F52"/>
          <w:lang w:val="en-US" w:bidi="en-US"/>
        </w:rPr>
        <w:t>x</w:t>
      </w:r>
      <w:r>
        <w:t>垂</w:t>
      </w:r>
      <w:r>
        <w:br/>
      </w:r>
      <w:r>
        <w:t>宵像素数</w:t>
      </w:r>
      <w:r>
        <w:t>”</w:t>
      </w:r>
      <w:r>
        <w:t>。例如，</w:t>
      </w:r>
      <w:proofErr w:type="gramStart"/>
      <w:r>
        <w:t>图像尺十为</w:t>
      </w:r>
      <w:proofErr w:type="gramEnd"/>
      <w:r>
        <w:rPr>
          <w:rFonts w:ascii="Times New Roman" w:eastAsia="Times New Roman" w:hAnsi="Times New Roman" w:cs="Times New Roman"/>
          <w:color w:val="4F4F52"/>
          <w:lang w:val="en-US" w:bidi="en-US"/>
        </w:rPr>
        <w:t>90x72</w:t>
      </w:r>
      <w:r>
        <w:t>像素，说</w:t>
      </w:r>
      <w:r>
        <w:rPr>
          <w:color w:val="818285"/>
        </w:rPr>
        <w:t>明该图</w:t>
      </w:r>
      <w:r>
        <w:t>像水平</w:t>
      </w:r>
      <w:r>
        <w:rPr>
          <w:color w:val="4F4F52"/>
        </w:rPr>
        <w:t>方向有</w:t>
      </w:r>
      <w:r>
        <w:rPr>
          <w:rFonts w:ascii="Times New Roman" w:eastAsia="Times New Roman" w:hAnsi="Times New Roman" w:cs="Times New Roman"/>
          <w:color w:val="363537"/>
        </w:rPr>
        <w:t>90</w:t>
      </w:r>
      <w:r>
        <w:t>个像素，</w:t>
      </w:r>
      <w:proofErr w:type="gramStart"/>
      <w:r>
        <w:t>垂亩方</w:t>
      </w:r>
      <w:proofErr w:type="gramEnd"/>
      <w:r>
        <w:br/>
      </w:r>
      <w:r>
        <w:t>向有</w:t>
      </w:r>
      <w:r>
        <w:rPr>
          <w:rFonts w:ascii="Times New Roman" w:eastAsia="Times New Roman" w:hAnsi="Times New Roman" w:cs="Times New Roman"/>
        </w:rPr>
        <w:t>72</w:t>
      </w:r>
      <w:r>
        <w:t>个像素通常，图像所占的存储容最</w:t>
      </w:r>
      <w:proofErr w:type="gramStart"/>
      <w:r>
        <w:t>町</w:t>
      </w:r>
      <w:proofErr w:type="gramEnd"/>
      <w:r>
        <w:t>用该</w:t>
      </w:r>
      <w:proofErr w:type="gramStart"/>
      <w:r>
        <w:t>阍</w:t>
      </w:r>
      <w:proofErr w:type="gramEnd"/>
      <w:r>
        <w:t>像所有像</w:t>
      </w:r>
      <w:r>
        <w:rPr>
          <w:color w:val="818285"/>
        </w:rPr>
        <w:t>素的字</w:t>
      </w:r>
      <w:r>
        <w:t>节数来表水，其计</w:t>
      </w:r>
      <w:r>
        <w:br/>
      </w:r>
      <w:r>
        <w:t>算公式为：</w:t>
      </w:r>
    </w:p>
    <w:p w14:paraId="6627A9D2" w14:textId="77777777" w:rsidR="00723818" w:rsidRDefault="0084373B">
      <w:pPr>
        <w:pStyle w:val="1"/>
        <w:shd w:val="clear" w:color="auto" w:fill="auto"/>
        <w:spacing w:after="100" w:line="240" w:lineRule="auto"/>
        <w:ind w:left="680" w:firstLine="0"/>
        <w:jc w:val="left"/>
        <w:rPr>
          <w:sz w:val="24"/>
          <w:szCs w:val="24"/>
        </w:rPr>
      </w:pPr>
      <w:r>
        <w:rPr>
          <w:color w:val="818285"/>
        </w:rPr>
        <w:t>图像所占的存储容量</w:t>
      </w:r>
      <w:r>
        <w:rPr>
          <w:color w:val="818285"/>
        </w:rPr>
        <w:t>=</w:t>
      </w:r>
      <w:r>
        <w:rPr>
          <w:color w:val="818285"/>
        </w:rPr>
        <w:t>水平像素数</w:t>
      </w:r>
      <w:r>
        <w:rPr>
          <w:rFonts w:ascii="Times New Roman" w:eastAsia="Times New Roman" w:hAnsi="Times New Roman" w:cs="Times New Roman"/>
          <w:sz w:val="24"/>
          <w:szCs w:val="24"/>
          <w:lang w:val="en-US" w:bidi="en-US"/>
        </w:rPr>
        <w:t>x</w:t>
      </w:r>
      <w:r>
        <w:rPr>
          <w:color w:val="818285"/>
        </w:rPr>
        <w:t>垂直像素数</w:t>
      </w:r>
      <w:r>
        <w:rPr>
          <w:rFonts w:ascii="Times New Roman" w:eastAsia="Times New Roman" w:hAnsi="Times New Roman" w:cs="Times New Roman"/>
          <w:color w:val="818285"/>
          <w:sz w:val="24"/>
          <w:szCs w:val="24"/>
          <w:lang w:val="en-US" w:bidi="en-US"/>
        </w:rPr>
        <w:t>x</w:t>
      </w:r>
      <w:r>
        <w:rPr>
          <w:color w:val="818285"/>
        </w:rPr>
        <w:t>颜色深度</w:t>
      </w:r>
      <w:r>
        <w:rPr>
          <w:rFonts w:ascii="Times New Roman" w:eastAsia="Times New Roman" w:hAnsi="Times New Roman" w:cs="Times New Roman"/>
          <w:sz w:val="24"/>
          <w:szCs w:val="24"/>
        </w:rPr>
        <w:t>/8</w:t>
      </w:r>
    </w:p>
    <w:p w14:paraId="1AAABA5A" w14:textId="77777777" w:rsidR="00723818" w:rsidRDefault="0084373B">
      <w:pPr>
        <w:pStyle w:val="1"/>
        <w:shd w:val="clear" w:color="auto" w:fill="auto"/>
        <w:spacing w:line="415" w:lineRule="exact"/>
        <w:ind w:firstLine="500"/>
        <w:jc w:val="both"/>
      </w:pPr>
      <w:r>
        <w:rPr>
          <w:color w:val="4F4F52"/>
        </w:rPr>
        <w:t>公</w:t>
      </w:r>
      <w:r>
        <w:t>式中，图像的颜色深度</w:t>
      </w:r>
      <w:proofErr w:type="gramStart"/>
      <w:r>
        <w:t>指阁像</w:t>
      </w:r>
      <w:proofErr w:type="gramEnd"/>
      <w:r>
        <w:t>中每像素的颜色所</w:t>
      </w:r>
      <w:r>
        <w:rPr>
          <w:color w:val="818285"/>
        </w:rPr>
        <w:t>占的二</w:t>
      </w:r>
      <w:r>
        <w:t>进制位例如，图</w:t>
      </w:r>
      <w:r>
        <w:rPr>
          <w:rFonts w:ascii="Times New Roman" w:eastAsia="Times New Roman" w:hAnsi="Times New Roman" w:cs="Times New Roman"/>
          <w:color w:val="4F4F52"/>
          <w:lang w:val="en-US" w:bidi="en-US"/>
        </w:rPr>
        <w:t>1.2.9</w:t>
      </w:r>
      <w:r>
        <w:t>只</w:t>
      </w:r>
      <w:r>
        <w:br/>
      </w:r>
      <w:r>
        <w:t>有黑门两种颜色，只需要</w:t>
      </w:r>
      <w:r>
        <w:rPr>
          <w:rFonts w:ascii="Times New Roman" w:eastAsia="Times New Roman" w:hAnsi="Times New Roman" w:cs="Times New Roman"/>
        </w:rPr>
        <w:t>1</w:t>
      </w:r>
      <w:r>
        <w:t>个二进制位就能表示阁中的颜色可将黑点用编码</w:t>
      </w:r>
      <w:r>
        <w:rPr>
          <w:rFonts w:ascii="Times New Roman" w:eastAsia="Times New Roman" w:hAnsi="Times New Roman" w:cs="Times New Roman"/>
          <w:color w:val="4F4F52"/>
        </w:rPr>
        <w:t>I</w:t>
      </w:r>
      <w:r>
        <w:t>表示</w:t>
      </w:r>
      <w:r>
        <w:rPr>
          <w:color w:val="4F4F52"/>
        </w:rPr>
        <w:t>，广</w:t>
      </w:r>
      <w:r>
        <w:rPr>
          <w:rFonts w:ascii="Times New Roman" w:eastAsia="Times New Roman" w:hAnsi="Times New Roman" w:cs="Times New Roman"/>
          <w:color w:val="363537"/>
        </w:rPr>
        <w:t>1</w:t>
      </w:r>
      <w:r>
        <w:rPr>
          <w:rFonts w:ascii="Times New Roman" w:eastAsia="Times New Roman" w:hAnsi="Times New Roman" w:cs="Times New Roman"/>
          <w:color w:val="363537"/>
        </w:rPr>
        <w:br/>
      </w:r>
      <w:r>
        <w:t>点用编码</w:t>
      </w:r>
      <w:r>
        <w:rPr>
          <w:rFonts w:ascii="Times New Roman" w:eastAsia="Times New Roman" w:hAnsi="Times New Roman" w:cs="Times New Roman"/>
          <w:color w:val="4F4F52"/>
        </w:rPr>
        <w:t>0</w:t>
      </w:r>
      <w:r>
        <w:t>表示</w:t>
      </w:r>
      <w:r>
        <w:t>:</w:t>
      </w:r>
      <w:r>
        <w:t>，</w:t>
      </w:r>
    </w:p>
    <w:p w14:paraId="22BBD91A" w14:textId="77777777" w:rsidR="00723818" w:rsidRDefault="0084373B">
      <w:pPr>
        <w:pStyle w:val="1"/>
        <w:shd w:val="clear" w:color="auto" w:fill="auto"/>
        <w:spacing w:line="426" w:lineRule="exact"/>
        <w:ind w:left="680" w:firstLine="0"/>
        <w:jc w:val="left"/>
      </w:pPr>
      <w:r>
        <w:rPr>
          <w:color w:val="818285"/>
        </w:rPr>
        <w:t>例</w:t>
      </w:r>
      <w:r>
        <w:rPr>
          <w:rFonts w:ascii="Times New Roman" w:eastAsia="Times New Roman" w:hAnsi="Times New Roman" w:cs="Times New Roman"/>
          <w:sz w:val="24"/>
          <w:szCs w:val="24"/>
        </w:rPr>
        <w:t>4:</w:t>
      </w:r>
      <w:r>
        <w:rPr>
          <w:color w:val="818285"/>
        </w:rPr>
        <w:t>图像尺寸为</w:t>
      </w:r>
      <w:r>
        <w:rPr>
          <w:rFonts w:ascii="Times New Roman" w:eastAsia="Times New Roman" w:hAnsi="Times New Roman" w:cs="Times New Roman"/>
          <w:color w:val="818285"/>
          <w:sz w:val="24"/>
          <w:szCs w:val="24"/>
          <w:lang w:val="en-US" w:bidi="en-US"/>
        </w:rPr>
        <w:t>90x72</w:t>
      </w:r>
      <w:r>
        <w:rPr>
          <w:color w:val="818285"/>
        </w:rPr>
        <w:t>像素，颜色深度为</w:t>
      </w:r>
      <w:r>
        <w:rPr>
          <w:rFonts w:ascii="Times New Roman" w:eastAsia="Times New Roman" w:hAnsi="Times New Roman" w:cs="Times New Roman"/>
          <w:sz w:val="24"/>
          <w:szCs w:val="24"/>
        </w:rPr>
        <w:t>1,</w:t>
      </w:r>
      <w:r>
        <w:rPr>
          <w:color w:val="818285"/>
        </w:rPr>
        <w:t>计算该图像所占的存储容量、</w:t>
      </w:r>
    </w:p>
    <w:p w14:paraId="1B847C16" w14:textId="77777777" w:rsidR="00723818" w:rsidRDefault="0084373B">
      <w:pPr>
        <w:pStyle w:val="32"/>
        <w:shd w:val="clear" w:color="auto" w:fill="auto"/>
        <w:spacing w:after="60" w:line="426" w:lineRule="exact"/>
        <w:ind w:firstLine="0"/>
        <w:rPr>
          <w:sz w:val="24"/>
          <w:szCs w:val="24"/>
          <w:lang w:eastAsia="zh-CN"/>
        </w:rPr>
      </w:pPr>
      <w:r>
        <w:rPr>
          <w:rFonts w:ascii="MingLiU" w:eastAsia="MingLiU" w:hAnsi="MingLiU" w:cs="MingLiU"/>
          <w:color w:val="818285"/>
          <w:lang w:val="zh-CN" w:eastAsia="zh-CN" w:bidi="zh-CN"/>
        </w:rPr>
        <w:t>图像所占的存储容量</w:t>
      </w:r>
      <w:r>
        <w:rPr>
          <w:color w:val="6D6D70"/>
          <w:sz w:val="24"/>
          <w:szCs w:val="24"/>
          <w:lang w:eastAsia="zh-CN"/>
        </w:rPr>
        <w:t xml:space="preserve">=90x72x1/8 </w:t>
      </w:r>
      <w:r>
        <w:rPr>
          <w:color w:val="818285"/>
          <w:sz w:val="24"/>
          <w:szCs w:val="24"/>
          <w:lang w:val="zh-CN" w:eastAsia="zh-CN" w:bidi="zh-CN"/>
        </w:rPr>
        <w:t xml:space="preserve">=810 </w:t>
      </w:r>
      <w:r>
        <w:rPr>
          <w:sz w:val="24"/>
          <w:szCs w:val="24"/>
          <w:lang w:eastAsia="zh-CN"/>
        </w:rPr>
        <w:t>B</w:t>
      </w:r>
    </w:p>
    <w:p w14:paraId="44990FF7" w14:textId="77777777" w:rsidR="00723818" w:rsidRDefault="0084373B">
      <w:pPr>
        <w:pStyle w:val="1"/>
        <w:shd w:val="clear" w:color="auto" w:fill="auto"/>
        <w:spacing w:line="432" w:lineRule="exact"/>
        <w:ind w:firstLine="500"/>
        <w:jc w:val="both"/>
      </w:pPr>
      <w:r>
        <w:t>常见的彩色</w:t>
      </w:r>
      <w:proofErr w:type="gramStart"/>
      <w:r>
        <w:t>罔</w:t>
      </w:r>
      <w:proofErr w:type="gramEnd"/>
      <w:r>
        <w:t>像颜色深度有</w:t>
      </w:r>
      <w:r>
        <w:rPr>
          <w:rFonts w:ascii="Times New Roman" w:eastAsia="Times New Roman" w:hAnsi="Times New Roman" w:cs="Times New Roman"/>
          <w:color w:val="4F4F52"/>
        </w:rPr>
        <w:t>8</w:t>
      </w:r>
      <w:r>
        <w:t>位、</w:t>
      </w:r>
      <w:r>
        <w:rPr>
          <w:rFonts w:ascii="Times New Roman" w:eastAsia="Times New Roman" w:hAnsi="Times New Roman" w:cs="Times New Roman"/>
          <w:color w:val="4F4F52"/>
        </w:rPr>
        <w:t>16</w:t>
      </w:r>
      <w:r>
        <w:t>位、</w:t>
      </w:r>
      <w:r>
        <w:rPr>
          <w:rFonts w:ascii="Times New Roman" w:eastAsia="Times New Roman" w:hAnsi="Times New Roman" w:cs="Times New Roman"/>
          <w:color w:val="363537"/>
        </w:rPr>
        <w:t>24</w:t>
      </w:r>
      <w:r>
        <w:t>位和</w:t>
      </w:r>
      <w:r>
        <w:rPr>
          <w:rFonts w:ascii="Times New Roman" w:eastAsia="Times New Roman" w:hAnsi="Times New Roman" w:cs="Times New Roman"/>
          <w:color w:val="4F4F52"/>
        </w:rPr>
        <w:t>32</w:t>
      </w:r>
      <w:r>
        <w:t>位等，颜色深度为</w:t>
      </w:r>
      <w:r>
        <w:rPr>
          <w:rFonts w:ascii="Times New Roman" w:eastAsia="Times New Roman" w:hAnsi="Times New Roman" w:cs="Times New Roman"/>
          <w:color w:val="4F4F52"/>
          <w:lang w:val="en-US" w:bidi="en-US"/>
        </w:rPr>
        <w:t>n,</w:t>
      </w:r>
      <w:proofErr w:type="gramStart"/>
      <w:r>
        <w:t>能表尔的</w:t>
      </w:r>
      <w:proofErr w:type="gramEnd"/>
      <w:r>
        <w:br/>
      </w:r>
      <w:r>
        <w:rPr>
          <w:color w:val="818285"/>
        </w:rPr>
        <w:t>颜</w:t>
      </w:r>
      <w:r>
        <w:t>色就有</w:t>
      </w:r>
      <w:r>
        <w:rPr>
          <w:rFonts w:ascii="Times New Roman" w:eastAsia="Times New Roman" w:hAnsi="Times New Roman" w:cs="Times New Roman"/>
          <w:lang w:val="en-US" w:bidi="en-US"/>
        </w:rPr>
        <w:t>2"</w:t>
      </w:r>
      <w:r>
        <w:t>种一般来说，颜色深度越大，图像的色彩就越丰富，图像占用的存储空间</w:t>
      </w:r>
      <w:r>
        <w:br/>
      </w:r>
      <w:r>
        <w:t>也就越大</w:t>
      </w:r>
      <w:r>
        <w:rPr>
          <w:rFonts w:ascii="Times New Roman" w:eastAsia="Times New Roman" w:hAnsi="Times New Roman" w:cs="Times New Roman"/>
          <w:color w:val="B0B2BA"/>
          <w:lang w:val="en-US" w:bidi="en-US"/>
        </w:rPr>
        <w:t>D</w:t>
      </w:r>
    </w:p>
    <w:p w14:paraId="3F064482" w14:textId="77777777" w:rsidR="00723818" w:rsidRDefault="0084373B">
      <w:pPr>
        <w:pStyle w:val="32"/>
        <w:shd w:val="clear" w:color="auto" w:fill="auto"/>
        <w:spacing w:after="60"/>
        <w:ind w:firstLine="0"/>
        <w:rPr>
          <w:sz w:val="24"/>
          <w:szCs w:val="24"/>
          <w:lang w:eastAsia="zh-CN"/>
        </w:rPr>
      </w:pPr>
      <w:r>
        <w:rPr>
          <w:rFonts w:ascii="MingLiU" w:eastAsia="MingLiU" w:hAnsi="MingLiU" w:cs="MingLiU"/>
          <w:color w:val="818285"/>
          <w:lang w:val="zh-CN" w:eastAsia="zh-CN" w:bidi="zh-CN"/>
        </w:rPr>
        <w:t>例</w:t>
      </w:r>
      <w:r>
        <w:rPr>
          <w:color w:val="6D6D70"/>
          <w:sz w:val="24"/>
          <w:szCs w:val="24"/>
          <w:lang w:val="zh-CN" w:eastAsia="zh-CN" w:bidi="zh-CN"/>
        </w:rPr>
        <w:t>5:</w:t>
      </w:r>
      <w:r>
        <w:rPr>
          <w:rFonts w:ascii="MingLiU" w:eastAsia="MingLiU" w:hAnsi="MingLiU" w:cs="MingLiU"/>
          <w:color w:val="818285"/>
          <w:lang w:val="zh-CN" w:eastAsia="zh-CN" w:bidi="zh-CN"/>
        </w:rPr>
        <w:t>图像</w:t>
      </w:r>
      <w:r>
        <w:rPr>
          <w:rFonts w:ascii="MingLiU" w:eastAsia="MingLiU" w:hAnsi="MingLiU" w:cs="MingLiU"/>
          <w:color w:val="6D6D70"/>
          <w:lang w:val="zh-CN" w:eastAsia="zh-CN" w:bidi="zh-CN"/>
        </w:rPr>
        <w:t>尺寸为</w:t>
      </w:r>
      <w:r>
        <w:rPr>
          <w:color w:val="818285"/>
          <w:sz w:val="24"/>
          <w:szCs w:val="24"/>
          <w:lang w:eastAsia="zh-CN"/>
        </w:rPr>
        <w:t>90x72</w:t>
      </w:r>
      <w:r>
        <w:rPr>
          <w:rFonts w:ascii="MingLiU" w:eastAsia="MingLiU" w:hAnsi="MingLiU" w:cs="MingLiU"/>
          <w:color w:val="818285"/>
          <w:lang w:val="zh-CN" w:eastAsia="zh-CN" w:bidi="zh-CN"/>
        </w:rPr>
        <w:t>像素，颜色深度为</w:t>
      </w:r>
      <w:r>
        <w:rPr>
          <w:sz w:val="24"/>
          <w:szCs w:val="24"/>
          <w:lang w:val="zh-CN" w:eastAsia="zh-CN" w:bidi="zh-CN"/>
        </w:rPr>
        <w:t>24</w:t>
      </w:r>
      <w:r>
        <w:rPr>
          <w:rFonts w:ascii="MingLiU" w:eastAsia="MingLiU" w:hAnsi="MingLiU" w:cs="MingLiU"/>
          <w:color w:val="818285"/>
          <w:lang w:val="zh-CN" w:eastAsia="zh-CN" w:bidi="zh-CN"/>
        </w:rPr>
        <w:t>位，计算该图像所占的存储容量</w:t>
      </w:r>
      <w:r>
        <w:rPr>
          <w:rFonts w:ascii="MingLiU" w:eastAsia="MingLiU" w:hAnsi="MingLiU" w:cs="MingLiU"/>
          <w:color w:val="818285"/>
          <w:lang w:val="zh-CN" w:eastAsia="zh-CN" w:bidi="zh-CN"/>
        </w:rPr>
        <w:br/>
      </w:r>
      <w:r>
        <w:rPr>
          <w:rFonts w:ascii="MingLiU" w:eastAsia="MingLiU" w:hAnsi="MingLiU" w:cs="MingLiU"/>
          <w:color w:val="818285"/>
          <w:lang w:val="zh-CN" w:eastAsia="zh-CN" w:bidi="zh-CN"/>
        </w:rPr>
        <w:t>图像所占的存储容量</w:t>
      </w:r>
      <w:r>
        <w:rPr>
          <w:color w:val="818285"/>
          <w:sz w:val="24"/>
          <w:szCs w:val="24"/>
          <w:lang w:eastAsia="zh-CN"/>
        </w:rPr>
        <w:t xml:space="preserve">=90x72x24/8=19 </w:t>
      </w:r>
      <w:r>
        <w:rPr>
          <w:color w:val="818285"/>
          <w:sz w:val="24"/>
          <w:szCs w:val="24"/>
          <w:lang w:val="zh-CN" w:eastAsia="zh-CN" w:bidi="zh-CN"/>
        </w:rPr>
        <w:t xml:space="preserve">440 </w:t>
      </w:r>
      <w:r>
        <w:rPr>
          <w:color w:val="818285"/>
          <w:sz w:val="24"/>
          <w:szCs w:val="24"/>
          <w:lang w:eastAsia="zh-CN"/>
        </w:rPr>
        <w:t>B</w:t>
      </w:r>
      <w:r>
        <w:rPr>
          <w:color w:val="818285"/>
          <w:sz w:val="24"/>
          <w:szCs w:val="24"/>
          <w:lang w:eastAsia="zh-CN"/>
        </w:rPr>
        <w:br/>
      </w:r>
      <w:r>
        <w:rPr>
          <w:sz w:val="24"/>
          <w:szCs w:val="24"/>
          <w:lang w:val="zh-CN" w:eastAsia="zh-CN" w:bidi="zh-CN"/>
        </w:rPr>
        <w:t xml:space="preserve">19 </w:t>
      </w:r>
      <w:r>
        <w:rPr>
          <w:color w:val="818285"/>
          <w:sz w:val="24"/>
          <w:szCs w:val="24"/>
          <w:lang w:eastAsia="zh-CN"/>
        </w:rPr>
        <w:t xml:space="preserve">44Q/1 </w:t>
      </w:r>
      <w:r>
        <w:rPr>
          <w:color w:val="818285"/>
          <w:sz w:val="24"/>
          <w:szCs w:val="24"/>
          <w:lang w:val="zh-CN" w:eastAsia="zh-CN" w:bidi="zh-CN"/>
        </w:rPr>
        <w:t xml:space="preserve">024 </w:t>
      </w:r>
      <w:r>
        <w:rPr>
          <w:color w:val="6D6D70"/>
          <w:sz w:val="24"/>
          <w:szCs w:val="24"/>
          <w:lang w:val="zh-CN" w:eastAsia="zh-CN" w:bidi="zh-CN"/>
        </w:rPr>
        <w:t xml:space="preserve">« </w:t>
      </w:r>
      <w:r>
        <w:rPr>
          <w:color w:val="818285"/>
          <w:sz w:val="24"/>
          <w:szCs w:val="24"/>
          <w:lang w:val="zh-CN" w:eastAsia="zh-CN" w:bidi="zh-CN"/>
        </w:rPr>
        <w:t xml:space="preserve">19 </w:t>
      </w:r>
      <w:r>
        <w:rPr>
          <w:color w:val="6D6D70"/>
          <w:sz w:val="24"/>
          <w:szCs w:val="24"/>
          <w:lang w:eastAsia="zh-CN"/>
        </w:rPr>
        <w:t>KB</w:t>
      </w:r>
    </w:p>
    <w:p w14:paraId="6E7EF788" w14:textId="77777777" w:rsidR="00723818" w:rsidRDefault="0084373B">
      <w:pPr>
        <w:pStyle w:val="1"/>
        <w:shd w:val="clear" w:color="auto" w:fill="auto"/>
        <w:spacing w:after="100" w:line="432" w:lineRule="exact"/>
        <w:ind w:firstLine="500"/>
        <w:jc w:val="both"/>
      </w:pPr>
      <w:proofErr w:type="gramStart"/>
      <w:r>
        <w:rPr>
          <w:color w:val="4F4F52"/>
        </w:rPr>
        <w:t>尚</w:t>
      </w:r>
      <w:r>
        <w:t>质员的</w:t>
      </w:r>
      <w:proofErr w:type="gramEnd"/>
      <w:r>
        <w:rPr>
          <w:rFonts w:ascii="Times New Roman" w:eastAsia="Times New Roman" w:hAnsi="Times New Roman" w:cs="Times New Roman"/>
          <w:color w:val="4F4F52"/>
          <w:lang w:val="en-US" w:bidi="en-US"/>
        </w:rPr>
        <w:t>BMP</w:t>
      </w:r>
      <w:r>
        <w:t>图像</w:t>
      </w:r>
      <w:proofErr w:type="gramStart"/>
      <w:r>
        <w:t>数据员很大</w:t>
      </w:r>
      <w:proofErr w:type="gramEnd"/>
      <w:r>
        <w:t>，占用存</w:t>
      </w:r>
      <w:r>
        <w:rPr>
          <w:color w:val="818285"/>
        </w:rPr>
        <w:t>储空间</w:t>
      </w:r>
      <w:r>
        <w:t>较大，</w:t>
      </w:r>
      <w:r>
        <w:rPr>
          <w:color w:val="818285"/>
        </w:rPr>
        <w:t>所</w:t>
      </w:r>
      <w:r>
        <w:t>以常用</w:t>
      </w:r>
      <w:proofErr w:type="gramStart"/>
      <w:r>
        <w:t>阁像版缩技术</w:t>
      </w:r>
      <w:proofErr w:type="gramEnd"/>
      <w:r>
        <w:t>来减少</w:t>
      </w:r>
      <w:r>
        <w:br/>
      </w:r>
      <w:r>
        <w:t>图像的数据显，提岛图像的网络传输速度和效率</w:t>
      </w:r>
      <w:r>
        <w:t>:</w:t>
      </w:r>
      <w:r>
        <w:br w:type="page"/>
      </w:r>
    </w:p>
    <w:p w14:paraId="17EB011D" w14:textId="77777777" w:rsidR="00723818" w:rsidRDefault="0084373B">
      <w:pPr>
        <w:spacing w:line="14" w:lineRule="exact"/>
        <w:rPr>
          <w:lang w:eastAsia="zh-CN"/>
        </w:rPr>
      </w:pPr>
      <w:r>
        <w:rPr>
          <w:noProof/>
        </w:rPr>
        <w:lastRenderedPageBreak/>
        <mc:AlternateContent>
          <mc:Choice Requires="wps">
            <w:drawing>
              <wp:anchor distT="0" distB="60960" distL="114300" distR="2567940" simplePos="0" relativeHeight="125829480" behindDoc="0" locked="0" layoutInCell="1" allowOverlap="1" wp14:anchorId="0C937E70" wp14:editId="116635E1">
                <wp:simplePos x="0" y="0"/>
                <wp:positionH relativeFrom="page">
                  <wp:posOffset>1396365</wp:posOffset>
                </wp:positionH>
                <wp:positionV relativeFrom="paragraph">
                  <wp:posOffset>8890</wp:posOffset>
                </wp:positionV>
                <wp:extent cx="755650" cy="26543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47B24EE2" w14:textId="77777777" w:rsidR="00723818" w:rsidRDefault="0084373B">
                            <w:pPr>
                              <w:pStyle w:val="30"/>
                              <w:keepNext/>
                              <w:keepLines/>
                              <w:shd w:val="clear" w:color="auto" w:fill="auto"/>
                              <w:spacing w:after="0"/>
                            </w:pPr>
                            <w:bookmarkStart w:id="34" w:name="bookmark25"/>
                            <w:r>
                              <w:t>实践活动</w:t>
                            </w:r>
                            <w:bookmarkEnd w:id="34"/>
                          </w:p>
                        </w:txbxContent>
                      </wps:txbx>
                      <wps:bodyPr lIns="0" tIns="0" rIns="0" bIns="0"/>
                    </wps:wsp>
                  </a:graphicData>
                </a:graphic>
              </wp:anchor>
            </w:drawing>
          </mc:Choice>
          <mc:Fallback>
            <w:pict>
              <v:shape w14:anchorId="0C937E70" id="Shape 167" o:spid="_x0000_s1070" type="#_x0000_t202" style="position:absolute;margin-left:109.95pt;margin-top:.7pt;width:59.5pt;height:20.9pt;z-index:125829480;visibility:visible;mso-wrap-style:square;mso-wrap-distance-left:9pt;mso-wrap-distance-top:0;mso-wrap-distance-right:202.2pt;mso-wrap-distance-bottom:4.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" filled="f" stroked="f">
                <v:textbox inset="0,0,0,0">
                  <w:txbxContent>
                    <w:p w14:paraId="47B24EE2" w14:textId="77777777" w:rsidR="00723818" w:rsidRDefault="0084373B">
                      <w:pPr>
                        <w:pStyle w:val="30"/>
                        <w:keepNext/>
                        <w:keepLines/>
                        <w:shd w:val="clear" w:color="auto" w:fill="auto"/>
                        <w:spacing w:after="0"/>
                      </w:pPr>
                      <w:bookmarkStart w:id="35" w:name="bookmark25"/>
                      <w:r>
                        <w:t>实践活动</w:t>
                      </w:r>
                      <w:bookmarkEnd w:id="35"/>
                    </w:p>
                  </w:txbxContent>
                </v:textbox>
                <w10:wrap type="topAndBottom" anchorx="page"/>
              </v:shape>
            </w:pict>
          </mc:Fallback>
        </mc:AlternateContent>
      </w:r>
      <w:r>
        <w:rPr>
          <w:noProof/>
        </w:rPr>
        <mc:AlternateContent>
          <mc:Choice Requires="wps">
            <w:drawing>
              <wp:anchor distT="131445" distB="0" distL="1939925" distR="114300" simplePos="0" relativeHeight="125829482" behindDoc="0" locked="0" layoutInCell="1" allowOverlap="1" wp14:anchorId="192DAC24" wp14:editId="0831ABC9">
                <wp:simplePos x="0" y="0"/>
                <wp:positionH relativeFrom="page">
                  <wp:posOffset>3221990</wp:posOffset>
                </wp:positionH>
                <wp:positionV relativeFrom="paragraph">
                  <wp:posOffset>140335</wp:posOffset>
                </wp:positionV>
                <wp:extent cx="1383665" cy="194945"/>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1383665" cy="194945"/>
                        </a:xfrm>
                        <a:prstGeom prst="rect">
                          <a:avLst/>
                        </a:prstGeom>
                        <a:noFill/>
                      </wps:spPr>
                      <wps:txbx>
                        <w:txbxContent>
                          <w:p w14:paraId="0DBD07A3" w14:textId="77777777" w:rsidR="00723818" w:rsidRDefault="0084373B">
                            <w:pPr>
                              <w:pStyle w:val="1"/>
                              <w:shd w:val="clear" w:color="auto" w:fill="auto"/>
                              <w:spacing w:line="240" w:lineRule="auto"/>
                              <w:ind w:firstLine="0"/>
                              <w:jc w:val="left"/>
                            </w:pPr>
                            <w:r>
                              <w:rPr>
                                <w:color w:val="40A1C4"/>
                              </w:rPr>
                              <w:t>常用的图像文件格式</w:t>
                            </w:r>
                          </w:p>
                        </w:txbxContent>
                      </wps:txbx>
                      <wps:bodyPr lIns="0" tIns="0" rIns="0" bIns="0"/>
                    </wps:wsp>
                  </a:graphicData>
                </a:graphic>
              </wp:anchor>
            </w:drawing>
          </mc:Choice>
          <mc:Fallback>
            <w:pict>
              <v:shape w14:anchorId="192DAC24" id="Shape 169" o:spid="_x0000_s1071" type="#_x0000_t202" style="position:absolute;margin-left:253.7pt;margin-top:11.05pt;width:108.95pt;height:15.35pt;z-index:125829482;visibility:visible;mso-wrap-style:square;mso-wrap-distance-left:152.75pt;mso-wrap-distance-top:10.3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" filled="f" stroked="f">
                <v:textbox inset="0,0,0,0">
                  <w:txbxContent>
                    <w:p w14:paraId="0DBD07A3" w14:textId="77777777" w:rsidR="00723818" w:rsidRDefault="0084373B">
                      <w:pPr>
                        <w:pStyle w:val="1"/>
                        <w:shd w:val="clear" w:color="auto" w:fill="auto"/>
                        <w:spacing w:line="240" w:lineRule="auto"/>
                        <w:ind w:firstLine="0"/>
                        <w:jc w:val="left"/>
                      </w:pPr>
                      <w:r>
                        <w:rPr>
                          <w:color w:val="40A1C4"/>
                        </w:rPr>
                        <w:t>常用的图像文件格式</w:t>
                      </w:r>
                    </w:p>
                  </w:txbxContent>
                </v:textbox>
                <w10:wrap type="topAndBottom" anchorx="page"/>
              </v:shape>
            </w:pict>
          </mc:Fallback>
        </mc:AlternateContent>
      </w:r>
    </w:p>
    <w:p w14:paraId="2D966DCF" w14:textId="77777777" w:rsidR="00723818" w:rsidRDefault="0084373B">
      <w:pPr>
        <w:pStyle w:val="1"/>
        <w:shd w:val="clear" w:color="auto" w:fill="auto"/>
        <w:spacing w:line="379" w:lineRule="exact"/>
        <w:ind w:left="760" w:right="740" w:firstLine="480"/>
        <w:jc w:val="both"/>
      </w:pPr>
      <w:r>
        <w:rPr>
          <w:color w:val="636366"/>
        </w:rPr>
        <w:t>图像文件有多种存储格式，常见的有</w:t>
      </w:r>
      <w:r>
        <w:rPr>
          <w:rFonts w:ascii="Times New Roman" w:eastAsia="Times New Roman" w:hAnsi="Times New Roman" w:cs="Times New Roman"/>
          <w:color w:val="4F4F52"/>
          <w:lang w:val="en-US" w:bidi="en-US"/>
        </w:rPr>
        <w:t>JPG/JPEG</w:t>
      </w:r>
      <w:r>
        <w:rPr>
          <w:color w:val="4F4F52"/>
          <w:lang w:val="en-US" w:bidi="en-US"/>
        </w:rPr>
        <w:t>、</w:t>
      </w:r>
      <w:r>
        <w:rPr>
          <w:rFonts w:ascii="Times New Roman" w:eastAsia="Times New Roman" w:hAnsi="Times New Roman" w:cs="Times New Roman"/>
          <w:color w:val="4F4F52"/>
          <w:lang w:val="en-US" w:bidi="en-US"/>
        </w:rPr>
        <w:t>PNG</w:t>
      </w:r>
      <w:r>
        <w:rPr>
          <w:color w:val="636366"/>
        </w:rPr>
        <w:t>和</w:t>
      </w:r>
      <w:r>
        <w:rPr>
          <w:rFonts w:ascii="Times New Roman" w:eastAsia="Times New Roman" w:hAnsi="Times New Roman" w:cs="Times New Roman"/>
          <w:color w:val="4F4F52"/>
          <w:lang w:val="en-US" w:bidi="en-US"/>
        </w:rPr>
        <w:t>BMP</w:t>
      </w:r>
      <w:r>
        <w:rPr>
          <w:color w:val="636366"/>
        </w:rPr>
        <w:t>等用</w:t>
      </w:r>
      <w:r>
        <w:rPr>
          <w:color w:val="636366"/>
        </w:rPr>
        <w:br/>
      </w:r>
      <w:r>
        <w:rPr>
          <w:color w:val="636366"/>
        </w:rPr>
        <w:t>户可根据自己的</w:t>
      </w:r>
      <w:r>
        <w:rPr>
          <w:color w:val="818285"/>
        </w:rPr>
        <w:t>需求，</w:t>
      </w:r>
      <w:r>
        <w:rPr>
          <w:color w:val="636366"/>
        </w:rPr>
        <w:t>选择合适的图像文件格式</w:t>
      </w:r>
    </w:p>
    <w:p w14:paraId="7EFF617B" w14:textId="77777777" w:rsidR="00723818" w:rsidRDefault="0084373B">
      <w:pPr>
        <w:pStyle w:val="1"/>
        <w:numPr>
          <w:ilvl w:val="0"/>
          <w:numId w:val="12"/>
        </w:numPr>
        <w:shd w:val="clear" w:color="auto" w:fill="auto"/>
        <w:tabs>
          <w:tab w:val="left" w:pos="1593"/>
        </w:tabs>
        <w:spacing w:line="403" w:lineRule="exact"/>
        <w:ind w:left="760" w:right="740" w:firstLine="480"/>
        <w:jc w:val="both"/>
      </w:pPr>
      <w:r>
        <w:rPr>
          <w:color w:val="818285"/>
        </w:rPr>
        <w:t>以体质健康为主题，选用一种</w:t>
      </w:r>
      <w:r>
        <w:rPr>
          <w:color w:val="818285"/>
          <w:sz w:val="19"/>
          <w:szCs w:val="19"/>
        </w:rPr>
        <w:t>“</w:t>
      </w:r>
      <w:r>
        <w:rPr>
          <w:color w:val="818285"/>
          <w:sz w:val="19"/>
          <w:szCs w:val="19"/>
        </w:rPr>
        <w:t>图</w:t>
      </w:r>
      <w:r>
        <w:rPr>
          <w:color w:val="818285"/>
        </w:rPr>
        <w:t>像编辑软件</w:t>
      </w:r>
      <w:r>
        <w:rPr>
          <w:color w:val="818285"/>
        </w:rPr>
        <w:t>”</w:t>
      </w:r>
      <w:r>
        <w:rPr>
          <w:color w:val="818285"/>
        </w:rPr>
        <w:t>创作一幅图像，分</w:t>
      </w:r>
      <w:r>
        <w:rPr>
          <w:color w:val="818285"/>
        </w:rPr>
        <w:br/>
      </w:r>
      <w:r>
        <w:rPr>
          <w:color w:val="818285"/>
        </w:rPr>
        <w:t>别保存为</w:t>
      </w:r>
      <w:r>
        <w:rPr>
          <w:rFonts w:ascii="Times New Roman" w:eastAsia="Times New Roman" w:hAnsi="Times New Roman" w:cs="Times New Roman"/>
          <w:color w:val="818285"/>
          <w:sz w:val="24"/>
          <w:szCs w:val="24"/>
          <w:lang w:val="en-US" w:bidi="en-US"/>
        </w:rPr>
        <w:t>JPG/JPEG</w:t>
      </w:r>
      <w:r>
        <w:rPr>
          <w:color w:val="818285"/>
          <w:lang w:val="en-US" w:bidi="en-US"/>
        </w:rPr>
        <w:t>、</w:t>
      </w:r>
      <w:r>
        <w:rPr>
          <w:rFonts w:ascii="Times New Roman" w:eastAsia="Times New Roman" w:hAnsi="Times New Roman" w:cs="Times New Roman"/>
          <w:color w:val="818285"/>
          <w:sz w:val="24"/>
          <w:szCs w:val="24"/>
          <w:lang w:val="en-US" w:bidi="en-US"/>
        </w:rPr>
        <w:t>PNG</w:t>
      </w:r>
      <w:r>
        <w:rPr>
          <w:color w:val="818285"/>
        </w:rPr>
        <w:t>和</w:t>
      </w:r>
      <w:r>
        <w:rPr>
          <w:rFonts w:ascii="Times New Roman" w:eastAsia="Times New Roman" w:hAnsi="Times New Roman" w:cs="Times New Roman"/>
          <w:color w:val="636366"/>
          <w:sz w:val="24"/>
          <w:szCs w:val="24"/>
          <w:lang w:val="en-US" w:bidi="en-US"/>
        </w:rPr>
        <w:t>BMP</w:t>
      </w:r>
      <w:r>
        <w:rPr>
          <w:color w:val="818285"/>
        </w:rPr>
        <w:t>文件格式，试从图像尺寸、大小和清晰度等</w:t>
      </w:r>
      <w:r>
        <w:rPr>
          <w:color w:val="818285"/>
        </w:rPr>
        <w:br/>
      </w:r>
      <w:r>
        <w:rPr>
          <w:color w:val="818285"/>
        </w:rPr>
        <w:t>方面比较它们的差异。查阅资料，分析这三种图像文件格式的特点：</w:t>
      </w:r>
    </w:p>
    <w:p w14:paraId="264BB03C" w14:textId="77777777" w:rsidR="00723818" w:rsidRDefault="0084373B">
      <w:pPr>
        <w:pStyle w:val="1"/>
        <w:numPr>
          <w:ilvl w:val="0"/>
          <w:numId w:val="12"/>
        </w:numPr>
        <w:shd w:val="clear" w:color="auto" w:fill="auto"/>
        <w:tabs>
          <w:tab w:val="left" w:pos="1593"/>
        </w:tabs>
        <w:spacing w:after="380" w:line="403" w:lineRule="exact"/>
        <w:ind w:left="760" w:right="740" w:firstLine="480"/>
        <w:jc w:val="both"/>
      </w:pPr>
      <w:r>
        <w:rPr>
          <w:color w:val="818285"/>
        </w:rPr>
        <w:t>尝试下载网页中的图像文件，描述它们所采用的文件格式，试说明</w:t>
      </w:r>
      <w:r>
        <w:rPr>
          <w:color w:val="818285"/>
        </w:rPr>
        <w:br/>
      </w:r>
      <w:r>
        <w:rPr>
          <w:color w:val="818285"/>
        </w:rPr>
        <w:t>选用相应文件格式的原因。</w:t>
      </w:r>
    </w:p>
    <w:p w14:paraId="40B4ADB6" w14:textId="77777777" w:rsidR="00723818" w:rsidRDefault="0084373B">
      <w:pPr>
        <w:pStyle w:val="1"/>
        <w:shd w:val="clear" w:color="auto" w:fill="auto"/>
        <w:spacing w:line="422" w:lineRule="exact"/>
        <w:ind w:firstLine="500"/>
        <w:jc w:val="both"/>
      </w:pPr>
      <w:r>
        <w:rPr>
          <w:color w:val="818285"/>
        </w:rPr>
        <w:t>视频</w:t>
      </w:r>
      <w:proofErr w:type="spellStart"/>
      <w:r>
        <w:rPr>
          <w:rFonts w:ascii="Times New Roman" w:eastAsia="Times New Roman" w:hAnsi="Times New Roman" w:cs="Times New Roman"/>
          <w:color w:val="818285"/>
          <w:lang w:val="en-US" w:bidi="en-US"/>
        </w:rPr>
        <w:t>irai</w:t>
      </w:r>
      <w:proofErr w:type="spellEnd"/>
      <w:proofErr w:type="gramStart"/>
      <w:r>
        <w:rPr>
          <w:color w:val="818285"/>
        </w:rPr>
        <w:t>面是</w:t>
      </w:r>
      <w:r>
        <w:rPr>
          <w:color w:val="636366"/>
        </w:rPr>
        <w:t>巾</w:t>
      </w:r>
      <w:r>
        <w:rPr>
          <w:color w:val="4F4F52"/>
        </w:rPr>
        <w:t>以</w:t>
      </w:r>
      <w:proofErr w:type="gramEnd"/>
      <w:r>
        <w:rPr>
          <w:color w:val="818285"/>
        </w:rPr>
        <w:t>一定的</w:t>
      </w:r>
      <w:r>
        <w:rPr>
          <w:color w:val="636366"/>
        </w:rPr>
        <w:t>速度连续播放</w:t>
      </w:r>
      <w:r>
        <w:rPr>
          <w:color w:val="818285"/>
        </w:rPr>
        <w:t>的一组静态阁</w:t>
      </w:r>
      <w:proofErr w:type="gramStart"/>
      <w:r>
        <w:rPr>
          <w:color w:val="818285"/>
        </w:rPr>
        <w:t>像形</w:t>
      </w:r>
      <w:proofErr w:type="gramEnd"/>
      <w:r>
        <w:rPr>
          <w:color w:val="636366"/>
        </w:rPr>
        <w:t>成的，这些</w:t>
      </w:r>
      <w:proofErr w:type="gramStart"/>
      <w:r>
        <w:rPr>
          <w:color w:val="636366"/>
        </w:rPr>
        <w:t>静态阁像被</w:t>
      </w:r>
      <w:proofErr w:type="gramEnd"/>
      <w:r>
        <w:rPr>
          <w:color w:val="636366"/>
        </w:rPr>
        <w:t>称为</w:t>
      </w:r>
      <w:r>
        <w:rPr>
          <w:color w:val="636366"/>
        </w:rPr>
        <w:br/>
      </w:r>
      <w:r>
        <w:rPr>
          <w:color w:val="636366"/>
        </w:rPr>
        <w:t>帧</w:t>
      </w:r>
      <w:r>
        <w:rPr>
          <w:rFonts w:ascii="Times New Roman" w:eastAsia="Times New Roman" w:hAnsi="Times New Roman" w:cs="Times New Roman"/>
          <w:color w:val="4F4F52"/>
        </w:rPr>
        <w:t>3</w:t>
      </w:r>
      <w:r>
        <w:rPr>
          <w:color w:val="818285"/>
        </w:rPr>
        <w:t>连续的图像变</w:t>
      </w:r>
      <w:r>
        <w:rPr>
          <w:color w:val="4F4F52"/>
        </w:rPr>
        <w:t>化超过</w:t>
      </w:r>
      <w:r>
        <w:rPr>
          <w:rFonts w:ascii="Times New Roman" w:eastAsia="Times New Roman" w:hAnsi="Times New Roman" w:cs="Times New Roman"/>
          <w:color w:val="4F4F52"/>
        </w:rPr>
        <w:t>24</w:t>
      </w:r>
      <w:r>
        <w:rPr>
          <w:color w:val="636366"/>
        </w:rPr>
        <w:t>帧</w:t>
      </w:r>
      <w:r>
        <w:rPr>
          <w:rFonts w:ascii="Times New Roman" w:eastAsia="Times New Roman" w:hAnsi="Times New Roman" w:cs="Times New Roman"/>
          <w:color w:val="636366"/>
          <w:lang w:val="en-US" w:bidi="en-US"/>
        </w:rPr>
        <w:t>/S</w:t>
      </w:r>
      <w:r>
        <w:rPr>
          <w:color w:val="636366"/>
        </w:rPr>
        <w:t>吋，</w:t>
      </w:r>
      <w:r>
        <w:rPr>
          <w:color w:val="818285"/>
        </w:rPr>
        <w:t>根据视</w:t>
      </w:r>
      <w:r>
        <w:rPr>
          <w:color w:val="636366"/>
        </w:rPr>
        <w:t>觉暂留</w:t>
      </w:r>
      <w:r>
        <w:rPr>
          <w:color w:val="818285"/>
        </w:rPr>
        <w:t>原理，就会</w:t>
      </w:r>
      <w:r>
        <w:rPr>
          <w:color w:val="636366"/>
        </w:rPr>
        <w:t>形成比</w:t>
      </w:r>
      <w:r>
        <w:rPr>
          <w:color w:val="818285"/>
        </w:rPr>
        <w:t>较流畅</w:t>
      </w:r>
      <w:r>
        <w:rPr>
          <w:color w:val="636366"/>
        </w:rPr>
        <w:t>的视频</w:t>
      </w:r>
      <w:r>
        <w:rPr>
          <w:color w:val="636366"/>
        </w:rPr>
        <w:br/>
      </w:r>
      <w:r>
        <w:rPr>
          <w:color w:val="636366"/>
        </w:rPr>
        <w:t>画</w:t>
      </w:r>
      <w:r>
        <w:rPr>
          <w:color w:val="818285"/>
        </w:rPr>
        <w:t>面了。</w:t>
      </w:r>
    </w:p>
    <w:p w14:paraId="6E78F6A2" w14:textId="77777777" w:rsidR="00723818" w:rsidRDefault="0084373B">
      <w:pPr>
        <w:pStyle w:val="1"/>
        <w:shd w:val="clear" w:color="auto" w:fill="auto"/>
        <w:spacing w:after="440" w:line="422" w:lineRule="exact"/>
        <w:ind w:firstLine="500"/>
        <w:jc w:val="both"/>
      </w:pPr>
      <w:r>
        <w:rPr>
          <w:color w:val="636366"/>
        </w:rPr>
        <w:t>'</w:t>
      </w:r>
      <w:r>
        <w:rPr>
          <w:color w:val="636366"/>
        </w:rPr>
        <w:t>与</w:t>
      </w:r>
      <w:r>
        <w:rPr>
          <w:color w:val="818285"/>
        </w:rPr>
        <w:t>前，通</w:t>
      </w:r>
      <w:r>
        <w:rPr>
          <w:color w:val="636366"/>
        </w:rPr>
        <w:t>过智能手机、</w:t>
      </w:r>
      <w:r>
        <w:rPr>
          <w:color w:val="818285"/>
        </w:rPr>
        <w:t>平板计算机</w:t>
      </w:r>
      <w:r>
        <w:rPr>
          <w:color w:val="636366"/>
        </w:rPr>
        <w:t>和数字摄像机等设</w:t>
      </w:r>
      <w:proofErr w:type="gramStart"/>
      <w:r>
        <w:rPr>
          <w:color w:val="636366"/>
        </w:rPr>
        <w:t>侪吋以</w:t>
      </w:r>
      <w:r>
        <w:rPr>
          <w:color w:val="818285"/>
        </w:rPr>
        <w:t>宵接</w:t>
      </w:r>
      <w:proofErr w:type="gramEnd"/>
      <w:r>
        <w:rPr>
          <w:color w:val="818285"/>
        </w:rPr>
        <w:t>录制数字</w:t>
      </w:r>
      <w:r>
        <w:rPr>
          <w:color w:val="636366"/>
        </w:rPr>
        <w:t>视频此</w:t>
      </w:r>
      <w:r>
        <w:rPr>
          <w:color w:val="636366"/>
        </w:rPr>
        <w:br/>
      </w:r>
      <w:r>
        <w:rPr>
          <w:color w:val="636366"/>
        </w:rPr>
        <w:t>外，</w:t>
      </w:r>
      <w:r>
        <w:rPr>
          <w:color w:val="818285"/>
        </w:rPr>
        <w:t>通过视频采集</w:t>
      </w:r>
      <w:r>
        <w:rPr>
          <w:rFonts w:ascii="Times New Roman" w:eastAsia="Times New Roman" w:hAnsi="Times New Roman" w:cs="Times New Roman"/>
          <w:color w:val="636366"/>
          <w:lang w:val="en-US" w:bidi="en-US"/>
        </w:rPr>
        <w:t>k</w:t>
      </w:r>
      <w:r>
        <w:rPr>
          <w:color w:val="818285"/>
        </w:rPr>
        <w:t>的输</w:t>
      </w:r>
      <w:r>
        <w:rPr>
          <w:color w:val="636366"/>
        </w:rPr>
        <w:t>入端以采集模拟视频信号，对其进行数字化处理后，</w:t>
      </w:r>
      <w:r>
        <w:rPr>
          <w:color w:val="818285"/>
        </w:rPr>
        <w:t>就口</w:t>
      </w:r>
      <w:r>
        <w:rPr>
          <w:rFonts w:ascii="Times New Roman" w:eastAsia="Times New Roman" w:hAnsi="Times New Roman" w:cs="Times New Roman"/>
          <w:color w:val="636366"/>
        </w:rPr>
        <w:t>I</w:t>
      </w:r>
      <w:r>
        <w:rPr>
          <w:rFonts w:ascii="Times New Roman" w:eastAsia="Times New Roman" w:hAnsi="Times New Roman" w:cs="Times New Roman"/>
          <w:color w:val="636366"/>
        </w:rPr>
        <w:br/>
      </w:r>
      <w:r>
        <w:rPr>
          <w:color w:val="636366"/>
        </w:rPr>
        <w:t>生成数字视频文件：常见的视频文件格式有</w:t>
      </w:r>
      <w:r>
        <w:rPr>
          <w:rFonts w:ascii="Times New Roman" w:eastAsia="Times New Roman" w:hAnsi="Times New Roman" w:cs="Times New Roman"/>
          <w:color w:val="636366"/>
          <w:lang w:val="en-US" w:bidi="en-US"/>
        </w:rPr>
        <w:t>A\I</w:t>
      </w:r>
      <w:r>
        <w:rPr>
          <w:color w:val="636366"/>
          <w:lang w:val="en-US" w:bidi="en-US"/>
        </w:rPr>
        <w:t>、</w:t>
      </w:r>
      <w:r>
        <w:rPr>
          <w:rFonts w:ascii="Times New Roman" w:eastAsia="Times New Roman" w:hAnsi="Times New Roman" w:cs="Times New Roman"/>
          <w:color w:val="636366"/>
          <w:lang w:val="en-US" w:bidi="en-US"/>
        </w:rPr>
        <w:t>WMVfnMP4^</w:t>
      </w:r>
      <w:r>
        <w:rPr>
          <w:rFonts w:ascii="Times New Roman" w:eastAsia="Times New Roman" w:hAnsi="Times New Roman" w:cs="Times New Roman"/>
          <w:color w:val="636366"/>
          <w:vertAlign w:val="subscript"/>
          <w:lang w:val="en-US" w:bidi="en-US"/>
        </w:rPr>
        <w:t>n</w:t>
      </w:r>
    </w:p>
    <w:p w14:paraId="319A84B0" w14:textId="77777777" w:rsidR="00723818" w:rsidRDefault="0084373B">
      <w:pPr>
        <w:pStyle w:val="30"/>
        <w:keepNext/>
        <w:keepLines/>
        <w:shd w:val="clear" w:color="auto" w:fill="auto"/>
        <w:spacing w:after="240"/>
        <w:ind w:firstLine="500"/>
        <w:jc w:val="both"/>
      </w:pPr>
      <w:bookmarkStart w:id="36" w:name="bookmark30"/>
      <w:r>
        <w:rPr>
          <w:rFonts w:ascii="Arial" w:eastAsia="Arial" w:hAnsi="Arial" w:cs="Arial"/>
          <w:color w:val="67C5EA"/>
          <w:lang w:val="en-US" w:bidi="en-US"/>
        </w:rPr>
        <w:t>1.2.4</w:t>
      </w:r>
      <w:r>
        <w:rPr>
          <w:color w:val="67C5EA"/>
        </w:rPr>
        <w:t>数据压缩</w:t>
      </w:r>
      <w:bookmarkEnd w:id="36"/>
    </w:p>
    <w:p w14:paraId="0FE113B4" w14:textId="77777777" w:rsidR="00723818" w:rsidRDefault="0084373B">
      <w:pPr>
        <w:pStyle w:val="1"/>
        <w:shd w:val="clear" w:color="auto" w:fill="auto"/>
        <w:spacing w:line="410" w:lineRule="exact"/>
        <w:ind w:firstLine="500"/>
        <w:jc w:val="both"/>
      </w:pPr>
      <w:r>
        <w:rPr>
          <w:color w:val="636366"/>
        </w:rPr>
        <w:t>很多信息，尤其是</w:t>
      </w:r>
      <w:proofErr w:type="gramStart"/>
      <w:r>
        <w:rPr>
          <w:color w:val="636366"/>
        </w:rPr>
        <w:t>阍</w:t>
      </w:r>
      <w:proofErr w:type="gramEnd"/>
      <w:r>
        <w:rPr>
          <w:color w:val="636366"/>
        </w:rPr>
        <w:t>像、</w:t>
      </w:r>
      <w:r>
        <w:rPr>
          <w:color w:val="818285"/>
        </w:rPr>
        <w:t>音频和视频等</w:t>
      </w:r>
      <w:r>
        <w:rPr>
          <w:color w:val="636366"/>
        </w:rPr>
        <w:t>类型的</w:t>
      </w:r>
      <w:proofErr w:type="gramStart"/>
      <w:r>
        <w:rPr>
          <w:color w:val="636366"/>
        </w:rPr>
        <w:t>倍</w:t>
      </w:r>
      <w:proofErr w:type="gramEnd"/>
      <w:r>
        <w:rPr>
          <w:color w:val="636366"/>
        </w:rPr>
        <w:t>息，</w:t>
      </w:r>
      <w:r>
        <w:rPr>
          <w:color w:val="818285"/>
        </w:rPr>
        <w:t>经过数字化后生成</w:t>
      </w:r>
      <w:r>
        <w:rPr>
          <w:color w:val="636366"/>
        </w:rPr>
        <w:t>的数据</w:t>
      </w:r>
      <w:r>
        <w:rPr>
          <w:rFonts w:ascii="Times New Roman" w:eastAsia="Times New Roman" w:hAnsi="Times New Roman" w:cs="Times New Roman"/>
          <w:color w:val="818285"/>
          <w:lang w:val="en-US" w:bidi="en-US"/>
        </w:rPr>
        <w:t>M</w:t>
      </w:r>
      <w:r>
        <w:rPr>
          <w:color w:val="636366"/>
        </w:rPr>
        <w:t>较</w:t>
      </w:r>
      <w:r>
        <w:rPr>
          <w:color w:val="636366"/>
        </w:rPr>
        <w:br/>
      </w:r>
      <w:r>
        <w:rPr>
          <w:color w:val="636366"/>
        </w:rPr>
        <w:t>人，包含了许多冗余信息</w:t>
      </w:r>
      <w:r>
        <w:rPr>
          <w:color w:val="818285"/>
        </w:rPr>
        <w:t>例如，</w:t>
      </w:r>
      <w:r>
        <w:rPr>
          <w:color w:val="818285"/>
        </w:rPr>
        <w:t>•</w:t>
      </w:r>
      <w:r>
        <w:rPr>
          <w:color w:val="818285"/>
        </w:rPr>
        <w:t>幅</w:t>
      </w:r>
      <w:r>
        <w:rPr>
          <w:color w:val="636366"/>
        </w:rPr>
        <w:t>图像中的建筑</w:t>
      </w:r>
      <w:r>
        <w:rPr>
          <w:color w:val="818285"/>
        </w:rPr>
        <w:t>背景、</w:t>
      </w:r>
      <w:r>
        <w:rPr>
          <w:color w:val="636366"/>
        </w:rPr>
        <w:t>蓝天和绿地，其中许多像素</w:t>
      </w:r>
      <w:r>
        <w:rPr>
          <w:color w:val="636366"/>
        </w:rPr>
        <w:br/>
      </w:r>
      <w:r>
        <w:rPr>
          <w:color w:val="818285"/>
        </w:rPr>
        <w:t>信</w:t>
      </w:r>
      <w:r>
        <w:rPr>
          <w:color w:val="636366"/>
        </w:rPr>
        <w:t>息是相同的；一段视频的相邻</w:t>
      </w:r>
      <w:proofErr w:type="gramStart"/>
      <w:r>
        <w:rPr>
          <w:color w:val="636366"/>
        </w:rPr>
        <w:t>帧</w:t>
      </w:r>
      <w:proofErr w:type="gramEnd"/>
      <w:r>
        <w:rPr>
          <w:color w:val="636366"/>
        </w:rPr>
        <w:t>之间，</w:t>
      </w:r>
      <w:r>
        <w:rPr>
          <w:color w:val="818285"/>
        </w:rPr>
        <w:t>除丁运动</w:t>
      </w:r>
      <w:r>
        <w:rPr>
          <w:color w:val="636366"/>
        </w:rPr>
        <w:t>物体有少许变</w:t>
      </w:r>
      <w:r>
        <w:rPr>
          <w:color w:val="4F4F52"/>
        </w:rPr>
        <w:t>化外，</w:t>
      </w:r>
      <w:r>
        <w:rPr>
          <w:color w:val="818285"/>
        </w:rPr>
        <w:t>其</w:t>
      </w:r>
      <w:r>
        <w:rPr>
          <w:color w:val="636366"/>
        </w:rPr>
        <w:t>他静止的像素</w:t>
      </w:r>
      <w:r>
        <w:rPr>
          <w:color w:val="636366"/>
        </w:rPr>
        <w:br/>
      </w:r>
      <w:r>
        <w:rPr>
          <w:color w:val="636366"/>
        </w:rPr>
        <w:t>信息</w:t>
      </w:r>
      <w:r>
        <w:rPr>
          <w:color w:val="818285"/>
        </w:rPr>
        <w:t>也都是</w:t>
      </w:r>
      <w:r>
        <w:rPr>
          <w:color w:val="636366"/>
        </w:rPr>
        <w:t>重复的</w:t>
      </w:r>
      <w:r>
        <w:rPr>
          <w:color w:val="818285"/>
        </w:rPr>
        <w:t>因此，</w:t>
      </w:r>
      <w:r>
        <w:rPr>
          <w:color w:val="4F4F52"/>
        </w:rPr>
        <w:t>在</w:t>
      </w:r>
      <w:r>
        <w:rPr>
          <w:color w:val="636366"/>
        </w:rPr>
        <w:t>不损失有用信息的前提下，</w:t>
      </w:r>
      <w:proofErr w:type="gramStart"/>
      <w:r>
        <w:rPr>
          <w:color w:val="636366"/>
        </w:rPr>
        <w:t>吋以按照</w:t>
      </w:r>
      <w:proofErr w:type="gramEnd"/>
      <w:r>
        <w:rPr>
          <w:color w:val="636366"/>
        </w:rPr>
        <w:t>一定的编码规</w:t>
      </w:r>
      <w:r>
        <w:rPr>
          <w:color w:val="818285"/>
        </w:rPr>
        <w:t>则对数</w:t>
      </w:r>
      <w:r>
        <w:rPr>
          <w:color w:val="818285"/>
        </w:rPr>
        <w:br/>
      </w:r>
      <w:r>
        <w:rPr>
          <w:color w:val="636366"/>
        </w:rPr>
        <w:t>据进行</w:t>
      </w:r>
      <w:r>
        <w:rPr>
          <w:color w:val="636366"/>
        </w:rPr>
        <w:t>®</w:t>
      </w:r>
      <w:r>
        <w:rPr>
          <w:color w:val="818285"/>
        </w:rPr>
        <w:t>新组</w:t>
      </w:r>
      <w:r>
        <w:rPr>
          <w:color w:val="636366"/>
        </w:rPr>
        <w:t>合，以去除数据冗余数据</w:t>
      </w:r>
      <w:r>
        <w:rPr>
          <w:color w:val="818285"/>
        </w:rPr>
        <w:t>压缩的</w:t>
      </w:r>
      <w:r>
        <w:rPr>
          <w:rFonts w:ascii="Times New Roman" w:eastAsia="Times New Roman" w:hAnsi="Times New Roman" w:cs="Times New Roman"/>
          <w:color w:val="818285"/>
          <w:lang w:val="en-US" w:bidi="en-US"/>
        </w:rPr>
        <w:t>g</w:t>
      </w:r>
      <w:r>
        <w:rPr>
          <w:color w:val="636366"/>
        </w:rPr>
        <w:t>的，是使文件更少地占用存储空间和</w:t>
      </w:r>
      <w:r>
        <w:rPr>
          <w:color w:val="636366"/>
        </w:rPr>
        <w:br/>
      </w:r>
      <w:r>
        <w:rPr>
          <w:color w:val="636366"/>
        </w:rPr>
        <w:t>缩短传</w:t>
      </w:r>
      <w:r>
        <w:rPr>
          <w:color w:val="4F4F52"/>
        </w:rPr>
        <w:t>输时问</w:t>
      </w:r>
      <w:r>
        <w:rPr>
          <w:color w:val="818285"/>
        </w:rPr>
        <w:t>，</w:t>
      </w:r>
    </w:p>
    <w:p w14:paraId="48BDA9F8" w14:textId="77777777" w:rsidR="00723818" w:rsidRDefault="0084373B">
      <w:pPr>
        <w:pStyle w:val="1"/>
        <w:shd w:val="clear" w:color="auto" w:fill="auto"/>
        <w:spacing w:line="410" w:lineRule="exact"/>
        <w:ind w:firstLine="500"/>
        <w:jc w:val="both"/>
      </w:pPr>
      <w:r>
        <w:rPr>
          <w:color w:val="636366"/>
        </w:rPr>
        <w:t>常用的压缩方法分为无损压缩和有损压缩</w:t>
      </w:r>
      <w:r>
        <w:rPr>
          <w:color w:val="636366"/>
        </w:rPr>
        <w:t>.</w:t>
      </w:r>
      <w:r>
        <w:rPr>
          <w:color w:val="636366"/>
        </w:rPr>
        <w:t>无损压缩指对压缩后的数据进</w:t>
      </w:r>
      <w:proofErr w:type="gramStart"/>
      <w:r>
        <w:rPr>
          <w:color w:val="636366"/>
        </w:rPr>
        <w:t>彳</w:t>
      </w:r>
      <w:proofErr w:type="gramEnd"/>
      <w:r>
        <w:rPr>
          <w:rFonts w:ascii="Times New Roman" w:eastAsia="Times New Roman" w:hAnsi="Times New Roman" w:cs="Times New Roman"/>
          <w:color w:val="363537"/>
          <w:lang w:val="en-US" w:bidi="en-US"/>
        </w:rPr>
        <w:t>r</w:t>
      </w:r>
      <w:proofErr w:type="gramStart"/>
      <w:r>
        <w:rPr>
          <w:color w:val="4F4F52"/>
        </w:rPr>
        <w:t>述</w:t>
      </w:r>
      <w:r>
        <w:rPr>
          <w:color w:val="818285"/>
        </w:rPr>
        <w:t>原后</w:t>
      </w:r>
      <w:proofErr w:type="gramEnd"/>
      <w:r>
        <w:rPr>
          <w:color w:val="818285"/>
        </w:rPr>
        <w:t>,</w:t>
      </w:r>
      <w:r>
        <w:rPr>
          <w:color w:val="818285"/>
        </w:rPr>
        <w:br/>
      </w:r>
      <w:r>
        <w:rPr>
          <w:color w:val="636366"/>
        </w:rPr>
        <w:t>得到</w:t>
      </w:r>
      <w:proofErr w:type="gramStart"/>
      <w:r>
        <w:rPr>
          <w:color w:val="636366"/>
        </w:rPr>
        <w:t>姆</w:t>
      </w:r>
      <w:proofErr w:type="gramEnd"/>
      <w:r>
        <w:rPr>
          <w:color w:val="636366"/>
        </w:rPr>
        <w:t>数据与压缩前完全相同。例如，</w:t>
      </w:r>
      <w:r>
        <w:rPr>
          <w:rFonts w:ascii="Times New Roman" w:eastAsia="Times New Roman" w:hAnsi="Times New Roman" w:cs="Times New Roman"/>
          <w:color w:val="363537"/>
          <w:lang w:val="en-US" w:bidi="en-US"/>
        </w:rPr>
        <w:t>AAAAAAAA</w:t>
      </w:r>
      <w:r>
        <w:rPr>
          <w:color w:val="636366"/>
        </w:rPr>
        <w:t>可以用</w:t>
      </w:r>
      <w:r>
        <w:rPr>
          <w:rFonts w:ascii="Times New Roman" w:eastAsia="Times New Roman" w:hAnsi="Times New Roman" w:cs="Times New Roman"/>
          <w:color w:val="363537"/>
          <w:lang w:val="en-US" w:bidi="en-US"/>
        </w:rPr>
        <w:t>A</w:t>
      </w:r>
      <w:r>
        <w:rPr>
          <w:color w:val="4F4F52"/>
        </w:rPr>
        <w:t>（</w:t>
      </w:r>
      <w:proofErr w:type="gramStart"/>
      <w:r>
        <w:rPr>
          <w:color w:val="4F4F52"/>
        </w:rPr>
        <w:t>俗乘</w:t>
      </w:r>
      <w:r>
        <w:rPr>
          <w:color w:val="636366"/>
        </w:rPr>
        <w:t>代替</w:t>
      </w:r>
      <w:proofErr w:type="gramEnd"/>
      <w:r>
        <w:rPr>
          <w:color w:val="636366"/>
        </w:rPr>
        <w:t>。</w:t>
      </w:r>
      <w:r>
        <w:rPr>
          <w:color w:val="818285"/>
        </w:rPr>
        <w:t>图</w:t>
      </w:r>
      <w:r>
        <w:rPr>
          <w:rFonts w:ascii="Times New Roman" w:eastAsia="Times New Roman" w:hAnsi="Times New Roman" w:cs="Times New Roman"/>
          <w:color w:val="4F4F52"/>
          <w:lang w:val="en-US" w:bidi="en-US"/>
        </w:rPr>
        <w:t>1.2.10</w:t>
      </w:r>
      <w:r>
        <w:rPr>
          <w:color w:val="636366"/>
        </w:rPr>
        <w:t>中显示</w:t>
      </w:r>
      <w:r>
        <w:rPr>
          <w:color w:val="636366"/>
        </w:rPr>
        <w:br/>
      </w:r>
      <w:r>
        <w:rPr>
          <w:color w:val="636366"/>
        </w:rPr>
        <w:t>了这种简单</w:t>
      </w:r>
      <w:r>
        <w:rPr>
          <w:color w:val="818285"/>
        </w:rPr>
        <w:t>炸</w:t>
      </w:r>
      <w:r>
        <w:rPr>
          <w:color w:val="818285"/>
        </w:rPr>
        <w:t>:</w:t>
      </w:r>
      <w:proofErr w:type="gramStart"/>
      <w:r>
        <w:rPr>
          <w:color w:val="636366"/>
        </w:rPr>
        <w:t>缩</w:t>
      </w:r>
      <w:proofErr w:type="gramEnd"/>
      <w:r>
        <w:rPr>
          <w:color w:val="636366"/>
        </w:rPr>
        <w:t>方法的一个小</w:t>
      </w:r>
      <w:r>
        <w:rPr>
          <w:color w:val="636366"/>
        </w:rPr>
        <w:t>•</w:t>
      </w:r>
      <w:r>
        <w:rPr>
          <w:color w:val="636366"/>
        </w:rPr>
        <w:t>例、从图</w:t>
      </w:r>
      <w:proofErr w:type="gramStart"/>
      <w:r>
        <w:rPr>
          <w:color w:val="636366"/>
        </w:rPr>
        <w:t>屮</w:t>
      </w:r>
      <w:r>
        <w:rPr>
          <w:color w:val="818285"/>
        </w:rPr>
        <w:t>呵</w:t>
      </w:r>
      <w:r>
        <w:rPr>
          <w:color w:val="636366"/>
        </w:rPr>
        <w:t>以</w:t>
      </w:r>
      <w:proofErr w:type="gramEnd"/>
      <w:r>
        <w:rPr>
          <w:color w:val="636366"/>
        </w:rPr>
        <w:t>看出</w:t>
      </w:r>
      <w:r>
        <w:rPr>
          <w:color w:val="363537"/>
        </w:rPr>
        <w:t>，</w:t>
      </w:r>
      <w:r>
        <w:rPr>
          <w:color w:val="818285"/>
        </w:rPr>
        <w:t>压缩后的编</w:t>
      </w:r>
      <w:r>
        <w:rPr>
          <w:color w:val="636366"/>
        </w:rPr>
        <w:t>码在解</w:t>
      </w:r>
      <w:r>
        <w:rPr>
          <w:color w:val="818285"/>
        </w:rPr>
        <w:t>压后，</w:t>
      </w:r>
      <w:proofErr w:type="gramStart"/>
      <w:r>
        <w:rPr>
          <w:color w:val="818285"/>
        </w:rPr>
        <w:t>吋</w:t>
      </w:r>
      <w:r>
        <w:rPr>
          <w:color w:val="636366"/>
        </w:rPr>
        <w:t>以完全</w:t>
      </w:r>
      <w:proofErr w:type="gramEnd"/>
      <w:r>
        <w:rPr>
          <w:color w:val="636366"/>
        </w:rPr>
        <w:br/>
      </w:r>
      <w:r>
        <w:rPr>
          <w:color w:val="818285"/>
        </w:rPr>
        <w:t>复原</w:t>
      </w:r>
      <w:r>
        <w:rPr>
          <w:color w:val="636366"/>
        </w:rPr>
        <w:t>至汝</w:t>
      </w:r>
      <w:r>
        <w:rPr>
          <w:color w:val="636366"/>
        </w:rPr>
        <w:t>:</w:t>
      </w:r>
      <w:proofErr w:type="gramStart"/>
      <w:r>
        <w:rPr>
          <w:color w:val="818285"/>
        </w:rPr>
        <w:t>缩前的</w:t>
      </w:r>
      <w:proofErr w:type="gramEnd"/>
      <w:r>
        <w:rPr>
          <w:color w:val="636366"/>
        </w:rPr>
        <w:t>状态，因此这种</w:t>
      </w:r>
      <w:proofErr w:type="gramStart"/>
      <w:r>
        <w:rPr>
          <w:color w:val="636366"/>
        </w:rPr>
        <w:t>汝</w:t>
      </w:r>
      <w:r>
        <w:rPr>
          <w:color w:val="818285"/>
        </w:rPr>
        <w:t>缩方法属于尤损</w:t>
      </w:r>
      <w:proofErr w:type="gramEnd"/>
      <w:r>
        <w:rPr>
          <w:color w:val="818285"/>
        </w:rPr>
        <w:t>压缩</w:t>
      </w:r>
    </w:p>
    <w:p w14:paraId="2F2E772C" w14:textId="77777777" w:rsidR="00723818" w:rsidRDefault="0084373B">
      <w:pPr>
        <w:spacing w:line="14" w:lineRule="exact"/>
        <w:rPr>
          <w:lang w:eastAsia="zh-CN"/>
        </w:rPr>
      </w:pPr>
      <w:r>
        <w:rPr>
          <w:noProof/>
        </w:rPr>
        <mc:AlternateContent>
          <mc:Choice Requires="wps">
            <w:drawing>
              <wp:anchor distT="143510" distB="9525" distL="114300" distR="2653030" simplePos="0" relativeHeight="125829484" behindDoc="0" locked="0" layoutInCell="1" allowOverlap="1" wp14:anchorId="7497F52A" wp14:editId="04A5407A">
                <wp:simplePos x="0" y="0"/>
                <wp:positionH relativeFrom="page">
                  <wp:posOffset>2139950</wp:posOffset>
                </wp:positionH>
                <wp:positionV relativeFrom="paragraph">
                  <wp:posOffset>152400</wp:posOffset>
                </wp:positionV>
                <wp:extent cx="789305" cy="170815"/>
                <wp:effectExtent l="0" t="0" r="0" b="0"/>
                <wp:wrapTopAndBottom/>
                <wp:docPr id="171" name="Shape 171"/>
                <wp:cNvGraphicFramePr/>
                <a:graphic xmlns:a="http://schemas.openxmlformats.org/drawingml/2006/main">
                  <a:graphicData uri="http://schemas.microsoft.com/office/word/2010/wordprocessingShape">
                    <wps:wsp>
                      <wps:cNvSpPr txBox="1"/>
                      <wps:spPr>
                        <a:xfrm>
                          <a:off x="0" y="0"/>
                          <a:ext cx="789305" cy="170815"/>
                        </a:xfrm>
                        <a:prstGeom prst="rect">
                          <a:avLst/>
                        </a:prstGeom>
                        <a:noFill/>
                      </wps:spPr>
                      <wps:txbx>
                        <w:txbxContent>
                          <w:p w14:paraId="0A80BC68" w14:textId="77777777" w:rsidR="00723818" w:rsidRDefault="0084373B">
                            <w:pPr>
                              <w:pStyle w:val="20"/>
                              <w:shd w:val="clear" w:color="auto" w:fill="auto"/>
                              <w:spacing w:line="240" w:lineRule="auto"/>
                              <w:rPr>
                                <w:sz w:val="19"/>
                                <w:szCs w:val="19"/>
                              </w:rPr>
                            </w:pPr>
                            <w:r>
                              <w:rPr>
                                <w:color w:val="636366"/>
                                <w:sz w:val="19"/>
                                <w:szCs w:val="19"/>
                              </w:rPr>
                              <w:t>未压缩的数据</w:t>
                            </w:r>
                          </w:p>
                        </w:txbxContent>
                      </wps:txbx>
                      <wps:bodyPr lIns="0" tIns="0" rIns="0" bIns="0"/>
                    </wps:wsp>
                  </a:graphicData>
                </a:graphic>
              </wp:anchor>
            </w:drawing>
          </mc:Choice>
          <mc:Fallback>
            <w:pict>
              <v:shape w14:anchorId="7497F52A" id="Shape 171" o:spid="_x0000_s1072" type="#_x0000_t202" style="position:absolute;margin-left:168.5pt;margin-top:12pt;width:62.15pt;height:13.45pt;z-index:125829484;visibility:visible;mso-wrap-style:square;mso-wrap-distance-left:9pt;mso-wrap-distance-top:11.3pt;mso-wrap-distance-right:208.9pt;mso-wrap-distance-bottom:.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" filled="f" stroked="f">
                <v:textbox inset="0,0,0,0">
                  <w:txbxContent>
                    <w:p w14:paraId="0A80BC68" w14:textId="77777777" w:rsidR="00723818" w:rsidRDefault="0084373B">
                      <w:pPr>
                        <w:pStyle w:val="20"/>
                        <w:shd w:val="clear" w:color="auto" w:fill="auto"/>
                        <w:spacing w:line="240" w:lineRule="auto"/>
                        <w:rPr>
                          <w:sz w:val="19"/>
                          <w:szCs w:val="19"/>
                        </w:rPr>
                      </w:pPr>
                      <w:r>
                        <w:rPr>
                          <w:color w:val="636366"/>
                          <w:sz w:val="19"/>
                          <w:szCs w:val="19"/>
                        </w:rPr>
                        <w:t>未压缩的数据</w:t>
                      </w:r>
                    </w:p>
                  </w:txbxContent>
                </v:textbox>
                <w10:wrap type="topAndBottom" anchorx="page"/>
              </v:shape>
            </w:pict>
          </mc:Fallback>
        </mc:AlternateContent>
      </w:r>
      <w:r>
        <w:rPr>
          <w:noProof/>
        </w:rPr>
        <mc:AlternateContent>
          <mc:Choice Requires="wps">
            <w:drawing>
              <wp:anchor distT="146685" distB="0" distL="1659890" distR="114300" simplePos="0" relativeHeight="125829486" behindDoc="0" locked="0" layoutInCell="1" allowOverlap="1" wp14:anchorId="52A7314E" wp14:editId="731B64E2">
                <wp:simplePos x="0" y="0"/>
                <wp:positionH relativeFrom="page">
                  <wp:posOffset>3685540</wp:posOffset>
                </wp:positionH>
                <wp:positionV relativeFrom="paragraph">
                  <wp:posOffset>155575</wp:posOffset>
                </wp:positionV>
                <wp:extent cx="1783080" cy="186055"/>
                <wp:effectExtent l="0" t="0" r="0" b="0"/>
                <wp:wrapTopAndBottom/>
                <wp:docPr id="173" name="Shape 173"/>
                <wp:cNvGraphicFramePr/>
                <a:graphic xmlns:a="http://schemas.openxmlformats.org/drawingml/2006/main">
                  <a:graphicData uri="http://schemas.microsoft.com/office/word/2010/wordprocessingShape">
                    <wps:wsp>
                      <wps:cNvSpPr txBox="1"/>
                      <wps:spPr>
                        <a:xfrm>
                          <a:off x="0" y="0"/>
                          <a:ext cx="1783080" cy="186055"/>
                        </a:xfrm>
                        <a:prstGeom prst="rect">
                          <a:avLst/>
                        </a:prstGeom>
                        <a:noFill/>
                      </wps:spPr>
                      <wps:txbx>
                        <w:txbxContent>
                          <w:p w14:paraId="37F2B58B" w14:textId="77777777" w:rsidR="00723818" w:rsidRDefault="0084373B">
                            <w:pPr>
                              <w:pStyle w:val="32"/>
                              <w:shd w:val="clear" w:color="auto" w:fill="auto"/>
                              <w:spacing w:after="0" w:line="240" w:lineRule="auto"/>
                              <w:ind w:left="0" w:firstLine="0"/>
                            </w:pPr>
                            <w:r>
                              <w:t>CCCEEEEEEEEEEEETWWWWW</w:t>
                            </w:r>
                          </w:p>
                        </w:txbxContent>
                      </wps:txbx>
                      <wps:bodyPr lIns="0" tIns="0" rIns="0" bIns="0"/>
                    </wps:wsp>
                  </a:graphicData>
                </a:graphic>
              </wp:anchor>
            </w:drawing>
          </mc:Choice>
          <mc:Fallback>
            <w:pict>
              <v:shape w14:anchorId="52A7314E" id="Shape 173" o:spid="_x0000_s1073" type="#_x0000_t202" style="position:absolute;margin-left:290.2pt;margin-top:12.25pt;width:140.4pt;height:14.65pt;z-index:125829486;visibility:visible;mso-wrap-style:square;mso-wrap-distance-left:130.7pt;mso-wrap-distance-top:11.5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" filled="f" stroked="f">
                <v:textbox inset="0,0,0,0">
                  <w:txbxContent>
                    <w:p w14:paraId="37F2B58B" w14:textId="77777777" w:rsidR="00723818" w:rsidRDefault="0084373B">
                      <w:pPr>
                        <w:pStyle w:val="32"/>
                        <w:shd w:val="clear" w:color="auto" w:fill="auto"/>
                        <w:spacing w:after="0" w:line="240" w:lineRule="auto"/>
                        <w:ind w:left="0" w:firstLine="0"/>
                      </w:pPr>
                      <w:r>
                        <w:t>CCCEEEEEEEEEEEETWWWWW</w:t>
                      </w:r>
                    </w:p>
                  </w:txbxContent>
                </v:textbox>
                <w10:wrap type="topAndBottom" anchorx="page"/>
              </v:shape>
            </w:pict>
          </mc:Fallback>
        </mc:AlternateContent>
      </w:r>
    </w:p>
    <w:p w14:paraId="249E91ED" w14:textId="77777777" w:rsidR="00723818" w:rsidRDefault="0084373B">
      <w:pPr>
        <w:pStyle w:val="32"/>
        <w:pBdr>
          <w:top w:val="single" w:sz="4" w:space="0" w:color="auto"/>
          <w:left w:val="single" w:sz="4" w:space="0" w:color="auto"/>
          <w:bottom w:val="single" w:sz="4" w:space="0" w:color="auto"/>
          <w:right w:val="single" w:sz="4" w:space="0" w:color="auto"/>
        </w:pBdr>
        <w:shd w:val="clear" w:color="auto" w:fill="auto"/>
        <w:spacing w:after="260" w:line="240" w:lineRule="auto"/>
        <w:ind w:left="1580" w:firstLine="0"/>
        <w:rPr>
          <w:lang w:eastAsia="zh-CN"/>
        </w:rPr>
      </w:pPr>
      <w:r>
        <w:rPr>
          <w:noProof/>
        </w:rPr>
        <mc:AlternateContent>
          <mc:Choice Requires="wps">
            <w:drawing>
              <wp:anchor distT="0" distB="0" distL="114300" distR="114300" simplePos="0" relativeHeight="125829488" behindDoc="0" locked="0" layoutInCell="1" allowOverlap="1" wp14:anchorId="7CFA3359" wp14:editId="2590EA46">
                <wp:simplePos x="0" y="0"/>
                <wp:positionH relativeFrom="page">
                  <wp:posOffset>2139950</wp:posOffset>
                </wp:positionH>
                <wp:positionV relativeFrom="margin">
                  <wp:posOffset>8281670</wp:posOffset>
                </wp:positionV>
                <wp:extent cx="783590" cy="170815"/>
                <wp:effectExtent l="0" t="0" r="0" b="0"/>
                <wp:wrapSquare wrapText="right"/>
                <wp:docPr id="175" name="Shape 175"/>
                <wp:cNvGraphicFramePr/>
                <a:graphic xmlns:a="http://schemas.openxmlformats.org/drawingml/2006/main">
                  <a:graphicData uri="http://schemas.microsoft.com/office/word/2010/wordprocessingShape">
                    <wps:wsp>
                      <wps:cNvSpPr txBox="1"/>
                      <wps:spPr>
                        <a:xfrm>
                          <a:off x="0" y="0"/>
                          <a:ext cx="783590" cy="170815"/>
                        </a:xfrm>
                        <a:prstGeom prst="rect">
                          <a:avLst/>
                        </a:prstGeom>
                        <a:noFill/>
                      </wps:spPr>
                      <wps:txbx>
                        <w:txbxContent>
                          <w:p w14:paraId="1B69E9CD" w14:textId="77777777" w:rsidR="00723818" w:rsidRDefault="0084373B">
                            <w:pPr>
                              <w:pStyle w:val="20"/>
                              <w:shd w:val="clear" w:color="auto" w:fill="auto"/>
                              <w:spacing w:line="240" w:lineRule="auto"/>
                              <w:rPr>
                                <w:sz w:val="19"/>
                                <w:szCs w:val="19"/>
                              </w:rPr>
                            </w:pPr>
                            <w:r>
                              <w:rPr>
                                <w:sz w:val="19"/>
                                <w:szCs w:val="19"/>
                              </w:rPr>
                              <w:t>压缩后的数据</w:t>
                            </w:r>
                          </w:p>
                        </w:txbxContent>
                      </wps:txbx>
                      <wps:bodyPr lIns="0" tIns="0" rIns="0" bIns="0">
                        <a:spAutoFit/>
                      </wps:bodyPr>
                    </wps:wsp>
                  </a:graphicData>
                </a:graphic>
              </wp:anchor>
            </w:drawing>
          </mc:Choice>
          <mc:Fallback>
            <w:pict>
              <v:shape w14:anchorId="7CFA3359" id="Shape 175" o:spid="_x0000_s1074" type="#_x0000_t202" style="position:absolute;left:0;text-align:left;margin-left:168.5pt;margin-top:652.1pt;width:61.7pt;height:13.45pt;z-index:1258294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" filled="f" stroked="f">
                <v:textbox style="mso-fit-shape-to-text:t" inset="0,0,0,0">
                  <w:txbxContent>
                    <w:p w14:paraId="1B69E9CD" w14:textId="77777777" w:rsidR="00723818" w:rsidRDefault="0084373B">
                      <w:pPr>
                        <w:pStyle w:val="20"/>
                        <w:shd w:val="clear" w:color="auto" w:fill="auto"/>
                        <w:spacing w:line="240" w:lineRule="auto"/>
                        <w:rPr>
                          <w:sz w:val="19"/>
                          <w:szCs w:val="19"/>
                        </w:rPr>
                      </w:pPr>
                      <w:r>
                        <w:rPr>
                          <w:sz w:val="19"/>
                          <w:szCs w:val="19"/>
                        </w:rPr>
                        <w:t>压缩后的数据</w:t>
                      </w:r>
                    </w:p>
                  </w:txbxContent>
                </v:textbox>
                <w10:wrap type="square" side="right" anchorx="page" anchory="margin"/>
              </v:shape>
            </w:pict>
          </mc:Fallback>
        </mc:AlternateContent>
      </w:r>
      <w:r>
        <w:rPr>
          <w:color w:val="16B8F0"/>
          <w:lang w:eastAsia="zh-CN"/>
        </w:rPr>
        <w:t>C03E12T01W05</w:t>
      </w:r>
    </w:p>
    <w:p w14:paraId="7250FAC0" w14:textId="77777777" w:rsidR="00723818" w:rsidRDefault="0084373B">
      <w:pPr>
        <w:pStyle w:val="20"/>
        <w:shd w:val="clear" w:color="auto" w:fill="auto"/>
        <w:spacing w:line="240" w:lineRule="auto"/>
        <w:jc w:val="center"/>
      </w:pPr>
      <w:r>
        <w:rPr>
          <w:color w:val="818285"/>
        </w:rPr>
        <w:t>朗</w:t>
      </w:r>
      <w:r>
        <w:rPr>
          <w:rFonts w:ascii="Times New Roman" w:eastAsia="Times New Roman" w:hAnsi="Times New Roman" w:cs="Times New Roman"/>
          <w:color w:val="818285"/>
          <w:lang w:val="en-US" w:bidi="en-US"/>
        </w:rPr>
        <w:t>1.2.10</w:t>
      </w:r>
      <w:r>
        <w:rPr>
          <w:color w:val="818285"/>
        </w:rPr>
        <w:t>简单的尤</w:t>
      </w:r>
      <w:proofErr w:type="gramStart"/>
      <w:r>
        <w:rPr>
          <w:color w:val="818285"/>
        </w:rPr>
        <w:t>拘</w:t>
      </w:r>
      <w:proofErr w:type="gramEnd"/>
      <w:r>
        <w:rPr>
          <w:color w:val="818285"/>
        </w:rPr>
        <w:t>压</w:t>
      </w:r>
      <w:proofErr w:type="gramStart"/>
      <w:r>
        <w:rPr>
          <w:color w:val="818285"/>
        </w:rPr>
        <w:t>缭</w:t>
      </w:r>
      <w:proofErr w:type="gramEnd"/>
      <w:r>
        <w:rPr>
          <w:color w:val="818285"/>
        </w:rPr>
        <w:t>编碍</w:t>
      </w:r>
      <w:r>
        <w:rPr>
          <w:color w:val="818285"/>
        </w:rPr>
        <w:t>¥</w:t>
      </w:r>
      <w:r>
        <w:rPr>
          <w:color w:val="818285"/>
        </w:rPr>
        <w:t>意</w:t>
      </w:r>
      <w:proofErr w:type="gramStart"/>
      <w:r>
        <w:rPr>
          <w:color w:val="818285"/>
        </w:rPr>
        <w:t>囲</w:t>
      </w:r>
      <w:proofErr w:type="gramEnd"/>
      <w:r>
        <w:br w:type="page"/>
      </w:r>
    </w:p>
    <w:p w14:paraId="27B086CC" w14:textId="77777777" w:rsidR="00723818" w:rsidRDefault="0084373B">
      <w:pPr>
        <w:pStyle w:val="1"/>
        <w:shd w:val="clear" w:color="auto" w:fill="auto"/>
        <w:spacing w:line="424" w:lineRule="exact"/>
        <w:ind w:firstLine="500"/>
        <w:jc w:val="both"/>
      </w:pPr>
      <w:r>
        <w:lastRenderedPageBreak/>
        <w:t>常用的无损</w:t>
      </w:r>
      <w:r>
        <w:rPr>
          <w:rFonts w:ascii="Times New Roman" w:eastAsia="Times New Roman" w:hAnsi="Times New Roman" w:cs="Times New Roman"/>
          <w:lang w:val="en-US" w:bidi="en-US"/>
        </w:rPr>
        <w:t>IK</w:t>
      </w:r>
      <w:proofErr w:type="gramStart"/>
      <w:r>
        <w:t>缩</w:t>
      </w:r>
      <w:proofErr w:type="gramEnd"/>
      <w:r>
        <w:t>算法</w:t>
      </w:r>
      <w:proofErr w:type="gramStart"/>
      <w:r>
        <w:t>冇</w:t>
      </w:r>
      <w:proofErr w:type="gramEnd"/>
      <w:r>
        <w:rPr>
          <w:rFonts w:ascii="Times New Roman" w:eastAsia="Times New Roman" w:hAnsi="Times New Roman" w:cs="Times New Roman"/>
          <w:color w:val="4F4F52"/>
          <w:lang w:val="en-US" w:bidi="en-US"/>
        </w:rPr>
        <w:t>zip</w:t>
      </w:r>
      <w:r>
        <w:t>压缩算法和</w:t>
      </w:r>
      <w:r>
        <w:rPr>
          <w:rFonts w:ascii="Times New Roman" w:eastAsia="Times New Roman" w:hAnsi="Times New Roman" w:cs="Times New Roman"/>
          <w:color w:val="4F4F52"/>
          <w:lang w:val="en-US" w:bidi="en-US"/>
        </w:rPr>
        <w:t>7z</w:t>
      </w:r>
      <w:proofErr w:type="gramStart"/>
      <w:r>
        <w:t>乐缩算法</w:t>
      </w:r>
      <w:proofErr w:type="gramEnd"/>
      <w:r>
        <w:t>等压缩后所生成的文件称为压缩</w:t>
      </w:r>
      <w:r>
        <w:br/>
      </w:r>
      <w:r>
        <w:t>包，可能只有原来文件的几分之</w:t>
      </w:r>
      <w:r>
        <w:rPr>
          <w:color w:val="4F4F52"/>
        </w:rPr>
        <w:t>•</w:t>
      </w:r>
      <w:r>
        <w:rPr>
          <w:color w:val="4F4F52"/>
        </w:rPr>
        <w:t>，</w:t>
      </w:r>
      <w:r>
        <w:t>其至更小压缩包中的数据可以用圧</w:t>
      </w:r>
      <w:proofErr w:type="gramStart"/>
      <w:r>
        <w:t>缩软件</w:t>
      </w:r>
      <w:proofErr w:type="gramEnd"/>
      <w:r>
        <w:t>还原</w:t>
      </w:r>
      <w:r>
        <w:rPr>
          <w:color w:val="4F4F52"/>
        </w:rPr>
        <w:t>，即</w:t>
      </w:r>
      <w:r>
        <w:rPr>
          <w:color w:val="4F4F52"/>
        </w:rPr>
        <w:br/>
      </w:r>
      <w:r>
        <w:t>恢复到原始状态，这个过程称为解压缩。</w:t>
      </w:r>
    </w:p>
    <w:p w14:paraId="3A2FFB14" w14:textId="77777777" w:rsidR="00723818" w:rsidRDefault="0084373B">
      <w:pPr>
        <w:pStyle w:val="1"/>
        <w:shd w:val="clear" w:color="auto" w:fill="auto"/>
        <w:spacing w:line="424" w:lineRule="exact"/>
        <w:ind w:firstLine="500"/>
        <w:jc w:val="both"/>
      </w:pPr>
      <w:r>
        <w:t>相对丁</w:t>
      </w:r>
      <w:r>
        <w:t>•</w:t>
      </w:r>
      <w:r>
        <w:t>无损压缩，有损压缩指在压缩过程中会损失</w:t>
      </w:r>
      <w:r>
        <w:t>•</w:t>
      </w:r>
      <w:r>
        <w:t>定的信息，压缩后的数据无法</w:t>
      </w:r>
      <w:r>
        <w:br/>
      </w:r>
      <w:r>
        <w:t>还原成压缩前的样子，</w:t>
      </w:r>
      <w:r>
        <w:rPr>
          <w:color w:val="4F4F52"/>
        </w:rPr>
        <w:t>例如，</w:t>
      </w:r>
      <w:r>
        <w:t>音频、图像和视频数</w:t>
      </w:r>
      <w:r>
        <w:rPr>
          <w:color w:val="4F4F52"/>
        </w:rPr>
        <w:t>字化后存在很</w:t>
      </w:r>
      <w:r>
        <w:t>多冗余信息，而损失</w:t>
      </w:r>
      <w:r>
        <w:t>-</w:t>
      </w:r>
      <w:r>
        <w:br/>
      </w:r>
      <w:proofErr w:type="gramStart"/>
      <w:r>
        <w:t>些冗余信息</w:t>
      </w:r>
      <w:proofErr w:type="gramEnd"/>
      <w:r>
        <w:t>并不影响视听效果，因此</w:t>
      </w:r>
      <w:proofErr w:type="gramStart"/>
      <w:r>
        <w:t>冇</w:t>
      </w:r>
      <w:proofErr w:type="gramEnd"/>
      <w:r>
        <w:t>损压缩被广泛应用丁</w:t>
      </w:r>
      <w:r>
        <w:t>•</w:t>
      </w:r>
      <w:r>
        <w:t>音频、图像和视频文件常</w:t>
      </w:r>
      <w:r>
        <w:br/>
      </w:r>
      <w:r>
        <w:rPr>
          <w:color w:val="4F4F52"/>
        </w:rPr>
        <w:t>见的有</w:t>
      </w:r>
      <w:r>
        <w:t>损压缩格式</w:t>
      </w:r>
      <w:proofErr w:type="gramStart"/>
      <w:r>
        <w:t>冇</w:t>
      </w:r>
      <w:proofErr w:type="gramEnd"/>
      <w:r>
        <w:rPr>
          <w:rFonts w:ascii="Times New Roman" w:eastAsia="Times New Roman" w:hAnsi="Times New Roman" w:cs="Times New Roman"/>
          <w:color w:val="4F4F52"/>
          <w:lang w:val="en-US" w:bidi="en-US"/>
        </w:rPr>
        <w:t xml:space="preserve">MP3 </w:t>
      </w:r>
      <w:r>
        <w:t>（音频数据圧缩格式）、</w:t>
      </w:r>
      <w:r>
        <w:rPr>
          <w:rFonts w:ascii="Times New Roman" w:eastAsia="Times New Roman" w:hAnsi="Times New Roman" w:cs="Times New Roman"/>
          <w:color w:val="4F4F52"/>
          <w:lang w:val="en-US" w:bidi="en-US"/>
        </w:rPr>
        <w:t>JPEG（</w:t>
      </w:r>
      <w:r>
        <w:t>图像</w:t>
      </w:r>
      <w:proofErr w:type="gramStart"/>
      <w:r>
        <w:t>数据乐缩格式</w:t>
      </w:r>
      <w:proofErr w:type="gramEnd"/>
      <w:r>
        <w:t>）</w:t>
      </w:r>
      <w:r>
        <w:rPr>
          <w:color w:val="4F4F52"/>
        </w:rPr>
        <w:t>和</w:t>
      </w:r>
      <w:r>
        <w:rPr>
          <w:rFonts w:ascii="Times New Roman" w:eastAsia="Times New Roman" w:hAnsi="Times New Roman" w:cs="Times New Roman"/>
          <w:color w:val="4F4F52"/>
          <w:lang w:val="en-US" w:bidi="en-US"/>
        </w:rPr>
        <w:t xml:space="preserve">MPEG </w:t>
      </w:r>
      <w:r>
        <w:t>（视</w:t>
      </w:r>
      <w:r>
        <w:br/>
      </w:r>
      <w:r>
        <w:t>频数据压缩格式）等</w:t>
      </w:r>
    </w:p>
    <w:p w14:paraId="5DC0063B" w14:textId="77777777" w:rsidR="00723818" w:rsidRDefault="0084373B">
      <w:pPr>
        <w:spacing w:line="14" w:lineRule="exact"/>
        <w:rPr>
          <w:lang w:eastAsia="zh-CN"/>
        </w:rPr>
      </w:pPr>
      <w:r>
        <w:rPr>
          <w:noProof/>
        </w:rPr>
        <mc:AlternateContent>
          <mc:Choice Requires="wps">
            <w:drawing>
              <wp:anchor distT="283210" distB="146685" distL="114300" distR="2705100" simplePos="0" relativeHeight="125829490" behindDoc="0" locked="0" layoutInCell="1" allowOverlap="1" wp14:anchorId="43784C88" wp14:editId="791CD3B8">
                <wp:simplePos x="0" y="0"/>
                <wp:positionH relativeFrom="page">
                  <wp:posOffset>1402715</wp:posOffset>
                </wp:positionH>
                <wp:positionV relativeFrom="paragraph">
                  <wp:posOffset>292100</wp:posOffset>
                </wp:positionV>
                <wp:extent cx="765175" cy="262255"/>
                <wp:effectExtent l="0" t="0" r="0" b="0"/>
                <wp:wrapTopAndBottom/>
                <wp:docPr id="177" name="Shape 177"/>
                <wp:cNvGraphicFramePr/>
                <a:graphic xmlns:a="http://schemas.openxmlformats.org/drawingml/2006/main">
                  <a:graphicData uri="http://schemas.microsoft.com/office/word/2010/wordprocessingShape">
                    <wps:wsp>
                      <wps:cNvSpPr txBox="1"/>
                      <wps:spPr>
                        <a:xfrm>
                          <a:off x="0" y="0"/>
                          <a:ext cx="765175" cy="262255"/>
                        </a:xfrm>
                        <a:prstGeom prst="rect">
                          <a:avLst/>
                        </a:prstGeom>
                        <a:noFill/>
                      </wps:spPr>
                      <wps:txbx>
                        <w:txbxContent>
                          <w:p w14:paraId="7AC98327" w14:textId="77777777" w:rsidR="00723818" w:rsidRDefault="0084373B">
                            <w:pPr>
                              <w:pStyle w:val="30"/>
                              <w:keepNext/>
                              <w:keepLines/>
                              <w:shd w:val="clear" w:color="auto" w:fill="auto"/>
                              <w:spacing w:after="0"/>
                            </w:pPr>
                            <w:bookmarkStart w:id="37" w:name="bookmark26"/>
                            <w:r>
                              <w:t>技术支持</w:t>
                            </w:r>
                            <w:bookmarkEnd w:id="37"/>
                          </w:p>
                        </w:txbxContent>
                      </wps:txbx>
                      <wps:bodyPr lIns="0" tIns="0" rIns="0" bIns="0"/>
                    </wps:wsp>
                  </a:graphicData>
                </a:graphic>
              </wp:anchor>
            </w:drawing>
          </mc:Choice>
          <mc:Fallback>
            <w:pict>
              <v:shape w14:anchorId="43784C88" id="Shape 177" o:spid="_x0000_s1075" type="#_x0000_t202" style="position:absolute;margin-left:110.45pt;margin-top:23pt;width:60.25pt;height:20.65pt;z-index:125829490;visibility:visible;mso-wrap-style:square;mso-wrap-distance-left:9pt;mso-wrap-distance-top:22.3pt;mso-wrap-distance-right:213pt;mso-wrap-distance-bottom:11.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" filled="f" stroked="f">
                <v:textbox inset="0,0,0,0">
                  <w:txbxContent>
                    <w:p w14:paraId="7AC98327" w14:textId="77777777" w:rsidR="00723818" w:rsidRDefault="0084373B">
                      <w:pPr>
                        <w:pStyle w:val="30"/>
                        <w:keepNext/>
                        <w:keepLines/>
                        <w:shd w:val="clear" w:color="auto" w:fill="auto"/>
                        <w:spacing w:after="0"/>
                      </w:pPr>
                      <w:bookmarkStart w:id="38" w:name="bookmark26"/>
                      <w:r>
                        <w:t>技术支持</w:t>
                      </w:r>
                      <w:bookmarkEnd w:id="38"/>
                    </w:p>
                  </w:txbxContent>
                </v:textbox>
                <w10:wrap type="topAndBottom" anchorx="page"/>
              </v:shape>
            </w:pict>
          </mc:Fallback>
        </mc:AlternateContent>
      </w:r>
      <w:r>
        <w:rPr>
          <w:noProof/>
        </w:rPr>
        <mc:AlternateContent>
          <mc:Choice Requires="wps">
            <w:drawing>
              <wp:anchor distT="505460" distB="0" distL="1781810" distR="114300" simplePos="0" relativeHeight="125829492" behindDoc="0" locked="0" layoutInCell="1" allowOverlap="1" wp14:anchorId="61F343A3" wp14:editId="4C769F8D">
                <wp:simplePos x="0" y="0"/>
                <wp:positionH relativeFrom="page">
                  <wp:posOffset>3069590</wp:posOffset>
                </wp:positionH>
                <wp:positionV relativeFrom="paragraph">
                  <wp:posOffset>514350</wp:posOffset>
                </wp:positionV>
                <wp:extent cx="1688465" cy="194945"/>
                <wp:effectExtent l="0" t="0" r="0" b="0"/>
                <wp:wrapTopAndBottom/>
                <wp:docPr id="179" name="Shape 179"/>
                <wp:cNvGraphicFramePr/>
                <a:graphic xmlns:a="http://schemas.openxmlformats.org/drawingml/2006/main">
                  <a:graphicData uri="http://schemas.microsoft.com/office/word/2010/wordprocessingShape">
                    <wps:wsp>
                      <wps:cNvSpPr txBox="1"/>
                      <wps:spPr>
                        <a:xfrm>
                          <a:off x="0" y="0"/>
                          <a:ext cx="1688465" cy="194945"/>
                        </a:xfrm>
                        <a:prstGeom prst="rect">
                          <a:avLst/>
                        </a:prstGeom>
                        <a:noFill/>
                      </wps:spPr>
                      <wps:txbx>
                        <w:txbxContent>
                          <w:p w14:paraId="2620B636" w14:textId="77777777" w:rsidR="00723818" w:rsidRDefault="0084373B">
                            <w:pPr>
                              <w:pStyle w:val="1"/>
                              <w:shd w:val="clear" w:color="auto" w:fill="auto"/>
                              <w:spacing w:line="240" w:lineRule="auto"/>
                              <w:ind w:firstLine="0"/>
                              <w:jc w:val="left"/>
                            </w:pPr>
                            <w:r>
                              <w:rPr>
                                <w:color w:val="40A1C4"/>
                              </w:rPr>
                              <w:t>多媒体素材的采集与加工</w:t>
                            </w:r>
                          </w:p>
                        </w:txbxContent>
                      </wps:txbx>
                      <wps:bodyPr lIns="0" tIns="0" rIns="0" bIns="0"/>
                    </wps:wsp>
                  </a:graphicData>
                </a:graphic>
              </wp:anchor>
            </w:drawing>
          </mc:Choice>
          <mc:Fallback>
            <w:pict>
              <v:shape w14:anchorId="61F343A3" id="Shape 179" o:spid="_x0000_s1076" type="#_x0000_t202" style="position:absolute;margin-left:241.7pt;margin-top:40.5pt;width:132.95pt;height:15.35pt;z-index:125829492;visibility:visible;mso-wrap-style:square;mso-wrap-distance-left:140.3pt;mso-wrap-distance-top:39.8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" filled="f" stroked="f">
                <v:textbox inset="0,0,0,0">
                  <w:txbxContent>
                    <w:p w14:paraId="2620B636" w14:textId="77777777" w:rsidR="00723818" w:rsidRDefault="0084373B">
                      <w:pPr>
                        <w:pStyle w:val="1"/>
                        <w:shd w:val="clear" w:color="auto" w:fill="auto"/>
                        <w:spacing w:line="240" w:lineRule="auto"/>
                        <w:ind w:firstLine="0"/>
                        <w:jc w:val="left"/>
                      </w:pPr>
                      <w:r>
                        <w:rPr>
                          <w:color w:val="40A1C4"/>
                        </w:rPr>
                        <w:t>多媒体素材的采集与加工</w:t>
                      </w:r>
                    </w:p>
                  </w:txbxContent>
                </v:textbox>
                <w10:wrap type="topAndBottom" anchorx="page"/>
              </v:shape>
            </w:pict>
          </mc:Fallback>
        </mc:AlternateContent>
      </w:r>
    </w:p>
    <w:p w14:paraId="2ABBE8B7" w14:textId="77777777" w:rsidR="00723818" w:rsidRDefault="0084373B">
      <w:pPr>
        <w:pStyle w:val="1"/>
        <w:numPr>
          <w:ilvl w:val="0"/>
          <w:numId w:val="13"/>
        </w:numPr>
        <w:shd w:val="clear" w:color="auto" w:fill="auto"/>
        <w:tabs>
          <w:tab w:val="left" w:pos="1528"/>
        </w:tabs>
        <w:spacing w:line="383" w:lineRule="exact"/>
        <w:ind w:left="740" w:right="740" w:firstLine="480"/>
        <w:jc w:val="both"/>
      </w:pPr>
      <w:r>
        <w:rPr>
          <w:color w:val="636366"/>
        </w:rPr>
        <w:t>文本：可以通过键盘、手写、语音和文字识别软件等方式输入计算</w:t>
      </w:r>
      <w:r>
        <w:rPr>
          <w:color w:val="636366"/>
        </w:rPr>
        <w:br/>
      </w:r>
      <w:r>
        <w:rPr>
          <w:color w:val="636366"/>
        </w:rPr>
        <w:t>机常用的文本加工操作</w:t>
      </w:r>
      <w:proofErr w:type="gramStart"/>
      <w:r>
        <w:rPr>
          <w:color w:val="636366"/>
        </w:rPr>
        <w:t>有设直字体</w:t>
      </w:r>
      <w:proofErr w:type="gramEnd"/>
      <w:r>
        <w:rPr>
          <w:color w:val="636366"/>
        </w:rPr>
        <w:t>、字号、调整段落的行距、缩进和段</w:t>
      </w:r>
      <w:r>
        <w:rPr>
          <w:color w:val="636366"/>
        </w:rPr>
        <w:br/>
      </w:r>
      <w:r>
        <w:rPr>
          <w:color w:val="818285"/>
          <w:sz w:val="19"/>
          <w:szCs w:val="19"/>
        </w:rPr>
        <w:t>间</w:t>
      </w:r>
      <w:r>
        <w:rPr>
          <w:color w:val="818285"/>
        </w:rPr>
        <w:t>距等。</w:t>
      </w:r>
    </w:p>
    <w:p w14:paraId="05DB81CF" w14:textId="77777777" w:rsidR="00723818" w:rsidRDefault="0084373B">
      <w:pPr>
        <w:pStyle w:val="1"/>
        <w:numPr>
          <w:ilvl w:val="0"/>
          <w:numId w:val="13"/>
        </w:numPr>
        <w:shd w:val="clear" w:color="auto" w:fill="auto"/>
        <w:tabs>
          <w:tab w:val="left" w:pos="1518"/>
        </w:tabs>
        <w:spacing w:line="383" w:lineRule="exact"/>
        <w:ind w:left="740" w:right="740" w:firstLine="480"/>
        <w:jc w:val="both"/>
      </w:pPr>
      <w:r>
        <w:rPr>
          <w:color w:val="636366"/>
        </w:rPr>
        <w:t>图像：可以通过数字照相机、平板</w:t>
      </w:r>
      <w:r>
        <w:rPr>
          <w:color w:val="818285"/>
        </w:rPr>
        <w:t>计算机</w:t>
      </w:r>
      <w:r>
        <w:rPr>
          <w:color w:val="636366"/>
        </w:rPr>
        <w:t>等拍摄获取，也可以借助</w:t>
      </w:r>
      <w:r>
        <w:rPr>
          <w:color w:val="636366"/>
        </w:rPr>
        <w:br/>
      </w:r>
      <w:r>
        <w:rPr>
          <w:color w:val="636366"/>
        </w:rPr>
        <w:t>扫描仪扫描实物图像来获取常用的图像加工操作有修改图像尺寸、格式</w:t>
      </w:r>
      <w:r>
        <w:rPr>
          <w:color w:val="636366"/>
        </w:rPr>
        <w:br/>
      </w:r>
      <w:r>
        <w:rPr>
          <w:color w:val="636366"/>
        </w:rPr>
        <w:t>转换、调整亮度和对比度、</w:t>
      </w:r>
      <w:r>
        <w:rPr>
          <w:color w:val="818285"/>
        </w:rPr>
        <w:t>裁剪、</w:t>
      </w:r>
      <w:r>
        <w:rPr>
          <w:color w:val="636366"/>
        </w:rPr>
        <w:t>修饰与合</w:t>
      </w:r>
      <w:r>
        <w:rPr>
          <w:color w:val="818285"/>
        </w:rPr>
        <w:t>成等。</w:t>
      </w:r>
    </w:p>
    <w:p w14:paraId="510FA70F" w14:textId="77777777" w:rsidR="00723818" w:rsidRDefault="0084373B">
      <w:pPr>
        <w:pStyle w:val="1"/>
        <w:shd w:val="clear" w:color="auto" w:fill="auto"/>
        <w:spacing w:line="383" w:lineRule="exact"/>
        <w:ind w:left="740" w:right="740" w:firstLine="480"/>
        <w:jc w:val="both"/>
      </w:pPr>
      <w:r>
        <w:rPr>
          <w:rFonts w:ascii="Times New Roman" w:eastAsia="Times New Roman" w:hAnsi="Times New Roman" w:cs="Times New Roman"/>
          <w:color w:val="636366"/>
          <w:lang w:val="en-US" w:bidi="en-US"/>
        </w:rPr>
        <w:t>.3</w:t>
      </w:r>
      <w:r>
        <w:rPr>
          <w:color w:val="636366"/>
        </w:rPr>
        <w:t>.</w:t>
      </w:r>
      <w:r>
        <w:rPr>
          <w:color w:val="636366"/>
        </w:rPr>
        <w:t>音视频：音视频一般可以通过计算机、</w:t>
      </w:r>
      <w:r>
        <w:rPr>
          <w:color w:val="818285"/>
        </w:rPr>
        <w:t>智能</w:t>
      </w:r>
      <w:r>
        <w:rPr>
          <w:color w:val="636366"/>
        </w:rPr>
        <w:t>手机、平板计算机中的</w:t>
      </w:r>
      <w:r>
        <w:rPr>
          <w:color w:val="636366"/>
        </w:rPr>
        <w:br/>
      </w:r>
      <w:r>
        <w:rPr>
          <w:color w:val="636366"/>
        </w:rPr>
        <w:t>录音、摄像功能来录制，还可以使用数字摄像机拍摄来获取常用的音视</w:t>
      </w:r>
      <w:r>
        <w:rPr>
          <w:color w:val="636366"/>
        </w:rPr>
        <w:br/>
      </w:r>
      <w:proofErr w:type="gramStart"/>
      <w:r>
        <w:rPr>
          <w:color w:val="636366"/>
        </w:rPr>
        <w:t>频加工</w:t>
      </w:r>
      <w:proofErr w:type="gramEnd"/>
      <w:r>
        <w:rPr>
          <w:color w:val="636366"/>
        </w:rPr>
        <w:t>操作主要有降噪、剪辑、合成和格式转换等</w:t>
      </w:r>
    </w:p>
    <w:p w14:paraId="6088C184" w14:textId="77777777" w:rsidR="00723818" w:rsidRDefault="0084373B">
      <w:pPr>
        <w:pStyle w:val="1"/>
        <w:shd w:val="clear" w:color="auto" w:fill="auto"/>
        <w:spacing w:line="383" w:lineRule="exact"/>
        <w:ind w:left="740" w:right="740" w:firstLine="480"/>
        <w:jc w:val="both"/>
      </w:pPr>
      <w:r>
        <w:rPr>
          <w:color w:val="636366"/>
        </w:rPr>
        <w:t>此外，多媒体素材还可以通过互联网下载获得更多的学习支持可访</w:t>
      </w:r>
      <w:r>
        <w:rPr>
          <w:color w:val="636366"/>
        </w:rPr>
        <w:br/>
      </w:r>
      <w:proofErr w:type="gramStart"/>
      <w:r>
        <w:rPr>
          <w:color w:val="818285"/>
          <w:sz w:val="19"/>
          <w:szCs w:val="19"/>
        </w:rPr>
        <w:t>问</w:t>
      </w:r>
      <w:r>
        <w:rPr>
          <w:color w:val="636366"/>
        </w:rPr>
        <w:t>教学</w:t>
      </w:r>
      <w:proofErr w:type="gramEnd"/>
      <w:r>
        <w:rPr>
          <w:color w:val="636366"/>
        </w:rPr>
        <w:t>资源平台</w:t>
      </w:r>
      <w:r>
        <w:br w:type="page"/>
      </w:r>
    </w:p>
    <w:p w14:paraId="7974C156" w14:textId="77777777" w:rsidR="00723818" w:rsidRDefault="0084373B">
      <w:pPr>
        <w:spacing w:line="14" w:lineRule="exact"/>
        <w:rPr>
          <w:lang w:eastAsia="zh-CN"/>
        </w:rPr>
      </w:pPr>
      <w:r>
        <w:rPr>
          <w:noProof/>
        </w:rPr>
        <w:lastRenderedPageBreak/>
        <mc:AlternateContent>
          <mc:Choice Requires="wps">
            <w:drawing>
              <wp:anchor distT="0" distB="67310" distL="114300" distR="114300" simplePos="0" relativeHeight="125829494" behindDoc="0" locked="0" layoutInCell="1" allowOverlap="1" wp14:anchorId="7DD3CE2B" wp14:editId="419941AE">
                <wp:simplePos x="0" y="0"/>
                <wp:positionH relativeFrom="page">
                  <wp:posOffset>1682750</wp:posOffset>
                </wp:positionH>
                <wp:positionV relativeFrom="paragraph">
                  <wp:posOffset>8890</wp:posOffset>
                </wp:positionV>
                <wp:extent cx="682625" cy="222250"/>
                <wp:effectExtent l="0" t="0" r="0" b="0"/>
                <wp:wrapTopAndBottom/>
                <wp:docPr id="181" name="Shape 181"/>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6B17497F"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39" w:name="bookmark27"/>
                            <w:r>
                              <w:rPr>
                                <w:color w:val="FFFFFF"/>
                              </w:rPr>
                              <w:t>项目实施</w:t>
                            </w:r>
                            <w:bookmarkEnd w:id="39"/>
                          </w:p>
                        </w:txbxContent>
                      </wps:txbx>
                      <wps:bodyPr lIns="0" tIns="0" rIns="0" bIns="0"/>
                    </wps:wsp>
                  </a:graphicData>
                </a:graphic>
              </wp:anchor>
            </w:drawing>
          </mc:Choice>
          <mc:Fallback>
            <w:pict>
              <v:shape w14:anchorId="7DD3CE2B" id="Shape 181" o:spid="_x0000_s1077" type="#_x0000_t202" style="position:absolute;margin-left:132.5pt;margin-top:.7pt;width:53.75pt;height:17.5pt;z-index:125829494;visibility:visible;mso-wrap-style:square;mso-wrap-distance-left:9pt;mso-wrap-distance-top:0;mso-wrap-distance-right:9pt;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" filled="f" stroked="f">
                <v:textbox inset="0,0,0,0">
                  <w:txbxContent>
                    <w:p w14:paraId="6B17497F"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40" w:name="bookmark27"/>
                      <w:r>
                        <w:rPr>
                          <w:color w:val="FFFFFF"/>
                        </w:rPr>
                        <w:t>项目实施</w:t>
                      </w:r>
                      <w:bookmarkEnd w:id="40"/>
                    </w:p>
                  </w:txbxContent>
                </v:textbox>
                <w10:wrap type="topAndBottom" anchorx="page"/>
              </v:shape>
            </w:pict>
          </mc:Fallback>
        </mc:AlternateContent>
      </w:r>
    </w:p>
    <w:p w14:paraId="0F29FF06" w14:textId="77777777" w:rsidR="00723818" w:rsidRDefault="0084373B">
      <w:pPr>
        <w:pStyle w:val="1"/>
        <w:shd w:val="clear" w:color="auto" w:fill="auto"/>
        <w:spacing w:after="220" w:line="240" w:lineRule="auto"/>
        <w:ind w:firstLine="0"/>
        <w:jc w:val="center"/>
      </w:pPr>
      <w:r>
        <w:rPr>
          <w:color w:val="40A1C4"/>
        </w:rPr>
        <w:t>收集体质健康相关素材，初步完成电子作品</w:t>
      </w:r>
    </w:p>
    <w:p w14:paraId="5929498B" w14:textId="77777777" w:rsidR="00723818" w:rsidRDefault="0084373B">
      <w:pPr>
        <w:pStyle w:val="1"/>
        <w:shd w:val="clear" w:color="auto" w:fill="auto"/>
        <w:spacing w:line="240" w:lineRule="auto"/>
        <w:ind w:left="760" w:firstLine="480"/>
        <w:jc w:val="left"/>
        <w:rPr>
          <w:sz w:val="20"/>
          <w:szCs w:val="20"/>
        </w:rPr>
      </w:pPr>
      <w:r>
        <w:rPr>
          <w:color w:val="636366"/>
          <w:sz w:val="20"/>
          <w:szCs w:val="20"/>
        </w:rPr>
        <w:t>一、项目活动</w:t>
      </w:r>
    </w:p>
    <w:p w14:paraId="1FF73476" w14:textId="77777777" w:rsidR="00723818" w:rsidRDefault="0084373B">
      <w:pPr>
        <w:pStyle w:val="1"/>
        <w:numPr>
          <w:ilvl w:val="0"/>
          <w:numId w:val="14"/>
        </w:numPr>
        <w:shd w:val="clear" w:color="auto" w:fill="auto"/>
        <w:tabs>
          <w:tab w:val="left" w:pos="1594"/>
        </w:tabs>
        <w:spacing w:line="379" w:lineRule="exact"/>
        <w:ind w:left="760" w:right="760" w:firstLine="480"/>
        <w:jc w:val="both"/>
      </w:pPr>
      <w:r>
        <w:rPr>
          <w:color w:val="636366"/>
        </w:rPr>
        <w:t>各小</w:t>
      </w:r>
      <w:r>
        <w:t>组依据绘制的</w:t>
      </w:r>
      <w:proofErr w:type="gramStart"/>
      <w:r>
        <w:t>‘‘</w:t>
      </w:r>
      <w:proofErr w:type="gramEnd"/>
      <w:r>
        <w:t>促进体质健康</w:t>
      </w:r>
      <w:proofErr w:type="gramStart"/>
      <w:r>
        <w:t>”</w:t>
      </w:r>
      <w:proofErr w:type="gramEnd"/>
      <w:r>
        <w:rPr>
          <w:color w:val="636366"/>
        </w:rPr>
        <w:t>的思</w:t>
      </w:r>
      <w:r>
        <w:t>维导图</w:t>
      </w:r>
      <w:r>
        <w:rPr>
          <w:color w:val="636366"/>
        </w:rPr>
        <w:t>，从</w:t>
      </w:r>
      <w:r>
        <w:rPr>
          <w:color w:val="636366"/>
        </w:rPr>
        <w:t>“</w:t>
      </w:r>
      <w:r>
        <w:rPr>
          <w:color w:val="636366"/>
        </w:rPr>
        <w:t>个人</w:t>
      </w:r>
      <w:r>
        <w:t>健康评</w:t>
      </w:r>
      <w:r>
        <w:br/>
      </w:r>
      <w:r>
        <w:t>估、运动习惯养成、体</w:t>
      </w:r>
      <w:r>
        <w:rPr>
          <w:color w:val="636366"/>
        </w:rPr>
        <w:t>质改善</w:t>
      </w:r>
      <w:r>
        <w:t>措施</w:t>
      </w:r>
      <w:r>
        <w:t>”</w:t>
      </w:r>
      <w:r>
        <w:t>等方面获取相应的多媒体</w:t>
      </w:r>
      <w:r>
        <w:rPr>
          <w:color w:val="636366"/>
        </w:rPr>
        <w:t>素材，</w:t>
      </w:r>
      <w:r>
        <w:t>并进</w:t>
      </w:r>
      <w:r>
        <w:br/>
      </w:r>
      <w:proofErr w:type="gramStart"/>
      <w:r>
        <w:t>行必要</w:t>
      </w:r>
      <w:proofErr w:type="gramEnd"/>
      <w:r>
        <w:t>的</w:t>
      </w:r>
      <w:r>
        <w:rPr>
          <w:color w:val="636366"/>
        </w:rPr>
        <w:t>加工和处理，</w:t>
      </w:r>
      <w:r>
        <w:t>保存成合适的</w:t>
      </w:r>
      <w:r>
        <w:rPr>
          <w:color w:val="636366"/>
        </w:rPr>
        <w:t>文件格式。</w:t>
      </w:r>
    </w:p>
    <w:p w14:paraId="69A459F9" w14:textId="77777777" w:rsidR="00723818" w:rsidRDefault="0084373B">
      <w:pPr>
        <w:pStyle w:val="1"/>
        <w:numPr>
          <w:ilvl w:val="0"/>
          <w:numId w:val="14"/>
        </w:numPr>
        <w:shd w:val="clear" w:color="auto" w:fill="auto"/>
        <w:tabs>
          <w:tab w:val="left" w:pos="1589"/>
        </w:tabs>
        <w:spacing w:line="379" w:lineRule="exact"/>
        <w:ind w:left="760" w:right="760" w:firstLine="480"/>
        <w:jc w:val="both"/>
      </w:pPr>
      <w:r>
        <w:t>小组合作选用一款多媒体集成工具，</w:t>
      </w:r>
      <w:r>
        <w:rPr>
          <w:color w:val="636366"/>
        </w:rPr>
        <w:t>例</w:t>
      </w:r>
      <w:r>
        <w:t>如演示</w:t>
      </w:r>
      <w:r>
        <w:rPr>
          <w:color w:val="636366"/>
        </w:rPr>
        <w:t>文稿或</w:t>
      </w:r>
      <w:r>
        <w:t>网页制作软件</w:t>
      </w:r>
      <w:r>
        <w:br/>
      </w:r>
      <w:r>
        <w:t>等，形</w:t>
      </w:r>
      <w:r>
        <w:rPr>
          <w:color w:val="636366"/>
        </w:rPr>
        <w:t>成汇报思路，</w:t>
      </w:r>
      <w:r>
        <w:t>初步完成多媒体作品</w:t>
      </w:r>
    </w:p>
    <w:p w14:paraId="611C8DC1" w14:textId="77777777" w:rsidR="00723818" w:rsidRDefault="0084373B">
      <w:pPr>
        <w:pStyle w:val="1"/>
        <w:shd w:val="clear" w:color="auto" w:fill="auto"/>
        <w:spacing w:line="379" w:lineRule="exact"/>
        <w:ind w:left="760" w:firstLine="480"/>
        <w:jc w:val="left"/>
      </w:pPr>
      <w:r>
        <w:rPr>
          <w:color w:val="636366"/>
        </w:rPr>
        <w:t>二、</w:t>
      </w:r>
      <w:r>
        <w:t>项目检查</w:t>
      </w:r>
    </w:p>
    <w:p w14:paraId="1F771F53" w14:textId="77777777" w:rsidR="00723818" w:rsidRDefault="0084373B">
      <w:pPr>
        <w:pStyle w:val="1"/>
        <w:numPr>
          <w:ilvl w:val="0"/>
          <w:numId w:val="15"/>
        </w:numPr>
        <w:shd w:val="clear" w:color="auto" w:fill="auto"/>
        <w:tabs>
          <w:tab w:val="left" w:pos="1574"/>
        </w:tabs>
        <w:spacing w:line="379" w:lineRule="exact"/>
        <w:ind w:left="760" w:right="760" w:firstLine="480"/>
        <w:jc w:val="both"/>
      </w:pPr>
      <w:r>
        <w:rPr>
          <w:noProof/>
        </w:rPr>
        <w:drawing>
          <wp:anchor distT="0" distB="0" distL="88900" distR="88900" simplePos="0" relativeHeight="125829496" behindDoc="0" locked="0" layoutInCell="1" allowOverlap="1" wp14:anchorId="2F798601" wp14:editId="6416AD60">
            <wp:simplePos x="0" y="0"/>
            <wp:positionH relativeFrom="page">
              <wp:posOffset>6513830</wp:posOffset>
            </wp:positionH>
            <wp:positionV relativeFrom="paragraph">
              <wp:posOffset>317500</wp:posOffset>
            </wp:positionV>
            <wp:extent cx="396240" cy="688975"/>
            <wp:effectExtent l="0" t="0" r="0" b="0"/>
            <wp:wrapSquare wrapText="bothSides"/>
            <wp:docPr id="183" name="Shape 183"/>
            <wp:cNvGraphicFramePr/>
            <a:graphic xmlns:a="http://schemas.openxmlformats.org/drawingml/2006/main">
              <a:graphicData uri="http://schemas.openxmlformats.org/drawingml/2006/picture">
                <pic:pic xmlns:pic="http://schemas.openxmlformats.org/drawingml/2006/picture">
                  <pic:nvPicPr>
                    <pic:cNvPr id="184" name="Picture box 184"/>
                    <pic:cNvPicPr/>
                  </pic:nvPicPr>
                  <pic:blipFill>
                    <a:blip r:embed="rId58"/>
                    <a:stretch/>
                  </pic:blipFill>
                  <pic:spPr>
                    <a:xfrm>
                      <a:off x="0" y="0"/>
                      <a:ext cx="396240" cy="688975"/>
                    </a:xfrm>
                    <a:prstGeom prst="rect">
                      <a:avLst/>
                    </a:prstGeom>
                  </pic:spPr>
                </pic:pic>
              </a:graphicData>
            </a:graphic>
          </wp:anchor>
        </w:drawing>
      </w:r>
      <w:r>
        <w:t>依据思维导图，收集制作多媒体作品所需的素材，并进行合理的数</w:t>
      </w:r>
      <w:r>
        <w:br/>
      </w:r>
      <w:r>
        <w:t>字化处理和加工</w:t>
      </w:r>
    </w:p>
    <w:p w14:paraId="37F97072" w14:textId="77777777" w:rsidR="00723818" w:rsidRDefault="0084373B">
      <w:pPr>
        <w:pStyle w:val="1"/>
        <w:numPr>
          <w:ilvl w:val="0"/>
          <w:numId w:val="15"/>
        </w:numPr>
        <w:shd w:val="clear" w:color="auto" w:fill="auto"/>
        <w:tabs>
          <w:tab w:val="left" w:pos="1598"/>
        </w:tabs>
        <w:spacing w:after="1120" w:line="379" w:lineRule="exact"/>
        <w:ind w:left="760" w:firstLine="480"/>
        <w:jc w:val="both"/>
      </w:pPr>
      <w:r>
        <w:t>小组合作完成多媒体作品的初稿，并进行完善</w:t>
      </w:r>
    </w:p>
    <w:p w14:paraId="775B8F37" w14:textId="77777777" w:rsidR="00723818" w:rsidRDefault="0084373B">
      <w:pPr>
        <w:pStyle w:val="30"/>
        <w:keepNext/>
        <w:keepLines/>
        <w:shd w:val="clear" w:color="auto" w:fill="auto"/>
        <w:spacing w:after="80"/>
        <w:ind w:right="420"/>
        <w:jc w:val="center"/>
      </w:pPr>
      <w:bookmarkStart w:id="41" w:name="bookmark31"/>
      <w:r>
        <w:rPr>
          <w:color w:val="3F92B1"/>
        </w:rPr>
        <w:t>练习提升</w:t>
      </w:r>
      <w:bookmarkEnd w:id="41"/>
    </w:p>
    <w:p w14:paraId="0E922DF7" w14:textId="77777777" w:rsidR="00723818" w:rsidRDefault="0084373B">
      <w:pPr>
        <w:pStyle w:val="1"/>
        <w:numPr>
          <w:ilvl w:val="0"/>
          <w:numId w:val="16"/>
        </w:numPr>
        <w:shd w:val="clear" w:color="auto" w:fill="auto"/>
        <w:tabs>
          <w:tab w:val="left" w:pos="834"/>
        </w:tabs>
        <w:spacing w:line="400" w:lineRule="exact"/>
        <w:ind w:firstLine="480"/>
        <w:jc w:val="both"/>
      </w:pPr>
      <w:r>
        <w:rPr>
          <w:color w:val="636366"/>
        </w:rPr>
        <w:t>文件夹中存放了三个文件</w:t>
      </w:r>
      <w:r>
        <w:rPr>
          <w:color w:val="B0B2BA"/>
        </w:rPr>
        <w:t>、</w:t>
      </w:r>
      <w:r>
        <w:rPr>
          <w:color w:val="636366"/>
        </w:rPr>
        <w:t>一个文件是存放了</w:t>
      </w:r>
      <w:r>
        <w:rPr>
          <w:color w:val="636366"/>
        </w:rPr>
        <w:t xml:space="preserve"> </w:t>
      </w:r>
      <w:r>
        <w:rPr>
          <w:rFonts w:ascii="Times New Roman" w:eastAsia="Times New Roman" w:hAnsi="Times New Roman" w:cs="Times New Roman"/>
          <w:color w:val="636366"/>
        </w:rPr>
        <w:t>3</w:t>
      </w:r>
      <w:r>
        <w:rPr>
          <w:color w:val="4F4F52"/>
        </w:rPr>
        <w:t>万个汉字</w:t>
      </w:r>
      <w:r>
        <w:rPr>
          <w:color w:val="636366"/>
        </w:rPr>
        <w:t>的纯文本文件（编码方</w:t>
      </w:r>
      <w:r>
        <w:rPr>
          <w:color w:val="636366"/>
        </w:rPr>
        <w:br/>
      </w:r>
      <w:r>
        <w:rPr>
          <w:color w:val="636366"/>
        </w:rPr>
        <w:t>案为</w:t>
      </w:r>
      <w:r>
        <w:rPr>
          <w:rFonts w:ascii="Times New Roman" w:eastAsia="Times New Roman" w:hAnsi="Times New Roman" w:cs="Times New Roman"/>
          <w:color w:val="4F4F52"/>
          <w:lang w:val="en-US" w:bidi="en-US"/>
        </w:rPr>
        <w:t xml:space="preserve">GB </w:t>
      </w:r>
      <w:r>
        <w:rPr>
          <w:rFonts w:ascii="Times New Roman" w:eastAsia="Times New Roman" w:hAnsi="Times New Roman" w:cs="Times New Roman"/>
          <w:color w:val="818285"/>
          <w:lang w:val="en-US" w:bidi="en-US"/>
        </w:rPr>
        <w:t>18030—</w:t>
      </w:r>
      <w:r>
        <w:rPr>
          <w:rFonts w:ascii="Times New Roman" w:eastAsia="Times New Roman" w:hAnsi="Times New Roman" w:cs="Times New Roman"/>
          <w:color w:val="636366"/>
        </w:rPr>
        <w:t>2005）;</w:t>
      </w:r>
      <w:r>
        <w:rPr>
          <w:color w:val="636366"/>
        </w:rPr>
        <w:t>另一个文件是</w:t>
      </w:r>
      <w:r>
        <w:rPr>
          <w:color w:val="4F4F52"/>
        </w:rPr>
        <w:t>尺寸为</w:t>
      </w:r>
      <w:r>
        <w:rPr>
          <w:rFonts w:ascii="Times New Roman" w:eastAsia="Times New Roman" w:hAnsi="Times New Roman" w:cs="Times New Roman"/>
          <w:color w:val="636366"/>
        </w:rPr>
        <w:t xml:space="preserve">1 </w:t>
      </w:r>
      <w:r>
        <w:rPr>
          <w:rFonts w:ascii="Times New Roman" w:eastAsia="Times New Roman" w:hAnsi="Times New Roman" w:cs="Times New Roman"/>
          <w:color w:val="818285"/>
          <w:lang w:val="en-US" w:bidi="en-US"/>
        </w:rPr>
        <w:t xml:space="preserve">024 x </w:t>
      </w:r>
      <w:r>
        <w:rPr>
          <w:rFonts w:ascii="Times New Roman" w:eastAsia="Times New Roman" w:hAnsi="Times New Roman" w:cs="Times New Roman"/>
          <w:color w:val="636366"/>
          <w:lang w:val="en-US" w:bidi="en-US"/>
        </w:rPr>
        <w:t>768</w:t>
      </w:r>
      <w:r>
        <w:rPr>
          <w:color w:val="636366"/>
          <w:sz w:val="24"/>
          <w:szCs w:val="24"/>
        </w:rPr>
        <w:t>像素、</w:t>
      </w:r>
      <w:r>
        <w:rPr>
          <w:color w:val="818285"/>
        </w:rPr>
        <w:t>颜色</w:t>
      </w:r>
      <w:r>
        <w:rPr>
          <w:color w:val="636366"/>
        </w:rPr>
        <w:t>深度为</w:t>
      </w:r>
      <w:r>
        <w:rPr>
          <w:rFonts w:ascii="Times New Roman" w:eastAsia="Times New Roman" w:hAnsi="Times New Roman" w:cs="Times New Roman"/>
          <w:color w:val="4F4F52"/>
        </w:rPr>
        <w:t>24</w:t>
      </w:r>
      <w:r>
        <w:rPr>
          <w:color w:val="636366"/>
        </w:rPr>
        <w:t>位的</w:t>
      </w:r>
      <w:r>
        <w:rPr>
          <w:rFonts w:ascii="Times New Roman" w:eastAsia="Times New Roman" w:hAnsi="Times New Roman" w:cs="Times New Roman"/>
          <w:color w:val="4F4F52"/>
          <w:lang w:val="en-US" w:bidi="en-US"/>
        </w:rPr>
        <w:t>BMP</w:t>
      </w:r>
      <w:r>
        <w:rPr>
          <w:rFonts w:ascii="Times New Roman" w:eastAsia="Times New Roman" w:hAnsi="Times New Roman" w:cs="Times New Roman"/>
          <w:color w:val="4F4F52"/>
          <w:lang w:val="en-US" w:bidi="en-US"/>
        </w:rPr>
        <w:br/>
      </w:r>
      <w:r>
        <w:rPr>
          <w:color w:val="4F4F52"/>
        </w:rPr>
        <w:t>格</w:t>
      </w:r>
      <w:r>
        <w:rPr>
          <w:color w:val="636366"/>
        </w:rPr>
        <w:t>式的社</w:t>
      </w:r>
      <w:r>
        <w:rPr>
          <w:color w:val="818285"/>
        </w:rPr>
        <w:t>团徽章</w:t>
      </w:r>
      <w:r>
        <w:rPr>
          <w:color w:val="636366"/>
        </w:rPr>
        <w:t>图像；还有</w:t>
      </w:r>
      <w:r>
        <w:rPr>
          <w:color w:val="4F4F52"/>
        </w:rPr>
        <w:t>一</w:t>
      </w:r>
      <w:r>
        <w:rPr>
          <w:color w:val="818285"/>
        </w:rPr>
        <w:t>■</w:t>
      </w:r>
      <w:proofErr w:type="gramStart"/>
      <w:r>
        <w:rPr>
          <w:color w:val="818285"/>
        </w:rPr>
        <w:t>个</w:t>
      </w:r>
      <w:proofErr w:type="gramEnd"/>
      <w:r>
        <w:rPr>
          <w:color w:val="636366"/>
        </w:rPr>
        <w:t>文件是</w:t>
      </w:r>
      <w:r>
        <w:rPr>
          <w:color w:val="4F4F52"/>
        </w:rPr>
        <w:t>一</w:t>
      </w:r>
      <w:r>
        <w:rPr>
          <w:color w:val="636366"/>
        </w:rPr>
        <w:t>首时长</w:t>
      </w:r>
      <w:r>
        <w:rPr>
          <w:rFonts w:ascii="Times New Roman" w:eastAsia="Times New Roman" w:hAnsi="Times New Roman" w:cs="Times New Roman"/>
          <w:color w:val="636366"/>
        </w:rPr>
        <w:t xml:space="preserve">2 </w:t>
      </w:r>
      <w:r>
        <w:rPr>
          <w:rFonts w:ascii="Times New Roman" w:eastAsia="Times New Roman" w:hAnsi="Times New Roman" w:cs="Times New Roman"/>
          <w:color w:val="636366"/>
          <w:lang w:val="en-US" w:bidi="en-US"/>
        </w:rPr>
        <w:t>min</w:t>
      </w:r>
      <w:r>
        <w:rPr>
          <w:color w:val="636366"/>
        </w:rPr>
        <w:t>的</w:t>
      </w:r>
      <w:r>
        <w:rPr>
          <w:rFonts w:ascii="Times New Roman" w:eastAsia="Times New Roman" w:hAnsi="Times New Roman" w:cs="Times New Roman"/>
          <w:color w:val="4F4F52"/>
          <w:lang w:val="en-US" w:bidi="en-US"/>
        </w:rPr>
        <w:t>WAV</w:t>
      </w:r>
      <w:r>
        <w:rPr>
          <w:color w:val="636366"/>
        </w:rPr>
        <w:t>格式的校歌，</w:t>
      </w:r>
      <w:r>
        <w:rPr>
          <w:color w:val="4F4F52"/>
        </w:rPr>
        <w:t>采样</w:t>
      </w:r>
      <w:r>
        <w:rPr>
          <w:color w:val="818285"/>
        </w:rPr>
        <w:t>頻率是</w:t>
      </w:r>
      <w:r>
        <w:rPr>
          <w:color w:val="818285"/>
        </w:rPr>
        <w:br/>
      </w:r>
      <w:r>
        <w:rPr>
          <w:rFonts w:ascii="Times New Roman" w:eastAsia="Times New Roman" w:hAnsi="Times New Roman" w:cs="Times New Roman"/>
          <w:color w:val="636366"/>
          <w:lang w:val="en-US" w:bidi="en-US"/>
        </w:rPr>
        <w:t>44.1kHz,</w:t>
      </w:r>
      <w:r>
        <w:rPr>
          <w:color w:val="636366"/>
        </w:rPr>
        <w:t>量化位数为</w:t>
      </w:r>
      <w:r>
        <w:rPr>
          <w:rFonts w:ascii="Times New Roman" w:eastAsia="Times New Roman" w:hAnsi="Times New Roman" w:cs="Times New Roman"/>
          <w:color w:val="4F4F52"/>
        </w:rPr>
        <w:t>16</w:t>
      </w:r>
      <w:r>
        <w:rPr>
          <w:color w:val="636366"/>
        </w:rPr>
        <w:t>位，</w:t>
      </w:r>
      <w:r>
        <w:rPr>
          <w:color w:val="4F4F52"/>
        </w:rPr>
        <w:t>双</w:t>
      </w:r>
      <w:r>
        <w:rPr>
          <w:color w:val="818285"/>
        </w:rPr>
        <w:t>声道。</w:t>
      </w:r>
      <w:r>
        <w:rPr>
          <w:color w:val="636366"/>
        </w:rPr>
        <w:t>如果想把这三个文件通过电子</w:t>
      </w:r>
      <w:r>
        <w:rPr>
          <w:color w:val="4F4F52"/>
        </w:rPr>
        <w:t>邮件一</w:t>
      </w:r>
      <w:r>
        <w:rPr>
          <w:color w:val="636366"/>
        </w:rPr>
        <w:t>并发送（假设</w:t>
      </w:r>
      <w:r>
        <w:rPr>
          <w:color w:val="636366"/>
        </w:rPr>
        <w:br/>
      </w:r>
      <w:r>
        <w:rPr>
          <w:color w:val="636366"/>
        </w:rPr>
        <w:t>邮件</w:t>
      </w:r>
      <w:r>
        <w:rPr>
          <w:color w:val="818285"/>
        </w:rPr>
        <w:t>附件总容量不</w:t>
      </w:r>
      <w:r>
        <w:rPr>
          <w:color w:val="636366"/>
        </w:rPr>
        <w:t>能超出</w:t>
      </w:r>
      <w:r>
        <w:rPr>
          <w:rFonts w:ascii="Times New Roman" w:eastAsia="Times New Roman" w:hAnsi="Times New Roman" w:cs="Times New Roman"/>
          <w:color w:val="636366"/>
        </w:rPr>
        <w:t xml:space="preserve">20 </w:t>
      </w:r>
      <w:r>
        <w:rPr>
          <w:rFonts w:ascii="Times New Roman" w:eastAsia="Times New Roman" w:hAnsi="Times New Roman" w:cs="Times New Roman"/>
          <w:color w:val="4F4F52"/>
          <w:lang w:val="en-US" w:bidi="en-US"/>
        </w:rPr>
        <w:t xml:space="preserve">MB </w:t>
      </w:r>
      <w:r>
        <w:rPr>
          <w:rFonts w:ascii="Times New Roman" w:eastAsia="Times New Roman" w:hAnsi="Times New Roman" w:cs="Times New Roman"/>
          <w:color w:val="636366"/>
        </w:rPr>
        <w:t>）</w:t>
      </w:r>
      <w:r>
        <w:rPr>
          <w:rFonts w:ascii="宋体" w:eastAsia="宋体" w:hAnsi="宋体" w:cs="宋体"/>
          <w:color w:val="636366"/>
        </w:rPr>
        <w:t>，</w:t>
      </w:r>
      <w:r>
        <w:rPr>
          <w:color w:val="4F4F52"/>
        </w:rPr>
        <w:t>分</w:t>
      </w:r>
      <w:r>
        <w:rPr>
          <w:color w:val="636366"/>
        </w:rPr>
        <w:t>别计算这三个文件的</w:t>
      </w:r>
      <w:r>
        <w:rPr>
          <w:color w:val="4F4F52"/>
        </w:rPr>
        <w:t>大小，</w:t>
      </w:r>
      <w:r>
        <w:rPr>
          <w:color w:val="818285"/>
        </w:rPr>
        <w:t>并</w:t>
      </w:r>
      <w:r>
        <w:rPr>
          <w:color w:val="636366"/>
        </w:rPr>
        <w:t>且判断它们能否一次</w:t>
      </w:r>
      <w:r>
        <w:rPr>
          <w:color w:val="636366"/>
        </w:rPr>
        <w:br/>
      </w:r>
      <w:r>
        <w:rPr>
          <w:color w:val="636366"/>
        </w:rPr>
        <w:t>性发送成功</w:t>
      </w:r>
      <w:r>
        <w:rPr>
          <w:color w:val="818285"/>
        </w:rPr>
        <w:t>（注：</w:t>
      </w:r>
      <w:r>
        <w:rPr>
          <w:color w:val="636366"/>
        </w:rPr>
        <w:t>忽略因其他因素增</w:t>
      </w:r>
      <w:r>
        <w:rPr>
          <w:color w:val="4F4F52"/>
        </w:rPr>
        <w:t>加的文</w:t>
      </w:r>
      <w:r>
        <w:rPr>
          <w:color w:val="636366"/>
        </w:rPr>
        <w:t>件存储</w:t>
      </w:r>
      <w:r>
        <w:rPr>
          <w:color w:val="818285"/>
        </w:rPr>
        <w:t>容量）</w:t>
      </w:r>
    </w:p>
    <w:p w14:paraId="18FA0F4F" w14:textId="77777777" w:rsidR="00723818" w:rsidRDefault="0084373B">
      <w:pPr>
        <w:pStyle w:val="1"/>
        <w:numPr>
          <w:ilvl w:val="0"/>
          <w:numId w:val="16"/>
        </w:numPr>
        <w:shd w:val="clear" w:color="auto" w:fill="auto"/>
        <w:tabs>
          <w:tab w:val="left" w:pos="824"/>
        </w:tabs>
        <w:spacing w:line="400" w:lineRule="exact"/>
        <w:ind w:firstLine="480"/>
        <w:jc w:val="both"/>
      </w:pPr>
      <w:r>
        <w:rPr>
          <w:color w:val="636366"/>
        </w:rPr>
        <w:t>学校档案室里有很多相纸照片资料，有些照片</w:t>
      </w:r>
      <w:r>
        <w:rPr>
          <w:color w:val="4F4F52"/>
        </w:rPr>
        <w:t>已泛黄</w:t>
      </w:r>
      <w:r>
        <w:rPr>
          <w:color w:val="636366"/>
        </w:rPr>
        <w:t>如何将这些资料存储</w:t>
      </w:r>
      <w:r>
        <w:rPr>
          <w:color w:val="818285"/>
        </w:rPr>
        <w:t>到计算</w:t>
      </w:r>
      <w:r>
        <w:rPr>
          <w:color w:val="818285"/>
        </w:rPr>
        <w:br/>
      </w:r>
      <w:r>
        <w:rPr>
          <w:color w:val="636366"/>
        </w:rPr>
        <w:t>机中？试说出具体</w:t>
      </w:r>
      <w:r>
        <w:rPr>
          <w:color w:val="4F4F52"/>
        </w:rPr>
        <w:t>的方法保</w:t>
      </w:r>
      <w:r>
        <w:rPr>
          <w:color w:val="636366"/>
        </w:rPr>
        <w:t>存后，若要对</w:t>
      </w:r>
      <w:r>
        <w:rPr>
          <w:color w:val="4F4F52"/>
        </w:rPr>
        <w:t>图像文</w:t>
      </w:r>
      <w:r>
        <w:rPr>
          <w:color w:val="636366"/>
        </w:rPr>
        <w:t>件中泛黄的部分进行修复，有什</w:t>
      </w:r>
      <w:r>
        <w:rPr>
          <w:color w:val="4F4F52"/>
        </w:rPr>
        <w:t>么好的</w:t>
      </w:r>
      <w:r>
        <w:rPr>
          <w:color w:val="4F4F52"/>
        </w:rPr>
        <w:br/>
      </w:r>
      <w:r>
        <w:rPr>
          <w:color w:val="4F4F52"/>
        </w:rPr>
        <w:t>方法？</w:t>
      </w:r>
    </w:p>
    <w:p w14:paraId="4C2A147A" w14:textId="77777777" w:rsidR="00723818" w:rsidRDefault="0084373B">
      <w:pPr>
        <w:pStyle w:val="1"/>
        <w:numPr>
          <w:ilvl w:val="0"/>
          <w:numId w:val="16"/>
        </w:numPr>
        <w:shd w:val="clear" w:color="auto" w:fill="auto"/>
        <w:tabs>
          <w:tab w:val="left" w:pos="810"/>
        </w:tabs>
        <w:spacing w:line="400" w:lineRule="exact"/>
        <w:ind w:firstLine="480"/>
        <w:jc w:val="both"/>
      </w:pPr>
      <w:r>
        <w:rPr>
          <w:color w:val="4F4F52"/>
        </w:rPr>
        <w:t>小</w:t>
      </w:r>
      <w:r>
        <w:rPr>
          <w:color w:val="818285"/>
        </w:rPr>
        <w:t>明是</w:t>
      </w:r>
      <w:r>
        <w:rPr>
          <w:color w:val="636366"/>
        </w:rPr>
        <w:t>学生会的宣传干事，学期</w:t>
      </w:r>
      <w:proofErr w:type="gramStart"/>
      <w:r>
        <w:rPr>
          <w:color w:val="636366"/>
        </w:rPr>
        <w:t>初为了</w:t>
      </w:r>
      <w:proofErr w:type="gramEnd"/>
      <w:r>
        <w:rPr>
          <w:color w:val="636366"/>
        </w:rPr>
        <w:t>招募社团新成员，他需要组建一个小</w:t>
      </w:r>
      <w:r>
        <w:rPr>
          <w:color w:val="4F4F52"/>
        </w:rPr>
        <w:t>团队</w:t>
      </w:r>
      <w:r>
        <w:rPr>
          <w:color w:val="4F4F52"/>
        </w:rPr>
        <w:t>,</w:t>
      </w:r>
      <w:r>
        <w:rPr>
          <w:color w:val="4F4F52"/>
        </w:rPr>
        <w:br/>
      </w:r>
      <w:r>
        <w:rPr>
          <w:color w:val="636366"/>
        </w:rPr>
        <w:t>策划制</w:t>
      </w:r>
      <w:r>
        <w:rPr>
          <w:color w:val="4F4F52"/>
        </w:rPr>
        <w:t>作一部社团宣</w:t>
      </w:r>
      <w:r>
        <w:rPr>
          <w:color w:val="636366"/>
        </w:rPr>
        <w:t>传片</w:t>
      </w:r>
      <w:r>
        <w:rPr>
          <w:color w:val="636366"/>
        </w:rPr>
        <w:t>.</w:t>
      </w:r>
      <w:proofErr w:type="gramStart"/>
      <w:r>
        <w:rPr>
          <w:color w:val="4F4F52"/>
        </w:rPr>
        <w:t>试帮助</w:t>
      </w:r>
      <w:proofErr w:type="gramEnd"/>
      <w:r>
        <w:rPr>
          <w:color w:val="636366"/>
        </w:rPr>
        <w:t>小明考虑以下</w:t>
      </w:r>
      <w:r>
        <w:rPr>
          <w:color w:val="4F4F52"/>
        </w:rPr>
        <w:t>两个闪题：</w:t>
      </w:r>
    </w:p>
    <w:p w14:paraId="056070CE" w14:textId="77777777" w:rsidR="00723818" w:rsidRDefault="0084373B">
      <w:pPr>
        <w:pStyle w:val="1"/>
        <w:shd w:val="clear" w:color="auto" w:fill="auto"/>
        <w:spacing w:line="400" w:lineRule="exact"/>
        <w:ind w:firstLine="480"/>
        <w:jc w:val="both"/>
      </w:pPr>
      <w:r>
        <w:rPr>
          <w:rFonts w:ascii="Times New Roman" w:eastAsia="Times New Roman" w:hAnsi="Times New Roman" w:cs="Times New Roman"/>
          <w:color w:val="818285"/>
        </w:rPr>
        <w:t>（</w:t>
      </w:r>
      <w:r>
        <w:rPr>
          <w:rFonts w:ascii="Times New Roman" w:eastAsia="Times New Roman" w:hAnsi="Times New Roman" w:cs="Times New Roman"/>
          <w:color w:val="4F4F52"/>
        </w:rPr>
        <w:t xml:space="preserve">1 </w:t>
      </w:r>
      <w:r>
        <w:rPr>
          <w:color w:val="4F4F52"/>
        </w:rPr>
        <w:t>）</w:t>
      </w:r>
      <w:r>
        <w:rPr>
          <w:color w:val="818285"/>
        </w:rPr>
        <w:t>制作</w:t>
      </w:r>
      <w:r>
        <w:rPr>
          <w:color w:val="636366"/>
        </w:rPr>
        <w:t>团队需要哪些成员，分别担任什么角色；</w:t>
      </w:r>
    </w:p>
    <w:p w14:paraId="5FD43233" w14:textId="77777777" w:rsidR="00723818" w:rsidRDefault="0084373B">
      <w:pPr>
        <w:pStyle w:val="1"/>
        <w:shd w:val="clear" w:color="auto" w:fill="auto"/>
        <w:spacing w:line="400" w:lineRule="exact"/>
        <w:ind w:firstLine="480"/>
        <w:jc w:val="both"/>
      </w:pPr>
      <w:r>
        <w:rPr>
          <w:rFonts w:ascii="Times New Roman" w:eastAsia="Times New Roman" w:hAnsi="Times New Roman" w:cs="Times New Roman"/>
          <w:color w:val="818285"/>
        </w:rPr>
        <w:t>（2）</w:t>
      </w:r>
      <w:r>
        <w:rPr>
          <w:color w:val="818285"/>
        </w:rPr>
        <w:t>制作宣传片需</w:t>
      </w:r>
      <w:r>
        <w:rPr>
          <w:color w:val="636366"/>
        </w:rPr>
        <w:t>要哪些素材，如何获取、</w:t>
      </w:r>
      <w:r>
        <w:rPr>
          <w:color w:val="4F4F52"/>
        </w:rPr>
        <w:t>分</w:t>
      </w:r>
      <w:r>
        <w:rPr>
          <w:color w:val="636366"/>
        </w:rPr>
        <w:t>类和处</w:t>
      </w:r>
      <w:r>
        <w:rPr>
          <w:color w:val="4F4F52"/>
        </w:rPr>
        <w:t>理等</w:t>
      </w:r>
      <w:r>
        <w:rPr>
          <w:color w:val="4F4F52"/>
        </w:rPr>
        <w:t>:</w:t>
      </w:r>
    </w:p>
    <w:p w14:paraId="6A96C48A" w14:textId="77777777" w:rsidR="00723818" w:rsidRDefault="0084373B">
      <w:pPr>
        <w:pStyle w:val="1"/>
        <w:shd w:val="clear" w:color="auto" w:fill="auto"/>
        <w:spacing w:line="400" w:lineRule="exact"/>
        <w:ind w:firstLine="480"/>
        <w:jc w:val="both"/>
        <w:sectPr w:rsidR="00723818">
          <w:headerReference w:type="even" r:id="rId59"/>
          <w:headerReference w:type="default" r:id="rId60"/>
          <w:footerReference w:type="even" r:id="rId61"/>
          <w:footerReference w:type="default" r:id="rId62"/>
          <w:footnotePr>
            <w:numFmt w:val="chicago"/>
            <w:numRestart w:val="eachPage"/>
          </w:footnotePr>
          <w:pgSz w:w="12338" w:h="17728"/>
          <w:pgMar w:top="1483" w:right="1484" w:bottom="1986" w:left="1460" w:header="0" w:footer="3" w:gutter="0"/>
          <w:cols w:space="720"/>
          <w:noEndnote/>
          <w:docGrid w:linePitch="360"/>
        </w:sectPr>
      </w:pPr>
      <w:r>
        <w:rPr>
          <w:color w:val="636366"/>
        </w:rPr>
        <w:t>最后将以上方案绘制成思维导图，供小明参考</w:t>
      </w:r>
    </w:p>
    <w:p w14:paraId="34FEBF32" w14:textId="77777777" w:rsidR="00723818" w:rsidRDefault="0084373B">
      <w:pPr>
        <w:pStyle w:val="11"/>
        <w:keepNext/>
        <w:keepLines/>
        <w:shd w:val="clear" w:color="auto" w:fill="auto"/>
        <w:spacing w:after="120"/>
        <w:rPr>
          <w:lang w:eastAsia="zh-CN"/>
        </w:rPr>
      </w:pPr>
      <w:bookmarkStart w:id="42" w:name="bookmark32"/>
      <w:r>
        <w:rPr>
          <w:rFonts w:ascii="Times New Roman" w:eastAsia="Times New Roman" w:hAnsi="Times New Roman" w:cs="Times New Roman"/>
          <w:color w:val="257DB7"/>
          <w:lang w:eastAsia="zh-CN"/>
        </w:rPr>
        <w:lastRenderedPageBreak/>
        <w:t>1.3</w:t>
      </w:r>
      <w:bookmarkEnd w:id="42"/>
    </w:p>
    <w:p w14:paraId="2BF9AB92" w14:textId="77777777" w:rsidR="00723818" w:rsidRDefault="0084373B">
      <w:pPr>
        <w:pStyle w:val="22"/>
        <w:keepNext/>
        <w:keepLines/>
        <w:shd w:val="clear" w:color="auto" w:fill="auto"/>
        <w:spacing w:after="0"/>
      </w:pPr>
      <w:bookmarkStart w:id="43" w:name="bookmark33"/>
      <w:r>
        <w:t>数据科学与大数据</w:t>
      </w:r>
      <w:bookmarkEnd w:id="43"/>
    </w:p>
    <w:p w14:paraId="2437C1AE" w14:textId="77777777" w:rsidR="00723818" w:rsidRDefault="0084373B">
      <w:pPr>
        <w:spacing w:line="14" w:lineRule="exact"/>
        <w:rPr>
          <w:lang w:eastAsia="zh-CN"/>
        </w:rPr>
      </w:pPr>
      <w:r>
        <w:rPr>
          <w:noProof/>
        </w:rPr>
        <w:drawing>
          <wp:anchor distT="321310" distB="274320" distL="114300" distR="114300" simplePos="0" relativeHeight="125829497" behindDoc="0" locked="0" layoutInCell="1" allowOverlap="1" wp14:anchorId="550633FC" wp14:editId="6A052AE7">
            <wp:simplePos x="0" y="0"/>
            <wp:positionH relativeFrom="page">
              <wp:posOffset>935990</wp:posOffset>
            </wp:positionH>
            <wp:positionV relativeFrom="paragraph">
              <wp:posOffset>330200</wp:posOffset>
            </wp:positionV>
            <wp:extent cx="2755265" cy="316865"/>
            <wp:effectExtent l="0" t="0" r="0" b="0"/>
            <wp:wrapTopAndBottom/>
            <wp:docPr id="189" name="Shape 189"/>
            <wp:cNvGraphicFramePr/>
            <a:graphic xmlns:a="http://schemas.openxmlformats.org/drawingml/2006/main">
              <a:graphicData uri="http://schemas.openxmlformats.org/drawingml/2006/picture">
                <pic:pic xmlns:pic="http://schemas.openxmlformats.org/drawingml/2006/picture">
                  <pic:nvPicPr>
                    <pic:cNvPr id="190" name="Picture box 190"/>
                    <pic:cNvPicPr/>
                  </pic:nvPicPr>
                  <pic:blipFill>
                    <a:blip r:embed="rId63"/>
                    <a:stretch/>
                  </pic:blipFill>
                  <pic:spPr>
                    <a:xfrm>
                      <a:off x="0" y="0"/>
                      <a:ext cx="2755265" cy="316865"/>
                    </a:xfrm>
                    <a:prstGeom prst="rect">
                      <a:avLst/>
                    </a:prstGeom>
                  </pic:spPr>
                </pic:pic>
              </a:graphicData>
            </a:graphic>
          </wp:anchor>
        </w:drawing>
      </w:r>
      <w:r>
        <w:rPr>
          <w:noProof/>
        </w:rPr>
        <mc:AlternateContent>
          <mc:Choice Requires="wps">
            <w:drawing>
              <wp:anchor distT="0" distB="0" distL="0" distR="0" simplePos="0" relativeHeight="125829498" behindDoc="0" locked="0" layoutInCell="1" allowOverlap="1" wp14:anchorId="634BD062" wp14:editId="6E863217">
                <wp:simplePos x="0" y="0"/>
                <wp:positionH relativeFrom="page">
                  <wp:posOffset>1003300</wp:posOffset>
                </wp:positionH>
                <wp:positionV relativeFrom="paragraph">
                  <wp:posOffset>683895</wp:posOffset>
                </wp:positionV>
                <wp:extent cx="1298575" cy="237490"/>
                <wp:effectExtent l="0" t="0" r="0" b="0"/>
                <wp:wrapTopAndBottom/>
                <wp:docPr id="191" name="Shape 191"/>
                <wp:cNvGraphicFramePr/>
                <a:graphic xmlns:a="http://schemas.openxmlformats.org/drawingml/2006/main">
                  <a:graphicData uri="http://schemas.microsoft.com/office/word/2010/wordprocessingShape">
                    <wps:wsp>
                      <wps:cNvSpPr txBox="1"/>
                      <wps:spPr>
                        <a:xfrm>
                          <a:off x="0" y="0"/>
                          <a:ext cx="1298575" cy="237490"/>
                        </a:xfrm>
                        <a:prstGeom prst="rect">
                          <a:avLst/>
                        </a:prstGeom>
                        <a:noFill/>
                      </wps:spPr>
                      <wps:txbx>
                        <w:txbxContent>
                          <w:p w14:paraId="714E54A0" w14:textId="77777777" w:rsidR="00723818" w:rsidRDefault="0084373B">
                            <w:pPr>
                              <w:pStyle w:val="ad"/>
                              <w:shd w:val="clear" w:color="auto" w:fill="auto"/>
                              <w:rPr>
                                <w:sz w:val="20"/>
                                <w:szCs w:val="20"/>
                              </w:rPr>
                            </w:pPr>
                            <w:r>
                              <w:rPr>
                                <w:color w:val="15839F"/>
                                <w:sz w:val="26"/>
                                <w:szCs w:val="26"/>
                              </w:rPr>
                              <w:t>学习目标</w:t>
                            </w:r>
                            <w:r>
                              <w:rPr>
                                <w:color w:val="9ABACD"/>
                              </w:rPr>
                              <w:t>、</w:t>
                            </w:r>
                            <w:r>
                              <w:rPr>
                                <w:rFonts w:ascii="Times New Roman" w:eastAsia="Times New Roman" w:hAnsi="Times New Roman" w:cs="Times New Roman"/>
                                <w:color w:val="9ABACD"/>
                                <w:sz w:val="20"/>
                                <w:szCs w:val="20"/>
                              </w:rPr>
                              <w:t>►►</w:t>
                            </w:r>
                          </w:p>
                        </w:txbxContent>
                      </wps:txbx>
                      <wps:bodyPr lIns="0" tIns="0" rIns="0" bIns="0">
                        <a:spAutoFit/>
                      </wps:bodyPr>
                    </wps:wsp>
                  </a:graphicData>
                </a:graphic>
              </wp:anchor>
            </w:drawing>
          </mc:Choice>
          <mc:Fallback>
            <w:pict>
              <v:shape w14:anchorId="634BD062" id="Shape 191" o:spid="_x0000_s1078" type="#_x0000_t202" style="position:absolute;margin-left:79pt;margin-top:53.85pt;width:102.25pt;height:18.7pt;z-index:12582949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" filled="f" stroked="f">
                <v:textbox style="mso-fit-shape-to-text:t" inset="0,0,0,0">
                  <w:txbxContent>
                    <w:p w14:paraId="714E54A0" w14:textId="77777777" w:rsidR="00723818" w:rsidRDefault="0084373B">
                      <w:pPr>
                        <w:pStyle w:val="ad"/>
                        <w:shd w:val="clear" w:color="auto" w:fill="auto"/>
                        <w:rPr>
                          <w:sz w:val="20"/>
                          <w:szCs w:val="20"/>
                        </w:rPr>
                      </w:pPr>
                      <w:r>
                        <w:rPr>
                          <w:color w:val="15839F"/>
                          <w:sz w:val="26"/>
                          <w:szCs w:val="26"/>
                        </w:rPr>
                        <w:t>学习目标</w:t>
                      </w:r>
                      <w:r>
                        <w:rPr>
                          <w:color w:val="9ABACD"/>
                        </w:rPr>
                        <w:t>、</w:t>
                      </w:r>
                      <w:r>
                        <w:rPr>
                          <w:rFonts w:ascii="Times New Roman" w:eastAsia="Times New Roman" w:hAnsi="Times New Roman" w:cs="Times New Roman"/>
                          <w:color w:val="9ABACD"/>
                          <w:sz w:val="20"/>
                          <w:szCs w:val="20"/>
                        </w:rPr>
                        <w:t>►►</w:t>
                      </w:r>
                    </w:p>
                  </w:txbxContent>
                </v:textbox>
                <w10:wrap type="topAndBottom" anchorx="page"/>
              </v:shape>
            </w:pict>
          </mc:Fallback>
        </mc:AlternateContent>
      </w:r>
    </w:p>
    <w:p w14:paraId="0A0DE830" w14:textId="77777777" w:rsidR="00723818" w:rsidRDefault="0084373B">
      <w:pPr>
        <w:pStyle w:val="20"/>
        <w:shd w:val="clear" w:color="auto" w:fill="auto"/>
        <w:spacing w:after="1080" w:line="365" w:lineRule="exact"/>
        <w:ind w:left="500" w:right="2180"/>
        <w:rPr>
          <w:sz w:val="19"/>
          <w:szCs w:val="19"/>
        </w:rPr>
      </w:pPr>
      <w:r>
        <w:rPr>
          <w:color w:val="1C282E"/>
          <w:sz w:val="19"/>
          <w:szCs w:val="19"/>
          <w:lang w:val="en-US" w:bidi="en-US"/>
        </w:rPr>
        <w:t>•</w:t>
      </w:r>
      <w:r>
        <w:rPr>
          <w:sz w:val="19"/>
          <w:szCs w:val="19"/>
        </w:rPr>
        <w:t>认识数据科学，体验大</w:t>
      </w:r>
      <w:proofErr w:type="gramStart"/>
      <w:r>
        <w:rPr>
          <w:sz w:val="19"/>
          <w:szCs w:val="19"/>
        </w:rPr>
        <w:t>數</w:t>
      </w:r>
      <w:proofErr w:type="gramEnd"/>
      <w:r>
        <w:rPr>
          <w:sz w:val="19"/>
          <w:szCs w:val="19"/>
        </w:rPr>
        <w:t>据对学习、生活和社会发展的影响</w:t>
      </w:r>
      <w:r>
        <w:rPr>
          <w:sz w:val="19"/>
          <w:szCs w:val="19"/>
        </w:rPr>
        <w:br/>
      </w:r>
      <w:r>
        <w:rPr>
          <w:color w:val="1C282E"/>
          <w:sz w:val="15"/>
          <w:szCs w:val="15"/>
          <w:lang w:val="en-US" w:bidi="en-US"/>
        </w:rPr>
        <w:t xml:space="preserve">• </w:t>
      </w:r>
      <w:r>
        <w:rPr>
          <w:sz w:val="15"/>
          <w:szCs w:val="15"/>
        </w:rPr>
        <w:t>了</w:t>
      </w:r>
      <w:r>
        <w:rPr>
          <w:sz w:val="19"/>
          <w:szCs w:val="19"/>
        </w:rPr>
        <w:t>解大数据在社会各</w:t>
      </w:r>
      <w:proofErr w:type="gramStart"/>
      <w:r>
        <w:rPr>
          <w:sz w:val="19"/>
          <w:szCs w:val="19"/>
        </w:rPr>
        <w:t>翎</w:t>
      </w:r>
      <w:proofErr w:type="gramEnd"/>
      <w:r>
        <w:rPr>
          <w:sz w:val="19"/>
          <w:szCs w:val="19"/>
        </w:rPr>
        <w:t>城中的应用，感受大数据在社会变革中的作用</w:t>
      </w:r>
      <w:r>
        <w:rPr>
          <w:sz w:val="19"/>
          <w:szCs w:val="19"/>
        </w:rPr>
        <w:t>_</w:t>
      </w:r>
    </w:p>
    <w:p w14:paraId="529120D9"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260"/>
        <w:ind w:left="760" w:firstLine="20"/>
      </w:pPr>
      <w:bookmarkStart w:id="44" w:name="bookmark34"/>
      <w:r>
        <w:rPr>
          <w:color w:val="E5DDDD"/>
        </w:rPr>
        <w:t>体验探索</w:t>
      </w:r>
      <w:bookmarkEnd w:id="44"/>
    </w:p>
    <w:p w14:paraId="24A61381" w14:textId="77777777" w:rsidR="00723818" w:rsidRDefault="0084373B">
      <w:pPr>
        <w:pStyle w:val="1"/>
        <w:shd w:val="clear" w:color="auto" w:fill="auto"/>
        <w:spacing w:after="80" w:line="240" w:lineRule="auto"/>
        <w:ind w:firstLine="0"/>
        <w:jc w:val="center"/>
      </w:pPr>
      <w:r>
        <w:rPr>
          <w:color w:val="40A1C4"/>
        </w:rPr>
        <w:t>体验大数据</w:t>
      </w:r>
    </w:p>
    <w:p w14:paraId="1246FA35" w14:textId="77777777" w:rsidR="00723818" w:rsidRDefault="0084373B">
      <w:pPr>
        <w:pStyle w:val="1"/>
        <w:shd w:val="clear" w:color="auto" w:fill="auto"/>
        <w:spacing w:line="380" w:lineRule="exact"/>
        <w:ind w:left="760" w:right="960" w:firstLine="500"/>
        <w:jc w:val="both"/>
      </w:pPr>
      <w:r>
        <w:rPr>
          <w:color w:val="636366"/>
        </w:rPr>
        <w:t>大数据技术的广泛应用，正在悄然改</w:t>
      </w:r>
      <w:r>
        <w:rPr>
          <w:color w:val="636366"/>
        </w:rPr>
        <w:br/>
      </w:r>
      <w:r>
        <w:rPr>
          <w:color w:val="636366"/>
        </w:rPr>
        <w:t>变着我们的生活，有网站利用电子地图的</w:t>
      </w:r>
      <w:r>
        <w:rPr>
          <w:color w:val="636366"/>
        </w:rPr>
        <w:br/>
      </w:r>
      <w:r>
        <w:rPr>
          <w:color w:val="636366"/>
        </w:rPr>
        <w:t>定位功能进行大数据计算与分析，并采用</w:t>
      </w:r>
      <w:r>
        <w:rPr>
          <w:color w:val="636366"/>
        </w:rPr>
        <w:br/>
      </w:r>
      <w:r>
        <w:rPr>
          <w:color w:val="636366"/>
        </w:rPr>
        <w:t>可视化呈现方式，反</w:t>
      </w:r>
      <w:r>
        <w:rPr>
          <w:color w:val="4F4F52"/>
        </w:rPr>
        <w:t>映人口</w:t>
      </w:r>
      <w:r>
        <w:rPr>
          <w:color w:val="636366"/>
        </w:rPr>
        <w:t>流动的轨迹与</w:t>
      </w:r>
      <w:r>
        <w:rPr>
          <w:color w:val="636366"/>
        </w:rPr>
        <w:br/>
      </w:r>
      <w:r>
        <w:rPr>
          <w:color w:val="636366"/>
        </w:rPr>
        <w:t>特征通过它</w:t>
      </w:r>
      <w:r>
        <w:rPr>
          <w:color w:val="636366"/>
          <w:sz w:val="19"/>
          <w:szCs w:val="19"/>
        </w:rPr>
        <w:t>可以了</w:t>
      </w:r>
      <w:r>
        <w:rPr>
          <w:color w:val="636366"/>
        </w:rPr>
        <w:t>解当前及过往时间段</w:t>
      </w:r>
      <w:r>
        <w:rPr>
          <w:color w:val="636366"/>
        </w:rPr>
        <w:br/>
      </w:r>
      <w:r>
        <w:rPr>
          <w:color w:val="636366"/>
          <w:sz w:val="19"/>
          <w:szCs w:val="19"/>
        </w:rPr>
        <w:t>内，</w:t>
      </w:r>
      <w:r>
        <w:rPr>
          <w:color w:val="636366"/>
        </w:rPr>
        <w:t>全国及各省、市的人口流动情况</w:t>
      </w:r>
      <w:r>
        <w:rPr>
          <w:color w:val="4F4F52"/>
          <w:sz w:val="19"/>
          <w:szCs w:val="19"/>
        </w:rPr>
        <w:t>，以</w:t>
      </w:r>
      <w:r>
        <w:rPr>
          <w:color w:val="4F4F52"/>
          <w:sz w:val="19"/>
          <w:szCs w:val="19"/>
        </w:rPr>
        <w:br/>
      </w:r>
      <w:r>
        <w:rPr>
          <w:color w:val="636366"/>
        </w:rPr>
        <w:t>便直观地确定</w:t>
      </w:r>
      <w:r>
        <w:rPr>
          <w:color w:val="4F4F52"/>
        </w:rPr>
        <w:t>流入人</w:t>
      </w:r>
      <w:r>
        <w:rPr>
          <w:rFonts w:ascii="Times New Roman" w:eastAsia="Times New Roman" w:hAnsi="Times New Roman" w:cs="Times New Roman"/>
          <w:color w:val="4F4F52"/>
          <w:sz w:val="24"/>
          <w:szCs w:val="24"/>
          <w:lang w:val="en-US" w:bidi="en-US"/>
        </w:rPr>
        <w:t>O</w:t>
      </w:r>
      <w:r>
        <w:rPr>
          <w:color w:val="636366"/>
        </w:rPr>
        <w:t>的</w:t>
      </w:r>
      <w:r>
        <w:rPr>
          <w:color w:val="4F4F52"/>
        </w:rPr>
        <w:t>来</w:t>
      </w:r>
      <w:r>
        <w:rPr>
          <w:color w:val="636366"/>
        </w:rPr>
        <w:t>源和流</w:t>
      </w:r>
      <w:r>
        <w:rPr>
          <w:color w:val="4F4F52"/>
        </w:rPr>
        <w:t>出人口</w:t>
      </w:r>
      <w:r>
        <w:rPr>
          <w:color w:val="4F4F52"/>
        </w:rPr>
        <w:br/>
      </w:r>
      <w:r>
        <w:rPr>
          <w:color w:val="636366"/>
        </w:rPr>
        <w:t>的去向图</w:t>
      </w:r>
      <w:r>
        <w:rPr>
          <w:rFonts w:ascii="Times New Roman" w:eastAsia="Times New Roman" w:hAnsi="Times New Roman" w:cs="Times New Roman"/>
          <w:color w:val="4F4F52"/>
          <w:lang w:val="en-US" w:bidi="en-US"/>
        </w:rPr>
        <w:t>1.3.1</w:t>
      </w:r>
      <w:r>
        <w:rPr>
          <w:color w:val="636366"/>
        </w:rPr>
        <w:t>呈现的是某日迁入或迁出</w:t>
      </w:r>
      <w:r>
        <w:rPr>
          <w:color w:val="636366"/>
        </w:rPr>
        <w:br/>
      </w:r>
      <w:r>
        <w:rPr>
          <w:color w:val="636366"/>
        </w:rPr>
        <w:t>北京的人口数据情况这种利用大数据技</w:t>
      </w:r>
      <w:r>
        <w:rPr>
          <w:color w:val="636366"/>
        </w:rPr>
        <w:br/>
      </w:r>
      <w:r>
        <w:rPr>
          <w:color w:val="636366"/>
        </w:rPr>
        <w:t>术生成的可视化地图可以为交通部门制定</w:t>
      </w:r>
      <w:r>
        <w:rPr>
          <w:color w:val="636366"/>
        </w:rPr>
        <w:br/>
      </w:r>
      <w:r>
        <w:rPr>
          <w:color w:val="636366"/>
        </w:rPr>
        <w:t>政策、提升</w:t>
      </w:r>
      <w:r>
        <w:rPr>
          <w:color w:val="4F4F52"/>
        </w:rPr>
        <w:t>服务质</w:t>
      </w:r>
      <w:r>
        <w:rPr>
          <w:color w:val="636366"/>
        </w:rPr>
        <w:t>量提供参考，</w:t>
      </w:r>
      <w:r>
        <w:rPr>
          <w:color w:val="4F4F52"/>
        </w:rPr>
        <w:t>也可以为</w:t>
      </w:r>
      <w:r>
        <w:rPr>
          <w:color w:val="4F4F52"/>
        </w:rPr>
        <w:br/>
      </w:r>
      <w:r>
        <w:rPr>
          <w:color w:val="4F4F52"/>
        </w:rPr>
        <w:t>百姓</w:t>
      </w:r>
      <w:r>
        <w:rPr>
          <w:color w:val="636366"/>
        </w:rPr>
        <w:t>生活、</w:t>
      </w:r>
      <w:proofErr w:type="gramStart"/>
      <w:r>
        <w:rPr>
          <w:color w:val="4F4F52"/>
        </w:rPr>
        <w:t>企此生产</w:t>
      </w:r>
      <w:proofErr w:type="gramEnd"/>
      <w:r>
        <w:rPr>
          <w:color w:val="4F4F52"/>
        </w:rPr>
        <w:t>等提供参考，</w:t>
      </w:r>
      <w:r>
        <w:rPr>
          <w:color w:val="636366"/>
        </w:rPr>
        <w:t>从而实</w:t>
      </w:r>
      <w:r>
        <w:rPr>
          <w:color w:val="636366"/>
        </w:rPr>
        <w:br/>
      </w:r>
      <w:r>
        <w:rPr>
          <w:color w:val="4F4F52"/>
        </w:rPr>
        <w:t>现更大的杜会价</w:t>
      </w:r>
      <w:r>
        <w:rPr>
          <w:color w:val="636366"/>
        </w:rPr>
        <w:t>值。</w:t>
      </w:r>
    </w:p>
    <w:p w14:paraId="47F97B86" w14:textId="77777777" w:rsidR="00723818" w:rsidRDefault="0084373B">
      <w:pPr>
        <w:pStyle w:val="1"/>
        <w:shd w:val="clear" w:color="auto" w:fill="auto"/>
        <w:spacing w:line="360" w:lineRule="exact"/>
        <w:ind w:left="760" w:firstLine="500"/>
        <w:jc w:val="left"/>
      </w:pPr>
      <w:r>
        <w:rPr>
          <w:color w:val="636366"/>
        </w:rPr>
        <w:t>选择</w:t>
      </w:r>
      <w:proofErr w:type="gramStart"/>
      <w:r>
        <w:rPr>
          <w:color w:val="636366"/>
        </w:rPr>
        <w:t>一</w:t>
      </w:r>
      <w:proofErr w:type="gramEnd"/>
      <w:r>
        <w:rPr>
          <w:color w:val="636366"/>
        </w:rPr>
        <w:t>虚城市，通过网站了解与其有关</w:t>
      </w:r>
      <w:r>
        <w:rPr>
          <w:color w:val="636366"/>
        </w:rPr>
        <w:br/>
      </w:r>
      <w:r>
        <w:rPr>
          <w:color w:val="4F4F52"/>
        </w:rPr>
        <w:t>的人口</w:t>
      </w:r>
      <w:r>
        <w:rPr>
          <w:color w:val="636366"/>
        </w:rPr>
        <w:t>迁入和迁出的热点城市分别有哪些</w:t>
      </w:r>
      <w:r>
        <w:rPr>
          <w:color w:val="636366"/>
        </w:rPr>
        <w:t>_</w:t>
      </w:r>
    </w:p>
    <w:p w14:paraId="4904AD54" w14:textId="77777777" w:rsidR="00723818" w:rsidRDefault="0084373B">
      <w:pPr>
        <w:pStyle w:val="1"/>
        <w:shd w:val="clear" w:color="auto" w:fill="auto"/>
        <w:spacing w:line="382" w:lineRule="exact"/>
        <w:ind w:left="760" w:firstLine="500"/>
        <w:jc w:val="left"/>
      </w:pPr>
      <w:r>
        <w:rPr>
          <w:color w:val="818285"/>
        </w:rPr>
        <w:t>思考：</w:t>
      </w:r>
    </w:p>
    <w:p w14:paraId="537A4DB3" w14:textId="77777777" w:rsidR="00723818" w:rsidRDefault="0084373B">
      <w:pPr>
        <w:pStyle w:val="1"/>
        <w:numPr>
          <w:ilvl w:val="0"/>
          <w:numId w:val="17"/>
        </w:numPr>
        <w:shd w:val="clear" w:color="auto" w:fill="auto"/>
        <w:tabs>
          <w:tab w:val="left" w:pos="1559"/>
        </w:tabs>
        <w:spacing w:line="382" w:lineRule="exact"/>
        <w:ind w:left="760" w:firstLine="500"/>
        <w:jc w:val="left"/>
      </w:pPr>
      <w:r>
        <w:rPr>
          <w:noProof/>
        </w:rPr>
        <mc:AlternateContent>
          <mc:Choice Requires="wps">
            <w:drawing>
              <wp:anchor distT="0" distB="0" distL="114300" distR="114300" simplePos="0" relativeHeight="125829500" behindDoc="0" locked="0" layoutInCell="1" allowOverlap="1" wp14:anchorId="2D3C8B2D" wp14:editId="06B409B4">
                <wp:simplePos x="0" y="0"/>
                <wp:positionH relativeFrom="page">
                  <wp:posOffset>4740275</wp:posOffset>
                </wp:positionH>
                <wp:positionV relativeFrom="paragraph">
                  <wp:posOffset>114300</wp:posOffset>
                </wp:positionV>
                <wp:extent cx="1572895" cy="164465"/>
                <wp:effectExtent l="0" t="0" r="0" b="0"/>
                <wp:wrapSquare wrapText="left"/>
                <wp:docPr id="193" name="Shape 193"/>
                <wp:cNvGraphicFramePr/>
                <a:graphic xmlns:a="http://schemas.openxmlformats.org/drawingml/2006/main">
                  <a:graphicData uri="http://schemas.microsoft.com/office/word/2010/wordprocessingShape">
                    <wps:wsp>
                      <wps:cNvSpPr txBox="1"/>
                      <wps:spPr>
                        <a:xfrm>
                          <a:off x="0" y="0"/>
                          <a:ext cx="1572895" cy="164465"/>
                        </a:xfrm>
                        <a:prstGeom prst="rect">
                          <a:avLst/>
                        </a:prstGeom>
                        <a:noFill/>
                      </wps:spPr>
                      <wps:txbx>
                        <w:txbxContent>
                          <w:p w14:paraId="6BBDA789" w14:textId="77777777" w:rsidR="00723818" w:rsidRDefault="0084373B">
                            <w:pPr>
                              <w:pStyle w:val="20"/>
                              <w:shd w:val="clear" w:color="auto" w:fill="auto"/>
                              <w:spacing w:line="240" w:lineRule="auto"/>
                            </w:pPr>
                            <w:r>
                              <w:rPr>
                                <w:color w:val="818285"/>
                              </w:rPr>
                              <w:t>困</w:t>
                            </w:r>
                            <w:r>
                              <w:rPr>
                                <w:rFonts w:ascii="Times New Roman" w:eastAsia="Times New Roman" w:hAnsi="Times New Roman" w:cs="Times New Roman"/>
                                <w:color w:val="818285"/>
                                <w:lang w:val="en-US" w:eastAsia="en-US" w:bidi="en-US"/>
                              </w:rPr>
                              <w:t>1.3.1</w:t>
                            </w:r>
                            <w:r>
                              <w:rPr>
                                <w:color w:val="818285"/>
                              </w:rPr>
                              <w:t>可视化</w:t>
                            </w:r>
                            <w:r>
                              <w:rPr>
                                <w:color w:val="818285"/>
                              </w:rPr>
                              <w:t>“</w:t>
                            </w:r>
                            <w:r>
                              <w:rPr>
                                <w:color w:val="818285"/>
                              </w:rPr>
                              <w:t>迁徙</w:t>
                            </w:r>
                            <w:r>
                              <w:rPr>
                                <w:color w:val="818285"/>
                              </w:rPr>
                              <w:t>”</w:t>
                            </w:r>
                            <w:r>
                              <w:rPr>
                                <w:color w:val="818285"/>
                              </w:rPr>
                              <w:t>地阁</w:t>
                            </w:r>
                          </w:p>
                        </w:txbxContent>
                      </wps:txbx>
                      <wps:bodyPr lIns="0" tIns="0" rIns="0" bIns="0">
                        <a:spAutoFit/>
                      </wps:bodyPr>
                    </wps:wsp>
                  </a:graphicData>
                </a:graphic>
              </wp:anchor>
            </w:drawing>
          </mc:Choice>
          <mc:Fallback>
            <w:pict>
              <v:shape w14:anchorId="2D3C8B2D" id="Shape 193" o:spid="_x0000_s1079" type="#_x0000_t202" style="position:absolute;left:0;text-align:left;margin-left:373.25pt;margin-top:9pt;width:123.85pt;height:12.95pt;z-index:12582950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" filled="f" stroked="f">
                <v:textbox style="mso-fit-shape-to-text:t" inset="0,0,0,0">
                  <w:txbxContent>
                    <w:p w14:paraId="6BBDA789" w14:textId="77777777" w:rsidR="00723818" w:rsidRDefault="0084373B">
                      <w:pPr>
                        <w:pStyle w:val="20"/>
                        <w:shd w:val="clear" w:color="auto" w:fill="auto"/>
                        <w:spacing w:line="240" w:lineRule="auto"/>
                      </w:pPr>
                      <w:r>
                        <w:rPr>
                          <w:color w:val="818285"/>
                        </w:rPr>
                        <w:t>困</w:t>
                      </w:r>
                      <w:r>
                        <w:rPr>
                          <w:rFonts w:ascii="Times New Roman" w:eastAsia="Times New Roman" w:hAnsi="Times New Roman" w:cs="Times New Roman"/>
                          <w:color w:val="818285"/>
                          <w:lang w:val="en-US" w:eastAsia="en-US" w:bidi="en-US"/>
                        </w:rPr>
                        <w:t>1.3.1</w:t>
                      </w:r>
                      <w:r>
                        <w:rPr>
                          <w:color w:val="818285"/>
                        </w:rPr>
                        <w:t>可视化</w:t>
                      </w:r>
                      <w:r>
                        <w:rPr>
                          <w:color w:val="818285"/>
                        </w:rPr>
                        <w:t>“</w:t>
                      </w:r>
                      <w:r>
                        <w:rPr>
                          <w:color w:val="818285"/>
                        </w:rPr>
                        <w:t>迁徙</w:t>
                      </w:r>
                      <w:r>
                        <w:rPr>
                          <w:color w:val="818285"/>
                        </w:rPr>
                        <w:t>”</w:t>
                      </w:r>
                      <w:r>
                        <w:rPr>
                          <w:color w:val="818285"/>
                        </w:rPr>
                        <w:t>地阁</w:t>
                      </w:r>
                    </w:p>
                  </w:txbxContent>
                </v:textbox>
                <w10:wrap type="square" side="left" anchorx="page"/>
              </v:shape>
            </w:pict>
          </mc:Fallback>
        </mc:AlternateContent>
      </w:r>
      <w:r>
        <w:rPr>
          <w:color w:val="818285"/>
        </w:rPr>
        <w:t>试分析这些人口流入和流出的热点</w:t>
      </w:r>
      <w:r>
        <w:rPr>
          <w:color w:val="818285"/>
        </w:rPr>
        <w:br/>
      </w:r>
      <w:proofErr w:type="gramStart"/>
      <w:r>
        <w:rPr>
          <w:color w:val="818285"/>
        </w:rPr>
        <w:t>域市有</w:t>
      </w:r>
      <w:proofErr w:type="gramEnd"/>
      <w:r>
        <w:rPr>
          <w:color w:val="818285"/>
        </w:rPr>
        <w:t>何关联？从中有何发现？</w:t>
      </w:r>
    </w:p>
    <w:tbl>
      <w:tblPr>
        <w:tblpPr w:leftFromText="180" w:rightFromText="180" w:horzAnchor="page" w:tblpX="8871" w:tblpY="10670"/>
        <w:tblW w:w="0" w:type="auto"/>
        <w:tblLayout w:type="fixed"/>
        <w:tblCellMar>
          <w:left w:w="10" w:type="dxa"/>
          <w:right w:w="10" w:type="dxa"/>
        </w:tblCellMar>
        <w:tblLook w:val="04A0" w:firstRow="1" w:lastRow="0" w:firstColumn="1" w:lastColumn="0" w:noHBand="0" w:noVBand="1"/>
      </w:tblPr>
      <w:tblGrid>
        <w:gridCol w:w="826"/>
        <w:gridCol w:w="389"/>
        <w:gridCol w:w="778"/>
      </w:tblGrid>
      <w:tr w:rsidR="00723818" w14:paraId="26D951FC" w14:textId="77777777">
        <w:tblPrEx>
          <w:tblCellMar>
            <w:top w:w="0" w:type="dxa"/>
            <w:bottom w:w="0" w:type="dxa"/>
          </w:tblCellMar>
        </w:tblPrEx>
        <w:trPr>
          <w:trHeight w:hRule="exact" w:val="370"/>
          <w:tblHeader/>
        </w:trPr>
        <w:tc>
          <w:tcPr>
            <w:tcW w:w="1993" w:type="dxa"/>
            <w:gridSpan w:val="3"/>
            <w:shd w:val="clear" w:color="auto" w:fill="313742"/>
            <w:vAlign w:val="center"/>
          </w:tcPr>
          <w:p w14:paraId="1603B23B" w14:textId="77777777" w:rsidR="00723818" w:rsidRDefault="0084373B">
            <w:pPr>
              <w:pStyle w:val="a7"/>
              <w:shd w:val="clear" w:color="auto" w:fill="auto"/>
              <w:spacing w:line="240" w:lineRule="auto"/>
              <w:ind w:left="140" w:firstLine="0"/>
              <w:jc w:val="left"/>
              <w:rPr>
                <w:sz w:val="13"/>
                <w:szCs w:val="13"/>
              </w:rPr>
            </w:pPr>
            <w:r>
              <w:rPr>
                <w:color w:val="818285"/>
                <w:sz w:val="13"/>
                <w:szCs w:val="13"/>
              </w:rPr>
              <w:lastRenderedPageBreak/>
              <w:t>脉</w:t>
            </w:r>
          </w:p>
        </w:tc>
      </w:tr>
      <w:tr w:rsidR="00723818" w14:paraId="315B8AF6" w14:textId="77777777">
        <w:tblPrEx>
          <w:tblCellMar>
            <w:top w:w="0" w:type="dxa"/>
            <w:bottom w:w="0" w:type="dxa"/>
          </w:tblCellMar>
        </w:tblPrEx>
        <w:trPr>
          <w:trHeight w:hRule="exact" w:val="230"/>
        </w:trPr>
        <w:tc>
          <w:tcPr>
            <w:tcW w:w="826" w:type="dxa"/>
            <w:shd w:val="clear" w:color="auto" w:fill="244976"/>
          </w:tcPr>
          <w:p w14:paraId="7A2AEE22" w14:textId="77777777" w:rsidR="00723818" w:rsidRDefault="00723818">
            <w:pPr>
              <w:rPr>
                <w:sz w:val="10"/>
                <w:szCs w:val="10"/>
              </w:rPr>
            </w:pPr>
          </w:p>
        </w:tc>
        <w:tc>
          <w:tcPr>
            <w:tcW w:w="389" w:type="dxa"/>
            <w:tcBorders>
              <w:top w:val="single" w:sz="4" w:space="0" w:color="auto"/>
            </w:tcBorders>
            <w:shd w:val="clear" w:color="auto" w:fill="3382C3"/>
          </w:tcPr>
          <w:p w14:paraId="5BFE9A64" w14:textId="77777777" w:rsidR="00723818" w:rsidRDefault="00723818">
            <w:pPr>
              <w:rPr>
                <w:sz w:val="10"/>
                <w:szCs w:val="10"/>
              </w:rPr>
            </w:pPr>
          </w:p>
        </w:tc>
        <w:tc>
          <w:tcPr>
            <w:tcW w:w="778" w:type="dxa"/>
            <w:tcBorders>
              <w:top w:val="single" w:sz="4" w:space="0" w:color="auto"/>
            </w:tcBorders>
            <w:shd w:val="clear" w:color="auto" w:fill="3382C3"/>
          </w:tcPr>
          <w:p w14:paraId="5175DAE6" w14:textId="77777777" w:rsidR="00723818" w:rsidRDefault="00723818">
            <w:pPr>
              <w:rPr>
                <w:sz w:val="10"/>
                <w:szCs w:val="10"/>
              </w:rPr>
            </w:pPr>
          </w:p>
        </w:tc>
      </w:tr>
      <w:tr w:rsidR="00723818" w14:paraId="727D2F6C" w14:textId="77777777">
        <w:tblPrEx>
          <w:tblCellMar>
            <w:top w:w="0" w:type="dxa"/>
            <w:bottom w:w="0" w:type="dxa"/>
          </w:tblCellMar>
        </w:tblPrEx>
        <w:trPr>
          <w:trHeight w:hRule="exact" w:val="264"/>
        </w:trPr>
        <w:tc>
          <w:tcPr>
            <w:tcW w:w="826" w:type="dxa"/>
            <w:shd w:val="clear" w:color="auto" w:fill="121929"/>
          </w:tcPr>
          <w:p w14:paraId="1FEEDE4E" w14:textId="77777777" w:rsidR="00723818" w:rsidRDefault="00723818">
            <w:pPr>
              <w:rPr>
                <w:sz w:val="10"/>
                <w:szCs w:val="10"/>
              </w:rPr>
            </w:pPr>
          </w:p>
        </w:tc>
        <w:tc>
          <w:tcPr>
            <w:tcW w:w="389" w:type="dxa"/>
            <w:shd w:val="clear" w:color="auto" w:fill="121929"/>
          </w:tcPr>
          <w:p w14:paraId="29D30F22" w14:textId="77777777" w:rsidR="00723818" w:rsidRDefault="00723818">
            <w:pPr>
              <w:rPr>
                <w:sz w:val="10"/>
                <w:szCs w:val="10"/>
              </w:rPr>
            </w:pPr>
          </w:p>
        </w:tc>
        <w:tc>
          <w:tcPr>
            <w:tcW w:w="778" w:type="dxa"/>
            <w:shd w:val="clear" w:color="auto" w:fill="121929"/>
            <w:vAlign w:val="center"/>
          </w:tcPr>
          <w:p w14:paraId="20F8590E" w14:textId="77777777" w:rsidR="00723818" w:rsidRDefault="0084373B">
            <w:pPr>
              <w:pStyle w:val="a7"/>
              <w:shd w:val="clear" w:color="auto" w:fill="auto"/>
              <w:spacing w:line="240" w:lineRule="auto"/>
              <w:ind w:firstLine="0"/>
              <w:jc w:val="left"/>
              <w:rPr>
                <w:sz w:val="11"/>
                <w:szCs w:val="11"/>
              </w:rPr>
            </w:pPr>
            <w:r>
              <w:rPr>
                <w:rFonts w:ascii="Times New Roman" w:eastAsia="Times New Roman" w:hAnsi="Times New Roman" w:cs="Times New Roman"/>
                <w:color w:val="345670"/>
                <w:sz w:val="11"/>
                <w:szCs w:val="11"/>
                <w:lang w:val="en-US" w:eastAsia="en-US" w:bidi="en-US"/>
              </w:rPr>
              <w:t>1L|«</w:t>
            </w:r>
          </w:p>
        </w:tc>
      </w:tr>
      <w:tr w:rsidR="00723818" w14:paraId="237FB26B" w14:textId="77777777">
        <w:tblPrEx>
          <w:tblCellMar>
            <w:top w:w="0" w:type="dxa"/>
            <w:bottom w:w="0" w:type="dxa"/>
          </w:tblCellMar>
        </w:tblPrEx>
        <w:trPr>
          <w:trHeight w:hRule="exact" w:val="240"/>
        </w:trPr>
        <w:tc>
          <w:tcPr>
            <w:tcW w:w="826" w:type="dxa"/>
            <w:shd w:val="clear" w:color="auto" w:fill="121929"/>
            <w:vAlign w:val="center"/>
          </w:tcPr>
          <w:p w14:paraId="47912B0F" w14:textId="77777777" w:rsidR="00723818" w:rsidRDefault="0084373B">
            <w:pPr>
              <w:pStyle w:val="a7"/>
              <w:shd w:val="clear" w:color="auto" w:fill="auto"/>
              <w:spacing w:line="240" w:lineRule="auto"/>
              <w:ind w:firstLine="0"/>
              <w:jc w:val="left"/>
              <w:rPr>
                <w:sz w:val="13"/>
                <w:szCs w:val="13"/>
              </w:rPr>
            </w:pPr>
            <w:r>
              <w:rPr>
                <w:color w:val="40A1C4"/>
                <w:sz w:val="13"/>
                <w:szCs w:val="13"/>
                <w:lang w:val="en-US" w:eastAsia="en-US" w:bidi="en-US"/>
              </w:rPr>
              <w:t xml:space="preserve">■ </w:t>
            </w:r>
            <w:r>
              <w:rPr>
                <w:sz w:val="13"/>
                <w:szCs w:val="13"/>
              </w:rPr>
              <w:t>«</w:t>
            </w:r>
          </w:p>
        </w:tc>
        <w:tc>
          <w:tcPr>
            <w:tcW w:w="389" w:type="dxa"/>
            <w:shd w:val="clear" w:color="auto" w:fill="121929"/>
          </w:tcPr>
          <w:p w14:paraId="272DBCC9" w14:textId="77777777" w:rsidR="00723818" w:rsidRDefault="00723818">
            <w:pPr>
              <w:rPr>
                <w:sz w:val="10"/>
                <w:szCs w:val="10"/>
              </w:rPr>
            </w:pPr>
          </w:p>
        </w:tc>
        <w:tc>
          <w:tcPr>
            <w:tcW w:w="778" w:type="dxa"/>
            <w:shd w:val="clear" w:color="auto" w:fill="121929"/>
            <w:vAlign w:val="center"/>
          </w:tcPr>
          <w:p w14:paraId="20B038CC" w14:textId="77777777" w:rsidR="00723818" w:rsidRDefault="0084373B">
            <w:pPr>
              <w:pStyle w:val="a7"/>
              <w:shd w:val="clear" w:color="auto" w:fill="auto"/>
              <w:spacing w:line="240" w:lineRule="auto"/>
              <w:ind w:firstLine="0"/>
              <w:jc w:val="left"/>
              <w:rPr>
                <w:sz w:val="10"/>
                <w:szCs w:val="10"/>
              </w:rPr>
            </w:pPr>
            <w:r>
              <w:rPr>
                <w:rFonts w:ascii="Times New Roman" w:eastAsia="Times New Roman" w:hAnsi="Times New Roman" w:cs="Times New Roman"/>
                <w:b/>
                <w:bCs/>
                <w:i/>
                <w:iCs/>
                <w:color w:val="345670"/>
                <w:sz w:val="10"/>
                <w:szCs w:val="10"/>
              </w:rPr>
              <w:t>19</w:t>
            </w:r>
            <w:r>
              <w:rPr>
                <w:rFonts w:ascii="Times New Roman" w:eastAsia="Times New Roman" w:hAnsi="Times New Roman" w:cs="Times New Roman"/>
                <w:b/>
                <w:bCs/>
                <w:i/>
                <w:iCs/>
                <w:color w:val="345670"/>
                <w:sz w:val="10"/>
                <w:szCs w:val="10"/>
                <w:lang w:val="en-US" w:eastAsia="en-US" w:bidi="en-US"/>
              </w:rPr>
              <w:t xml:space="preserve">J </w:t>
            </w:r>
            <w:r>
              <w:rPr>
                <w:rFonts w:ascii="Times New Roman" w:eastAsia="Times New Roman" w:hAnsi="Times New Roman" w:cs="Times New Roman"/>
                <w:b/>
                <w:bCs/>
                <w:i/>
                <w:iCs/>
                <w:color w:val="345670"/>
                <w:sz w:val="10"/>
                <w:szCs w:val="10"/>
              </w:rPr>
              <w:t>%</w:t>
            </w:r>
          </w:p>
        </w:tc>
      </w:tr>
      <w:tr w:rsidR="00723818" w14:paraId="3458109C" w14:textId="77777777">
        <w:tblPrEx>
          <w:tblCellMar>
            <w:top w:w="0" w:type="dxa"/>
            <w:bottom w:w="0" w:type="dxa"/>
          </w:tblCellMar>
        </w:tblPrEx>
        <w:trPr>
          <w:trHeight w:hRule="exact" w:val="245"/>
        </w:trPr>
        <w:tc>
          <w:tcPr>
            <w:tcW w:w="826" w:type="dxa"/>
            <w:shd w:val="clear" w:color="auto" w:fill="121929"/>
            <w:vAlign w:val="center"/>
          </w:tcPr>
          <w:p w14:paraId="74EC7135" w14:textId="77777777" w:rsidR="00723818" w:rsidRDefault="0084373B">
            <w:pPr>
              <w:pStyle w:val="a7"/>
              <w:shd w:val="clear" w:color="auto" w:fill="auto"/>
              <w:spacing w:line="240" w:lineRule="auto"/>
              <w:ind w:firstLine="0"/>
              <w:jc w:val="left"/>
              <w:rPr>
                <w:sz w:val="13"/>
                <w:szCs w:val="13"/>
              </w:rPr>
            </w:pPr>
            <w:r>
              <w:rPr>
                <w:color w:val="40A1C4"/>
                <w:sz w:val="13"/>
                <w:szCs w:val="13"/>
                <w:lang w:val="en-US" w:eastAsia="en-US" w:bidi="en-US"/>
              </w:rPr>
              <w:t>■</w:t>
            </w:r>
          </w:p>
        </w:tc>
        <w:tc>
          <w:tcPr>
            <w:tcW w:w="389" w:type="dxa"/>
            <w:shd w:val="clear" w:color="auto" w:fill="121929"/>
          </w:tcPr>
          <w:p w14:paraId="2DC00341" w14:textId="77777777" w:rsidR="00723818" w:rsidRDefault="00723818">
            <w:pPr>
              <w:rPr>
                <w:sz w:val="10"/>
                <w:szCs w:val="10"/>
              </w:rPr>
            </w:pPr>
          </w:p>
        </w:tc>
        <w:tc>
          <w:tcPr>
            <w:tcW w:w="778" w:type="dxa"/>
            <w:shd w:val="clear" w:color="auto" w:fill="121929"/>
          </w:tcPr>
          <w:p w14:paraId="3A4997F9" w14:textId="77777777" w:rsidR="00723818" w:rsidRDefault="00723818">
            <w:pPr>
              <w:rPr>
                <w:sz w:val="10"/>
                <w:szCs w:val="10"/>
              </w:rPr>
            </w:pPr>
          </w:p>
        </w:tc>
      </w:tr>
      <w:tr w:rsidR="00723818" w14:paraId="1EB13E77" w14:textId="77777777">
        <w:tblPrEx>
          <w:tblCellMar>
            <w:top w:w="0" w:type="dxa"/>
            <w:bottom w:w="0" w:type="dxa"/>
          </w:tblCellMar>
        </w:tblPrEx>
        <w:trPr>
          <w:trHeight w:hRule="exact" w:val="254"/>
        </w:trPr>
        <w:tc>
          <w:tcPr>
            <w:tcW w:w="826" w:type="dxa"/>
            <w:shd w:val="clear" w:color="auto" w:fill="121929"/>
          </w:tcPr>
          <w:p w14:paraId="318212C1" w14:textId="77777777" w:rsidR="00723818" w:rsidRDefault="0084373B">
            <w:pPr>
              <w:pStyle w:val="a7"/>
              <w:shd w:val="clear" w:color="auto" w:fill="auto"/>
              <w:spacing w:line="240" w:lineRule="auto"/>
              <w:ind w:firstLine="0"/>
              <w:jc w:val="left"/>
              <w:rPr>
                <w:sz w:val="13"/>
                <w:szCs w:val="13"/>
              </w:rPr>
            </w:pPr>
            <w:r>
              <w:rPr>
                <w:color w:val="40A1C4"/>
                <w:sz w:val="13"/>
                <w:szCs w:val="13"/>
              </w:rPr>
              <w:t>睡</w:t>
            </w:r>
          </w:p>
        </w:tc>
        <w:tc>
          <w:tcPr>
            <w:tcW w:w="389" w:type="dxa"/>
            <w:shd w:val="clear" w:color="auto" w:fill="121929"/>
          </w:tcPr>
          <w:p w14:paraId="66164709" w14:textId="77777777" w:rsidR="00723818" w:rsidRDefault="00723818">
            <w:pPr>
              <w:rPr>
                <w:sz w:val="10"/>
                <w:szCs w:val="10"/>
              </w:rPr>
            </w:pPr>
          </w:p>
        </w:tc>
        <w:tc>
          <w:tcPr>
            <w:tcW w:w="778" w:type="dxa"/>
            <w:shd w:val="clear" w:color="auto" w:fill="121929"/>
          </w:tcPr>
          <w:p w14:paraId="7FB004B3" w14:textId="77777777" w:rsidR="00723818" w:rsidRDefault="00723818">
            <w:pPr>
              <w:rPr>
                <w:sz w:val="10"/>
                <w:szCs w:val="10"/>
              </w:rPr>
            </w:pPr>
          </w:p>
        </w:tc>
      </w:tr>
      <w:tr w:rsidR="00723818" w14:paraId="0EAE651A" w14:textId="77777777">
        <w:tblPrEx>
          <w:tblCellMar>
            <w:top w:w="0" w:type="dxa"/>
            <w:bottom w:w="0" w:type="dxa"/>
          </w:tblCellMar>
        </w:tblPrEx>
        <w:trPr>
          <w:trHeight w:hRule="exact" w:val="278"/>
        </w:trPr>
        <w:tc>
          <w:tcPr>
            <w:tcW w:w="826" w:type="dxa"/>
            <w:tcBorders>
              <w:bottom w:val="single" w:sz="4" w:space="0" w:color="auto"/>
            </w:tcBorders>
            <w:shd w:val="clear" w:color="auto" w:fill="121929"/>
          </w:tcPr>
          <w:p w14:paraId="10B62364" w14:textId="77777777" w:rsidR="00723818" w:rsidRDefault="00723818">
            <w:pPr>
              <w:rPr>
                <w:sz w:val="10"/>
                <w:szCs w:val="10"/>
              </w:rPr>
            </w:pPr>
          </w:p>
        </w:tc>
        <w:tc>
          <w:tcPr>
            <w:tcW w:w="389" w:type="dxa"/>
            <w:tcBorders>
              <w:bottom w:val="single" w:sz="4" w:space="0" w:color="auto"/>
            </w:tcBorders>
            <w:shd w:val="clear" w:color="auto" w:fill="121929"/>
          </w:tcPr>
          <w:p w14:paraId="367863BC" w14:textId="77777777" w:rsidR="00723818" w:rsidRDefault="00723818">
            <w:pPr>
              <w:rPr>
                <w:sz w:val="10"/>
                <w:szCs w:val="10"/>
              </w:rPr>
            </w:pPr>
          </w:p>
        </w:tc>
        <w:tc>
          <w:tcPr>
            <w:tcW w:w="778" w:type="dxa"/>
            <w:tcBorders>
              <w:bottom w:val="single" w:sz="4" w:space="0" w:color="auto"/>
            </w:tcBorders>
            <w:shd w:val="clear" w:color="auto" w:fill="121929"/>
            <w:vAlign w:val="center"/>
          </w:tcPr>
          <w:p w14:paraId="4396E3CF" w14:textId="77777777" w:rsidR="00723818" w:rsidRDefault="0084373B">
            <w:pPr>
              <w:pStyle w:val="a7"/>
              <w:shd w:val="clear" w:color="auto" w:fill="auto"/>
              <w:spacing w:line="240" w:lineRule="auto"/>
              <w:ind w:firstLine="0"/>
              <w:jc w:val="left"/>
              <w:rPr>
                <w:sz w:val="11"/>
                <w:szCs w:val="11"/>
              </w:rPr>
            </w:pPr>
            <w:r>
              <w:rPr>
                <w:rFonts w:ascii="Times New Roman" w:eastAsia="Times New Roman" w:hAnsi="Times New Roman" w:cs="Times New Roman"/>
                <w:color w:val="345670"/>
                <w:sz w:val="11"/>
                <w:szCs w:val="11"/>
              </w:rPr>
              <w:t>41%</w:t>
            </w:r>
          </w:p>
        </w:tc>
      </w:tr>
    </w:tbl>
    <w:p w14:paraId="5369554F" w14:textId="77777777" w:rsidR="00723818" w:rsidRDefault="0084373B">
      <w:pPr>
        <w:pStyle w:val="1"/>
        <w:numPr>
          <w:ilvl w:val="0"/>
          <w:numId w:val="17"/>
        </w:numPr>
        <w:shd w:val="clear" w:color="auto" w:fill="auto"/>
        <w:tabs>
          <w:tab w:val="left" w:pos="1559"/>
        </w:tabs>
        <w:spacing w:after="180" w:line="382" w:lineRule="exact"/>
        <w:ind w:left="760" w:firstLine="500"/>
        <w:jc w:val="left"/>
        <w:sectPr w:rsidR="00723818">
          <w:headerReference w:type="even" r:id="rId64"/>
          <w:headerReference w:type="default" r:id="rId65"/>
          <w:footerReference w:type="even" r:id="rId66"/>
          <w:footerReference w:type="default" r:id="rId67"/>
          <w:footnotePr>
            <w:numFmt w:val="chicago"/>
            <w:numRestart w:val="eachPage"/>
          </w:footnotePr>
          <w:pgSz w:w="12338" w:h="17728"/>
          <w:pgMar w:top="1483" w:right="1484" w:bottom="1986" w:left="1460" w:header="1055" w:footer="3" w:gutter="0"/>
          <w:pgNumType w:start="31"/>
          <w:cols w:space="720"/>
          <w:noEndnote/>
          <w:docGrid w:linePitch="360"/>
        </w:sectPr>
      </w:pPr>
      <w:r>
        <w:rPr>
          <w:noProof/>
        </w:rPr>
        <w:drawing>
          <wp:anchor distT="0" distB="0" distL="114300" distR="114300" simplePos="0" relativeHeight="125829502" behindDoc="0" locked="0" layoutInCell="1" allowOverlap="1" wp14:anchorId="43E4F563" wp14:editId="41A6BD3E">
            <wp:simplePos x="0" y="0"/>
            <wp:positionH relativeFrom="page">
              <wp:posOffset>4962525</wp:posOffset>
            </wp:positionH>
            <wp:positionV relativeFrom="margin">
              <wp:posOffset>4221480</wp:posOffset>
            </wp:positionV>
            <wp:extent cx="1633855" cy="2383790"/>
            <wp:effectExtent l="0" t="0" r="0" b="0"/>
            <wp:wrapSquare wrapText="left"/>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68"/>
                    <a:stretch/>
                  </pic:blipFill>
                  <pic:spPr>
                    <a:xfrm>
                      <a:off x="0" y="0"/>
                      <a:ext cx="1633855" cy="2383790"/>
                    </a:xfrm>
                    <a:prstGeom prst="rect">
                      <a:avLst/>
                    </a:prstGeom>
                  </pic:spPr>
                </pic:pic>
              </a:graphicData>
            </a:graphic>
          </wp:anchor>
        </w:drawing>
      </w:r>
      <w:r>
        <w:rPr>
          <w:color w:val="4F4F52"/>
        </w:rPr>
        <w:t>“</w:t>
      </w:r>
      <w:r>
        <w:rPr>
          <w:color w:val="818285"/>
        </w:rPr>
        <w:t>迁徙</w:t>
      </w:r>
      <w:r>
        <w:rPr>
          <w:color w:val="818285"/>
        </w:rPr>
        <w:t>”</w:t>
      </w:r>
      <w:r>
        <w:rPr>
          <w:color w:val="636366"/>
        </w:rPr>
        <w:t>地</w:t>
      </w:r>
      <w:r>
        <w:rPr>
          <w:color w:val="818285"/>
        </w:rPr>
        <w:t>图中的数据是如何获取的？数据量会有多大？试说明大数</w:t>
      </w:r>
      <w:r>
        <w:rPr>
          <w:color w:val="818285"/>
        </w:rPr>
        <w:br/>
      </w:r>
      <w:r>
        <w:rPr>
          <w:color w:val="818285"/>
        </w:rPr>
        <w:t>据与传统意义上的数据的区别：</w:t>
      </w:r>
    </w:p>
    <w:p w14:paraId="0AFAA0C1" w14:textId="77777777" w:rsidR="00723818" w:rsidRDefault="0084373B">
      <w:pPr>
        <w:pStyle w:val="30"/>
        <w:keepNext/>
        <w:keepLines/>
        <w:shd w:val="clear" w:color="auto" w:fill="auto"/>
        <w:spacing w:after="220"/>
        <w:ind w:firstLine="520"/>
        <w:jc w:val="both"/>
      </w:pPr>
      <w:bookmarkStart w:id="45" w:name="bookmark35"/>
      <w:r>
        <w:rPr>
          <w:rFonts w:ascii="Arial" w:eastAsia="Arial" w:hAnsi="Arial" w:cs="Arial"/>
          <w:color w:val="67C5EA"/>
          <w:lang w:val="en-US" w:bidi="en-US"/>
        </w:rPr>
        <w:lastRenderedPageBreak/>
        <w:t>1.3.1</w:t>
      </w:r>
      <w:r>
        <w:rPr>
          <w:color w:val="67C5EA"/>
        </w:rPr>
        <w:t>数据科学的兴起</w:t>
      </w:r>
      <w:bookmarkEnd w:id="45"/>
    </w:p>
    <w:p w14:paraId="4BF5B28D" w14:textId="77777777" w:rsidR="00723818" w:rsidRDefault="0084373B">
      <w:pPr>
        <w:pStyle w:val="1"/>
        <w:shd w:val="clear" w:color="auto" w:fill="auto"/>
        <w:spacing w:line="401" w:lineRule="exact"/>
        <w:ind w:firstLine="520"/>
        <w:jc w:val="both"/>
      </w:pPr>
      <w:r>
        <w:t>互联网、智能终端和行业信息化的快速发展推动了社会数据母的迅速增长。</w:t>
      </w:r>
      <w:proofErr w:type="gramStart"/>
      <w:r>
        <w:t>海最</w:t>
      </w:r>
      <w:proofErr w:type="gramEnd"/>
      <w:r>
        <w:br/>
      </w:r>
      <w:r>
        <w:t>数据引发</w:t>
      </w:r>
      <w:proofErr w:type="gramStart"/>
      <w:r>
        <w:t>丫</w:t>
      </w:r>
      <w:proofErr w:type="gramEnd"/>
      <w:r>
        <w:t>人们对数</w:t>
      </w:r>
      <w:proofErr w:type="gramStart"/>
      <w:r>
        <w:t>裾</w:t>
      </w:r>
      <w:proofErr w:type="gramEnd"/>
      <w:r>
        <w:t>研究思路和方法的转变与飞跃，数据科学成</w:t>
      </w:r>
      <w:r>
        <w:rPr>
          <w:rFonts w:ascii="Times New Roman" w:eastAsia="Times New Roman" w:hAnsi="Times New Roman" w:cs="Times New Roman"/>
          <w:lang w:val="en-US" w:bidi="en-US"/>
        </w:rPr>
        <w:t>r</w:t>
      </w:r>
      <w:r>
        <w:t>一个新兴的研究</w:t>
      </w:r>
      <w:r>
        <w:br/>
      </w:r>
      <w:r>
        <w:t>领域。</w:t>
      </w:r>
    </w:p>
    <w:p w14:paraId="2BCFAC08" w14:textId="77777777" w:rsidR="00723818" w:rsidRDefault="0084373B">
      <w:pPr>
        <w:spacing w:line="14" w:lineRule="exact"/>
        <w:rPr>
          <w:lang w:eastAsia="zh-CN"/>
        </w:rPr>
      </w:pPr>
      <w:r>
        <w:rPr>
          <w:noProof/>
        </w:rPr>
        <mc:AlternateContent>
          <mc:Choice Requires="wps">
            <w:drawing>
              <wp:anchor distT="308610" distB="116205" distL="114300" distR="2186940" simplePos="0" relativeHeight="125829503" behindDoc="0" locked="0" layoutInCell="1" allowOverlap="1" wp14:anchorId="34B6CB0A" wp14:editId="63981E77">
                <wp:simplePos x="0" y="0"/>
                <wp:positionH relativeFrom="page">
                  <wp:posOffset>1628140</wp:posOffset>
                </wp:positionH>
                <wp:positionV relativeFrom="paragraph">
                  <wp:posOffset>317500</wp:posOffset>
                </wp:positionV>
                <wp:extent cx="753110" cy="265430"/>
                <wp:effectExtent l="0" t="0" r="0" b="0"/>
                <wp:wrapTopAndBottom/>
                <wp:docPr id="201" name="Shape 201"/>
                <wp:cNvGraphicFramePr/>
                <a:graphic xmlns:a="http://schemas.openxmlformats.org/drawingml/2006/main">
                  <a:graphicData uri="http://schemas.microsoft.com/office/word/2010/wordprocessingShape">
                    <wps:wsp>
                      <wps:cNvSpPr txBox="1"/>
                      <wps:spPr>
                        <a:xfrm>
                          <a:off x="0" y="0"/>
                          <a:ext cx="753110" cy="265430"/>
                        </a:xfrm>
                        <a:prstGeom prst="rect">
                          <a:avLst/>
                        </a:prstGeom>
                        <a:noFill/>
                      </wps:spPr>
                      <wps:txbx>
                        <w:txbxContent>
                          <w:p w14:paraId="233907D4" w14:textId="77777777" w:rsidR="00723818" w:rsidRDefault="0084373B">
                            <w:pPr>
                              <w:pStyle w:val="30"/>
                              <w:keepNext/>
                              <w:keepLines/>
                              <w:shd w:val="clear" w:color="auto" w:fill="auto"/>
                              <w:spacing w:after="0"/>
                            </w:pPr>
                            <w:bookmarkStart w:id="46" w:name="bookmark28"/>
                            <w:r>
                              <w:t>思考活动</w:t>
                            </w:r>
                            <w:bookmarkEnd w:id="46"/>
                          </w:p>
                        </w:txbxContent>
                      </wps:txbx>
                      <wps:bodyPr lIns="0" tIns="0" rIns="0" bIns="0"/>
                    </wps:wsp>
                  </a:graphicData>
                </a:graphic>
              </wp:anchor>
            </w:drawing>
          </mc:Choice>
          <mc:Fallback>
            <w:pict>
              <v:shape w14:anchorId="34B6CB0A" id="Shape 201" o:spid="_x0000_s1080" type="#_x0000_t202" style="position:absolute;margin-left:128.2pt;margin-top:25pt;width:59.3pt;height:20.9pt;z-index:125829503;visibility:visible;mso-wrap-style:square;mso-wrap-distance-left:9pt;mso-wrap-distance-top:24.3pt;mso-wrap-distance-right:172.2pt;mso-wrap-distance-bottom:9.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" filled="f" stroked="f">
                <v:textbox inset="0,0,0,0">
                  <w:txbxContent>
                    <w:p w14:paraId="233907D4" w14:textId="77777777" w:rsidR="00723818" w:rsidRDefault="0084373B">
                      <w:pPr>
                        <w:pStyle w:val="30"/>
                        <w:keepNext/>
                        <w:keepLines/>
                        <w:shd w:val="clear" w:color="auto" w:fill="auto"/>
                        <w:spacing w:after="0"/>
                      </w:pPr>
                      <w:bookmarkStart w:id="47" w:name="bookmark28"/>
                      <w:r>
                        <w:t>思考活动</w:t>
                      </w:r>
                      <w:bookmarkEnd w:id="47"/>
                    </w:p>
                  </w:txbxContent>
                </v:textbox>
                <w10:wrap type="topAndBottom" anchorx="page"/>
              </v:shape>
            </w:pict>
          </mc:Fallback>
        </mc:AlternateContent>
      </w:r>
      <w:r>
        <w:rPr>
          <w:noProof/>
        </w:rPr>
        <mc:AlternateContent>
          <mc:Choice Requires="wps">
            <w:drawing>
              <wp:anchor distT="491490" distB="0" distL="1851660" distR="114300" simplePos="0" relativeHeight="125829505" behindDoc="0" locked="0" layoutInCell="1" allowOverlap="1" wp14:anchorId="5DD5A148" wp14:editId="67993021">
                <wp:simplePos x="0" y="0"/>
                <wp:positionH relativeFrom="page">
                  <wp:posOffset>3365500</wp:posOffset>
                </wp:positionH>
                <wp:positionV relativeFrom="paragraph">
                  <wp:posOffset>500380</wp:posOffset>
                </wp:positionV>
                <wp:extent cx="1088390" cy="207010"/>
                <wp:effectExtent l="0" t="0" r="0" b="0"/>
                <wp:wrapTopAndBottom/>
                <wp:docPr id="203" name="Shape 203"/>
                <wp:cNvGraphicFramePr/>
                <a:graphic xmlns:a="http://schemas.openxmlformats.org/drawingml/2006/main">
                  <a:graphicData uri="http://schemas.microsoft.com/office/word/2010/wordprocessingShape">
                    <wps:wsp>
                      <wps:cNvSpPr txBox="1"/>
                      <wps:spPr>
                        <a:xfrm>
                          <a:off x="0" y="0"/>
                          <a:ext cx="1088390" cy="207010"/>
                        </a:xfrm>
                        <a:prstGeom prst="rect">
                          <a:avLst/>
                        </a:prstGeom>
                        <a:noFill/>
                      </wps:spPr>
                      <wps:txbx>
                        <w:txbxContent>
                          <w:p w14:paraId="105EDB0F" w14:textId="77777777" w:rsidR="00723818" w:rsidRDefault="0084373B">
                            <w:pPr>
                              <w:pStyle w:val="1"/>
                              <w:shd w:val="clear" w:color="auto" w:fill="auto"/>
                              <w:spacing w:line="240" w:lineRule="auto"/>
                              <w:ind w:firstLine="0"/>
                              <w:jc w:val="left"/>
                            </w:pPr>
                            <w:r>
                              <w:rPr>
                                <w:color w:val="40A1C4"/>
                              </w:rPr>
                              <w:t>数据与科学发现</w:t>
                            </w:r>
                          </w:p>
                        </w:txbxContent>
                      </wps:txbx>
                      <wps:bodyPr lIns="0" tIns="0" rIns="0" bIns="0"/>
                    </wps:wsp>
                  </a:graphicData>
                </a:graphic>
              </wp:anchor>
            </w:drawing>
          </mc:Choice>
          <mc:Fallback>
            <w:pict>
              <v:shape w14:anchorId="5DD5A148" id="Shape 203" o:spid="_x0000_s1081" type="#_x0000_t202" style="position:absolute;margin-left:265pt;margin-top:39.4pt;width:85.7pt;height:16.3pt;z-index:125829505;visibility:visible;mso-wrap-style:square;mso-wrap-distance-left:145.8pt;mso-wrap-distance-top:38.7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" filled="f" stroked="f">
                <v:textbox inset="0,0,0,0">
                  <w:txbxContent>
                    <w:p w14:paraId="105EDB0F" w14:textId="77777777" w:rsidR="00723818" w:rsidRDefault="0084373B">
                      <w:pPr>
                        <w:pStyle w:val="1"/>
                        <w:shd w:val="clear" w:color="auto" w:fill="auto"/>
                        <w:spacing w:line="240" w:lineRule="auto"/>
                        <w:ind w:firstLine="0"/>
                        <w:jc w:val="left"/>
                      </w:pPr>
                      <w:r>
                        <w:rPr>
                          <w:color w:val="40A1C4"/>
                        </w:rPr>
                        <w:t>数据与科学发现</w:t>
                      </w:r>
                    </w:p>
                  </w:txbxContent>
                </v:textbox>
                <w10:wrap type="topAndBottom" anchorx="page"/>
              </v:shape>
            </w:pict>
          </mc:Fallback>
        </mc:AlternateContent>
      </w:r>
    </w:p>
    <w:p w14:paraId="59077C75" w14:textId="77777777" w:rsidR="00723818" w:rsidRDefault="0084373B">
      <w:pPr>
        <w:pStyle w:val="1"/>
        <w:shd w:val="clear" w:color="auto" w:fill="auto"/>
        <w:spacing w:after="100" w:line="411" w:lineRule="exact"/>
        <w:ind w:left="760" w:right="740" w:firstLine="480"/>
        <w:jc w:val="both"/>
      </w:pPr>
      <w:r>
        <w:rPr>
          <w:color w:val="636366"/>
        </w:rPr>
        <w:t>在人类文明的历史长河中有很多重要的科学发现伽利略通过望远镜</w:t>
      </w:r>
      <w:r>
        <w:rPr>
          <w:color w:val="636366"/>
        </w:rPr>
        <w:br/>
      </w:r>
      <w:r>
        <w:rPr>
          <w:color w:val="636366"/>
        </w:rPr>
        <w:t>观测到木星的</w:t>
      </w:r>
      <w:r>
        <w:rPr>
          <w:rFonts w:ascii="Times New Roman" w:eastAsia="Times New Roman" w:hAnsi="Times New Roman" w:cs="Times New Roman"/>
          <w:color w:val="636366"/>
        </w:rPr>
        <w:t>4</w:t>
      </w:r>
      <w:r>
        <w:rPr>
          <w:color w:val="636366"/>
        </w:rPr>
        <w:t>颗卫星，为</w:t>
      </w:r>
      <w:r>
        <w:rPr>
          <w:color w:val="636366"/>
        </w:rPr>
        <w:t>“</w:t>
      </w:r>
      <w:r>
        <w:rPr>
          <w:color w:val="636366"/>
        </w:rPr>
        <w:t>日心说</w:t>
      </w:r>
      <w:r>
        <w:rPr>
          <w:color w:val="636366"/>
        </w:rPr>
        <w:t>”</w:t>
      </w:r>
      <w:r>
        <w:rPr>
          <w:color w:val="636366"/>
        </w:rPr>
        <w:t>找到了证据；居里夫妇在科学实验过</w:t>
      </w:r>
      <w:r>
        <w:rPr>
          <w:color w:val="636366"/>
        </w:rPr>
        <w:br/>
      </w:r>
      <w:r>
        <w:rPr>
          <w:color w:val="636366"/>
        </w:rPr>
        <w:t>程中发现了放射性元素</w:t>
      </w:r>
      <w:proofErr w:type="gramStart"/>
      <w:r>
        <w:rPr>
          <w:color w:val="636366"/>
        </w:rPr>
        <w:t>钋</w:t>
      </w:r>
      <w:proofErr w:type="gramEnd"/>
      <w:r>
        <w:rPr>
          <w:color w:val="636366"/>
        </w:rPr>
        <w:t>和</w:t>
      </w:r>
      <w:proofErr w:type="gramStart"/>
      <w:r>
        <w:rPr>
          <w:color w:val="636366"/>
        </w:rPr>
        <w:t>镭；</w:t>
      </w:r>
      <w:proofErr w:type="gramEnd"/>
      <w:r>
        <w:rPr>
          <w:color w:val="636366"/>
        </w:rPr>
        <w:t>某科学合作组织利用</w:t>
      </w:r>
      <w:proofErr w:type="gramStart"/>
      <w:r>
        <w:rPr>
          <w:color w:val="636366"/>
        </w:rPr>
        <w:t>激光千涉引力波</w:t>
      </w:r>
      <w:proofErr w:type="gramEnd"/>
      <w:r>
        <w:rPr>
          <w:color w:val="636366"/>
        </w:rPr>
        <w:t>天文</w:t>
      </w:r>
      <w:r>
        <w:rPr>
          <w:color w:val="636366"/>
        </w:rPr>
        <w:br/>
      </w:r>
      <w:r>
        <w:rPr>
          <w:color w:val="636366"/>
        </w:rPr>
        <w:t>台探测装置获取的大数据首次发现引力波</w:t>
      </w:r>
    </w:p>
    <w:p w14:paraId="0F3E6E45" w14:textId="77777777" w:rsidR="00723818" w:rsidRDefault="0084373B">
      <w:pPr>
        <w:pStyle w:val="1"/>
        <w:shd w:val="clear" w:color="auto" w:fill="auto"/>
        <w:spacing w:after="560" w:line="413" w:lineRule="exact"/>
        <w:ind w:left="760" w:right="740" w:firstLine="480"/>
        <w:jc w:val="both"/>
      </w:pPr>
      <w:r>
        <w:rPr>
          <w:color w:val="818285"/>
        </w:rPr>
        <w:t>查阅资料，小组讨论上述科学发现在所使用工具、方法上的异同，分</w:t>
      </w:r>
      <w:r>
        <w:rPr>
          <w:color w:val="818285"/>
        </w:rPr>
        <w:br/>
      </w:r>
      <w:proofErr w:type="gramStart"/>
      <w:r>
        <w:rPr>
          <w:color w:val="818285"/>
        </w:rPr>
        <w:t>析数据</w:t>
      </w:r>
      <w:proofErr w:type="gramEnd"/>
      <w:r>
        <w:rPr>
          <w:color w:val="818285"/>
        </w:rPr>
        <w:t>在这些发现过程中所起的作用。</w:t>
      </w:r>
    </w:p>
    <w:p w14:paraId="691917C5" w14:textId="77777777" w:rsidR="00723818" w:rsidRDefault="0084373B">
      <w:pPr>
        <w:pStyle w:val="1"/>
        <w:shd w:val="clear" w:color="auto" w:fill="auto"/>
        <w:spacing w:line="397" w:lineRule="exact"/>
        <w:ind w:firstLine="500"/>
        <w:jc w:val="both"/>
      </w:pPr>
      <w:r>
        <w:t>人类认识世界的方式多种多样，</w:t>
      </w:r>
      <w:proofErr w:type="gramStart"/>
      <w:r>
        <w:t>人们吋以通过</w:t>
      </w:r>
      <w:proofErr w:type="gramEnd"/>
      <w:r>
        <w:t>观察、感知</w:t>
      </w:r>
      <w:r>
        <w:rPr>
          <w:color w:val="636366"/>
        </w:rPr>
        <w:t>的方式</w:t>
      </w:r>
      <w:r>
        <w:t>分析肖然现象，寻</w:t>
      </w:r>
      <w:r>
        <w:br/>
      </w:r>
      <w:r>
        <w:t>求其中的发展规律；可以通过实验探究的方</w:t>
      </w:r>
      <w:r>
        <w:rPr>
          <w:color w:val="636366"/>
        </w:rPr>
        <w:t>式研究</w:t>
      </w:r>
      <w:r>
        <w:t>问题，</w:t>
      </w:r>
      <w:r>
        <w:rPr>
          <w:color w:val="636366"/>
        </w:rPr>
        <w:t>对</w:t>
      </w:r>
      <w:r>
        <w:t>问题假设进行验证和判定；如</w:t>
      </w:r>
      <w:r>
        <w:br/>
      </w:r>
      <w:proofErr w:type="gramStart"/>
      <w:r>
        <w:t>今数据</w:t>
      </w:r>
      <w:proofErr w:type="gramEnd"/>
      <w:r>
        <w:t>科学为人们提</w:t>
      </w:r>
      <w:r>
        <w:rPr>
          <w:color w:val="636366"/>
        </w:rPr>
        <w:t>供了</w:t>
      </w:r>
      <w:proofErr w:type="gramStart"/>
      <w:r>
        <w:rPr>
          <w:color w:val="636366"/>
        </w:rPr>
        <w:t>汄</w:t>
      </w:r>
      <w:proofErr w:type="gramEnd"/>
      <w:r>
        <w:t>识事</w:t>
      </w:r>
      <w:r>
        <w:t>物的新方法、例如，科学家通过信息技木</w:t>
      </w:r>
      <w:proofErr w:type="spellStart"/>
      <w:r>
        <w:rPr>
          <w:rFonts w:ascii="Times New Roman" w:eastAsia="Times New Roman" w:hAnsi="Times New Roman" w:cs="Times New Roman"/>
          <w:lang w:val="en-US" w:bidi="en-US"/>
        </w:rPr>
        <w:t>Kfl</w:t>
      </w:r>
      <w:proofErr w:type="spellEnd"/>
      <w:r>
        <w:rPr>
          <w:rFonts w:ascii="Times New Roman" w:eastAsia="Times New Roman" w:hAnsi="Times New Roman" w:cs="Times New Roman"/>
          <w:lang w:val="en-US" w:bidi="en-US"/>
        </w:rPr>
        <w:t>.</w:t>
      </w:r>
      <w:r>
        <w:t>采集来</w:t>
      </w:r>
      <w:proofErr w:type="spellStart"/>
      <w:r>
        <w:rPr>
          <w:rFonts w:ascii="Times New Roman" w:eastAsia="Times New Roman" w:hAnsi="Times New Roman" w:cs="Times New Roman"/>
          <w:lang w:val="en-US" w:bidi="en-US"/>
        </w:rPr>
        <w:t>fl</w:t>
      </w:r>
      <w:proofErr w:type="spellEnd"/>
      <w:r>
        <w:rPr>
          <w:rFonts w:ascii="Times New Roman" w:eastAsia="Times New Roman" w:hAnsi="Times New Roman" w:cs="Times New Roman"/>
          <w:lang w:val="en-US" w:bidi="en-US"/>
        </w:rPr>
        <w:br/>
      </w:r>
      <w:r>
        <w:t>太空</w:t>
      </w:r>
      <w:r>
        <w:rPr>
          <w:color w:val="636366"/>
        </w:rPr>
        <w:t>的相关</w:t>
      </w:r>
      <w:r>
        <w:t>数据，并及时对它</w:t>
      </w:r>
      <w:r>
        <w:rPr>
          <w:color w:val="636366"/>
        </w:rPr>
        <w:t>们进行</w:t>
      </w:r>
      <w:r>
        <w:t>处理，成功探测到引力波的存在。再如，水利部门</w:t>
      </w:r>
      <w:r>
        <w:br/>
      </w:r>
      <w:proofErr w:type="gramStart"/>
      <w:r>
        <w:t>通过氏期收集</w:t>
      </w:r>
      <w:proofErr w:type="gramEnd"/>
      <w:r>
        <w:t>和</w:t>
      </w:r>
      <w:r>
        <w:rPr>
          <w:color w:val="636366"/>
        </w:rPr>
        <w:t>分析河</w:t>
      </w:r>
      <w:r>
        <w:t>流的水流呈，就可以预测未来水呈</w:t>
      </w:r>
      <w:r>
        <w:rPr>
          <w:color w:val="636366"/>
        </w:rPr>
        <w:t>的变化</w:t>
      </w:r>
    </w:p>
    <w:p w14:paraId="02B1BE15" w14:textId="77777777" w:rsidR="00723818" w:rsidRDefault="0084373B">
      <w:pPr>
        <w:pStyle w:val="1"/>
        <w:shd w:val="clear" w:color="auto" w:fill="auto"/>
        <w:spacing w:line="397" w:lineRule="exact"/>
        <w:ind w:firstLine="500"/>
        <w:jc w:val="both"/>
      </w:pPr>
      <w:r>
        <w:t>计算机技术的革新提</w:t>
      </w:r>
      <w:r>
        <w:rPr>
          <w:color w:val="636366"/>
        </w:rPr>
        <w:t>升了人</w:t>
      </w:r>
      <w:r>
        <w:t>们处理数据的能力，</w:t>
      </w:r>
      <w:proofErr w:type="gramStart"/>
      <w:r>
        <w:t>在汁算机</w:t>
      </w:r>
      <w:proofErr w:type="gramEnd"/>
      <w:r>
        <w:t>的帮助</w:t>
      </w:r>
      <w:r>
        <w:rPr>
          <w:color w:val="636366"/>
        </w:rPr>
        <w:t>卜</w:t>
      </w:r>
      <w:r>
        <w:rPr>
          <w:color w:val="636366"/>
        </w:rPr>
        <w:t>\</w:t>
      </w:r>
      <w:r>
        <w:t>人们可以通过</w:t>
      </w:r>
      <w:r>
        <w:br/>
      </w:r>
      <w:r>
        <w:rPr>
          <w:color w:val="636366"/>
        </w:rPr>
        <w:t>多样</w:t>
      </w:r>
      <w:r>
        <w:t>的计算方式和应用软件快速地处理数据、</w:t>
      </w:r>
      <w:r>
        <w:rPr>
          <w:color w:val="636366"/>
        </w:rPr>
        <w:t>我</w:t>
      </w:r>
      <w:r>
        <w:rPr>
          <w:rFonts w:ascii="Times New Roman" w:eastAsia="Times New Roman" w:hAnsi="Times New Roman" w:cs="Times New Roman"/>
          <w:lang w:val="en-US" w:bidi="en-US"/>
        </w:rPr>
        <w:t>W</w:t>
      </w:r>
      <w:r>
        <w:rPr>
          <w:color w:val="636366"/>
        </w:rPr>
        <w:t>制造的</w:t>
      </w:r>
      <w:r>
        <w:rPr>
          <w:color w:val="636366"/>
        </w:rPr>
        <w:t>“</w:t>
      </w:r>
      <w:r>
        <w:rPr>
          <w:color w:val="636366"/>
        </w:rPr>
        <w:t>神威</w:t>
      </w:r>
      <w:r>
        <w:rPr>
          <w:color w:val="363537"/>
          <w:lang w:val="en-US" w:bidi="en-US"/>
        </w:rPr>
        <w:t>•</w:t>
      </w:r>
      <w:r>
        <w:t>太湖之光</w:t>
      </w:r>
      <w:r>
        <w:t>”</w:t>
      </w:r>
      <w:r>
        <w:t>巨型计算</w:t>
      </w:r>
      <w:r>
        <w:br/>
      </w:r>
      <w:r>
        <w:t>机（</w:t>
      </w:r>
      <w:proofErr w:type="gramStart"/>
      <w:r>
        <w:t>罔</w:t>
      </w:r>
      <w:proofErr w:type="gramEnd"/>
      <w:r>
        <w:rPr>
          <w:rFonts w:ascii="Times New Roman" w:eastAsia="Times New Roman" w:hAnsi="Times New Roman" w:cs="Times New Roman"/>
          <w:color w:val="636366"/>
          <w:lang w:val="en-US" w:bidi="en-US"/>
        </w:rPr>
        <w:t>1.3.2）,</w:t>
      </w:r>
      <w:r>
        <w:t>峰值运算速度达到</w:t>
      </w:r>
      <w:r>
        <w:rPr>
          <w:rFonts w:ascii="Times New Roman" w:eastAsia="Times New Roman" w:hAnsi="Times New Roman" w:cs="Times New Roman"/>
          <w:lang w:val="en-US" w:bidi="en-US"/>
        </w:rPr>
        <w:t>f</w:t>
      </w:r>
      <w:r>
        <w:t>每秒</w:t>
      </w:r>
      <w:proofErr w:type="gramStart"/>
      <w:r>
        <w:t>】</w:t>
      </w:r>
      <w:proofErr w:type="gramEnd"/>
      <w:r>
        <w:rPr>
          <w:rFonts w:ascii="Times New Roman" w:eastAsia="Times New Roman" w:hAnsi="Times New Roman" w:cs="Times New Roman"/>
          <w:color w:val="636366"/>
          <w:lang w:val="en-US" w:bidi="en-US"/>
        </w:rPr>
        <w:t>2.54</w:t>
      </w:r>
      <w:proofErr w:type="gramStart"/>
      <w:r>
        <w:t>亿</w:t>
      </w:r>
      <w:r>
        <w:rPr>
          <w:color w:val="636366"/>
        </w:rPr>
        <w:t>亿</w:t>
      </w:r>
      <w:proofErr w:type="gramEnd"/>
      <w:r>
        <w:rPr>
          <w:color w:val="636366"/>
        </w:rPr>
        <w:t>次</w:t>
      </w:r>
      <w:r>
        <w:rPr>
          <w:color w:val="636366"/>
        </w:rPr>
        <w:t>.</w:t>
      </w:r>
      <w:r>
        <w:t>大大提汁</w:t>
      </w:r>
      <w:r>
        <w:rPr>
          <w:rFonts w:ascii="Times New Roman" w:eastAsia="Times New Roman" w:hAnsi="Times New Roman" w:cs="Times New Roman"/>
          <w:color w:val="636366"/>
          <w:lang w:val="en-US" w:bidi="en-US"/>
        </w:rPr>
        <w:t>f</w:t>
      </w:r>
      <w:r>
        <w:t>数据处理的速度、</w:t>
      </w:r>
    </w:p>
    <w:p w14:paraId="77D5D31D" w14:textId="77777777" w:rsidR="00723818" w:rsidRDefault="0084373B">
      <w:pPr>
        <w:spacing w:line="14" w:lineRule="exact"/>
        <w:rPr>
          <w:lang w:eastAsia="zh-CN"/>
        </w:rPr>
        <w:sectPr w:rsidR="00723818">
          <w:headerReference w:type="even" r:id="rId69"/>
          <w:headerReference w:type="default" r:id="rId70"/>
          <w:footerReference w:type="even" r:id="rId71"/>
          <w:footerReference w:type="default" r:id="rId72"/>
          <w:footnotePr>
            <w:numFmt w:val="chicago"/>
            <w:numRestart w:val="eachPage"/>
          </w:footnotePr>
          <w:pgSz w:w="12338" w:h="17728"/>
          <w:pgMar w:top="1483" w:right="1484" w:bottom="1986" w:left="1460" w:header="1055" w:footer="3" w:gutter="0"/>
          <w:pgNumType w:start="26"/>
          <w:cols w:space="720"/>
          <w:noEndnote/>
          <w:docGrid w:linePitch="360"/>
        </w:sectPr>
      </w:pPr>
      <w:r>
        <w:rPr>
          <w:noProof/>
        </w:rPr>
        <w:drawing>
          <wp:anchor distT="3810" distB="368935" distL="114300" distR="114300" simplePos="0" relativeHeight="125829507" behindDoc="0" locked="0" layoutInCell="1" allowOverlap="1" wp14:anchorId="7AD84E2E" wp14:editId="573C4600">
            <wp:simplePos x="0" y="0"/>
            <wp:positionH relativeFrom="page">
              <wp:posOffset>2143125</wp:posOffset>
            </wp:positionH>
            <wp:positionV relativeFrom="paragraph">
              <wp:posOffset>12700</wp:posOffset>
            </wp:positionV>
            <wp:extent cx="3572510" cy="2078990"/>
            <wp:effectExtent l="0" t="0" r="0" b="0"/>
            <wp:wrapTopAndBottom/>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3"/>
                    <a:stretch/>
                  </pic:blipFill>
                  <pic:spPr>
                    <a:xfrm>
                      <a:off x="0" y="0"/>
                      <a:ext cx="3572510" cy="2078990"/>
                    </a:xfrm>
                    <a:prstGeom prst="rect">
                      <a:avLst/>
                    </a:prstGeom>
                  </pic:spPr>
                </pic:pic>
              </a:graphicData>
            </a:graphic>
          </wp:anchor>
        </w:drawing>
      </w:r>
      <w:r>
        <w:rPr>
          <w:noProof/>
        </w:rPr>
        <mc:AlternateContent>
          <mc:Choice Requires="wps">
            <w:drawing>
              <wp:anchor distT="0" distB="0" distL="0" distR="0" simplePos="0" relativeHeight="125829508" behindDoc="0" locked="0" layoutInCell="1" allowOverlap="1" wp14:anchorId="3E56619D" wp14:editId="12EBA84B">
                <wp:simplePos x="0" y="0"/>
                <wp:positionH relativeFrom="page">
                  <wp:posOffset>2893060</wp:posOffset>
                </wp:positionH>
                <wp:positionV relativeFrom="paragraph">
                  <wp:posOffset>2076450</wp:posOffset>
                </wp:positionV>
                <wp:extent cx="2033270" cy="384175"/>
                <wp:effectExtent l="0" t="0" r="0" b="0"/>
                <wp:wrapTopAndBottom/>
                <wp:docPr id="211" name="Shape 211"/>
                <wp:cNvGraphicFramePr/>
                <a:graphic xmlns:a="http://schemas.openxmlformats.org/drawingml/2006/main">
                  <a:graphicData uri="http://schemas.microsoft.com/office/word/2010/wordprocessingShape">
                    <wps:wsp>
                      <wps:cNvSpPr txBox="1"/>
                      <wps:spPr>
                        <a:xfrm>
                          <a:off x="0" y="0"/>
                          <a:ext cx="2033270" cy="384175"/>
                        </a:xfrm>
                        <a:prstGeom prst="rect">
                          <a:avLst/>
                        </a:prstGeom>
                        <a:noFill/>
                      </wps:spPr>
                      <wps:txbx>
                        <w:txbxContent>
                          <w:p w14:paraId="6FE10530" w14:textId="77777777" w:rsidR="00723818" w:rsidRDefault="0084373B">
                            <w:pPr>
                              <w:pStyle w:val="ad"/>
                              <w:shd w:val="clear" w:color="auto" w:fill="auto"/>
                              <w:tabs>
                                <w:tab w:val="left" w:pos="1770"/>
                              </w:tabs>
                              <w:spacing w:after="80"/>
                              <w:ind w:left="560"/>
                              <w:jc w:val="both"/>
                            </w:pPr>
                            <w:r>
                              <w:rPr>
                                <w:rFonts w:ascii="Arial" w:eastAsia="Arial" w:hAnsi="Arial" w:cs="Arial"/>
                                <w:i/>
                                <w:iCs/>
                                <w:color w:val="959CA1"/>
                                <w:lang w:val="en-US" w:bidi="en-US"/>
                              </w:rPr>
                              <w:t>f</w:t>
                            </w:r>
                            <w:r>
                              <w:rPr>
                                <w:rFonts w:ascii="Arial" w:eastAsia="Arial" w:hAnsi="Arial" w:cs="Arial"/>
                                <w:i/>
                                <w:iCs/>
                                <w:color w:val="959CA1"/>
                                <w:lang w:val="en-US" w:bidi="en-US"/>
                              </w:rPr>
                              <w:tab/>
                            </w:r>
                            <w:r>
                              <w:rPr>
                                <w:rFonts w:ascii="Arial" w:eastAsia="Arial" w:hAnsi="Arial" w:cs="Arial"/>
                                <w:i/>
                                <w:iCs/>
                                <w:lang w:val="en-US" w:bidi="en-US"/>
                              </w:rPr>
                              <w:t>*</w:t>
                            </w:r>
                          </w:p>
                          <w:p w14:paraId="2690F77A" w14:textId="77777777" w:rsidR="00723818" w:rsidRDefault="0084373B">
                            <w:pPr>
                              <w:pStyle w:val="ad"/>
                              <w:shd w:val="clear" w:color="auto" w:fill="auto"/>
                            </w:pPr>
                            <w:r>
                              <w:t>阁</w:t>
                            </w:r>
                            <w:r>
                              <w:rPr>
                                <w:rFonts w:ascii="Times New Roman" w:eastAsia="Times New Roman" w:hAnsi="Times New Roman" w:cs="Times New Roman"/>
                                <w:lang w:val="en-US" w:bidi="en-US"/>
                              </w:rPr>
                              <w:t xml:space="preserve">1.3.2 </w:t>
                            </w:r>
                            <w:r>
                              <w:t>“</w:t>
                            </w:r>
                            <w:r>
                              <w:t>神威</w:t>
                            </w:r>
                            <w:r>
                              <w:t>•</w:t>
                            </w:r>
                            <w:r>
                              <w:t>太湖之此</w:t>
                            </w:r>
                            <w:r>
                              <w:t>”</w:t>
                            </w:r>
                            <w:r>
                              <w:t>巨型计筋机</w:t>
                            </w:r>
                          </w:p>
                        </w:txbxContent>
                      </wps:txbx>
                      <wps:bodyPr lIns="0" tIns="0" rIns="0" bIns="0">
                        <a:spAutoFit/>
                      </wps:bodyPr>
                    </wps:wsp>
                  </a:graphicData>
                </a:graphic>
              </wp:anchor>
            </w:drawing>
          </mc:Choice>
          <mc:Fallback>
            <w:pict>
              <v:shape w14:anchorId="3E56619D" id="Shape 211" o:spid="_x0000_s1082" type="#_x0000_t202" style="position:absolute;margin-left:227.8pt;margin-top:163.5pt;width:160.1pt;height:30.25pt;z-index:1258295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" filled="f" stroked="f">
                <v:textbox style="mso-fit-shape-to-text:t" inset="0,0,0,0">
                  <w:txbxContent>
                    <w:p w14:paraId="6FE10530" w14:textId="77777777" w:rsidR="00723818" w:rsidRDefault="0084373B">
                      <w:pPr>
                        <w:pStyle w:val="ad"/>
                        <w:shd w:val="clear" w:color="auto" w:fill="auto"/>
                        <w:tabs>
                          <w:tab w:val="left" w:pos="1770"/>
                        </w:tabs>
                        <w:spacing w:after="80"/>
                        <w:ind w:left="560"/>
                        <w:jc w:val="both"/>
                      </w:pPr>
                      <w:r>
                        <w:rPr>
                          <w:rFonts w:ascii="Arial" w:eastAsia="Arial" w:hAnsi="Arial" w:cs="Arial"/>
                          <w:i/>
                          <w:iCs/>
                          <w:color w:val="959CA1"/>
                          <w:lang w:val="en-US" w:bidi="en-US"/>
                        </w:rPr>
                        <w:t>f</w:t>
                      </w:r>
                      <w:r>
                        <w:rPr>
                          <w:rFonts w:ascii="Arial" w:eastAsia="Arial" w:hAnsi="Arial" w:cs="Arial"/>
                          <w:i/>
                          <w:iCs/>
                          <w:color w:val="959CA1"/>
                          <w:lang w:val="en-US" w:bidi="en-US"/>
                        </w:rPr>
                        <w:tab/>
                      </w:r>
                      <w:r>
                        <w:rPr>
                          <w:rFonts w:ascii="Arial" w:eastAsia="Arial" w:hAnsi="Arial" w:cs="Arial"/>
                          <w:i/>
                          <w:iCs/>
                          <w:lang w:val="en-US" w:bidi="en-US"/>
                        </w:rPr>
                        <w:t>*</w:t>
                      </w:r>
                    </w:p>
                    <w:p w14:paraId="2690F77A" w14:textId="77777777" w:rsidR="00723818" w:rsidRDefault="0084373B">
                      <w:pPr>
                        <w:pStyle w:val="ad"/>
                        <w:shd w:val="clear" w:color="auto" w:fill="auto"/>
                      </w:pPr>
                      <w:r>
                        <w:t>阁</w:t>
                      </w:r>
                      <w:r>
                        <w:rPr>
                          <w:rFonts w:ascii="Times New Roman" w:eastAsia="Times New Roman" w:hAnsi="Times New Roman" w:cs="Times New Roman"/>
                          <w:lang w:val="en-US" w:bidi="en-US"/>
                        </w:rPr>
                        <w:t xml:space="preserve">1.3.2 </w:t>
                      </w:r>
                      <w:r>
                        <w:t>“</w:t>
                      </w:r>
                      <w:r>
                        <w:t>神威</w:t>
                      </w:r>
                      <w:r>
                        <w:t>•</w:t>
                      </w:r>
                      <w:r>
                        <w:t>太湖之此</w:t>
                      </w:r>
                      <w:r>
                        <w:t>”</w:t>
                      </w:r>
                      <w:r>
                        <w:t>巨型计筋机</w:t>
                      </w:r>
                    </w:p>
                  </w:txbxContent>
                </v:textbox>
                <w10:wrap type="topAndBottom" anchorx="page"/>
              </v:shape>
            </w:pict>
          </mc:Fallback>
        </mc:AlternateContent>
      </w:r>
    </w:p>
    <w:p w14:paraId="6110F52C" w14:textId="77777777" w:rsidR="00723818" w:rsidRDefault="0084373B">
      <w:pPr>
        <w:pStyle w:val="1"/>
        <w:shd w:val="clear" w:color="auto" w:fill="auto"/>
        <w:spacing w:line="240" w:lineRule="auto"/>
        <w:ind w:firstLine="0"/>
        <w:jc w:val="right"/>
        <w:sectPr w:rsidR="00723818">
          <w:footnotePr>
            <w:numFmt w:val="chicago"/>
            <w:numRestart w:val="eachPage"/>
          </w:footnotePr>
          <w:type w:val="continuous"/>
          <w:pgSz w:w="12338" w:h="17728"/>
          <w:pgMar w:top="1774" w:right="1484" w:bottom="1774" w:left="1460" w:header="0" w:footer="3" w:gutter="0"/>
          <w:cols w:space="720"/>
          <w:noEndnote/>
          <w:docGrid w:linePitch="360"/>
        </w:sectPr>
      </w:pPr>
      <w:proofErr w:type="gramStart"/>
      <w:r>
        <w:t>物联</w:t>
      </w:r>
      <w:proofErr w:type="gramEnd"/>
      <w:r>
        <w:rPr>
          <w:rFonts w:ascii="Times New Roman" w:eastAsia="Times New Roman" w:hAnsi="Times New Roman" w:cs="Times New Roman"/>
          <w:lang w:val="en-US" w:bidi="en-US"/>
        </w:rPr>
        <w:t>M</w:t>
      </w:r>
      <w:r>
        <w:t>传感器、</w:t>
      </w:r>
      <w:proofErr w:type="gramStart"/>
      <w:r>
        <w:t>朽能终端</w:t>
      </w:r>
      <w:proofErr w:type="gramEnd"/>
      <w:r>
        <w:t>的广泛应用</w:t>
      </w:r>
      <w:r>
        <w:t>.</w:t>
      </w:r>
      <w:r>
        <w:t>产生和传播着大呈的数据，它包括</w:t>
      </w:r>
      <w:proofErr w:type="gramStart"/>
      <w:r>
        <w:t>丫</w:t>
      </w:r>
      <w:proofErr w:type="gramEnd"/>
      <w:r>
        <w:t>人们发</w:t>
      </w:r>
    </w:p>
    <w:p w14:paraId="629A90A5" w14:textId="77777777" w:rsidR="00723818" w:rsidRDefault="0084373B">
      <w:pPr>
        <w:pStyle w:val="1"/>
        <w:shd w:val="clear" w:color="auto" w:fill="auto"/>
        <w:spacing w:before="180" w:line="409" w:lineRule="exact"/>
        <w:ind w:firstLine="0"/>
        <w:jc w:val="both"/>
      </w:pPr>
      <w:r>
        <w:rPr>
          <w:color w:val="4F4F52"/>
        </w:rPr>
        <w:lastRenderedPageBreak/>
        <w:t>布的</w:t>
      </w:r>
      <w:r>
        <w:t>文本、图像、音频和视频等文件，也包括了人们在卜</w:t>
      </w:r>
      <w:r>
        <w:t>.</w:t>
      </w:r>
      <w:proofErr w:type="gramStart"/>
      <w:r>
        <w:t>网过程</w:t>
      </w:r>
      <w:proofErr w:type="gramEnd"/>
      <w:r>
        <w:t>中所产生的浏览日志、点</w:t>
      </w:r>
      <w:r>
        <w:br/>
      </w:r>
      <w:r>
        <w:t>巾</w:t>
      </w:r>
      <w:r>
        <w:t>•</w:t>
      </w:r>
      <w:r>
        <w:t>流设，还包括通过传感器所采集的声、光和温度等数据</w:t>
      </w:r>
      <w:r>
        <w:rPr>
          <w:color w:val="4F4F52"/>
        </w:rPr>
        <w:t>计算</w:t>
      </w:r>
      <w:r>
        <w:rPr>
          <w:rFonts w:ascii="Times New Roman" w:eastAsia="Times New Roman" w:hAnsi="Times New Roman" w:cs="Times New Roman"/>
          <w:color w:val="959CA1"/>
          <w:lang w:val="en-US" w:bidi="en-US"/>
        </w:rPr>
        <w:t>T.</w:t>
      </w:r>
      <w:r>
        <w:t>具的革新、数据最的</w:t>
      </w:r>
      <w:r>
        <w:br/>
      </w:r>
      <w:r>
        <w:t>持续增长推动了数据科学的发展。</w:t>
      </w:r>
    </w:p>
    <w:p w14:paraId="5EABE6DA" w14:textId="77777777" w:rsidR="00723818" w:rsidRDefault="0084373B">
      <w:pPr>
        <w:pStyle w:val="1"/>
        <w:shd w:val="clear" w:color="auto" w:fill="auto"/>
        <w:spacing w:after="680" w:line="409" w:lineRule="exact"/>
        <w:ind w:firstLine="520"/>
        <w:jc w:val="both"/>
      </w:pPr>
      <w:r>
        <w:t>如今</w:t>
      </w:r>
      <w:r>
        <w:t>.</w:t>
      </w:r>
      <w:r>
        <w:t>数据科学既包括对数据本身的研究，乂包括为社会各个领域的发展提供</w:t>
      </w:r>
      <w:r>
        <w:rPr>
          <w:rFonts w:ascii="Times New Roman" w:eastAsia="Times New Roman" w:hAnsi="Times New Roman" w:cs="Times New Roman"/>
          <w:color w:val="4F4F52"/>
          <w:lang w:val="en-US" w:bidi="en-US"/>
        </w:rPr>
        <w:t>r</w:t>
      </w:r>
      <w:r>
        <w:t>管</w:t>
      </w:r>
      <w:r>
        <w:br/>
      </w:r>
      <w:r>
        <w:t>理和研究的新思路和新方法。因此，生活在信息社会，就耑要学习一些数据</w:t>
      </w:r>
      <w:r>
        <w:rPr>
          <w:color w:val="4F4F52"/>
        </w:rPr>
        <w:t>知识，</w:t>
      </w:r>
      <w:r>
        <w:t>掌握</w:t>
      </w:r>
      <w:r>
        <w:br/>
      </w:r>
      <w:r>
        <w:t>数据处理方法，挖掘数据价值，通过采集、分析和利用数据可以让生活和学习更美好</w:t>
      </w:r>
    </w:p>
    <w:p w14:paraId="03C41C08" w14:textId="77777777" w:rsidR="00723818" w:rsidRDefault="0084373B">
      <w:pPr>
        <w:pStyle w:val="1"/>
        <w:shd w:val="clear" w:color="auto" w:fill="auto"/>
        <w:tabs>
          <w:tab w:val="left" w:pos="3856"/>
        </w:tabs>
        <w:spacing w:after="60" w:line="411" w:lineRule="exact"/>
        <w:ind w:left="740" w:firstLine="20"/>
        <w:jc w:val="both"/>
      </w:pPr>
      <w:r>
        <w:rPr>
          <w:color w:val="2974A2"/>
          <w:sz w:val="26"/>
          <w:szCs w:val="26"/>
        </w:rPr>
        <w:t>阅读拓展</w:t>
      </w:r>
      <w:r>
        <w:rPr>
          <w:color w:val="2974A2"/>
          <w:sz w:val="26"/>
          <w:szCs w:val="26"/>
        </w:rPr>
        <w:tab/>
      </w:r>
      <w:r>
        <w:rPr>
          <w:color w:val="40A1C4"/>
        </w:rPr>
        <w:t>引力波与数据</w:t>
      </w:r>
    </w:p>
    <w:p w14:paraId="1574026D" w14:textId="77777777" w:rsidR="00723818" w:rsidRDefault="0084373B">
      <w:pPr>
        <w:pStyle w:val="1"/>
        <w:shd w:val="clear" w:color="auto" w:fill="auto"/>
        <w:spacing w:after="180" w:line="411" w:lineRule="exact"/>
        <w:ind w:left="740" w:right="740" w:firstLine="480"/>
        <w:jc w:val="both"/>
      </w:pPr>
      <w:r>
        <w:rPr>
          <w:rFonts w:ascii="Times New Roman" w:eastAsia="Times New Roman" w:hAnsi="Times New Roman" w:cs="Times New Roman"/>
          <w:color w:val="636366"/>
        </w:rPr>
        <w:t>2017</w:t>
      </w:r>
      <w:r>
        <w:rPr>
          <w:color w:val="636366"/>
        </w:rPr>
        <w:t>年的诺贝尔物理学奖颁发给了对引力波研究做出贡献的三位科</w:t>
      </w:r>
      <w:r>
        <w:rPr>
          <w:color w:val="636366"/>
        </w:rPr>
        <w:br/>
      </w:r>
      <w:r>
        <w:rPr>
          <w:color w:val="636366"/>
        </w:rPr>
        <w:t>学家，以表彰他们利用激光干涉引力波天文台探测装置</w:t>
      </w:r>
      <w:r>
        <w:rPr>
          <w:color w:val="636366"/>
        </w:rPr>
        <w:t>(</w:t>
      </w:r>
      <w:r>
        <w:rPr>
          <w:color w:val="636366"/>
        </w:rPr>
        <w:t>图</w:t>
      </w:r>
      <w:r>
        <w:rPr>
          <w:rFonts w:ascii="Times New Roman" w:eastAsia="Times New Roman" w:hAnsi="Times New Roman" w:cs="Times New Roman"/>
          <w:color w:val="636366"/>
          <w:lang w:val="en-US" w:bidi="en-US"/>
        </w:rPr>
        <w:t xml:space="preserve">1.3.3 </w:t>
      </w:r>
      <w:r>
        <w:rPr>
          <w:rFonts w:ascii="Times New Roman" w:eastAsia="Times New Roman" w:hAnsi="Times New Roman" w:cs="Times New Roman"/>
          <w:color w:val="636366"/>
        </w:rPr>
        <w:t>)</w:t>
      </w:r>
      <w:r>
        <w:rPr>
          <w:color w:val="636366"/>
        </w:rPr>
        <w:t>探测</w:t>
      </w:r>
      <w:r>
        <w:rPr>
          <w:color w:val="636366"/>
        </w:rPr>
        <w:br/>
      </w:r>
      <w:r>
        <w:rPr>
          <w:color w:val="636366"/>
        </w:rPr>
        <w:t>到引力波的存在所做</w:t>
      </w:r>
      <w:r>
        <w:rPr>
          <w:color w:val="636366"/>
          <w:sz w:val="19"/>
          <w:szCs w:val="19"/>
        </w:rPr>
        <w:t>出</w:t>
      </w:r>
      <w:r>
        <w:rPr>
          <w:color w:val="636366"/>
        </w:rPr>
        <w:t>的重要贡献：引力波的发现是数据技术在</w:t>
      </w:r>
      <w:proofErr w:type="gramStart"/>
      <w:r>
        <w:rPr>
          <w:color w:val="636366"/>
        </w:rPr>
        <w:t>科学领</w:t>
      </w:r>
      <w:proofErr w:type="gramEnd"/>
      <w:r>
        <w:rPr>
          <w:color w:val="636366"/>
        </w:rPr>
        <w:br/>
      </w:r>
      <w:r>
        <w:rPr>
          <w:color w:val="636366"/>
        </w:rPr>
        <w:t>域的一个具体应用，捕捉引力波最大的挑战在于其数据的采样频率比较</w:t>
      </w:r>
      <w:r>
        <w:rPr>
          <w:color w:val="636366"/>
        </w:rPr>
        <w:br/>
      </w:r>
      <w:r>
        <w:rPr>
          <w:color w:val="636366"/>
        </w:rPr>
        <w:t>高，超过每秒</w:t>
      </w:r>
      <w:r>
        <w:rPr>
          <w:rFonts w:ascii="Times New Roman" w:eastAsia="Times New Roman" w:hAnsi="Times New Roman" w:cs="Times New Roman"/>
          <w:color w:val="636366"/>
        </w:rPr>
        <w:t>16 ()00</w:t>
      </w:r>
      <w:r>
        <w:rPr>
          <w:color w:val="636366"/>
        </w:rPr>
        <w:t>次，采样信道达上万个，数据量特别大，每年至少</w:t>
      </w:r>
      <w:r>
        <w:rPr>
          <w:color w:val="636366"/>
        </w:rPr>
        <w:br/>
      </w:r>
      <w:r>
        <w:rPr>
          <w:color w:val="636366"/>
        </w:rPr>
        <w:t>能采集到</w:t>
      </w:r>
      <w:r>
        <w:rPr>
          <w:rFonts w:ascii="Times New Roman" w:eastAsia="Times New Roman" w:hAnsi="Times New Roman" w:cs="Times New Roman"/>
          <w:color w:val="636366"/>
        </w:rPr>
        <w:t xml:space="preserve">500 </w:t>
      </w:r>
      <w:r>
        <w:rPr>
          <w:rFonts w:ascii="Times New Roman" w:eastAsia="Times New Roman" w:hAnsi="Times New Roman" w:cs="Times New Roman"/>
          <w:color w:val="636366"/>
          <w:lang w:val="en-US" w:bidi="en-US"/>
        </w:rPr>
        <w:t>TB</w:t>
      </w:r>
      <w:r>
        <w:rPr>
          <w:color w:val="636366"/>
        </w:rPr>
        <w:t>的数据通过这些数据，科学家可以更高效地开展研究</w:t>
      </w:r>
      <w:r>
        <w:rPr>
          <w:color w:val="636366"/>
        </w:rPr>
        <w:br/>
      </w:r>
      <w:r>
        <w:rPr>
          <w:color w:val="636366"/>
        </w:rPr>
        <w:t>随着数据采集与处理技术的发展，数据在科学研究中起着越来越重要的</w:t>
      </w:r>
      <w:r>
        <w:rPr>
          <w:color w:val="636366"/>
        </w:rPr>
        <w:br/>
      </w:r>
      <w:r>
        <w:rPr>
          <w:color w:val="636366"/>
        </w:rPr>
        <w:t>作用。</w:t>
      </w:r>
    </w:p>
    <w:p w14:paraId="1E8DC6D2" w14:textId="77777777" w:rsidR="00723818" w:rsidRDefault="0084373B">
      <w:pPr>
        <w:jc w:val="center"/>
        <w:rPr>
          <w:sz w:val="2"/>
          <w:szCs w:val="2"/>
        </w:rPr>
      </w:pPr>
      <w:r>
        <w:rPr>
          <w:noProof/>
        </w:rPr>
        <w:drawing>
          <wp:inline distT="0" distB="0" distL="0" distR="0" wp14:anchorId="75A3FA11" wp14:editId="2EBD608D">
            <wp:extent cx="3554095" cy="2340610"/>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74"/>
                    <a:stretch/>
                  </pic:blipFill>
                  <pic:spPr>
                    <a:xfrm>
                      <a:off x="0" y="0"/>
                      <a:ext cx="3554095" cy="2340610"/>
                    </a:xfrm>
                    <a:prstGeom prst="rect">
                      <a:avLst/>
                    </a:prstGeom>
                  </pic:spPr>
                </pic:pic>
              </a:graphicData>
            </a:graphic>
          </wp:inline>
        </w:drawing>
      </w:r>
    </w:p>
    <w:p w14:paraId="40113B1C" w14:textId="77777777" w:rsidR="00723818" w:rsidRDefault="0084373B">
      <w:pPr>
        <w:pStyle w:val="ad"/>
        <w:shd w:val="clear" w:color="auto" w:fill="auto"/>
        <w:ind w:left="1603"/>
        <w:rPr>
          <w:sz w:val="15"/>
          <w:szCs w:val="15"/>
        </w:rPr>
      </w:pPr>
      <w:r>
        <w:t>!</w:t>
      </w:r>
      <w:r>
        <w:t>冬</w:t>
      </w:r>
      <w:r>
        <w:rPr>
          <w:rFonts w:ascii="Arial" w:eastAsia="Arial" w:hAnsi="Arial" w:cs="Arial"/>
          <w:sz w:val="15"/>
          <w:szCs w:val="15"/>
          <w:lang w:val="en-US" w:bidi="en-US"/>
        </w:rPr>
        <w:t>11.3.3</w:t>
      </w:r>
      <w:r>
        <w:t>探测引力波实验裝</w:t>
      </w:r>
      <w:r>
        <w:rPr>
          <w:rFonts w:ascii="Arial" w:eastAsia="Arial" w:hAnsi="Arial" w:cs="Arial"/>
          <w:sz w:val="15"/>
          <w:szCs w:val="15"/>
          <w:lang w:val="en-US" w:bidi="en-US"/>
        </w:rPr>
        <w:t>K</w:t>
      </w:r>
    </w:p>
    <w:p w14:paraId="70156C53" w14:textId="77777777" w:rsidR="00723818" w:rsidRDefault="00723818">
      <w:pPr>
        <w:spacing w:after="766" w:line="14" w:lineRule="exact"/>
        <w:rPr>
          <w:lang w:eastAsia="zh-CN"/>
        </w:rPr>
      </w:pPr>
    </w:p>
    <w:p w14:paraId="00E98D1D" w14:textId="77777777" w:rsidR="00723818" w:rsidRDefault="0084373B">
      <w:pPr>
        <w:pStyle w:val="30"/>
        <w:keepNext/>
        <w:keepLines/>
        <w:shd w:val="clear" w:color="auto" w:fill="auto"/>
        <w:spacing w:after="240"/>
        <w:ind w:firstLine="520"/>
        <w:jc w:val="both"/>
      </w:pPr>
      <w:bookmarkStart w:id="48" w:name="bookmark36"/>
      <w:r>
        <w:rPr>
          <w:rFonts w:ascii="Arial" w:eastAsia="Arial" w:hAnsi="Arial" w:cs="Arial"/>
          <w:color w:val="67C5EA"/>
          <w:lang w:val="en-US" w:bidi="en-US"/>
        </w:rPr>
        <w:t>1.3.2</w:t>
      </w:r>
      <w:r>
        <w:rPr>
          <w:color w:val="67C5EA"/>
        </w:rPr>
        <w:t>大数据及其应用</w:t>
      </w:r>
      <w:bookmarkEnd w:id="48"/>
    </w:p>
    <w:p w14:paraId="1AD746D0" w14:textId="77777777" w:rsidR="00723818" w:rsidRDefault="0084373B">
      <w:pPr>
        <w:pStyle w:val="1"/>
        <w:shd w:val="clear" w:color="auto" w:fill="auto"/>
        <w:spacing w:after="240" w:line="396" w:lineRule="exact"/>
        <w:ind w:firstLine="520"/>
        <w:jc w:val="both"/>
        <w:sectPr w:rsidR="00723818">
          <w:headerReference w:type="even" r:id="rId75"/>
          <w:headerReference w:type="default" r:id="rId76"/>
          <w:footerReference w:type="even" r:id="rId77"/>
          <w:footerReference w:type="default" r:id="rId78"/>
          <w:footnotePr>
            <w:numFmt w:val="chicago"/>
            <w:numRestart w:val="eachPage"/>
          </w:footnotePr>
          <w:pgSz w:w="12338" w:h="17728"/>
          <w:pgMar w:top="1481" w:right="1465" w:bottom="1905" w:left="1456" w:header="1053" w:footer="3" w:gutter="0"/>
          <w:pgNumType w:start="33"/>
          <w:cols w:space="720"/>
          <w:noEndnote/>
          <w:docGrid w:linePitch="360"/>
        </w:sectPr>
      </w:pPr>
      <w:r>
        <w:rPr>
          <w:color w:val="818285"/>
        </w:rPr>
        <w:t>信</w:t>
      </w:r>
      <w:r>
        <w:t>息技术</w:t>
      </w:r>
      <w:r>
        <w:rPr>
          <w:rFonts w:ascii="Times New Roman" w:eastAsia="Times New Roman" w:hAnsi="Times New Roman" w:cs="Times New Roman"/>
          <w:lang w:val="en-US" w:bidi="en-US"/>
        </w:rPr>
        <w:t>Ai</w:t>
      </w:r>
      <w:r>
        <w:t>经济社会的交汇融合引发了数据的迅猛增长，数据已成为国家基础性战</w:t>
      </w:r>
      <w:r>
        <w:br/>
      </w:r>
      <w:r>
        <w:t>略资源，大数据</w:t>
      </w:r>
      <w:proofErr w:type="gramStart"/>
      <w:r>
        <w:t>止</w:t>
      </w:r>
      <w:proofErr w:type="gramEnd"/>
      <w:r>
        <w:t>日益对全球生产、流通、分配、消费活动及经济运行机制、社会生活</w:t>
      </w:r>
      <w:r>
        <w:br/>
      </w:r>
      <w:r>
        <w:t>方式和国家治理能力产</w:t>
      </w:r>
      <w:proofErr w:type="gramStart"/>
      <w:r>
        <w:t>肀</w:t>
      </w:r>
      <w:proofErr w:type="gramEnd"/>
      <w:r>
        <w:t>敢要影响。</w:t>
      </w:r>
    </w:p>
    <w:p w14:paraId="4FC452A9" w14:textId="77777777" w:rsidR="00723818" w:rsidRDefault="0084373B">
      <w:pPr>
        <w:pStyle w:val="1"/>
        <w:shd w:val="clear" w:color="auto" w:fill="auto"/>
        <w:spacing w:line="399" w:lineRule="exact"/>
        <w:ind w:firstLine="500"/>
        <w:jc w:val="both"/>
      </w:pPr>
      <w:r>
        <w:rPr>
          <w:color w:val="67C5EA"/>
        </w:rPr>
        <w:lastRenderedPageBreak/>
        <w:t>大数据特征</w:t>
      </w:r>
    </w:p>
    <w:p w14:paraId="39A3EC1B" w14:textId="77777777" w:rsidR="00723818" w:rsidRDefault="0084373B">
      <w:pPr>
        <w:pStyle w:val="1"/>
        <w:shd w:val="clear" w:color="auto" w:fill="auto"/>
        <w:spacing w:line="399" w:lineRule="exact"/>
        <w:ind w:firstLine="500"/>
        <w:jc w:val="both"/>
      </w:pPr>
      <w:r>
        <w:t>生活在信息社会，数据伴随着每一个人。从人一出生，个人身份数据就会被采录</w:t>
      </w:r>
      <w:r>
        <w:rPr>
          <w:color w:val="4F4F52"/>
        </w:rPr>
        <w:t>，之</w:t>
      </w:r>
      <w:r>
        <w:rPr>
          <w:color w:val="4F4F52"/>
        </w:rPr>
        <w:br/>
      </w:r>
      <w:r>
        <w:rPr>
          <w:rFonts w:ascii="Times New Roman" w:eastAsia="Times New Roman" w:hAnsi="Times New Roman" w:cs="Times New Roman"/>
          <w:lang w:val="en-US" w:bidi="en-US"/>
        </w:rPr>
        <w:t>G</w:t>
      </w:r>
      <w:r>
        <w:t>从上学到就业和牛活，各种数据不断产牛、传送和接收。倍</w:t>
      </w:r>
      <w:proofErr w:type="gramStart"/>
      <w:r>
        <w:t>息技术</w:t>
      </w:r>
      <w:proofErr w:type="gramEnd"/>
      <w:r>
        <w:t>飞速发展的今天，人</w:t>
      </w:r>
      <w:r>
        <w:br/>
      </w:r>
      <w:r>
        <w:t>们在利用社交、教育、电商和金融等平台进行交流、学习、购物和理财等活动的过程中，</w:t>
      </w:r>
      <w:r>
        <w:br/>
      </w:r>
      <w:r>
        <w:t>产生了海</w:t>
      </w:r>
      <w:proofErr w:type="gramStart"/>
      <w:r>
        <w:t>黾</w:t>
      </w:r>
      <w:proofErr w:type="gramEnd"/>
      <w:r>
        <w:t>的数据，这些数据正在快速流动、急剧增加，深刻影响着人们的生活、学</w:t>
      </w:r>
      <w:r>
        <w:rPr>
          <w:rFonts w:ascii="Times New Roman" w:eastAsia="Times New Roman" w:hAnsi="Times New Roman" w:cs="Times New Roman"/>
        </w:rPr>
        <w:t>4</w:t>
      </w:r>
      <w:r>
        <w:rPr>
          <w:color w:val="4F4F52"/>
        </w:rPr>
        <w:t>和</w:t>
      </w:r>
      <w:r>
        <w:rPr>
          <w:color w:val="4F4F52"/>
        </w:rPr>
        <w:br/>
      </w:r>
      <w:r>
        <w:rPr>
          <w:rFonts w:ascii="Times New Roman" w:eastAsia="Times New Roman" w:hAnsi="Times New Roman" w:cs="Times New Roman"/>
          <w:color w:val="959CA1"/>
          <w:lang w:val="en-US" w:bidi="en-US"/>
        </w:rPr>
        <w:t>T</w:t>
      </w:r>
      <w:r>
        <w:t>作。例如，</w:t>
      </w:r>
      <w:r>
        <w:rPr>
          <w:color w:val="4F4F52"/>
        </w:rPr>
        <w:t>体</w:t>
      </w:r>
      <w:r>
        <w:t>质状况大数据服务于人们的健康；种</w:t>
      </w:r>
      <w:proofErr w:type="gramStart"/>
      <w:r>
        <w:t>能交通</w:t>
      </w:r>
      <w:proofErr w:type="gramEnd"/>
      <w:r>
        <w:t>大数据有利于人们出行；环境</w:t>
      </w:r>
      <w:r>
        <w:br/>
      </w:r>
      <w:r>
        <w:t>资源人数据助力政府决策；教育教学大数据使我们的学习更加</w:t>
      </w:r>
      <w:proofErr w:type="gramStart"/>
      <w:r>
        <w:t>个件化随着</w:t>
      </w:r>
      <w:proofErr w:type="gramEnd"/>
      <w:r>
        <w:t>研究的不断深</w:t>
      </w:r>
      <w:r>
        <w:br/>
      </w:r>
      <w:r>
        <w:t>入，</w:t>
      </w:r>
      <w:r>
        <w:rPr>
          <w:color w:val="959CA1"/>
        </w:rPr>
        <w:t>通</w:t>
      </w:r>
      <w:r>
        <w:t>常认为大数据具有巨母性、多样性、迅变性和价值性等特征，如图</w:t>
      </w:r>
      <w:r>
        <w:rPr>
          <w:rFonts w:ascii="Times New Roman" w:eastAsia="Times New Roman" w:hAnsi="Times New Roman" w:cs="Times New Roman"/>
          <w:color w:val="4F4F52"/>
          <w:lang w:val="en-US" w:bidi="en-US"/>
        </w:rPr>
        <w:t>1.3.4</w:t>
      </w:r>
      <w:r>
        <w:rPr>
          <w:color w:val="959CA1"/>
        </w:rPr>
        <w:t>所承。</w:t>
      </w:r>
    </w:p>
    <w:p w14:paraId="60A5ADB6" w14:textId="77777777" w:rsidR="00723818" w:rsidRDefault="0084373B">
      <w:pPr>
        <w:pStyle w:val="1"/>
        <w:shd w:val="clear" w:color="auto" w:fill="auto"/>
        <w:spacing w:line="399" w:lineRule="exact"/>
        <w:ind w:firstLine="500"/>
        <w:jc w:val="both"/>
      </w:pPr>
      <w:r>
        <w:rPr>
          <w:color w:val="1C282E"/>
          <w:lang w:val="en-US" w:bidi="en-US"/>
        </w:rPr>
        <w:t>■</w:t>
      </w:r>
      <w:proofErr w:type="gramStart"/>
      <w:r>
        <w:t>巨呈性</w:t>
      </w:r>
      <w:proofErr w:type="gramEnd"/>
    </w:p>
    <w:p w14:paraId="4F05FA28" w14:textId="77777777" w:rsidR="00723818" w:rsidRDefault="0084373B">
      <w:pPr>
        <w:pStyle w:val="1"/>
        <w:shd w:val="clear" w:color="auto" w:fill="auto"/>
        <w:spacing w:line="399" w:lineRule="exact"/>
        <w:ind w:firstLine="500"/>
        <w:jc w:val="both"/>
      </w:pPr>
      <w:r>
        <w:t>巨</w:t>
      </w:r>
      <w:r>
        <w:rPr>
          <w:rFonts w:ascii="Times New Roman" w:eastAsia="Times New Roman" w:hAnsi="Times New Roman" w:cs="Times New Roman"/>
          <w:lang w:val="en-US" w:bidi="en-US"/>
        </w:rPr>
        <w:t>S</w:t>
      </w:r>
      <w:proofErr w:type="gramStart"/>
      <w:r>
        <w:t>性指数据体</w:t>
      </w:r>
      <w:proofErr w:type="spellStart"/>
      <w:proofErr w:type="gramEnd"/>
      <w:r>
        <w:rPr>
          <w:rFonts w:ascii="Times New Roman" w:eastAsia="Times New Roman" w:hAnsi="Times New Roman" w:cs="Times New Roman"/>
          <w:lang w:val="en-US" w:bidi="en-US"/>
        </w:rPr>
        <w:t>flh</w:t>
      </w:r>
      <w:proofErr w:type="spellEnd"/>
      <w:r>
        <w:rPr>
          <w:rFonts w:ascii="Times New Roman" w:eastAsia="Times New Roman" w:hAnsi="Times New Roman" w:cs="Times New Roman"/>
          <w:lang w:val="en-US" w:bidi="en-US"/>
        </w:rPr>
        <w:t>:</w:t>
      </w:r>
      <w:r>
        <w:t>大</w:t>
      </w:r>
      <w:r>
        <w:t xml:space="preserve"> •</w:t>
      </w:r>
      <w:proofErr w:type="gramStart"/>
      <w:r>
        <w:t>旦</w:t>
      </w:r>
      <w:proofErr w:type="gramEnd"/>
      <w:r>
        <w:t>拥</w:t>
      </w:r>
      <w:proofErr w:type="gramStart"/>
      <w:r>
        <w:t>冇</w:t>
      </w:r>
      <w:proofErr w:type="gramEnd"/>
      <w:r>
        <w:t>了事物全部或几</w:t>
      </w:r>
      <w:proofErr w:type="gramStart"/>
      <w:r>
        <w:rPr>
          <w:rFonts w:ascii="Times New Roman" w:eastAsia="Times New Roman" w:hAnsi="Times New Roman" w:cs="Times New Roman"/>
        </w:rPr>
        <w:t>7</w:t>
      </w:r>
      <w:proofErr w:type="gramEnd"/>
      <w:r>
        <w:rPr>
          <w:rFonts w:ascii="Times New Roman" w:eastAsia="Times New Roman" w:hAnsi="Times New Roman" w:cs="Times New Roman"/>
        </w:rPr>
        <w:t>-</w:t>
      </w:r>
      <w:r>
        <w:t>全部的数据，就在</w:t>
      </w:r>
      <w:r>
        <w:rPr>
          <w:color w:val="4F4F52"/>
        </w:rPr>
        <w:t>-</w:t>
      </w:r>
      <w:r>
        <w:t>定程度</w:t>
      </w:r>
      <w:r>
        <w:rPr>
          <w:rFonts w:ascii="Times New Roman" w:eastAsia="Times New Roman" w:hAnsi="Times New Roman" w:cs="Times New Roman"/>
        </w:rPr>
        <w:t>I</w:t>
      </w:r>
      <w:r>
        <w:t>■:</w:t>
      </w:r>
      <w:r>
        <w:t>提</w:t>
      </w:r>
    </w:p>
    <w:p w14:paraId="335A9E9C" w14:textId="77777777" w:rsidR="00723818" w:rsidRDefault="0084373B">
      <w:pPr>
        <w:pStyle w:val="1"/>
        <w:shd w:val="clear" w:color="auto" w:fill="auto"/>
        <w:spacing w:line="400" w:lineRule="exact"/>
        <w:ind w:right="4740" w:firstLine="0"/>
        <w:jc w:val="left"/>
      </w:pPr>
      <w:r>
        <w:t>岛了数据对事物描述的完整性，这使大数据</w:t>
      </w:r>
      <w:r>
        <w:br/>
      </w:r>
      <w:r>
        <w:t>应用中的全样本分析成为可能。</w:t>
      </w:r>
    </w:p>
    <w:p w14:paraId="3683847D" w14:textId="77777777" w:rsidR="00723818" w:rsidRDefault="0084373B">
      <w:pPr>
        <w:pStyle w:val="1"/>
        <w:shd w:val="clear" w:color="auto" w:fill="auto"/>
        <w:spacing w:line="400" w:lineRule="exact"/>
        <w:ind w:firstLine="500"/>
        <w:jc w:val="both"/>
      </w:pPr>
      <w:r>
        <w:rPr>
          <w:color w:val="363537"/>
          <w:lang w:val="en-US" w:bidi="en-US"/>
        </w:rPr>
        <w:t>■</w:t>
      </w:r>
      <w:r>
        <w:t>多样性</w:t>
      </w:r>
    </w:p>
    <w:p w14:paraId="6E7E83A1" w14:textId="77777777" w:rsidR="00723818" w:rsidRDefault="0084373B">
      <w:pPr>
        <w:pStyle w:val="1"/>
        <w:shd w:val="clear" w:color="auto" w:fill="auto"/>
        <w:spacing w:line="400" w:lineRule="exact"/>
        <w:ind w:right="560" w:firstLine="500"/>
        <w:jc w:val="both"/>
      </w:pPr>
      <w:r>
        <w:rPr>
          <w:noProof/>
        </w:rPr>
        <w:drawing>
          <wp:anchor distT="0" distB="941705" distL="114300" distR="114300" simplePos="0" relativeHeight="125829510" behindDoc="0" locked="0" layoutInCell="1" allowOverlap="1" wp14:anchorId="322DDD29" wp14:editId="248A42DD">
            <wp:simplePos x="0" y="0"/>
            <wp:positionH relativeFrom="page">
              <wp:posOffset>4338320</wp:posOffset>
            </wp:positionH>
            <wp:positionV relativeFrom="paragraph">
              <wp:posOffset>939800</wp:posOffset>
            </wp:positionV>
            <wp:extent cx="2456815" cy="1798320"/>
            <wp:effectExtent l="0" t="0" r="0" b="0"/>
            <wp:wrapSquare wrapText="left"/>
            <wp:docPr id="218" name="Shape 218"/>
            <wp:cNvGraphicFramePr/>
            <a:graphic xmlns:a="http://schemas.openxmlformats.org/drawingml/2006/main">
              <a:graphicData uri="http://schemas.openxmlformats.org/drawingml/2006/picture">
                <pic:pic xmlns:pic="http://schemas.openxmlformats.org/drawingml/2006/picture">
                  <pic:nvPicPr>
                    <pic:cNvPr id="219" name="Picture box 219"/>
                    <pic:cNvPicPr/>
                  </pic:nvPicPr>
                  <pic:blipFill>
                    <a:blip r:embed="rId79"/>
                    <a:stretch/>
                  </pic:blipFill>
                  <pic:spPr>
                    <a:xfrm>
                      <a:off x="0" y="0"/>
                      <a:ext cx="2456815" cy="1798320"/>
                    </a:xfrm>
                    <a:prstGeom prst="rect">
                      <a:avLst/>
                    </a:prstGeom>
                  </pic:spPr>
                </pic:pic>
              </a:graphicData>
            </a:graphic>
          </wp:anchor>
        </w:drawing>
      </w:r>
      <w:r>
        <w:rPr>
          <w:noProof/>
        </w:rPr>
        <mc:AlternateContent>
          <mc:Choice Requires="wps">
            <w:drawing>
              <wp:anchor distT="0" distB="0" distL="0" distR="0" simplePos="0" relativeHeight="125829511" behindDoc="0" locked="0" layoutInCell="1" allowOverlap="1" wp14:anchorId="6733F15F" wp14:editId="4EBFC897">
                <wp:simplePos x="0" y="0"/>
                <wp:positionH relativeFrom="page">
                  <wp:posOffset>5789295</wp:posOffset>
                </wp:positionH>
                <wp:positionV relativeFrom="paragraph">
                  <wp:posOffset>2729230</wp:posOffset>
                </wp:positionV>
                <wp:extent cx="426720" cy="176530"/>
                <wp:effectExtent l="0" t="0" r="0" b="0"/>
                <wp:wrapSquare wrapText="left"/>
                <wp:docPr id="220" name="Shape 220"/>
                <wp:cNvGraphicFramePr/>
                <a:graphic xmlns:a="http://schemas.openxmlformats.org/drawingml/2006/main">
                  <a:graphicData uri="http://schemas.microsoft.com/office/word/2010/wordprocessingShape">
                    <wps:wsp>
                      <wps:cNvSpPr txBox="1"/>
                      <wps:spPr>
                        <a:xfrm>
                          <a:off x="0" y="0"/>
                          <a:ext cx="426720" cy="176530"/>
                        </a:xfrm>
                        <a:prstGeom prst="rect">
                          <a:avLst/>
                        </a:prstGeom>
                        <a:noFill/>
                      </wps:spPr>
                      <wps:txbx>
                        <w:txbxContent>
                          <w:p w14:paraId="2A08D1AC" w14:textId="77777777" w:rsidR="00723818" w:rsidRDefault="0084373B">
                            <w:pPr>
                              <w:pStyle w:val="ad"/>
                              <w:shd w:val="clear" w:color="auto" w:fill="auto"/>
                              <w:rPr>
                                <w:sz w:val="20"/>
                                <w:szCs w:val="20"/>
                              </w:rPr>
                            </w:pPr>
                            <w:proofErr w:type="gramStart"/>
                            <w:r>
                              <w:rPr>
                                <w:color w:val="184B55"/>
                                <w:sz w:val="20"/>
                                <w:szCs w:val="20"/>
                              </w:rPr>
                              <w:t>迅</w:t>
                            </w:r>
                            <w:proofErr w:type="gramEnd"/>
                            <w:r>
                              <w:rPr>
                                <w:color w:val="184B55"/>
                                <w:sz w:val="20"/>
                                <w:szCs w:val="20"/>
                              </w:rPr>
                              <w:t>变性</w:t>
                            </w:r>
                          </w:p>
                        </w:txbxContent>
                      </wps:txbx>
                      <wps:bodyPr lIns="0" tIns="0" rIns="0" bIns="0">
                        <a:spAutoFit/>
                      </wps:bodyPr>
                    </wps:wsp>
                  </a:graphicData>
                </a:graphic>
              </wp:anchor>
            </w:drawing>
          </mc:Choice>
          <mc:Fallback>
            <w:pict>
              <v:shape w14:anchorId="6733F15F" id="Shape 220" o:spid="_x0000_s1083" type="#_x0000_t202" style="position:absolute;left:0;text-align:left;margin-left:455.85pt;margin-top:214.9pt;width:33.6pt;height:13.9pt;z-index:1258295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" filled="f" stroked="f">
                <v:textbox style="mso-fit-shape-to-text:t" inset="0,0,0,0">
                  <w:txbxContent>
                    <w:p w14:paraId="2A08D1AC" w14:textId="77777777" w:rsidR="00723818" w:rsidRDefault="0084373B">
                      <w:pPr>
                        <w:pStyle w:val="ad"/>
                        <w:shd w:val="clear" w:color="auto" w:fill="auto"/>
                        <w:rPr>
                          <w:sz w:val="20"/>
                          <w:szCs w:val="20"/>
                        </w:rPr>
                      </w:pPr>
                      <w:proofErr w:type="gramStart"/>
                      <w:r>
                        <w:rPr>
                          <w:color w:val="184B55"/>
                          <w:sz w:val="20"/>
                          <w:szCs w:val="20"/>
                        </w:rPr>
                        <w:t>迅</w:t>
                      </w:r>
                      <w:proofErr w:type="gramEnd"/>
                      <w:r>
                        <w:rPr>
                          <w:color w:val="184B55"/>
                          <w:sz w:val="20"/>
                          <w:szCs w:val="20"/>
                        </w:rPr>
                        <w:t>变性</w:t>
                      </w:r>
                    </w:p>
                  </w:txbxContent>
                </v:textbox>
                <w10:wrap type="square" side="left" anchorx="page"/>
              </v:shape>
            </w:pict>
          </mc:Fallback>
        </mc:AlternateContent>
      </w:r>
      <w:r>
        <w:rPr>
          <w:noProof/>
        </w:rPr>
        <mc:AlternateContent>
          <mc:Choice Requires="wps">
            <w:drawing>
              <wp:anchor distT="2569210" distB="0" distL="857885" distR="654050" simplePos="0" relativeHeight="125829513" behindDoc="0" locked="0" layoutInCell="1" allowOverlap="1" wp14:anchorId="2E7F2518" wp14:editId="5EBED432">
                <wp:simplePos x="0" y="0"/>
                <wp:positionH relativeFrom="page">
                  <wp:posOffset>5081905</wp:posOffset>
                </wp:positionH>
                <wp:positionV relativeFrom="paragraph">
                  <wp:posOffset>3509010</wp:posOffset>
                </wp:positionV>
                <wp:extent cx="1170305" cy="170815"/>
                <wp:effectExtent l="0" t="0" r="0" b="0"/>
                <wp:wrapSquare wrapText="left"/>
                <wp:docPr id="222" name="Shape 222"/>
                <wp:cNvGraphicFramePr/>
                <a:graphic xmlns:a="http://schemas.openxmlformats.org/drawingml/2006/main">
                  <a:graphicData uri="http://schemas.microsoft.com/office/word/2010/wordprocessingShape">
                    <wps:wsp>
                      <wps:cNvSpPr txBox="1"/>
                      <wps:spPr>
                        <a:xfrm>
                          <a:off x="0" y="0"/>
                          <a:ext cx="1170305" cy="170815"/>
                        </a:xfrm>
                        <a:prstGeom prst="rect">
                          <a:avLst/>
                        </a:prstGeom>
                        <a:noFill/>
                      </wps:spPr>
                      <wps:txbx>
                        <w:txbxContent>
                          <w:p w14:paraId="2642B904" w14:textId="77777777" w:rsidR="00723818" w:rsidRDefault="0084373B">
                            <w:pPr>
                              <w:pStyle w:val="20"/>
                              <w:shd w:val="clear" w:color="auto" w:fill="auto"/>
                              <w:spacing w:line="240" w:lineRule="auto"/>
                            </w:pPr>
                            <w:r>
                              <w:rPr>
                                <w:color w:val="818285"/>
                              </w:rPr>
                              <w:t>图</w:t>
                            </w:r>
                            <w:r>
                              <w:rPr>
                                <w:rFonts w:ascii="Arial" w:eastAsia="Arial" w:hAnsi="Arial" w:cs="Arial"/>
                                <w:color w:val="818285"/>
                                <w:sz w:val="20"/>
                                <w:szCs w:val="20"/>
                                <w:lang w:val="en-US" w:eastAsia="en-US" w:bidi="en-US"/>
                              </w:rPr>
                              <w:t>1.3.4</w:t>
                            </w:r>
                            <w:r>
                              <w:rPr>
                                <w:color w:val="818285"/>
                              </w:rPr>
                              <w:t>大数据的特征</w:t>
                            </w:r>
                          </w:p>
                        </w:txbxContent>
                      </wps:txbx>
                      <wps:bodyPr lIns="0" tIns="0" rIns="0" bIns="0">
                        <a:spAutoFit/>
                      </wps:bodyPr>
                    </wps:wsp>
                  </a:graphicData>
                </a:graphic>
              </wp:anchor>
            </w:drawing>
          </mc:Choice>
          <mc:Fallback>
            <w:pict>
              <v:shape w14:anchorId="2E7F2518" id="Shape 222" o:spid="_x0000_s1084" type="#_x0000_t202" style="position:absolute;left:0;text-align:left;margin-left:400.15pt;margin-top:276.3pt;width:92.15pt;height:13.45pt;z-index:125829513;visibility:visible;mso-wrap-style:square;mso-wrap-distance-left:67.55pt;mso-wrap-distance-top:202.3pt;mso-wrap-distance-right:51.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" filled="f" stroked="f">
                <v:textbox style="mso-fit-shape-to-text:t" inset="0,0,0,0">
                  <w:txbxContent>
                    <w:p w14:paraId="2642B904" w14:textId="77777777" w:rsidR="00723818" w:rsidRDefault="0084373B">
                      <w:pPr>
                        <w:pStyle w:val="20"/>
                        <w:shd w:val="clear" w:color="auto" w:fill="auto"/>
                        <w:spacing w:line="240" w:lineRule="auto"/>
                      </w:pPr>
                      <w:r>
                        <w:rPr>
                          <w:color w:val="818285"/>
                        </w:rPr>
                        <w:t>图</w:t>
                      </w:r>
                      <w:r>
                        <w:rPr>
                          <w:rFonts w:ascii="Arial" w:eastAsia="Arial" w:hAnsi="Arial" w:cs="Arial"/>
                          <w:color w:val="818285"/>
                          <w:sz w:val="20"/>
                          <w:szCs w:val="20"/>
                          <w:lang w:val="en-US" w:eastAsia="en-US" w:bidi="en-US"/>
                        </w:rPr>
                        <w:t>1.3.4</w:t>
                      </w:r>
                      <w:r>
                        <w:rPr>
                          <w:color w:val="818285"/>
                        </w:rPr>
                        <w:t>大数据的特征</w:t>
                      </w:r>
                    </w:p>
                  </w:txbxContent>
                </v:textbox>
                <w10:wrap type="square" side="left" anchorx="page"/>
              </v:shape>
            </w:pict>
          </mc:Fallback>
        </mc:AlternateContent>
      </w:r>
      <w:r>
        <w:t>多样性指数据种类繁多大数据包括传</w:t>
      </w:r>
      <w:r>
        <w:br/>
      </w:r>
      <w:r>
        <w:t>统的关系数据，还包含网页、</w:t>
      </w:r>
      <w:r>
        <w:rPr>
          <w:color w:val="4F4F52"/>
        </w:rPr>
        <w:t>搜</w:t>
      </w:r>
      <w:r>
        <w:t>索索引、图</w:t>
      </w:r>
      <w:r>
        <w:br/>
      </w:r>
      <w:r>
        <w:t>像、音视频和地理位置等数据人数据之所</w:t>
      </w:r>
      <w:r>
        <w:br/>
      </w:r>
      <w:r>
        <w:t>以具有如此强的多样性，其主要原因在于</w:t>
      </w:r>
      <w:r>
        <w:t>:</w:t>
      </w:r>
      <w:r>
        <w:br/>
      </w:r>
      <w:r>
        <w:t>首先，</w:t>
      </w:r>
      <w:proofErr w:type="gramStart"/>
      <w:r>
        <w:t>随若互联</w:t>
      </w:r>
      <w:proofErr w:type="gramEnd"/>
      <w:r>
        <w:rPr>
          <w:rFonts w:ascii="Times New Roman" w:eastAsia="Times New Roman" w:hAnsi="Times New Roman" w:cs="Times New Roman"/>
          <w:lang w:val="en-US" w:bidi="en-US"/>
        </w:rPr>
        <w:t>M</w:t>
      </w:r>
      <w:r>
        <w:t>的发展，人在上网时</w:t>
      </w:r>
      <w:r>
        <w:rPr>
          <w:color w:val="4F4F52"/>
        </w:rPr>
        <w:t>，不</w:t>
      </w:r>
      <w:r>
        <w:rPr>
          <w:color w:val="4F4F52"/>
        </w:rPr>
        <w:br/>
      </w:r>
      <w:proofErr w:type="gramStart"/>
      <w:r>
        <w:t>俏会获取</w:t>
      </w:r>
      <w:proofErr w:type="gramEnd"/>
      <w:r>
        <w:t>数据，还会生</w:t>
      </w:r>
      <w:r>
        <w:rPr>
          <w:color w:val="4F4F52"/>
        </w:rPr>
        <w:t>成和传</w:t>
      </w:r>
      <w:r>
        <w:t>播各种数据</w:t>
      </w:r>
      <w:r>
        <w:t>;</w:t>
      </w:r>
      <w:r>
        <w:br/>
      </w:r>
      <w:r>
        <w:t>其次，</w:t>
      </w:r>
      <w:r>
        <w:rPr>
          <w:color w:val="4F4F52"/>
        </w:rPr>
        <w:t>各</w:t>
      </w:r>
      <w:r>
        <w:t>种设备通过网络连成了一个整体。</w:t>
      </w:r>
      <w:r>
        <w:br/>
      </w:r>
      <w:r>
        <w:t>这些设备也在不停地产牛、采集和传递各</w:t>
      </w:r>
      <w:r>
        <w:br/>
      </w:r>
      <w:r>
        <w:t>种各样的数据在互联网</w:t>
      </w:r>
      <w:proofErr w:type="gramStart"/>
      <w:r>
        <w:t>匕</w:t>
      </w:r>
      <w:proofErr w:type="gramEnd"/>
      <w:r>
        <w:t>人类不仅是</w:t>
      </w:r>
      <w:r>
        <w:br/>
      </w:r>
      <w:r>
        <w:rPr>
          <w:color w:val="4F4F52"/>
        </w:rPr>
        <w:t>网络数</w:t>
      </w:r>
      <w:r>
        <w:t>据的获取者，也成了数据的制造者</w:t>
      </w:r>
      <w:r>
        <w:br/>
      </w:r>
      <w:r>
        <w:t>和传播者。</w:t>
      </w:r>
    </w:p>
    <w:p w14:paraId="068C97A0" w14:textId="77777777" w:rsidR="00723818" w:rsidRDefault="0084373B">
      <w:pPr>
        <w:pStyle w:val="1"/>
        <w:shd w:val="clear" w:color="auto" w:fill="auto"/>
        <w:spacing w:line="400" w:lineRule="exact"/>
        <w:ind w:firstLine="500"/>
        <w:jc w:val="both"/>
      </w:pPr>
      <w:r>
        <w:rPr>
          <w:color w:val="363537"/>
          <w:lang w:val="en-US" w:bidi="en-US"/>
        </w:rPr>
        <w:t>■</w:t>
      </w:r>
      <w:r>
        <w:t>迅变性</w:t>
      </w:r>
    </w:p>
    <w:p w14:paraId="5AA18A66" w14:textId="77777777" w:rsidR="00723818" w:rsidRDefault="0084373B">
      <w:pPr>
        <w:pStyle w:val="1"/>
        <w:shd w:val="clear" w:color="auto" w:fill="auto"/>
        <w:spacing w:line="400" w:lineRule="exact"/>
        <w:ind w:right="560" w:firstLine="500"/>
        <w:jc w:val="both"/>
      </w:pPr>
      <w:proofErr w:type="gramStart"/>
      <w:r>
        <w:t>迅</w:t>
      </w:r>
      <w:proofErr w:type="gramEnd"/>
      <w:r>
        <w:t>变性</w:t>
      </w:r>
      <w:r>
        <w:rPr>
          <w:color w:val="4F4F52"/>
        </w:rPr>
        <w:t>指数据生成速</w:t>
      </w:r>
      <w:r>
        <w:t>度快，</w:t>
      </w:r>
      <w:r>
        <w:rPr>
          <w:color w:val="4F4F52"/>
        </w:rPr>
        <w:t>而且</w:t>
      </w:r>
      <w:r>
        <w:t>要求在</w:t>
      </w:r>
      <w:r>
        <w:br/>
      </w:r>
      <w:r>
        <w:rPr>
          <w:color w:val="4F4F52"/>
        </w:rPr>
        <w:t>短</w:t>
      </w:r>
      <w:proofErr w:type="gramStart"/>
      <w:r>
        <w:rPr>
          <w:color w:val="363537"/>
        </w:rPr>
        <w:t>时问内</w:t>
      </w:r>
      <w:r>
        <w:t>处理</w:t>
      </w:r>
      <w:proofErr w:type="gramEnd"/>
      <w:r>
        <w:t>完</w:t>
      </w:r>
      <w:r>
        <w:rPr>
          <w:color w:val="4F4F52"/>
        </w:rPr>
        <w:t>中</w:t>
      </w:r>
      <w:r>
        <w:rPr>
          <w:color w:val="4F4F52"/>
        </w:rPr>
        <w:t>.</w:t>
      </w:r>
      <w:r>
        <w:rPr>
          <w:color w:val="4F4F52"/>
        </w:rPr>
        <w:t>只</w:t>
      </w:r>
      <w:proofErr w:type="gramStart"/>
      <w:r>
        <w:rPr>
          <w:color w:val="4F4F52"/>
        </w:rPr>
        <w:t>妨</w:t>
      </w:r>
      <w:proofErr w:type="gramEnd"/>
      <w:r>
        <w:rPr>
          <w:color w:val="4F4F52"/>
        </w:rPr>
        <w:t>快速地从庞</w:t>
      </w:r>
      <w:r>
        <w:t>杂的数</w:t>
      </w:r>
      <w:r>
        <w:br/>
      </w:r>
      <w:r>
        <w:t>据中获取</w:t>
      </w:r>
      <w:proofErr w:type="gramStart"/>
      <w:r>
        <w:t>冇</w:t>
      </w:r>
      <w:proofErr w:type="gramEnd"/>
      <w:r>
        <w:t>价值的信息，才能更好地服务丁</w:t>
      </w:r>
      <w:r>
        <w:rPr>
          <w:color w:val="4F4F52"/>
          <w:lang w:val="en-US" w:bidi="en-US"/>
        </w:rPr>
        <w:t>•</w:t>
      </w:r>
      <w:r>
        <w:rPr>
          <w:color w:val="4F4F52"/>
          <w:lang w:val="en-US" w:bidi="en-US"/>
        </w:rPr>
        <w:br/>
      </w:r>
      <w:r>
        <w:rPr>
          <w:color w:val="4F4F52"/>
        </w:rPr>
        <w:t>人，</w:t>
      </w:r>
      <w:r>
        <w:t>而数据设的快速增</w:t>
      </w:r>
      <w:r>
        <w:rPr>
          <w:color w:val="4F4F52"/>
        </w:rPr>
        <w:t>长对数</w:t>
      </w:r>
      <w:r>
        <w:t>据处理速度提</w:t>
      </w:r>
      <w:r>
        <w:br/>
      </w:r>
      <w:r>
        <w:t>出</w:t>
      </w:r>
      <w:proofErr w:type="gramStart"/>
      <w:r>
        <w:t>广近高</w:t>
      </w:r>
      <w:proofErr w:type="gramEnd"/>
      <w:r>
        <w:t>的要求</w:t>
      </w:r>
      <w:r>
        <w:rPr>
          <w:color w:val="4F4F52"/>
        </w:rPr>
        <w:t>例如，</w:t>
      </w:r>
      <w:r>
        <w:t>个性化推荐算法会</w:t>
      </w:r>
      <w:r>
        <w:br/>
      </w:r>
      <w:r>
        <w:t>尽可能完成实时推荐；搜索引擎尽快处理网</w:t>
      </w:r>
      <w:r>
        <w:br/>
      </w:r>
      <w:r>
        <w:t>络</w:t>
      </w:r>
      <w:proofErr w:type="gramStart"/>
      <w:r>
        <w:t>屮嚴</w:t>
      </w:r>
      <w:proofErr w:type="gramEnd"/>
      <w:r>
        <w:t>新信息等</w:t>
      </w:r>
      <w:r>
        <w:t>:.</w:t>
      </w:r>
    </w:p>
    <w:p w14:paraId="02474A84" w14:textId="77777777" w:rsidR="00723818" w:rsidRDefault="0084373B">
      <w:pPr>
        <w:pStyle w:val="1"/>
        <w:shd w:val="clear" w:color="auto" w:fill="auto"/>
        <w:spacing w:line="400" w:lineRule="exact"/>
        <w:ind w:firstLine="500"/>
        <w:jc w:val="both"/>
      </w:pPr>
      <w:r>
        <w:rPr>
          <w:color w:val="363537"/>
          <w:lang w:val="en-US" w:bidi="en-US"/>
        </w:rPr>
        <w:t>■</w:t>
      </w:r>
      <w:r>
        <w:t>价值性</w:t>
      </w:r>
    </w:p>
    <w:p w14:paraId="04026D2B" w14:textId="77777777" w:rsidR="00723818" w:rsidRDefault="0084373B">
      <w:pPr>
        <w:pStyle w:val="1"/>
        <w:shd w:val="clear" w:color="auto" w:fill="auto"/>
        <w:spacing w:line="400" w:lineRule="exact"/>
        <w:ind w:right="4780" w:firstLine="0"/>
        <w:jc w:val="right"/>
      </w:pPr>
      <w:r>
        <w:t>价值性不仅指人数据能产生价值，更是</w:t>
      </w:r>
      <w:r>
        <w:br/>
      </w:r>
      <w:r>
        <w:t>指大数据所创造的价值密度相对</w:t>
      </w:r>
      <w:r>
        <w:rPr>
          <w:color w:val="4F4F52"/>
        </w:rPr>
        <w:t>偏低，</w:t>
      </w:r>
      <w:r>
        <w:t>即</w:t>
      </w:r>
      <w:proofErr w:type="gramStart"/>
      <w:r>
        <w:t>庞</w:t>
      </w:r>
      <w:proofErr w:type="gramEnd"/>
    </w:p>
    <w:p w14:paraId="6C22BB79" w14:textId="77777777" w:rsidR="00723818" w:rsidRDefault="0084373B">
      <w:pPr>
        <w:pStyle w:val="1"/>
        <w:shd w:val="clear" w:color="auto" w:fill="auto"/>
        <w:spacing w:line="406" w:lineRule="exact"/>
        <w:ind w:firstLine="0"/>
        <w:jc w:val="both"/>
      </w:pPr>
      <w:r>
        <w:lastRenderedPageBreak/>
        <w:t>大的数据</w:t>
      </w:r>
      <w:r>
        <w:rPr>
          <w:rFonts w:ascii="Times New Roman" w:eastAsia="Times New Roman" w:hAnsi="Times New Roman" w:cs="Times New Roman"/>
          <w:lang w:val="en-US" w:bidi="en-US"/>
        </w:rPr>
        <w:t>M</w:t>
      </w:r>
      <w:r>
        <w:t>中可能</w:t>
      </w:r>
      <w:r>
        <w:rPr>
          <w:color w:val="636366"/>
        </w:rPr>
        <w:t>产生价</w:t>
      </w:r>
      <w:r>
        <w:t>值的只是其中非常小</w:t>
      </w:r>
      <w:r>
        <w:rPr>
          <w:color w:val="636366"/>
        </w:rPr>
        <w:t>的部分</w:t>
      </w:r>
      <w:r>
        <w:t>例如，一段几小时连续不问断的</w:t>
      </w:r>
      <w:r>
        <w:br/>
      </w:r>
      <w:r>
        <w:t>监控视频，</w:t>
      </w:r>
      <w:proofErr w:type="gramStart"/>
      <w:r>
        <w:t>町</w:t>
      </w:r>
      <w:proofErr w:type="gramEnd"/>
      <w:r>
        <w:t>能有使用价值的数据只有事件发生前后的几分钟。</w:t>
      </w:r>
    </w:p>
    <w:p w14:paraId="0B7F1247" w14:textId="77777777" w:rsidR="00723818" w:rsidRDefault="0084373B">
      <w:pPr>
        <w:pStyle w:val="1"/>
        <w:shd w:val="clear" w:color="auto" w:fill="auto"/>
        <w:spacing w:after="160" w:line="406" w:lineRule="exact"/>
        <w:ind w:firstLine="520"/>
        <w:jc w:val="both"/>
      </w:pPr>
      <w:r>
        <w:t>随着人</w:t>
      </w:r>
      <w:r>
        <w:rPr>
          <w:color w:val="636366"/>
        </w:rPr>
        <w:t>们对大数据</w:t>
      </w:r>
      <w:proofErr w:type="gramStart"/>
      <w:r>
        <w:rPr>
          <w:color w:val="636366"/>
        </w:rPr>
        <w:t>汄</w:t>
      </w:r>
      <w:proofErr w:type="gramEnd"/>
      <w:r>
        <w:t>识与应用的</w:t>
      </w:r>
      <w:r>
        <w:rPr>
          <w:color w:val="636366"/>
        </w:rPr>
        <w:t>深人，</w:t>
      </w:r>
      <w:r>
        <w:t>大数据也表现出更多样的特征，例如，大数</w:t>
      </w:r>
      <w:r>
        <w:br/>
      </w:r>
      <w:r>
        <w:t>据的真劣性越来越为人们所关注，</w:t>
      </w:r>
      <w:r>
        <w:rPr>
          <w:color w:val="636366"/>
        </w:rPr>
        <w:t>只</w:t>
      </w:r>
      <w:r>
        <w:t>有高质</w:t>
      </w:r>
      <w:r>
        <w:rPr>
          <w:rFonts w:ascii="Times New Roman" w:eastAsia="Times New Roman" w:hAnsi="Times New Roman" w:cs="Times New Roman"/>
          <w:lang w:val="en-US" w:bidi="en-US"/>
        </w:rPr>
        <w:t>M</w:t>
      </w:r>
      <w:r>
        <w:t>和真实的大数据冰有助于人们进行预测与</w:t>
      </w:r>
      <w:r>
        <w:br/>
      </w:r>
      <w:r>
        <w:t>抉择</w:t>
      </w:r>
      <w:r>
        <w:t>“</w:t>
      </w:r>
      <w:r>
        <w:t>大数据</w:t>
      </w:r>
      <w:r>
        <w:t>”</w:t>
      </w:r>
      <w:r>
        <w:t>与</w:t>
      </w:r>
      <w:r>
        <w:t>“</w:t>
      </w:r>
      <w:r>
        <w:t>传统数据</w:t>
      </w:r>
      <w:r>
        <w:t>”</w:t>
      </w:r>
      <w:r>
        <w:rPr>
          <w:color w:val="636366"/>
        </w:rPr>
        <w:t>相比不仅在</w:t>
      </w:r>
      <w:r>
        <w:t>规模上</w:t>
      </w:r>
      <w:r>
        <w:rPr>
          <w:color w:val="636366"/>
        </w:rPr>
        <w:t>不同，</w:t>
      </w:r>
      <w:r>
        <w:t>在采集方式，特别是分析方法</w:t>
      </w:r>
      <w:r>
        <w:br/>
      </w:r>
      <w:r>
        <w:rPr>
          <w:color w:val="636366"/>
        </w:rPr>
        <w:t>上</w:t>
      </w:r>
      <w:r>
        <w:t>也有着明显的差别，包括数据全样本（或近乎全样本）采集、</w:t>
      </w:r>
      <w:r>
        <w:rPr>
          <w:color w:val="636366"/>
        </w:rPr>
        <w:t>数</w:t>
      </w:r>
      <w:r>
        <w:t>据实时处理、语义分</w:t>
      </w:r>
      <w:r>
        <w:br/>
      </w:r>
      <w:r>
        <w:rPr>
          <w:color w:val="636366"/>
        </w:rPr>
        <w:t>析</w:t>
      </w:r>
      <w:r>
        <w:t>和深度学习等正是由于采用</w:t>
      </w:r>
      <w:r>
        <w:rPr>
          <w:rFonts w:ascii="Times New Roman" w:eastAsia="Times New Roman" w:hAnsi="Times New Roman" w:cs="Times New Roman"/>
          <w:color w:val="636366"/>
          <w:lang w:val="en-US" w:bidi="en-US"/>
        </w:rPr>
        <w:t>f</w:t>
      </w:r>
      <w:r>
        <w:t>各种新的数据处理方法和技术，</w:t>
      </w:r>
      <w:r>
        <w:rPr>
          <w:color w:val="636366"/>
        </w:rPr>
        <w:t>才有可</w:t>
      </w:r>
      <w:r>
        <w:t>能挖掘出大数</w:t>
      </w:r>
      <w:r>
        <w:br/>
      </w:r>
      <w:r>
        <w:t>据中蕴含的丰富价值。</w:t>
      </w:r>
    </w:p>
    <w:p w14:paraId="24ECE5C4" w14:textId="77777777" w:rsidR="00723818" w:rsidRDefault="0084373B">
      <w:pPr>
        <w:pStyle w:val="1"/>
        <w:shd w:val="clear" w:color="auto" w:fill="auto"/>
        <w:spacing w:line="407" w:lineRule="exact"/>
        <w:ind w:firstLine="520"/>
        <w:jc w:val="both"/>
      </w:pPr>
      <w:r>
        <w:rPr>
          <w:color w:val="67C5EA"/>
        </w:rPr>
        <w:t>大数据技术</w:t>
      </w:r>
    </w:p>
    <w:p w14:paraId="2F375DFB" w14:textId="77777777" w:rsidR="00723818" w:rsidRDefault="0084373B">
      <w:pPr>
        <w:pStyle w:val="1"/>
        <w:shd w:val="clear" w:color="auto" w:fill="auto"/>
        <w:spacing w:line="408" w:lineRule="exact"/>
        <w:ind w:firstLine="520"/>
        <w:jc w:val="both"/>
      </w:pPr>
      <w:r>
        <w:t>大</w:t>
      </w:r>
      <w:r>
        <w:rPr>
          <w:color w:val="636366"/>
        </w:rPr>
        <w:t>数据技</w:t>
      </w:r>
      <w:r>
        <w:t>术指对</w:t>
      </w:r>
      <w:r>
        <w:rPr>
          <w:rFonts w:ascii="Times New Roman" w:eastAsia="Times New Roman" w:hAnsi="Times New Roman" w:cs="Times New Roman"/>
          <w:lang w:val="en-US" w:bidi="en-US"/>
        </w:rPr>
        <w:t>n</w:t>
      </w:r>
      <w:proofErr w:type="gramStart"/>
      <w:r>
        <w:t>虽数据</w:t>
      </w:r>
      <w:proofErr w:type="gramEnd"/>
      <w:r>
        <w:t>资源进行采集、提取、存储、</w:t>
      </w:r>
      <w:r>
        <w:rPr>
          <w:color w:val="636366"/>
        </w:rPr>
        <w:t>分析和</w:t>
      </w:r>
      <w:r>
        <w:t>表达的技术，一般包</w:t>
      </w:r>
      <w:r>
        <w:br/>
      </w:r>
      <w:proofErr w:type="gramStart"/>
      <w:r>
        <w:t>括</w:t>
      </w:r>
      <w:proofErr w:type="gramEnd"/>
      <w:r>
        <w:t>大数据采集、大数据预处理、大数据存储与管理、大数据分析与挖掘及大数据可视化</w:t>
      </w:r>
      <w:r>
        <w:br/>
      </w:r>
      <w:r>
        <w:t>与应用等技术。</w:t>
      </w:r>
    </w:p>
    <w:p w14:paraId="7A1D2E7C" w14:textId="77777777" w:rsidR="00723818" w:rsidRDefault="0084373B">
      <w:pPr>
        <w:pStyle w:val="1"/>
        <w:shd w:val="clear" w:color="auto" w:fill="auto"/>
        <w:spacing w:line="408" w:lineRule="exact"/>
        <w:ind w:firstLine="520"/>
        <w:jc w:val="both"/>
      </w:pPr>
      <w:r>
        <w:rPr>
          <w:color w:val="1C282E"/>
          <w:lang w:val="en-US" w:bidi="en-US"/>
        </w:rPr>
        <w:t>■</w:t>
      </w:r>
      <w:r>
        <w:t>大数据采集技术</w:t>
      </w:r>
    </w:p>
    <w:p w14:paraId="4C8D561D" w14:textId="77777777" w:rsidR="00723818" w:rsidRDefault="0084373B">
      <w:pPr>
        <w:pStyle w:val="1"/>
        <w:shd w:val="clear" w:color="auto" w:fill="auto"/>
        <w:spacing w:after="100" w:line="408" w:lineRule="exact"/>
        <w:ind w:firstLine="520"/>
        <w:jc w:val="both"/>
      </w:pPr>
      <w:r>
        <w:rPr>
          <w:color w:val="636366"/>
        </w:rPr>
        <w:t>人数</w:t>
      </w:r>
      <w:r>
        <w:t>据采集技术</w:t>
      </w:r>
      <w:proofErr w:type="gramStart"/>
      <w:r>
        <w:t>通过物联传感</w:t>
      </w:r>
      <w:proofErr w:type="gramEnd"/>
      <w:r>
        <w:t>、社交网络等方式获得各种</w:t>
      </w:r>
      <w:proofErr w:type="gramStart"/>
      <w:r>
        <w:t>类铟的海</w:t>
      </w:r>
      <w:proofErr w:type="gramEnd"/>
      <w:r>
        <w:rPr>
          <w:lang w:val="en-US" w:bidi="en-US"/>
        </w:rPr>
        <w:t>fi</w:t>
      </w:r>
      <w:r>
        <w:t>•</w:t>
      </w:r>
      <w:r>
        <w:t>数据、例如，</w:t>
      </w:r>
      <w:r>
        <w:br/>
      </w:r>
      <w:r>
        <w:t>随着全</w:t>
      </w:r>
      <w:r>
        <w:rPr>
          <w:rFonts w:ascii="Times New Roman" w:eastAsia="Times New Roman" w:hAnsi="Times New Roman" w:cs="Times New Roman"/>
          <w:lang w:val="en-US" w:bidi="en-US"/>
        </w:rPr>
        <w:t>w</w:t>
      </w:r>
      <w:proofErr w:type="gramStart"/>
      <w:r>
        <w:rPr>
          <w:color w:val="636366"/>
        </w:rPr>
        <w:t>芥</w:t>
      </w:r>
      <w:proofErr w:type="gramEnd"/>
      <w:r>
        <w:rPr>
          <w:color w:val="636366"/>
        </w:rPr>
        <w:t>地平安</w:t>
      </w:r>
      <w:r>
        <w:t>城市项</w:t>
      </w:r>
      <w:r>
        <w:rPr>
          <w:rFonts w:ascii="Arial" w:eastAsia="Arial" w:hAnsi="Arial" w:cs="Arial"/>
          <w:smallCaps/>
          <w:color w:val="636366"/>
          <w:sz w:val="36"/>
          <w:szCs w:val="36"/>
          <w:lang w:val="en-US" w:bidi="en-US"/>
        </w:rPr>
        <w:t>h</w:t>
      </w:r>
      <w:r>
        <w:t>的大规模</w:t>
      </w:r>
      <w:r>
        <w:rPr>
          <w:color w:val="636366"/>
        </w:rPr>
        <w:t>推进，</w:t>
      </w:r>
      <w:r>
        <w:t>视频采集在智能安防领域发</w:t>
      </w:r>
      <w:proofErr w:type="gramStart"/>
      <w:r>
        <w:t>抨着</w:t>
      </w:r>
      <w:proofErr w:type="gramEnd"/>
      <w:r>
        <w:t>越来越重要</w:t>
      </w:r>
      <w:r>
        <w:br/>
      </w:r>
      <w:r>
        <w:t>的作用，很多</w:t>
      </w:r>
      <w:r>
        <w:rPr>
          <w:color w:val="636366"/>
        </w:rPr>
        <w:t>机场、</w:t>
      </w:r>
      <w:r>
        <w:t>车站、码头、</w:t>
      </w:r>
      <w:r>
        <w:rPr>
          <w:color w:val="636366"/>
        </w:rPr>
        <w:t>办</w:t>
      </w:r>
      <w:r>
        <w:t>公大楼和住宅</w:t>
      </w:r>
      <w:r>
        <w:rPr>
          <w:color w:val="636366"/>
        </w:rPr>
        <w:t>小区等</w:t>
      </w:r>
      <w:r>
        <w:t>场所都安装</w:t>
      </w:r>
      <w:proofErr w:type="gramStart"/>
      <w:r>
        <w:t>奋</w:t>
      </w:r>
      <w:proofErr w:type="gramEnd"/>
      <w:r>
        <w:t>视频采集系统</w:t>
      </w:r>
      <w:r>
        <w:br/>
      </w:r>
      <w:r>
        <w:t>（图</w:t>
      </w:r>
      <w:r>
        <w:t xml:space="preserve"> </w:t>
      </w:r>
      <w:r>
        <w:rPr>
          <w:rFonts w:ascii="Times New Roman" w:eastAsia="Times New Roman" w:hAnsi="Times New Roman" w:cs="Times New Roman"/>
        </w:rPr>
        <w:t>1.3.5）</w:t>
      </w:r>
      <w:r>
        <w:t>。</w:t>
      </w:r>
    </w:p>
    <w:p w14:paraId="652D752B" w14:textId="77777777" w:rsidR="00723818" w:rsidRDefault="0084373B">
      <w:pPr>
        <w:jc w:val="center"/>
        <w:rPr>
          <w:sz w:val="2"/>
          <w:szCs w:val="2"/>
        </w:rPr>
      </w:pPr>
      <w:r>
        <w:rPr>
          <w:noProof/>
        </w:rPr>
        <w:drawing>
          <wp:inline distT="0" distB="0" distL="0" distR="0" wp14:anchorId="59DF7122" wp14:editId="6C03FF90">
            <wp:extent cx="3163570" cy="1840865"/>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80"/>
                    <a:stretch/>
                  </pic:blipFill>
                  <pic:spPr>
                    <a:xfrm>
                      <a:off x="0" y="0"/>
                      <a:ext cx="3163570" cy="1840865"/>
                    </a:xfrm>
                    <a:prstGeom prst="rect">
                      <a:avLst/>
                    </a:prstGeom>
                  </pic:spPr>
                </pic:pic>
              </a:graphicData>
            </a:graphic>
          </wp:inline>
        </w:drawing>
      </w:r>
    </w:p>
    <w:p w14:paraId="1BF4DC46" w14:textId="77777777" w:rsidR="00723818" w:rsidRDefault="0084373B">
      <w:pPr>
        <w:pStyle w:val="ad"/>
        <w:shd w:val="clear" w:color="auto" w:fill="auto"/>
        <w:ind w:left="1128"/>
        <w:rPr>
          <w:sz w:val="19"/>
          <w:szCs w:val="19"/>
        </w:rPr>
      </w:pPr>
      <w:r>
        <w:rPr>
          <w:rFonts w:ascii="Arial" w:eastAsia="Arial" w:hAnsi="Arial" w:cs="Arial"/>
          <w:color w:val="6D6D70"/>
          <w:lang w:val="en-US" w:bidi="en-US"/>
        </w:rPr>
        <w:t>1^13.5</w:t>
      </w:r>
      <w:r>
        <w:rPr>
          <w:color w:val="6D6D70"/>
          <w:sz w:val="19"/>
          <w:szCs w:val="19"/>
        </w:rPr>
        <w:t>视频采集摄</w:t>
      </w:r>
      <w:r>
        <w:rPr>
          <w:color w:val="6D6D70"/>
          <w:sz w:val="19"/>
          <w:szCs w:val="19"/>
        </w:rPr>
        <w:t>■</w:t>
      </w:r>
      <w:r>
        <w:rPr>
          <w:color w:val="6D6D70"/>
          <w:sz w:val="19"/>
          <w:szCs w:val="19"/>
        </w:rPr>
        <w:t>像头</w:t>
      </w:r>
    </w:p>
    <w:p w14:paraId="1BB32141" w14:textId="77777777" w:rsidR="00723818" w:rsidRDefault="0084373B">
      <w:pPr>
        <w:pStyle w:val="1"/>
        <w:shd w:val="clear" w:color="auto" w:fill="auto"/>
        <w:spacing w:line="408" w:lineRule="exact"/>
        <w:ind w:firstLine="520"/>
        <w:jc w:val="both"/>
      </w:pPr>
      <w:r>
        <w:rPr>
          <w:color w:val="1C282E"/>
          <w:lang w:val="en-US" w:bidi="en-US"/>
        </w:rPr>
        <w:t>■</w:t>
      </w:r>
      <w:r>
        <w:rPr>
          <w:color w:val="636366"/>
        </w:rPr>
        <w:t>大</w:t>
      </w:r>
      <w:proofErr w:type="gramStart"/>
      <w:r>
        <w:rPr>
          <w:color w:val="636366"/>
        </w:rPr>
        <w:t>数</w:t>
      </w:r>
      <w:r>
        <w:t>据预处</w:t>
      </w:r>
      <w:r>
        <w:rPr>
          <w:color w:val="636366"/>
        </w:rPr>
        <w:t>现</w:t>
      </w:r>
      <w:proofErr w:type="gramEnd"/>
      <w:r>
        <w:rPr>
          <w:color w:val="636366"/>
        </w:rPr>
        <w:t>技术</w:t>
      </w:r>
    </w:p>
    <w:p w14:paraId="420F7A74" w14:textId="77777777" w:rsidR="00723818" w:rsidRDefault="0084373B">
      <w:pPr>
        <w:pStyle w:val="1"/>
        <w:shd w:val="clear" w:color="auto" w:fill="auto"/>
        <w:spacing w:line="408" w:lineRule="exact"/>
        <w:ind w:firstLine="520"/>
        <w:jc w:val="both"/>
      </w:pPr>
      <w:r>
        <w:t>大</w:t>
      </w:r>
      <w:r>
        <w:rPr>
          <w:color w:val="636366"/>
        </w:rPr>
        <w:t>数据预</w:t>
      </w:r>
      <w:r>
        <w:t>处理技术不仅能提高数据质虽、</w:t>
      </w:r>
      <w:r>
        <w:rPr>
          <w:color w:val="636366"/>
        </w:rPr>
        <w:t>降低</w:t>
      </w:r>
      <w:r>
        <w:t>数据计算的复杂度，还</w:t>
      </w:r>
      <w:r>
        <w:rPr>
          <w:color w:val="636366"/>
        </w:rPr>
        <w:t>能降低数据</w:t>
      </w:r>
      <w:proofErr w:type="gramStart"/>
      <w:r>
        <w:rPr>
          <w:color w:val="636366"/>
        </w:rPr>
        <w:t>规</w:t>
      </w:r>
      <w:proofErr w:type="gramEnd"/>
      <w:r>
        <w:rPr>
          <w:color w:val="636366"/>
        </w:rPr>
        <w:br/>
      </w:r>
      <w:r>
        <w:t>模、提升数据处理的准确性。例如，社交大数据中有些数据涉及用户的</w:t>
      </w:r>
      <w:r>
        <w:rPr>
          <w:color w:val="636366"/>
        </w:rPr>
        <w:t>隐私，</w:t>
      </w:r>
      <w:r>
        <w:t>也可能存</w:t>
      </w:r>
      <w:r>
        <w:br/>
      </w:r>
      <w:r>
        <w:rPr>
          <w:color w:val="636366"/>
        </w:rPr>
        <w:t>在</w:t>
      </w:r>
      <w:r>
        <w:rPr>
          <w:color w:val="636366"/>
        </w:rPr>
        <w:t>-</w:t>
      </w:r>
      <w:r>
        <w:t>些异常或错误数据，因此要对这些数据进行预处理，</w:t>
      </w:r>
      <w:r>
        <w:rPr>
          <w:color w:val="636366"/>
        </w:rPr>
        <w:t>这</w:t>
      </w:r>
      <w:r>
        <w:t>样才能更好地踎助我们进行</w:t>
      </w:r>
      <w:r>
        <w:br/>
      </w:r>
      <w:r>
        <w:t>后期</w:t>
      </w:r>
      <w:r>
        <w:rPr>
          <w:color w:val="636366"/>
        </w:rPr>
        <w:t>分析以</w:t>
      </w:r>
      <w:r>
        <w:t>便获得有价值的信息</w:t>
      </w:r>
      <w:r>
        <w:rPr>
          <w:color w:val="C2C3C6"/>
        </w:rPr>
        <w:t>。</w:t>
      </w:r>
    </w:p>
    <w:p w14:paraId="66D984B0" w14:textId="77777777" w:rsidR="00723818" w:rsidRDefault="0084373B">
      <w:pPr>
        <w:pStyle w:val="1"/>
        <w:shd w:val="clear" w:color="auto" w:fill="auto"/>
        <w:spacing w:line="408" w:lineRule="exact"/>
        <w:ind w:firstLine="520"/>
        <w:jc w:val="both"/>
      </w:pPr>
      <w:r>
        <w:rPr>
          <w:color w:val="1C282E"/>
          <w:lang w:val="en-US" w:bidi="en-US"/>
        </w:rPr>
        <w:t>■</w:t>
      </w:r>
      <w:r>
        <w:t>大数据存储与管理技术</w:t>
      </w:r>
    </w:p>
    <w:p w14:paraId="41C437E4" w14:textId="77777777" w:rsidR="00723818" w:rsidRDefault="0084373B">
      <w:pPr>
        <w:pStyle w:val="1"/>
        <w:shd w:val="clear" w:color="auto" w:fill="auto"/>
        <w:spacing w:after="60" w:line="408" w:lineRule="exact"/>
        <w:ind w:firstLine="520"/>
        <w:jc w:val="both"/>
      </w:pPr>
      <w:r>
        <w:t>大数据存储与管理</w:t>
      </w:r>
      <w:r>
        <w:rPr>
          <w:color w:val="636366"/>
        </w:rPr>
        <w:t>技术能</w:t>
      </w:r>
      <w:r>
        <w:t>通过相应的数据中心把采集到的数据存储</w:t>
      </w:r>
      <w:r>
        <w:rPr>
          <w:color w:val="636366"/>
        </w:rPr>
        <w:t>起来，</w:t>
      </w:r>
      <w:r>
        <w:t>并进行管</w:t>
      </w:r>
      <w:r>
        <w:br/>
      </w:r>
      <w:r>
        <w:rPr>
          <w:color w:val="636366"/>
        </w:rPr>
        <w:t>理和</w:t>
      </w:r>
      <w:r>
        <w:t>调用、</w:t>
      </w:r>
      <w:r>
        <w:rPr>
          <w:color w:val="636366"/>
        </w:rPr>
        <w:t>例如，</w:t>
      </w:r>
      <w:proofErr w:type="gramStart"/>
      <w:r>
        <w:rPr>
          <w:color w:val="636366"/>
        </w:rPr>
        <w:t>使</w:t>
      </w:r>
      <w:r>
        <w:t>川云存储</w:t>
      </w:r>
      <w:proofErr w:type="gramEnd"/>
      <w:r>
        <w:t>和分布式管理技术能方便且快速</w:t>
      </w:r>
      <w:r>
        <w:rPr>
          <w:color w:val="636366"/>
        </w:rPr>
        <w:t>地处理</w:t>
      </w:r>
      <w:r>
        <w:rPr>
          <w:rFonts w:ascii="Times New Roman" w:eastAsia="Times New Roman" w:hAnsi="Times New Roman" w:cs="Times New Roman"/>
          <w:lang w:val="en-US" w:bidi="en-US"/>
        </w:rPr>
        <w:t>n</w:t>
      </w:r>
      <w:r>
        <w:t>呈的</w:t>
      </w:r>
      <w:r>
        <w:rPr>
          <w:color w:val="636366"/>
        </w:rPr>
        <w:t>数据，</w:t>
      </w:r>
      <w:r>
        <w:t>实现</w:t>
      </w:r>
      <w:r>
        <w:br/>
      </w:r>
      <w:r>
        <w:t>大数据应用，如阁</w:t>
      </w:r>
      <w:r>
        <w:rPr>
          <w:rFonts w:ascii="Times New Roman" w:eastAsia="Times New Roman" w:hAnsi="Times New Roman" w:cs="Times New Roman"/>
          <w:color w:val="636366"/>
          <w:lang w:val="en-US" w:bidi="en-US"/>
        </w:rPr>
        <w:t>1.3.6</w:t>
      </w:r>
      <w:r>
        <w:t>所示。</w:t>
      </w:r>
      <w:r>
        <w:br w:type="page"/>
      </w:r>
    </w:p>
    <w:p w14:paraId="1FA10B82" w14:textId="77777777" w:rsidR="00723818" w:rsidRDefault="0084373B">
      <w:pPr>
        <w:jc w:val="center"/>
        <w:rPr>
          <w:sz w:val="2"/>
          <w:szCs w:val="2"/>
        </w:rPr>
      </w:pPr>
      <w:r>
        <w:rPr>
          <w:noProof/>
        </w:rPr>
        <w:lastRenderedPageBreak/>
        <w:drawing>
          <wp:inline distT="0" distB="0" distL="0" distR="0" wp14:anchorId="70702BD3" wp14:editId="1A4E28E1">
            <wp:extent cx="3493135" cy="2218690"/>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81"/>
                    <a:stretch/>
                  </pic:blipFill>
                  <pic:spPr>
                    <a:xfrm>
                      <a:off x="0" y="0"/>
                      <a:ext cx="3493135" cy="2218690"/>
                    </a:xfrm>
                    <a:prstGeom prst="rect">
                      <a:avLst/>
                    </a:prstGeom>
                  </pic:spPr>
                </pic:pic>
              </a:graphicData>
            </a:graphic>
          </wp:inline>
        </w:drawing>
      </w:r>
    </w:p>
    <w:p w14:paraId="0043405D" w14:textId="77777777" w:rsidR="00723818" w:rsidRDefault="0084373B">
      <w:pPr>
        <w:pStyle w:val="ad"/>
        <w:shd w:val="clear" w:color="auto" w:fill="auto"/>
        <w:ind w:left="1267"/>
      </w:pPr>
      <w:proofErr w:type="gramStart"/>
      <w:r>
        <w:rPr>
          <w:color w:val="6D6D70"/>
        </w:rPr>
        <w:t>樹</w:t>
      </w:r>
      <w:proofErr w:type="gramEnd"/>
      <w:r>
        <w:rPr>
          <w:rFonts w:ascii="Arial" w:eastAsia="Arial" w:hAnsi="Arial" w:cs="Arial"/>
          <w:color w:val="6D6D70"/>
          <w:sz w:val="15"/>
          <w:szCs w:val="15"/>
          <w:lang w:val="en-US" w:bidi="en-US"/>
        </w:rPr>
        <w:t>1.3.6</w:t>
      </w:r>
      <w:r>
        <w:rPr>
          <w:color w:val="6D6D70"/>
        </w:rPr>
        <w:t>云存储与大数</w:t>
      </w:r>
      <w:proofErr w:type="gramStart"/>
      <w:r>
        <w:rPr>
          <w:color w:val="6D6D70"/>
        </w:rPr>
        <w:t>裾</w:t>
      </w:r>
      <w:proofErr w:type="gramEnd"/>
      <w:r>
        <w:rPr>
          <w:color w:val="6D6D70"/>
        </w:rPr>
        <w:t>应用</w:t>
      </w:r>
      <w:r>
        <w:t>示意圈</w:t>
      </w:r>
    </w:p>
    <w:p w14:paraId="2F08E3DD" w14:textId="77777777" w:rsidR="00723818" w:rsidRDefault="0084373B">
      <w:pPr>
        <w:pStyle w:val="1"/>
        <w:shd w:val="clear" w:color="auto" w:fill="auto"/>
        <w:spacing w:line="397" w:lineRule="exact"/>
        <w:ind w:firstLine="480"/>
        <w:jc w:val="left"/>
      </w:pPr>
      <w:r>
        <w:rPr>
          <w:color w:val="363537"/>
          <w:lang w:val="en-US" w:bidi="en-US"/>
        </w:rPr>
        <w:t>■</w:t>
      </w:r>
      <w:r>
        <w:t>大数据分析与挖掘技术</w:t>
      </w:r>
    </w:p>
    <w:p w14:paraId="031A51FC" w14:textId="77777777" w:rsidR="00723818" w:rsidRDefault="0084373B">
      <w:pPr>
        <w:pStyle w:val="1"/>
        <w:shd w:val="clear" w:color="auto" w:fill="auto"/>
        <w:spacing w:line="397" w:lineRule="exact"/>
        <w:ind w:firstLine="480"/>
        <w:jc w:val="left"/>
      </w:pPr>
      <w:r>
        <w:t>大数</w:t>
      </w:r>
      <w:r>
        <w:rPr>
          <w:color w:val="636366"/>
        </w:rPr>
        <w:t>据分析</w:t>
      </w:r>
      <w:r>
        <w:rPr>
          <w:color w:val="363537"/>
        </w:rPr>
        <w:t>与</w:t>
      </w:r>
      <w:r>
        <w:t>挖掘技</w:t>
      </w:r>
      <w:r>
        <w:rPr>
          <w:color w:val="636366"/>
        </w:rPr>
        <w:t>术能从</w:t>
      </w:r>
      <w:r>
        <w:t>规模巨大的数据中，分析并提取出有潜在价值的</w:t>
      </w:r>
      <w:proofErr w:type="gramStart"/>
      <w:r>
        <w:t>佶</w:t>
      </w:r>
      <w:proofErr w:type="gramEnd"/>
      <w:r>
        <w:t>息</w:t>
      </w:r>
      <w:r>
        <w:br/>
      </w:r>
      <w:r>
        <w:t>例如，</w:t>
      </w:r>
      <w:r>
        <w:rPr>
          <w:color w:val="636366"/>
        </w:rPr>
        <w:t>我</w:t>
      </w:r>
      <w:r>
        <w:rPr>
          <w:rFonts w:ascii="Times New Roman" w:eastAsia="Times New Roman" w:hAnsi="Times New Roman" w:cs="Times New Roman"/>
          <w:lang w:val="en-US" w:bidi="en-US"/>
        </w:rPr>
        <w:t>W</w:t>
      </w:r>
      <w:r>
        <w:t>政府部门开发的</w:t>
      </w:r>
      <w:r>
        <w:rPr>
          <w:color w:val="636366"/>
        </w:rPr>
        <w:t>“</w:t>
      </w:r>
      <w:r>
        <w:rPr>
          <w:color w:val="636366"/>
        </w:rPr>
        <w:t>精准</w:t>
      </w:r>
      <w:r>
        <w:t>扶贫大数据云平台</w:t>
      </w:r>
      <w:r>
        <w:t>”</w:t>
      </w:r>
      <w:r>
        <w:t>通过对数据的提取</w:t>
      </w:r>
      <w:r>
        <w:rPr>
          <w:color w:val="636366"/>
        </w:rPr>
        <w:t>分析，</w:t>
      </w:r>
      <w:proofErr w:type="gramStart"/>
      <w:r>
        <w:t>展水贫</w:t>
      </w:r>
      <w:proofErr w:type="gramEnd"/>
      <w:r>
        <w:br/>
      </w:r>
      <w:r>
        <w:rPr>
          <w:color w:val="636366"/>
        </w:rPr>
        <w:t>困人</w:t>
      </w:r>
      <w:r>
        <w:rPr>
          <w:rFonts w:ascii="Times New Roman" w:eastAsia="Times New Roman" w:hAnsi="Times New Roman" w:cs="Times New Roman"/>
          <w:lang w:val="en-US" w:bidi="en-US"/>
        </w:rPr>
        <w:t>U</w:t>
      </w:r>
      <w:r>
        <w:t>的致贫</w:t>
      </w:r>
      <w:r>
        <w:rPr>
          <w:color w:val="636366"/>
        </w:rPr>
        <w:t>原因，深</w:t>
      </w:r>
      <w:r>
        <w:t>度挖掘数据的</w:t>
      </w:r>
      <w:r>
        <w:rPr>
          <w:color w:val="636366"/>
        </w:rPr>
        <w:t>价值，</w:t>
      </w:r>
      <w:r>
        <w:t>为扶贫工作提供真实可靠、及时、全面的决</w:t>
      </w:r>
      <w:r>
        <w:br/>
      </w:r>
      <w:r>
        <w:t>策数据，</w:t>
      </w:r>
      <w:r>
        <w:rPr>
          <w:color w:val="636366"/>
        </w:rPr>
        <w:t>为实现精准</w:t>
      </w:r>
      <w:r>
        <w:t>扶贫和精准脱贫保驾</w:t>
      </w:r>
      <w:r>
        <w:rPr>
          <w:color w:val="636366"/>
        </w:rPr>
        <w:t>护航，</w:t>
      </w:r>
      <w:r>
        <w:t>如阁</w:t>
      </w:r>
      <w:r>
        <w:rPr>
          <w:rFonts w:ascii="Times New Roman" w:eastAsia="Times New Roman" w:hAnsi="Times New Roman" w:cs="Times New Roman"/>
          <w:color w:val="636366"/>
          <w:lang w:val="en-US" w:bidi="en-US"/>
        </w:rPr>
        <w:t>1.3.7</w:t>
      </w:r>
      <w:r>
        <w:t>所示</w:t>
      </w:r>
    </w:p>
    <w:p w14:paraId="23C7D0FE" w14:textId="77777777" w:rsidR="00723818" w:rsidRDefault="0084373B">
      <w:pPr>
        <w:spacing w:line="14" w:lineRule="exact"/>
        <w:rPr>
          <w:lang w:eastAsia="zh-CN"/>
        </w:rPr>
      </w:pPr>
      <w:r>
        <w:rPr>
          <w:noProof/>
        </w:rPr>
        <w:drawing>
          <wp:anchor distT="225425" distB="271145" distL="1449070" distR="1165860" simplePos="0" relativeHeight="125829515" behindDoc="0" locked="0" layoutInCell="1" allowOverlap="1" wp14:anchorId="4382F084" wp14:editId="1151DB50">
            <wp:simplePos x="0" y="0"/>
            <wp:positionH relativeFrom="page">
              <wp:posOffset>2275840</wp:posOffset>
            </wp:positionH>
            <wp:positionV relativeFrom="paragraph">
              <wp:posOffset>234315</wp:posOffset>
            </wp:positionV>
            <wp:extent cx="3559810" cy="1731010"/>
            <wp:effectExtent l="0" t="0" r="0" b="0"/>
            <wp:wrapTopAndBottom/>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82"/>
                    <a:stretch/>
                  </pic:blipFill>
                  <pic:spPr>
                    <a:xfrm>
                      <a:off x="0" y="0"/>
                      <a:ext cx="3559810" cy="1731010"/>
                    </a:xfrm>
                    <a:prstGeom prst="rect">
                      <a:avLst/>
                    </a:prstGeom>
                  </pic:spPr>
                </pic:pic>
              </a:graphicData>
            </a:graphic>
          </wp:anchor>
        </w:drawing>
      </w:r>
      <w:r>
        <w:rPr>
          <w:noProof/>
        </w:rPr>
        <mc:AlternateContent>
          <mc:Choice Requires="wps">
            <w:drawing>
              <wp:anchor distT="0" distB="0" distL="0" distR="0" simplePos="0" relativeHeight="125829516" behindDoc="0" locked="0" layoutInCell="1" allowOverlap="1" wp14:anchorId="0C5739FF" wp14:editId="0958AC61">
                <wp:simplePos x="0" y="0"/>
                <wp:positionH relativeFrom="page">
                  <wp:posOffset>2287905</wp:posOffset>
                </wp:positionH>
                <wp:positionV relativeFrom="paragraph">
                  <wp:posOffset>8890</wp:posOffset>
                </wp:positionV>
                <wp:extent cx="1536065" cy="213360"/>
                <wp:effectExtent l="0" t="0" r="0" b="0"/>
                <wp:wrapTopAndBottom/>
                <wp:docPr id="228" name="Shape 228"/>
                <wp:cNvGraphicFramePr/>
                <a:graphic xmlns:a="http://schemas.openxmlformats.org/drawingml/2006/main">
                  <a:graphicData uri="http://schemas.microsoft.com/office/word/2010/wordprocessingShape">
                    <wps:wsp>
                      <wps:cNvSpPr txBox="1"/>
                      <wps:spPr>
                        <a:xfrm>
                          <a:off x="0" y="0"/>
                          <a:ext cx="1536065" cy="213360"/>
                        </a:xfrm>
                        <a:prstGeom prst="rect">
                          <a:avLst/>
                        </a:prstGeom>
                        <a:noFill/>
                      </wps:spPr>
                      <wps:txbx>
                        <w:txbxContent>
                          <w:p w14:paraId="3F0E390F" w14:textId="77777777" w:rsidR="00723818" w:rsidRDefault="0084373B">
                            <w:pPr>
                              <w:pStyle w:val="ad"/>
                              <w:pBdr>
                                <w:top w:val="single" w:sz="0" w:space="0" w:color="253756"/>
                                <w:left w:val="single" w:sz="0" w:space="0" w:color="253756"/>
                                <w:bottom w:val="single" w:sz="0" w:space="0" w:color="253756"/>
                                <w:right w:val="single" w:sz="0" w:space="0" w:color="253756"/>
                              </w:pBdr>
                              <w:shd w:val="clear" w:color="auto" w:fill="253756"/>
                              <w:rPr>
                                <w:sz w:val="26"/>
                                <w:szCs w:val="26"/>
                              </w:rPr>
                            </w:pPr>
                            <w:r>
                              <w:rPr>
                                <w:color w:val="7EA06E"/>
                                <w:sz w:val="22"/>
                                <w:szCs w:val="22"/>
                              </w:rPr>
                              <w:t>精准扶贫大馭据己平</w:t>
                            </w:r>
                            <w:r>
                              <w:rPr>
                                <w:rFonts w:ascii="Arial" w:eastAsia="Arial" w:hAnsi="Arial" w:cs="Arial"/>
                                <w:color w:val="7EA06E"/>
                                <w:sz w:val="26"/>
                                <w:szCs w:val="26"/>
                                <w:lang w:val="en-US" w:eastAsia="en-US" w:bidi="en-US"/>
                              </w:rPr>
                              <w:t>H</w:t>
                            </w:r>
                          </w:p>
                        </w:txbxContent>
                      </wps:txbx>
                      <wps:bodyPr lIns="0" tIns="0" rIns="0" bIns="0">
                        <a:spAutoFit/>
                      </wps:bodyPr>
                    </wps:wsp>
                  </a:graphicData>
                </a:graphic>
              </wp:anchor>
            </w:drawing>
          </mc:Choice>
          <mc:Fallback>
            <w:pict>
              <v:shape w14:anchorId="0C5739FF" id="Shape 228" o:spid="_x0000_s1085" type="#_x0000_t202" style="position:absolute;margin-left:180.15pt;margin-top:.7pt;width:120.95pt;height:16.8pt;z-index:1258295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" filled="f" stroked="f">
                <v:textbox style="mso-fit-shape-to-text:t" inset="0,0,0,0">
                  <w:txbxContent>
                    <w:p w14:paraId="3F0E390F" w14:textId="77777777" w:rsidR="00723818" w:rsidRDefault="0084373B">
                      <w:pPr>
                        <w:pStyle w:val="ad"/>
                        <w:pBdr>
                          <w:top w:val="single" w:sz="0" w:space="0" w:color="253756"/>
                          <w:left w:val="single" w:sz="0" w:space="0" w:color="253756"/>
                          <w:bottom w:val="single" w:sz="0" w:space="0" w:color="253756"/>
                          <w:right w:val="single" w:sz="0" w:space="0" w:color="253756"/>
                        </w:pBdr>
                        <w:shd w:val="clear" w:color="auto" w:fill="253756"/>
                        <w:rPr>
                          <w:sz w:val="26"/>
                          <w:szCs w:val="26"/>
                        </w:rPr>
                      </w:pPr>
                      <w:r>
                        <w:rPr>
                          <w:color w:val="7EA06E"/>
                          <w:sz w:val="22"/>
                          <w:szCs w:val="22"/>
                        </w:rPr>
                        <w:t>精准扶贫大馭据己平</w:t>
                      </w:r>
                      <w:r>
                        <w:rPr>
                          <w:rFonts w:ascii="Arial" w:eastAsia="Arial" w:hAnsi="Arial" w:cs="Arial"/>
                          <w:color w:val="7EA06E"/>
                          <w:sz w:val="26"/>
                          <w:szCs w:val="26"/>
                          <w:lang w:val="en-US" w:eastAsia="en-US" w:bidi="en-US"/>
                        </w:rPr>
                        <w:t>H</w:t>
                      </w:r>
                    </w:p>
                  </w:txbxContent>
                </v:textbox>
                <w10:wrap type="topAndBottom" anchorx="page"/>
              </v:shape>
            </w:pict>
          </mc:Fallback>
        </mc:AlternateContent>
      </w:r>
      <w:r>
        <w:rPr>
          <w:noProof/>
        </w:rPr>
        <mc:AlternateContent>
          <mc:Choice Requires="wps">
            <w:drawing>
              <wp:anchor distT="0" distB="0" distL="0" distR="0" simplePos="0" relativeHeight="125829518" behindDoc="0" locked="0" layoutInCell="1" allowOverlap="1" wp14:anchorId="29D9B651" wp14:editId="20341A4B">
                <wp:simplePos x="0" y="0"/>
                <wp:positionH relativeFrom="page">
                  <wp:posOffset>941070</wp:posOffset>
                </wp:positionH>
                <wp:positionV relativeFrom="paragraph">
                  <wp:posOffset>2090420</wp:posOffset>
                </wp:positionV>
                <wp:extent cx="5946775" cy="143510"/>
                <wp:effectExtent l="0" t="0" r="0" b="0"/>
                <wp:wrapTopAndBottom/>
                <wp:docPr id="230" name="Shape 230"/>
                <wp:cNvGraphicFramePr/>
                <a:graphic xmlns:a="http://schemas.openxmlformats.org/drawingml/2006/main">
                  <a:graphicData uri="http://schemas.microsoft.com/office/word/2010/wordprocessingShape">
                    <wps:wsp>
                      <wps:cNvSpPr txBox="1"/>
                      <wps:spPr>
                        <a:xfrm>
                          <a:off x="0" y="0"/>
                          <a:ext cx="5946775" cy="143510"/>
                        </a:xfrm>
                        <a:prstGeom prst="rect">
                          <a:avLst/>
                        </a:prstGeom>
                        <a:noFill/>
                      </wps:spPr>
                      <wps:txbx>
                        <w:txbxContent>
                          <w:p w14:paraId="38896789" w14:textId="77777777" w:rsidR="00723818" w:rsidRDefault="0084373B">
                            <w:pPr>
                              <w:pStyle w:val="ad"/>
                              <w:shd w:val="clear" w:color="auto" w:fill="auto"/>
                              <w:jc w:val="center"/>
                            </w:pPr>
                            <w:proofErr w:type="gramStart"/>
                            <w:r>
                              <w:rPr>
                                <w:color w:val="6D6D70"/>
                              </w:rPr>
                              <w:t>阉</w:t>
                            </w:r>
                            <w:proofErr w:type="gramEnd"/>
                            <w:r>
                              <w:rPr>
                                <w:rFonts w:ascii="Arial" w:eastAsia="Arial" w:hAnsi="Arial" w:cs="Arial"/>
                                <w:color w:val="6D6D70"/>
                                <w:sz w:val="15"/>
                                <w:szCs w:val="15"/>
                                <w:lang w:val="en-US" w:bidi="en-US"/>
                              </w:rPr>
                              <w:t>1.3.7</w:t>
                            </w:r>
                            <w:proofErr w:type="gramStart"/>
                            <w:r>
                              <w:rPr>
                                <w:color w:val="6D6D70"/>
                              </w:rPr>
                              <w:t>轺准扶贫大数裾</w:t>
                            </w:r>
                            <w:proofErr w:type="gramEnd"/>
                            <w:r>
                              <w:rPr>
                                <w:color w:val="6D6D70"/>
                              </w:rPr>
                              <w:t>公平台</w:t>
                            </w:r>
                          </w:p>
                        </w:txbxContent>
                      </wps:txbx>
                      <wps:bodyPr lIns="0" tIns="0" rIns="0" bIns="0">
                        <a:spAutoFit/>
                      </wps:bodyPr>
                    </wps:wsp>
                  </a:graphicData>
                </a:graphic>
              </wp:anchor>
            </w:drawing>
          </mc:Choice>
          <mc:Fallback>
            <w:pict>
              <v:shape w14:anchorId="29D9B651" id="Shape 230" o:spid="_x0000_s1086" type="#_x0000_t202" style="position:absolute;margin-left:74.1pt;margin-top:164.6pt;width:468.25pt;height:11.3pt;z-index:12582951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" filled="f" stroked="f">
                <v:textbox style="mso-fit-shape-to-text:t" inset="0,0,0,0">
                  <w:txbxContent>
                    <w:p w14:paraId="38896789" w14:textId="77777777" w:rsidR="00723818" w:rsidRDefault="0084373B">
                      <w:pPr>
                        <w:pStyle w:val="ad"/>
                        <w:shd w:val="clear" w:color="auto" w:fill="auto"/>
                        <w:jc w:val="center"/>
                      </w:pPr>
                      <w:proofErr w:type="gramStart"/>
                      <w:r>
                        <w:rPr>
                          <w:color w:val="6D6D70"/>
                        </w:rPr>
                        <w:t>阉</w:t>
                      </w:r>
                      <w:proofErr w:type="gramEnd"/>
                      <w:r>
                        <w:rPr>
                          <w:rFonts w:ascii="Arial" w:eastAsia="Arial" w:hAnsi="Arial" w:cs="Arial"/>
                          <w:color w:val="6D6D70"/>
                          <w:sz w:val="15"/>
                          <w:szCs w:val="15"/>
                          <w:lang w:val="en-US" w:bidi="en-US"/>
                        </w:rPr>
                        <w:t>1.3.7</w:t>
                      </w:r>
                      <w:proofErr w:type="gramStart"/>
                      <w:r>
                        <w:rPr>
                          <w:color w:val="6D6D70"/>
                        </w:rPr>
                        <w:t>轺准扶贫大数裾</w:t>
                      </w:r>
                      <w:proofErr w:type="gramEnd"/>
                      <w:r>
                        <w:rPr>
                          <w:color w:val="6D6D70"/>
                        </w:rPr>
                        <w:t>公平台</w:t>
                      </w:r>
                    </w:p>
                  </w:txbxContent>
                </v:textbox>
                <w10:wrap type="topAndBottom" anchorx="page"/>
              </v:shape>
            </w:pict>
          </mc:Fallback>
        </mc:AlternateContent>
      </w:r>
      <w:r>
        <w:rPr>
          <w:noProof/>
        </w:rPr>
        <mc:AlternateContent>
          <mc:Choice Requires="wps">
            <w:drawing>
              <wp:anchor distT="0" distB="0" distL="0" distR="0" simplePos="0" relativeHeight="125829520" behindDoc="0" locked="0" layoutInCell="1" allowOverlap="1" wp14:anchorId="09E1730F" wp14:editId="2907C8B0">
                <wp:simplePos x="0" y="0"/>
                <wp:positionH relativeFrom="page">
                  <wp:posOffset>2004695</wp:posOffset>
                </wp:positionH>
                <wp:positionV relativeFrom="paragraph">
                  <wp:posOffset>374650</wp:posOffset>
                </wp:positionV>
                <wp:extent cx="137160" cy="612775"/>
                <wp:effectExtent l="0" t="0" r="0" b="0"/>
                <wp:wrapTopAndBottom/>
                <wp:docPr id="232" name="Shape 232"/>
                <wp:cNvGraphicFramePr/>
                <a:graphic xmlns:a="http://schemas.openxmlformats.org/drawingml/2006/main">
                  <a:graphicData uri="http://schemas.microsoft.com/office/word/2010/wordprocessingShape">
                    <wps:wsp>
                      <wps:cNvSpPr txBox="1"/>
                      <wps:spPr>
                        <a:xfrm>
                          <a:off x="0" y="0"/>
                          <a:ext cx="137160" cy="612775"/>
                        </a:xfrm>
                        <a:prstGeom prst="rect">
                          <a:avLst/>
                        </a:prstGeom>
                        <a:noFill/>
                      </wps:spPr>
                      <wps:txbx>
                        <w:txbxContent>
                          <w:p w14:paraId="17D3D724" w14:textId="77777777" w:rsidR="00723818" w:rsidRDefault="0084373B">
                            <w:pPr>
                              <w:pStyle w:val="34"/>
                              <w:pBdr>
                                <w:top w:val="single" w:sz="0" w:space="0" w:color="1675B9"/>
                                <w:left w:val="single" w:sz="0" w:space="0" w:color="1675B9"/>
                                <w:bottom w:val="single" w:sz="0" w:space="0" w:color="1675B9"/>
                                <w:right w:val="single" w:sz="0" w:space="0" w:color="1675B9"/>
                              </w:pBdr>
                              <w:shd w:val="clear" w:color="auto" w:fill="1675B9"/>
                              <w:spacing w:after="0"/>
                              <w:ind w:left="0"/>
                              <w:rPr>
                                <w:sz w:val="15"/>
                                <w:szCs w:val="15"/>
                              </w:rPr>
                            </w:pPr>
                            <w:r>
                              <w:rPr>
                                <w:color w:val="C0C5E1"/>
                                <w:sz w:val="38"/>
                                <w:szCs w:val="38"/>
                                <w:lang w:val="en-US" w:eastAsia="en-US" w:bidi="en-US"/>
                              </w:rPr>
                              <w:t>f</w:t>
                            </w:r>
                            <w:proofErr w:type="gramStart"/>
                            <w:r>
                              <w:rPr>
                                <w:color w:val="C0C5E1"/>
                                <w:sz w:val="16"/>
                                <w:szCs w:val="16"/>
                              </w:rPr>
                              <w:t>居想</w:t>
                            </w:r>
                            <w:proofErr w:type="gramEnd"/>
                            <w:r>
                              <w:rPr>
                                <w:color w:val="C0C5E1"/>
                                <w:sz w:val="16"/>
                                <w:szCs w:val="16"/>
                              </w:rPr>
                              <w:t>|«</w:t>
                            </w:r>
                            <w:proofErr w:type="gramStart"/>
                            <w:r>
                              <w:rPr>
                                <w:color w:val="C0C5E1"/>
                                <w:sz w:val="15"/>
                                <w:szCs w:val="15"/>
                              </w:rPr>
                              <w:t>况</w:t>
                            </w:r>
                            <w:proofErr w:type="gramEnd"/>
                          </w:p>
                        </w:txbxContent>
                      </wps:txbx>
                      <wps:bodyPr vert="eaVert" lIns="0" tIns="0" rIns="0" bIns="0" upright="1"/>
                    </wps:wsp>
                  </a:graphicData>
                </a:graphic>
              </wp:anchor>
            </w:drawing>
          </mc:Choice>
          <mc:Fallback>
            <w:pict>
              <v:shape w14:anchorId="09E1730F" id="Shape 232" o:spid="_x0000_s1087" type="#_x0000_t202" style="position:absolute;margin-left:157.85pt;margin-top:29.5pt;width:10.8pt;height:48.25pt;z-index:12582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" filled="f" stroked="f">
                <v:textbox style="layout-flow:vertical-ideographic" inset="0,0,0,0">
                  <w:txbxContent>
                    <w:p w14:paraId="17D3D724" w14:textId="77777777" w:rsidR="00723818" w:rsidRDefault="0084373B">
                      <w:pPr>
                        <w:pStyle w:val="34"/>
                        <w:pBdr>
                          <w:top w:val="single" w:sz="0" w:space="0" w:color="1675B9"/>
                          <w:left w:val="single" w:sz="0" w:space="0" w:color="1675B9"/>
                          <w:bottom w:val="single" w:sz="0" w:space="0" w:color="1675B9"/>
                          <w:right w:val="single" w:sz="0" w:space="0" w:color="1675B9"/>
                        </w:pBdr>
                        <w:shd w:val="clear" w:color="auto" w:fill="1675B9"/>
                        <w:spacing w:after="0"/>
                        <w:ind w:left="0"/>
                        <w:rPr>
                          <w:sz w:val="15"/>
                          <w:szCs w:val="15"/>
                        </w:rPr>
                      </w:pPr>
                      <w:r>
                        <w:rPr>
                          <w:color w:val="C0C5E1"/>
                          <w:sz w:val="38"/>
                          <w:szCs w:val="38"/>
                          <w:lang w:val="en-US" w:eastAsia="en-US" w:bidi="en-US"/>
                        </w:rPr>
                        <w:t>f</w:t>
                      </w:r>
                      <w:proofErr w:type="gramStart"/>
                      <w:r>
                        <w:rPr>
                          <w:color w:val="C0C5E1"/>
                          <w:sz w:val="16"/>
                          <w:szCs w:val="16"/>
                        </w:rPr>
                        <w:t>居想</w:t>
                      </w:r>
                      <w:proofErr w:type="gramEnd"/>
                      <w:r>
                        <w:rPr>
                          <w:color w:val="C0C5E1"/>
                          <w:sz w:val="16"/>
                          <w:szCs w:val="16"/>
                        </w:rPr>
                        <w:t>|«</w:t>
                      </w:r>
                      <w:proofErr w:type="gramStart"/>
                      <w:r>
                        <w:rPr>
                          <w:color w:val="C0C5E1"/>
                          <w:sz w:val="15"/>
                          <w:szCs w:val="15"/>
                        </w:rPr>
                        <w:t>况</w:t>
                      </w:r>
                      <w:proofErr w:type="gramEnd"/>
                    </w:p>
                  </w:txbxContent>
                </v:textbox>
                <w10:wrap type="topAndBottom" anchorx="page"/>
              </v:shape>
            </w:pict>
          </mc:Fallback>
        </mc:AlternateContent>
      </w:r>
    </w:p>
    <w:p w14:paraId="43A96CB4" w14:textId="77777777" w:rsidR="00723818" w:rsidRDefault="0084373B">
      <w:pPr>
        <w:pStyle w:val="1"/>
        <w:shd w:val="clear" w:color="auto" w:fill="auto"/>
        <w:spacing w:line="403" w:lineRule="exact"/>
        <w:ind w:left="480" w:firstLine="0"/>
        <w:jc w:val="left"/>
      </w:pPr>
      <w:r>
        <w:rPr>
          <w:color w:val="1C282E"/>
          <w:lang w:val="en-US" w:bidi="en-US"/>
        </w:rPr>
        <w:t>■</w:t>
      </w:r>
      <w:r>
        <w:t>大数据可视化与应用技术</w:t>
      </w:r>
    </w:p>
    <w:p w14:paraId="55BC0A5C" w14:textId="77777777" w:rsidR="00723818" w:rsidRDefault="0084373B">
      <w:pPr>
        <w:pStyle w:val="1"/>
        <w:shd w:val="clear" w:color="auto" w:fill="auto"/>
        <w:spacing w:line="403" w:lineRule="exact"/>
        <w:ind w:firstLine="480"/>
        <w:jc w:val="both"/>
        <w:sectPr w:rsidR="00723818">
          <w:headerReference w:type="even" r:id="rId83"/>
          <w:headerReference w:type="default" r:id="rId84"/>
          <w:footerReference w:type="even" r:id="rId85"/>
          <w:footerReference w:type="default" r:id="rId86"/>
          <w:footnotePr>
            <w:numFmt w:val="chicago"/>
            <w:numRestart w:val="eachPage"/>
          </w:footnotePr>
          <w:pgSz w:w="12338" w:h="17728"/>
          <w:pgMar w:top="1481" w:right="1465" w:bottom="1905" w:left="1456" w:header="0" w:footer="3" w:gutter="0"/>
          <w:pgNumType w:start="28"/>
          <w:cols w:space="720"/>
          <w:noEndnote/>
          <w:docGrid w:linePitch="360"/>
        </w:sectPr>
      </w:pPr>
      <w:r>
        <w:rPr>
          <w:noProof/>
        </w:rPr>
        <w:drawing>
          <wp:anchor distT="101600" distB="342265" distL="152400" distR="152400" simplePos="0" relativeHeight="125829522" behindDoc="0" locked="0" layoutInCell="1" allowOverlap="1" wp14:anchorId="2AAAD14B" wp14:editId="762BFD6A">
            <wp:simplePos x="0" y="0"/>
            <wp:positionH relativeFrom="page">
              <wp:posOffset>4153535</wp:posOffset>
            </wp:positionH>
            <wp:positionV relativeFrom="margin">
              <wp:posOffset>7047230</wp:posOffset>
            </wp:positionV>
            <wp:extent cx="2724785" cy="1383665"/>
            <wp:effectExtent l="0" t="0" r="0" b="0"/>
            <wp:wrapSquare wrapText="left"/>
            <wp:docPr id="238" name="Shape 238"/>
            <wp:cNvGraphicFramePr/>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87"/>
                    <a:stretch/>
                  </pic:blipFill>
                  <pic:spPr>
                    <a:xfrm>
                      <a:off x="0" y="0"/>
                      <a:ext cx="2724785" cy="1383665"/>
                    </a:xfrm>
                    <a:prstGeom prst="rect">
                      <a:avLst/>
                    </a:prstGeom>
                  </pic:spPr>
                </pic:pic>
              </a:graphicData>
            </a:graphic>
          </wp:anchor>
        </w:drawing>
      </w:r>
      <w:r>
        <w:rPr>
          <w:noProof/>
        </w:rPr>
        <mc:AlternateContent>
          <mc:Choice Requires="wps">
            <w:drawing>
              <wp:anchor distT="0" distB="0" distL="0" distR="0" simplePos="0" relativeHeight="125829523" behindDoc="0" locked="0" layoutInCell="1" allowOverlap="1" wp14:anchorId="10A5BD2D" wp14:editId="41572FF4">
                <wp:simplePos x="0" y="0"/>
                <wp:positionH relativeFrom="page">
                  <wp:posOffset>4741545</wp:posOffset>
                </wp:positionH>
                <wp:positionV relativeFrom="margin">
                  <wp:posOffset>8516620</wp:posOffset>
                </wp:positionV>
                <wp:extent cx="1520825" cy="152400"/>
                <wp:effectExtent l="0" t="0" r="0" b="0"/>
                <wp:wrapSquare wrapText="left"/>
                <wp:docPr id="240" name="Shape 240"/>
                <wp:cNvGraphicFramePr/>
                <a:graphic xmlns:a="http://schemas.openxmlformats.org/drawingml/2006/main">
                  <a:graphicData uri="http://schemas.microsoft.com/office/word/2010/wordprocessingShape">
                    <wps:wsp>
                      <wps:cNvSpPr txBox="1"/>
                      <wps:spPr>
                        <a:xfrm>
                          <a:off x="0" y="0"/>
                          <a:ext cx="1520825" cy="152400"/>
                        </a:xfrm>
                        <a:prstGeom prst="rect">
                          <a:avLst/>
                        </a:prstGeom>
                        <a:noFill/>
                      </wps:spPr>
                      <wps:txbx>
                        <w:txbxContent>
                          <w:p w14:paraId="2602CCDC" w14:textId="77777777" w:rsidR="00723818" w:rsidRDefault="0084373B">
                            <w:pPr>
                              <w:pStyle w:val="ad"/>
                              <w:shd w:val="clear" w:color="auto" w:fill="auto"/>
                              <w:rPr>
                                <w:sz w:val="17"/>
                                <w:szCs w:val="17"/>
                              </w:rPr>
                            </w:pPr>
                            <w:r>
                              <w:rPr>
                                <w:sz w:val="17"/>
                                <w:szCs w:val="17"/>
                              </w:rPr>
                              <w:t>阁</w:t>
                            </w:r>
                            <w:r>
                              <w:rPr>
                                <w:rFonts w:ascii="Arial" w:eastAsia="Arial" w:hAnsi="Arial" w:cs="Arial"/>
                                <w:sz w:val="15"/>
                                <w:szCs w:val="15"/>
                                <w:lang w:val="en-US" w:eastAsia="en-US" w:bidi="en-US"/>
                              </w:rPr>
                              <w:t>1.3.8</w:t>
                            </w:r>
                            <w:r>
                              <w:rPr>
                                <w:sz w:val="17"/>
                                <w:szCs w:val="17"/>
                              </w:rPr>
                              <w:t>大数</w:t>
                            </w:r>
                            <w:proofErr w:type="gramStart"/>
                            <w:r>
                              <w:rPr>
                                <w:sz w:val="17"/>
                                <w:szCs w:val="17"/>
                              </w:rPr>
                              <w:t>椐</w:t>
                            </w:r>
                            <w:proofErr w:type="gramEnd"/>
                            <w:r>
                              <w:rPr>
                                <w:sz w:val="17"/>
                                <w:szCs w:val="17"/>
                              </w:rPr>
                              <w:t>各流分析系统</w:t>
                            </w:r>
                          </w:p>
                        </w:txbxContent>
                      </wps:txbx>
                      <wps:bodyPr lIns="0" tIns="0" rIns="0" bIns="0">
                        <a:spAutoFit/>
                      </wps:bodyPr>
                    </wps:wsp>
                  </a:graphicData>
                </a:graphic>
              </wp:anchor>
            </w:drawing>
          </mc:Choice>
          <mc:Fallback>
            <w:pict>
              <v:shape w14:anchorId="10A5BD2D" id="Shape 240" o:spid="_x0000_s1088" type="#_x0000_t202" style="position:absolute;left:0;text-align:left;margin-left:373.35pt;margin-top:670.6pt;width:119.75pt;height:12pt;z-index:125829523;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" filled="f" stroked="f">
                <v:textbox style="mso-fit-shape-to-text:t" inset="0,0,0,0">
                  <w:txbxContent>
                    <w:p w14:paraId="2602CCDC" w14:textId="77777777" w:rsidR="00723818" w:rsidRDefault="0084373B">
                      <w:pPr>
                        <w:pStyle w:val="ad"/>
                        <w:shd w:val="clear" w:color="auto" w:fill="auto"/>
                        <w:rPr>
                          <w:sz w:val="17"/>
                          <w:szCs w:val="17"/>
                        </w:rPr>
                      </w:pPr>
                      <w:r>
                        <w:rPr>
                          <w:sz w:val="17"/>
                          <w:szCs w:val="17"/>
                        </w:rPr>
                        <w:t>阁</w:t>
                      </w:r>
                      <w:r>
                        <w:rPr>
                          <w:rFonts w:ascii="Arial" w:eastAsia="Arial" w:hAnsi="Arial" w:cs="Arial"/>
                          <w:sz w:val="15"/>
                          <w:szCs w:val="15"/>
                          <w:lang w:val="en-US" w:eastAsia="en-US" w:bidi="en-US"/>
                        </w:rPr>
                        <w:t>1.3.8</w:t>
                      </w:r>
                      <w:r>
                        <w:rPr>
                          <w:sz w:val="17"/>
                          <w:szCs w:val="17"/>
                        </w:rPr>
                        <w:t>大数</w:t>
                      </w:r>
                      <w:proofErr w:type="gramStart"/>
                      <w:r>
                        <w:rPr>
                          <w:sz w:val="17"/>
                          <w:szCs w:val="17"/>
                        </w:rPr>
                        <w:t>椐</w:t>
                      </w:r>
                      <w:proofErr w:type="gramEnd"/>
                      <w:r>
                        <w:rPr>
                          <w:sz w:val="17"/>
                          <w:szCs w:val="17"/>
                        </w:rPr>
                        <w:t>各流分析系统</w:t>
                      </w:r>
                    </w:p>
                  </w:txbxContent>
                </v:textbox>
                <w10:wrap type="square" side="left" anchorx="page" anchory="margin"/>
              </v:shape>
            </w:pict>
          </mc:Fallback>
        </mc:AlternateContent>
      </w:r>
      <w:r>
        <w:t>大数据可视化与应用技术能将分析或挖掘出</w:t>
      </w:r>
      <w:proofErr w:type="gramStart"/>
      <w:r>
        <w:t>來</w:t>
      </w:r>
      <w:proofErr w:type="gramEnd"/>
      <w:r>
        <w:t>的数据进行直观、形象地</w:t>
      </w:r>
      <w:r>
        <w:rPr>
          <w:color w:val="636366"/>
        </w:rPr>
        <w:t>呈现，力人</w:t>
      </w:r>
      <w:r>
        <w:rPr>
          <w:color w:val="636366"/>
        </w:rPr>
        <w:br/>
      </w:r>
      <w:r>
        <w:rPr>
          <w:color w:val="636366"/>
        </w:rPr>
        <w:t>们的</w:t>
      </w:r>
      <w:r>
        <w:t>社会活动</w:t>
      </w:r>
      <w:proofErr w:type="gramStart"/>
      <w:r>
        <w:t>提供</w:t>
      </w:r>
      <w:r>
        <w:rPr>
          <w:color w:val="636366"/>
        </w:rPr>
        <w:t>俄据</w:t>
      </w:r>
      <w:proofErr w:type="gramEnd"/>
      <w:r>
        <w:rPr>
          <w:color w:val="636366"/>
        </w:rPr>
        <w:t>.</w:t>
      </w:r>
      <w:r>
        <w:t>提尚</w:t>
      </w:r>
      <w:proofErr w:type="gramStart"/>
      <w:r>
        <w:rPr>
          <w:color w:val="636366"/>
        </w:rPr>
        <w:t>芥个</w:t>
      </w:r>
      <w:proofErr w:type="gramEnd"/>
      <w:r>
        <w:rPr>
          <w:color w:val="636366"/>
        </w:rPr>
        <w:t>领域的运行效率，以发</w:t>
      </w:r>
      <w:proofErr w:type="gramStart"/>
      <w:r>
        <w:rPr>
          <w:color w:val="636366"/>
        </w:rPr>
        <w:t>抨出</w:t>
      </w:r>
      <w:r>
        <w:t>吏大的</w:t>
      </w:r>
      <w:proofErr w:type="gramEnd"/>
      <w:r>
        <w:rPr>
          <w:color w:val="636366"/>
        </w:rPr>
        <w:t>效益</w:t>
      </w:r>
      <w:r>
        <w:rPr>
          <w:color w:val="636366"/>
        </w:rPr>
        <w:t>.</w:t>
      </w:r>
      <w:r>
        <w:t>例如，</w:t>
      </w:r>
      <w:r>
        <w:rPr>
          <w:color w:val="636366"/>
        </w:rPr>
        <w:t>利用手</w:t>
      </w:r>
      <w:r>
        <w:rPr>
          <w:color w:val="636366"/>
        </w:rPr>
        <w:br/>
      </w:r>
      <w:r>
        <w:t>机基站注册数据</w:t>
      </w:r>
      <w:r>
        <w:t>.</w:t>
      </w:r>
      <w:r>
        <w:t>不但可以获得</w:t>
      </w:r>
      <w:proofErr w:type="gramStart"/>
      <w:r>
        <w:t>尻</w:t>
      </w:r>
      <w:proofErr w:type="gramEnd"/>
      <w:r>
        <w:t>住</w:t>
      </w:r>
      <w:r>
        <w:rPr>
          <w:color w:val="4F4F52"/>
        </w:rPr>
        <w:t>地的信</w:t>
      </w:r>
      <w:r>
        <w:rPr>
          <w:color w:val="4F4F52"/>
        </w:rPr>
        <w:br/>
      </w:r>
      <w:r>
        <w:t>息，还能了解人口密度。己有数据证明，用</w:t>
      </w:r>
      <w:r>
        <w:br/>
      </w:r>
      <w:r>
        <w:t>手机记录得到的人</w:t>
      </w:r>
      <w:r>
        <w:rPr>
          <w:rFonts w:ascii="Times New Roman" w:eastAsia="Times New Roman" w:hAnsi="Times New Roman" w:cs="Times New Roman"/>
          <w:lang w:val="en-US" w:bidi="en-US"/>
        </w:rPr>
        <w:t>n</w:t>
      </w:r>
      <w:r>
        <w:t>数据质最比较</w:t>
      </w:r>
      <w:proofErr w:type="gramStart"/>
      <w:r>
        <w:t>尚</w:t>
      </w:r>
      <w:proofErr w:type="gramEnd"/>
      <w:r>
        <w:rPr>
          <w:color w:val="959CA1"/>
        </w:rPr>
        <w:t>。</w:t>
      </w:r>
      <w:r>
        <w:t>基于</w:t>
      </w:r>
      <w:r>
        <w:br/>
      </w:r>
      <w:r>
        <w:rPr>
          <w:color w:val="4F4F52"/>
        </w:rPr>
        <w:t>同</w:t>
      </w:r>
      <w:r>
        <w:t>样原理的景区</w:t>
      </w:r>
      <w:r>
        <w:t>“</w:t>
      </w:r>
      <w:r>
        <w:t>大数据客流分析系统</w:t>
      </w:r>
      <w:r>
        <w:t>”</w:t>
      </w:r>
      <w:r>
        <w:t>，可</w:t>
      </w:r>
      <w:r>
        <w:br/>
      </w:r>
      <w:r>
        <w:t>以获取游客来源，分析游客密度、景点的人</w:t>
      </w:r>
      <w:r>
        <w:br/>
      </w:r>
      <w:proofErr w:type="gramStart"/>
      <w:r>
        <w:t>流趋势</w:t>
      </w:r>
      <w:proofErr w:type="gramEnd"/>
      <w:r>
        <w:t>等，从而为景区智能化管理提供大数</w:t>
      </w:r>
      <w:r>
        <w:br/>
      </w:r>
      <w:r>
        <w:t>据参考，确保景区有序的活动和良好的交通</w:t>
      </w:r>
      <w:r>
        <w:br/>
      </w:r>
      <w:r>
        <w:t>秩序，如阁</w:t>
      </w:r>
      <w:r>
        <w:rPr>
          <w:rFonts w:ascii="Times New Roman" w:eastAsia="Times New Roman" w:hAnsi="Times New Roman" w:cs="Times New Roman"/>
          <w:color w:val="4F4F52"/>
          <w:lang w:val="en-US" w:bidi="en-US"/>
        </w:rPr>
        <w:t>1.3.8</w:t>
      </w:r>
      <w:r>
        <w:t>所示</w:t>
      </w:r>
    </w:p>
    <w:p w14:paraId="29E64483" w14:textId="77777777" w:rsidR="00723818" w:rsidRDefault="0084373B">
      <w:pPr>
        <w:spacing w:line="14" w:lineRule="exact"/>
        <w:rPr>
          <w:lang w:eastAsia="zh-CN"/>
        </w:rPr>
      </w:pPr>
      <w:r>
        <w:rPr>
          <w:noProof/>
        </w:rPr>
        <w:lastRenderedPageBreak/>
        <w:drawing>
          <wp:anchor distT="203200" distB="608330" distL="203200" distR="203200" simplePos="0" relativeHeight="125829525" behindDoc="0" locked="0" layoutInCell="1" allowOverlap="1" wp14:anchorId="48D77DDB" wp14:editId="0E0408B6">
            <wp:simplePos x="0" y="0"/>
            <wp:positionH relativeFrom="page">
              <wp:posOffset>4938395</wp:posOffset>
            </wp:positionH>
            <wp:positionV relativeFrom="paragraph">
              <wp:posOffset>728345</wp:posOffset>
            </wp:positionV>
            <wp:extent cx="1371600" cy="1761490"/>
            <wp:effectExtent l="0" t="0" r="0" b="0"/>
            <wp:wrapSquare wrapText="left"/>
            <wp:docPr id="242" name="Shape 242"/>
            <wp:cNvGraphicFramePr/>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88"/>
                    <a:stretch/>
                  </pic:blipFill>
                  <pic:spPr>
                    <a:xfrm>
                      <a:off x="0" y="0"/>
                      <a:ext cx="1371600" cy="1761490"/>
                    </a:xfrm>
                    <a:prstGeom prst="rect">
                      <a:avLst/>
                    </a:prstGeom>
                  </pic:spPr>
                </pic:pic>
              </a:graphicData>
            </a:graphic>
          </wp:anchor>
        </w:drawing>
      </w:r>
      <w:r>
        <w:rPr>
          <w:noProof/>
        </w:rPr>
        <mc:AlternateContent>
          <mc:Choice Requires="wps">
            <w:drawing>
              <wp:anchor distT="0" distB="0" distL="0" distR="0" simplePos="0" relativeHeight="125829526" behindDoc="0" locked="0" layoutInCell="1" allowOverlap="1" wp14:anchorId="4BCEF2E7" wp14:editId="5D495804">
                <wp:simplePos x="0" y="0"/>
                <wp:positionH relativeFrom="page">
                  <wp:posOffset>5008245</wp:posOffset>
                </wp:positionH>
                <wp:positionV relativeFrom="paragraph">
                  <wp:posOffset>2493010</wp:posOffset>
                </wp:positionV>
                <wp:extent cx="347345" cy="143510"/>
                <wp:effectExtent l="0" t="0" r="0" b="0"/>
                <wp:wrapSquare wrapText="left"/>
                <wp:docPr id="244" name="Shape 244"/>
                <wp:cNvGraphicFramePr/>
                <a:graphic xmlns:a="http://schemas.openxmlformats.org/drawingml/2006/main">
                  <a:graphicData uri="http://schemas.microsoft.com/office/word/2010/wordprocessingShape">
                    <wps:wsp>
                      <wps:cNvSpPr txBox="1"/>
                      <wps:spPr>
                        <a:xfrm>
                          <a:off x="0" y="0"/>
                          <a:ext cx="347345" cy="143510"/>
                        </a:xfrm>
                        <a:prstGeom prst="rect">
                          <a:avLst/>
                        </a:prstGeom>
                        <a:noFill/>
                      </wps:spPr>
                      <wps:txbx>
                        <w:txbxContent>
                          <w:p w14:paraId="63EB2BC9" w14:textId="77777777" w:rsidR="00723818" w:rsidRDefault="0084373B">
                            <w:pPr>
                              <w:pStyle w:val="ad"/>
                              <w:shd w:val="clear" w:color="auto" w:fill="auto"/>
                              <w:rPr>
                                <w:sz w:val="13"/>
                                <w:szCs w:val="13"/>
                              </w:rPr>
                            </w:pPr>
                            <w:proofErr w:type="spellStart"/>
                            <w:r>
                              <w:rPr>
                                <w:rFonts w:ascii="Arial" w:eastAsia="Arial" w:hAnsi="Arial" w:cs="Arial"/>
                                <w:b/>
                                <w:bCs/>
                                <w:color w:val="6C99CE"/>
                                <w:sz w:val="13"/>
                                <w:szCs w:val="13"/>
                                <w:lang w:val="en-US" w:eastAsia="en-US" w:bidi="en-US"/>
                              </w:rPr>
                              <w:t>itmin</w:t>
                            </w:r>
                            <w:proofErr w:type="spellEnd"/>
                          </w:p>
                        </w:txbxContent>
                      </wps:txbx>
                      <wps:bodyPr lIns="0" tIns="0" rIns="0" bIns="0">
                        <a:spAutoFit/>
                      </wps:bodyPr>
                    </wps:wsp>
                  </a:graphicData>
                </a:graphic>
              </wp:anchor>
            </w:drawing>
          </mc:Choice>
          <mc:Fallback>
            <w:pict>
              <v:shape w14:anchorId="4BCEF2E7" id="Shape 244" o:spid="_x0000_s1089" type="#_x0000_t202" style="position:absolute;margin-left:394.35pt;margin-top:196.3pt;width:27.35pt;height:11.3pt;z-index:1258295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" filled="f" stroked="f">
                <v:textbox style="mso-fit-shape-to-text:t" inset="0,0,0,0">
                  <w:txbxContent>
                    <w:p w14:paraId="63EB2BC9" w14:textId="77777777" w:rsidR="00723818" w:rsidRDefault="0084373B">
                      <w:pPr>
                        <w:pStyle w:val="ad"/>
                        <w:shd w:val="clear" w:color="auto" w:fill="auto"/>
                        <w:rPr>
                          <w:sz w:val="13"/>
                          <w:szCs w:val="13"/>
                        </w:rPr>
                      </w:pPr>
                      <w:proofErr w:type="spellStart"/>
                      <w:r>
                        <w:rPr>
                          <w:rFonts w:ascii="Arial" w:eastAsia="Arial" w:hAnsi="Arial" w:cs="Arial"/>
                          <w:b/>
                          <w:bCs/>
                          <w:color w:val="6C99CE"/>
                          <w:sz w:val="13"/>
                          <w:szCs w:val="13"/>
                          <w:lang w:val="en-US" w:eastAsia="en-US" w:bidi="en-US"/>
                        </w:rPr>
                        <w:t>itmin</w:t>
                      </w:r>
                      <w:proofErr w:type="spellEnd"/>
                    </w:p>
                  </w:txbxContent>
                </v:textbox>
                <w10:wrap type="square" side="left" anchorx="page"/>
              </v:shape>
            </w:pict>
          </mc:Fallback>
        </mc:AlternateContent>
      </w:r>
      <w:r>
        <w:rPr>
          <w:noProof/>
        </w:rPr>
        <mc:AlternateContent>
          <mc:Choice Requires="wps">
            <w:drawing>
              <wp:anchor distT="0" distB="0" distL="0" distR="0" simplePos="0" relativeHeight="125829528" behindDoc="0" locked="0" layoutInCell="1" allowOverlap="1" wp14:anchorId="61C271F6" wp14:editId="7B9AC268">
                <wp:simplePos x="0" y="0"/>
                <wp:positionH relativeFrom="page">
                  <wp:posOffset>5514340</wp:posOffset>
                </wp:positionH>
                <wp:positionV relativeFrom="paragraph">
                  <wp:posOffset>2493010</wp:posOffset>
                </wp:positionV>
                <wp:extent cx="768350" cy="146050"/>
                <wp:effectExtent l="0" t="0" r="0" b="0"/>
                <wp:wrapSquare wrapText="left"/>
                <wp:docPr id="246" name="Shape 246"/>
                <wp:cNvGraphicFramePr/>
                <a:graphic xmlns:a="http://schemas.openxmlformats.org/drawingml/2006/main">
                  <a:graphicData uri="http://schemas.microsoft.com/office/word/2010/wordprocessingShape">
                    <wps:wsp>
                      <wps:cNvSpPr txBox="1"/>
                      <wps:spPr>
                        <a:xfrm>
                          <a:off x="0" y="0"/>
                          <a:ext cx="768350" cy="146050"/>
                        </a:xfrm>
                        <a:prstGeom prst="rect">
                          <a:avLst/>
                        </a:prstGeom>
                        <a:noFill/>
                      </wps:spPr>
                      <wps:txbx>
                        <w:txbxContent>
                          <w:p w14:paraId="06F42B6F" w14:textId="77777777" w:rsidR="00723818" w:rsidRDefault="0084373B">
                            <w:pPr>
                              <w:pStyle w:val="ad"/>
                              <w:shd w:val="clear" w:color="auto" w:fill="auto"/>
                              <w:rPr>
                                <w:sz w:val="13"/>
                                <w:szCs w:val="13"/>
                              </w:rPr>
                            </w:pPr>
                            <w:proofErr w:type="spellStart"/>
                            <w:r>
                              <w:rPr>
                                <w:rFonts w:ascii="Arial" w:eastAsia="Arial" w:hAnsi="Arial" w:cs="Arial"/>
                                <w:b/>
                                <w:bCs/>
                                <w:color w:val="6D6D70"/>
                                <w:sz w:val="13"/>
                                <w:szCs w:val="13"/>
                                <w:lang w:val="en-US" w:eastAsia="en-US" w:bidi="en-US"/>
                              </w:rPr>
                              <w:t>itmin</w:t>
                            </w:r>
                            <w:proofErr w:type="spellEnd"/>
                            <w:r>
                              <w:rPr>
                                <w:rFonts w:ascii="Arial" w:eastAsia="Arial" w:hAnsi="Arial" w:cs="Arial"/>
                                <w:b/>
                                <w:bCs/>
                                <w:color w:val="6D6D70"/>
                                <w:sz w:val="13"/>
                                <w:szCs w:val="13"/>
                                <w:lang w:val="en-US" w:eastAsia="en-US" w:bidi="en-US"/>
                              </w:rPr>
                              <w:t xml:space="preserve"> </w:t>
                            </w:r>
                            <w:proofErr w:type="gramStart"/>
                            <w:r>
                              <w:rPr>
                                <w:rFonts w:ascii="Arial" w:eastAsia="Arial" w:hAnsi="Arial" w:cs="Arial"/>
                                <w:b/>
                                <w:bCs/>
                                <w:color w:val="6D6D70"/>
                                <w:sz w:val="13"/>
                                <w:szCs w:val="13"/>
                                <w:lang w:val="en-US" w:eastAsia="en-US" w:bidi="en-US"/>
                              </w:rPr>
                              <w:t>it</w:t>
                            </w:r>
                            <w:proofErr w:type="gramEnd"/>
                            <w:r>
                              <w:rPr>
                                <w:rFonts w:ascii="Arial" w:eastAsia="Arial" w:hAnsi="Arial" w:cs="Arial"/>
                                <w:b/>
                                <w:bCs/>
                                <w:color w:val="6D6D70"/>
                                <w:sz w:val="13"/>
                                <w:szCs w:val="13"/>
                                <w:lang w:val="en-US" w:eastAsia="en-US" w:bidi="en-US"/>
                              </w:rPr>
                              <w:t xml:space="preserve"> min</w:t>
                            </w:r>
                          </w:p>
                        </w:txbxContent>
                      </wps:txbx>
                      <wps:bodyPr lIns="0" tIns="0" rIns="0" bIns="0">
                        <a:spAutoFit/>
                      </wps:bodyPr>
                    </wps:wsp>
                  </a:graphicData>
                </a:graphic>
              </wp:anchor>
            </w:drawing>
          </mc:Choice>
          <mc:Fallback>
            <w:pict>
              <v:shape w14:anchorId="61C271F6" id="Shape 246" o:spid="_x0000_s1090" type="#_x0000_t202" style="position:absolute;margin-left:434.2pt;margin-top:196.3pt;width:60.5pt;height:11.5pt;z-index:125829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" filled="f" stroked="f">
                <v:textbox style="mso-fit-shape-to-text:t" inset="0,0,0,0">
                  <w:txbxContent>
                    <w:p w14:paraId="06F42B6F" w14:textId="77777777" w:rsidR="00723818" w:rsidRDefault="0084373B">
                      <w:pPr>
                        <w:pStyle w:val="ad"/>
                        <w:shd w:val="clear" w:color="auto" w:fill="auto"/>
                        <w:rPr>
                          <w:sz w:val="13"/>
                          <w:szCs w:val="13"/>
                        </w:rPr>
                      </w:pPr>
                      <w:proofErr w:type="spellStart"/>
                      <w:r>
                        <w:rPr>
                          <w:rFonts w:ascii="Arial" w:eastAsia="Arial" w:hAnsi="Arial" w:cs="Arial"/>
                          <w:b/>
                          <w:bCs/>
                          <w:color w:val="6D6D70"/>
                          <w:sz w:val="13"/>
                          <w:szCs w:val="13"/>
                          <w:lang w:val="en-US" w:eastAsia="en-US" w:bidi="en-US"/>
                        </w:rPr>
                        <w:t>itmin</w:t>
                      </w:r>
                      <w:proofErr w:type="spellEnd"/>
                      <w:r>
                        <w:rPr>
                          <w:rFonts w:ascii="Arial" w:eastAsia="Arial" w:hAnsi="Arial" w:cs="Arial"/>
                          <w:b/>
                          <w:bCs/>
                          <w:color w:val="6D6D70"/>
                          <w:sz w:val="13"/>
                          <w:szCs w:val="13"/>
                          <w:lang w:val="en-US" w:eastAsia="en-US" w:bidi="en-US"/>
                        </w:rPr>
                        <w:t xml:space="preserve"> </w:t>
                      </w:r>
                      <w:proofErr w:type="gramStart"/>
                      <w:r>
                        <w:rPr>
                          <w:rFonts w:ascii="Arial" w:eastAsia="Arial" w:hAnsi="Arial" w:cs="Arial"/>
                          <w:b/>
                          <w:bCs/>
                          <w:color w:val="6D6D70"/>
                          <w:sz w:val="13"/>
                          <w:szCs w:val="13"/>
                          <w:lang w:val="en-US" w:eastAsia="en-US" w:bidi="en-US"/>
                        </w:rPr>
                        <w:t>it</w:t>
                      </w:r>
                      <w:proofErr w:type="gramEnd"/>
                      <w:r>
                        <w:rPr>
                          <w:rFonts w:ascii="Arial" w:eastAsia="Arial" w:hAnsi="Arial" w:cs="Arial"/>
                          <w:b/>
                          <w:bCs/>
                          <w:color w:val="6D6D70"/>
                          <w:sz w:val="13"/>
                          <w:szCs w:val="13"/>
                          <w:lang w:val="en-US" w:eastAsia="en-US" w:bidi="en-US"/>
                        </w:rPr>
                        <w:t xml:space="preserve"> min</w:t>
                      </w:r>
                    </w:p>
                  </w:txbxContent>
                </v:textbox>
                <w10:wrap type="square" side="left" anchorx="page"/>
              </v:shape>
            </w:pict>
          </mc:Fallback>
        </mc:AlternateContent>
      </w:r>
      <w:r>
        <w:rPr>
          <w:noProof/>
        </w:rPr>
        <mc:AlternateContent>
          <mc:Choice Requires="wps">
            <w:drawing>
              <wp:anchor distT="0" distB="0" distL="0" distR="0" simplePos="0" relativeHeight="125829530" behindDoc="0" locked="0" layoutInCell="1" allowOverlap="1" wp14:anchorId="7B20FA07" wp14:editId="3B24CE43">
                <wp:simplePos x="0" y="0"/>
                <wp:positionH relativeFrom="page">
                  <wp:posOffset>5057140</wp:posOffset>
                </wp:positionH>
                <wp:positionV relativeFrom="paragraph">
                  <wp:posOffset>2785745</wp:posOffset>
                </wp:positionV>
                <wp:extent cx="259080" cy="109855"/>
                <wp:effectExtent l="0" t="0" r="0" b="0"/>
                <wp:wrapSquare wrapText="left"/>
                <wp:docPr id="248" name="Shape 248"/>
                <wp:cNvGraphicFramePr/>
                <a:graphic xmlns:a="http://schemas.openxmlformats.org/drawingml/2006/main">
                  <a:graphicData uri="http://schemas.microsoft.com/office/word/2010/wordprocessingShape">
                    <wps:wsp>
                      <wps:cNvSpPr txBox="1"/>
                      <wps:spPr>
                        <a:xfrm>
                          <a:off x="0" y="0"/>
                          <a:ext cx="259080" cy="109855"/>
                        </a:xfrm>
                        <a:prstGeom prst="rect">
                          <a:avLst/>
                        </a:prstGeom>
                        <a:noFill/>
                      </wps:spPr>
                      <wps:txbx>
                        <w:txbxContent>
                          <w:p w14:paraId="20D18C86" w14:textId="77777777" w:rsidR="00723818" w:rsidRDefault="0084373B">
                            <w:pPr>
                              <w:pStyle w:val="ad"/>
                              <w:shd w:val="clear" w:color="auto" w:fill="auto"/>
                              <w:rPr>
                                <w:sz w:val="12"/>
                                <w:szCs w:val="12"/>
                              </w:rPr>
                            </w:pPr>
                            <w:proofErr w:type="spellStart"/>
                            <w:r>
                              <w:rPr>
                                <w:rFonts w:ascii="Arial" w:eastAsia="Arial" w:hAnsi="Arial" w:cs="Arial"/>
                                <w:sz w:val="12"/>
                                <w:szCs w:val="12"/>
                                <w:lang w:val="en-US" w:eastAsia="en-US" w:bidi="en-US"/>
                              </w:rPr>
                              <w:t>MtXI</w:t>
                            </w:r>
                            <w:proofErr w:type="spellEnd"/>
                          </w:p>
                        </w:txbxContent>
                      </wps:txbx>
                      <wps:bodyPr lIns="0" tIns="0" rIns="0" bIns="0">
                        <a:spAutoFit/>
                      </wps:bodyPr>
                    </wps:wsp>
                  </a:graphicData>
                </a:graphic>
              </wp:anchor>
            </w:drawing>
          </mc:Choice>
          <mc:Fallback>
            <w:pict>
              <v:shape w14:anchorId="7B20FA07" id="Shape 248" o:spid="_x0000_s1091" type="#_x0000_t202" style="position:absolute;margin-left:398.2pt;margin-top:219.35pt;width:20.4pt;height:8.65pt;z-index:1258295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" filled="f" stroked="f">
                <v:textbox style="mso-fit-shape-to-text:t" inset="0,0,0,0">
                  <w:txbxContent>
                    <w:p w14:paraId="20D18C86" w14:textId="77777777" w:rsidR="00723818" w:rsidRDefault="0084373B">
                      <w:pPr>
                        <w:pStyle w:val="ad"/>
                        <w:shd w:val="clear" w:color="auto" w:fill="auto"/>
                        <w:rPr>
                          <w:sz w:val="12"/>
                          <w:szCs w:val="12"/>
                        </w:rPr>
                      </w:pPr>
                      <w:proofErr w:type="spellStart"/>
                      <w:r>
                        <w:rPr>
                          <w:rFonts w:ascii="Arial" w:eastAsia="Arial" w:hAnsi="Arial" w:cs="Arial"/>
                          <w:sz w:val="12"/>
                          <w:szCs w:val="12"/>
                          <w:lang w:val="en-US" w:eastAsia="en-US" w:bidi="en-US"/>
                        </w:rPr>
                        <w:t>MtXI</w:t>
                      </w:r>
                      <w:proofErr w:type="spellEnd"/>
                    </w:p>
                  </w:txbxContent>
                </v:textbox>
                <w10:wrap type="square" side="left" anchorx="page"/>
              </v:shape>
            </w:pict>
          </mc:Fallback>
        </mc:AlternateContent>
      </w:r>
      <w:r>
        <w:rPr>
          <w:noProof/>
        </w:rPr>
        <w:drawing>
          <wp:anchor distT="0" distB="210185" distL="754380" distR="114300" simplePos="0" relativeHeight="125829532" behindDoc="0" locked="0" layoutInCell="1" allowOverlap="1" wp14:anchorId="0E09B397" wp14:editId="253B53C4">
            <wp:simplePos x="0" y="0"/>
            <wp:positionH relativeFrom="page">
              <wp:posOffset>5864860</wp:posOffset>
            </wp:positionH>
            <wp:positionV relativeFrom="paragraph">
              <wp:posOffset>2758440</wp:posOffset>
            </wp:positionV>
            <wp:extent cx="481330" cy="170815"/>
            <wp:effectExtent l="0" t="0" r="0" b="0"/>
            <wp:wrapSquare wrapText="left"/>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89"/>
                    <a:stretch/>
                  </pic:blipFill>
                  <pic:spPr>
                    <a:xfrm>
                      <a:off x="0" y="0"/>
                      <a:ext cx="481330" cy="170815"/>
                    </a:xfrm>
                    <a:prstGeom prst="rect">
                      <a:avLst/>
                    </a:prstGeom>
                  </pic:spPr>
                </pic:pic>
              </a:graphicData>
            </a:graphic>
          </wp:anchor>
        </w:drawing>
      </w:r>
      <w:r>
        <w:rPr>
          <w:noProof/>
        </w:rPr>
        <mc:AlternateContent>
          <mc:Choice Requires="wps">
            <w:drawing>
              <wp:anchor distT="213360" distB="0" distL="114300" distR="300355" simplePos="0" relativeHeight="125829533" behindDoc="0" locked="0" layoutInCell="1" allowOverlap="1" wp14:anchorId="70094A9C" wp14:editId="2F803CA8">
                <wp:simplePos x="0" y="0"/>
                <wp:positionH relativeFrom="page">
                  <wp:posOffset>5224780</wp:posOffset>
                </wp:positionH>
                <wp:positionV relativeFrom="paragraph">
                  <wp:posOffset>2971800</wp:posOffset>
                </wp:positionV>
                <wp:extent cx="935990" cy="164465"/>
                <wp:effectExtent l="0" t="0" r="0" b="0"/>
                <wp:wrapSquare wrapText="left"/>
                <wp:docPr id="252" name="Shape 252"/>
                <wp:cNvGraphicFramePr/>
                <a:graphic xmlns:a="http://schemas.openxmlformats.org/drawingml/2006/main">
                  <a:graphicData uri="http://schemas.microsoft.com/office/word/2010/wordprocessingShape">
                    <wps:wsp>
                      <wps:cNvSpPr txBox="1"/>
                      <wps:spPr>
                        <a:xfrm>
                          <a:off x="0" y="0"/>
                          <a:ext cx="935990" cy="164465"/>
                        </a:xfrm>
                        <a:prstGeom prst="rect">
                          <a:avLst/>
                        </a:prstGeom>
                        <a:noFill/>
                      </wps:spPr>
                      <wps:txbx>
                        <w:txbxContent>
                          <w:p w14:paraId="40E4A053" w14:textId="77777777" w:rsidR="00723818" w:rsidRDefault="0084373B">
                            <w:pPr>
                              <w:pStyle w:val="20"/>
                              <w:shd w:val="clear" w:color="auto" w:fill="auto"/>
                              <w:spacing w:line="240" w:lineRule="auto"/>
                            </w:pPr>
                            <w:proofErr w:type="gramStart"/>
                            <w:r>
                              <w:rPr>
                                <w:color w:val="818285"/>
                              </w:rPr>
                              <w:t>阐</w:t>
                            </w:r>
                            <w:proofErr w:type="gramEnd"/>
                            <w:r>
                              <w:rPr>
                                <w:rFonts w:ascii="Times New Roman" w:eastAsia="Times New Roman" w:hAnsi="Times New Roman" w:cs="Times New Roman"/>
                                <w:color w:val="818285"/>
                                <w:lang w:val="en-US" w:eastAsia="en-US" w:bidi="en-US"/>
                              </w:rPr>
                              <w:t>1.19</w:t>
                            </w:r>
                            <w:proofErr w:type="gramStart"/>
                            <w:r>
                              <w:rPr>
                                <w:color w:val="818285"/>
                              </w:rPr>
                              <w:t>球航地图</w:t>
                            </w:r>
                            <w:proofErr w:type="gramEnd"/>
                          </w:p>
                        </w:txbxContent>
                      </wps:txbx>
                      <wps:bodyPr lIns="0" tIns="0" rIns="0" bIns="0">
                        <a:spAutoFit/>
                      </wps:bodyPr>
                    </wps:wsp>
                  </a:graphicData>
                </a:graphic>
              </wp:anchor>
            </w:drawing>
          </mc:Choice>
          <mc:Fallback>
            <w:pict>
              <v:shape w14:anchorId="70094A9C" id="Shape 252" o:spid="_x0000_s1092" type="#_x0000_t202" style="position:absolute;margin-left:411.4pt;margin-top:234pt;width:73.7pt;height:12.95pt;z-index:125829533;visibility:visible;mso-wrap-style:square;mso-wrap-distance-left:9pt;mso-wrap-distance-top:16.8pt;mso-wrap-distance-right:23.6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" filled="f" stroked="f">
                <v:textbox style="mso-fit-shape-to-text:t" inset="0,0,0,0">
                  <w:txbxContent>
                    <w:p w14:paraId="40E4A053" w14:textId="77777777" w:rsidR="00723818" w:rsidRDefault="0084373B">
                      <w:pPr>
                        <w:pStyle w:val="20"/>
                        <w:shd w:val="clear" w:color="auto" w:fill="auto"/>
                        <w:spacing w:line="240" w:lineRule="auto"/>
                      </w:pPr>
                      <w:proofErr w:type="gramStart"/>
                      <w:r>
                        <w:rPr>
                          <w:color w:val="818285"/>
                        </w:rPr>
                        <w:t>阐</w:t>
                      </w:r>
                      <w:proofErr w:type="gramEnd"/>
                      <w:r>
                        <w:rPr>
                          <w:rFonts w:ascii="Times New Roman" w:eastAsia="Times New Roman" w:hAnsi="Times New Roman" w:cs="Times New Roman"/>
                          <w:color w:val="818285"/>
                          <w:lang w:val="en-US" w:eastAsia="en-US" w:bidi="en-US"/>
                        </w:rPr>
                        <w:t>1.19</w:t>
                      </w:r>
                      <w:proofErr w:type="gramStart"/>
                      <w:r>
                        <w:rPr>
                          <w:color w:val="818285"/>
                        </w:rPr>
                        <w:t>球航地图</w:t>
                      </w:r>
                      <w:proofErr w:type="gramEnd"/>
                    </w:p>
                  </w:txbxContent>
                </v:textbox>
                <w10:wrap type="square" side="left" anchorx="page"/>
              </v:shape>
            </w:pict>
          </mc:Fallback>
        </mc:AlternateContent>
      </w:r>
      <w:r>
        <w:rPr>
          <w:noProof/>
        </w:rPr>
        <w:drawing>
          <wp:anchor distT="0" distB="234950" distL="114300" distR="114300" simplePos="0" relativeHeight="125829535" behindDoc="0" locked="0" layoutInCell="1" allowOverlap="1" wp14:anchorId="65A3C7C7" wp14:editId="573419D3">
            <wp:simplePos x="0" y="0"/>
            <wp:positionH relativeFrom="page">
              <wp:posOffset>2557780</wp:posOffset>
            </wp:positionH>
            <wp:positionV relativeFrom="paragraph">
              <wp:posOffset>6224270</wp:posOffset>
            </wp:positionV>
            <wp:extent cx="2719070" cy="187769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90"/>
                    <a:stretch/>
                  </pic:blipFill>
                  <pic:spPr>
                    <a:xfrm>
                      <a:off x="0" y="0"/>
                      <a:ext cx="2719070" cy="1877695"/>
                    </a:xfrm>
                    <a:prstGeom prst="rect">
                      <a:avLst/>
                    </a:prstGeom>
                  </pic:spPr>
                </pic:pic>
              </a:graphicData>
            </a:graphic>
          </wp:anchor>
        </w:drawing>
      </w:r>
      <w:r>
        <w:rPr>
          <w:noProof/>
        </w:rPr>
        <mc:AlternateContent>
          <mc:Choice Requires="wps">
            <w:drawing>
              <wp:anchor distT="0" distB="0" distL="0" distR="0" simplePos="0" relativeHeight="125829536" behindDoc="0" locked="0" layoutInCell="1" allowOverlap="1" wp14:anchorId="04CF8926" wp14:editId="28CD33F3">
                <wp:simplePos x="0" y="0"/>
                <wp:positionH relativeFrom="page">
                  <wp:posOffset>3472180</wp:posOffset>
                </wp:positionH>
                <wp:positionV relativeFrom="paragraph">
                  <wp:posOffset>8168640</wp:posOffset>
                </wp:positionV>
                <wp:extent cx="890270" cy="167640"/>
                <wp:effectExtent l="0" t="0" r="0" b="0"/>
                <wp:wrapTopAndBottom/>
                <wp:docPr id="256" name="Shape 256"/>
                <wp:cNvGraphicFramePr/>
                <a:graphic xmlns:a="http://schemas.openxmlformats.org/drawingml/2006/main">
                  <a:graphicData uri="http://schemas.microsoft.com/office/word/2010/wordprocessingShape">
                    <wps:wsp>
                      <wps:cNvSpPr txBox="1"/>
                      <wps:spPr>
                        <a:xfrm>
                          <a:off x="0" y="0"/>
                          <a:ext cx="890270" cy="167640"/>
                        </a:xfrm>
                        <a:prstGeom prst="rect">
                          <a:avLst/>
                        </a:prstGeom>
                        <a:noFill/>
                      </wps:spPr>
                      <wps:txbx>
                        <w:txbxContent>
                          <w:p w14:paraId="50811677" w14:textId="77777777" w:rsidR="00723818" w:rsidRDefault="0084373B">
                            <w:pPr>
                              <w:pStyle w:val="ad"/>
                              <w:shd w:val="clear" w:color="auto" w:fill="auto"/>
                            </w:pPr>
                            <w:r>
                              <w:rPr>
                                <w:rFonts w:ascii="Times New Roman" w:eastAsia="Times New Roman" w:hAnsi="Times New Roman" w:cs="Times New Roman"/>
                                <w:sz w:val="19"/>
                                <w:szCs w:val="19"/>
                                <w:lang w:val="en-US" w:eastAsia="en-US" w:bidi="en-US"/>
                              </w:rPr>
                              <w:t>m 1-3.10</w:t>
                            </w:r>
                            <w:proofErr w:type="gramStart"/>
                            <w:r>
                              <w:t>新零皆</w:t>
                            </w:r>
                            <w:proofErr w:type="gramEnd"/>
                          </w:p>
                        </w:txbxContent>
                      </wps:txbx>
                      <wps:bodyPr lIns="0" tIns="0" rIns="0" bIns="0">
                        <a:spAutoFit/>
                      </wps:bodyPr>
                    </wps:wsp>
                  </a:graphicData>
                </a:graphic>
              </wp:anchor>
            </w:drawing>
          </mc:Choice>
          <mc:Fallback>
            <w:pict>
              <v:shape w14:anchorId="04CF8926" id="Shape 256" o:spid="_x0000_s1093" type="#_x0000_t202" style="position:absolute;margin-left:273.4pt;margin-top:643.2pt;width:70.1pt;height:13.2pt;z-index:12582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" filled="f" stroked="f">
                <v:textbox style="mso-fit-shape-to-text:t" inset="0,0,0,0">
                  <w:txbxContent>
                    <w:p w14:paraId="50811677" w14:textId="77777777" w:rsidR="00723818" w:rsidRDefault="0084373B">
                      <w:pPr>
                        <w:pStyle w:val="ad"/>
                        <w:shd w:val="clear" w:color="auto" w:fill="auto"/>
                      </w:pPr>
                      <w:r>
                        <w:rPr>
                          <w:rFonts w:ascii="Times New Roman" w:eastAsia="Times New Roman" w:hAnsi="Times New Roman" w:cs="Times New Roman"/>
                          <w:sz w:val="19"/>
                          <w:szCs w:val="19"/>
                          <w:lang w:val="en-US" w:eastAsia="en-US" w:bidi="en-US"/>
                        </w:rPr>
                        <w:t>m 1-3.10</w:t>
                      </w:r>
                      <w:proofErr w:type="gramStart"/>
                      <w:r>
                        <w:t>新零皆</w:t>
                      </w:r>
                      <w:proofErr w:type="gramEnd"/>
                    </w:p>
                  </w:txbxContent>
                </v:textbox>
                <w10:wrap type="topAndBottom" anchorx="page"/>
              </v:shape>
            </w:pict>
          </mc:Fallback>
        </mc:AlternateContent>
      </w:r>
    </w:p>
    <w:p w14:paraId="01DF2E4F" w14:textId="77777777" w:rsidR="00723818" w:rsidRDefault="0084373B">
      <w:pPr>
        <w:pStyle w:val="1"/>
        <w:shd w:val="clear" w:color="auto" w:fill="auto"/>
        <w:spacing w:line="389" w:lineRule="exact"/>
        <w:ind w:left="760" w:firstLine="480"/>
        <w:jc w:val="both"/>
      </w:pPr>
      <w:r>
        <w:rPr>
          <w:noProof/>
        </w:rPr>
        <mc:AlternateContent>
          <mc:Choice Requires="wps">
            <w:drawing>
              <wp:anchor distT="0" distB="0" distL="88900" distR="88900" simplePos="0" relativeHeight="125829538" behindDoc="0" locked="0" layoutInCell="1" allowOverlap="1" wp14:anchorId="634EAD25" wp14:editId="5C55434D">
                <wp:simplePos x="0" y="0"/>
                <wp:positionH relativeFrom="page">
                  <wp:posOffset>5983605</wp:posOffset>
                </wp:positionH>
                <wp:positionV relativeFrom="paragraph">
                  <wp:posOffset>76200</wp:posOffset>
                </wp:positionV>
                <wp:extent cx="389890" cy="191770"/>
                <wp:effectExtent l="0" t="0" r="0" b="0"/>
                <wp:wrapSquare wrapText="left"/>
                <wp:docPr id="258" name="Shape 258"/>
                <wp:cNvGraphicFramePr/>
                <a:graphic xmlns:a="http://schemas.openxmlformats.org/drawingml/2006/main">
                  <a:graphicData uri="http://schemas.microsoft.com/office/word/2010/wordprocessingShape">
                    <wps:wsp>
                      <wps:cNvSpPr txBox="1"/>
                      <wps:spPr>
                        <a:xfrm>
                          <a:off x="0" y="0"/>
                          <a:ext cx="389890" cy="191770"/>
                        </a:xfrm>
                        <a:prstGeom prst="rect">
                          <a:avLst/>
                        </a:prstGeom>
                        <a:noFill/>
                      </wps:spPr>
                      <wps:txbx>
                        <w:txbxContent>
                          <w:p w14:paraId="6F15253A" w14:textId="77777777" w:rsidR="00723818" w:rsidRDefault="0084373B">
                            <w:pPr>
                              <w:pStyle w:val="1"/>
                              <w:shd w:val="clear" w:color="auto" w:fill="auto"/>
                              <w:spacing w:line="240" w:lineRule="auto"/>
                              <w:ind w:firstLine="0"/>
                              <w:jc w:val="left"/>
                            </w:pPr>
                            <w:r>
                              <w:rPr>
                                <w:color w:val="636366"/>
                              </w:rPr>
                              <w:t>‘</w:t>
                            </w:r>
                            <w:r>
                              <w:rPr>
                                <w:color w:val="636366"/>
                              </w:rPr>
                              <w:t>捷径</w:t>
                            </w:r>
                            <w:r>
                              <w:rPr>
                                <w:color w:val="636366"/>
                              </w:rPr>
                              <w:t>’</w:t>
                            </w:r>
                          </w:p>
                        </w:txbxContent>
                      </wps:txbx>
                      <wps:bodyPr lIns="0" tIns="0" rIns="0" bIns="0">
                        <a:spAutoFit/>
                      </wps:bodyPr>
                    </wps:wsp>
                  </a:graphicData>
                </a:graphic>
              </wp:anchor>
            </w:drawing>
          </mc:Choice>
          <mc:Fallback>
            <w:pict>
              <v:shape w14:anchorId="634EAD25" id="Shape 258" o:spid="_x0000_s1094" type="#_x0000_t202" style="position:absolute;left:0;text-align:left;margin-left:471.15pt;margin-top:6pt;width:30.7pt;height:15.1pt;z-index:125829538;visibility:visible;mso-wrap-style:squar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" filled="f" stroked="f">
                <v:textbox style="mso-fit-shape-to-text:t" inset="0,0,0,0">
                  <w:txbxContent>
                    <w:p w14:paraId="6F15253A" w14:textId="77777777" w:rsidR="00723818" w:rsidRDefault="0084373B">
                      <w:pPr>
                        <w:pStyle w:val="1"/>
                        <w:shd w:val="clear" w:color="auto" w:fill="auto"/>
                        <w:spacing w:line="240" w:lineRule="auto"/>
                        <w:ind w:firstLine="0"/>
                        <w:jc w:val="left"/>
                      </w:pPr>
                      <w:r>
                        <w:rPr>
                          <w:color w:val="636366"/>
                        </w:rPr>
                        <w:t>‘</w:t>
                      </w:r>
                      <w:r>
                        <w:rPr>
                          <w:color w:val="636366"/>
                        </w:rPr>
                        <w:t>捷径</w:t>
                      </w:r>
                      <w:r>
                        <w:rPr>
                          <w:color w:val="636366"/>
                        </w:rPr>
                        <w:t>’</w:t>
                      </w:r>
                    </w:p>
                  </w:txbxContent>
                </v:textbox>
                <w10:wrap type="square" side="left" anchorx="page"/>
              </v:shape>
            </w:pict>
          </mc:Fallback>
        </mc:AlternateContent>
      </w:r>
      <w:r>
        <w:rPr>
          <w:color w:val="636366"/>
        </w:rPr>
        <w:t>利用智能手机上的导航地图可以了解即时路况信息，以查找</w:t>
      </w:r>
      <w:r>
        <w:rPr>
          <w:color w:val="636366"/>
        </w:rPr>
        <w:br/>
      </w:r>
      <w:r>
        <w:rPr>
          <w:color w:val="636366"/>
        </w:rPr>
        <w:t>顺畅出行，如图</w:t>
      </w:r>
      <w:r>
        <w:rPr>
          <w:rFonts w:ascii="Times New Roman" w:eastAsia="Times New Roman" w:hAnsi="Times New Roman" w:cs="Times New Roman"/>
          <w:color w:val="636366"/>
          <w:lang w:val="en-US" w:bidi="en-US"/>
        </w:rPr>
        <w:t>1.3.9</w:t>
      </w:r>
      <w:r>
        <w:rPr>
          <w:color w:val="636366"/>
        </w:rPr>
        <w:t>所示</w:t>
      </w:r>
      <w:r>
        <w:rPr>
          <w:color w:val="636366"/>
        </w:rPr>
        <w:t>.</w:t>
      </w:r>
    </w:p>
    <w:p w14:paraId="6A004292" w14:textId="77777777" w:rsidR="00723818" w:rsidRDefault="0084373B">
      <w:pPr>
        <w:pStyle w:val="1"/>
        <w:shd w:val="clear" w:color="auto" w:fill="auto"/>
        <w:spacing w:line="389" w:lineRule="exact"/>
        <w:ind w:left="760" w:firstLine="480"/>
        <w:jc w:val="both"/>
      </w:pPr>
      <w:r>
        <w:rPr>
          <w:color w:val="636366"/>
        </w:rPr>
        <w:t>现在的计算机技术已能很方便地将路上车辆</w:t>
      </w:r>
      <w:r>
        <w:rPr>
          <w:color w:val="636366"/>
        </w:rPr>
        <w:br/>
      </w:r>
      <w:r>
        <w:rPr>
          <w:color w:val="636366"/>
        </w:rPr>
        <w:t>的行驶轨迹数据充分利用起来，自动计算出每条</w:t>
      </w:r>
      <w:r>
        <w:rPr>
          <w:color w:val="636366"/>
        </w:rPr>
        <w:br/>
      </w:r>
      <w:r>
        <w:rPr>
          <w:color w:val="636366"/>
        </w:rPr>
        <w:t>道路的实时交通流量导航地图平台还能根据用</w:t>
      </w:r>
      <w:r>
        <w:rPr>
          <w:color w:val="636366"/>
        </w:rPr>
        <w:br/>
      </w:r>
      <w:r>
        <w:rPr>
          <w:color w:val="636366"/>
          <w:sz w:val="19"/>
          <w:szCs w:val="19"/>
        </w:rPr>
        <w:t>户</w:t>
      </w:r>
      <w:r>
        <w:rPr>
          <w:color w:val="636366"/>
        </w:rPr>
        <w:t>实时上报的交通事件信息，通过大数据平台，</w:t>
      </w:r>
    </w:p>
    <w:p w14:paraId="2706CBE3" w14:textId="77777777" w:rsidR="00723818" w:rsidRDefault="0084373B">
      <w:pPr>
        <w:pStyle w:val="1"/>
        <w:shd w:val="clear" w:color="auto" w:fill="auto"/>
        <w:spacing w:line="389" w:lineRule="exact"/>
        <w:ind w:left="380" w:firstLine="0"/>
        <w:jc w:val="center"/>
      </w:pPr>
      <w:r>
        <w:rPr>
          <w:color w:val="636366"/>
        </w:rPr>
        <w:t>将各种信息整合，得出相应的交通路线</w:t>
      </w:r>
    </w:p>
    <w:p w14:paraId="4AC87CB6" w14:textId="77777777" w:rsidR="00723818" w:rsidRDefault="0084373B">
      <w:pPr>
        <w:pStyle w:val="1"/>
        <w:shd w:val="clear" w:color="auto" w:fill="auto"/>
        <w:spacing w:after="100" w:line="389" w:lineRule="exact"/>
        <w:ind w:left="760" w:firstLine="480"/>
        <w:jc w:val="both"/>
      </w:pPr>
      <w:r>
        <w:rPr>
          <w:color w:val="636366"/>
        </w:rPr>
        <w:t>大数据平台综合考虑道路环境、天气情况和</w:t>
      </w:r>
      <w:r>
        <w:rPr>
          <w:color w:val="636366"/>
        </w:rPr>
        <w:br/>
      </w:r>
      <w:r>
        <w:rPr>
          <w:color w:val="636366"/>
        </w:rPr>
        <w:t>节假日等多种因素，基于大数据分析得出每条道</w:t>
      </w:r>
      <w:r>
        <w:rPr>
          <w:color w:val="636366"/>
        </w:rPr>
        <w:br/>
      </w:r>
      <w:r>
        <w:rPr>
          <w:color w:val="636366"/>
        </w:rPr>
        <w:t>路在</w:t>
      </w:r>
      <w:r>
        <w:rPr>
          <w:color w:val="636366"/>
          <w:sz w:val="19"/>
          <w:szCs w:val="19"/>
        </w:rPr>
        <w:t>不同环</w:t>
      </w:r>
      <w:r>
        <w:rPr>
          <w:color w:val="636366"/>
        </w:rPr>
        <w:t>境或不同时间的路况规律，为交通预</w:t>
      </w:r>
      <w:r>
        <w:rPr>
          <w:color w:val="636366"/>
        </w:rPr>
        <w:br/>
      </w:r>
      <w:r>
        <w:rPr>
          <w:color w:val="636366"/>
        </w:rPr>
        <w:t>测和路径规划提供数据依据</w:t>
      </w:r>
    </w:p>
    <w:p w14:paraId="08652345" w14:textId="77777777" w:rsidR="00723818" w:rsidRDefault="0084373B">
      <w:pPr>
        <w:pStyle w:val="1"/>
        <w:shd w:val="clear" w:color="auto" w:fill="auto"/>
        <w:spacing w:after="180" w:line="384" w:lineRule="exact"/>
        <w:ind w:left="760" w:firstLine="480"/>
        <w:jc w:val="left"/>
      </w:pPr>
      <w:r>
        <w:rPr>
          <w:color w:val="818285"/>
        </w:rPr>
        <w:t>体验利用导航地图查找出行</w:t>
      </w:r>
      <w:r>
        <w:rPr>
          <w:color w:val="818285"/>
        </w:rPr>
        <w:t>“</w:t>
      </w:r>
      <w:r>
        <w:rPr>
          <w:color w:val="818285"/>
        </w:rPr>
        <w:t>捷</w:t>
      </w:r>
      <w:r>
        <w:t>径</w:t>
      </w:r>
      <w:r>
        <w:t>”</w:t>
      </w:r>
      <w:r>
        <w:t>，</w:t>
      </w:r>
      <w:r>
        <w:rPr>
          <w:color w:val="818285"/>
        </w:rPr>
        <w:t>结合</w:t>
      </w:r>
      <w:r>
        <w:rPr>
          <w:color w:val="818285"/>
        </w:rPr>
        <w:br/>
      </w:r>
      <w:r>
        <w:rPr>
          <w:color w:val="818285"/>
        </w:rPr>
        <w:t>案例，</w:t>
      </w:r>
      <w:r>
        <w:t>说</w:t>
      </w:r>
      <w:r>
        <w:rPr>
          <w:color w:val="818285"/>
        </w:rPr>
        <w:t>出其中的大数据从何而来，又是如何处</w:t>
      </w:r>
      <w:r>
        <w:rPr>
          <w:color w:val="818285"/>
        </w:rPr>
        <w:br/>
      </w:r>
      <w:r>
        <w:t>理的。</w:t>
      </w:r>
    </w:p>
    <w:p w14:paraId="2B06B6AE" w14:textId="77777777" w:rsidR="00723818" w:rsidRDefault="0084373B">
      <w:pPr>
        <w:pStyle w:val="1"/>
        <w:shd w:val="clear" w:color="auto" w:fill="auto"/>
        <w:spacing w:after="40" w:line="388" w:lineRule="exact"/>
        <w:ind w:firstLine="520"/>
        <w:jc w:val="both"/>
      </w:pPr>
      <w:r>
        <w:rPr>
          <w:color w:val="67C5EA"/>
        </w:rPr>
        <w:t>大数据应用</w:t>
      </w:r>
    </w:p>
    <w:p w14:paraId="3B9AF5EC" w14:textId="77777777" w:rsidR="00723818" w:rsidRDefault="0084373B">
      <w:pPr>
        <w:pStyle w:val="1"/>
        <w:shd w:val="clear" w:color="auto" w:fill="auto"/>
        <w:spacing w:line="388" w:lineRule="exact"/>
        <w:ind w:firstLine="520"/>
        <w:jc w:val="both"/>
      </w:pPr>
      <w:r>
        <w:t>随着互联网的发展，人数据已经滲透到很多行业，成为重要的生产要素，并通过各行</w:t>
      </w:r>
      <w:r>
        <w:br/>
      </w:r>
      <w:r>
        <w:t>各业的不断创新，逐步为人类创造着更多的价值和财富</w:t>
      </w:r>
    </w:p>
    <w:p w14:paraId="42D927DD" w14:textId="77777777" w:rsidR="00723818" w:rsidRDefault="0084373B">
      <w:pPr>
        <w:pStyle w:val="1"/>
        <w:shd w:val="clear" w:color="auto" w:fill="auto"/>
        <w:spacing w:line="388" w:lineRule="exact"/>
        <w:ind w:firstLine="520"/>
        <w:jc w:val="both"/>
      </w:pPr>
      <w:r>
        <w:rPr>
          <w:color w:val="4F4F52"/>
          <w:lang w:val="en-US" w:bidi="en-US"/>
        </w:rPr>
        <w:t>■</w:t>
      </w:r>
      <w:r>
        <w:t>生活服务</w:t>
      </w:r>
    </w:p>
    <w:p w14:paraId="1FDB2DEB" w14:textId="77777777" w:rsidR="00723818" w:rsidRDefault="0084373B">
      <w:pPr>
        <w:pStyle w:val="1"/>
        <w:shd w:val="clear" w:color="auto" w:fill="auto"/>
        <w:spacing w:line="388" w:lineRule="exact"/>
        <w:ind w:firstLine="520"/>
        <w:jc w:val="both"/>
        <w:sectPr w:rsidR="00723818">
          <w:headerReference w:type="even" r:id="rId91"/>
          <w:headerReference w:type="default" r:id="rId92"/>
          <w:footerReference w:type="even" r:id="rId93"/>
          <w:footerReference w:type="default" r:id="rId94"/>
          <w:footnotePr>
            <w:numFmt w:val="chicago"/>
            <w:numRestart w:val="eachPage"/>
          </w:footnotePr>
          <w:pgSz w:w="12338" w:h="17728"/>
          <w:pgMar w:top="2494" w:right="1460" w:bottom="2105" w:left="1460" w:header="0" w:footer="3" w:gutter="0"/>
          <w:cols w:space="720"/>
          <w:noEndnote/>
          <w:docGrid w:linePitch="360"/>
        </w:sectPr>
      </w:pPr>
      <w:r>
        <w:t>目前大数据在生活服务方面的应用较为广泛，通过分析客户的爱好和消费行为及其趋</w:t>
      </w:r>
      <w:r>
        <w:br/>
      </w:r>
      <w:r>
        <w:t>势等，提供更为精准</w:t>
      </w:r>
      <w:r>
        <w:rPr>
          <w:color w:val="4F4F52"/>
        </w:rPr>
        <w:t>的服务</w:t>
      </w:r>
      <w:r>
        <w:t>例如，电商网站会搜集客</w:t>
      </w:r>
      <w:r>
        <w:rPr>
          <w:rFonts w:ascii="Times New Roman" w:eastAsia="Times New Roman" w:hAnsi="Times New Roman" w:cs="Times New Roman"/>
          <w:lang w:val="en-US" w:bidi="en-US"/>
        </w:rPr>
        <w:t>P</w:t>
      </w:r>
      <w:r>
        <w:t>的社交数据、浏览器的日志文本</w:t>
      </w:r>
      <w:r>
        <w:br/>
      </w:r>
      <w:r>
        <w:t>及各类传感器采集的数据，通过跟踪分析送些数据，针对客户的个人喜好和消费能力的统</w:t>
      </w:r>
      <w:r>
        <w:br/>
      </w:r>
      <w:proofErr w:type="spellStart"/>
      <w:r>
        <w:rPr>
          <w:rFonts w:ascii="Times New Roman" w:eastAsia="Times New Roman" w:hAnsi="Times New Roman" w:cs="Times New Roman"/>
          <w:sz w:val="26"/>
          <w:szCs w:val="26"/>
          <w:lang w:val="en-US" w:bidi="en-US"/>
        </w:rPr>
        <w:t>ih</w:t>
      </w:r>
      <w:proofErr w:type="spellEnd"/>
      <w:r>
        <w:t>推荐</w:t>
      </w:r>
      <w:r>
        <w:rPr>
          <w:color w:val="4F4F52"/>
        </w:rPr>
        <w:t>+</w:t>
      </w:r>
      <w:r>
        <w:rPr>
          <w:color w:val="4F4F52"/>
        </w:rPr>
        <w:t>同的</w:t>
      </w:r>
      <w:r>
        <w:t>商品，引导消费，以实现针对客</w:t>
      </w:r>
      <w:r>
        <w:rPr>
          <w:rFonts w:ascii="Times New Roman" w:eastAsia="Times New Roman" w:hAnsi="Times New Roman" w:cs="Times New Roman"/>
        </w:rPr>
        <w:t>V</w:t>
      </w:r>
      <w:r>
        <w:rPr>
          <w:rFonts w:ascii="Times New Roman" w:eastAsia="Times New Roman" w:hAnsi="Times New Roman" w:cs="Times New Roman"/>
          <w:vertAlign w:val="superscript"/>
        </w:rPr>
        <w:t>1</w:t>
      </w:r>
      <w:r>
        <w:t>的个性化服务随着人数据与</w:t>
      </w:r>
      <w:r>
        <w:rPr>
          <w:sz w:val="24"/>
          <w:szCs w:val="24"/>
        </w:rPr>
        <w:t>人</w:t>
      </w:r>
      <w:r>
        <w:t>［智能</w:t>
      </w:r>
      <w:r>
        <w:br/>
      </w:r>
      <w:r>
        <w:rPr>
          <w:color w:val="4F4F52"/>
        </w:rPr>
        <w:t>技术的紧密</w:t>
      </w:r>
      <w:r>
        <w:t>结合，</w:t>
      </w:r>
      <w:r>
        <w:rPr>
          <w:color w:val="4F4F52"/>
        </w:rPr>
        <w:t>企</w:t>
      </w:r>
      <w:r>
        <w:t>业以互</w:t>
      </w:r>
      <w:r>
        <w:rPr>
          <w:color w:val="4F4F52"/>
        </w:rPr>
        <w:t>联网为</w:t>
      </w:r>
      <w:r>
        <w:t>依托，线上服务、线下</w:t>
      </w:r>
      <w:r>
        <w:rPr>
          <w:color w:val="4F4F52"/>
        </w:rPr>
        <w:t>体验及现代物流深度融合，这种</w:t>
      </w:r>
      <w:r>
        <w:rPr>
          <w:color w:val="4F4F52"/>
        </w:rPr>
        <w:br/>
      </w:r>
      <w:r>
        <w:t>"</w:t>
      </w:r>
      <w:proofErr w:type="gramStart"/>
      <w:r>
        <w:t>新零</w:t>
      </w:r>
      <w:proofErr w:type="gramEnd"/>
      <w:r>
        <w:rPr>
          <w:color w:val="4F4F52"/>
          <w:lang w:val="en-US" w:bidi="en-US"/>
        </w:rPr>
        <w:t>ft</w:t>
      </w:r>
      <w:proofErr w:type="gramStart"/>
      <w:r>
        <w:rPr>
          <w:color w:val="4F4F52"/>
          <w:lang w:val="en-US" w:bidi="en-US"/>
        </w:rPr>
        <w:t>”</w:t>
      </w:r>
      <w:proofErr w:type="gramEnd"/>
      <w:r>
        <w:t>方式</w:t>
      </w:r>
      <w:proofErr w:type="spellStart"/>
      <w:r>
        <w:rPr>
          <w:rFonts w:ascii="Times New Roman" w:eastAsia="Times New Roman" w:hAnsi="Times New Roman" w:cs="Times New Roman"/>
          <w:color w:val="4F4F52"/>
          <w:lang w:val="en-US" w:bidi="en-US"/>
        </w:rPr>
        <w:t>iF</w:t>
      </w:r>
      <w:proofErr w:type="spellEnd"/>
      <w:r>
        <w:rPr>
          <w:rFonts w:ascii="Times New Roman" w:eastAsia="Times New Roman" w:hAnsi="Times New Roman" w:cs="Times New Roman"/>
          <w:color w:val="4F4F52"/>
          <w:lang w:val="en-US" w:bidi="en-US"/>
        </w:rPr>
        <w:t>_</w:t>
      </w:r>
      <w:r>
        <w:rPr>
          <w:color w:val="4F4F52"/>
        </w:rPr>
        <w:t>在给人们带</w:t>
      </w:r>
      <w:r>
        <w:t>来全新</w:t>
      </w:r>
      <w:r>
        <w:rPr>
          <w:color w:val="4F4F52"/>
        </w:rPr>
        <w:t>的购物体验，如</w:t>
      </w:r>
      <w:proofErr w:type="gramStart"/>
      <w:r>
        <w:rPr>
          <w:color w:val="4F4F52"/>
        </w:rPr>
        <w:t>罔</w:t>
      </w:r>
      <w:proofErr w:type="gramEnd"/>
      <w:r>
        <w:rPr>
          <w:rFonts w:ascii="Times New Roman" w:eastAsia="Times New Roman" w:hAnsi="Times New Roman" w:cs="Times New Roman"/>
          <w:color w:val="4F4F52"/>
          <w:lang w:val="en-US" w:bidi="en-US"/>
        </w:rPr>
        <w:t>IAIO</w:t>
      </w:r>
      <w:r>
        <w:t>所示。</w:t>
      </w:r>
    </w:p>
    <w:p w14:paraId="367D41AD" w14:textId="77777777" w:rsidR="00723818" w:rsidRDefault="0084373B">
      <w:pPr>
        <w:pStyle w:val="1"/>
        <w:shd w:val="clear" w:color="auto" w:fill="auto"/>
        <w:spacing w:line="401" w:lineRule="exact"/>
        <w:ind w:firstLine="500"/>
        <w:jc w:val="both"/>
      </w:pPr>
      <w:r>
        <w:rPr>
          <w:color w:val="1C282E"/>
          <w:lang w:val="en-US" w:bidi="en-US"/>
        </w:rPr>
        <w:lastRenderedPageBreak/>
        <w:t>■</w:t>
      </w:r>
      <w:r>
        <w:t>智慧城市</w:t>
      </w:r>
    </w:p>
    <w:p w14:paraId="7E4D5140" w14:textId="77777777" w:rsidR="00723818" w:rsidRDefault="0084373B">
      <w:pPr>
        <w:pStyle w:val="1"/>
        <w:shd w:val="clear" w:color="auto" w:fill="auto"/>
        <w:spacing w:after="120" w:line="401" w:lineRule="exact"/>
        <w:ind w:firstLine="500"/>
        <w:jc w:val="both"/>
      </w:pPr>
      <w:r>
        <w:rPr>
          <w:noProof/>
        </w:rPr>
        <w:drawing>
          <wp:anchor distT="435610" distB="204470" distL="335280" distR="0" simplePos="0" relativeHeight="125829540" behindDoc="0" locked="0" layoutInCell="1" allowOverlap="1" wp14:anchorId="4E03B92A" wp14:editId="7FE35213">
            <wp:simplePos x="0" y="0"/>
            <wp:positionH relativeFrom="page">
              <wp:posOffset>2303780</wp:posOffset>
            </wp:positionH>
            <wp:positionV relativeFrom="paragraph">
              <wp:posOffset>2683510</wp:posOffset>
            </wp:positionV>
            <wp:extent cx="3511550" cy="1164590"/>
            <wp:effectExtent l="0" t="0" r="0" b="0"/>
            <wp:wrapTight wrapText="left">
              <wp:wrapPolygon edited="0">
                <wp:start x="0" y="0"/>
                <wp:lineTo x="21600" y="0"/>
                <wp:lineTo x="21600" y="21600"/>
                <wp:lineTo x="0" y="21600"/>
                <wp:lineTo x="0" y="0"/>
              </wp:wrapPolygon>
            </wp:wrapTight>
            <wp:docPr id="268" name="Shape 268"/>
            <wp:cNvGraphicFramePr/>
            <a:graphic xmlns:a="http://schemas.openxmlformats.org/drawingml/2006/main">
              <a:graphicData uri="http://schemas.openxmlformats.org/drawingml/2006/picture">
                <pic:pic xmlns:pic="http://schemas.openxmlformats.org/drawingml/2006/picture">
                  <pic:nvPicPr>
                    <pic:cNvPr id="269" name="Picture box 269"/>
                    <pic:cNvPicPr/>
                  </pic:nvPicPr>
                  <pic:blipFill>
                    <a:blip r:embed="rId95"/>
                    <a:stretch/>
                  </pic:blipFill>
                  <pic:spPr>
                    <a:xfrm>
                      <a:off x="0" y="0"/>
                      <a:ext cx="3511550" cy="1164590"/>
                    </a:xfrm>
                    <a:prstGeom prst="rect">
                      <a:avLst/>
                    </a:prstGeom>
                  </pic:spPr>
                </pic:pic>
              </a:graphicData>
            </a:graphic>
          </wp:anchor>
        </w:drawing>
      </w:r>
      <w:r>
        <w:rPr>
          <w:noProof/>
        </w:rPr>
        <mc:AlternateContent>
          <mc:Choice Requires="wps">
            <w:drawing>
              <wp:anchor distT="0" distB="0" distL="0" distR="0" simplePos="0" relativeHeight="125829541" behindDoc="0" locked="0" layoutInCell="1" allowOverlap="1" wp14:anchorId="4ED0B097" wp14:editId="37137D47">
                <wp:simplePos x="0" y="0"/>
                <wp:positionH relativeFrom="page">
                  <wp:posOffset>1968500</wp:posOffset>
                </wp:positionH>
                <wp:positionV relativeFrom="paragraph">
                  <wp:posOffset>2863215</wp:posOffset>
                </wp:positionV>
                <wp:extent cx="286385" cy="332105"/>
                <wp:effectExtent l="0" t="0" r="0" b="0"/>
                <wp:wrapSquare wrapText="left"/>
                <wp:docPr id="270" name="Shape 270"/>
                <wp:cNvGraphicFramePr/>
                <a:graphic xmlns:a="http://schemas.openxmlformats.org/drawingml/2006/main">
                  <a:graphicData uri="http://schemas.microsoft.com/office/word/2010/wordprocessingShape">
                    <wps:wsp>
                      <wps:cNvSpPr txBox="1"/>
                      <wps:spPr>
                        <a:xfrm>
                          <a:off x="0" y="0"/>
                          <a:ext cx="286385" cy="332105"/>
                        </a:xfrm>
                        <a:prstGeom prst="rect">
                          <a:avLst/>
                        </a:prstGeom>
                        <a:noFill/>
                      </wps:spPr>
                      <wps:txbx>
                        <w:txbxContent>
                          <w:p w14:paraId="17245763" w14:textId="77777777" w:rsidR="00723818" w:rsidRDefault="0084373B">
                            <w:pPr>
                              <w:pStyle w:val="ad"/>
                              <w:shd w:val="clear" w:color="auto" w:fill="auto"/>
                              <w:rPr>
                                <w:sz w:val="20"/>
                                <w:szCs w:val="20"/>
                              </w:rPr>
                            </w:pPr>
                            <w:r>
                              <w:rPr>
                                <w:color w:val="4F647F"/>
                                <w:sz w:val="20"/>
                                <w:szCs w:val="20"/>
                              </w:rPr>
                              <w:t>数据</w:t>
                            </w:r>
                          </w:p>
                          <w:p w14:paraId="683927CF" w14:textId="77777777" w:rsidR="00723818" w:rsidRDefault="0084373B">
                            <w:pPr>
                              <w:pStyle w:val="ad"/>
                              <w:shd w:val="clear" w:color="auto" w:fill="auto"/>
                              <w:rPr>
                                <w:sz w:val="20"/>
                                <w:szCs w:val="20"/>
                              </w:rPr>
                            </w:pPr>
                            <w:r>
                              <w:rPr>
                                <w:color w:val="4F647F"/>
                                <w:sz w:val="20"/>
                                <w:szCs w:val="20"/>
                              </w:rPr>
                              <w:t>管理</w:t>
                            </w:r>
                          </w:p>
                        </w:txbxContent>
                      </wps:txbx>
                      <wps:bodyPr lIns="0" tIns="0" rIns="0" bIns="0">
                        <a:spAutoFit/>
                      </wps:bodyPr>
                    </wps:wsp>
                  </a:graphicData>
                </a:graphic>
              </wp:anchor>
            </w:drawing>
          </mc:Choice>
          <mc:Fallback>
            <w:pict>
              <v:shape w14:anchorId="4ED0B097" id="Shape 270" o:spid="_x0000_s1095" type="#_x0000_t202" style="position:absolute;left:0;text-align:left;margin-left:155pt;margin-top:225.45pt;width:22.55pt;height:26.15pt;z-index:1258295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" filled="f" stroked="f">
                <v:textbox style="mso-fit-shape-to-text:t" inset="0,0,0,0">
                  <w:txbxContent>
                    <w:p w14:paraId="17245763" w14:textId="77777777" w:rsidR="00723818" w:rsidRDefault="0084373B">
                      <w:pPr>
                        <w:pStyle w:val="ad"/>
                        <w:shd w:val="clear" w:color="auto" w:fill="auto"/>
                        <w:rPr>
                          <w:sz w:val="20"/>
                          <w:szCs w:val="20"/>
                        </w:rPr>
                      </w:pPr>
                      <w:r>
                        <w:rPr>
                          <w:color w:val="4F647F"/>
                          <w:sz w:val="20"/>
                          <w:szCs w:val="20"/>
                        </w:rPr>
                        <w:t>数据</w:t>
                      </w:r>
                    </w:p>
                    <w:p w14:paraId="683927CF" w14:textId="77777777" w:rsidR="00723818" w:rsidRDefault="0084373B">
                      <w:pPr>
                        <w:pStyle w:val="ad"/>
                        <w:shd w:val="clear" w:color="auto" w:fill="auto"/>
                        <w:rPr>
                          <w:sz w:val="20"/>
                          <w:szCs w:val="20"/>
                        </w:rPr>
                      </w:pPr>
                      <w:r>
                        <w:rPr>
                          <w:color w:val="4F647F"/>
                          <w:sz w:val="20"/>
                          <w:szCs w:val="20"/>
                        </w:rPr>
                        <w:t>管理</w:t>
                      </w:r>
                    </w:p>
                  </w:txbxContent>
                </v:textbox>
                <w10:wrap type="square" side="left" anchorx="page"/>
              </v:shape>
            </w:pict>
          </mc:Fallback>
        </mc:AlternateContent>
      </w:r>
      <w:r>
        <w:rPr>
          <w:noProof/>
        </w:rPr>
        <mc:AlternateContent>
          <mc:Choice Requires="wps">
            <w:drawing>
              <wp:anchor distT="0" distB="0" distL="0" distR="0" simplePos="0" relativeHeight="125829543" behindDoc="0" locked="0" layoutInCell="1" allowOverlap="1" wp14:anchorId="01B9E044" wp14:editId="52DD5184">
                <wp:simplePos x="0" y="0"/>
                <wp:positionH relativeFrom="page">
                  <wp:posOffset>1968500</wp:posOffset>
                </wp:positionH>
                <wp:positionV relativeFrom="paragraph">
                  <wp:posOffset>3381375</wp:posOffset>
                </wp:positionV>
                <wp:extent cx="286385" cy="332105"/>
                <wp:effectExtent l="0" t="0" r="0" b="0"/>
                <wp:wrapSquare wrapText="left"/>
                <wp:docPr id="272" name="Shape 272"/>
                <wp:cNvGraphicFramePr/>
                <a:graphic xmlns:a="http://schemas.openxmlformats.org/drawingml/2006/main">
                  <a:graphicData uri="http://schemas.microsoft.com/office/word/2010/wordprocessingShape">
                    <wps:wsp>
                      <wps:cNvSpPr txBox="1"/>
                      <wps:spPr>
                        <a:xfrm>
                          <a:off x="0" y="0"/>
                          <a:ext cx="286385" cy="332105"/>
                        </a:xfrm>
                        <a:prstGeom prst="rect">
                          <a:avLst/>
                        </a:prstGeom>
                        <a:noFill/>
                      </wps:spPr>
                      <wps:txbx>
                        <w:txbxContent>
                          <w:p w14:paraId="224933AE" w14:textId="77777777" w:rsidR="00723818" w:rsidRDefault="0084373B">
                            <w:pPr>
                              <w:pStyle w:val="ad"/>
                              <w:shd w:val="clear" w:color="auto" w:fill="auto"/>
                              <w:rPr>
                                <w:sz w:val="20"/>
                                <w:szCs w:val="20"/>
                              </w:rPr>
                            </w:pPr>
                            <w:r>
                              <w:rPr>
                                <w:color w:val="4F647F"/>
                                <w:sz w:val="20"/>
                                <w:szCs w:val="20"/>
                              </w:rPr>
                              <w:t>数据</w:t>
                            </w:r>
                          </w:p>
                          <w:p w14:paraId="6D505314" w14:textId="77777777" w:rsidR="00723818" w:rsidRDefault="0084373B">
                            <w:pPr>
                              <w:pStyle w:val="ad"/>
                              <w:shd w:val="clear" w:color="auto" w:fill="auto"/>
                              <w:rPr>
                                <w:sz w:val="20"/>
                                <w:szCs w:val="20"/>
                              </w:rPr>
                            </w:pPr>
                            <w:r>
                              <w:rPr>
                                <w:color w:val="4F647F"/>
                                <w:sz w:val="20"/>
                                <w:szCs w:val="20"/>
                              </w:rPr>
                              <w:t>感知</w:t>
                            </w:r>
                          </w:p>
                        </w:txbxContent>
                      </wps:txbx>
                      <wps:bodyPr lIns="0" tIns="0" rIns="0" bIns="0">
                        <a:spAutoFit/>
                      </wps:bodyPr>
                    </wps:wsp>
                  </a:graphicData>
                </a:graphic>
              </wp:anchor>
            </w:drawing>
          </mc:Choice>
          <mc:Fallback>
            <w:pict>
              <v:shape w14:anchorId="01B9E044" id="Shape 272" o:spid="_x0000_s1096" type="#_x0000_t202" style="position:absolute;left:0;text-align:left;margin-left:155pt;margin-top:266.25pt;width:22.55pt;height:26.15pt;z-index:1258295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" filled="f" stroked="f">
                <v:textbox style="mso-fit-shape-to-text:t" inset="0,0,0,0">
                  <w:txbxContent>
                    <w:p w14:paraId="224933AE" w14:textId="77777777" w:rsidR="00723818" w:rsidRDefault="0084373B">
                      <w:pPr>
                        <w:pStyle w:val="ad"/>
                        <w:shd w:val="clear" w:color="auto" w:fill="auto"/>
                        <w:rPr>
                          <w:sz w:val="20"/>
                          <w:szCs w:val="20"/>
                        </w:rPr>
                      </w:pPr>
                      <w:r>
                        <w:rPr>
                          <w:color w:val="4F647F"/>
                          <w:sz w:val="20"/>
                          <w:szCs w:val="20"/>
                        </w:rPr>
                        <w:t>数据</w:t>
                      </w:r>
                    </w:p>
                    <w:p w14:paraId="6D505314" w14:textId="77777777" w:rsidR="00723818" w:rsidRDefault="0084373B">
                      <w:pPr>
                        <w:pStyle w:val="ad"/>
                        <w:shd w:val="clear" w:color="auto" w:fill="auto"/>
                        <w:rPr>
                          <w:sz w:val="20"/>
                          <w:szCs w:val="20"/>
                        </w:rPr>
                      </w:pPr>
                      <w:r>
                        <w:rPr>
                          <w:color w:val="4F647F"/>
                          <w:sz w:val="20"/>
                          <w:szCs w:val="20"/>
                        </w:rPr>
                        <w:t>感知</w:t>
                      </w:r>
                    </w:p>
                  </w:txbxContent>
                </v:textbox>
                <w10:wrap type="square" side="left" anchorx="page"/>
              </v:shape>
            </w:pict>
          </mc:Fallback>
        </mc:AlternateContent>
      </w:r>
      <w:r>
        <w:rPr>
          <w:noProof/>
        </w:rPr>
        <mc:AlternateContent>
          <mc:Choice Requires="wps">
            <w:drawing>
              <wp:anchor distT="0" distB="0" distL="0" distR="0" simplePos="0" relativeHeight="125829545" behindDoc="0" locked="0" layoutInCell="1" allowOverlap="1" wp14:anchorId="0F8D135E" wp14:editId="322CC289">
                <wp:simplePos x="0" y="0"/>
                <wp:positionH relativeFrom="page">
                  <wp:posOffset>3331210</wp:posOffset>
                </wp:positionH>
                <wp:positionV relativeFrom="paragraph">
                  <wp:posOffset>2247900</wp:posOffset>
                </wp:positionV>
                <wp:extent cx="1463040" cy="475615"/>
                <wp:effectExtent l="0" t="0" r="0" b="0"/>
                <wp:wrapSquare wrapText="left"/>
                <wp:docPr id="274" name="Shape 274"/>
                <wp:cNvGraphicFramePr/>
                <a:graphic xmlns:a="http://schemas.openxmlformats.org/drawingml/2006/main">
                  <a:graphicData uri="http://schemas.microsoft.com/office/word/2010/wordprocessingShape">
                    <wps:wsp>
                      <wps:cNvSpPr txBox="1"/>
                      <wps:spPr>
                        <a:xfrm>
                          <a:off x="0" y="0"/>
                          <a:ext cx="1463040" cy="475615"/>
                        </a:xfrm>
                        <a:prstGeom prst="rect">
                          <a:avLst/>
                        </a:prstGeom>
                        <a:noFill/>
                      </wps:spPr>
                      <wps:txbx>
                        <w:txbxContent>
                          <w:p w14:paraId="5D5A4456" w14:textId="77777777" w:rsidR="00723818" w:rsidRDefault="0084373B">
                            <w:pPr>
                              <w:pStyle w:val="ad"/>
                              <w:pBdr>
                                <w:top w:val="single" w:sz="0" w:space="0" w:color="121929"/>
                                <w:left w:val="single" w:sz="0" w:space="0" w:color="121929"/>
                                <w:bottom w:val="single" w:sz="0" w:space="0" w:color="121929"/>
                                <w:right w:val="single" w:sz="0" w:space="0" w:color="121929"/>
                              </w:pBdr>
                              <w:shd w:val="clear" w:color="auto" w:fill="121929"/>
                              <w:rPr>
                                <w:sz w:val="40"/>
                                <w:szCs w:val="40"/>
                              </w:rPr>
                            </w:pPr>
                            <w:proofErr w:type="gramStart"/>
                            <w:r>
                              <w:rPr>
                                <w:color w:val="FFFFFF"/>
                                <w:sz w:val="40"/>
                                <w:szCs w:val="40"/>
                              </w:rPr>
                              <w:t>城布</w:t>
                            </w:r>
                            <w:proofErr w:type="gramEnd"/>
                            <w:r>
                              <w:rPr>
                                <w:rFonts w:ascii="Arial" w:eastAsia="Arial" w:hAnsi="Arial" w:cs="Arial"/>
                                <w:color w:val="FFFFFF"/>
                                <w:sz w:val="62"/>
                                <w:szCs w:val="62"/>
                              </w:rPr>
                              <w:t>I</w:t>
                            </w:r>
                            <w:r>
                              <w:rPr>
                                <w:color w:val="FFFFFF"/>
                                <w:sz w:val="40"/>
                                <w:szCs w:val="40"/>
                              </w:rPr>
                              <w:t>算</w:t>
                            </w:r>
                          </w:p>
                        </w:txbxContent>
                      </wps:txbx>
                      <wps:bodyPr lIns="0" tIns="0" rIns="0" bIns="0">
                        <a:spAutoFit/>
                      </wps:bodyPr>
                    </wps:wsp>
                  </a:graphicData>
                </a:graphic>
              </wp:anchor>
            </w:drawing>
          </mc:Choice>
          <mc:Fallback>
            <w:pict>
              <v:shape w14:anchorId="0F8D135E" id="Shape 274" o:spid="_x0000_s1097" type="#_x0000_t202" style="position:absolute;left:0;text-align:left;margin-left:262.3pt;margin-top:177pt;width:115.2pt;height:37.45pt;z-index:12582954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" filled="f" stroked="f">
                <v:textbox style="mso-fit-shape-to-text:t" inset="0,0,0,0">
                  <w:txbxContent>
                    <w:p w14:paraId="5D5A4456" w14:textId="77777777" w:rsidR="00723818" w:rsidRDefault="0084373B">
                      <w:pPr>
                        <w:pStyle w:val="ad"/>
                        <w:pBdr>
                          <w:top w:val="single" w:sz="0" w:space="0" w:color="121929"/>
                          <w:left w:val="single" w:sz="0" w:space="0" w:color="121929"/>
                          <w:bottom w:val="single" w:sz="0" w:space="0" w:color="121929"/>
                          <w:right w:val="single" w:sz="0" w:space="0" w:color="121929"/>
                        </w:pBdr>
                        <w:shd w:val="clear" w:color="auto" w:fill="121929"/>
                        <w:rPr>
                          <w:sz w:val="40"/>
                          <w:szCs w:val="40"/>
                        </w:rPr>
                      </w:pPr>
                      <w:proofErr w:type="gramStart"/>
                      <w:r>
                        <w:rPr>
                          <w:color w:val="FFFFFF"/>
                          <w:sz w:val="40"/>
                          <w:szCs w:val="40"/>
                        </w:rPr>
                        <w:t>城布</w:t>
                      </w:r>
                      <w:proofErr w:type="gramEnd"/>
                      <w:r>
                        <w:rPr>
                          <w:rFonts w:ascii="Arial" w:eastAsia="Arial" w:hAnsi="Arial" w:cs="Arial"/>
                          <w:color w:val="FFFFFF"/>
                          <w:sz w:val="62"/>
                          <w:szCs w:val="62"/>
                        </w:rPr>
                        <w:t>I</w:t>
                      </w:r>
                      <w:r>
                        <w:rPr>
                          <w:color w:val="FFFFFF"/>
                          <w:sz w:val="40"/>
                          <w:szCs w:val="40"/>
                        </w:rPr>
                        <w:t>算</w:t>
                      </w:r>
                    </w:p>
                  </w:txbxContent>
                </v:textbox>
                <w10:wrap type="square" side="left" anchorx="page"/>
              </v:shape>
            </w:pict>
          </mc:Fallback>
        </mc:AlternateContent>
      </w:r>
      <w:r>
        <w:rPr>
          <w:noProof/>
        </w:rPr>
        <mc:AlternateContent>
          <mc:Choice Requires="wps">
            <w:drawing>
              <wp:anchor distT="0" distB="0" distL="0" distR="0" simplePos="0" relativeHeight="125829547" behindDoc="0" locked="0" layoutInCell="1" allowOverlap="1" wp14:anchorId="7A2FBCE2" wp14:editId="146E365F">
                <wp:simplePos x="0" y="0"/>
                <wp:positionH relativeFrom="page">
                  <wp:posOffset>3133090</wp:posOffset>
                </wp:positionH>
                <wp:positionV relativeFrom="paragraph">
                  <wp:posOffset>3872230</wp:posOffset>
                </wp:positionV>
                <wp:extent cx="1560830" cy="179705"/>
                <wp:effectExtent l="0" t="0" r="0" b="0"/>
                <wp:wrapSquare wrapText="left"/>
                <wp:docPr id="276" name="Shape 276"/>
                <wp:cNvGraphicFramePr/>
                <a:graphic xmlns:a="http://schemas.openxmlformats.org/drawingml/2006/main">
                  <a:graphicData uri="http://schemas.microsoft.com/office/word/2010/wordprocessingShape">
                    <wps:wsp>
                      <wps:cNvSpPr txBox="1"/>
                      <wps:spPr>
                        <a:xfrm>
                          <a:off x="0" y="0"/>
                          <a:ext cx="1560830" cy="179705"/>
                        </a:xfrm>
                        <a:prstGeom prst="rect">
                          <a:avLst/>
                        </a:prstGeom>
                        <a:noFill/>
                      </wps:spPr>
                      <wps:txbx>
                        <w:txbxContent>
                          <w:p w14:paraId="75EEF1BB" w14:textId="77777777" w:rsidR="00723818" w:rsidRDefault="0084373B">
                            <w:pPr>
                              <w:pStyle w:val="ad"/>
                              <w:shd w:val="clear" w:color="auto" w:fill="auto"/>
                              <w:rPr>
                                <w:sz w:val="20"/>
                                <w:szCs w:val="20"/>
                              </w:rPr>
                            </w:pPr>
                            <w:r>
                              <w:rPr>
                                <w:color w:val="6D6D70"/>
                                <w:sz w:val="20"/>
                                <w:szCs w:val="20"/>
                              </w:rPr>
                              <w:t>阁</w:t>
                            </w:r>
                            <w:r>
                              <w:rPr>
                                <w:rFonts w:ascii="Arial" w:eastAsia="Arial" w:hAnsi="Arial" w:cs="Arial"/>
                                <w:color w:val="6D6D70"/>
                                <w:sz w:val="20"/>
                                <w:szCs w:val="20"/>
                                <w:lang w:val="en-US" w:eastAsia="en-US" w:bidi="en-US"/>
                              </w:rPr>
                              <w:t>1.3.11</w:t>
                            </w:r>
                            <w:r>
                              <w:rPr>
                                <w:color w:val="6D6D70"/>
                                <w:sz w:val="20"/>
                                <w:szCs w:val="20"/>
                              </w:rPr>
                              <w:t>城市数据活化实例</w:t>
                            </w:r>
                          </w:p>
                        </w:txbxContent>
                      </wps:txbx>
                      <wps:bodyPr lIns="0" tIns="0" rIns="0" bIns="0">
                        <a:spAutoFit/>
                      </wps:bodyPr>
                    </wps:wsp>
                  </a:graphicData>
                </a:graphic>
              </wp:anchor>
            </w:drawing>
          </mc:Choice>
          <mc:Fallback>
            <w:pict>
              <v:shape w14:anchorId="7A2FBCE2" id="Shape 276" o:spid="_x0000_s1098" type="#_x0000_t202" style="position:absolute;left:0;text-align:left;margin-left:246.7pt;margin-top:304.9pt;width:122.9pt;height:14.15pt;z-index:1258295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" filled="f" stroked="f">
                <v:textbox style="mso-fit-shape-to-text:t" inset="0,0,0,0">
                  <w:txbxContent>
                    <w:p w14:paraId="75EEF1BB" w14:textId="77777777" w:rsidR="00723818" w:rsidRDefault="0084373B">
                      <w:pPr>
                        <w:pStyle w:val="ad"/>
                        <w:shd w:val="clear" w:color="auto" w:fill="auto"/>
                        <w:rPr>
                          <w:sz w:val="20"/>
                          <w:szCs w:val="20"/>
                        </w:rPr>
                      </w:pPr>
                      <w:r>
                        <w:rPr>
                          <w:color w:val="6D6D70"/>
                          <w:sz w:val="20"/>
                          <w:szCs w:val="20"/>
                        </w:rPr>
                        <w:t>阁</w:t>
                      </w:r>
                      <w:r>
                        <w:rPr>
                          <w:rFonts w:ascii="Arial" w:eastAsia="Arial" w:hAnsi="Arial" w:cs="Arial"/>
                          <w:color w:val="6D6D70"/>
                          <w:sz w:val="20"/>
                          <w:szCs w:val="20"/>
                          <w:lang w:val="en-US" w:eastAsia="en-US" w:bidi="en-US"/>
                        </w:rPr>
                        <w:t>1.3.11</w:t>
                      </w:r>
                      <w:r>
                        <w:rPr>
                          <w:color w:val="6D6D70"/>
                          <w:sz w:val="20"/>
                          <w:szCs w:val="20"/>
                        </w:rPr>
                        <w:t>城市数据活化实例</w:t>
                      </w:r>
                    </w:p>
                  </w:txbxContent>
                </v:textbox>
                <w10:wrap type="square" side="left" anchorx="page"/>
              </v:shape>
            </w:pict>
          </mc:Fallback>
        </mc:AlternateContent>
      </w:r>
      <w:r>
        <w:t>人数据可以用来改善城市生活，提升城市管理水乎，促进智慧城市的建设，例如</w:t>
      </w:r>
      <w:r>
        <w:t>,</w:t>
      </w:r>
      <w:r>
        <w:br/>
      </w:r>
      <w:r>
        <w:rPr>
          <w:rFonts w:ascii="Times New Roman" w:eastAsia="Times New Roman" w:hAnsi="Times New Roman" w:cs="Times New Roman"/>
          <w:lang w:val="en-US" w:bidi="en-US"/>
        </w:rPr>
        <w:t>H</w:t>
      </w:r>
      <w:r>
        <w:t>前很多城市都在进行大数据的分析和应用试点。图</w:t>
      </w:r>
      <w:r>
        <w:rPr>
          <w:rFonts w:ascii="Times New Roman" w:eastAsia="Times New Roman" w:hAnsi="Times New Roman" w:cs="Times New Roman"/>
          <w:color w:val="4F4F52"/>
          <w:lang w:val="en-US" w:bidi="en-US"/>
        </w:rPr>
        <w:t>1.3.11</w:t>
      </w:r>
      <w:r>
        <w:t>是一个城市数据活化实例的</w:t>
      </w:r>
      <w:r>
        <w:br/>
      </w:r>
      <w:proofErr w:type="gramStart"/>
      <w:r>
        <w:t>简围数据</w:t>
      </w:r>
      <w:proofErr w:type="gramEnd"/>
      <w:r>
        <w:t>活化是把隔离的数据变为整体，恢复数据之间的关联性，以突破数</w:t>
      </w:r>
      <w:proofErr w:type="gramStart"/>
      <w:r>
        <w:t>裾</w:t>
      </w:r>
      <w:proofErr w:type="gramEnd"/>
      <w:r>
        <w:t>利用的</w:t>
      </w:r>
      <w:r>
        <w:br/>
      </w:r>
      <w:r>
        <w:t>局限数据采集的</w:t>
      </w:r>
      <w:r>
        <w:rPr>
          <w:rFonts w:ascii="Times New Roman" w:eastAsia="Times New Roman" w:hAnsi="Times New Roman" w:cs="Times New Roman"/>
          <w:color w:val="4F4F52"/>
        </w:rPr>
        <w:t>I:</w:t>
      </w:r>
      <w:proofErr w:type="gramStart"/>
      <w:r>
        <w:t>作可</w:t>
      </w:r>
      <w:r>
        <w:rPr>
          <w:color w:val="4F4F52"/>
        </w:rPr>
        <w:t>由</w:t>
      </w:r>
      <w:proofErr w:type="gramEnd"/>
      <w:r>
        <w:rPr>
          <w:color w:val="4F4F52"/>
        </w:rPr>
        <w:t>企业</w:t>
      </w:r>
      <w:r>
        <w:t>进行，数据经过活化后提供给数据中心开发者利用这</w:t>
      </w:r>
      <w:r>
        <w:br/>
      </w:r>
      <w:proofErr w:type="gramStart"/>
      <w:r>
        <w:t>些数据</w:t>
      </w:r>
      <w:proofErr w:type="gramEnd"/>
      <w:r>
        <w:t>开发新的应用提供给不同需求的个人、企业和政府部门，形成了一个新兴的产业</w:t>
      </w:r>
      <w:r>
        <w:t>:.</w:t>
      </w:r>
      <w:r>
        <w:br/>
      </w:r>
      <w:r>
        <w:t>当智慧城</w:t>
      </w:r>
      <w:proofErr w:type="spellStart"/>
      <w:r>
        <w:rPr>
          <w:rFonts w:ascii="Times New Roman" w:eastAsia="Times New Roman" w:hAnsi="Times New Roman" w:cs="Times New Roman"/>
          <w:lang w:val="en-US" w:bidi="en-US"/>
        </w:rPr>
        <w:t>ifi</w:t>
      </w:r>
      <w:proofErr w:type="spellEnd"/>
      <w:r>
        <w:t>和产业结合起来，就可以</w:t>
      </w:r>
      <w:proofErr w:type="gramStart"/>
      <w:r>
        <w:t>肜</w:t>
      </w:r>
      <w:proofErr w:type="gramEnd"/>
      <w:r>
        <w:t>成健康良性的循环，推动</w:t>
      </w:r>
      <w:proofErr w:type="gramStart"/>
      <w:r>
        <w:t>押慧城</w:t>
      </w:r>
      <w:proofErr w:type="gramEnd"/>
      <w:r>
        <w:rPr>
          <w:rFonts w:ascii="Times New Roman" w:eastAsia="Times New Roman" w:hAnsi="Times New Roman" w:cs="Times New Roman"/>
          <w:lang w:val="en-US" w:bidi="en-US"/>
        </w:rPr>
        <w:t>df</w:t>
      </w:r>
      <w:r>
        <w:t>的可持续发展</w:t>
      </w:r>
      <w:r>
        <w:br/>
      </w:r>
      <w:r>
        <w:t>智慧城市的创建已经成为今后市政规划与建设</w:t>
      </w:r>
      <w:proofErr w:type="gramStart"/>
      <w:r>
        <w:t>的蜇耍方向</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850"/>
        <w:gridCol w:w="874"/>
        <w:gridCol w:w="754"/>
        <w:gridCol w:w="643"/>
        <w:gridCol w:w="1459"/>
        <w:gridCol w:w="1426"/>
      </w:tblGrid>
      <w:tr w:rsidR="00723818" w14:paraId="0C5C1FA2" w14:textId="77777777">
        <w:tblPrEx>
          <w:tblCellMar>
            <w:top w:w="0" w:type="dxa"/>
            <w:bottom w:w="0" w:type="dxa"/>
          </w:tblCellMar>
        </w:tblPrEx>
        <w:trPr>
          <w:trHeight w:hRule="exact" w:val="317"/>
          <w:jc w:val="center"/>
        </w:trPr>
        <w:tc>
          <w:tcPr>
            <w:tcW w:w="850" w:type="dxa"/>
            <w:shd w:val="clear" w:color="auto" w:fill="FFFFFF"/>
            <w:vAlign w:val="bottom"/>
          </w:tcPr>
          <w:p w14:paraId="7733086C" w14:textId="77777777" w:rsidR="00723818" w:rsidRDefault="0084373B">
            <w:pPr>
              <w:pStyle w:val="a7"/>
              <w:shd w:val="clear" w:color="auto" w:fill="auto"/>
              <w:spacing w:line="240" w:lineRule="auto"/>
              <w:ind w:firstLine="0"/>
              <w:jc w:val="left"/>
              <w:rPr>
                <w:sz w:val="20"/>
                <w:szCs w:val="20"/>
              </w:rPr>
            </w:pPr>
            <w:r>
              <w:rPr>
                <w:color w:val="4F647F"/>
                <w:sz w:val="20"/>
                <w:szCs w:val="20"/>
              </w:rPr>
              <w:t>数据</w:t>
            </w:r>
          </w:p>
        </w:tc>
        <w:tc>
          <w:tcPr>
            <w:tcW w:w="874" w:type="dxa"/>
            <w:shd w:val="clear" w:color="auto" w:fill="FFFFFF"/>
            <w:vAlign w:val="bottom"/>
          </w:tcPr>
          <w:p w14:paraId="7BD700F4" w14:textId="77777777" w:rsidR="00723818" w:rsidRDefault="0084373B">
            <w:pPr>
              <w:pStyle w:val="a7"/>
              <w:shd w:val="clear" w:color="auto" w:fill="auto"/>
              <w:spacing w:line="240" w:lineRule="auto"/>
              <w:ind w:firstLine="0"/>
              <w:jc w:val="left"/>
            </w:pPr>
            <w:proofErr w:type="spellStart"/>
            <w:r>
              <w:rPr>
                <w:rFonts w:ascii="Arial" w:eastAsia="Arial" w:hAnsi="Arial" w:cs="Arial"/>
                <w:color w:val="9BA5C0"/>
                <w:lang w:val="en-US" w:eastAsia="en-US" w:bidi="en-US"/>
              </w:rPr>
              <w:t>jl</w:t>
            </w:r>
            <w:proofErr w:type="spellEnd"/>
            <w:r>
              <w:rPr>
                <w:rFonts w:ascii="Arial" w:eastAsia="Arial" w:hAnsi="Arial" w:cs="Arial"/>
                <w:color w:val="9BA5C0"/>
                <w:lang w:val="en-US" w:eastAsia="en-US" w:bidi="en-US"/>
              </w:rPr>
              <w:t xml:space="preserve"> </w:t>
            </w:r>
            <w:proofErr w:type="spellStart"/>
            <w:r>
              <w:rPr>
                <w:rFonts w:ascii="Arial" w:eastAsia="Arial" w:hAnsi="Arial" w:cs="Arial"/>
                <w:color w:val="9BA5C0"/>
                <w:lang w:val="en-US" w:eastAsia="en-US" w:bidi="en-US"/>
              </w:rPr>
              <w:t>Jl</w:t>
            </w:r>
            <w:proofErr w:type="spellEnd"/>
            <w:r>
              <w:rPr>
                <w:rFonts w:ascii="Arial" w:eastAsia="Arial" w:hAnsi="Arial" w:cs="Arial"/>
                <w:color w:val="9BA5C0"/>
                <w:lang w:val="en-US" w:eastAsia="en-US" w:bidi="en-US"/>
              </w:rPr>
              <w:t xml:space="preserve"> J</w:t>
            </w:r>
          </w:p>
        </w:tc>
        <w:tc>
          <w:tcPr>
            <w:tcW w:w="754" w:type="dxa"/>
            <w:tcBorders>
              <w:left w:val="single" w:sz="4" w:space="0" w:color="auto"/>
            </w:tcBorders>
            <w:shd w:val="clear" w:color="auto" w:fill="FFFFFF"/>
            <w:vAlign w:val="bottom"/>
          </w:tcPr>
          <w:p w14:paraId="024C9C3C" w14:textId="77777777" w:rsidR="00723818" w:rsidRDefault="0084373B">
            <w:pPr>
              <w:pStyle w:val="a7"/>
              <w:shd w:val="clear" w:color="auto" w:fill="auto"/>
              <w:spacing w:line="240" w:lineRule="auto"/>
              <w:ind w:right="80" w:firstLine="0"/>
              <w:jc w:val="center"/>
              <w:rPr>
                <w:sz w:val="12"/>
                <w:szCs w:val="12"/>
              </w:rPr>
            </w:pPr>
            <w:r>
              <w:rPr>
                <w:rFonts w:ascii="Arial" w:eastAsia="Arial" w:hAnsi="Arial" w:cs="Arial"/>
                <w:color w:val="9ABACD"/>
                <w:sz w:val="12"/>
                <w:szCs w:val="12"/>
                <w:lang w:val="en-US" w:eastAsia="en-US" w:bidi="en-US"/>
              </w:rPr>
              <w:t>h</w:t>
            </w:r>
          </w:p>
        </w:tc>
        <w:tc>
          <w:tcPr>
            <w:tcW w:w="643" w:type="dxa"/>
            <w:shd w:val="clear" w:color="auto" w:fill="FFFFFF"/>
            <w:vAlign w:val="bottom"/>
          </w:tcPr>
          <w:p w14:paraId="50126C8F" w14:textId="77777777" w:rsidR="00723818" w:rsidRDefault="0084373B">
            <w:pPr>
              <w:pStyle w:val="a7"/>
              <w:shd w:val="clear" w:color="auto" w:fill="auto"/>
              <w:spacing w:line="240" w:lineRule="auto"/>
              <w:ind w:left="40" w:firstLine="0"/>
              <w:jc w:val="center"/>
              <w:rPr>
                <w:sz w:val="12"/>
                <w:szCs w:val="12"/>
              </w:rPr>
            </w:pPr>
            <w:r>
              <w:rPr>
                <w:rFonts w:ascii="Arial" w:eastAsia="Arial" w:hAnsi="Arial" w:cs="Arial"/>
                <w:color w:val="AEC6A2"/>
                <w:sz w:val="12"/>
                <w:szCs w:val="12"/>
                <w:lang w:val="en-US" w:eastAsia="en-US" w:bidi="en-US"/>
              </w:rPr>
              <w:t xml:space="preserve">• </w:t>
            </w:r>
            <w:r>
              <w:rPr>
                <w:rFonts w:ascii="Arial" w:eastAsia="Arial" w:hAnsi="Arial" w:cs="Arial"/>
                <w:color w:val="E68683"/>
                <w:sz w:val="12"/>
                <w:szCs w:val="12"/>
                <w:lang w:val="en-US" w:eastAsia="en-US" w:bidi="en-US"/>
              </w:rPr>
              <w:t xml:space="preserve">* </w:t>
            </w:r>
            <w:r>
              <w:rPr>
                <w:rFonts w:ascii="Arial" w:eastAsia="Arial" w:hAnsi="Arial" w:cs="Arial"/>
                <w:color w:val="CFA99B"/>
                <w:sz w:val="12"/>
                <w:szCs w:val="12"/>
                <w:lang w:val="en-US" w:eastAsia="en-US" w:bidi="en-US"/>
              </w:rPr>
              <w:t xml:space="preserve">• </w:t>
            </w:r>
            <w:proofErr w:type="gramStart"/>
            <w:r>
              <w:rPr>
                <w:rFonts w:ascii="Arial" w:eastAsia="Arial" w:hAnsi="Arial" w:cs="Arial"/>
                <w:color w:val="AEC6A2"/>
                <w:sz w:val="12"/>
                <w:szCs w:val="12"/>
                <w:lang w:val="en-US" w:eastAsia="en-US" w:bidi="en-US"/>
              </w:rPr>
              <w:t>r .</w:t>
            </w:r>
            <w:proofErr w:type="gramEnd"/>
          </w:p>
        </w:tc>
        <w:tc>
          <w:tcPr>
            <w:tcW w:w="1459" w:type="dxa"/>
            <w:tcBorders>
              <w:left w:val="single" w:sz="4" w:space="0" w:color="auto"/>
            </w:tcBorders>
            <w:shd w:val="clear" w:color="auto" w:fill="FFFFFF"/>
          </w:tcPr>
          <w:p w14:paraId="6DDB7DB8" w14:textId="77777777" w:rsidR="00723818" w:rsidRDefault="00723818">
            <w:pPr>
              <w:rPr>
                <w:sz w:val="10"/>
                <w:szCs w:val="10"/>
              </w:rPr>
            </w:pPr>
          </w:p>
        </w:tc>
        <w:tc>
          <w:tcPr>
            <w:tcW w:w="1426" w:type="dxa"/>
            <w:tcBorders>
              <w:left w:val="single" w:sz="4" w:space="0" w:color="auto"/>
              <w:right w:val="single" w:sz="4" w:space="0" w:color="auto"/>
            </w:tcBorders>
            <w:shd w:val="clear" w:color="auto" w:fill="FFFFFF"/>
          </w:tcPr>
          <w:p w14:paraId="1872EF89" w14:textId="77777777" w:rsidR="00723818" w:rsidRDefault="00723818">
            <w:pPr>
              <w:rPr>
                <w:sz w:val="10"/>
                <w:szCs w:val="10"/>
              </w:rPr>
            </w:pPr>
          </w:p>
        </w:tc>
      </w:tr>
      <w:tr w:rsidR="00723818" w14:paraId="02977FBD" w14:textId="77777777">
        <w:tblPrEx>
          <w:tblCellMar>
            <w:top w:w="0" w:type="dxa"/>
            <w:bottom w:w="0" w:type="dxa"/>
          </w:tblCellMar>
        </w:tblPrEx>
        <w:trPr>
          <w:trHeight w:hRule="exact" w:val="226"/>
          <w:jc w:val="center"/>
        </w:trPr>
        <w:tc>
          <w:tcPr>
            <w:tcW w:w="850" w:type="dxa"/>
            <w:shd w:val="clear" w:color="auto" w:fill="FFFFFF"/>
          </w:tcPr>
          <w:p w14:paraId="45363A8E" w14:textId="77777777" w:rsidR="00723818" w:rsidRDefault="0084373B">
            <w:pPr>
              <w:pStyle w:val="a7"/>
              <w:shd w:val="clear" w:color="auto" w:fill="auto"/>
              <w:spacing w:line="240" w:lineRule="auto"/>
              <w:ind w:firstLine="0"/>
              <w:jc w:val="left"/>
              <w:rPr>
                <w:sz w:val="28"/>
                <w:szCs w:val="28"/>
              </w:rPr>
            </w:pPr>
            <w:r>
              <w:rPr>
                <w:color w:val="4F647F"/>
                <w:sz w:val="20"/>
                <w:szCs w:val="20"/>
              </w:rPr>
              <w:t>应用</w:t>
            </w:r>
            <w:r>
              <w:rPr>
                <w:color w:val="4F647F"/>
                <w:sz w:val="20"/>
                <w:szCs w:val="20"/>
              </w:rPr>
              <w:t xml:space="preserve"> </w:t>
            </w:r>
            <w:r>
              <w:rPr>
                <w:rFonts w:ascii="Arial" w:eastAsia="Arial" w:hAnsi="Arial" w:cs="Arial"/>
                <w:color w:val="AE94B6"/>
                <w:sz w:val="28"/>
                <w:szCs w:val="28"/>
                <w:lang w:val="en-US" w:eastAsia="en-US" w:bidi="en-US"/>
              </w:rPr>
              <w:t>J</w:t>
            </w:r>
          </w:p>
        </w:tc>
        <w:tc>
          <w:tcPr>
            <w:tcW w:w="874" w:type="dxa"/>
            <w:shd w:val="clear" w:color="auto" w:fill="FFFFFF"/>
          </w:tcPr>
          <w:p w14:paraId="4C7135F9" w14:textId="77777777" w:rsidR="00723818" w:rsidRDefault="00723818">
            <w:pPr>
              <w:rPr>
                <w:sz w:val="10"/>
                <w:szCs w:val="10"/>
              </w:rPr>
            </w:pPr>
          </w:p>
        </w:tc>
        <w:tc>
          <w:tcPr>
            <w:tcW w:w="754" w:type="dxa"/>
            <w:tcBorders>
              <w:left w:val="single" w:sz="4" w:space="0" w:color="auto"/>
              <w:bottom w:val="single" w:sz="4" w:space="0" w:color="auto"/>
            </w:tcBorders>
            <w:shd w:val="clear" w:color="auto" w:fill="FFFFFF"/>
          </w:tcPr>
          <w:p w14:paraId="2E3069E0" w14:textId="77777777" w:rsidR="00723818" w:rsidRDefault="00723818">
            <w:pPr>
              <w:rPr>
                <w:sz w:val="10"/>
                <w:szCs w:val="10"/>
              </w:rPr>
            </w:pPr>
          </w:p>
        </w:tc>
        <w:tc>
          <w:tcPr>
            <w:tcW w:w="643" w:type="dxa"/>
            <w:tcBorders>
              <w:bottom w:val="single" w:sz="4" w:space="0" w:color="auto"/>
            </w:tcBorders>
            <w:shd w:val="clear" w:color="auto" w:fill="FFFFFF"/>
          </w:tcPr>
          <w:p w14:paraId="125A76BE" w14:textId="77777777" w:rsidR="00723818" w:rsidRDefault="00723818">
            <w:pPr>
              <w:rPr>
                <w:sz w:val="10"/>
                <w:szCs w:val="10"/>
              </w:rPr>
            </w:pPr>
          </w:p>
        </w:tc>
        <w:tc>
          <w:tcPr>
            <w:tcW w:w="1459" w:type="dxa"/>
            <w:tcBorders>
              <w:left w:val="single" w:sz="4" w:space="0" w:color="auto"/>
              <w:bottom w:val="single" w:sz="4" w:space="0" w:color="auto"/>
            </w:tcBorders>
            <w:shd w:val="clear" w:color="auto" w:fill="FFFFFF"/>
          </w:tcPr>
          <w:p w14:paraId="338A0BA0" w14:textId="77777777" w:rsidR="00723818" w:rsidRDefault="0084373B">
            <w:pPr>
              <w:pStyle w:val="a7"/>
              <w:shd w:val="clear" w:color="auto" w:fill="auto"/>
              <w:spacing w:line="240" w:lineRule="auto"/>
              <w:ind w:firstLine="0"/>
              <w:jc w:val="right"/>
              <w:rPr>
                <w:sz w:val="13"/>
                <w:szCs w:val="13"/>
              </w:rPr>
            </w:pPr>
            <w:r>
              <w:rPr>
                <w:rFonts w:ascii="Arial" w:eastAsia="Arial" w:hAnsi="Arial" w:cs="Arial"/>
                <w:color w:val="D37974"/>
                <w:sz w:val="12"/>
                <w:szCs w:val="12"/>
                <w:lang w:val="en-US" w:eastAsia="en-US" w:bidi="en-US"/>
              </w:rPr>
              <w:t xml:space="preserve">■ </w:t>
            </w:r>
            <w:r>
              <w:rPr>
                <w:rFonts w:ascii="Arial" w:eastAsia="Arial" w:hAnsi="Arial" w:cs="Arial"/>
                <w:color w:val="CFA99B"/>
                <w:sz w:val="12"/>
                <w:szCs w:val="12"/>
                <w:lang w:val="en-US" w:eastAsia="en-US" w:bidi="en-US"/>
              </w:rPr>
              <w:t xml:space="preserve">k </w:t>
            </w:r>
            <w:r>
              <w:rPr>
                <w:color w:val="CFA99B"/>
                <w:sz w:val="13"/>
                <w:szCs w:val="13"/>
              </w:rPr>
              <w:t>、</w:t>
            </w:r>
          </w:p>
        </w:tc>
        <w:tc>
          <w:tcPr>
            <w:tcW w:w="1426" w:type="dxa"/>
            <w:tcBorders>
              <w:left w:val="single" w:sz="4" w:space="0" w:color="auto"/>
              <w:bottom w:val="single" w:sz="4" w:space="0" w:color="auto"/>
              <w:right w:val="single" w:sz="4" w:space="0" w:color="auto"/>
            </w:tcBorders>
            <w:shd w:val="clear" w:color="auto" w:fill="FFFFFF"/>
          </w:tcPr>
          <w:p w14:paraId="51ECC03B" w14:textId="77777777" w:rsidR="00723818" w:rsidRDefault="00723818">
            <w:pPr>
              <w:rPr>
                <w:sz w:val="10"/>
                <w:szCs w:val="10"/>
              </w:rPr>
            </w:pPr>
          </w:p>
        </w:tc>
      </w:tr>
    </w:tbl>
    <w:p w14:paraId="090C2325" w14:textId="77777777" w:rsidR="00723818" w:rsidRDefault="0084373B">
      <w:pPr>
        <w:pStyle w:val="ab"/>
        <w:shd w:val="clear" w:color="auto" w:fill="auto"/>
        <w:rPr>
          <w:sz w:val="20"/>
          <w:szCs w:val="20"/>
        </w:rPr>
      </w:pPr>
      <w:r>
        <w:rPr>
          <w:color w:val="4F647F"/>
          <w:sz w:val="20"/>
          <w:szCs w:val="20"/>
        </w:rPr>
        <w:t>数据</w:t>
      </w:r>
    </w:p>
    <w:p w14:paraId="31ACFFBC" w14:textId="77777777" w:rsidR="00723818" w:rsidRDefault="0084373B">
      <w:pPr>
        <w:pStyle w:val="ab"/>
        <w:shd w:val="clear" w:color="auto" w:fill="auto"/>
        <w:rPr>
          <w:sz w:val="20"/>
          <w:szCs w:val="20"/>
        </w:rPr>
      </w:pPr>
      <w:r>
        <w:rPr>
          <w:color w:val="4F647F"/>
          <w:sz w:val="20"/>
          <w:szCs w:val="20"/>
        </w:rPr>
        <w:t>建横</w:t>
      </w:r>
    </w:p>
    <w:p w14:paraId="54DBB018" w14:textId="77777777" w:rsidR="00723818" w:rsidRDefault="00723818">
      <w:pPr>
        <w:spacing w:after="2126" w:line="14" w:lineRule="exact"/>
      </w:pPr>
    </w:p>
    <w:p w14:paraId="0AFF6D63" w14:textId="77777777" w:rsidR="00723818" w:rsidRDefault="0084373B">
      <w:pPr>
        <w:pStyle w:val="1"/>
        <w:shd w:val="clear" w:color="auto" w:fill="auto"/>
        <w:spacing w:line="404" w:lineRule="exact"/>
        <w:ind w:firstLine="500"/>
        <w:jc w:val="both"/>
      </w:pPr>
      <w:r>
        <w:rPr>
          <w:color w:val="363537"/>
          <w:lang w:val="en-US" w:eastAsia="en-US" w:bidi="en-US"/>
        </w:rPr>
        <w:t>■</w:t>
      </w:r>
      <w:r>
        <w:t>医疗健康</w:t>
      </w:r>
    </w:p>
    <w:p w14:paraId="041436E6" w14:textId="77777777" w:rsidR="00723818" w:rsidRDefault="0084373B">
      <w:pPr>
        <w:pStyle w:val="1"/>
        <w:shd w:val="clear" w:color="auto" w:fill="auto"/>
        <w:spacing w:line="404" w:lineRule="exact"/>
        <w:ind w:firstLine="500"/>
        <w:jc w:val="both"/>
      </w:pPr>
      <w:r>
        <w:t>大数据在</w:t>
      </w:r>
      <w:proofErr w:type="gramStart"/>
      <w:r>
        <w:t>阪疗健康</w:t>
      </w:r>
      <w:proofErr w:type="gramEnd"/>
      <w:r>
        <w:t>方面的应用改变</w:t>
      </w:r>
      <w:r>
        <w:rPr>
          <w:rFonts w:ascii="Times New Roman" w:eastAsia="Times New Roman" w:hAnsi="Times New Roman" w:cs="Times New Roman"/>
          <w:color w:val="363537"/>
          <w:lang w:val="en-US" w:bidi="en-US"/>
        </w:rPr>
        <w:t>r</w:t>
      </w:r>
      <w:r>
        <w:t>传统的氏</w:t>
      </w:r>
      <w:proofErr w:type="gramStart"/>
      <w:r>
        <w:t>疗与健庵服务</w:t>
      </w:r>
      <w:proofErr w:type="gramEnd"/>
      <w:r>
        <w:t>模式，提高</w:t>
      </w:r>
      <w:r>
        <w:rPr>
          <w:rFonts w:ascii="Times New Roman" w:eastAsia="Times New Roman" w:hAnsi="Times New Roman" w:cs="Times New Roman"/>
          <w:color w:val="363537"/>
          <w:lang w:val="en-US" w:bidi="en-US"/>
        </w:rPr>
        <w:t>r</w:t>
      </w:r>
      <w:r>
        <w:t>服务的针</w:t>
      </w:r>
      <w:r>
        <w:br/>
      </w:r>
      <w:r>
        <w:t>对性（图</w:t>
      </w:r>
      <w:r>
        <w:rPr>
          <w:rFonts w:ascii="Times New Roman" w:eastAsia="Times New Roman" w:hAnsi="Times New Roman" w:cs="Times New Roman"/>
        </w:rPr>
        <w:t>1.3.12）</w:t>
      </w:r>
      <w:r>
        <w:t>。例如，健康类应用通过可穿戴设备采集数据，进行分析处理后，为患</w:t>
      </w:r>
      <w:r>
        <w:br/>
      </w:r>
      <w:r>
        <w:t>者提供针对性治疗建议，</w:t>
      </w:r>
      <w:proofErr w:type="spellStart"/>
      <w:r>
        <w:rPr>
          <w:rFonts w:ascii="Times New Roman" w:eastAsia="Times New Roman" w:hAnsi="Times New Roman" w:cs="Times New Roman"/>
          <w:lang w:val="en-US" w:bidi="en-US"/>
        </w:rPr>
        <w:t>pfi</w:t>
      </w:r>
      <w:proofErr w:type="spellEnd"/>
      <w:r>
        <w:t>上医生的诊断更为精确、通过大数据分析，</w:t>
      </w:r>
      <w:proofErr w:type="gramStart"/>
      <w:r>
        <w:t>吋能以后</w:t>
      </w:r>
      <w:proofErr w:type="gramEnd"/>
      <w:r>
        <w:t>服药将</w:t>
      </w:r>
      <w:r>
        <w:br/>
      </w:r>
      <w:r>
        <w:t>不再是通常的</w:t>
      </w:r>
      <w:r>
        <w:t>“</w:t>
      </w:r>
      <w:r>
        <w:t>成人每</w:t>
      </w:r>
      <w:r>
        <w:rPr>
          <w:rFonts w:ascii="Times New Roman" w:eastAsia="Times New Roman" w:hAnsi="Times New Roman" w:cs="Times New Roman"/>
          <w:lang w:val="en-US" w:bidi="en-US"/>
        </w:rPr>
        <w:t>n</w:t>
      </w:r>
      <w:r>
        <w:t>三次，一次一片</w:t>
      </w:r>
      <w:r>
        <w:t>”</w:t>
      </w:r>
      <w:r>
        <w:t>的文字说明，而是自动检测并及时提醒。通</w:t>
      </w:r>
      <w:r>
        <w:br/>
      </w:r>
      <w:r>
        <w:t>过</w:t>
      </w:r>
      <w:r>
        <w:rPr>
          <w:rFonts w:ascii="Times New Roman" w:eastAsia="Times New Roman" w:hAnsi="Times New Roman" w:cs="Times New Roman"/>
          <w:sz w:val="26"/>
          <w:szCs w:val="26"/>
          <w:lang w:val="en-US" w:bidi="en-US"/>
        </w:rPr>
        <w:t>il</w:t>
      </w:r>
      <w:r>
        <w:t>•</w:t>
      </w:r>
      <w:r>
        <w:t>算机科学与生命科学相结合，可以完成超人样本癌症基因的测序分析，能帮助人们</w:t>
      </w:r>
      <w:r>
        <w:br/>
      </w:r>
      <w:r>
        <w:t>解</w:t>
      </w:r>
      <w:proofErr w:type="gramStart"/>
      <w:r>
        <w:t>幵</w:t>
      </w:r>
      <w:proofErr w:type="gramEnd"/>
      <w:r>
        <w:t>疾病成因的秘密</w:t>
      </w:r>
      <w:r>
        <w:t>.</w:t>
      </w:r>
      <w:r>
        <w:t>辅助科学家攻克医学领域的难题，将对人们今后的健康与医疗环</w:t>
      </w:r>
      <w:r>
        <w:br/>
      </w:r>
      <w:r>
        <w:t>境产</w:t>
      </w:r>
      <w:proofErr w:type="gramStart"/>
      <w:r>
        <w:t>肀</w:t>
      </w:r>
      <w:proofErr w:type="gramEnd"/>
      <w:r>
        <w:t>深远的影响，</w:t>
      </w:r>
    </w:p>
    <w:p w14:paraId="168AD76B" w14:textId="77777777" w:rsidR="00723818" w:rsidRDefault="0084373B">
      <w:pPr>
        <w:spacing w:line="14" w:lineRule="exact"/>
        <w:rPr>
          <w:lang w:eastAsia="zh-CN"/>
        </w:rPr>
      </w:pPr>
      <w:r>
        <w:rPr>
          <w:noProof/>
        </w:rPr>
        <w:drawing>
          <wp:anchor distT="3810" distB="186055" distL="114300" distR="114300" simplePos="0" relativeHeight="125829549" behindDoc="0" locked="0" layoutInCell="1" allowOverlap="1" wp14:anchorId="63288F2F" wp14:editId="2609F284">
            <wp:simplePos x="0" y="0"/>
            <wp:positionH relativeFrom="page">
              <wp:posOffset>2297430</wp:posOffset>
            </wp:positionH>
            <wp:positionV relativeFrom="paragraph">
              <wp:posOffset>12700</wp:posOffset>
            </wp:positionV>
            <wp:extent cx="3224530" cy="2157730"/>
            <wp:effectExtent l="0" t="0" r="0" b="0"/>
            <wp:wrapTopAndBottom/>
            <wp:docPr id="278" name="Shape 278"/>
            <wp:cNvGraphicFramePr/>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96"/>
                    <a:stretch/>
                  </pic:blipFill>
                  <pic:spPr>
                    <a:xfrm>
                      <a:off x="0" y="0"/>
                      <a:ext cx="3224530" cy="2157730"/>
                    </a:xfrm>
                    <a:prstGeom prst="rect">
                      <a:avLst/>
                    </a:prstGeom>
                  </pic:spPr>
                </pic:pic>
              </a:graphicData>
            </a:graphic>
          </wp:anchor>
        </w:drawing>
      </w:r>
      <w:r>
        <w:rPr>
          <w:noProof/>
        </w:rPr>
        <mc:AlternateContent>
          <mc:Choice Requires="wps">
            <w:drawing>
              <wp:anchor distT="0" distB="0" distL="0" distR="0" simplePos="0" relativeHeight="125829550" behindDoc="0" locked="0" layoutInCell="1" allowOverlap="1" wp14:anchorId="66A96FC4" wp14:editId="0D31ACCA">
                <wp:simplePos x="0" y="0"/>
                <wp:positionH relativeFrom="page">
                  <wp:posOffset>3406775</wp:posOffset>
                </wp:positionH>
                <wp:positionV relativeFrom="paragraph">
                  <wp:posOffset>2183130</wp:posOffset>
                </wp:positionV>
                <wp:extent cx="1005840" cy="170815"/>
                <wp:effectExtent l="0" t="0" r="0" b="0"/>
                <wp:wrapTopAndBottom/>
                <wp:docPr id="280" name="Shape 280"/>
                <wp:cNvGraphicFramePr/>
                <a:graphic xmlns:a="http://schemas.openxmlformats.org/drawingml/2006/main">
                  <a:graphicData uri="http://schemas.microsoft.com/office/word/2010/wordprocessingShape">
                    <wps:wsp>
                      <wps:cNvSpPr txBox="1"/>
                      <wps:spPr>
                        <a:xfrm>
                          <a:off x="0" y="0"/>
                          <a:ext cx="1005840" cy="170815"/>
                        </a:xfrm>
                        <a:prstGeom prst="rect">
                          <a:avLst/>
                        </a:prstGeom>
                        <a:noFill/>
                      </wps:spPr>
                      <wps:txbx>
                        <w:txbxContent>
                          <w:p w14:paraId="5F54383C" w14:textId="77777777" w:rsidR="00723818" w:rsidRDefault="0084373B">
                            <w:pPr>
                              <w:pStyle w:val="ad"/>
                              <w:shd w:val="clear" w:color="auto" w:fill="auto"/>
                            </w:pPr>
                            <w:r>
                              <w:rPr>
                                <w:color w:val="959CA1"/>
                              </w:rPr>
                              <w:t>图</w:t>
                            </w:r>
                            <w:r>
                              <w:rPr>
                                <w:rFonts w:ascii="Arial" w:eastAsia="Arial" w:hAnsi="Arial" w:cs="Arial"/>
                                <w:color w:val="6D6D70"/>
                                <w:sz w:val="20"/>
                                <w:szCs w:val="20"/>
                                <w:lang w:val="en-US" w:eastAsia="en-US" w:bidi="en-US"/>
                              </w:rPr>
                              <w:t>1.3.12</w:t>
                            </w:r>
                            <w:r>
                              <w:rPr>
                                <w:color w:val="6D6D70"/>
                              </w:rPr>
                              <w:t>智能暖抒</w:t>
                            </w:r>
                          </w:p>
                        </w:txbxContent>
                      </wps:txbx>
                      <wps:bodyPr lIns="0" tIns="0" rIns="0" bIns="0">
                        <a:spAutoFit/>
                      </wps:bodyPr>
                    </wps:wsp>
                  </a:graphicData>
                </a:graphic>
              </wp:anchor>
            </w:drawing>
          </mc:Choice>
          <mc:Fallback>
            <w:pict>
              <v:shape w14:anchorId="66A96FC4" id="Shape 280" o:spid="_x0000_s1099" type="#_x0000_t202" style="position:absolute;margin-left:268.25pt;margin-top:171.9pt;width:79.2pt;height:13.45pt;z-index:1258295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" filled="f" stroked="f">
                <v:textbox style="mso-fit-shape-to-text:t" inset="0,0,0,0">
                  <w:txbxContent>
                    <w:p w14:paraId="5F54383C" w14:textId="77777777" w:rsidR="00723818" w:rsidRDefault="0084373B">
                      <w:pPr>
                        <w:pStyle w:val="ad"/>
                        <w:shd w:val="clear" w:color="auto" w:fill="auto"/>
                      </w:pPr>
                      <w:r>
                        <w:rPr>
                          <w:color w:val="959CA1"/>
                        </w:rPr>
                        <w:t>图</w:t>
                      </w:r>
                      <w:r>
                        <w:rPr>
                          <w:rFonts w:ascii="Arial" w:eastAsia="Arial" w:hAnsi="Arial" w:cs="Arial"/>
                          <w:color w:val="6D6D70"/>
                          <w:sz w:val="20"/>
                          <w:szCs w:val="20"/>
                          <w:lang w:val="en-US" w:eastAsia="en-US" w:bidi="en-US"/>
                        </w:rPr>
                        <w:t>1.3.12</w:t>
                      </w:r>
                      <w:r>
                        <w:rPr>
                          <w:color w:val="6D6D70"/>
                        </w:rPr>
                        <w:t>智能暖抒</w:t>
                      </w:r>
                    </w:p>
                  </w:txbxContent>
                </v:textbox>
                <w10:wrap type="topAndBottom" anchorx="page"/>
              </v:shape>
            </w:pict>
          </mc:Fallback>
        </mc:AlternateContent>
      </w:r>
      <w:r>
        <w:rPr>
          <w:lang w:eastAsia="zh-CN"/>
        </w:rPr>
        <w:br w:type="page"/>
      </w:r>
    </w:p>
    <w:p w14:paraId="6776F0BF" w14:textId="77777777" w:rsidR="00723818" w:rsidRDefault="0084373B">
      <w:pPr>
        <w:pStyle w:val="1"/>
        <w:shd w:val="clear" w:color="auto" w:fill="auto"/>
        <w:spacing w:line="400" w:lineRule="exact"/>
        <w:ind w:firstLine="500"/>
        <w:jc w:val="both"/>
      </w:pPr>
      <w:r>
        <w:rPr>
          <w:color w:val="1C282E"/>
          <w:lang w:val="en-US" w:bidi="en-US"/>
        </w:rPr>
        <w:lastRenderedPageBreak/>
        <w:t>■</w:t>
      </w:r>
      <w:r>
        <w:rPr>
          <w:color w:val="636366"/>
        </w:rPr>
        <w:t>社</w:t>
      </w:r>
      <w:r>
        <w:t>区管理</w:t>
      </w:r>
    </w:p>
    <w:p w14:paraId="58FEB729" w14:textId="77777777" w:rsidR="00723818" w:rsidRDefault="0084373B">
      <w:pPr>
        <w:pStyle w:val="1"/>
        <w:shd w:val="clear" w:color="auto" w:fill="auto"/>
        <w:spacing w:line="400" w:lineRule="exact"/>
        <w:ind w:firstLine="500"/>
        <w:jc w:val="both"/>
      </w:pPr>
      <w:r>
        <w:t>大数据现在已经被广泛应用到</w:t>
      </w:r>
      <w:r>
        <w:rPr>
          <w:color w:val="636366"/>
        </w:rPr>
        <w:t>社区管</w:t>
      </w:r>
      <w:r>
        <w:t>理</w:t>
      </w:r>
      <w:proofErr w:type="gramStart"/>
      <w:r>
        <w:t>屮</w:t>
      </w:r>
      <w:proofErr w:type="gramEnd"/>
      <w:r>
        <w:t>，</w:t>
      </w:r>
      <w:r>
        <w:rPr>
          <w:color w:val="636366"/>
        </w:rPr>
        <w:t>为保护居</w:t>
      </w:r>
      <w:r>
        <w:rPr>
          <w:rFonts w:ascii="Times New Roman" w:eastAsia="Times New Roman" w:hAnsi="Times New Roman" w:cs="Times New Roman"/>
          <w:lang w:val="en-US" w:bidi="en-US"/>
        </w:rPr>
        <w:t>W</w:t>
      </w:r>
      <w:r>
        <w:t>安全和</w:t>
      </w:r>
      <w:r>
        <w:rPr>
          <w:color w:val="636366"/>
        </w:rPr>
        <w:t>维护公</w:t>
      </w:r>
      <w:r>
        <w:t>众利益</w:t>
      </w:r>
      <w:r>
        <w:rPr>
          <w:color w:val="636366"/>
        </w:rPr>
        <w:t>发挥着</w:t>
      </w:r>
      <w:r>
        <w:rPr>
          <w:color w:val="636366"/>
        </w:rPr>
        <w:br/>
      </w:r>
      <w:r>
        <w:t>越来越</w:t>
      </w:r>
      <w:proofErr w:type="gramStart"/>
      <w:r>
        <w:t>珉</w:t>
      </w:r>
      <w:proofErr w:type="gramEnd"/>
      <w:r>
        <w:t>要的</w:t>
      </w:r>
      <w:r>
        <w:rPr>
          <w:color w:val="636366"/>
        </w:rPr>
        <w:t>作用，</w:t>
      </w:r>
      <w:r>
        <w:t>如图</w:t>
      </w:r>
      <w:r>
        <w:rPr>
          <w:rFonts w:ascii="Times New Roman" w:eastAsia="Times New Roman" w:hAnsi="Times New Roman" w:cs="Times New Roman"/>
          <w:color w:val="636366"/>
          <w:lang w:val="en-US" w:bidi="en-US"/>
        </w:rPr>
        <w:t>1.3.13</w:t>
      </w:r>
      <w:r>
        <w:t>所示。例如，</w:t>
      </w:r>
      <w:proofErr w:type="gramStart"/>
      <w:r>
        <w:rPr>
          <w:color w:val="636366"/>
        </w:rPr>
        <w:t>枰</w:t>
      </w:r>
      <w:proofErr w:type="gramEnd"/>
      <w:r>
        <w:t>能社区在辖区</w:t>
      </w:r>
      <w:r>
        <w:rPr>
          <w:color w:val="636366"/>
        </w:rPr>
        <w:t>内的场</w:t>
      </w:r>
      <w:r>
        <w:t>所安装烟雾、</w:t>
      </w:r>
      <w:r>
        <w:rPr>
          <w:color w:val="636366"/>
        </w:rPr>
        <w:t>水</w:t>
      </w:r>
      <w:r>
        <w:rPr>
          <w:rFonts w:ascii="Times New Roman" w:eastAsia="Times New Roman" w:hAnsi="Times New Roman" w:cs="Times New Roman"/>
          <w:color w:val="636366"/>
          <w:lang w:val="en-US" w:bidi="en-US"/>
        </w:rPr>
        <w:t>HL</w:t>
      </w:r>
      <w:r>
        <w:rPr>
          <w:color w:val="636366"/>
        </w:rPr>
        <w:t>和</w:t>
      </w:r>
      <w:r>
        <w:rPr>
          <w:color w:val="636366"/>
        </w:rPr>
        <w:br/>
      </w:r>
      <w:r>
        <w:t>有害气体等监测传感器，当监控场</w:t>
      </w:r>
      <w:r>
        <w:rPr>
          <w:color w:val="636366"/>
        </w:rPr>
        <w:t>所存在</w:t>
      </w:r>
      <w:r>
        <w:t>安全隐</w:t>
      </w:r>
      <w:r>
        <w:rPr>
          <w:color w:val="636366"/>
        </w:rPr>
        <w:t>患吋，</w:t>
      </w:r>
      <w:r>
        <w:t>报</w:t>
      </w:r>
      <w:proofErr w:type="gramStart"/>
      <w:r>
        <w:t>膂</w:t>
      </w:r>
      <w:proofErr w:type="gramEnd"/>
      <w:r>
        <w:t>装</w:t>
      </w:r>
      <w:r>
        <w:rPr>
          <w:rFonts w:ascii="Times New Roman" w:eastAsia="Times New Roman" w:hAnsi="Times New Roman" w:cs="Times New Roman"/>
          <w:lang w:val="en-US" w:bidi="en-US"/>
        </w:rPr>
        <w:t>S</w:t>
      </w:r>
      <w:r>
        <w:rPr>
          <w:color w:val="636366"/>
        </w:rPr>
        <w:t>会及</w:t>
      </w:r>
      <w:r>
        <w:t>时发出</w:t>
      </w:r>
      <w:proofErr w:type="gramStart"/>
      <w:r>
        <w:t>膂</w:t>
      </w:r>
      <w:proofErr w:type="gramEnd"/>
      <w:r>
        <w:t>报，数据将</w:t>
      </w:r>
      <w:r>
        <w:br/>
      </w:r>
      <w:proofErr w:type="gramStart"/>
      <w:r>
        <w:t>宵接传输</w:t>
      </w:r>
      <w:proofErr w:type="gramEnd"/>
      <w:r>
        <w:t>到</w:t>
      </w:r>
      <w:r>
        <w:rPr>
          <w:color w:val="636366"/>
        </w:rPr>
        <w:t>社区的</w:t>
      </w:r>
      <w:r>
        <w:t>大数据</w:t>
      </w:r>
      <w:r>
        <w:rPr>
          <w:color w:val="636366"/>
        </w:rPr>
        <w:t>平台，</w:t>
      </w:r>
      <w:proofErr w:type="gramStart"/>
      <w:r>
        <w:t>并第一时间</w:t>
      </w:r>
      <w:proofErr w:type="gramEnd"/>
      <w:r>
        <w:t>采</w:t>
      </w:r>
      <w:r>
        <w:rPr>
          <w:color w:val="636366"/>
        </w:rPr>
        <w:t>取相应措施，</w:t>
      </w:r>
      <w:r>
        <w:t>如通知附近的消</w:t>
      </w:r>
      <w:r>
        <w:rPr>
          <w:color w:val="636366"/>
        </w:rPr>
        <w:t>防队，对火灾</w:t>
      </w:r>
      <w:r>
        <w:rPr>
          <w:color w:val="636366"/>
        </w:rPr>
        <w:br/>
      </w:r>
      <w:r>
        <w:rPr>
          <w:color w:val="636366"/>
        </w:rPr>
        <w:t>等安</w:t>
      </w:r>
      <w:r>
        <w:t>全</w:t>
      </w:r>
      <w:proofErr w:type="gramStart"/>
      <w:r>
        <w:t>隐忠</w:t>
      </w:r>
      <w:r>
        <w:rPr>
          <w:color w:val="636366"/>
        </w:rPr>
        <w:t>做到</w:t>
      </w:r>
      <w:proofErr w:type="gramEnd"/>
      <w:r>
        <w:rPr>
          <w:color w:val="636366"/>
        </w:rPr>
        <w:t>早发现，早</w:t>
      </w:r>
      <w:r>
        <w:t>预警、</w:t>
      </w:r>
      <w:r>
        <w:rPr>
          <w:color w:val="636366"/>
        </w:rPr>
        <w:t>早扑灭同时，诸</w:t>
      </w:r>
      <w:r>
        <w:t>如报警</w:t>
      </w:r>
      <w:r>
        <w:rPr>
          <w:color w:val="636366"/>
        </w:rPr>
        <w:t>信息等</w:t>
      </w:r>
      <w:r>
        <w:t>数据还将传送</w:t>
      </w:r>
      <w:r>
        <w:rPr>
          <w:color w:val="636366"/>
        </w:rPr>
        <w:t>到移动</w:t>
      </w:r>
      <w:r>
        <w:rPr>
          <w:color w:val="636366"/>
        </w:rPr>
        <w:br/>
      </w:r>
      <w:r>
        <w:rPr>
          <w:color w:val="636366"/>
        </w:rPr>
        <w:t>执法</w:t>
      </w:r>
      <w:r>
        <w:t>终端，</w:t>
      </w:r>
      <w:r>
        <w:rPr>
          <w:color w:val="636366"/>
        </w:rPr>
        <w:t>方便</w:t>
      </w:r>
      <w:r>
        <w:t>安全巡查人员随</w:t>
      </w:r>
      <w:proofErr w:type="gramStart"/>
      <w:r>
        <w:t>吋了解</w:t>
      </w:r>
      <w:proofErr w:type="gramEnd"/>
      <w:r>
        <w:t>监控场所的</w:t>
      </w:r>
      <w:r>
        <w:rPr>
          <w:color w:val="636366"/>
        </w:rPr>
        <w:t>动态，以便他们及</w:t>
      </w:r>
      <w:proofErr w:type="gramStart"/>
      <w:r>
        <w:rPr>
          <w:color w:val="636366"/>
        </w:rPr>
        <w:t>吋监</w:t>
      </w:r>
      <w:r>
        <w:t>督</w:t>
      </w:r>
      <w:proofErr w:type="gramEnd"/>
      <w:r>
        <w:t>整改</w:t>
      </w:r>
      <w:r>
        <w:rPr>
          <w:color w:val="636366"/>
        </w:rPr>
        <w:t>此外</w:t>
      </w:r>
      <w:r>
        <w:rPr>
          <w:color w:val="636366"/>
        </w:rPr>
        <w:t>,</w:t>
      </w:r>
      <w:r>
        <w:rPr>
          <w:color w:val="636366"/>
        </w:rPr>
        <w:br/>
      </w:r>
      <w:r>
        <w:rPr>
          <w:color w:val="636366"/>
        </w:rPr>
        <w:t>利用大</w:t>
      </w:r>
      <w:r>
        <w:t>数据平台或丁</w:t>
      </w:r>
      <w:r>
        <w:t>.</w:t>
      </w:r>
      <w:r>
        <w:t>具，有关部门</w:t>
      </w:r>
      <w:proofErr w:type="gramStart"/>
      <w:r>
        <w:t>还</w:t>
      </w:r>
      <w:r>
        <w:rPr>
          <w:color w:val="636366"/>
        </w:rPr>
        <w:t>吋</w:t>
      </w:r>
      <w:r>
        <w:t>以监控</w:t>
      </w:r>
      <w:proofErr w:type="gramEnd"/>
      <w:r>
        <w:t>公共场所的活动秩序，协助搜捕犯罪嫌疑</w:t>
      </w:r>
      <w:r>
        <w:br/>
      </w:r>
      <w:r>
        <w:rPr>
          <w:color w:val="636366"/>
        </w:rPr>
        <w:t>人等。总之</w:t>
      </w:r>
      <w:r>
        <w:rPr>
          <w:color w:val="636366"/>
        </w:rPr>
        <w:t>，大</w:t>
      </w:r>
      <w:r>
        <w:t>数据的合理应用可以使我们的生活变得更</w:t>
      </w:r>
      <w:r>
        <w:rPr>
          <w:color w:val="636366"/>
        </w:rPr>
        <w:t>安全。</w:t>
      </w:r>
    </w:p>
    <w:p w14:paraId="3EC58FB0" w14:textId="77777777" w:rsidR="00723818" w:rsidRDefault="0084373B">
      <w:pPr>
        <w:spacing w:line="14" w:lineRule="exact"/>
        <w:rPr>
          <w:lang w:eastAsia="zh-CN"/>
        </w:rPr>
      </w:pPr>
      <w:r>
        <w:rPr>
          <w:noProof/>
        </w:rPr>
        <w:drawing>
          <wp:anchor distT="118110" distB="359410" distL="114300" distR="114300" simplePos="0" relativeHeight="125829552" behindDoc="0" locked="0" layoutInCell="1" allowOverlap="1" wp14:anchorId="45BE7B27" wp14:editId="378762BB">
            <wp:simplePos x="0" y="0"/>
            <wp:positionH relativeFrom="page">
              <wp:posOffset>1756410</wp:posOffset>
            </wp:positionH>
            <wp:positionV relativeFrom="paragraph">
              <wp:posOffset>127000</wp:posOffset>
            </wp:positionV>
            <wp:extent cx="4316095" cy="2401570"/>
            <wp:effectExtent l="0" t="0" r="0" b="0"/>
            <wp:wrapTopAndBottom/>
            <wp:docPr id="28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97"/>
                    <a:stretch/>
                  </pic:blipFill>
                  <pic:spPr>
                    <a:xfrm>
                      <a:off x="0" y="0"/>
                      <a:ext cx="4316095" cy="2401570"/>
                    </a:xfrm>
                    <a:prstGeom prst="rect">
                      <a:avLst/>
                    </a:prstGeom>
                  </pic:spPr>
                </pic:pic>
              </a:graphicData>
            </a:graphic>
          </wp:anchor>
        </w:drawing>
      </w:r>
      <w:r>
        <w:rPr>
          <w:noProof/>
        </w:rPr>
        <mc:AlternateContent>
          <mc:Choice Requires="wps">
            <w:drawing>
              <wp:anchor distT="0" distB="0" distL="0" distR="0" simplePos="0" relativeHeight="125829553" behindDoc="0" locked="0" layoutInCell="1" allowOverlap="1" wp14:anchorId="5FE3786C" wp14:editId="348FB4EE">
                <wp:simplePos x="0" y="0"/>
                <wp:positionH relativeFrom="page">
                  <wp:posOffset>3070225</wp:posOffset>
                </wp:positionH>
                <wp:positionV relativeFrom="paragraph">
                  <wp:posOffset>2724150</wp:posOffset>
                </wp:positionV>
                <wp:extent cx="1688465" cy="164465"/>
                <wp:effectExtent l="0" t="0" r="0" b="0"/>
                <wp:wrapTopAndBottom/>
                <wp:docPr id="284" name="Shape 284"/>
                <wp:cNvGraphicFramePr/>
                <a:graphic xmlns:a="http://schemas.openxmlformats.org/drawingml/2006/main">
                  <a:graphicData uri="http://schemas.microsoft.com/office/word/2010/wordprocessingShape">
                    <wps:wsp>
                      <wps:cNvSpPr txBox="1"/>
                      <wps:spPr>
                        <a:xfrm>
                          <a:off x="0" y="0"/>
                          <a:ext cx="1688465" cy="164465"/>
                        </a:xfrm>
                        <a:prstGeom prst="rect">
                          <a:avLst/>
                        </a:prstGeom>
                        <a:noFill/>
                      </wps:spPr>
                      <wps:txbx>
                        <w:txbxContent>
                          <w:p w14:paraId="0324FBF6" w14:textId="77777777" w:rsidR="00723818" w:rsidRDefault="0084373B">
                            <w:pPr>
                              <w:pStyle w:val="ad"/>
                              <w:shd w:val="clear" w:color="auto" w:fill="auto"/>
                            </w:pPr>
                            <w:r>
                              <w:t>阁</w:t>
                            </w:r>
                            <w:r>
                              <w:rPr>
                                <w:rFonts w:ascii="Times New Roman" w:eastAsia="Times New Roman" w:hAnsi="Times New Roman" w:cs="Times New Roman"/>
                                <w:lang w:val="en-US" w:bidi="en-US"/>
                              </w:rPr>
                              <w:t>13.B</w:t>
                            </w:r>
                            <w:proofErr w:type="gramStart"/>
                            <w:r>
                              <w:t>转能社</w:t>
                            </w:r>
                            <w:proofErr w:type="gramEnd"/>
                            <w:r>
                              <w:rPr>
                                <w:rFonts w:ascii="Times New Roman" w:eastAsia="Times New Roman" w:hAnsi="Times New Roman" w:cs="Times New Roman"/>
                                <w:lang w:val="en-US" w:bidi="en-US"/>
                              </w:rPr>
                              <w:t>K</w:t>
                            </w:r>
                            <w:r>
                              <w:t>管理系统示意</w:t>
                            </w:r>
                          </w:p>
                        </w:txbxContent>
                      </wps:txbx>
                      <wps:bodyPr lIns="0" tIns="0" rIns="0" bIns="0">
                        <a:spAutoFit/>
                      </wps:bodyPr>
                    </wps:wsp>
                  </a:graphicData>
                </a:graphic>
              </wp:anchor>
            </w:drawing>
          </mc:Choice>
          <mc:Fallback>
            <w:pict>
              <v:shape w14:anchorId="5FE3786C" id="Shape 284" o:spid="_x0000_s1100" type="#_x0000_t202" style="position:absolute;margin-left:241.75pt;margin-top:214.5pt;width:132.95pt;height:12.95pt;z-index:12582955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" filled="f" stroked="f">
                <v:textbox style="mso-fit-shape-to-text:t" inset="0,0,0,0">
                  <w:txbxContent>
                    <w:p w14:paraId="0324FBF6" w14:textId="77777777" w:rsidR="00723818" w:rsidRDefault="0084373B">
                      <w:pPr>
                        <w:pStyle w:val="ad"/>
                        <w:shd w:val="clear" w:color="auto" w:fill="auto"/>
                      </w:pPr>
                      <w:r>
                        <w:t>阁</w:t>
                      </w:r>
                      <w:r>
                        <w:rPr>
                          <w:rFonts w:ascii="Times New Roman" w:eastAsia="Times New Roman" w:hAnsi="Times New Roman" w:cs="Times New Roman"/>
                          <w:lang w:val="en-US" w:bidi="en-US"/>
                        </w:rPr>
                        <w:t>13.B</w:t>
                      </w:r>
                      <w:proofErr w:type="gramStart"/>
                      <w:r>
                        <w:t>转能社</w:t>
                      </w:r>
                      <w:proofErr w:type="gramEnd"/>
                      <w:r>
                        <w:rPr>
                          <w:rFonts w:ascii="Times New Roman" w:eastAsia="Times New Roman" w:hAnsi="Times New Roman" w:cs="Times New Roman"/>
                          <w:lang w:val="en-US" w:bidi="en-US"/>
                        </w:rPr>
                        <w:t>K</w:t>
                      </w:r>
                      <w:r>
                        <w:t>管理系统示意</w:t>
                      </w:r>
                    </w:p>
                  </w:txbxContent>
                </v:textbox>
                <w10:wrap type="topAndBottom" anchorx="page"/>
              </v:shape>
            </w:pict>
          </mc:Fallback>
        </mc:AlternateContent>
      </w:r>
    </w:p>
    <w:p w14:paraId="3C262D14" w14:textId="77777777" w:rsidR="00723818" w:rsidRDefault="0084373B">
      <w:pPr>
        <w:pStyle w:val="1"/>
        <w:shd w:val="clear" w:color="auto" w:fill="auto"/>
        <w:spacing w:line="403" w:lineRule="exact"/>
        <w:ind w:firstLine="500"/>
        <w:jc w:val="both"/>
      </w:pPr>
      <w:r>
        <w:t>大数据作为一种重要的资源，它在推动经济发展、完善</w:t>
      </w:r>
      <w:r>
        <w:rPr>
          <w:rFonts w:ascii="Times New Roman" w:eastAsia="Times New Roman" w:hAnsi="Times New Roman" w:cs="Times New Roman"/>
          <w:color w:val="4F4F52"/>
          <w:lang w:val="en-US" w:bidi="en-US"/>
        </w:rPr>
        <w:t>W</w:t>
      </w:r>
      <w:r>
        <w:rPr>
          <w:color w:val="4F4F52"/>
        </w:rPr>
        <w:t>家</w:t>
      </w:r>
      <w:r>
        <w:t>治理、提升政府服务</w:t>
      </w:r>
      <w:r>
        <w:br/>
      </w:r>
      <w:r>
        <w:t>和监管能力等方面</w:t>
      </w:r>
      <w:r>
        <w:rPr>
          <w:color w:val="4F4F52"/>
        </w:rPr>
        <w:t>具舍敢</w:t>
      </w:r>
      <w:r>
        <w:t>要意义为</w:t>
      </w:r>
      <w:r>
        <w:rPr>
          <w:rFonts w:ascii="Times New Roman" w:eastAsia="Times New Roman" w:hAnsi="Times New Roman" w:cs="Times New Roman"/>
          <w:color w:val="4F4F52"/>
          <w:lang w:val="en-US" w:bidi="en-US"/>
        </w:rPr>
        <w:t>r</w:t>
      </w:r>
      <w:r>
        <w:t>更好地发挥大数据的价值，就需要建立</w:t>
      </w:r>
      <w:r>
        <w:rPr>
          <w:color w:val="4F4F52"/>
        </w:rPr>
        <w:t>“</w:t>
      </w:r>
      <w:r>
        <w:rPr>
          <w:color w:val="4F4F52"/>
        </w:rPr>
        <w:t>用数</w:t>
      </w:r>
      <w:r>
        <w:rPr>
          <w:color w:val="4F4F52"/>
        </w:rPr>
        <w:br/>
      </w:r>
      <w:r>
        <w:t>据说话、用数据决策、用数据管理、用数据创新</w:t>
      </w:r>
      <w:r>
        <w:t>”</w:t>
      </w:r>
      <w:r>
        <w:t>的管理机制，</w:t>
      </w:r>
      <w:proofErr w:type="gramStart"/>
      <w:r>
        <w:t>以劣现基于</w:t>
      </w:r>
      <w:proofErr w:type="gramEnd"/>
      <w:r>
        <w:t>数据的科</w:t>
      </w:r>
      <w:r>
        <w:br/>
      </w:r>
      <w:r>
        <w:t>学决策。</w:t>
      </w:r>
    </w:p>
    <w:p w14:paraId="1F9C1F73" w14:textId="77777777" w:rsidR="00723818" w:rsidRDefault="0084373B">
      <w:pPr>
        <w:pStyle w:val="1"/>
        <w:shd w:val="clear" w:color="auto" w:fill="auto"/>
        <w:spacing w:line="403" w:lineRule="exact"/>
        <w:ind w:firstLine="500"/>
        <w:jc w:val="both"/>
      </w:pPr>
      <w:r>
        <w:t>大数据深刻改变着人类的思维、学习、</w:t>
      </w:r>
      <w:proofErr w:type="gramStart"/>
      <w:r>
        <w:t>牛活和</w:t>
      </w:r>
      <w:proofErr w:type="gramEnd"/>
      <w:r>
        <w:t>牛产</w:t>
      </w:r>
      <w:r>
        <w:rPr>
          <w:color w:val="4F4F52"/>
        </w:rPr>
        <w:t>方式，</w:t>
      </w:r>
      <w:proofErr w:type="gramStart"/>
      <w:r>
        <w:t>引领着肀活新</w:t>
      </w:r>
      <w:proofErr w:type="gramEnd"/>
      <w:r>
        <w:t>变化，孕育</w:t>
      </w:r>
      <w:r>
        <w:br/>
      </w:r>
      <w:proofErr w:type="gramStart"/>
      <w:r>
        <w:t>着</w:t>
      </w:r>
      <w:proofErr w:type="gramEnd"/>
      <w:r>
        <w:t>发</w:t>
      </w:r>
      <w:proofErr w:type="gramStart"/>
      <w:r>
        <w:t>屐</w:t>
      </w:r>
      <w:proofErr w:type="gramEnd"/>
      <w:r>
        <w:t>新思路。</w:t>
      </w:r>
      <w:r>
        <w:rPr>
          <w:color w:val="4F4F52"/>
        </w:rPr>
        <w:t>大数据</w:t>
      </w:r>
      <w:r>
        <w:t>涉及每</w:t>
      </w:r>
      <w:r>
        <w:rPr>
          <w:color w:val="4F4F52"/>
        </w:rPr>
        <w:t>个人、每</w:t>
      </w:r>
      <w:r>
        <w:t>个企、</w:t>
      </w:r>
      <w:proofErr w:type="spellStart"/>
      <w:r>
        <w:rPr>
          <w:rFonts w:ascii="Times New Roman" w:eastAsia="Times New Roman" w:hAnsi="Times New Roman" w:cs="Times New Roman"/>
          <w:lang w:val="en-US" w:bidi="en-US"/>
        </w:rPr>
        <w:t>Ik</w:t>
      </w:r>
      <w:proofErr w:type="spellEnd"/>
      <w:r>
        <w:rPr>
          <w:rFonts w:ascii="Times New Roman" w:eastAsia="Times New Roman" w:hAnsi="Times New Roman" w:cs="Times New Roman"/>
          <w:lang w:val="en-US" w:bidi="en-US"/>
        </w:rPr>
        <w:t>,</w:t>
      </w:r>
      <w:r>
        <w:rPr>
          <w:color w:val="4F4F52"/>
        </w:rPr>
        <w:t>乃</w:t>
      </w:r>
      <w:r>
        <w:t>至整个冈家、</w:t>
      </w:r>
      <w:r>
        <w:rPr>
          <w:color w:val="4F4F52"/>
        </w:rPr>
        <w:t>随着我同大数据</w:t>
      </w:r>
      <w:r>
        <w:t>战略的</w:t>
      </w:r>
      <w:r>
        <w:br/>
      </w:r>
      <w:r>
        <w:t>实施，基于大数据的智</w:t>
      </w:r>
      <w:proofErr w:type="gramStart"/>
      <w:r>
        <w:t>恝</w:t>
      </w:r>
      <w:proofErr w:type="gramEnd"/>
      <w:r>
        <w:t>生活、智</w:t>
      </w:r>
      <w:proofErr w:type="gramStart"/>
      <w:r>
        <w:t>恝</w:t>
      </w:r>
      <w:proofErr w:type="gramEnd"/>
      <w:r>
        <w:t>企业、</w:t>
      </w:r>
      <w:proofErr w:type="gramStart"/>
      <w:r>
        <w:t>智葱城市</w:t>
      </w:r>
      <w:proofErr w:type="gramEnd"/>
      <w:r>
        <w:t>将会越来越普及</w:t>
      </w:r>
    </w:p>
    <w:p w14:paraId="436F47AF" w14:textId="77777777" w:rsidR="00723818" w:rsidRDefault="0084373B">
      <w:pPr>
        <w:spacing w:line="14" w:lineRule="exact"/>
        <w:rPr>
          <w:lang w:eastAsia="zh-CN"/>
        </w:rPr>
      </w:pPr>
      <w:r>
        <w:rPr>
          <w:noProof/>
        </w:rPr>
        <mc:AlternateContent>
          <mc:Choice Requires="wps">
            <w:drawing>
              <wp:anchor distT="118110" distB="36830" distL="114300" distR="2726690" simplePos="0" relativeHeight="125829555" behindDoc="0" locked="0" layoutInCell="1" allowOverlap="1" wp14:anchorId="081CE54E" wp14:editId="5795A8D1">
                <wp:simplePos x="0" y="0"/>
                <wp:positionH relativeFrom="page">
                  <wp:posOffset>1393825</wp:posOffset>
                </wp:positionH>
                <wp:positionV relativeFrom="paragraph">
                  <wp:posOffset>127000</wp:posOffset>
                </wp:positionV>
                <wp:extent cx="753110" cy="262255"/>
                <wp:effectExtent l="0" t="0" r="0" b="0"/>
                <wp:wrapTopAndBottom/>
                <wp:docPr id="286" name="Shape 286"/>
                <wp:cNvGraphicFramePr/>
                <a:graphic xmlns:a="http://schemas.openxmlformats.org/drawingml/2006/main">
                  <a:graphicData uri="http://schemas.microsoft.com/office/word/2010/wordprocessingShape">
                    <wps:wsp>
                      <wps:cNvSpPr txBox="1"/>
                      <wps:spPr>
                        <a:xfrm>
                          <a:off x="0" y="0"/>
                          <a:ext cx="753110" cy="262255"/>
                        </a:xfrm>
                        <a:prstGeom prst="rect">
                          <a:avLst/>
                        </a:prstGeom>
                        <a:noFill/>
                      </wps:spPr>
                      <wps:txbx>
                        <w:txbxContent>
                          <w:p w14:paraId="63032656" w14:textId="77777777" w:rsidR="00723818" w:rsidRDefault="0084373B">
                            <w:pPr>
                              <w:pStyle w:val="30"/>
                              <w:keepNext/>
                              <w:keepLines/>
                              <w:shd w:val="clear" w:color="auto" w:fill="auto"/>
                              <w:spacing w:after="0"/>
                            </w:pPr>
                            <w:bookmarkStart w:id="49" w:name="bookmark37"/>
                            <w:r>
                              <w:t>实践活动</w:t>
                            </w:r>
                            <w:bookmarkEnd w:id="49"/>
                          </w:p>
                        </w:txbxContent>
                      </wps:txbx>
                      <wps:bodyPr lIns="0" tIns="0" rIns="0" bIns="0"/>
                    </wps:wsp>
                  </a:graphicData>
                </a:graphic>
              </wp:anchor>
            </w:drawing>
          </mc:Choice>
          <mc:Fallback>
            <w:pict>
              <v:shape w14:anchorId="081CE54E" id="Shape 286" o:spid="_x0000_s1101" type="#_x0000_t202" style="position:absolute;margin-left:109.75pt;margin-top:10pt;width:59.3pt;height:20.65pt;z-index:125829555;visibility:visible;mso-wrap-style:square;mso-wrap-distance-left:9pt;mso-wrap-distance-top:9.3pt;mso-wrap-distance-right:214.7pt;mso-wrap-distance-bottom: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" filled="f" stroked="f">
                <v:textbox inset="0,0,0,0">
                  <w:txbxContent>
                    <w:p w14:paraId="63032656" w14:textId="77777777" w:rsidR="00723818" w:rsidRDefault="0084373B">
                      <w:pPr>
                        <w:pStyle w:val="30"/>
                        <w:keepNext/>
                        <w:keepLines/>
                        <w:shd w:val="clear" w:color="auto" w:fill="auto"/>
                        <w:spacing w:after="0"/>
                      </w:pPr>
                      <w:bookmarkStart w:id="50" w:name="bookmark37"/>
                      <w:r>
                        <w:t>实践活动</w:t>
                      </w:r>
                      <w:bookmarkEnd w:id="50"/>
                    </w:p>
                  </w:txbxContent>
                </v:textbox>
                <w10:wrap type="topAndBottom" anchorx="page"/>
              </v:shape>
            </w:pict>
          </mc:Fallback>
        </mc:AlternateContent>
      </w:r>
      <w:r>
        <w:rPr>
          <w:noProof/>
        </w:rPr>
        <mc:AlternateContent>
          <mc:Choice Requires="wps">
            <w:drawing>
              <wp:anchor distT="231140" distB="0" distL="1790700" distR="114300" simplePos="0" relativeHeight="125829557" behindDoc="0" locked="0" layoutInCell="1" allowOverlap="1" wp14:anchorId="237A3EB5" wp14:editId="23C464FF">
                <wp:simplePos x="0" y="0"/>
                <wp:positionH relativeFrom="page">
                  <wp:posOffset>3070225</wp:posOffset>
                </wp:positionH>
                <wp:positionV relativeFrom="paragraph">
                  <wp:posOffset>240030</wp:posOffset>
                </wp:positionV>
                <wp:extent cx="1688465" cy="194945"/>
                <wp:effectExtent l="0" t="0" r="0" b="0"/>
                <wp:wrapTopAndBottom/>
                <wp:docPr id="288" name="Shape 288"/>
                <wp:cNvGraphicFramePr/>
                <a:graphic xmlns:a="http://schemas.openxmlformats.org/drawingml/2006/main">
                  <a:graphicData uri="http://schemas.microsoft.com/office/word/2010/wordprocessingShape">
                    <wps:wsp>
                      <wps:cNvSpPr txBox="1"/>
                      <wps:spPr>
                        <a:xfrm>
                          <a:off x="0" y="0"/>
                          <a:ext cx="1688465" cy="194945"/>
                        </a:xfrm>
                        <a:prstGeom prst="rect">
                          <a:avLst/>
                        </a:prstGeom>
                        <a:noFill/>
                      </wps:spPr>
                      <wps:txbx>
                        <w:txbxContent>
                          <w:p w14:paraId="35793731" w14:textId="77777777" w:rsidR="00723818" w:rsidRDefault="0084373B">
                            <w:pPr>
                              <w:pStyle w:val="1"/>
                              <w:shd w:val="clear" w:color="auto" w:fill="auto"/>
                              <w:spacing w:line="240" w:lineRule="auto"/>
                              <w:ind w:firstLine="0"/>
                              <w:jc w:val="left"/>
                            </w:pPr>
                            <w:r>
                              <w:rPr>
                                <w:color w:val="40A1C4"/>
                                <w:sz w:val="20"/>
                                <w:szCs w:val="20"/>
                              </w:rPr>
                              <w:t>了</w:t>
                            </w:r>
                            <w:r>
                              <w:rPr>
                                <w:color w:val="40A1C4"/>
                              </w:rPr>
                              <w:t>解年度</w:t>
                            </w:r>
                            <w:r>
                              <w:rPr>
                                <w:color w:val="40A1C4"/>
                              </w:rPr>
                              <w:t>“</w:t>
                            </w:r>
                            <w:r>
                              <w:rPr>
                                <w:color w:val="40A1C4"/>
                              </w:rPr>
                              <w:t>热词</w:t>
                            </w:r>
                            <w:r>
                              <w:rPr>
                                <w:color w:val="40A1C4"/>
                              </w:rPr>
                              <w:t>”</w:t>
                            </w:r>
                            <w:r>
                              <w:rPr>
                                <w:color w:val="40A1C4"/>
                              </w:rPr>
                              <w:t>有多热</w:t>
                            </w:r>
                          </w:p>
                        </w:txbxContent>
                      </wps:txbx>
                      <wps:bodyPr lIns="0" tIns="0" rIns="0" bIns="0"/>
                    </wps:wsp>
                  </a:graphicData>
                </a:graphic>
              </wp:anchor>
            </w:drawing>
          </mc:Choice>
          <mc:Fallback>
            <w:pict>
              <v:shape w14:anchorId="237A3EB5" id="Shape 288" o:spid="_x0000_s1102" type="#_x0000_t202" style="position:absolute;margin-left:241.75pt;margin-top:18.9pt;width:132.95pt;height:15.35pt;z-index:125829557;visibility:visible;mso-wrap-style:square;mso-wrap-distance-left:141pt;mso-wrap-distance-top:18.2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" filled="f" stroked="f">
                <v:textbox inset="0,0,0,0">
                  <w:txbxContent>
                    <w:p w14:paraId="35793731" w14:textId="77777777" w:rsidR="00723818" w:rsidRDefault="0084373B">
                      <w:pPr>
                        <w:pStyle w:val="1"/>
                        <w:shd w:val="clear" w:color="auto" w:fill="auto"/>
                        <w:spacing w:line="240" w:lineRule="auto"/>
                        <w:ind w:firstLine="0"/>
                        <w:jc w:val="left"/>
                      </w:pPr>
                      <w:r>
                        <w:rPr>
                          <w:color w:val="40A1C4"/>
                          <w:sz w:val="20"/>
                          <w:szCs w:val="20"/>
                        </w:rPr>
                        <w:t>了</w:t>
                      </w:r>
                      <w:r>
                        <w:rPr>
                          <w:color w:val="40A1C4"/>
                        </w:rPr>
                        <w:t>解年度</w:t>
                      </w:r>
                      <w:r>
                        <w:rPr>
                          <w:color w:val="40A1C4"/>
                        </w:rPr>
                        <w:t>“</w:t>
                      </w:r>
                      <w:r>
                        <w:rPr>
                          <w:color w:val="40A1C4"/>
                        </w:rPr>
                        <w:t>热词</w:t>
                      </w:r>
                      <w:r>
                        <w:rPr>
                          <w:color w:val="40A1C4"/>
                        </w:rPr>
                        <w:t>”</w:t>
                      </w:r>
                      <w:r>
                        <w:rPr>
                          <w:color w:val="40A1C4"/>
                        </w:rPr>
                        <w:t>有多热</w:t>
                      </w:r>
                    </w:p>
                  </w:txbxContent>
                </v:textbox>
                <w10:wrap type="topAndBottom" anchorx="page"/>
              </v:shape>
            </w:pict>
          </mc:Fallback>
        </mc:AlternateContent>
      </w:r>
    </w:p>
    <w:p w14:paraId="1F1DD44D" w14:textId="77777777" w:rsidR="00723818" w:rsidRDefault="0084373B">
      <w:pPr>
        <w:pStyle w:val="1"/>
        <w:shd w:val="clear" w:color="auto" w:fill="auto"/>
        <w:spacing w:line="364" w:lineRule="exact"/>
        <w:ind w:left="740" w:right="740" w:firstLine="500"/>
        <w:jc w:val="both"/>
      </w:pPr>
      <w:r>
        <w:rPr>
          <w:color w:val="636366"/>
          <w:sz w:val="19"/>
          <w:szCs w:val="19"/>
        </w:rPr>
        <w:t>国</w:t>
      </w:r>
      <w:r>
        <w:rPr>
          <w:color w:val="636366"/>
        </w:rPr>
        <w:t>家语言资源监测语料库的专家团队利用语言信息处理技术，根据词语</w:t>
      </w:r>
      <w:r>
        <w:rPr>
          <w:color w:val="636366"/>
        </w:rPr>
        <w:br/>
      </w:r>
      <w:r>
        <w:rPr>
          <w:color w:val="636366"/>
        </w:rPr>
        <w:t>出现的频次，结合人工提取、筛选后，评选出年度中国十大</w:t>
      </w:r>
      <w:r>
        <w:rPr>
          <w:color w:val="636366"/>
        </w:rPr>
        <w:t>“</w:t>
      </w:r>
      <w:r>
        <w:rPr>
          <w:color w:val="636366"/>
        </w:rPr>
        <w:t>热词</w:t>
      </w:r>
      <w:r>
        <w:rPr>
          <w:color w:val="636366"/>
        </w:rPr>
        <w:t>”</w:t>
      </w:r>
      <w:r>
        <w:rPr>
          <w:color w:val="636366"/>
        </w:rPr>
        <w:t>，以展</w:t>
      </w:r>
      <w:r>
        <w:rPr>
          <w:color w:val="636366"/>
        </w:rPr>
        <w:br/>
      </w:r>
      <w:proofErr w:type="gramStart"/>
      <w:r>
        <w:rPr>
          <w:color w:val="636366"/>
          <w:sz w:val="19"/>
          <w:szCs w:val="19"/>
        </w:rPr>
        <w:t>示当</w:t>
      </w:r>
      <w:r>
        <w:rPr>
          <w:color w:val="636366"/>
        </w:rPr>
        <w:t>年</w:t>
      </w:r>
      <w:proofErr w:type="gramEnd"/>
      <w:r>
        <w:rPr>
          <w:color w:val="636366"/>
        </w:rPr>
        <w:t>中国主要的关注点和语言特点借助一些大数据平台的指数分析功能，</w:t>
      </w:r>
      <w:r>
        <w:rPr>
          <w:color w:val="636366"/>
        </w:rPr>
        <w:br/>
      </w:r>
      <w:r>
        <w:rPr>
          <w:color w:val="636366"/>
        </w:rPr>
        <w:t>可以研究关键词搜索的趋势，洞察使用者的兴趣和需求变化，监测媒体及</w:t>
      </w:r>
      <w:proofErr w:type="gramStart"/>
      <w:r>
        <w:rPr>
          <w:color w:val="636366"/>
        </w:rPr>
        <w:t>舆</w:t>
      </w:r>
      <w:proofErr w:type="gramEnd"/>
      <w:r>
        <w:rPr>
          <w:color w:val="636366"/>
        </w:rPr>
        <w:br/>
      </w:r>
      <w:r>
        <w:rPr>
          <w:color w:val="636366"/>
        </w:rPr>
        <w:t>情动向等。</w:t>
      </w:r>
      <w:r>
        <w:br w:type="page"/>
      </w:r>
    </w:p>
    <w:p w14:paraId="56664BA3" w14:textId="77777777" w:rsidR="00723818" w:rsidRDefault="0084373B">
      <w:pPr>
        <w:pStyle w:val="1"/>
        <w:numPr>
          <w:ilvl w:val="0"/>
          <w:numId w:val="18"/>
        </w:numPr>
        <w:shd w:val="clear" w:color="auto" w:fill="auto"/>
        <w:spacing w:line="362" w:lineRule="exact"/>
        <w:ind w:left="740" w:right="780" w:firstLine="480"/>
        <w:jc w:val="both"/>
      </w:pPr>
      <w:r>
        <w:rPr>
          <w:color w:val="818285"/>
        </w:rPr>
        <w:lastRenderedPageBreak/>
        <w:t>尝试将你所了解到的</w:t>
      </w:r>
      <w:r>
        <w:rPr>
          <w:color w:val="4F4F52"/>
        </w:rPr>
        <w:t>“</w:t>
      </w:r>
      <w:r>
        <w:rPr>
          <w:color w:val="818285"/>
        </w:rPr>
        <w:t>热词</w:t>
      </w:r>
      <w:r>
        <w:rPr>
          <w:color w:val="818285"/>
        </w:rPr>
        <w:t>”</w:t>
      </w:r>
      <w:r>
        <w:rPr>
          <w:color w:val="818285"/>
        </w:rPr>
        <w:t>作为关键词，通过某一大数据平台的</w:t>
      </w:r>
      <w:r>
        <w:rPr>
          <w:color w:val="818285"/>
        </w:rPr>
        <w:br/>
      </w:r>
      <w:r>
        <w:rPr>
          <w:color w:val="818285"/>
        </w:rPr>
        <w:t>指数分析功能进行</w:t>
      </w:r>
      <w:proofErr w:type="gramStart"/>
      <w:r>
        <w:rPr>
          <w:color w:val="818285"/>
        </w:rPr>
        <w:t>裣</w:t>
      </w:r>
      <w:proofErr w:type="gramEnd"/>
      <w:r>
        <w:rPr>
          <w:color w:val="818285"/>
        </w:rPr>
        <w:t>索，如图</w:t>
      </w:r>
      <w:r>
        <w:rPr>
          <w:rFonts w:ascii="Times New Roman" w:eastAsia="Times New Roman" w:hAnsi="Times New Roman" w:cs="Times New Roman"/>
          <w:color w:val="818285"/>
          <w:sz w:val="24"/>
          <w:szCs w:val="24"/>
          <w:lang w:val="en-US" w:bidi="en-US"/>
        </w:rPr>
        <w:t>1.3.14</w:t>
      </w:r>
      <w:r>
        <w:rPr>
          <w:color w:val="818285"/>
        </w:rPr>
        <w:t>所示，并进行指数趋势研究，并填写</w:t>
      </w:r>
      <w:r>
        <w:rPr>
          <w:color w:val="818285"/>
        </w:rPr>
        <w:br/>
      </w:r>
      <w:r>
        <w:rPr>
          <w:color w:val="818285"/>
        </w:rPr>
        <w:t>表</w:t>
      </w:r>
      <w:r>
        <w:rPr>
          <w:color w:val="818285"/>
        </w:rPr>
        <w:t xml:space="preserve"> </w:t>
      </w:r>
      <w:r>
        <w:rPr>
          <w:rFonts w:ascii="Times New Roman" w:eastAsia="Times New Roman" w:hAnsi="Times New Roman" w:cs="Times New Roman"/>
          <w:color w:val="818285"/>
          <w:sz w:val="24"/>
          <w:szCs w:val="24"/>
        </w:rPr>
        <w:t>1.3.1</w:t>
      </w:r>
      <w:r>
        <w:rPr>
          <w:color w:val="818285"/>
        </w:rPr>
        <w:t>。</w:t>
      </w:r>
    </w:p>
    <w:p w14:paraId="2D7098DD" w14:textId="77777777" w:rsidR="00723818" w:rsidRDefault="0084373B">
      <w:pPr>
        <w:spacing w:line="14" w:lineRule="exact"/>
        <w:rPr>
          <w:lang w:eastAsia="zh-CN"/>
        </w:rPr>
      </w:pPr>
      <w:r>
        <w:rPr>
          <w:noProof/>
        </w:rPr>
        <w:drawing>
          <wp:anchor distT="80010" distB="615950" distL="114300" distR="114300" simplePos="0" relativeHeight="125829559" behindDoc="0" locked="0" layoutInCell="1" allowOverlap="1" wp14:anchorId="406349CD" wp14:editId="3C131C08">
            <wp:simplePos x="0" y="0"/>
            <wp:positionH relativeFrom="page">
              <wp:posOffset>2245995</wp:posOffset>
            </wp:positionH>
            <wp:positionV relativeFrom="paragraph">
              <wp:posOffset>88900</wp:posOffset>
            </wp:positionV>
            <wp:extent cx="3334385" cy="408305"/>
            <wp:effectExtent l="0" t="0" r="0" b="0"/>
            <wp:wrapTopAndBottom/>
            <wp:docPr id="290" name="Shape 290"/>
            <wp:cNvGraphicFramePr/>
            <a:graphic xmlns:a="http://schemas.openxmlformats.org/drawingml/2006/main">
              <a:graphicData uri="http://schemas.openxmlformats.org/drawingml/2006/picture">
                <pic:pic xmlns:pic="http://schemas.openxmlformats.org/drawingml/2006/picture">
                  <pic:nvPicPr>
                    <pic:cNvPr id="291" name="Picture box 291"/>
                    <pic:cNvPicPr/>
                  </pic:nvPicPr>
                  <pic:blipFill>
                    <a:blip r:embed="rId98"/>
                    <a:stretch/>
                  </pic:blipFill>
                  <pic:spPr>
                    <a:xfrm>
                      <a:off x="0" y="0"/>
                      <a:ext cx="3334385" cy="408305"/>
                    </a:xfrm>
                    <a:prstGeom prst="rect">
                      <a:avLst/>
                    </a:prstGeom>
                  </pic:spPr>
                </pic:pic>
              </a:graphicData>
            </a:graphic>
          </wp:anchor>
        </w:drawing>
      </w:r>
      <w:r>
        <w:rPr>
          <w:noProof/>
        </w:rPr>
        <mc:AlternateContent>
          <mc:Choice Requires="wps">
            <w:drawing>
              <wp:anchor distT="0" distB="0" distL="0" distR="0" simplePos="0" relativeHeight="125829560" behindDoc="0" locked="0" layoutInCell="1" allowOverlap="1" wp14:anchorId="44274196" wp14:editId="310BF9CD">
                <wp:simplePos x="0" y="0"/>
                <wp:positionH relativeFrom="page">
                  <wp:posOffset>2261235</wp:posOffset>
                </wp:positionH>
                <wp:positionV relativeFrom="paragraph">
                  <wp:posOffset>396875</wp:posOffset>
                </wp:positionV>
                <wp:extent cx="259080" cy="191770"/>
                <wp:effectExtent l="0" t="0" r="0" b="0"/>
                <wp:wrapTopAndBottom/>
                <wp:docPr id="292" name="Shape 292"/>
                <wp:cNvGraphicFramePr/>
                <a:graphic xmlns:a="http://schemas.openxmlformats.org/drawingml/2006/main">
                  <a:graphicData uri="http://schemas.microsoft.com/office/word/2010/wordprocessingShape">
                    <wps:wsp>
                      <wps:cNvSpPr txBox="1"/>
                      <wps:spPr>
                        <a:xfrm>
                          <a:off x="0" y="0"/>
                          <a:ext cx="259080" cy="191770"/>
                        </a:xfrm>
                        <a:prstGeom prst="rect">
                          <a:avLst/>
                        </a:prstGeom>
                        <a:noFill/>
                      </wps:spPr>
                      <wps:txbx>
                        <w:txbxContent>
                          <w:p w14:paraId="710A3DF5" w14:textId="77777777" w:rsidR="00723818" w:rsidRDefault="0084373B">
                            <w:pPr>
                              <w:pStyle w:val="ad"/>
                              <w:shd w:val="clear" w:color="auto" w:fill="auto"/>
                              <w:rPr>
                                <w:sz w:val="22"/>
                                <w:szCs w:val="22"/>
                              </w:rPr>
                            </w:pPr>
                            <w:r>
                              <w:rPr>
                                <w:color w:val="6D6D70"/>
                                <w:sz w:val="22"/>
                                <w:szCs w:val="22"/>
                              </w:rPr>
                              <w:t>城棚</w:t>
                            </w:r>
                          </w:p>
                        </w:txbxContent>
                      </wps:txbx>
                      <wps:bodyPr lIns="0" tIns="0" rIns="0" bIns="0">
                        <a:spAutoFit/>
                      </wps:bodyPr>
                    </wps:wsp>
                  </a:graphicData>
                </a:graphic>
              </wp:anchor>
            </w:drawing>
          </mc:Choice>
          <mc:Fallback>
            <w:pict>
              <v:shape w14:anchorId="44274196" id="Shape 292" o:spid="_x0000_s1103" type="#_x0000_t202" style="position:absolute;margin-left:178.05pt;margin-top:31.25pt;width:20.4pt;height:15.1pt;z-index:125829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" filled="f" stroked="f">
                <v:textbox style="mso-fit-shape-to-text:t" inset="0,0,0,0">
                  <w:txbxContent>
                    <w:p w14:paraId="710A3DF5" w14:textId="77777777" w:rsidR="00723818" w:rsidRDefault="0084373B">
                      <w:pPr>
                        <w:pStyle w:val="ad"/>
                        <w:shd w:val="clear" w:color="auto" w:fill="auto"/>
                        <w:rPr>
                          <w:sz w:val="22"/>
                          <w:szCs w:val="22"/>
                        </w:rPr>
                      </w:pPr>
                      <w:r>
                        <w:rPr>
                          <w:color w:val="6D6D70"/>
                          <w:sz w:val="22"/>
                          <w:szCs w:val="22"/>
                        </w:rPr>
                        <w:t>城棚</w:t>
                      </w:r>
                    </w:p>
                  </w:txbxContent>
                </v:textbox>
                <w10:wrap type="topAndBottom" anchorx="page"/>
              </v:shape>
            </w:pict>
          </mc:Fallback>
        </mc:AlternateContent>
      </w:r>
      <w:r>
        <w:rPr>
          <w:noProof/>
        </w:rPr>
        <w:drawing>
          <wp:anchor distT="918210" distB="6350" distL="163195" distR="2997835" simplePos="0" relativeHeight="125829562" behindDoc="0" locked="0" layoutInCell="1" allowOverlap="1" wp14:anchorId="337AECF0" wp14:editId="0DE08743">
            <wp:simplePos x="0" y="0"/>
            <wp:positionH relativeFrom="page">
              <wp:posOffset>2294890</wp:posOffset>
            </wp:positionH>
            <wp:positionV relativeFrom="paragraph">
              <wp:posOffset>927100</wp:posOffset>
            </wp:positionV>
            <wp:extent cx="402590" cy="176530"/>
            <wp:effectExtent l="0" t="0" r="0" b="0"/>
            <wp:wrapTopAndBottom/>
            <wp:docPr id="294" name="Shape 294"/>
            <wp:cNvGraphicFramePr/>
            <a:graphic xmlns:a="http://schemas.openxmlformats.org/drawingml/2006/main">
              <a:graphicData uri="http://schemas.openxmlformats.org/drawingml/2006/picture">
                <pic:pic xmlns:pic="http://schemas.openxmlformats.org/drawingml/2006/picture">
                  <pic:nvPicPr>
                    <pic:cNvPr id="295" name="Picture box 295"/>
                    <pic:cNvPicPr/>
                  </pic:nvPicPr>
                  <pic:blipFill>
                    <a:blip r:embed="rId99"/>
                    <a:stretch/>
                  </pic:blipFill>
                  <pic:spPr>
                    <a:xfrm>
                      <a:off x="0" y="0"/>
                      <a:ext cx="402590" cy="176530"/>
                    </a:xfrm>
                    <a:prstGeom prst="rect">
                      <a:avLst/>
                    </a:prstGeom>
                  </pic:spPr>
                </pic:pic>
              </a:graphicData>
            </a:graphic>
          </wp:anchor>
        </w:drawing>
      </w:r>
      <w:r>
        <w:rPr>
          <w:noProof/>
        </w:rPr>
        <w:drawing>
          <wp:anchor distT="915035" distB="79375" distL="1802765" distR="346075" simplePos="0" relativeHeight="125829563" behindDoc="0" locked="0" layoutInCell="1" allowOverlap="1" wp14:anchorId="79B1C12B" wp14:editId="334C98CA">
            <wp:simplePos x="0" y="0"/>
            <wp:positionH relativeFrom="page">
              <wp:posOffset>3934460</wp:posOffset>
            </wp:positionH>
            <wp:positionV relativeFrom="paragraph">
              <wp:posOffset>923925</wp:posOffset>
            </wp:positionV>
            <wp:extent cx="1414145" cy="115570"/>
            <wp:effectExtent l="0" t="0" r="0" b="0"/>
            <wp:wrapTopAndBottom/>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100"/>
                    <a:stretch/>
                  </pic:blipFill>
                  <pic:spPr>
                    <a:xfrm>
                      <a:off x="0" y="0"/>
                      <a:ext cx="1414145" cy="115570"/>
                    </a:xfrm>
                    <a:prstGeom prst="rect">
                      <a:avLst/>
                    </a:prstGeom>
                  </pic:spPr>
                </pic:pic>
              </a:graphicData>
            </a:graphic>
          </wp:anchor>
        </w:drawing>
      </w:r>
      <w:r>
        <w:rPr>
          <w:noProof/>
        </w:rPr>
        <mc:AlternateContent>
          <mc:Choice Requires="wps">
            <w:drawing>
              <wp:anchor distT="0" distB="0" distL="0" distR="0" simplePos="0" relativeHeight="125829564" behindDoc="0" locked="0" layoutInCell="1" allowOverlap="1" wp14:anchorId="1C8E5520" wp14:editId="1B647B01">
                <wp:simplePos x="0" y="0"/>
                <wp:positionH relativeFrom="page">
                  <wp:posOffset>4245610</wp:posOffset>
                </wp:positionH>
                <wp:positionV relativeFrom="paragraph">
                  <wp:posOffset>1030605</wp:posOffset>
                </wp:positionV>
                <wp:extent cx="859790" cy="88265"/>
                <wp:effectExtent l="0" t="0" r="0" b="0"/>
                <wp:wrapTopAndBottom/>
                <wp:docPr id="298" name="Shape 298"/>
                <wp:cNvGraphicFramePr/>
                <a:graphic xmlns:a="http://schemas.openxmlformats.org/drawingml/2006/main">
                  <a:graphicData uri="http://schemas.microsoft.com/office/word/2010/wordprocessingShape">
                    <wps:wsp>
                      <wps:cNvSpPr txBox="1"/>
                      <wps:spPr>
                        <a:xfrm>
                          <a:off x="0" y="0"/>
                          <a:ext cx="859790" cy="88265"/>
                        </a:xfrm>
                        <a:prstGeom prst="rect">
                          <a:avLst/>
                        </a:prstGeom>
                        <a:noFill/>
                      </wps:spPr>
                      <wps:txbx>
                        <w:txbxContent>
                          <w:p w14:paraId="2F6FADDE" w14:textId="77777777" w:rsidR="00723818" w:rsidRDefault="0084373B">
                            <w:pPr>
                              <w:pStyle w:val="ad"/>
                              <w:shd w:val="clear" w:color="auto" w:fill="auto"/>
                              <w:tabs>
                                <w:tab w:val="left" w:pos="1027"/>
                              </w:tabs>
                              <w:jc w:val="both"/>
                              <w:rPr>
                                <w:sz w:val="8"/>
                                <w:szCs w:val="8"/>
                              </w:rPr>
                            </w:pPr>
                            <w:r>
                              <w:rPr>
                                <w:rFonts w:ascii="Arial" w:eastAsia="Arial" w:hAnsi="Arial" w:cs="Arial"/>
                                <w:b/>
                                <w:bCs/>
                                <w:color w:val="6D6D70"/>
                                <w:sz w:val="8"/>
                                <w:szCs w:val="8"/>
                                <w:lang w:val="en-US" w:eastAsia="en-US" w:bidi="en-US"/>
                              </w:rPr>
                              <w:t>Mt</w:t>
                            </w:r>
                            <w:r>
                              <w:rPr>
                                <w:rFonts w:ascii="Arial" w:eastAsia="Arial" w:hAnsi="Arial" w:cs="Arial"/>
                                <w:b/>
                                <w:bCs/>
                                <w:color w:val="6D6D70"/>
                                <w:sz w:val="8"/>
                                <w:szCs w:val="8"/>
                                <w:lang w:val="en-US" w:eastAsia="en-US" w:bidi="en-US"/>
                              </w:rPr>
                              <w:tab/>
                              <w:t>«</w:t>
                            </w:r>
                            <w:proofErr w:type="gramStart"/>
                            <w:r>
                              <w:rPr>
                                <w:rFonts w:ascii="Arial" w:eastAsia="Arial" w:hAnsi="Arial" w:cs="Arial"/>
                                <w:b/>
                                <w:bCs/>
                                <w:color w:val="6D6D70"/>
                                <w:sz w:val="8"/>
                                <w:szCs w:val="8"/>
                                <w:lang w:val="en-US" w:eastAsia="en-US" w:bidi="en-US"/>
                              </w:rPr>
                              <w:t>l(</w:t>
                            </w:r>
                            <w:proofErr w:type="gramEnd"/>
                          </w:p>
                        </w:txbxContent>
                      </wps:txbx>
                      <wps:bodyPr lIns="0" tIns="0" rIns="0" bIns="0">
                        <a:spAutoFit/>
                      </wps:bodyPr>
                    </wps:wsp>
                  </a:graphicData>
                </a:graphic>
              </wp:anchor>
            </w:drawing>
          </mc:Choice>
          <mc:Fallback>
            <w:pict>
              <v:shape w14:anchorId="1C8E5520" id="Shape 298" o:spid="_x0000_s1104" type="#_x0000_t202" style="position:absolute;margin-left:334.3pt;margin-top:81.15pt;width:67.7pt;height:6.95pt;z-index:1258295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" filled="f" stroked="f">
                <v:textbox style="mso-fit-shape-to-text:t" inset="0,0,0,0">
                  <w:txbxContent>
                    <w:p w14:paraId="2F6FADDE" w14:textId="77777777" w:rsidR="00723818" w:rsidRDefault="0084373B">
                      <w:pPr>
                        <w:pStyle w:val="ad"/>
                        <w:shd w:val="clear" w:color="auto" w:fill="auto"/>
                        <w:tabs>
                          <w:tab w:val="left" w:pos="1027"/>
                        </w:tabs>
                        <w:jc w:val="both"/>
                        <w:rPr>
                          <w:sz w:val="8"/>
                          <w:szCs w:val="8"/>
                        </w:rPr>
                      </w:pPr>
                      <w:r>
                        <w:rPr>
                          <w:rFonts w:ascii="Arial" w:eastAsia="Arial" w:hAnsi="Arial" w:cs="Arial"/>
                          <w:b/>
                          <w:bCs/>
                          <w:color w:val="6D6D70"/>
                          <w:sz w:val="8"/>
                          <w:szCs w:val="8"/>
                          <w:lang w:val="en-US" w:eastAsia="en-US" w:bidi="en-US"/>
                        </w:rPr>
                        <w:t>Mt</w:t>
                      </w:r>
                      <w:r>
                        <w:rPr>
                          <w:rFonts w:ascii="Arial" w:eastAsia="Arial" w:hAnsi="Arial" w:cs="Arial"/>
                          <w:b/>
                          <w:bCs/>
                          <w:color w:val="6D6D70"/>
                          <w:sz w:val="8"/>
                          <w:szCs w:val="8"/>
                          <w:lang w:val="en-US" w:eastAsia="en-US" w:bidi="en-US"/>
                        </w:rPr>
                        <w:tab/>
                        <w:t>«</w:t>
                      </w:r>
                      <w:proofErr w:type="gramStart"/>
                      <w:r>
                        <w:rPr>
                          <w:rFonts w:ascii="Arial" w:eastAsia="Arial" w:hAnsi="Arial" w:cs="Arial"/>
                          <w:b/>
                          <w:bCs/>
                          <w:color w:val="6D6D70"/>
                          <w:sz w:val="8"/>
                          <w:szCs w:val="8"/>
                          <w:lang w:val="en-US" w:eastAsia="en-US" w:bidi="en-US"/>
                        </w:rPr>
                        <w:t>l(</w:t>
                      </w:r>
                      <w:proofErr w:type="gramEnd"/>
                    </w:p>
                  </w:txbxContent>
                </v:textbox>
                <w10:wrap type="topAndBottom" anchorx="page"/>
              </v:shape>
            </w:pict>
          </mc:Fallback>
        </mc:AlternateContent>
      </w:r>
    </w:p>
    <w:p w14:paraId="53A5184C" w14:textId="77777777" w:rsidR="00723818" w:rsidRDefault="0084373B">
      <w:pPr>
        <w:pStyle w:val="ad"/>
        <w:shd w:val="clear" w:color="auto" w:fill="auto"/>
        <w:ind w:left="744"/>
        <w:rPr>
          <w:sz w:val="13"/>
          <w:szCs w:val="13"/>
        </w:rPr>
      </w:pPr>
      <w:r>
        <w:rPr>
          <w:rFonts w:ascii="Arial" w:eastAsia="Arial" w:hAnsi="Arial" w:cs="Arial"/>
          <w:color w:val="6D6D70"/>
          <w:sz w:val="13"/>
          <w:szCs w:val="13"/>
          <w:lang w:val="en-US" w:eastAsia="en-US" w:bidi="en-US"/>
        </w:rPr>
        <w:t xml:space="preserve">9^* </w:t>
      </w:r>
      <w:r>
        <w:rPr>
          <w:rFonts w:ascii="Arial" w:eastAsia="Arial" w:hAnsi="Arial" w:cs="Arial"/>
          <w:color w:val="959CA1"/>
          <w:sz w:val="13"/>
          <w:szCs w:val="13"/>
          <w:lang w:val="en-US" w:eastAsia="en-US" w:bidi="en-US"/>
        </w:rPr>
        <w:t>Q</w:t>
      </w:r>
    </w:p>
    <w:p w14:paraId="7FA1F66B" w14:textId="77777777" w:rsidR="00723818" w:rsidRDefault="0084373B">
      <w:pPr>
        <w:jc w:val="center"/>
        <w:rPr>
          <w:sz w:val="2"/>
          <w:szCs w:val="2"/>
        </w:rPr>
      </w:pPr>
      <w:r>
        <w:rPr>
          <w:noProof/>
        </w:rPr>
        <w:drawing>
          <wp:inline distT="0" distB="0" distL="0" distR="0" wp14:anchorId="78CF88B0" wp14:editId="4CBBB209">
            <wp:extent cx="3291840" cy="999490"/>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01"/>
                    <a:stretch/>
                  </pic:blipFill>
                  <pic:spPr>
                    <a:xfrm>
                      <a:off x="0" y="0"/>
                      <a:ext cx="3291840" cy="999490"/>
                    </a:xfrm>
                    <a:prstGeom prst="rect">
                      <a:avLst/>
                    </a:prstGeom>
                  </pic:spPr>
                </pic:pic>
              </a:graphicData>
            </a:graphic>
          </wp:inline>
        </w:drawing>
      </w:r>
    </w:p>
    <w:p w14:paraId="03776CC6" w14:textId="77777777" w:rsidR="00723818" w:rsidRDefault="00723818">
      <w:pPr>
        <w:spacing w:line="14" w:lineRule="exact"/>
      </w:pPr>
    </w:p>
    <w:p w14:paraId="17948BD3" w14:textId="77777777" w:rsidR="00723818" w:rsidRDefault="0084373B">
      <w:pPr>
        <w:pStyle w:val="ab"/>
        <w:shd w:val="clear" w:color="auto" w:fill="auto"/>
        <w:spacing w:line="341" w:lineRule="exact"/>
        <w:jc w:val="distribute"/>
      </w:pPr>
      <w:proofErr w:type="gramStart"/>
      <w:r>
        <w:rPr>
          <w:color w:val="959CA1"/>
        </w:rPr>
        <w:t>囲</w:t>
      </w:r>
      <w:proofErr w:type="gramEnd"/>
      <w:r>
        <w:rPr>
          <w:rFonts w:ascii="Times New Roman" w:eastAsia="Times New Roman" w:hAnsi="Times New Roman" w:cs="Times New Roman"/>
          <w:sz w:val="18"/>
          <w:szCs w:val="18"/>
          <w:lang w:val="en-US" w:bidi="en-US"/>
        </w:rPr>
        <w:t xml:space="preserve">1.3.14 </w:t>
      </w:r>
      <w:r>
        <w:t>•</w:t>
      </w:r>
      <w:proofErr w:type="gramStart"/>
      <w:r>
        <w:t>‘</w:t>
      </w:r>
      <w:proofErr w:type="gramEnd"/>
      <w:r>
        <w:t>热词</w:t>
      </w:r>
      <w:r>
        <w:t>”</w:t>
      </w:r>
      <w:r>
        <w:t>检索结果</w:t>
      </w:r>
      <w:r>
        <w:br/>
      </w:r>
      <w:r>
        <w:t>表</w:t>
      </w:r>
      <w:r>
        <w:rPr>
          <w:rFonts w:ascii="Times New Roman" w:eastAsia="Times New Roman" w:hAnsi="Times New Roman" w:cs="Times New Roman"/>
          <w:color w:val="636366"/>
          <w:sz w:val="18"/>
          <w:szCs w:val="18"/>
          <w:lang w:val="en-US" w:bidi="en-US"/>
        </w:rPr>
        <w:t>1.3.1</w:t>
      </w:r>
      <w:r>
        <w:t>火数据应</w:t>
      </w:r>
      <w:r>
        <w:rPr>
          <w:color w:val="636366"/>
        </w:rPr>
        <w:t>用体验</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0"/>
        <w:gridCol w:w="3970"/>
        <w:gridCol w:w="3082"/>
      </w:tblGrid>
      <w:tr w:rsidR="00723818" w14:paraId="297F09DB" w14:textId="77777777">
        <w:tblPrEx>
          <w:tblCellMar>
            <w:top w:w="0" w:type="dxa"/>
            <w:bottom w:w="0" w:type="dxa"/>
          </w:tblCellMar>
        </w:tblPrEx>
        <w:trPr>
          <w:trHeight w:hRule="exact" w:val="581"/>
          <w:jc w:val="center"/>
        </w:trPr>
        <w:tc>
          <w:tcPr>
            <w:tcW w:w="1570" w:type="dxa"/>
            <w:tcBorders>
              <w:top w:val="single" w:sz="4" w:space="0" w:color="auto"/>
            </w:tcBorders>
            <w:shd w:val="clear" w:color="auto" w:fill="FFFFFF"/>
            <w:vAlign w:val="center"/>
          </w:tcPr>
          <w:p w14:paraId="38C4D15B" w14:textId="77777777" w:rsidR="00723818" w:rsidRDefault="0084373B">
            <w:pPr>
              <w:pStyle w:val="a7"/>
              <w:shd w:val="clear" w:color="auto" w:fill="auto"/>
              <w:spacing w:line="240" w:lineRule="auto"/>
              <w:ind w:firstLine="0"/>
              <w:jc w:val="center"/>
              <w:rPr>
                <w:sz w:val="20"/>
                <w:szCs w:val="20"/>
              </w:rPr>
            </w:pPr>
            <w:r>
              <w:rPr>
                <w:color w:val="4F4F52"/>
                <w:sz w:val="20"/>
                <w:szCs w:val="20"/>
              </w:rPr>
              <w:t>关键词</w:t>
            </w:r>
          </w:p>
        </w:tc>
        <w:tc>
          <w:tcPr>
            <w:tcW w:w="3970" w:type="dxa"/>
            <w:tcBorders>
              <w:top w:val="single" w:sz="4" w:space="0" w:color="auto"/>
              <w:left w:val="single" w:sz="4" w:space="0" w:color="auto"/>
            </w:tcBorders>
            <w:shd w:val="clear" w:color="auto" w:fill="FFFFFF"/>
            <w:vAlign w:val="center"/>
          </w:tcPr>
          <w:p w14:paraId="71A05045" w14:textId="77777777" w:rsidR="00723818" w:rsidRDefault="0084373B">
            <w:pPr>
              <w:pStyle w:val="a7"/>
              <w:shd w:val="clear" w:color="auto" w:fill="auto"/>
              <w:spacing w:line="240" w:lineRule="auto"/>
              <w:ind w:firstLine="0"/>
              <w:jc w:val="center"/>
              <w:rPr>
                <w:sz w:val="20"/>
                <w:szCs w:val="20"/>
              </w:rPr>
            </w:pPr>
            <w:r>
              <w:rPr>
                <w:color w:val="4F4F52"/>
                <w:sz w:val="20"/>
                <w:szCs w:val="20"/>
              </w:rPr>
              <w:t>搜索指数最高的</w:t>
            </w:r>
            <w:proofErr w:type="gramStart"/>
            <w:r>
              <w:rPr>
                <w:color w:val="4F4F52"/>
                <w:sz w:val="20"/>
                <w:szCs w:val="20"/>
              </w:rPr>
              <w:t>出现曰期</w:t>
            </w:r>
            <w:proofErr w:type="gramEnd"/>
          </w:p>
        </w:tc>
        <w:tc>
          <w:tcPr>
            <w:tcW w:w="3082" w:type="dxa"/>
            <w:tcBorders>
              <w:top w:val="single" w:sz="4" w:space="0" w:color="auto"/>
              <w:left w:val="single" w:sz="4" w:space="0" w:color="auto"/>
            </w:tcBorders>
            <w:shd w:val="clear" w:color="auto" w:fill="FFFFFF"/>
            <w:vAlign w:val="center"/>
          </w:tcPr>
          <w:p w14:paraId="2E345A75" w14:textId="77777777" w:rsidR="00723818" w:rsidRDefault="0084373B">
            <w:pPr>
              <w:pStyle w:val="a7"/>
              <w:shd w:val="clear" w:color="auto" w:fill="auto"/>
              <w:spacing w:line="240" w:lineRule="auto"/>
              <w:ind w:firstLine="0"/>
              <w:jc w:val="center"/>
              <w:rPr>
                <w:sz w:val="20"/>
                <w:szCs w:val="20"/>
              </w:rPr>
            </w:pPr>
            <w:r>
              <w:rPr>
                <w:color w:val="4F4F52"/>
                <w:sz w:val="20"/>
                <w:szCs w:val="20"/>
              </w:rPr>
              <w:t>搜索指数的最高值</w:t>
            </w:r>
          </w:p>
        </w:tc>
      </w:tr>
      <w:tr w:rsidR="00723818" w14:paraId="794D8AE1" w14:textId="77777777">
        <w:tblPrEx>
          <w:tblCellMar>
            <w:top w:w="0" w:type="dxa"/>
            <w:bottom w:w="0" w:type="dxa"/>
          </w:tblCellMar>
        </w:tblPrEx>
        <w:trPr>
          <w:trHeight w:hRule="exact" w:val="571"/>
          <w:jc w:val="center"/>
        </w:trPr>
        <w:tc>
          <w:tcPr>
            <w:tcW w:w="1570" w:type="dxa"/>
            <w:tcBorders>
              <w:top w:val="single" w:sz="4" w:space="0" w:color="auto"/>
            </w:tcBorders>
            <w:shd w:val="clear" w:color="auto" w:fill="FFFFFF"/>
          </w:tcPr>
          <w:p w14:paraId="09A9D7C0" w14:textId="77777777" w:rsidR="00723818" w:rsidRDefault="00723818">
            <w:pPr>
              <w:rPr>
                <w:sz w:val="10"/>
                <w:szCs w:val="10"/>
              </w:rPr>
            </w:pPr>
          </w:p>
        </w:tc>
        <w:tc>
          <w:tcPr>
            <w:tcW w:w="3970" w:type="dxa"/>
            <w:tcBorders>
              <w:top w:val="single" w:sz="4" w:space="0" w:color="auto"/>
              <w:left w:val="single" w:sz="4" w:space="0" w:color="auto"/>
            </w:tcBorders>
            <w:shd w:val="clear" w:color="auto" w:fill="FFFFFF"/>
          </w:tcPr>
          <w:p w14:paraId="53C69546" w14:textId="77777777" w:rsidR="00723818" w:rsidRDefault="00723818">
            <w:pPr>
              <w:rPr>
                <w:sz w:val="10"/>
                <w:szCs w:val="10"/>
              </w:rPr>
            </w:pPr>
          </w:p>
        </w:tc>
        <w:tc>
          <w:tcPr>
            <w:tcW w:w="3082" w:type="dxa"/>
            <w:tcBorders>
              <w:top w:val="single" w:sz="4" w:space="0" w:color="auto"/>
              <w:left w:val="single" w:sz="4" w:space="0" w:color="auto"/>
            </w:tcBorders>
            <w:shd w:val="clear" w:color="auto" w:fill="FFFFFF"/>
          </w:tcPr>
          <w:p w14:paraId="045984F0" w14:textId="77777777" w:rsidR="00723818" w:rsidRDefault="00723818">
            <w:pPr>
              <w:rPr>
                <w:sz w:val="10"/>
                <w:szCs w:val="10"/>
              </w:rPr>
            </w:pPr>
          </w:p>
        </w:tc>
      </w:tr>
      <w:tr w:rsidR="00723818" w14:paraId="0477F7DB" w14:textId="77777777">
        <w:tblPrEx>
          <w:tblCellMar>
            <w:top w:w="0" w:type="dxa"/>
            <w:bottom w:w="0" w:type="dxa"/>
          </w:tblCellMar>
        </w:tblPrEx>
        <w:trPr>
          <w:trHeight w:hRule="exact" w:val="562"/>
          <w:jc w:val="center"/>
        </w:trPr>
        <w:tc>
          <w:tcPr>
            <w:tcW w:w="1570" w:type="dxa"/>
            <w:tcBorders>
              <w:top w:val="single" w:sz="4" w:space="0" w:color="auto"/>
            </w:tcBorders>
            <w:shd w:val="clear" w:color="auto" w:fill="FFFFFF"/>
          </w:tcPr>
          <w:p w14:paraId="2ED5D393" w14:textId="77777777" w:rsidR="00723818" w:rsidRDefault="00723818">
            <w:pPr>
              <w:rPr>
                <w:sz w:val="10"/>
                <w:szCs w:val="10"/>
              </w:rPr>
            </w:pPr>
          </w:p>
        </w:tc>
        <w:tc>
          <w:tcPr>
            <w:tcW w:w="3970" w:type="dxa"/>
            <w:tcBorders>
              <w:top w:val="single" w:sz="4" w:space="0" w:color="auto"/>
              <w:left w:val="single" w:sz="4" w:space="0" w:color="auto"/>
            </w:tcBorders>
            <w:shd w:val="clear" w:color="auto" w:fill="FFFFFF"/>
          </w:tcPr>
          <w:p w14:paraId="5C226F5D" w14:textId="77777777" w:rsidR="00723818" w:rsidRDefault="00723818">
            <w:pPr>
              <w:rPr>
                <w:sz w:val="10"/>
                <w:szCs w:val="10"/>
              </w:rPr>
            </w:pPr>
          </w:p>
        </w:tc>
        <w:tc>
          <w:tcPr>
            <w:tcW w:w="3082" w:type="dxa"/>
            <w:tcBorders>
              <w:top w:val="single" w:sz="4" w:space="0" w:color="auto"/>
              <w:left w:val="single" w:sz="4" w:space="0" w:color="auto"/>
            </w:tcBorders>
            <w:shd w:val="clear" w:color="auto" w:fill="FFFFFF"/>
          </w:tcPr>
          <w:p w14:paraId="30172F22" w14:textId="77777777" w:rsidR="00723818" w:rsidRDefault="00723818">
            <w:pPr>
              <w:rPr>
                <w:sz w:val="10"/>
                <w:szCs w:val="10"/>
              </w:rPr>
            </w:pPr>
          </w:p>
        </w:tc>
      </w:tr>
      <w:tr w:rsidR="00723818" w14:paraId="4B318305" w14:textId="77777777">
        <w:tblPrEx>
          <w:tblCellMar>
            <w:top w:w="0" w:type="dxa"/>
            <w:bottom w:w="0" w:type="dxa"/>
          </w:tblCellMar>
        </w:tblPrEx>
        <w:trPr>
          <w:trHeight w:hRule="exact" w:val="571"/>
          <w:jc w:val="center"/>
        </w:trPr>
        <w:tc>
          <w:tcPr>
            <w:tcW w:w="1570" w:type="dxa"/>
            <w:tcBorders>
              <w:top w:val="single" w:sz="4" w:space="0" w:color="auto"/>
            </w:tcBorders>
            <w:shd w:val="clear" w:color="auto" w:fill="FFFFFF"/>
          </w:tcPr>
          <w:p w14:paraId="096C517F" w14:textId="77777777" w:rsidR="00723818" w:rsidRDefault="00723818">
            <w:pPr>
              <w:rPr>
                <w:sz w:val="10"/>
                <w:szCs w:val="10"/>
              </w:rPr>
            </w:pPr>
          </w:p>
        </w:tc>
        <w:tc>
          <w:tcPr>
            <w:tcW w:w="3970" w:type="dxa"/>
            <w:tcBorders>
              <w:top w:val="single" w:sz="4" w:space="0" w:color="auto"/>
              <w:left w:val="single" w:sz="4" w:space="0" w:color="auto"/>
            </w:tcBorders>
            <w:shd w:val="clear" w:color="auto" w:fill="FFFFFF"/>
          </w:tcPr>
          <w:p w14:paraId="1B7F2CD0" w14:textId="77777777" w:rsidR="00723818" w:rsidRDefault="00723818">
            <w:pPr>
              <w:rPr>
                <w:sz w:val="10"/>
                <w:szCs w:val="10"/>
              </w:rPr>
            </w:pPr>
          </w:p>
        </w:tc>
        <w:tc>
          <w:tcPr>
            <w:tcW w:w="3082" w:type="dxa"/>
            <w:tcBorders>
              <w:top w:val="single" w:sz="4" w:space="0" w:color="auto"/>
              <w:left w:val="single" w:sz="4" w:space="0" w:color="auto"/>
            </w:tcBorders>
            <w:shd w:val="clear" w:color="auto" w:fill="FFFFFF"/>
          </w:tcPr>
          <w:p w14:paraId="78E6D976" w14:textId="77777777" w:rsidR="00723818" w:rsidRDefault="00723818">
            <w:pPr>
              <w:rPr>
                <w:sz w:val="10"/>
                <w:szCs w:val="10"/>
              </w:rPr>
            </w:pPr>
          </w:p>
        </w:tc>
      </w:tr>
      <w:tr w:rsidR="00723818" w14:paraId="51A4E86E" w14:textId="77777777">
        <w:tblPrEx>
          <w:tblCellMar>
            <w:top w:w="0" w:type="dxa"/>
            <w:bottom w:w="0" w:type="dxa"/>
          </w:tblCellMar>
        </w:tblPrEx>
        <w:trPr>
          <w:trHeight w:hRule="exact" w:val="566"/>
          <w:jc w:val="center"/>
        </w:trPr>
        <w:tc>
          <w:tcPr>
            <w:tcW w:w="1570" w:type="dxa"/>
            <w:tcBorders>
              <w:top w:val="single" w:sz="4" w:space="0" w:color="auto"/>
            </w:tcBorders>
            <w:shd w:val="clear" w:color="auto" w:fill="FFFFFF"/>
          </w:tcPr>
          <w:p w14:paraId="457C3A19" w14:textId="77777777" w:rsidR="00723818" w:rsidRDefault="00723818">
            <w:pPr>
              <w:rPr>
                <w:sz w:val="10"/>
                <w:szCs w:val="10"/>
              </w:rPr>
            </w:pPr>
          </w:p>
        </w:tc>
        <w:tc>
          <w:tcPr>
            <w:tcW w:w="3970" w:type="dxa"/>
            <w:tcBorders>
              <w:top w:val="single" w:sz="4" w:space="0" w:color="auto"/>
              <w:left w:val="single" w:sz="4" w:space="0" w:color="auto"/>
            </w:tcBorders>
            <w:shd w:val="clear" w:color="auto" w:fill="FFFFFF"/>
          </w:tcPr>
          <w:p w14:paraId="49CD9E68" w14:textId="77777777" w:rsidR="00723818" w:rsidRDefault="00723818">
            <w:pPr>
              <w:rPr>
                <w:sz w:val="10"/>
                <w:szCs w:val="10"/>
              </w:rPr>
            </w:pPr>
          </w:p>
        </w:tc>
        <w:tc>
          <w:tcPr>
            <w:tcW w:w="3082" w:type="dxa"/>
            <w:tcBorders>
              <w:top w:val="single" w:sz="4" w:space="0" w:color="auto"/>
              <w:left w:val="single" w:sz="4" w:space="0" w:color="auto"/>
            </w:tcBorders>
            <w:shd w:val="clear" w:color="auto" w:fill="FFFFFF"/>
          </w:tcPr>
          <w:p w14:paraId="7042E700" w14:textId="77777777" w:rsidR="00723818" w:rsidRDefault="00723818">
            <w:pPr>
              <w:rPr>
                <w:sz w:val="10"/>
                <w:szCs w:val="10"/>
              </w:rPr>
            </w:pPr>
          </w:p>
        </w:tc>
      </w:tr>
      <w:tr w:rsidR="00723818" w14:paraId="1473BFE8" w14:textId="77777777">
        <w:tblPrEx>
          <w:tblCellMar>
            <w:top w:w="0" w:type="dxa"/>
            <w:bottom w:w="0" w:type="dxa"/>
          </w:tblCellMar>
        </w:tblPrEx>
        <w:trPr>
          <w:trHeight w:hRule="exact" w:val="581"/>
          <w:jc w:val="center"/>
        </w:trPr>
        <w:tc>
          <w:tcPr>
            <w:tcW w:w="1570" w:type="dxa"/>
            <w:tcBorders>
              <w:top w:val="single" w:sz="4" w:space="0" w:color="auto"/>
              <w:bottom w:val="single" w:sz="4" w:space="0" w:color="auto"/>
            </w:tcBorders>
            <w:shd w:val="clear" w:color="auto" w:fill="FFFFFF"/>
          </w:tcPr>
          <w:p w14:paraId="3E75A07F" w14:textId="77777777" w:rsidR="00723818" w:rsidRDefault="00723818">
            <w:pPr>
              <w:rPr>
                <w:sz w:val="10"/>
                <w:szCs w:val="10"/>
              </w:rPr>
            </w:pPr>
          </w:p>
        </w:tc>
        <w:tc>
          <w:tcPr>
            <w:tcW w:w="3970" w:type="dxa"/>
            <w:tcBorders>
              <w:top w:val="single" w:sz="4" w:space="0" w:color="auto"/>
              <w:left w:val="single" w:sz="4" w:space="0" w:color="auto"/>
              <w:bottom w:val="single" w:sz="4" w:space="0" w:color="auto"/>
            </w:tcBorders>
            <w:shd w:val="clear" w:color="auto" w:fill="FFFFFF"/>
          </w:tcPr>
          <w:p w14:paraId="419B0E7D" w14:textId="77777777" w:rsidR="00723818" w:rsidRDefault="00723818">
            <w:pPr>
              <w:rPr>
                <w:sz w:val="10"/>
                <w:szCs w:val="10"/>
              </w:rPr>
            </w:pPr>
          </w:p>
        </w:tc>
        <w:tc>
          <w:tcPr>
            <w:tcW w:w="3082" w:type="dxa"/>
            <w:tcBorders>
              <w:top w:val="single" w:sz="4" w:space="0" w:color="auto"/>
              <w:left w:val="single" w:sz="4" w:space="0" w:color="auto"/>
              <w:bottom w:val="single" w:sz="4" w:space="0" w:color="auto"/>
            </w:tcBorders>
            <w:shd w:val="clear" w:color="auto" w:fill="FFFFFF"/>
          </w:tcPr>
          <w:p w14:paraId="7487AFE4" w14:textId="77777777" w:rsidR="00723818" w:rsidRDefault="00723818">
            <w:pPr>
              <w:rPr>
                <w:sz w:val="10"/>
                <w:szCs w:val="10"/>
              </w:rPr>
            </w:pPr>
          </w:p>
        </w:tc>
      </w:tr>
    </w:tbl>
    <w:p w14:paraId="3795E759" w14:textId="77777777" w:rsidR="00723818" w:rsidRDefault="00723818">
      <w:pPr>
        <w:spacing w:after="26" w:line="14" w:lineRule="exact"/>
      </w:pPr>
    </w:p>
    <w:p w14:paraId="0CD9006D" w14:textId="77777777" w:rsidR="00723818" w:rsidRDefault="0084373B">
      <w:pPr>
        <w:pStyle w:val="1"/>
        <w:numPr>
          <w:ilvl w:val="0"/>
          <w:numId w:val="18"/>
        </w:numPr>
        <w:shd w:val="clear" w:color="auto" w:fill="auto"/>
        <w:tabs>
          <w:tab w:val="left" w:pos="1559"/>
        </w:tabs>
        <w:spacing w:line="386" w:lineRule="exact"/>
        <w:ind w:left="740" w:right="700" w:firstLine="460"/>
        <w:jc w:val="left"/>
      </w:pPr>
      <w:r>
        <w:rPr>
          <w:color w:val="818285"/>
        </w:rPr>
        <w:t>添加合适的对比词，体验该平台指数分析功能的大数据应用，了解其</w:t>
      </w:r>
      <w:r>
        <w:rPr>
          <w:color w:val="818285"/>
        </w:rPr>
        <w:br/>
      </w:r>
      <w:r>
        <w:rPr>
          <w:color w:val="818285"/>
        </w:rPr>
        <w:t>可视化分析结果。</w:t>
      </w:r>
    </w:p>
    <w:p w14:paraId="7BF206D2" w14:textId="77777777" w:rsidR="00723818" w:rsidRDefault="0084373B">
      <w:pPr>
        <w:pStyle w:val="1"/>
        <w:numPr>
          <w:ilvl w:val="0"/>
          <w:numId w:val="18"/>
        </w:numPr>
        <w:shd w:val="clear" w:color="auto" w:fill="auto"/>
        <w:tabs>
          <w:tab w:val="left" w:pos="1569"/>
        </w:tabs>
        <w:spacing w:line="386" w:lineRule="exact"/>
        <w:ind w:left="740" w:right="820" w:firstLine="460"/>
        <w:jc w:val="left"/>
      </w:pPr>
      <w:r>
        <w:rPr>
          <w:color w:val="818285"/>
        </w:rPr>
        <w:t>实践延伸：在互联网上，已经有很多大数据平台，你还知道哪些？</w:t>
      </w:r>
      <w:r>
        <w:rPr>
          <w:color w:val="818285"/>
        </w:rPr>
        <w:br/>
      </w:r>
      <w:r>
        <w:rPr>
          <w:color w:val="818285"/>
        </w:rPr>
        <w:t>如何应用这些平台来支持你的生活和学习？</w:t>
      </w:r>
      <w:r>
        <w:br w:type="page"/>
      </w:r>
    </w:p>
    <w:p w14:paraId="0EFCB375"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240"/>
        <w:ind w:left="760" w:firstLine="460"/>
      </w:pPr>
      <w:bookmarkStart w:id="51" w:name="bookmark39"/>
      <w:r>
        <w:rPr>
          <w:color w:val="E5DDDD"/>
        </w:rPr>
        <w:lastRenderedPageBreak/>
        <w:t>项目实施</w:t>
      </w:r>
      <w:bookmarkEnd w:id="51"/>
    </w:p>
    <w:p w14:paraId="0F7D4B13" w14:textId="77777777" w:rsidR="00723818" w:rsidRDefault="0084373B">
      <w:pPr>
        <w:pStyle w:val="1"/>
        <w:shd w:val="clear" w:color="auto" w:fill="auto"/>
        <w:spacing w:after="240" w:line="240" w:lineRule="auto"/>
        <w:ind w:firstLine="0"/>
        <w:jc w:val="center"/>
      </w:pPr>
      <w:r>
        <w:rPr>
          <w:color w:val="40A1C4"/>
        </w:rPr>
        <w:t>了解与体质健康相关的大数据应用，完成多媒体作品</w:t>
      </w:r>
    </w:p>
    <w:p w14:paraId="54B5DAE3" w14:textId="77777777" w:rsidR="00723818" w:rsidRDefault="0084373B">
      <w:pPr>
        <w:pStyle w:val="1"/>
        <w:shd w:val="clear" w:color="auto" w:fill="auto"/>
        <w:spacing w:line="240" w:lineRule="auto"/>
        <w:ind w:left="760" w:firstLine="460"/>
        <w:jc w:val="left"/>
        <w:rPr>
          <w:sz w:val="20"/>
          <w:szCs w:val="20"/>
        </w:rPr>
      </w:pPr>
      <w:r>
        <w:rPr>
          <w:sz w:val="20"/>
          <w:szCs w:val="20"/>
        </w:rPr>
        <w:t>一、项目活动</w:t>
      </w:r>
    </w:p>
    <w:p w14:paraId="5F9B1F23" w14:textId="77777777" w:rsidR="00723818" w:rsidRDefault="0084373B">
      <w:pPr>
        <w:pStyle w:val="1"/>
        <w:numPr>
          <w:ilvl w:val="0"/>
          <w:numId w:val="19"/>
        </w:numPr>
        <w:shd w:val="clear" w:color="auto" w:fill="auto"/>
        <w:tabs>
          <w:tab w:val="left" w:pos="1570"/>
        </w:tabs>
        <w:spacing w:line="382" w:lineRule="exact"/>
        <w:ind w:left="760" w:right="720" w:firstLine="460"/>
        <w:jc w:val="both"/>
      </w:pPr>
      <w:r>
        <w:t>了解与体质健康主题相关的大数据应用，收集并整理加工相关的文</w:t>
      </w:r>
      <w:r>
        <w:br/>
      </w:r>
      <w:r>
        <w:t>字、图像和</w:t>
      </w:r>
      <w:proofErr w:type="gramStart"/>
      <w:r>
        <w:t>音视频</w:t>
      </w:r>
      <w:proofErr w:type="gramEnd"/>
      <w:r>
        <w:t>素材，</w:t>
      </w:r>
    </w:p>
    <w:p w14:paraId="5D067866" w14:textId="77777777" w:rsidR="00723818" w:rsidRDefault="0084373B">
      <w:pPr>
        <w:pStyle w:val="1"/>
        <w:numPr>
          <w:ilvl w:val="0"/>
          <w:numId w:val="19"/>
        </w:numPr>
        <w:shd w:val="clear" w:color="auto" w:fill="auto"/>
        <w:tabs>
          <w:tab w:val="left" w:pos="1565"/>
        </w:tabs>
        <w:spacing w:after="120" w:line="382" w:lineRule="exact"/>
        <w:ind w:left="760" w:right="720" w:firstLine="460"/>
        <w:jc w:val="both"/>
      </w:pPr>
      <w:r>
        <w:t>基于之前完成的素材准备和技术准备，结合大数据特征，提出基于</w:t>
      </w:r>
      <w:r>
        <w:br/>
      </w:r>
      <w:r>
        <w:t>大数据的体质健康新方法，完善项目的多媒体作品并在全班交流</w:t>
      </w:r>
    </w:p>
    <w:p w14:paraId="5C45D677" w14:textId="77777777" w:rsidR="00723818" w:rsidRDefault="0084373B">
      <w:pPr>
        <w:pStyle w:val="1"/>
        <w:shd w:val="clear" w:color="auto" w:fill="auto"/>
        <w:spacing w:line="240" w:lineRule="auto"/>
        <w:ind w:left="760" w:firstLine="460"/>
        <w:jc w:val="both"/>
      </w:pPr>
      <w:r>
        <w:t>二、项目检查</w:t>
      </w:r>
    </w:p>
    <w:p w14:paraId="7E418545" w14:textId="77777777" w:rsidR="00723818" w:rsidRDefault="0084373B">
      <w:pPr>
        <w:spacing w:line="14" w:lineRule="exact"/>
      </w:pPr>
      <w:r>
        <w:rPr>
          <w:noProof/>
        </w:rPr>
        <mc:AlternateContent>
          <mc:Choice Requires="wps">
            <w:drawing>
              <wp:anchor distT="0" distB="788035" distL="114300" distR="3229610" simplePos="0" relativeHeight="125829566" behindDoc="0" locked="0" layoutInCell="1" allowOverlap="1" wp14:anchorId="57A9E4E6" wp14:editId="2BBF3F65">
                <wp:simplePos x="0" y="0"/>
                <wp:positionH relativeFrom="page">
                  <wp:posOffset>1407795</wp:posOffset>
                </wp:positionH>
                <wp:positionV relativeFrom="paragraph">
                  <wp:posOffset>8890</wp:posOffset>
                </wp:positionV>
                <wp:extent cx="2377440" cy="499745"/>
                <wp:effectExtent l="0" t="0" r="0" b="0"/>
                <wp:wrapTopAndBottom/>
                <wp:docPr id="301" name="Shape 301"/>
                <wp:cNvGraphicFramePr/>
                <a:graphic xmlns:a="http://schemas.openxmlformats.org/drawingml/2006/main">
                  <a:graphicData uri="http://schemas.microsoft.com/office/word/2010/wordprocessingShape">
                    <wps:wsp>
                      <wps:cNvSpPr txBox="1"/>
                      <wps:spPr>
                        <a:xfrm>
                          <a:off x="0" y="0"/>
                          <a:ext cx="2377440" cy="499745"/>
                        </a:xfrm>
                        <a:prstGeom prst="rect">
                          <a:avLst/>
                        </a:prstGeom>
                        <a:noFill/>
                      </wps:spPr>
                      <wps:txbx>
                        <w:txbxContent>
                          <w:p w14:paraId="13191D7F" w14:textId="77777777" w:rsidR="00723818" w:rsidRDefault="0084373B">
                            <w:pPr>
                              <w:pStyle w:val="1"/>
                              <w:shd w:val="clear" w:color="auto" w:fill="auto"/>
                              <w:spacing w:line="374" w:lineRule="exact"/>
                              <w:ind w:firstLine="500"/>
                              <w:jc w:val="left"/>
                            </w:pPr>
                            <w:r>
                              <w:rPr>
                                <w:color w:val="4F4F52"/>
                              </w:rPr>
                              <w:t>在</w:t>
                            </w:r>
                            <w:r>
                              <w:t>“</w:t>
                            </w:r>
                            <w:r>
                              <w:t>体质数据促健康</w:t>
                            </w:r>
                            <w:r>
                              <w:t>”</w:t>
                            </w:r>
                            <w:r>
                              <w:t>项目中，</w:t>
                            </w:r>
                            <w:r>
                              <w:br/>
                            </w:r>
                            <w:r>
                              <w:t>并完成各组互评</w:t>
                            </w:r>
                          </w:p>
                        </w:txbxContent>
                      </wps:txbx>
                      <wps:bodyPr lIns="0" tIns="0" rIns="0" bIns="0"/>
                    </wps:wsp>
                  </a:graphicData>
                </a:graphic>
              </wp:anchor>
            </w:drawing>
          </mc:Choice>
          <mc:Fallback>
            <w:pict>
              <v:shape w14:anchorId="57A9E4E6" id="Shape 301" o:spid="_x0000_s1105" type="#_x0000_t202" style="position:absolute;margin-left:110.85pt;margin-top:.7pt;width:187.2pt;height:39.35pt;z-index:125829566;visibility:visible;mso-wrap-style:square;mso-wrap-distance-left:9pt;mso-wrap-distance-top:0;mso-wrap-distance-right:254.3pt;mso-wrap-distance-bottom:62.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" filled="f" stroked="f">
                <v:textbox inset="0,0,0,0">
                  <w:txbxContent>
                    <w:p w14:paraId="13191D7F" w14:textId="77777777" w:rsidR="00723818" w:rsidRDefault="0084373B">
                      <w:pPr>
                        <w:pStyle w:val="1"/>
                        <w:shd w:val="clear" w:color="auto" w:fill="auto"/>
                        <w:spacing w:line="374" w:lineRule="exact"/>
                        <w:ind w:firstLine="500"/>
                        <w:jc w:val="left"/>
                      </w:pPr>
                      <w:r>
                        <w:rPr>
                          <w:color w:val="4F4F52"/>
                        </w:rPr>
                        <w:t>在</w:t>
                      </w:r>
                      <w:r>
                        <w:t>“</w:t>
                      </w:r>
                      <w:r>
                        <w:t>体质数据促健康</w:t>
                      </w:r>
                      <w:r>
                        <w:t>”</w:t>
                      </w:r>
                      <w:r>
                        <w:t>项目中，</w:t>
                      </w:r>
                      <w:r>
                        <w:br/>
                      </w:r>
                      <w:r>
                        <w:t>并完成各组互评</w:t>
                      </w:r>
                    </w:p>
                  </w:txbxContent>
                </v:textbox>
                <w10:wrap type="topAndBottom" anchorx="page"/>
              </v:shape>
            </w:pict>
          </mc:Fallback>
        </mc:AlternateContent>
      </w:r>
      <w:r>
        <w:rPr>
          <w:noProof/>
        </w:rPr>
        <mc:AlternateContent>
          <mc:Choice Requires="wps">
            <w:drawing>
              <wp:anchor distT="33655" distB="1053465" distL="2576830" distR="623570" simplePos="0" relativeHeight="125829568" behindDoc="0" locked="0" layoutInCell="1" allowOverlap="1" wp14:anchorId="62EFD87C" wp14:editId="2651023D">
                <wp:simplePos x="0" y="0"/>
                <wp:positionH relativeFrom="page">
                  <wp:posOffset>3870325</wp:posOffset>
                </wp:positionH>
                <wp:positionV relativeFrom="paragraph">
                  <wp:posOffset>42545</wp:posOffset>
                </wp:positionV>
                <wp:extent cx="2520950" cy="191770"/>
                <wp:effectExtent l="0" t="0" r="0" b="0"/>
                <wp:wrapTopAndBottom/>
                <wp:docPr id="303" name="Shape 303"/>
                <wp:cNvGraphicFramePr/>
                <a:graphic xmlns:a="http://schemas.openxmlformats.org/drawingml/2006/main">
                  <a:graphicData uri="http://schemas.microsoft.com/office/word/2010/wordprocessingShape">
                    <wps:wsp>
                      <wps:cNvSpPr txBox="1"/>
                      <wps:spPr>
                        <a:xfrm>
                          <a:off x="0" y="0"/>
                          <a:ext cx="2520950" cy="191770"/>
                        </a:xfrm>
                        <a:prstGeom prst="rect">
                          <a:avLst/>
                        </a:prstGeom>
                        <a:noFill/>
                      </wps:spPr>
                      <wps:txbx>
                        <w:txbxContent>
                          <w:p w14:paraId="5996554C" w14:textId="77777777" w:rsidR="00723818" w:rsidRDefault="0084373B">
                            <w:pPr>
                              <w:pStyle w:val="1"/>
                              <w:shd w:val="clear" w:color="auto" w:fill="auto"/>
                              <w:spacing w:line="240" w:lineRule="auto"/>
                              <w:ind w:firstLine="0"/>
                              <w:jc w:val="left"/>
                            </w:pPr>
                            <w:r>
                              <w:t>小组展示结合大数据特征的项目作品，</w:t>
                            </w:r>
                          </w:p>
                        </w:txbxContent>
                      </wps:txbx>
                      <wps:bodyPr lIns="0" tIns="0" rIns="0" bIns="0"/>
                    </wps:wsp>
                  </a:graphicData>
                </a:graphic>
              </wp:anchor>
            </w:drawing>
          </mc:Choice>
          <mc:Fallback>
            <w:pict>
              <v:shape w14:anchorId="62EFD87C" id="Shape 303" o:spid="_x0000_s1106" type="#_x0000_t202" style="position:absolute;margin-left:304.75pt;margin-top:3.35pt;width:198.5pt;height:15.1pt;z-index:125829568;visibility:visible;mso-wrap-style:square;mso-wrap-distance-left:202.9pt;mso-wrap-distance-top:2.65pt;mso-wrap-distance-right:49.1pt;mso-wrap-distance-bottom:8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" filled="f" stroked="f">
                <v:textbox inset="0,0,0,0">
                  <w:txbxContent>
                    <w:p w14:paraId="5996554C" w14:textId="77777777" w:rsidR="00723818" w:rsidRDefault="0084373B">
                      <w:pPr>
                        <w:pStyle w:val="1"/>
                        <w:shd w:val="clear" w:color="auto" w:fill="auto"/>
                        <w:spacing w:line="240" w:lineRule="auto"/>
                        <w:ind w:firstLine="0"/>
                        <w:jc w:val="left"/>
                      </w:pPr>
                      <w:r>
                        <w:t>小组展示结合大数据特征的项目作品，</w:t>
                      </w:r>
                    </w:p>
                  </w:txbxContent>
                </v:textbox>
                <w10:wrap type="topAndBottom" anchorx="page"/>
              </v:shape>
            </w:pict>
          </mc:Fallback>
        </mc:AlternateContent>
      </w:r>
      <w:r>
        <w:rPr>
          <w:noProof/>
        </w:rPr>
        <w:drawing>
          <wp:anchor distT="43180" distB="638810" distL="5180330" distR="114300" simplePos="0" relativeHeight="125829570" behindDoc="0" locked="0" layoutInCell="1" allowOverlap="1" wp14:anchorId="0CCF94F0" wp14:editId="12916633">
            <wp:simplePos x="0" y="0"/>
            <wp:positionH relativeFrom="page">
              <wp:posOffset>6473190</wp:posOffset>
            </wp:positionH>
            <wp:positionV relativeFrom="paragraph">
              <wp:posOffset>52070</wp:posOffset>
            </wp:positionV>
            <wp:extent cx="426720" cy="597535"/>
            <wp:effectExtent l="0" t="0" r="0" b="0"/>
            <wp:wrapTopAndBottom/>
            <wp:docPr id="305" name="Shape 305"/>
            <wp:cNvGraphicFramePr/>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02"/>
                    <a:stretch/>
                  </pic:blipFill>
                  <pic:spPr>
                    <a:xfrm>
                      <a:off x="0" y="0"/>
                      <a:ext cx="426720" cy="597535"/>
                    </a:xfrm>
                    <a:prstGeom prst="rect">
                      <a:avLst/>
                    </a:prstGeom>
                  </pic:spPr>
                </pic:pic>
              </a:graphicData>
            </a:graphic>
          </wp:anchor>
        </w:drawing>
      </w:r>
    </w:p>
    <w:p w14:paraId="32A29371" w14:textId="77777777" w:rsidR="00723818" w:rsidRDefault="0084373B">
      <w:pPr>
        <w:pStyle w:val="30"/>
        <w:keepNext/>
        <w:keepLines/>
        <w:shd w:val="clear" w:color="auto" w:fill="auto"/>
        <w:spacing w:before="160" w:after="160"/>
        <w:ind w:right="460"/>
        <w:jc w:val="center"/>
      </w:pPr>
      <w:bookmarkStart w:id="52" w:name="bookmark40"/>
      <w:r>
        <w:rPr>
          <w:color w:val="3F92B1"/>
        </w:rPr>
        <w:t>练习提升</w:t>
      </w:r>
      <w:bookmarkEnd w:id="52"/>
    </w:p>
    <w:p w14:paraId="21FF14C5" w14:textId="77777777" w:rsidR="00723818" w:rsidRDefault="0084373B">
      <w:pPr>
        <w:pStyle w:val="1"/>
        <w:numPr>
          <w:ilvl w:val="0"/>
          <w:numId w:val="20"/>
        </w:numPr>
        <w:shd w:val="clear" w:color="auto" w:fill="auto"/>
        <w:tabs>
          <w:tab w:val="left" w:pos="814"/>
        </w:tabs>
        <w:spacing w:line="394" w:lineRule="exact"/>
        <w:ind w:firstLine="500"/>
        <w:jc w:val="left"/>
      </w:pPr>
      <w:r>
        <w:rPr>
          <w:color w:val="636366"/>
          <w:sz w:val="24"/>
          <w:szCs w:val="24"/>
        </w:rPr>
        <w:t>在</w:t>
      </w:r>
      <w:r>
        <w:rPr>
          <w:color w:val="636366"/>
        </w:rPr>
        <w:t>我国很</w:t>
      </w:r>
      <w:r>
        <w:rPr>
          <w:color w:val="4F4F52"/>
        </w:rPr>
        <w:t>多城市</w:t>
      </w:r>
      <w:r>
        <w:rPr>
          <w:color w:val="636366"/>
        </w:rPr>
        <w:t>共享单车成为解决短距离出行不便问题的新选择试分析这个典</w:t>
      </w:r>
      <w:r>
        <w:rPr>
          <w:color w:val="636366"/>
        </w:rPr>
        <w:br/>
      </w:r>
      <w:r>
        <w:rPr>
          <w:color w:val="636366"/>
        </w:rPr>
        <w:t>型的</w:t>
      </w:r>
      <w:r>
        <w:rPr>
          <w:color w:val="636366"/>
        </w:rPr>
        <w:t>“</w:t>
      </w:r>
      <w:r>
        <w:rPr>
          <w:color w:val="636366"/>
        </w:rPr>
        <w:t>互联</w:t>
      </w:r>
      <w:r>
        <w:rPr>
          <w:color w:val="636366"/>
          <w:sz w:val="19"/>
          <w:szCs w:val="19"/>
        </w:rPr>
        <w:t>网十</w:t>
      </w:r>
      <w:r>
        <w:rPr>
          <w:color w:val="636366"/>
          <w:sz w:val="19"/>
          <w:szCs w:val="19"/>
        </w:rPr>
        <w:t>”</w:t>
      </w:r>
      <w:r>
        <w:rPr>
          <w:color w:val="818285"/>
        </w:rPr>
        <w:t>应</w:t>
      </w:r>
      <w:r>
        <w:rPr>
          <w:color w:val="636366"/>
        </w:rPr>
        <w:t>用中，大数据的采集是如何实现的，</w:t>
      </w:r>
      <w:r>
        <w:rPr>
          <w:color w:val="4F4F52"/>
          <w:sz w:val="19"/>
          <w:szCs w:val="19"/>
        </w:rPr>
        <w:t>又</w:t>
      </w:r>
      <w:r>
        <w:rPr>
          <w:color w:val="636366"/>
        </w:rPr>
        <w:t>是如何存储和传输的</w:t>
      </w:r>
    </w:p>
    <w:p w14:paraId="51CC7E51" w14:textId="77777777" w:rsidR="00723818" w:rsidRDefault="0084373B">
      <w:pPr>
        <w:pStyle w:val="1"/>
        <w:numPr>
          <w:ilvl w:val="0"/>
          <w:numId w:val="20"/>
        </w:numPr>
        <w:shd w:val="clear" w:color="auto" w:fill="auto"/>
        <w:tabs>
          <w:tab w:val="left" w:pos="854"/>
        </w:tabs>
        <w:spacing w:line="394" w:lineRule="exact"/>
        <w:ind w:firstLine="500"/>
        <w:jc w:val="left"/>
      </w:pPr>
      <w:r>
        <w:rPr>
          <w:color w:val="636366"/>
        </w:rPr>
        <w:t>阅读分析、</w:t>
      </w:r>
    </w:p>
    <w:p w14:paraId="2D16BE79" w14:textId="77777777" w:rsidR="00723818" w:rsidRDefault="0084373B">
      <w:pPr>
        <w:pStyle w:val="1"/>
        <w:shd w:val="clear" w:color="auto" w:fill="auto"/>
        <w:spacing w:line="378" w:lineRule="exact"/>
        <w:ind w:right="460" w:firstLine="0"/>
        <w:jc w:val="center"/>
      </w:pPr>
      <w:r>
        <w:rPr>
          <w:color w:val="818285"/>
        </w:rPr>
        <w:t>大数据对人类社会的影响是全方位的。它改变的不仅仅是信息生产力，</w:t>
      </w:r>
    </w:p>
    <w:p w14:paraId="5C95E1A7" w14:textId="77777777" w:rsidR="00723818" w:rsidRDefault="0084373B">
      <w:pPr>
        <w:pStyle w:val="1"/>
        <w:shd w:val="clear" w:color="auto" w:fill="auto"/>
        <w:spacing w:line="378" w:lineRule="exact"/>
        <w:ind w:left="760" w:right="720" w:firstLine="0"/>
        <w:jc w:val="both"/>
      </w:pPr>
      <w:r>
        <w:rPr>
          <w:color w:val="818285"/>
        </w:rPr>
        <w:t>更是信息生产关系；</w:t>
      </w:r>
      <w:r>
        <w:rPr>
          <w:color w:val="636366"/>
        </w:rPr>
        <w:t>不仅</w:t>
      </w:r>
      <w:r>
        <w:rPr>
          <w:color w:val="818285"/>
        </w:rPr>
        <w:t>是知识生产和传播的内容，更是其生产与传播方</w:t>
      </w:r>
      <w:r>
        <w:rPr>
          <w:color w:val="818285"/>
        </w:rPr>
        <w:br/>
      </w:r>
      <w:r>
        <w:rPr>
          <w:color w:val="818285"/>
        </w:rPr>
        <w:t>式。以互联网为代表的媒介技术颠覆了印刷时代的知识生产与传播方式。</w:t>
      </w:r>
    </w:p>
    <w:p w14:paraId="7CFE9842" w14:textId="77777777" w:rsidR="00723818" w:rsidRDefault="0084373B">
      <w:pPr>
        <w:pStyle w:val="1"/>
        <w:shd w:val="clear" w:color="auto" w:fill="auto"/>
        <w:spacing w:line="378" w:lineRule="exact"/>
        <w:ind w:left="760" w:right="720" w:firstLine="0"/>
        <w:jc w:val="both"/>
      </w:pPr>
      <w:r>
        <w:rPr>
          <w:color w:val="818285"/>
        </w:rPr>
        <w:t>新媒体技术改写了静态、单向、线性的知识生产格局，改变了自上而下的</w:t>
      </w:r>
      <w:r>
        <w:rPr>
          <w:color w:val="818285"/>
        </w:rPr>
        <w:br/>
      </w:r>
      <w:r>
        <w:rPr>
          <w:color w:val="636366"/>
        </w:rPr>
        <w:t>知</w:t>
      </w:r>
      <w:r>
        <w:rPr>
          <w:color w:val="818285"/>
        </w:rPr>
        <w:t>识传播模式。在这个时代，我们的知识生产若再固守印刷时代的知识生</w:t>
      </w:r>
      <w:r>
        <w:rPr>
          <w:color w:val="818285"/>
        </w:rPr>
        <w:br/>
      </w:r>
      <w:r>
        <w:rPr>
          <w:color w:val="818285"/>
        </w:rPr>
        <w:t>产理念，沿袭此前的知识生产方式，就会被远远地甩在时代后面。</w:t>
      </w:r>
    </w:p>
    <w:p w14:paraId="4E241EF3" w14:textId="77777777" w:rsidR="00723818" w:rsidRDefault="0084373B">
      <w:pPr>
        <w:pStyle w:val="1"/>
        <w:shd w:val="clear" w:color="auto" w:fill="auto"/>
        <w:spacing w:line="378" w:lineRule="exact"/>
        <w:ind w:left="3140" w:firstLine="0"/>
        <w:jc w:val="left"/>
      </w:pPr>
      <w:r>
        <w:rPr>
          <w:color w:val="636366"/>
        </w:rPr>
        <w:t>（节</w:t>
      </w:r>
      <w:r>
        <w:rPr>
          <w:color w:val="818285"/>
        </w:rPr>
        <w:t>选自</w:t>
      </w:r>
      <w:r>
        <w:rPr>
          <w:rFonts w:ascii="Times New Roman" w:eastAsia="Times New Roman" w:hAnsi="Times New Roman" w:cs="Times New Roman"/>
          <w:color w:val="636366"/>
          <w:sz w:val="24"/>
          <w:szCs w:val="24"/>
        </w:rPr>
        <w:t>2013</w:t>
      </w:r>
      <w:r>
        <w:rPr>
          <w:color w:val="636366"/>
        </w:rPr>
        <w:t>年</w:t>
      </w:r>
      <w:r>
        <w:rPr>
          <w:rFonts w:ascii="Times New Roman" w:eastAsia="Times New Roman" w:hAnsi="Times New Roman" w:cs="Times New Roman"/>
          <w:color w:val="636366"/>
          <w:sz w:val="24"/>
          <w:szCs w:val="24"/>
        </w:rPr>
        <w:t>2</w:t>
      </w:r>
      <w:r>
        <w:rPr>
          <w:color w:val="636366"/>
          <w:sz w:val="19"/>
          <w:szCs w:val="19"/>
        </w:rPr>
        <w:t>月</w:t>
      </w:r>
      <w:r>
        <w:rPr>
          <w:rFonts w:ascii="Times New Roman" w:eastAsia="Times New Roman" w:hAnsi="Times New Roman" w:cs="Times New Roman"/>
          <w:color w:val="636366"/>
          <w:sz w:val="24"/>
          <w:szCs w:val="24"/>
        </w:rPr>
        <w:t>22</w:t>
      </w:r>
      <w:r>
        <w:rPr>
          <w:color w:val="818285"/>
        </w:rPr>
        <w:t>曰《文汇读书周</w:t>
      </w:r>
      <w:r>
        <w:rPr>
          <w:color w:val="636366"/>
        </w:rPr>
        <w:t>报》，</w:t>
      </w:r>
      <w:r>
        <w:rPr>
          <w:color w:val="818285"/>
        </w:rPr>
        <w:t>有</w:t>
      </w:r>
      <w:r>
        <w:rPr>
          <w:color w:val="636366"/>
        </w:rPr>
        <w:t>删改）</w:t>
      </w:r>
    </w:p>
    <w:p w14:paraId="5AC43D99" w14:textId="77777777" w:rsidR="00723818" w:rsidRDefault="0084373B">
      <w:pPr>
        <w:pStyle w:val="1"/>
        <w:shd w:val="clear" w:color="auto" w:fill="auto"/>
        <w:spacing w:after="60" w:line="378" w:lineRule="exact"/>
        <w:ind w:firstLine="500"/>
        <w:jc w:val="left"/>
      </w:pPr>
      <w:r>
        <w:rPr>
          <w:color w:val="4F4F52"/>
        </w:rPr>
        <w:t>在</w:t>
      </w:r>
      <w:r>
        <w:rPr>
          <w:color w:val="636366"/>
        </w:rPr>
        <w:t>小组研讨的基础上，试分析大数据与互联网的关系，讨论如何更好地应用大数据</w:t>
      </w:r>
      <w:r>
        <w:br w:type="page"/>
      </w:r>
    </w:p>
    <w:p w14:paraId="357BF0F2" w14:textId="77777777" w:rsidR="00723818" w:rsidRDefault="0084373B">
      <w:pPr>
        <w:pStyle w:val="70"/>
        <w:shd w:val="clear" w:color="auto" w:fill="auto"/>
        <w:spacing w:after="420"/>
        <w:ind w:left="500" w:firstLine="20"/>
        <w:rPr>
          <w:sz w:val="28"/>
          <w:szCs w:val="28"/>
        </w:rPr>
      </w:pPr>
      <w:r>
        <w:rPr>
          <w:color w:val="2974A2"/>
          <w:sz w:val="28"/>
          <w:szCs w:val="28"/>
          <w:lang w:val="en-US" w:bidi="en-US"/>
        </w:rPr>
        <w:lastRenderedPageBreak/>
        <w:t>-</w:t>
      </w:r>
      <w:r>
        <w:rPr>
          <w:color w:val="2974A2"/>
          <w:sz w:val="28"/>
          <w:szCs w:val="28"/>
        </w:rPr>
        <w:t>总结</w:t>
      </w:r>
      <w:r>
        <w:rPr>
          <w:color w:val="2974A2"/>
          <w:sz w:val="28"/>
          <w:szCs w:val="28"/>
        </w:rPr>
        <w:t xml:space="preserve"> </w:t>
      </w:r>
      <w:r>
        <w:rPr>
          <w:color w:val="2974A2"/>
          <w:sz w:val="28"/>
          <w:szCs w:val="28"/>
        </w:rPr>
        <w:t>评价</w:t>
      </w:r>
      <w:r>
        <w:rPr>
          <w:color w:val="2974A2"/>
          <w:sz w:val="28"/>
          <w:szCs w:val="28"/>
        </w:rPr>
        <w:t>«</w:t>
      </w:r>
    </w:p>
    <w:p w14:paraId="6ED75000" w14:textId="77777777" w:rsidR="00723818" w:rsidRDefault="0084373B">
      <w:pPr>
        <w:pStyle w:val="1"/>
        <w:shd w:val="clear" w:color="auto" w:fill="auto"/>
        <w:spacing w:after="360" w:line="240" w:lineRule="auto"/>
        <w:ind w:left="500" w:firstLine="20"/>
        <w:jc w:val="left"/>
      </w:pPr>
      <w:r>
        <w:rPr>
          <w:rFonts w:ascii="Times New Roman" w:eastAsia="Times New Roman" w:hAnsi="Times New Roman" w:cs="Times New Roman"/>
          <w:color w:val="636366"/>
          <w:lang w:val="en-US" w:bidi="en-US"/>
        </w:rPr>
        <w:t>1.</w:t>
      </w:r>
      <w:r>
        <w:rPr>
          <w:color w:val="636366"/>
        </w:rPr>
        <w:t>下图展示了本章的核心概念与关键能力，请同学们对照图中的内容进行总结</w:t>
      </w:r>
    </w:p>
    <w:p w14:paraId="5524F2E8" w14:textId="77777777" w:rsidR="00723818" w:rsidRDefault="0084373B">
      <w:pPr>
        <w:jc w:val="center"/>
        <w:rPr>
          <w:sz w:val="2"/>
          <w:szCs w:val="2"/>
        </w:rPr>
      </w:pPr>
      <w:r>
        <w:rPr>
          <w:noProof/>
        </w:rPr>
        <w:drawing>
          <wp:inline distT="0" distB="0" distL="0" distR="0" wp14:anchorId="6F0A700A" wp14:editId="7E7934B4">
            <wp:extent cx="5571490" cy="2797810"/>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03"/>
                    <a:stretch/>
                  </pic:blipFill>
                  <pic:spPr>
                    <a:xfrm>
                      <a:off x="0" y="0"/>
                      <a:ext cx="5571490" cy="2797810"/>
                    </a:xfrm>
                    <a:prstGeom prst="rect">
                      <a:avLst/>
                    </a:prstGeom>
                  </pic:spPr>
                </pic:pic>
              </a:graphicData>
            </a:graphic>
          </wp:inline>
        </w:drawing>
      </w:r>
    </w:p>
    <w:p w14:paraId="05877F22" w14:textId="77777777" w:rsidR="00723818" w:rsidRDefault="00723818">
      <w:pPr>
        <w:spacing w:after="606" w:line="14" w:lineRule="exact"/>
      </w:pPr>
    </w:p>
    <w:p w14:paraId="3A24EE74" w14:textId="77777777" w:rsidR="00723818" w:rsidRDefault="0084373B">
      <w:pPr>
        <w:pStyle w:val="1"/>
        <w:shd w:val="clear" w:color="auto" w:fill="auto"/>
        <w:spacing w:after="240" w:line="240" w:lineRule="auto"/>
        <w:ind w:left="500" w:firstLine="20"/>
        <w:jc w:val="left"/>
      </w:pPr>
      <w:r>
        <w:rPr>
          <w:rFonts w:ascii="Times New Roman" w:eastAsia="Times New Roman" w:hAnsi="Times New Roman" w:cs="Times New Roman"/>
          <w:color w:val="636366"/>
          <w:lang w:val="en-US" w:bidi="en-US"/>
        </w:rPr>
        <w:t>2.</w:t>
      </w:r>
      <w:r>
        <w:rPr>
          <w:color w:val="636366"/>
        </w:rPr>
        <w:t>根据</w:t>
      </w:r>
      <w:r>
        <w:rPr>
          <w:color w:val="636366"/>
          <w:sz w:val="19"/>
          <w:szCs w:val="19"/>
        </w:rPr>
        <w:t>自己的</w:t>
      </w:r>
      <w:r>
        <w:rPr>
          <w:color w:val="636366"/>
        </w:rPr>
        <w:t>掌握情况填写下表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34"/>
        <w:gridCol w:w="5083"/>
      </w:tblGrid>
      <w:tr w:rsidR="00723818" w14:paraId="0BB9F4BB" w14:textId="77777777">
        <w:tblPrEx>
          <w:tblCellMar>
            <w:top w:w="0" w:type="dxa"/>
            <w:bottom w:w="0" w:type="dxa"/>
          </w:tblCellMar>
        </w:tblPrEx>
        <w:trPr>
          <w:trHeight w:hRule="exact" w:val="442"/>
          <w:jc w:val="center"/>
        </w:trPr>
        <w:tc>
          <w:tcPr>
            <w:tcW w:w="4334" w:type="dxa"/>
            <w:tcBorders>
              <w:top w:val="single" w:sz="4" w:space="0" w:color="auto"/>
            </w:tcBorders>
            <w:shd w:val="clear" w:color="auto" w:fill="FFFFFF"/>
            <w:vAlign w:val="center"/>
          </w:tcPr>
          <w:p w14:paraId="35DCAD56" w14:textId="77777777" w:rsidR="00723818" w:rsidRDefault="0084373B">
            <w:pPr>
              <w:pStyle w:val="a7"/>
              <w:shd w:val="clear" w:color="auto" w:fill="auto"/>
              <w:spacing w:line="240" w:lineRule="auto"/>
              <w:ind w:firstLine="0"/>
              <w:jc w:val="center"/>
              <w:rPr>
                <w:sz w:val="18"/>
                <w:szCs w:val="18"/>
              </w:rPr>
            </w:pPr>
            <w:r>
              <w:rPr>
                <w:color w:val="363537"/>
                <w:sz w:val="18"/>
                <w:szCs w:val="18"/>
              </w:rPr>
              <w:t>学习内容</w:t>
            </w:r>
          </w:p>
        </w:tc>
        <w:tc>
          <w:tcPr>
            <w:tcW w:w="5083" w:type="dxa"/>
            <w:tcBorders>
              <w:top w:val="single" w:sz="4" w:space="0" w:color="auto"/>
              <w:left w:val="single" w:sz="4" w:space="0" w:color="auto"/>
            </w:tcBorders>
            <w:shd w:val="clear" w:color="auto" w:fill="FFFFFF"/>
            <w:vAlign w:val="center"/>
          </w:tcPr>
          <w:p w14:paraId="6DF283DF" w14:textId="77777777" w:rsidR="00723818" w:rsidRDefault="0084373B">
            <w:pPr>
              <w:pStyle w:val="a7"/>
              <w:shd w:val="clear" w:color="auto" w:fill="auto"/>
              <w:spacing w:line="240" w:lineRule="auto"/>
              <w:ind w:firstLine="0"/>
              <w:jc w:val="center"/>
              <w:rPr>
                <w:sz w:val="18"/>
                <w:szCs w:val="18"/>
              </w:rPr>
            </w:pPr>
            <w:r>
              <w:rPr>
                <w:color w:val="4F4F52"/>
                <w:sz w:val="18"/>
                <w:szCs w:val="18"/>
              </w:rPr>
              <w:t>掌握程度</w:t>
            </w:r>
          </w:p>
        </w:tc>
      </w:tr>
      <w:tr w:rsidR="00723818" w14:paraId="667D4437"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77EE6101" w14:textId="77777777" w:rsidR="00723818" w:rsidRDefault="0084373B">
            <w:pPr>
              <w:pStyle w:val="a7"/>
              <w:shd w:val="clear" w:color="auto" w:fill="auto"/>
              <w:spacing w:line="240" w:lineRule="auto"/>
              <w:ind w:left="980" w:firstLine="0"/>
              <w:jc w:val="left"/>
              <w:rPr>
                <w:sz w:val="18"/>
                <w:szCs w:val="18"/>
              </w:rPr>
            </w:pPr>
            <w:r>
              <w:rPr>
                <w:sz w:val="18"/>
                <w:szCs w:val="18"/>
              </w:rPr>
              <w:t>数据与信息的概念</w:t>
            </w:r>
          </w:p>
        </w:tc>
        <w:tc>
          <w:tcPr>
            <w:tcW w:w="5083" w:type="dxa"/>
            <w:tcBorders>
              <w:top w:val="single" w:sz="4" w:space="0" w:color="auto"/>
              <w:left w:val="single" w:sz="4" w:space="0" w:color="auto"/>
            </w:tcBorders>
            <w:shd w:val="clear" w:color="auto" w:fill="FFFFFF"/>
            <w:vAlign w:val="center"/>
          </w:tcPr>
          <w:p w14:paraId="0F0C509D"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31C4B734"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6EAEE01F" w14:textId="77777777" w:rsidR="00723818" w:rsidRDefault="0084373B">
            <w:pPr>
              <w:pStyle w:val="a7"/>
              <w:shd w:val="clear" w:color="auto" w:fill="auto"/>
              <w:spacing w:line="240" w:lineRule="auto"/>
              <w:ind w:left="980" w:firstLine="0"/>
              <w:jc w:val="left"/>
              <w:rPr>
                <w:sz w:val="18"/>
                <w:szCs w:val="18"/>
              </w:rPr>
            </w:pPr>
            <w:r>
              <w:rPr>
                <w:sz w:val="18"/>
                <w:szCs w:val="18"/>
              </w:rPr>
              <w:t>数据、信息和知识的关系</w:t>
            </w:r>
          </w:p>
        </w:tc>
        <w:tc>
          <w:tcPr>
            <w:tcW w:w="5083" w:type="dxa"/>
            <w:tcBorders>
              <w:top w:val="single" w:sz="4" w:space="0" w:color="auto"/>
              <w:left w:val="single" w:sz="4" w:space="0" w:color="auto"/>
            </w:tcBorders>
            <w:shd w:val="clear" w:color="auto" w:fill="FFFFFF"/>
            <w:vAlign w:val="center"/>
          </w:tcPr>
          <w:p w14:paraId="45D905EA"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35260245" w14:textId="77777777">
        <w:tblPrEx>
          <w:tblCellMar>
            <w:top w:w="0" w:type="dxa"/>
            <w:bottom w:w="0" w:type="dxa"/>
          </w:tblCellMar>
        </w:tblPrEx>
        <w:trPr>
          <w:trHeight w:hRule="exact" w:val="422"/>
          <w:jc w:val="center"/>
        </w:trPr>
        <w:tc>
          <w:tcPr>
            <w:tcW w:w="4334" w:type="dxa"/>
            <w:tcBorders>
              <w:top w:val="single" w:sz="4" w:space="0" w:color="auto"/>
            </w:tcBorders>
            <w:shd w:val="clear" w:color="auto" w:fill="FFFFFF"/>
            <w:vAlign w:val="center"/>
          </w:tcPr>
          <w:p w14:paraId="62B50D85" w14:textId="77777777" w:rsidR="00723818" w:rsidRDefault="0084373B">
            <w:pPr>
              <w:pStyle w:val="a7"/>
              <w:shd w:val="clear" w:color="auto" w:fill="auto"/>
              <w:spacing w:line="240" w:lineRule="auto"/>
              <w:ind w:left="980" w:firstLine="0"/>
              <w:jc w:val="left"/>
              <w:rPr>
                <w:sz w:val="18"/>
                <w:szCs w:val="18"/>
              </w:rPr>
            </w:pPr>
            <w:r>
              <w:rPr>
                <w:color w:val="818285"/>
                <w:sz w:val="18"/>
                <w:szCs w:val="18"/>
              </w:rPr>
              <w:t>教字</w:t>
            </w:r>
            <w:proofErr w:type="gramStart"/>
            <w:r>
              <w:rPr>
                <w:color w:val="818285"/>
                <w:sz w:val="18"/>
                <w:szCs w:val="18"/>
              </w:rPr>
              <w:t>化及其</w:t>
            </w:r>
            <w:proofErr w:type="gramEnd"/>
            <w:r>
              <w:rPr>
                <w:color w:val="818285"/>
                <w:sz w:val="18"/>
                <w:szCs w:val="18"/>
              </w:rPr>
              <w:t>作用</w:t>
            </w:r>
          </w:p>
        </w:tc>
        <w:tc>
          <w:tcPr>
            <w:tcW w:w="5083" w:type="dxa"/>
            <w:tcBorders>
              <w:top w:val="single" w:sz="4" w:space="0" w:color="auto"/>
              <w:left w:val="single" w:sz="4" w:space="0" w:color="auto"/>
            </w:tcBorders>
            <w:shd w:val="clear" w:color="auto" w:fill="FFFFFF"/>
            <w:vAlign w:val="center"/>
          </w:tcPr>
          <w:p w14:paraId="56D49A08"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156026DD" w14:textId="77777777">
        <w:tblPrEx>
          <w:tblCellMar>
            <w:top w:w="0" w:type="dxa"/>
            <w:bottom w:w="0" w:type="dxa"/>
          </w:tblCellMar>
        </w:tblPrEx>
        <w:trPr>
          <w:trHeight w:hRule="exact" w:val="432"/>
          <w:jc w:val="center"/>
        </w:trPr>
        <w:tc>
          <w:tcPr>
            <w:tcW w:w="4334" w:type="dxa"/>
            <w:tcBorders>
              <w:top w:val="single" w:sz="4" w:space="0" w:color="auto"/>
            </w:tcBorders>
            <w:shd w:val="clear" w:color="auto" w:fill="FFFFFF"/>
            <w:vAlign w:val="center"/>
          </w:tcPr>
          <w:p w14:paraId="0E31D0FC" w14:textId="77777777" w:rsidR="00723818" w:rsidRDefault="0084373B">
            <w:pPr>
              <w:pStyle w:val="a7"/>
              <w:shd w:val="clear" w:color="auto" w:fill="auto"/>
              <w:spacing w:line="240" w:lineRule="auto"/>
              <w:ind w:left="980" w:firstLine="0"/>
              <w:jc w:val="left"/>
              <w:rPr>
                <w:sz w:val="18"/>
                <w:szCs w:val="18"/>
              </w:rPr>
            </w:pPr>
            <w:r>
              <w:rPr>
                <w:color w:val="818285"/>
                <w:sz w:val="18"/>
                <w:szCs w:val="18"/>
              </w:rPr>
              <w:t>二进制及数制转换</w:t>
            </w:r>
          </w:p>
        </w:tc>
        <w:tc>
          <w:tcPr>
            <w:tcW w:w="5083" w:type="dxa"/>
            <w:tcBorders>
              <w:top w:val="single" w:sz="4" w:space="0" w:color="auto"/>
              <w:left w:val="single" w:sz="4" w:space="0" w:color="auto"/>
            </w:tcBorders>
            <w:shd w:val="clear" w:color="auto" w:fill="FFFFFF"/>
            <w:vAlign w:val="center"/>
          </w:tcPr>
          <w:p w14:paraId="282B04B4"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618E6028"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24BFABFA" w14:textId="77777777" w:rsidR="00723818" w:rsidRDefault="0084373B">
            <w:pPr>
              <w:pStyle w:val="a7"/>
              <w:shd w:val="clear" w:color="auto" w:fill="auto"/>
              <w:spacing w:line="240" w:lineRule="auto"/>
              <w:ind w:left="980" w:firstLine="0"/>
              <w:jc w:val="left"/>
              <w:rPr>
                <w:sz w:val="18"/>
                <w:szCs w:val="18"/>
              </w:rPr>
            </w:pPr>
            <w:r>
              <w:rPr>
                <w:color w:val="818285"/>
                <w:sz w:val="18"/>
                <w:szCs w:val="18"/>
              </w:rPr>
              <w:t>字符编码</w:t>
            </w:r>
          </w:p>
        </w:tc>
        <w:tc>
          <w:tcPr>
            <w:tcW w:w="5083" w:type="dxa"/>
            <w:tcBorders>
              <w:top w:val="single" w:sz="4" w:space="0" w:color="auto"/>
              <w:left w:val="single" w:sz="4" w:space="0" w:color="auto"/>
            </w:tcBorders>
            <w:shd w:val="clear" w:color="auto" w:fill="FFFFFF"/>
            <w:vAlign w:val="center"/>
          </w:tcPr>
          <w:p w14:paraId="6835586E"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不了解</w:t>
            </w:r>
            <w:r>
              <w:rPr>
                <w:color w:val="818285"/>
                <w:sz w:val="18"/>
                <w:szCs w:val="18"/>
              </w:rPr>
              <w:t xml:space="preserve"> □</w:t>
            </w:r>
            <w:r>
              <w:rPr>
                <w:color w:val="818285"/>
                <w:sz w:val="18"/>
                <w:szCs w:val="18"/>
              </w:rPr>
              <w:t>了解</w:t>
            </w:r>
            <w:r>
              <w:rPr>
                <w:color w:val="818285"/>
                <w:sz w:val="18"/>
                <w:szCs w:val="18"/>
              </w:rPr>
              <w:t>□</w:t>
            </w:r>
            <w:r>
              <w:rPr>
                <w:color w:val="818285"/>
                <w:sz w:val="18"/>
                <w:szCs w:val="18"/>
              </w:rPr>
              <w:t>理解</w:t>
            </w:r>
          </w:p>
        </w:tc>
      </w:tr>
      <w:tr w:rsidR="00723818" w14:paraId="4EBCAA48"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2E0BC376" w14:textId="77777777" w:rsidR="00723818" w:rsidRDefault="0084373B">
            <w:pPr>
              <w:pStyle w:val="a7"/>
              <w:shd w:val="clear" w:color="auto" w:fill="auto"/>
              <w:spacing w:line="240" w:lineRule="auto"/>
              <w:ind w:left="980" w:firstLine="0"/>
              <w:jc w:val="left"/>
              <w:rPr>
                <w:sz w:val="18"/>
                <w:szCs w:val="18"/>
              </w:rPr>
            </w:pPr>
            <w:r>
              <w:rPr>
                <w:sz w:val="18"/>
                <w:szCs w:val="18"/>
              </w:rPr>
              <w:t>声音</w:t>
            </w:r>
            <w:proofErr w:type="gramStart"/>
            <w:r>
              <w:rPr>
                <w:sz w:val="18"/>
                <w:szCs w:val="18"/>
              </w:rPr>
              <w:t>煸</w:t>
            </w:r>
            <w:proofErr w:type="gramEnd"/>
            <w:r>
              <w:rPr>
                <w:sz w:val="18"/>
                <w:szCs w:val="18"/>
              </w:rPr>
              <w:t>码</w:t>
            </w:r>
          </w:p>
        </w:tc>
        <w:tc>
          <w:tcPr>
            <w:tcW w:w="5083" w:type="dxa"/>
            <w:tcBorders>
              <w:top w:val="single" w:sz="4" w:space="0" w:color="auto"/>
              <w:left w:val="single" w:sz="4" w:space="0" w:color="auto"/>
            </w:tcBorders>
            <w:shd w:val="clear" w:color="auto" w:fill="FFFFFF"/>
            <w:vAlign w:val="center"/>
          </w:tcPr>
          <w:p w14:paraId="1456530C"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644C171B" w14:textId="77777777">
        <w:tblPrEx>
          <w:tblCellMar>
            <w:top w:w="0" w:type="dxa"/>
            <w:bottom w:w="0" w:type="dxa"/>
          </w:tblCellMar>
        </w:tblPrEx>
        <w:trPr>
          <w:trHeight w:hRule="exact" w:val="422"/>
          <w:jc w:val="center"/>
        </w:trPr>
        <w:tc>
          <w:tcPr>
            <w:tcW w:w="4334" w:type="dxa"/>
            <w:tcBorders>
              <w:top w:val="single" w:sz="4" w:space="0" w:color="auto"/>
            </w:tcBorders>
            <w:shd w:val="clear" w:color="auto" w:fill="FFFFFF"/>
            <w:vAlign w:val="center"/>
          </w:tcPr>
          <w:p w14:paraId="36DD6B77" w14:textId="77777777" w:rsidR="00723818" w:rsidRDefault="0084373B">
            <w:pPr>
              <w:pStyle w:val="a7"/>
              <w:shd w:val="clear" w:color="auto" w:fill="auto"/>
              <w:spacing w:line="240" w:lineRule="auto"/>
              <w:ind w:left="980" w:firstLine="0"/>
              <w:jc w:val="left"/>
              <w:rPr>
                <w:sz w:val="18"/>
                <w:szCs w:val="18"/>
              </w:rPr>
            </w:pPr>
            <w:r>
              <w:rPr>
                <w:color w:val="818285"/>
                <w:sz w:val="18"/>
                <w:szCs w:val="18"/>
              </w:rPr>
              <w:t>图像与视频编码</w:t>
            </w:r>
          </w:p>
        </w:tc>
        <w:tc>
          <w:tcPr>
            <w:tcW w:w="5083" w:type="dxa"/>
            <w:tcBorders>
              <w:top w:val="single" w:sz="4" w:space="0" w:color="auto"/>
              <w:left w:val="single" w:sz="4" w:space="0" w:color="auto"/>
            </w:tcBorders>
            <w:shd w:val="clear" w:color="auto" w:fill="FFFFFF"/>
            <w:vAlign w:val="center"/>
          </w:tcPr>
          <w:p w14:paraId="67708FDE" w14:textId="77777777" w:rsidR="00723818" w:rsidRDefault="0084373B">
            <w:pPr>
              <w:pStyle w:val="a7"/>
              <w:shd w:val="clear" w:color="auto" w:fill="auto"/>
              <w:spacing w:line="240" w:lineRule="auto"/>
              <w:ind w:firstLine="0"/>
              <w:jc w:val="center"/>
              <w:rPr>
                <w:sz w:val="18"/>
                <w:szCs w:val="18"/>
              </w:rPr>
            </w:pPr>
            <w:r>
              <w:rPr>
                <w:sz w:val="18"/>
                <w:szCs w:val="18"/>
              </w:rPr>
              <w:t>口</w:t>
            </w:r>
            <w:r>
              <w:rPr>
                <w:sz w:val="16"/>
                <w:szCs w:val="16"/>
              </w:rPr>
              <w:t>不了解</w:t>
            </w:r>
            <w:r>
              <w:rPr>
                <w:sz w:val="18"/>
                <w:szCs w:val="18"/>
              </w:rPr>
              <w:t>□</w:t>
            </w:r>
            <w:r>
              <w:rPr>
                <w:sz w:val="18"/>
                <w:szCs w:val="18"/>
              </w:rPr>
              <w:t>了解</w:t>
            </w:r>
            <w:proofErr w:type="gramStart"/>
            <w:r>
              <w:rPr>
                <w:sz w:val="18"/>
                <w:szCs w:val="18"/>
              </w:rPr>
              <w:t>口理解</w:t>
            </w:r>
            <w:proofErr w:type="gramEnd"/>
          </w:p>
        </w:tc>
      </w:tr>
      <w:tr w:rsidR="00723818" w14:paraId="76B5BA3F"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561F5062" w14:textId="77777777" w:rsidR="00723818" w:rsidRDefault="0084373B">
            <w:pPr>
              <w:pStyle w:val="a7"/>
              <w:shd w:val="clear" w:color="auto" w:fill="auto"/>
              <w:spacing w:line="240" w:lineRule="auto"/>
              <w:ind w:left="980" w:firstLine="0"/>
              <w:jc w:val="left"/>
              <w:rPr>
                <w:sz w:val="18"/>
                <w:szCs w:val="18"/>
              </w:rPr>
            </w:pPr>
            <w:proofErr w:type="gramStart"/>
            <w:r>
              <w:rPr>
                <w:sz w:val="18"/>
                <w:szCs w:val="18"/>
              </w:rPr>
              <w:t>数掂压缩</w:t>
            </w:r>
            <w:proofErr w:type="gramEnd"/>
          </w:p>
        </w:tc>
        <w:tc>
          <w:tcPr>
            <w:tcW w:w="5083" w:type="dxa"/>
            <w:tcBorders>
              <w:top w:val="single" w:sz="4" w:space="0" w:color="auto"/>
              <w:left w:val="single" w:sz="4" w:space="0" w:color="auto"/>
            </w:tcBorders>
            <w:shd w:val="clear" w:color="auto" w:fill="FFFFFF"/>
            <w:vAlign w:val="center"/>
          </w:tcPr>
          <w:p w14:paraId="0A5B96D2"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068158C8"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34B6F96D" w14:textId="77777777" w:rsidR="00723818" w:rsidRDefault="0084373B">
            <w:pPr>
              <w:pStyle w:val="a7"/>
              <w:shd w:val="clear" w:color="auto" w:fill="auto"/>
              <w:spacing w:line="240" w:lineRule="auto"/>
              <w:ind w:left="980" w:firstLine="0"/>
              <w:jc w:val="left"/>
              <w:rPr>
                <w:sz w:val="18"/>
                <w:szCs w:val="18"/>
              </w:rPr>
            </w:pPr>
            <w:r>
              <w:rPr>
                <w:sz w:val="18"/>
                <w:szCs w:val="18"/>
              </w:rPr>
              <w:t>.</w:t>
            </w:r>
            <w:r>
              <w:rPr>
                <w:sz w:val="18"/>
                <w:szCs w:val="18"/>
              </w:rPr>
              <w:t>数据科学</w:t>
            </w:r>
          </w:p>
        </w:tc>
        <w:tc>
          <w:tcPr>
            <w:tcW w:w="5083" w:type="dxa"/>
            <w:tcBorders>
              <w:top w:val="single" w:sz="4" w:space="0" w:color="auto"/>
              <w:left w:val="single" w:sz="4" w:space="0" w:color="auto"/>
            </w:tcBorders>
            <w:shd w:val="clear" w:color="auto" w:fill="FFFFFF"/>
            <w:vAlign w:val="center"/>
          </w:tcPr>
          <w:p w14:paraId="6A8B8BDC"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136AAD1C" w14:textId="77777777">
        <w:tblPrEx>
          <w:tblCellMar>
            <w:top w:w="0" w:type="dxa"/>
            <w:bottom w:w="0" w:type="dxa"/>
          </w:tblCellMar>
        </w:tblPrEx>
        <w:trPr>
          <w:trHeight w:hRule="exact" w:val="427"/>
          <w:jc w:val="center"/>
        </w:trPr>
        <w:tc>
          <w:tcPr>
            <w:tcW w:w="4334" w:type="dxa"/>
            <w:tcBorders>
              <w:top w:val="single" w:sz="4" w:space="0" w:color="auto"/>
            </w:tcBorders>
            <w:shd w:val="clear" w:color="auto" w:fill="FFFFFF"/>
            <w:vAlign w:val="center"/>
          </w:tcPr>
          <w:p w14:paraId="2B37ACAD" w14:textId="77777777" w:rsidR="00723818" w:rsidRDefault="0084373B">
            <w:pPr>
              <w:pStyle w:val="a7"/>
              <w:shd w:val="clear" w:color="auto" w:fill="auto"/>
              <w:spacing w:line="240" w:lineRule="auto"/>
              <w:ind w:left="980" w:firstLine="0"/>
              <w:jc w:val="left"/>
              <w:rPr>
                <w:sz w:val="18"/>
                <w:szCs w:val="18"/>
              </w:rPr>
            </w:pPr>
            <w:r>
              <w:rPr>
                <w:color w:val="818285"/>
                <w:sz w:val="18"/>
                <w:szCs w:val="18"/>
              </w:rPr>
              <w:t>大数据特征</w:t>
            </w:r>
          </w:p>
        </w:tc>
        <w:tc>
          <w:tcPr>
            <w:tcW w:w="5083" w:type="dxa"/>
            <w:tcBorders>
              <w:top w:val="single" w:sz="4" w:space="0" w:color="auto"/>
              <w:left w:val="single" w:sz="4" w:space="0" w:color="auto"/>
            </w:tcBorders>
            <w:shd w:val="clear" w:color="auto" w:fill="FFFFFF"/>
            <w:vAlign w:val="center"/>
          </w:tcPr>
          <w:p w14:paraId="11E82F49"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不了解</w:t>
            </w:r>
            <w:r>
              <w:rPr>
                <w:color w:val="818285"/>
                <w:sz w:val="18"/>
                <w:szCs w:val="18"/>
              </w:rPr>
              <w:t xml:space="preserve"> □</w:t>
            </w:r>
            <w:r>
              <w:rPr>
                <w:color w:val="818285"/>
                <w:sz w:val="18"/>
                <w:szCs w:val="18"/>
              </w:rPr>
              <w:t>了解</w:t>
            </w:r>
            <w:r>
              <w:rPr>
                <w:color w:val="818285"/>
                <w:sz w:val="18"/>
                <w:szCs w:val="18"/>
              </w:rPr>
              <w:t>□</w:t>
            </w:r>
            <w:r>
              <w:rPr>
                <w:color w:val="818285"/>
                <w:sz w:val="18"/>
                <w:szCs w:val="18"/>
              </w:rPr>
              <w:t>理解</w:t>
            </w:r>
          </w:p>
        </w:tc>
      </w:tr>
      <w:tr w:rsidR="00723818" w14:paraId="2B0DABE4" w14:textId="77777777">
        <w:tblPrEx>
          <w:tblCellMar>
            <w:top w:w="0" w:type="dxa"/>
            <w:bottom w:w="0" w:type="dxa"/>
          </w:tblCellMar>
        </w:tblPrEx>
        <w:trPr>
          <w:trHeight w:hRule="exact" w:val="432"/>
          <w:jc w:val="center"/>
        </w:trPr>
        <w:tc>
          <w:tcPr>
            <w:tcW w:w="4334" w:type="dxa"/>
            <w:tcBorders>
              <w:top w:val="single" w:sz="4" w:space="0" w:color="auto"/>
            </w:tcBorders>
            <w:shd w:val="clear" w:color="auto" w:fill="FFFFFF"/>
            <w:vAlign w:val="center"/>
          </w:tcPr>
          <w:p w14:paraId="7E7FB760" w14:textId="77777777" w:rsidR="00723818" w:rsidRDefault="0084373B">
            <w:pPr>
              <w:pStyle w:val="a7"/>
              <w:shd w:val="clear" w:color="auto" w:fill="auto"/>
              <w:spacing w:line="240" w:lineRule="auto"/>
              <w:ind w:left="980" w:firstLine="0"/>
              <w:jc w:val="left"/>
              <w:rPr>
                <w:sz w:val="18"/>
                <w:szCs w:val="18"/>
              </w:rPr>
            </w:pPr>
            <w:r>
              <w:rPr>
                <w:sz w:val="18"/>
                <w:szCs w:val="18"/>
              </w:rPr>
              <w:t>大数据技术</w:t>
            </w:r>
          </w:p>
        </w:tc>
        <w:tc>
          <w:tcPr>
            <w:tcW w:w="5083" w:type="dxa"/>
            <w:tcBorders>
              <w:top w:val="single" w:sz="4" w:space="0" w:color="auto"/>
              <w:left w:val="single" w:sz="4" w:space="0" w:color="auto"/>
            </w:tcBorders>
            <w:shd w:val="clear" w:color="auto" w:fill="FFFFFF"/>
            <w:vAlign w:val="center"/>
          </w:tcPr>
          <w:p w14:paraId="04AAE486"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190252F7" w14:textId="77777777">
        <w:tblPrEx>
          <w:tblCellMar>
            <w:top w:w="0" w:type="dxa"/>
            <w:bottom w:w="0" w:type="dxa"/>
          </w:tblCellMar>
        </w:tblPrEx>
        <w:trPr>
          <w:trHeight w:hRule="exact" w:val="437"/>
          <w:jc w:val="center"/>
        </w:trPr>
        <w:tc>
          <w:tcPr>
            <w:tcW w:w="4334" w:type="dxa"/>
            <w:tcBorders>
              <w:top w:val="single" w:sz="4" w:space="0" w:color="auto"/>
              <w:bottom w:val="single" w:sz="4" w:space="0" w:color="auto"/>
            </w:tcBorders>
            <w:shd w:val="clear" w:color="auto" w:fill="FFFFFF"/>
            <w:vAlign w:val="center"/>
          </w:tcPr>
          <w:p w14:paraId="4688210B" w14:textId="77777777" w:rsidR="00723818" w:rsidRDefault="0084373B">
            <w:pPr>
              <w:pStyle w:val="a7"/>
              <w:shd w:val="clear" w:color="auto" w:fill="auto"/>
              <w:spacing w:line="240" w:lineRule="auto"/>
              <w:ind w:left="980" w:firstLine="0"/>
              <w:jc w:val="left"/>
              <w:rPr>
                <w:sz w:val="18"/>
                <w:szCs w:val="18"/>
              </w:rPr>
            </w:pPr>
            <w:r>
              <w:rPr>
                <w:sz w:val="18"/>
                <w:szCs w:val="18"/>
              </w:rPr>
              <w:t>大</w:t>
            </w:r>
            <w:proofErr w:type="gramStart"/>
            <w:r>
              <w:rPr>
                <w:sz w:val="18"/>
                <w:szCs w:val="18"/>
              </w:rPr>
              <w:t>教据应用</w:t>
            </w:r>
            <w:proofErr w:type="gramEnd"/>
          </w:p>
        </w:tc>
        <w:tc>
          <w:tcPr>
            <w:tcW w:w="5083" w:type="dxa"/>
            <w:tcBorders>
              <w:top w:val="single" w:sz="4" w:space="0" w:color="auto"/>
              <w:left w:val="single" w:sz="4" w:space="0" w:color="auto"/>
              <w:bottom w:val="single" w:sz="4" w:space="0" w:color="auto"/>
            </w:tcBorders>
            <w:shd w:val="clear" w:color="auto" w:fill="FFFFFF"/>
            <w:vAlign w:val="center"/>
          </w:tcPr>
          <w:p w14:paraId="6F688D51"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bl>
    <w:p w14:paraId="09358EFF" w14:textId="77777777" w:rsidR="00723818" w:rsidRDefault="00723818">
      <w:pPr>
        <w:rPr>
          <w:lang w:eastAsia="zh-CN"/>
        </w:rPr>
        <w:sectPr w:rsidR="00723818">
          <w:headerReference w:type="even" r:id="rId104"/>
          <w:headerReference w:type="default" r:id="rId105"/>
          <w:footerReference w:type="even" r:id="rId106"/>
          <w:footerReference w:type="default" r:id="rId107"/>
          <w:footnotePr>
            <w:numFmt w:val="chicago"/>
            <w:numRestart w:val="eachPage"/>
          </w:footnotePr>
          <w:pgSz w:w="12338" w:h="17728"/>
          <w:pgMar w:top="1515" w:right="1472" w:bottom="1997" w:left="1449" w:header="0" w:footer="3" w:gutter="0"/>
          <w:cols w:space="720"/>
          <w:noEndnote/>
          <w:docGrid w:linePitch="360"/>
        </w:sectPr>
      </w:pPr>
    </w:p>
    <w:p w14:paraId="66BB8821" w14:textId="77777777" w:rsidR="00723818" w:rsidRDefault="0084373B">
      <w:pPr>
        <w:pStyle w:val="11"/>
        <w:keepNext/>
        <w:keepLines/>
        <w:shd w:val="clear" w:color="auto" w:fill="auto"/>
        <w:spacing w:after="200"/>
        <w:rPr>
          <w:lang w:eastAsia="zh-CN"/>
        </w:rPr>
      </w:pPr>
      <w:bookmarkStart w:id="53" w:name="bookmark41"/>
      <w:r>
        <w:rPr>
          <w:lang w:val="zh-CN" w:eastAsia="zh-CN" w:bidi="zh-CN"/>
        </w:rPr>
        <w:lastRenderedPageBreak/>
        <w:t>第</w:t>
      </w:r>
      <w:r>
        <w:rPr>
          <w:rFonts w:ascii="Arial" w:eastAsia="Arial" w:hAnsi="Arial" w:cs="Arial"/>
          <w:sz w:val="68"/>
          <w:szCs w:val="68"/>
          <w:lang w:val="zh-CN" w:eastAsia="zh-CN" w:bidi="zh-CN"/>
        </w:rPr>
        <w:t>2</w:t>
      </w:r>
      <w:r>
        <w:rPr>
          <w:lang w:val="zh-CN" w:eastAsia="zh-CN" w:bidi="zh-CN"/>
        </w:rPr>
        <w:t>章</w:t>
      </w:r>
      <w:bookmarkEnd w:id="53"/>
    </w:p>
    <w:p w14:paraId="43623C5F" w14:textId="77777777" w:rsidR="00723818" w:rsidRDefault="0084373B">
      <w:pPr>
        <w:pStyle w:val="11"/>
        <w:keepNext/>
        <w:keepLines/>
        <w:shd w:val="clear" w:color="auto" w:fill="auto"/>
        <w:spacing w:after="700"/>
        <w:rPr>
          <w:lang w:eastAsia="zh-CN"/>
        </w:rPr>
      </w:pPr>
      <w:bookmarkStart w:id="54" w:name="bookmark42"/>
      <w:r>
        <w:rPr>
          <w:lang w:val="zh-CN" w:eastAsia="zh-CN" w:bidi="zh-CN"/>
        </w:rPr>
        <w:t>算法与程序实现</w:t>
      </w:r>
      <w:bookmarkEnd w:id="54"/>
    </w:p>
    <w:p w14:paraId="2AB2CEF2" w14:textId="77777777" w:rsidR="00723818" w:rsidRDefault="0084373B">
      <w:pPr>
        <w:pStyle w:val="1"/>
        <w:shd w:val="clear" w:color="auto" w:fill="auto"/>
        <w:spacing w:line="422" w:lineRule="exact"/>
        <w:ind w:left="1640" w:firstLine="480"/>
        <w:jc w:val="both"/>
      </w:pPr>
      <w:r>
        <w:rPr>
          <w:rFonts w:ascii="Arial" w:eastAsia="Arial" w:hAnsi="Arial" w:cs="Arial"/>
          <w:color w:val="1C282E"/>
          <w:sz w:val="26"/>
          <w:szCs w:val="26"/>
        </w:rPr>
        <w:t>2017</w:t>
      </w:r>
      <w:r>
        <w:rPr>
          <w:color w:val="1C282E"/>
        </w:rPr>
        <w:t>年</w:t>
      </w:r>
      <w:r>
        <w:rPr>
          <w:rFonts w:ascii="Arial" w:eastAsia="Arial" w:hAnsi="Arial" w:cs="Arial"/>
          <w:color w:val="1C282E"/>
          <w:sz w:val="26"/>
          <w:szCs w:val="26"/>
        </w:rPr>
        <w:t>10</w:t>
      </w:r>
      <w:r>
        <w:rPr>
          <w:color w:val="1C282E"/>
        </w:rPr>
        <w:t>月的一天，在杭州市中心路段开展了一场救护车施救演练。</w:t>
      </w:r>
      <w:r>
        <w:rPr>
          <w:color w:val="1C282E"/>
        </w:rPr>
        <w:br/>
      </w:r>
      <w:r>
        <w:rPr>
          <w:color w:val="1C282E"/>
        </w:rPr>
        <w:t>在全程近</w:t>
      </w:r>
      <w:r>
        <w:rPr>
          <w:rFonts w:ascii="Arial" w:eastAsia="Arial" w:hAnsi="Arial" w:cs="Arial"/>
          <w:color w:val="1C282E"/>
          <w:sz w:val="26"/>
          <w:szCs w:val="26"/>
        </w:rPr>
        <w:t xml:space="preserve">7 </w:t>
      </w:r>
      <w:r>
        <w:rPr>
          <w:rFonts w:ascii="Arial" w:eastAsia="Arial" w:hAnsi="Arial" w:cs="Arial"/>
          <w:color w:val="1C282E"/>
          <w:sz w:val="26"/>
          <w:szCs w:val="26"/>
          <w:lang w:val="en-US" w:bidi="en-US"/>
        </w:rPr>
        <w:t>km</w:t>
      </w:r>
      <w:r>
        <w:rPr>
          <w:color w:val="1C282E"/>
        </w:rPr>
        <w:t>的路段中，救护车获准优先通行</w:t>
      </w:r>
      <w:r>
        <w:rPr>
          <w:rFonts w:ascii="Arial" w:eastAsia="Arial" w:hAnsi="Arial" w:cs="Arial"/>
          <w:color w:val="1C282E"/>
          <w:sz w:val="26"/>
          <w:szCs w:val="26"/>
        </w:rPr>
        <w:t>21</w:t>
      </w:r>
      <w:r>
        <w:rPr>
          <w:color w:val="1C282E"/>
        </w:rPr>
        <w:t>次，平均行驶速度达</w:t>
      </w:r>
      <w:r>
        <w:rPr>
          <w:color w:val="1C282E"/>
        </w:rPr>
        <w:br/>
      </w:r>
      <w:r>
        <w:rPr>
          <w:rFonts w:ascii="Arial" w:eastAsia="Arial" w:hAnsi="Arial" w:cs="Arial"/>
          <w:color w:val="1C282E"/>
          <w:sz w:val="26"/>
          <w:szCs w:val="26"/>
        </w:rPr>
        <w:t xml:space="preserve">36 </w:t>
      </w:r>
      <w:r>
        <w:rPr>
          <w:rFonts w:ascii="Arial" w:eastAsia="Arial" w:hAnsi="Arial" w:cs="Arial"/>
          <w:color w:val="1C282E"/>
          <w:sz w:val="26"/>
          <w:szCs w:val="26"/>
          <w:lang w:val="en-US" w:bidi="en-US"/>
        </w:rPr>
        <w:t>km/h,</w:t>
      </w:r>
      <w:r>
        <w:rPr>
          <w:color w:val="1C282E"/>
        </w:rPr>
        <w:t>相较于该路段常规通行时间，省时近</w:t>
      </w:r>
      <w:r>
        <w:rPr>
          <w:rFonts w:ascii="Arial" w:eastAsia="Arial" w:hAnsi="Arial" w:cs="Arial"/>
          <w:color w:val="1C282E"/>
          <w:sz w:val="26"/>
          <w:szCs w:val="26"/>
          <w:lang w:val="en-US" w:bidi="en-US"/>
        </w:rPr>
        <w:t>900 s</w:t>
      </w:r>
      <w:r>
        <w:rPr>
          <w:color w:val="1C282E"/>
          <w:lang w:val="en-US" w:bidi="en-US"/>
        </w:rPr>
        <w:t>。</w:t>
      </w:r>
      <w:r>
        <w:rPr>
          <w:color w:val="1C282E"/>
        </w:rPr>
        <w:t>优先通行</w:t>
      </w:r>
      <w:r>
        <w:rPr>
          <w:color w:val="1C282E"/>
        </w:rPr>
        <w:t>“</w:t>
      </w:r>
      <w:r>
        <w:rPr>
          <w:color w:val="1C282E"/>
        </w:rPr>
        <w:t>抢</w:t>
      </w:r>
      <w:r>
        <w:rPr>
          <w:color w:val="1C282E"/>
        </w:rPr>
        <w:t>”</w:t>
      </w:r>
      <w:r>
        <w:rPr>
          <w:color w:val="1C282E"/>
        </w:rPr>
        <w:br/>
      </w:r>
      <w:r>
        <w:rPr>
          <w:color w:val="1C282E"/>
        </w:rPr>
        <w:t>出的这十几分钟，可能就是挽回病患生命的</w:t>
      </w:r>
      <w:r>
        <w:rPr>
          <w:color w:val="1C282E"/>
        </w:rPr>
        <w:t>“</w:t>
      </w:r>
      <w:r>
        <w:rPr>
          <w:color w:val="1C282E"/>
        </w:rPr>
        <w:t>黄金</w:t>
      </w:r>
      <w:r>
        <w:rPr>
          <w:color w:val="1C282E"/>
        </w:rPr>
        <w:t>”</w:t>
      </w:r>
      <w:r>
        <w:rPr>
          <w:color w:val="1C282E"/>
        </w:rPr>
        <w:t>时间。在这个</w:t>
      </w:r>
      <w:proofErr w:type="gramStart"/>
      <w:r>
        <w:rPr>
          <w:color w:val="1C282E"/>
        </w:rPr>
        <w:t>现实版</w:t>
      </w:r>
      <w:proofErr w:type="gramEnd"/>
      <w:r>
        <w:rPr>
          <w:color w:val="1C282E"/>
        </w:rPr>
        <w:br/>
      </w:r>
      <w:r>
        <w:rPr>
          <w:color w:val="1C282E"/>
        </w:rPr>
        <w:t>的生死时速演练案例中，批准救护车优先通行的正是杭州</w:t>
      </w:r>
      <w:r>
        <w:rPr>
          <w:color w:val="1C282E"/>
        </w:rPr>
        <w:t>"</w:t>
      </w:r>
      <w:r>
        <w:rPr>
          <w:color w:val="1C282E"/>
        </w:rPr>
        <w:t>城市大脑</w:t>
      </w:r>
      <w:proofErr w:type="gramStart"/>
      <w:r>
        <w:rPr>
          <w:color w:val="1C282E"/>
        </w:rPr>
        <w:t>”</w:t>
      </w:r>
      <w:proofErr w:type="gramEnd"/>
      <w:r>
        <w:rPr>
          <w:color w:val="1C282E"/>
        </w:rPr>
        <w:t>工</w:t>
      </w:r>
      <w:r>
        <w:rPr>
          <w:color w:val="1C282E"/>
        </w:rPr>
        <w:br/>
      </w:r>
      <w:r>
        <w:rPr>
          <w:color w:val="1C282E"/>
        </w:rPr>
        <w:t>程的</w:t>
      </w:r>
      <w:r>
        <w:rPr>
          <w:color w:val="1C282E"/>
        </w:rPr>
        <w:t>“</w:t>
      </w:r>
      <w:r>
        <w:rPr>
          <w:color w:val="1C282E"/>
        </w:rPr>
        <w:t>交通模块</w:t>
      </w:r>
      <w:r>
        <w:rPr>
          <w:color w:val="1C282E"/>
        </w:rPr>
        <w:t>”</w:t>
      </w:r>
      <w:r>
        <w:rPr>
          <w:color w:val="1C282E"/>
        </w:rPr>
        <w:t>。截至</w:t>
      </w:r>
      <w:r>
        <w:rPr>
          <w:rFonts w:ascii="Arial" w:eastAsia="Arial" w:hAnsi="Arial" w:cs="Arial"/>
          <w:color w:val="1C282E"/>
          <w:sz w:val="26"/>
          <w:szCs w:val="26"/>
        </w:rPr>
        <w:t>2018</w:t>
      </w:r>
      <w:r>
        <w:rPr>
          <w:color w:val="1C282E"/>
        </w:rPr>
        <w:t>年初，杭州的</w:t>
      </w:r>
      <w:r>
        <w:rPr>
          <w:color w:val="1C282E"/>
        </w:rPr>
        <w:t>“</w:t>
      </w:r>
      <w:r>
        <w:rPr>
          <w:color w:val="1C282E"/>
        </w:rPr>
        <w:t>城市大脑</w:t>
      </w:r>
      <w:r>
        <w:rPr>
          <w:color w:val="1C282E"/>
        </w:rPr>
        <w:t>"</w:t>
      </w:r>
      <w:r>
        <w:rPr>
          <w:color w:val="1C282E"/>
        </w:rPr>
        <w:t>已接管了市区</w:t>
      </w:r>
      <w:r>
        <w:rPr>
          <w:color w:val="1C282E"/>
        </w:rPr>
        <w:br/>
      </w:r>
      <w:r>
        <w:rPr>
          <w:color w:val="1C282E"/>
        </w:rPr>
        <w:t>内的主要路口信号灯，通过各类数据感知交通态势，进而优化信号灯配时，</w:t>
      </w:r>
      <w:r>
        <w:rPr>
          <w:color w:val="1C282E"/>
        </w:rPr>
        <w:br/>
      </w:r>
      <w:r>
        <w:rPr>
          <w:color w:val="1C282E"/>
        </w:rPr>
        <w:t>使车辆通行速度提升近</w:t>
      </w:r>
      <w:r>
        <w:rPr>
          <w:rFonts w:ascii="Arial" w:eastAsia="Arial" w:hAnsi="Arial" w:cs="Arial"/>
          <w:color w:val="1C282E"/>
          <w:sz w:val="26"/>
          <w:szCs w:val="26"/>
        </w:rPr>
        <w:t>15%</w:t>
      </w:r>
      <w:r>
        <w:rPr>
          <w:color w:val="1C282E"/>
        </w:rPr>
        <w:t>。这就是通过算法与程序设计对大数据进行</w:t>
      </w:r>
      <w:r>
        <w:rPr>
          <w:color w:val="1C282E"/>
        </w:rPr>
        <w:br/>
      </w:r>
      <w:r>
        <w:rPr>
          <w:color w:val="1C282E"/>
        </w:rPr>
        <w:t>综合应用的奇妙之处。</w:t>
      </w:r>
    </w:p>
    <w:p w14:paraId="28B9E9DD" w14:textId="77777777" w:rsidR="00723818" w:rsidRDefault="0084373B">
      <w:pPr>
        <w:pStyle w:val="1"/>
        <w:shd w:val="clear" w:color="auto" w:fill="auto"/>
        <w:spacing w:line="396" w:lineRule="exact"/>
        <w:ind w:left="1640" w:firstLine="480"/>
        <w:jc w:val="both"/>
      </w:pPr>
      <w:r>
        <w:rPr>
          <w:color w:val="1C282E"/>
        </w:rPr>
        <w:t>算法与程序浸润在我们生活的各个方面。计算机与移动终端已成为生</w:t>
      </w:r>
      <w:r>
        <w:rPr>
          <w:color w:val="1C282E"/>
        </w:rPr>
        <w:br/>
      </w:r>
      <w:r>
        <w:rPr>
          <w:color w:val="1C282E"/>
        </w:rPr>
        <w:t>活中不可或缺的工具，它们之所以能够帮助人们处理各种复杂的事情，主</w:t>
      </w:r>
      <w:r>
        <w:rPr>
          <w:color w:val="1C282E"/>
        </w:rPr>
        <w:br/>
      </w:r>
      <w:r>
        <w:rPr>
          <w:color w:val="1C282E"/>
        </w:rPr>
        <w:t>要借助于其中功能各异的程序。</w:t>
      </w:r>
    </w:p>
    <w:p w14:paraId="7F4D95DA" w14:textId="77777777" w:rsidR="00723818" w:rsidRDefault="0084373B">
      <w:pPr>
        <w:pStyle w:val="1"/>
        <w:shd w:val="clear" w:color="auto" w:fill="auto"/>
        <w:spacing w:after="200" w:line="437" w:lineRule="exact"/>
        <w:ind w:left="1640" w:firstLine="480"/>
        <w:jc w:val="both"/>
      </w:pPr>
      <w:r>
        <w:rPr>
          <w:color w:val="1C282E"/>
        </w:rPr>
        <w:t>在本章的学习中，我们将通过</w:t>
      </w:r>
      <w:r>
        <w:rPr>
          <w:color w:val="1C282E"/>
        </w:rPr>
        <w:t>“</w:t>
      </w:r>
      <w:r>
        <w:rPr>
          <w:color w:val="1C282E"/>
        </w:rPr>
        <w:t>编程控灯利出行</w:t>
      </w:r>
      <w:r>
        <w:rPr>
          <w:color w:val="1C282E"/>
        </w:rPr>
        <w:t>”</w:t>
      </w:r>
      <w:r>
        <w:rPr>
          <w:color w:val="1C282E"/>
        </w:rPr>
        <w:t>项目活动，学习如</w:t>
      </w:r>
      <w:r>
        <w:rPr>
          <w:color w:val="1C282E"/>
        </w:rPr>
        <w:br/>
      </w:r>
      <w:proofErr w:type="gramStart"/>
      <w:r>
        <w:rPr>
          <w:color w:val="1C282E"/>
        </w:rPr>
        <w:t>何利用</w:t>
      </w:r>
      <w:proofErr w:type="gramEnd"/>
      <w:r>
        <w:rPr>
          <w:color w:val="1C282E"/>
        </w:rPr>
        <w:t>编程的方式实现算法并解决问题，从而发展计算思维，掌握利用计</w:t>
      </w:r>
      <w:r>
        <w:rPr>
          <w:color w:val="1C282E"/>
        </w:rPr>
        <w:br/>
      </w:r>
      <w:r>
        <w:rPr>
          <w:color w:val="1C282E"/>
        </w:rPr>
        <w:t>算思维解决问题的方法与策略。</w:t>
      </w:r>
    </w:p>
    <w:p w14:paraId="5E7AD2D7" w14:textId="77777777" w:rsidR="00723818" w:rsidRDefault="0084373B">
      <w:pPr>
        <w:spacing w:after="7008" w:line="14" w:lineRule="exact"/>
        <w:rPr>
          <w:lang w:eastAsia="zh-CN"/>
        </w:rPr>
        <w:sectPr w:rsidR="00723818">
          <w:headerReference w:type="even" r:id="rId108"/>
          <w:headerReference w:type="default" r:id="rId109"/>
          <w:footerReference w:type="even" r:id="rId110"/>
          <w:footerReference w:type="default" r:id="rId111"/>
          <w:footnotePr>
            <w:numFmt w:val="chicago"/>
            <w:numRestart w:val="eachPage"/>
          </w:footnotePr>
          <w:pgSz w:w="12338" w:h="17728"/>
          <w:pgMar w:top="1515" w:right="1472" w:bottom="1997" w:left="1449" w:header="1087" w:footer="1569" w:gutter="0"/>
          <w:pgNumType w:start="43"/>
          <w:cols w:space="720"/>
          <w:noEndnote/>
          <w:docGrid w:linePitch="360"/>
        </w:sectPr>
      </w:pPr>
      <w:r>
        <w:rPr>
          <w:noProof/>
        </w:rPr>
        <w:drawing>
          <wp:anchor distT="0" distB="0" distL="114300" distR="114300" simplePos="0" relativeHeight="62914759" behindDoc="1" locked="0" layoutInCell="1" allowOverlap="1" wp14:anchorId="0AE7CE03" wp14:editId="79D6FCDD">
            <wp:simplePos x="0" y="0"/>
            <wp:positionH relativeFrom="page">
              <wp:posOffset>3210560</wp:posOffset>
            </wp:positionH>
            <wp:positionV relativeFrom="paragraph">
              <wp:posOffset>152400</wp:posOffset>
            </wp:positionV>
            <wp:extent cx="4273550" cy="3535680"/>
            <wp:effectExtent l="0" t="0" r="0" b="0"/>
            <wp:wrapNone/>
            <wp:docPr id="312" name="Shape 312"/>
            <wp:cNvGraphicFramePr/>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112"/>
                    <a:stretch/>
                  </pic:blipFill>
                  <pic:spPr>
                    <a:xfrm>
                      <a:off x="0" y="0"/>
                      <a:ext cx="4273550" cy="3535680"/>
                    </a:xfrm>
                    <a:prstGeom prst="rect">
                      <a:avLst/>
                    </a:prstGeom>
                  </pic:spPr>
                </pic:pic>
              </a:graphicData>
            </a:graphic>
          </wp:anchor>
        </w:drawing>
      </w:r>
      <w:r>
        <w:rPr>
          <w:noProof/>
        </w:rPr>
        <w:drawing>
          <wp:anchor distT="0" distB="0" distL="229870" distR="1245235" simplePos="0" relativeHeight="62914760" behindDoc="1" locked="0" layoutInCell="1" allowOverlap="1" wp14:anchorId="47AF97D5" wp14:editId="36608F6F">
            <wp:simplePos x="0" y="0"/>
            <wp:positionH relativeFrom="page">
              <wp:posOffset>3326130</wp:posOffset>
            </wp:positionH>
            <wp:positionV relativeFrom="paragraph">
              <wp:posOffset>3483610</wp:posOffset>
            </wp:positionV>
            <wp:extent cx="3029585" cy="969010"/>
            <wp:effectExtent l="0" t="0" r="0" b="0"/>
            <wp:wrapNone/>
            <wp:docPr id="314" name="Shape 314"/>
            <wp:cNvGraphicFramePr/>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13"/>
                    <a:stretch/>
                  </pic:blipFill>
                  <pic:spPr>
                    <a:xfrm>
                      <a:off x="0" y="0"/>
                      <a:ext cx="3029585" cy="969010"/>
                    </a:xfrm>
                    <a:prstGeom prst="rect">
                      <a:avLst/>
                    </a:prstGeom>
                  </pic:spPr>
                </pic:pic>
              </a:graphicData>
            </a:graphic>
          </wp:anchor>
        </w:drawing>
      </w:r>
    </w:p>
    <w:p w14:paraId="28F76BAE" w14:textId="77777777" w:rsidR="00723818" w:rsidRDefault="0084373B">
      <w:pPr>
        <w:spacing w:line="14" w:lineRule="exact"/>
        <w:rPr>
          <w:lang w:eastAsia="zh-CN"/>
        </w:rPr>
      </w:pPr>
      <w:r>
        <w:rPr>
          <w:noProof/>
        </w:rPr>
        <w:lastRenderedPageBreak/>
        <mc:AlternateContent>
          <mc:Choice Requires="wps">
            <w:drawing>
              <wp:anchor distT="0" distB="634365" distL="1315085" distR="114300" simplePos="0" relativeHeight="125829571" behindDoc="0" locked="0" layoutInCell="1" allowOverlap="1" wp14:anchorId="316B72FC" wp14:editId="02270957">
                <wp:simplePos x="0" y="0"/>
                <wp:positionH relativeFrom="page">
                  <wp:posOffset>2233930</wp:posOffset>
                </wp:positionH>
                <wp:positionV relativeFrom="paragraph">
                  <wp:posOffset>8890</wp:posOffset>
                </wp:positionV>
                <wp:extent cx="4273550" cy="384175"/>
                <wp:effectExtent l="0" t="0" r="0" b="0"/>
                <wp:wrapTopAndBottom/>
                <wp:docPr id="316" name="Shape 316"/>
                <wp:cNvGraphicFramePr/>
                <a:graphic xmlns:a="http://schemas.openxmlformats.org/drawingml/2006/main">
                  <a:graphicData uri="http://schemas.microsoft.com/office/word/2010/wordprocessingShape">
                    <wps:wsp>
                      <wps:cNvSpPr txBox="1"/>
                      <wps:spPr>
                        <a:xfrm>
                          <a:off x="0" y="0"/>
                          <a:ext cx="4273550" cy="384175"/>
                        </a:xfrm>
                        <a:prstGeom prst="rect">
                          <a:avLst/>
                        </a:prstGeom>
                        <a:noFill/>
                      </wps:spPr>
                      <wps:txbx>
                        <w:txbxContent>
                          <w:p w14:paraId="4DE5EF5E" w14:textId="77777777" w:rsidR="00723818" w:rsidRDefault="0084373B">
                            <w:pPr>
                              <w:pStyle w:val="22"/>
                              <w:keepNext/>
                              <w:keepLines/>
                              <w:shd w:val="clear" w:color="auto" w:fill="auto"/>
                              <w:spacing w:after="0"/>
                            </w:pPr>
                            <w:bookmarkStart w:id="55" w:name="bookmark38"/>
                            <w:r>
                              <w:t>主题学习项目：编</w:t>
                            </w:r>
                            <w:proofErr w:type="gramStart"/>
                            <w:r>
                              <w:t>程控灯利出行</w:t>
                            </w:r>
                            <w:bookmarkEnd w:id="55"/>
                            <w:proofErr w:type="gramEnd"/>
                          </w:p>
                        </w:txbxContent>
                      </wps:txbx>
                      <wps:bodyPr lIns="0" tIns="0" rIns="0" bIns="0"/>
                    </wps:wsp>
                  </a:graphicData>
                </a:graphic>
              </wp:anchor>
            </w:drawing>
          </mc:Choice>
          <mc:Fallback>
            <w:pict>
              <v:shape w14:anchorId="316B72FC" id="Shape 316" o:spid="_x0000_s1107" type="#_x0000_t202" style="position:absolute;margin-left:175.9pt;margin-top:.7pt;width:336.5pt;height:30.25pt;z-index:125829571;visibility:visible;mso-wrap-style:square;mso-wrap-distance-left:103.55pt;mso-wrap-distance-top:0;mso-wrap-distance-right:9pt;mso-wrap-distance-bottom:49.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" filled="f" stroked="f">
                <v:textbox inset="0,0,0,0">
                  <w:txbxContent>
                    <w:p w14:paraId="4DE5EF5E" w14:textId="77777777" w:rsidR="00723818" w:rsidRDefault="0084373B">
                      <w:pPr>
                        <w:pStyle w:val="22"/>
                        <w:keepNext/>
                        <w:keepLines/>
                        <w:shd w:val="clear" w:color="auto" w:fill="auto"/>
                        <w:spacing w:after="0"/>
                      </w:pPr>
                      <w:bookmarkStart w:id="56" w:name="bookmark38"/>
                      <w:r>
                        <w:t>主题学习项目：编</w:t>
                      </w:r>
                      <w:proofErr w:type="gramStart"/>
                      <w:r>
                        <w:t>程控灯利出行</w:t>
                      </w:r>
                      <w:bookmarkEnd w:id="56"/>
                      <w:proofErr w:type="gramEnd"/>
                    </w:p>
                  </w:txbxContent>
                </v:textbox>
                <w10:wrap type="topAndBottom" anchorx="page"/>
              </v:shape>
            </w:pict>
          </mc:Fallback>
        </mc:AlternateContent>
      </w:r>
      <w:r>
        <w:rPr>
          <w:noProof/>
        </w:rPr>
        <w:drawing>
          <wp:anchor distT="368935" distB="0" distL="114300" distR="4420870" simplePos="0" relativeHeight="125829573" behindDoc="0" locked="0" layoutInCell="1" allowOverlap="1" wp14:anchorId="2E9DEF47" wp14:editId="7BF131C3">
            <wp:simplePos x="0" y="0"/>
            <wp:positionH relativeFrom="page">
              <wp:posOffset>1032510</wp:posOffset>
            </wp:positionH>
            <wp:positionV relativeFrom="paragraph">
              <wp:posOffset>377825</wp:posOffset>
            </wp:positionV>
            <wp:extent cx="1170305" cy="652145"/>
            <wp:effectExtent l="0" t="0" r="0" b="0"/>
            <wp:wrapTopAndBottom/>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14"/>
                    <a:stretch/>
                  </pic:blipFill>
                  <pic:spPr>
                    <a:xfrm>
                      <a:off x="0" y="0"/>
                      <a:ext cx="1170305" cy="652145"/>
                    </a:xfrm>
                    <a:prstGeom prst="rect">
                      <a:avLst/>
                    </a:prstGeom>
                  </pic:spPr>
                </pic:pic>
              </a:graphicData>
            </a:graphic>
          </wp:anchor>
        </w:drawing>
      </w:r>
    </w:p>
    <w:p w14:paraId="36EAC96E" w14:textId="77777777" w:rsidR="00723818" w:rsidRDefault="0084373B">
      <w:pPr>
        <w:pStyle w:val="70"/>
        <w:shd w:val="clear" w:color="auto" w:fill="auto"/>
        <w:spacing w:after="40"/>
        <w:ind w:left="3780"/>
        <w:rPr>
          <w:sz w:val="28"/>
          <w:szCs w:val="28"/>
        </w:rPr>
      </w:pPr>
      <w:r>
        <w:rPr>
          <w:rFonts w:ascii="Arial" w:eastAsia="Arial" w:hAnsi="Arial" w:cs="Arial"/>
          <w:color w:val="3E7F8B"/>
          <w:sz w:val="28"/>
          <w:szCs w:val="28"/>
        </w:rPr>
        <w:t>I</w:t>
      </w:r>
      <w:r>
        <w:rPr>
          <w:color w:val="15839F"/>
          <w:sz w:val="28"/>
          <w:szCs w:val="28"/>
        </w:rPr>
        <w:t>项目目标</w:t>
      </w:r>
    </w:p>
    <w:p w14:paraId="683E44EB" w14:textId="77777777" w:rsidR="00723818" w:rsidRDefault="0084373B">
      <w:pPr>
        <w:pStyle w:val="1"/>
        <w:shd w:val="clear" w:color="auto" w:fill="auto"/>
        <w:spacing w:after="120" w:line="398" w:lineRule="exact"/>
        <w:ind w:left="1980" w:firstLine="500"/>
        <w:jc w:val="both"/>
      </w:pPr>
      <w:r>
        <w:t>智能交通利用先进的信息技术手段，对交通进行综合管理，为公</w:t>
      </w:r>
      <w:r>
        <w:br/>
      </w:r>
      <w:r>
        <w:t>众提供智能、便捷的交通出行服务交通信号灯作为交通控制、疏导</w:t>
      </w:r>
      <w:r>
        <w:br/>
      </w:r>
      <w:r>
        <w:t>的重要手段，是智能交通研究的一个重要内容：本章通过</w:t>
      </w:r>
      <w:r>
        <w:t>“</w:t>
      </w:r>
      <w:r>
        <w:t>编程控灯</w:t>
      </w:r>
      <w:r>
        <w:br/>
      </w:r>
      <w:r>
        <w:t>利出行</w:t>
      </w:r>
      <w:r>
        <w:t>”</w:t>
      </w:r>
      <w:r>
        <w:t>项目，探讨智能交通环境下交通信号灯的控制策略和编程实</w:t>
      </w:r>
    </w:p>
    <w:p w14:paraId="37E6E1E9" w14:textId="77777777" w:rsidR="00723818" w:rsidRDefault="0084373B">
      <w:pPr>
        <w:pStyle w:val="1"/>
        <w:shd w:val="clear" w:color="auto" w:fill="auto"/>
        <w:spacing w:line="240" w:lineRule="auto"/>
        <w:ind w:left="1980" w:firstLine="20"/>
        <w:jc w:val="left"/>
      </w:pPr>
      <w:r>
        <w:t>现方式</w:t>
      </w:r>
    </w:p>
    <w:p w14:paraId="2F7568C2" w14:textId="77777777" w:rsidR="00723818" w:rsidRDefault="0084373B">
      <w:pPr>
        <w:pStyle w:val="1"/>
        <w:numPr>
          <w:ilvl w:val="0"/>
          <w:numId w:val="21"/>
        </w:numPr>
        <w:shd w:val="clear" w:color="auto" w:fill="auto"/>
        <w:tabs>
          <w:tab w:val="left" w:pos="2795"/>
        </w:tabs>
        <w:spacing w:line="406" w:lineRule="exact"/>
        <w:ind w:left="1980" w:firstLine="500"/>
        <w:jc w:val="both"/>
      </w:pPr>
      <w:r>
        <w:rPr>
          <w:color w:val="636366"/>
          <w:sz w:val="19"/>
          <w:szCs w:val="19"/>
        </w:rPr>
        <w:t>围</w:t>
      </w:r>
      <w:r>
        <w:rPr>
          <w:color w:val="636366"/>
        </w:rPr>
        <w:t>绕项目问题，进行需</w:t>
      </w:r>
      <w:r>
        <w:rPr>
          <w:color w:val="4F4F52"/>
        </w:rPr>
        <w:t>求分析</w:t>
      </w:r>
      <w:r>
        <w:rPr>
          <w:color w:val="636366"/>
        </w:rPr>
        <w:t>和功能分解，设计问题求解方案</w:t>
      </w:r>
    </w:p>
    <w:p w14:paraId="4640AE65" w14:textId="77777777" w:rsidR="00723818" w:rsidRDefault="0084373B">
      <w:pPr>
        <w:pStyle w:val="1"/>
        <w:numPr>
          <w:ilvl w:val="0"/>
          <w:numId w:val="21"/>
        </w:numPr>
        <w:shd w:val="clear" w:color="auto" w:fill="auto"/>
        <w:tabs>
          <w:tab w:val="left" w:pos="2809"/>
        </w:tabs>
        <w:spacing w:line="406" w:lineRule="exact"/>
        <w:ind w:left="1980" w:firstLine="500"/>
        <w:jc w:val="both"/>
      </w:pPr>
      <w:r>
        <w:rPr>
          <w:color w:val="636366"/>
        </w:rPr>
        <w:t>掌握</w:t>
      </w:r>
      <w:r>
        <w:rPr>
          <w:rFonts w:ascii="Times New Roman" w:eastAsia="Times New Roman" w:hAnsi="Times New Roman" w:cs="Times New Roman"/>
          <w:color w:val="636366"/>
          <w:lang w:val="en-US" w:bidi="en-US"/>
        </w:rPr>
        <w:t>Python</w:t>
      </w:r>
      <w:r>
        <w:rPr>
          <w:color w:val="636366"/>
        </w:rPr>
        <w:t>语言基本知识与编程方法，能编写程序实现简单问</w:t>
      </w:r>
      <w:r>
        <w:rPr>
          <w:color w:val="636366"/>
        </w:rPr>
        <w:br/>
      </w:r>
      <w:r>
        <w:rPr>
          <w:color w:val="636366"/>
        </w:rPr>
        <w:t>题的求解</w:t>
      </w:r>
    </w:p>
    <w:p w14:paraId="3A6F4351" w14:textId="77777777" w:rsidR="00723818" w:rsidRDefault="0084373B">
      <w:pPr>
        <w:pStyle w:val="1"/>
        <w:numPr>
          <w:ilvl w:val="0"/>
          <w:numId w:val="21"/>
        </w:numPr>
        <w:shd w:val="clear" w:color="auto" w:fill="auto"/>
        <w:tabs>
          <w:tab w:val="left" w:pos="2809"/>
        </w:tabs>
        <w:spacing w:after="460" w:line="406" w:lineRule="exact"/>
        <w:ind w:left="1980" w:firstLine="500"/>
        <w:jc w:val="both"/>
      </w:pPr>
      <w:r>
        <w:rPr>
          <w:noProof/>
        </w:rPr>
        <mc:AlternateContent>
          <mc:Choice Requires="wps">
            <w:drawing>
              <wp:anchor distT="0" distB="0" distL="114300" distR="114300" simplePos="0" relativeHeight="125829574" behindDoc="0" locked="0" layoutInCell="1" allowOverlap="1" wp14:anchorId="6F0EF4CE" wp14:editId="2BD2837D">
                <wp:simplePos x="0" y="0"/>
                <wp:positionH relativeFrom="page">
                  <wp:posOffset>1648460</wp:posOffset>
                </wp:positionH>
                <wp:positionV relativeFrom="paragraph">
                  <wp:posOffset>749300</wp:posOffset>
                </wp:positionV>
                <wp:extent cx="789305" cy="252730"/>
                <wp:effectExtent l="0" t="0" r="0" b="0"/>
                <wp:wrapSquare wrapText="right"/>
                <wp:docPr id="320" name="Shape 320"/>
                <wp:cNvGraphicFramePr/>
                <a:graphic xmlns:a="http://schemas.openxmlformats.org/drawingml/2006/main">
                  <a:graphicData uri="http://schemas.microsoft.com/office/word/2010/wordprocessingShape">
                    <wps:wsp>
                      <wps:cNvSpPr txBox="1"/>
                      <wps:spPr>
                        <a:xfrm>
                          <a:off x="0" y="0"/>
                          <a:ext cx="789305" cy="252730"/>
                        </a:xfrm>
                        <a:prstGeom prst="rect">
                          <a:avLst/>
                        </a:prstGeom>
                        <a:solidFill>
                          <a:srgbClr val="74A8BA"/>
                        </a:solidFill>
                      </wps:spPr>
                      <wps:txbx>
                        <w:txbxContent>
                          <w:p w14:paraId="2F8DF44A" w14:textId="77777777" w:rsidR="00723818" w:rsidRDefault="0084373B">
                            <w:pPr>
                              <w:pStyle w:val="70"/>
                              <w:pBdr>
                                <w:top w:val="single" w:sz="0" w:space="0" w:color="75A7BB"/>
                                <w:left w:val="single" w:sz="0" w:space="0" w:color="75A7BB"/>
                                <w:bottom w:val="single" w:sz="0" w:space="0" w:color="75A7BB"/>
                                <w:right w:val="single" w:sz="0" w:space="0" w:color="75A7BB"/>
                              </w:pBdr>
                              <w:shd w:val="clear" w:color="auto" w:fill="75A7BB"/>
                              <w:spacing w:after="0"/>
                              <w:ind w:left="0"/>
                            </w:pPr>
                            <w:r>
                              <w:rPr>
                                <w:color w:val="FFFFFF"/>
                              </w:rPr>
                              <w:t>项目准备</w:t>
                            </w:r>
                          </w:p>
                        </w:txbxContent>
                      </wps:txbx>
                      <wps:bodyPr lIns="0" tIns="0" rIns="0" bIns="0">
                        <a:spAutoFit/>
                      </wps:bodyPr>
                    </wps:wsp>
                  </a:graphicData>
                </a:graphic>
              </wp:anchor>
            </w:drawing>
          </mc:Choice>
          <mc:Fallback>
            <w:pict>
              <v:shape w14:anchorId="6F0EF4CE" id="Shape 320" o:spid="_x0000_s1108" type="#_x0000_t202" style="position:absolute;left:0;text-align:left;margin-left:129.8pt;margin-top:59pt;width:62.15pt;height:19.9pt;z-index:12582957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" fillcolor="#74a8ba" stroked="f">
                <v:textbox style="mso-fit-shape-to-text:t" inset="0,0,0,0">
                  <w:txbxContent>
                    <w:p w14:paraId="2F8DF44A" w14:textId="77777777" w:rsidR="00723818" w:rsidRDefault="0084373B">
                      <w:pPr>
                        <w:pStyle w:val="70"/>
                        <w:pBdr>
                          <w:top w:val="single" w:sz="0" w:space="0" w:color="75A7BB"/>
                          <w:left w:val="single" w:sz="0" w:space="0" w:color="75A7BB"/>
                          <w:bottom w:val="single" w:sz="0" w:space="0" w:color="75A7BB"/>
                          <w:right w:val="single" w:sz="0" w:space="0" w:color="75A7BB"/>
                        </w:pBdr>
                        <w:shd w:val="clear" w:color="auto" w:fill="75A7BB"/>
                        <w:spacing w:after="0"/>
                        <w:ind w:left="0"/>
                      </w:pPr>
                      <w:r>
                        <w:rPr>
                          <w:color w:val="FFFFFF"/>
                        </w:rPr>
                        <w:t>项目准备</w:t>
                      </w:r>
                    </w:p>
                  </w:txbxContent>
                </v:textbox>
                <w10:wrap type="square" side="right" anchorx="page"/>
              </v:shape>
            </w:pict>
          </mc:Fallback>
        </mc:AlternateContent>
      </w:r>
      <w:r>
        <w:rPr>
          <w:color w:val="636366"/>
        </w:rPr>
        <w:t>通过解决项目问题，</w:t>
      </w:r>
      <w:proofErr w:type="gramStart"/>
      <w:r>
        <w:rPr>
          <w:color w:val="636366"/>
        </w:rPr>
        <w:t>常握用</w:t>
      </w:r>
      <w:proofErr w:type="gramEnd"/>
      <w:r>
        <w:rPr>
          <w:color w:val="636366"/>
        </w:rPr>
        <w:t>计算机解决问题的基本方法，并能迁</w:t>
      </w:r>
      <w:r>
        <w:rPr>
          <w:color w:val="636366"/>
        </w:rPr>
        <w:br/>
      </w:r>
      <w:proofErr w:type="gramStart"/>
      <w:r>
        <w:rPr>
          <w:color w:val="636366"/>
        </w:rPr>
        <w:t>移解决</w:t>
      </w:r>
      <w:proofErr w:type="gramEnd"/>
      <w:r>
        <w:rPr>
          <w:color w:val="636366"/>
        </w:rPr>
        <w:t>其他问题</w:t>
      </w:r>
    </w:p>
    <w:p w14:paraId="5976401C" w14:textId="77777777" w:rsidR="00723818" w:rsidRDefault="0084373B">
      <w:pPr>
        <w:pStyle w:val="1"/>
        <w:shd w:val="clear" w:color="auto" w:fill="auto"/>
        <w:spacing w:after="120" w:line="240" w:lineRule="auto"/>
        <w:ind w:firstLine="460"/>
        <w:jc w:val="left"/>
      </w:pPr>
      <w:r>
        <w:t>为完成项目，需做以下准备</w:t>
      </w:r>
    </w:p>
    <w:p w14:paraId="2886492A" w14:textId="77777777" w:rsidR="00723818" w:rsidRDefault="0084373B">
      <w:pPr>
        <w:pStyle w:val="20"/>
        <w:shd w:val="clear" w:color="auto" w:fill="auto"/>
        <w:spacing w:line="355" w:lineRule="exact"/>
        <w:ind w:left="640" w:firstLine="60"/>
      </w:pPr>
      <w:r>
        <w:rPr>
          <w:color w:val="363537"/>
          <w:lang w:val="en-US" w:bidi="en-US"/>
        </w:rPr>
        <w:t>•</w:t>
      </w:r>
      <w:r>
        <w:t>寻找一名同伴，在项目实施中通过互助合作方式完成任务</w:t>
      </w:r>
    </w:p>
    <w:p w14:paraId="42B1A5AD" w14:textId="77777777" w:rsidR="00723818" w:rsidRDefault="0084373B">
      <w:pPr>
        <w:pStyle w:val="20"/>
        <w:shd w:val="clear" w:color="auto" w:fill="auto"/>
        <w:spacing w:after="120" w:line="355" w:lineRule="exact"/>
        <w:ind w:left="640" w:firstLine="60"/>
      </w:pPr>
      <w:r>
        <w:rPr>
          <w:color w:val="363537"/>
          <w:lang w:val="en-US" w:bidi="en-US"/>
        </w:rPr>
        <w:t>•</w:t>
      </w:r>
      <w:r>
        <w:t>调查学校或居住地周边道路的通行状况，汇总</w:t>
      </w:r>
      <w:r>
        <w:rPr>
          <w:sz w:val="16"/>
          <w:szCs w:val="16"/>
        </w:rPr>
        <w:t>问題，</w:t>
      </w:r>
      <w:r>
        <w:t>为开发项目</w:t>
      </w:r>
      <w:proofErr w:type="gramStart"/>
      <w:r>
        <w:t>租序做好</w:t>
      </w:r>
      <w:proofErr w:type="gramEnd"/>
      <w:r>
        <w:t>资源准备</w:t>
      </w:r>
      <w:r>
        <w:br/>
      </w:r>
      <w:r>
        <w:rPr>
          <w:color w:val="363537"/>
        </w:rPr>
        <w:t>攀为</w:t>
      </w:r>
      <w:r>
        <w:t>"</w:t>
      </w:r>
      <w:r>
        <w:t>编</w:t>
      </w:r>
      <w:proofErr w:type="gramStart"/>
      <w:r>
        <w:t>程控灯利出行</w:t>
      </w:r>
      <w:r>
        <w:t>”</w:t>
      </w:r>
      <w:proofErr w:type="gramEnd"/>
      <w:r>
        <w:t>项目实施搭建</w:t>
      </w:r>
      <w:proofErr w:type="spellStart"/>
      <w:r>
        <w:rPr>
          <w:rFonts w:ascii="Times New Roman" w:eastAsia="Times New Roman" w:hAnsi="Times New Roman" w:cs="Times New Roman"/>
          <w:lang w:val="en-US" w:bidi="en-US"/>
        </w:rPr>
        <w:t>Pyrhon</w:t>
      </w:r>
      <w:proofErr w:type="spellEnd"/>
      <w:r>
        <w:t>语言环境</w:t>
      </w:r>
    </w:p>
    <w:p w14:paraId="342DBA63" w14:textId="77777777" w:rsidR="00723818" w:rsidRDefault="0084373B">
      <w:pPr>
        <w:pStyle w:val="1"/>
        <w:shd w:val="clear" w:color="auto" w:fill="auto"/>
        <w:spacing w:after="240" w:line="413" w:lineRule="exact"/>
        <w:ind w:firstLine="460"/>
        <w:jc w:val="left"/>
      </w:pPr>
      <w:r>
        <w:rPr>
          <w:noProof/>
        </w:rPr>
        <mc:AlternateContent>
          <mc:Choice Requires="wps">
            <w:drawing>
              <wp:anchor distT="0" distB="0" distL="114300" distR="114300" simplePos="0" relativeHeight="125829576" behindDoc="0" locked="0" layoutInCell="1" allowOverlap="1" wp14:anchorId="460B279B" wp14:editId="34FB2CF1">
                <wp:simplePos x="0" y="0"/>
                <wp:positionH relativeFrom="page">
                  <wp:posOffset>5781675</wp:posOffset>
                </wp:positionH>
                <wp:positionV relativeFrom="paragraph">
                  <wp:posOffset>203200</wp:posOffset>
                </wp:positionV>
                <wp:extent cx="892810" cy="265430"/>
                <wp:effectExtent l="0" t="0" r="0" b="0"/>
                <wp:wrapSquare wrapText="left"/>
                <wp:docPr id="322" name="Shape 322"/>
                <wp:cNvGraphicFramePr/>
                <a:graphic xmlns:a="http://schemas.openxmlformats.org/drawingml/2006/main">
                  <a:graphicData uri="http://schemas.microsoft.com/office/word/2010/wordprocessingShape">
                    <wps:wsp>
                      <wps:cNvSpPr txBox="1"/>
                      <wps:spPr>
                        <a:xfrm>
                          <a:off x="0" y="0"/>
                          <a:ext cx="892810" cy="265430"/>
                        </a:xfrm>
                        <a:prstGeom prst="rect">
                          <a:avLst/>
                        </a:prstGeom>
                        <a:solidFill>
                          <a:srgbClr val="357D98"/>
                        </a:solidFill>
                      </wps:spPr>
                      <wps:txbx>
                        <w:txbxContent>
                          <w:p w14:paraId="2F94D492" w14:textId="77777777" w:rsidR="00723818" w:rsidRDefault="0084373B">
                            <w:pPr>
                              <w:pStyle w:val="70"/>
                              <w:pBdr>
                                <w:top w:val="single" w:sz="0" w:space="0" w:color="2E87A4"/>
                                <w:left w:val="single" w:sz="0" w:space="0" w:color="2E87A4"/>
                                <w:bottom w:val="single" w:sz="0" w:space="0" w:color="2E87A4"/>
                                <w:right w:val="single" w:sz="0" w:space="0" w:color="2E87A4"/>
                              </w:pBdr>
                              <w:shd w:val="clear" w:color="auto" w:fill="2E87A4"/>
                              <w:spacing w:after="0"/>
                              <w:ind w:left="0"/>
                            </w:pPr>
                            <w:r>
                              <w:rPr>
                                <w:color w:val="FFFFFF"/>
                              </w:rPr>
                              <w:t>项目过程</w:t>
                            </w:r>
                          </w:p>
                        </w:txbxContent>
                      </wps:txbx>
                      <wps:bodyPr lIns="0" tIns="0" rIns="0" bIns="0">
                        <a:spAutoFit/>
                      </wps:bodyPr>
                    </wps:wsp>
                  </a:graphicData>
                </a:graphic>
              </wp:anchor>
            </w:drawing>
          </mc:Choice>
          <mc:Fallback>
            <w:pict>
              <v:shape w14:anchorId="460B279B" id="Shape 322" o:spid="_x0000_s1109" type="#_x0000_t202" style="position:absolute;left:0;text-align:left;margin-left:455.25pt;margin-top:16pt;width:70.3pt;height:20.9pt;z-index:125829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" fillcolor="#357d98" stroked="f">
                <v:textbox style="mso-fit-shape-to-text:t" inset="0,0,0,0">
                  <w:txbxContent>
                    <w:p w14:paraId="2F94D492" w14:textId="77777777" w:rsidR="00723818" w:rsidRDefault="0084373B">
                      <w:pPr>
                        <w:pStyle w:val="70"/>
                        <w:pBdr>
                          <w:top w:val="single" w:sz="0" w:space="0" w:color="2E87A4"/>
                          <w:left w:val="single" w:sz="0" w:space="0" w:color="2E87A4"/>
                          <w:bottom w:val="single" w:sz="0" w:space="0" w:color="2E87A4"/>
                          <w:right w:val="single" w:sz="0" w:space="0" w:color="2E87A4"/>
                        </w:pBdr>
                        <w:shd w:val="clear" w:color="auto" w:fill="2E87A4"/>
                        <w:spacing w:after="0"/>
                        <w:ind w:left="0"/>
                      </w:pPr>
                      <w:r>
                        <w:rPr>
                          <w:color w:val="FFFFFF"/>
                        </w:rPr>
                        <w:t>项目过程</w:t>
                      </w:r>
                    </w:p>
                  </w:txbxContent>
                </v:textbox>
                <w10:wrap type="square" side="left" anchorx="page"/>
              </v:shape>
            </w:pict>
          </mc:Fallback>
        </mc:AlternateContent>
      </w:r>
      <w:r>
        <w:rPr>
          <w:color w:val="636366"/>
        </w:rPr>
        <w:t>在学习本章内容的同时开展项</w:t>
      </w:r>
      <w:r>
        <w:rPr>
          <w:rFonts w:ascii="Times New Roman" w:eastAsia="Times New Roman" w:hAnsi="Times New Roman" w:cs="Times New Roman"/>
          <w:color w:val="636366"/>
          <w:lang w:val="en-US" w:bidi="en-US"/>
        </w:rPr>
        <w:t>Q</w:t>
      </w:r>
      <w:r>
        <w:rPr>
          <w:color w:val="636366"/>
        </w:rPr>
        <w:t>活动为了保证本项</w:t>
      </w:r>
      <w:r>
        <w:rPr>
          <w:rFonts w:ascii="Times New Roman" w:eastAsia="Times New Roman" w:hAnsi="Times New Roman" w:cs="Times New Roman"/>
          <w:color w:val="636366"/>
        </w:rPr>
        <w:t>0</w:t>
      </w:r>
      <w:r>
        <w:rPr>
          <w:color w:val="636366"/>
        </w:rPr>
        <w:t>的顺</w:t>
      </w:r>
      <w:r>
        <w:rPr>
          <w:color w:val="636366"/>
        </w:rPr>
        <w:br/>
      </w:r>
      <w:r>
        <w:rPr>
          <w:color w:val="636366"/>
        </w:rPr>
        <w:t>利完成，要在以下各阶段檢</w:t>
      </w:r>
      <w:proofErr w:type="gramStart"/>
      <w:r>
        <w:rPr>
          <w:color w:val="636366"/>
        </w:rPr>
        <w:t>笠</w:t>
      </w:r>
      <w:proofErr w:type="gramEnd"/>
      <w:r>
        <w:rPr>
          <w:color w:val="636366"/>
        </w:rPr>
        <w:t>项目的进度</w:t>
      </w:r>
      <w:r>
        <w:rPr>
          <w:color w:val="636366"/>
        </w:rPr>
        <w:t>.</w:t>
      </w:r>
    </w:p>
    <w:tbl>
      <w:tblPr>
        <w:tblOverlap w:val="never"/>
        <w:tblW w:w="0" w:type="auto"/>
        <w:tblLayout w:type="fixed"/>
        <w:tblCellMar>
          <w:left w:w="10" w:type="dxa"/>
          <w:right w:w="10" w:type="dxa"/>
        </w:tblCellMar>
        <w:tblLook w:val="04A0" w:firstRow="1" w:lastRow="0" w:firstColumn="1" w:lastColumn="0" w:noHBand="0" w:noVBand="1"/>
      </w:tblPr>
      <w:tblGrid>
        <w:gridCol w:w="1834"/>
        <w:gridCol w:w="2141"/>
        <w:gridCol w:w="1987"/>
        <w:gridCol w:w="1680"/>
      </w:tblGrid>
      <w:tr w:rsidR="00723818" w14:paraId="7695AB92" w14:textId="77777777">
        <w:tblPrEx>
          <w:tblCellMar>
            <w:top w:w="0" w:type="dxa"/>
            <w:bottom w:w="0" w:type="dxa"/>
          </w:tblCellMar>
        </w:tblPrEx>
        <w:trPr>
          <w:trHeight w:hRule="exact" w:val="245"/>
        </w:trPr>
        <w:tc>
          <w:tcPr>
            <w:tcW w:w="1834" w:type="dxa"/>
            <w:tcBorders>
              <w:top w:val="single" w:sz="4" w:space="0" w:color="auto"/>
              <w:left w:val="single" w:sz="4" w:space="0" w:color="auto"/>
            </w:tcBorders>
            <w:shd w:val="clear" w:color="auto" w:fill="FFFFFF"/>
          </w:tcPr>
          <w:p w14:paraId="595427F4" w14:textId="77777777" w:rsidR="00723818" w:rsidRDefault="00723818">
            <w:pPr>
              <w:framePr w:w="7642" w:h="1699" w:vSpace="374" w:wrap="notBeside" w:vAnchor="text" w:hAnchor="text" w:x="889" w:y="375"/>
              <w:rPr>
                <w:sz w:val="10"/>
                <w:szCs w:val="10"/>
                <w:lang w:eastAsia="zh-CN"/>
              </w:rPr>
            </w:pPr>
          </w:p>
        </w:tc>
        <w:tc>
          <w:tcPr>
            <w:tcW w:w="2141" w:type="dxa"/>
            <w:shd w:val="clear" w:color="auto" w:fill="FFFFFF"/>
          </w:tcPr>
          <w:p w14:paraId="0C8D9A21" w14:textId="77777777" w:rsidR="00723818" w:rsidRDefault="00723818">
            <w:pPr>
              <w:framePr w:w="7642" w:h="1699" w:vSpace="374" w:wrap="notBeside" w:vAnchor="text" w:hAnchor="text" w:x="889" w:y="375"/>
              <w:rPr>
                <w:sz w:val="10"/>
                <w:szCs w:val="10"/>
                <w:lang w:eastAsia="zh-CN"/>
              </w:rPr>
            </w:pPr>
          </w:p>
        </w:tc>
        <w:tc>
          <w:tcPr>
            <w:tcW w:w="1987" w:type="dxa"/>
            <w:tcBorders>
              <w:top w:val="single" w:sz="4" w:space="0" w:color="auto"/>
            </w:tcBorders>
            <w:shd w:val="clear" w:color="auto" w:fill="FFFFFF"/>
          </w:tcPr>
          <w:p w14:paraId="2F5E9957" w14:textId="77777777" w:rsidR="00723818" w:rsidRDefault="0084373B">
            <w:pPr>
              <w:pStyle w:val="a7"/>
              <w:framePr w:w="7642" w:h="1699" w:vSpace="374" w:wrap="notBeside" w:vAnchor="text" w:hAnchor="text" w:x="889" w:y="375"/>
              <w:shd w:val="clear" w:color="auto" w:fill="auto"/>
              <w:tabs>
                <w:tab w:val="left" w:leader="dot" w:pos="1296"/>
              </w:tabs>
              <w:spacing w:line="240" w:lineRule="auto"/>
              <w:ind w:firstLine="0"/>
              <w:jc w:val="both"/>
              <w:rPr>
                <w:sz w:val="18"/>
                <w:szCs w:val="18"/>
              </w:rPr>
            </w:pPr>
            <w:r>
              <w:rPr>
                <w:color w:val="67C5EA"/>
                <w:sz w:val="18"/>
                <w:szCs w:val="18"/>
                <w:lang w:val="en-US" w:bidi="en-US"/>
              </w:rPr>
              <w:tab/>
            </w:r>
          </w:p>
        </w:tc>
        <w:tc>
          <w:tcPr>
            <w:tcW w:w="1680" w:type="dxa"/>
            <w:tcBorders>
              <w:top w:val="single" w:sz="4" w:space="0" w:color="auto"/>
              <w:left w:val="single" w:sz="4" w:space="0" w:color="auto"/>
            </w:tcBorders>
            <w:shd w:val="clear" w:color="auto" w:fill="FFFFFF"/>
          </w:tcPr>
          <w:p w14:paraId="5B2D5EAB" w14:textId="77777777" w:rsidR="00723818" w:rsidRDefault="00723818">
            <w:pPr>
              <w:framePr w:w="7642" w:h="1699" w:vSpace="374" w:wrap="notBeside" w:vAnchor="text" w:hAnchor="text" w:x="889" w:y="375"/>
              <w:rPr>
                <w:sz w:val="10"/>
                <w:szCs w:val="10"/>
                <w:lang w:eastAsia="zh-CN"/>
              </w:rPr>
            </w:pPr>
          </w:p>
        </w:tc>
      </w:tr>
      <w:tr w:rsidR="00723818" w14:paraId="0FC48687" w14:textId="77777777">
        <w:tblPrEx>
          <w:tblCellMar>
            <w:top w:w="0" w:type="dxa"/>
            <w:bottom w:w="0" w:type="dxa"/>
          </w:tblCellMar>
        </w:tblPrEx>
        <w:trPr>
          <w:trHeight w:hRule="exact" w:val="245"/>
        </w:trPr>
        <w:tc>
          <w:tcPr>
            <w:tcW w:w="1834" w:type="dxa"/>
            <w:tcBorders>
              <w:left w:val="single" w:sz="4" w:space="0" w:color="auto"/>
            </w:tcBorders>
            <w:shd w:val="clear" w:color="auto" w:fill="FFFFFF"/>
          </w:tcPr>
          <w:p w14:paraId="66E3FDFE" w14:textId="77777777" w:rsidR="00723818" w:rsidRDefault="0084373B">
            <w:pPr>
              <w:pStyle w:val="a7"/>
              <w:framePr w:w="7642" w:h="1699" w:vSpace="374" w:wrap="notBeside" w:vAnchor="text" w:hAnchor="text" w:x="889" w:y="375"/>
              <w:shd w:val="clear" w:color="auto" w:fill="auto"/>
              <w:spacing w:line="240" w:lineRule="auto"/>
              <w:ind w:firstLine="0"/>
              <w:jc w:val="right"/>
              <w:rPr>
                <w:sz w:val="18"/>
                <w:szCs w:val="18"/>
              </w:rPr>
            </w:pPr>
            <w:r>
              <w:rPr>
                <w:sz w:val="18"/>
                <w:szCs w:val="18"/>
              </w:rPr>
              <w:t>完成项</w:t>
            </w:r>
            <w:r>
              <w:rPr>
                <w:rFonts w:ascii="Times New Roman" w:eastAsia="Times New Roman" w:hAnsi="Times New Roman" w:cs="Times New Roman"/>
                <w:sz w:val="18"/>
                <w:szCs w:val="18"/>
                <w:lang w:val="en-US" w:eastAsia="en-US" w:bidi="en-US"/>
              </w:rPr>
              <w:t xml:space="preserve">B </w:t>
            </w:r>
            <w:r>
              <w:rPr>
                <w:rFonts w:ascii="Times New Roman" w:eastAsia="Times New Roman" w:hAnsi="Times New Roman" w:cs="Times New Roman"/>
                <w:sz w:val="18"/>
                <w:szCs w:val="18"/>
              </w:rPr>
              <w:t>:</w:t>
            </w:r>
          </w:p>
        </w:tc>
        <w:tc>
          <w:tcPr>
            <w:tcW w:w="2141" w:type="dxa"/>
            <w:shd w:val="clear" w:color="auto" w:fill="FFFFFF"/>
          </w:tcPr>
          <w:p w14:paraId="5393E026" w14:textId="77777777" w:rsidR="00723818" w:rsidRDefault="0084373B">
            <w:pPr>
              <w:pStyle w:val="a7"/>
              <w:framePr w:w="7642" w:h="1699" w:vSpace="374" w:wrap="notBeside" w:vAnchor="text" w:hAnchor="text" w:x="889" w:y="375"/>
              <w:shd w:val="clear" w:color="auto" w:fill="auto"/>
              <w:spacing w:line="240" w:lineRule="auto"/>
              <w:ind w:right="260" w:firstLine="0"/>
              <w:jc w:val="center"/>
              <w:rPr>
                <w:sz w:val="18"/>
                <w:szCs w:val="18"/>
              </w:rPr>
            </w:pPr>
            <w:r>
              <w:rPr>
                <w:color w:val="636366"/>
                <w:sz w:val="18"/>
                <w:szCs w:val="18"/>
              </w:rPr>
              <w:t>设计项目</w:t>
            </w:r>
          </w:p>
        </w:tc>
        <w:tc>
          <w:tcPr>
            <w:tcW w:w="1987" w:type="dxa"/>
            <w:shd w:val="clear" w:color="auto" w:fill="FFFFFF"/>
          </w:tcPr>
          <w:p w14:paraId="6B0AFAB4" w14:textId="77777777" w:rsidR="00723818" w:rsidRDefault="0084373B">
            <w:pPr>
              <w:pStyle w:val="a7"/>
              <w:framePr w:w="7642" w:h="1699" w:vSpace="374" w:wrap="notBeside" w:vAnchor="text" w:hAnchor="text" w:x="889" w:y="375"/>
              <w:shd w:val="clear" w:color="auto" w:fill="auto"/>
              <w:spacing w:line="240" w:lineRule="auto"/>
              <w:ind w:right="280" w:firstLine="0"/>
              <w:jc w:val="center"/>
              <w:rPr>
                <w:sz w:val="18"/>
                <w:szCs w:val="18"/>
              </w:rPr>
            </w:pPr>
            <w:r>
              <w:rPr>
                <w:sz w:val="18"/>
                <w:szCs w:val="18"/>
              </w:rPr>
              <w:t>按照算法：</w:t>
            </w:r>
          </w:p>
        </w:tc>
        <w:tc>
          <w:tcPr>
            <w:tcW w:w="1680" w:type="dxa"/>
            <w:tcBorders>
              <w:left w:val="single" w:sz="4" w:space="0" w:color="auto"/>
              <w:right w:val="single" w:sz="4" w:space="0" w:color="auto"/>
            </w:tcBorders>
            <w:shd w:val="clear" w:color="auto" w:fill="FFFFFF"/>
          </w:tcPr>
          <w:p w14:paraId="1F40B09F" w14:textId="77777777" w:rsidR="00723818" w:rsidRDefault="0084373B">
            <w:pPr>
              <w:pStyle w:val="a7"/>
              <w:framePr w:w="7642" w:h="1699" w:vSpace="374" w:wrap="notBeside" w:vAnchor="text" w:hAnchor="text" w:x="889" w:y="375"/>
              <w:shd w:val="clear" w:color="auto" w:fill="auto"/>
              <w:spacing w:line="240" w:lineRule="auto"/>
              <w:ind w:right="140" w:firstLine="0"/>
              <w:jc w:val="right"/>
              <w:rPr>
                <w:sz w:val="18"/>
                <w:szCs w:val="18"/>
              </w:rPr>
            </w:pPr>
            <w:r>
              <w:rPr>
                <w:sz w:val="18"/>
                <w:szCs w:val="18"/>
              </w:rPr>
              <w:t>调试运行</w:t>
            </w:r>
          </w:p>
        </w:tc>
      </w:tr>
      <w:tr w:rsidR="00723818" w14:paraId="797A419A" w14:textId="77777777">
        <w:tblPrEx>
          <w:tblCellMar>
            <w:top w:w="0" w:type="dxa"/>
            <w:bottom w:w="0" w:type="dxa"/>
          </w:tblCellMar>
        </w:tblPrEx>
        <w:trPr>
          <w:trHeight w:hRule="exact" w:val="283"/>
        </w:trPr>
        <w:tc>
          <w:tcPr>
            <w:tcW w:w="1834" w:type="dxa"/>
            <w:tcBorders>
              <w:left w:val="single" w:sz="4" w:space="0" w:color="auto"/>
            </w:tcBorders>
            <w:shd w:val="clear" w:color="auto" w:fill="FFFFFF"/>
          </w:tcPr>
          <w:p w14:paraId="01699674" w14:textId="77777777" w:rsidR="00723818" w:rsidRDefault="0084373B">
            <w:pPr>
              <w:pStyle w:val="a7"/>
              <w:framePr w:w="7642" w:h="1699" w:vSpace="374" w:wrap="notBeside" w:vAnchor="text" w:hAnchor="text" w:x="889" w:y="375"/>
              <w:shd w:val="clear" w:color="auto" w:fill="auto"/>
              <w:spacing w:line="240" w:lineRule="auto"/>
              <w:ind w:firstLine="0"/>
              <w:jc w:val="right"/>
              <w:rPr>
                <w:sz w:val="18"/>
                <w:szCs w:val="18"/>
              </w:rPr>
            </w:pPr>
            <w:r>
              <w:rPr>
                <w:sz w:val="18"/>
                <w:szCs w:val="18"/>
              </w:rPr>
              <w:t>问題的需求分：</w:t>
            </w:r>
          </w:p>
        </w:tc>
        <w:tc>
          <w:tcPr>
            <w:tcW w:w="2141" w:type="dxa"/>
            <w:shd w:val="clear" w:color="auto" w:fill="FFFFFF"/>
          </w:tcPr>
          <w:p w14:paraId="4ABD9677" w14:textId="77777777" w:rsidR="00723818" w:rsidRDefault="0084373B">
            <w:pPr>
              <w:pStyle w:val="a7"/>
              <w:framePr w:w="7642" w:h="1699" w:vSpace="374" w:wrap="notBeside" w:vAnchor="text" w:hAnchor="text" w:x="889" w:y="375"/>
              <w:shd w:val="clear" w:color="auto" w:fill="auto"/>
              <w:spacing w:line="240" w:lineRule="auto"/>
              <w:ind w:left="140" w:firstLine="0"/>
              <w:jc w:val="left"/>
              <w:rPr>
                <w:sz w:val="18"/>
                <w:szCs w:val="18"/>
              </w:rPr>
            </w:pPr>
            <w:r>
              <w:rPr>
                <w:color w:val="818285"/>
                <w:sz w:val="18"/>
                <w:szCs w:val="18"/>
              </w:rPr>
              <w:t>:</w:t>
            </w:r>
            <w:r>
              <w:rPr>
                <w:color w:val="818285"/>
                <w:sz w:val="18"/>
                <w:szCs w:val="18"/>
              </w:rPr>
              <w:t>问题求解的算</w:t>
            </w:r>
          </w:p>
        </w:tc>
        <w:tc>
          <w:tcPr>
            <w:tcW w:w="1987" w:type="dxa"/>
            <w:shd w:val="clear" w:color="auto" w:fill="FFFFFF"/>
          </w:tcPr>
          <w:p w14:paraId="66422128" w14:textId="77777777" w:rsidR="00723818" w:rsidRDefault="0084373B">
            <w:pPr>
              <w:pStyle w:val="a7"/>
              <w:framePr w:w="7642" w:h="1699" w:vSpace="374" w:wrap="notBeside" w:vAnchor="text" w:hAnchor="text" w:x="889" w:y="375"/>
              <w:shd w:val="clear" w:color="auto" w:fill="auto"/>
              <w:spacing w:line="240" w:lineRule="auto"/>
              <w:ind w:firstLine="0"/>
              <w:jc w:val="left"/>
              <w:rPr>
                <w:sz w:val="18"/>
                <w:szCs w:val="18"/>
              </w:rPr>
            </w:pPr>
            <w:r>
              <w:rPr>
                <w:sz w:val="18"/>
                <w:szCs w:val="18"/>
              </w:rPr>
              <w:t>编写程序</w:t>
            </w:r>
            <w:r>
              <w:rPr>
                <w:sz w:val="18"/>
                <w:szCs w:val="18"/>
              </w:rPr>
              <w:t>.</w:t>
            </w:r>
            <w:r>
              <w:rPr>
                <w:sz w:val="18"/>
                <w:szCs w:val="18"/>
              </w:rPr>
              <w:t>实</w:t>
            </w:r>
          </w:p>
        </w:tc>
        <w:tc>
          <w:tcPr>
            <w:tcW w:w="1680" w:type="dxa"/>
            <w:tcBorders>
              <w:left w:val="single" w:sz="4" w:space="0" w:color="auto"/>
              <w:right w:val="single" w:sz="4" w:space="0" w:color="auto"/>
            </w:tcBorders>
            <w:shd w:val="clear" w:color="auto" w:fill="FFFFFF"/>
          </w:tcPr>
          <w:p w14:paraId="11FEDD3E" w14:textId="77777777" w:rsidR="00723818" w:rsidRDefault="0084373B">
            <w:pPr>
              <w:pStyle w:val="a7"/>
              <w:framePr w:w="7642" w:h="1699" w:vSpace="374" w:wrap="notBeside" w:vAnchor="text" w:hAnchor="text" w:x="889" w:y="375"/>
              <w:shd w:val="clear" w:color="auto" w:fill="auto"/>
              <w:spacing w:line="240" w:lineRule="auto"/>
              <w:ind w:right="140" w:firstLine="0"/>
              <w:jc w:val="right"/>
              <w:rPr>
                <w:sz w:val="18"/>
                <w:szCs w:val="18"/>
              </w:rPr>
            </w:pPr>
            <w:r>
              <w:rPr>
                <w:sz w:val="18"/>
                <w:szCs w:val="18"/>
              </w:rPr>
              <w:t>项目程序，结合</w:t>
            </w:r>
          </w:p>
        </w:tc>
      </w:tr>
      <w:tr w:rsidR="00723818" w14:paraId="0B8F3EE4" w14:textId="77777777">
        <w:tblPrEx>
          <w:tblCellMar>
            <w:top w:w="0" w:type="dxa"/>
            <w:bottom w:w="0" w:type="dxa"/>
          </w:tblCellMar>
        </w:tblPrEx>
        <w:trPr>
          <w:trHeight w:hRule="exact" w:val="278"/>
        </w:trPr>
        <w:tc>
          <w:tcPr>
            <w:tcW w:w="1834" w:type="dxa"/>
            <w:tcBorders>
              <w:left w:val="single" w:sz="4" w:space="0" w:color="auto"/>
            </w:tcBorders>
            <w:shd w:val="clear" w:color="auto" w:fill="FFFFFF"/>
          </w:tcPr>
          <w:p w14:paraId="6233A5FB" w14:textId="77777777" w:rsidR="00723818" w:rsidRDefault="0084373B">
            <w:pPr>
              <w:pStyle w:val="a7"/>
              <w:framePr w:w="7642" w:h="1699" w:vSpace="374" w:wrap="notBeside" w:vAnchor="text" w:hAnchor="text" w:x="889" w:y="375"/>
              <w:shd w:val="clear" w:color="auto" w:fill="auto"/>
              <w:spacing w:line="240" w:lineRule="auto"/>
              <w:ind w:firstLine="0"/>
              <w:jc w:val="right"/>
              <w:rPr>
                <w:sz w:val="18"/>
                <w:szCs w:val="18"/>
              </w:rPr>
            </w:pPr>
            <w:r>
              <w:rPr>
                <w:sz w:val="18"/>
                <w:szCs w:val="18"/>
              </w:rPr>
              <w:t>析，设计解决问：</w:t>
            </w:r>
          </w:p>
        </w:tc>
        <w:tc>
          <w:tcPr>
            <w:tcW w:w="2141" w:type="dxa"/>
            <w:shd w:val="clear" w:color="auto" w:fill="FFFFFF"/>
          </w:tcPr>
          <w:p w14:paraId="727383E5" w14:textId="77777777" w:rsidR="00723818" w:rsidRDefault="0084373B">
            <w:pPr>
              <w:pStyle w:val="a7"/>
              <w:framePr w:w="7642" w:h="1699" w:vSpace="374" w:wrap="notBeside" w:vAnchor="text" w:hAnchor="text" w:x="889" w:y="375"/>
              <w:shd w:val="clear" w:color="auto" w:fill="auto"/>
              <w:spacing w:line="240" w:lineRule="auto"/>
              <w:ind w:left="140" w:firstLine="0"/>
              <w:jc w:val="left"/>
              <w:rPr>
                <w:sz w:val="18"/>
                <w:szCs w:val="18"/>
              </w:rPr>
            </w:pPr>
            <w:r>
              <w:rPr>
                <w:sz w:val="18"/>
                <w:szCs w:val="18"/>
              </w:rPr>
              <w:t>•</w:t>
            </w:r>
            <w:r>
              <w:rPr>
                <w:sz w:val="18"/>
                <w:szCs w:val="18"/>
              </w:rPr>
              <w:t>法</w:t>
            </w:r>
            <w:r>
              <w:rPr>
                <w:sz w:val="18"/>
                <w:szCs w:val="18"/>
              </w:rPr>
              <w:t>.</w:t>
            </w:r>
            <w:r>
              <w:rPr>
                <w:sz w:val="18"/>
                <w:szCs w:val="18"/>
              </w:rPr>
              <w:t>用流程困对：</w:t>
            </w:r>
          </w:p>
        </w:tc>
        <w:tc>
          <w:tcPr>
            <w:tcW w:w="1987" w:type="dxa"/>
            <w:shd w:val="clear" w:color="auto" w:fill="FFFFFF"/>
          </w:tcPr>
          <w:p w14:paraId="5497CFBE" w14:textId="77777777" w:rsidR="00723818" w:rsidRDefault="0084373B">
            <w:pPr>
              <w:pStyle w:val="a7"/>
              <w:framePr w:w="7642" w:h="1699" w:vSpace="374" w:wrap="notBeside" w:vAnchor="text" w:hAnchor="text" w:x="889" w:y="375"/>
              <w:shd w:val="clear" w:color="auto" w:fill="auto"/>
              <w:spacing w:line="240" w:lineRule="auto"/>
              <w:ind w:firstLine="0"/>
              <w:jc w:val="left"/>
              <w:rPr>
                <w:sz w:val="18"/>
                <w:szCs w:val="18"/>
              </w:rPr>
            </w:pPr>
            <w:r>
              <w:rPr>
                <w:sz w:val="18"/>
                <w:szCs w:val="18"/>
              </w:rPr>
              <w:t>现</w:t>
            </w:r>
            <w:r>
              <w:rPr>
                <w:sz w:val="18"/>
                <w:szCs w:val="18"/>
              </w:rPr>
              <w:t>“</w:t>
            </w:r>
            <w:r>
              <w:rPr>
                <w:sz w:val="18"/>
                <w:szCs w:val="18"/>
              </w:rPr>
              <w:t>自助式人</w:t>
            </w:r>
          </w:p>
        </w:tc>
        <w:tc>
          <w:tcPr>
            <w:tcW w:w="1680" w:type="dxa"/>
            <w:tcBorders>
              <w:left w:val="single" w:sz="4" w:space="0" w:color="auto"/>
              <w:right w:val="single" w:sz="4" w:space="0" w:color="auto"/>
            </w:tcBorders>
            <w:shd w:val="clear" w:color="auto" w:fill="FFFFFF"/>
          </w:tcPr>
          <w:p w14:paraId="5F09870F" w14:textId="77777777" w:rsidR="00723818" w:rsidRDefault="0084373B">
            <w:pPr>
              <w:pStyle w:val="a7"/>
              <w:framePr w:w="7642" w:h="1699" w:vSpace="374" w:wrap="notBeside" w:vAnchor="text" w:hAnchor="text" w:x="889" w:y="375"/>
              <w:shd w:val="clear" w:color="auto" w:fill="auto"/>
              <w:spacing w:line="240" w:lineRule="auto"/>
              <w:ind w:right="140" w:firstLine="0"/>
              <w:jc w:val="right"/>
              <w:rPr>
                <w:sz w:val="18"/>
                <w:szCs w:val="18"/>
              </w:rPr>
            </w:pPr>
            <w:r>
              <w:rPr>
                <w:sz w:val="18"/>
                <w:szCs w:val="18"/>
              </w:rPr>
              <w:t>实际需求完善</w:t>
            </w:r>
          </w:p>
        </w:tc>
      </w:tr>
      <w:tr w:rsidR="00723818" w14:paraId="09A1AD4D" w14:textId="77777777">
        <w:tblPrEx>
          <w:tblCellMar>
            <w:top w:w="0" w:type="dxa"/>
            <w:bottom w:w="0" w:type="dxa"/>
          </w:tblCellMar>
        </w:tblPrEx>
        <w:trPr>
          <w:trHeight w:hRule="exact" w:val="288"/>
        </w:trPr>
        <w:tc>
          <w:tcPr>
            <w:tcW w:w="1834" w:type="dxa"/>
            <w:tcBorders>
              <w:left w:val="single" w:sz="4" w:space="0" w:color="auto"/>
            </w:tcBorders>
            <w:shd w:val="clear" w:color="auto" w:fill="FFFFFF"/>
          </w:tcPr>
          <w:p w14:paraId="116C6EA6" w14:textId="77777777" w:rsidR="00723818" w:rsidRDefault="0084373B">
            <w:pPr>
              <w:pStyle w:val="a7"/>
              <w:framePr w:w="7642" w:h="1699" w:vSpace="374" w:wrap="notBeside" w:vAnchor="text" w:hAnchor="text" w:x="889" w:y="375"/>
              <w:shd w:val="clear" w:color="auto" w:fill="auto"/>
              <w:spacing w:line="240" w:lineRule="auto"/>
              <w:ind w:left="140" w:firstLine="0"/>
              <w:jc w:val="left"/>
              <w:rPr>
                <w:sz w:val="18"/>
                <w:szCs w:val="18"/>
              </w:rPr>
            </w:pPr>
            <w:r>
              <w:rPr>
                <w:sz w:val="18"/>
                <w:szCs w:val="18"/>
              </w:rPr>
              <w:t>题的方案</w:t>
            </w:r>
          </w:p>
        </w:tc>
        <w:tc>
          <w:tcPr>
            <w:tcW w:w="2141" w:type="dxa"/>
            <w:shd w:val="clear" w:color="auto" w:fill="FFFFFF"/>
          </w:tcPr>
          <w:p w14:paraId="07DD842A" w14:textId="77777777" w:rsidR="00723818" w:rsidRDefault="0084373B">
            <w:pPr>
              <w:pStyle w:val="a7"/>
              <w:framePr w:w="7642" w:h="1699" w:vSpace="374" w:wrap="notBeside" w:vAnchor="text" w:hAnchor="text" w:x="889" w:y="375"/>
              <w:shd w:val="clear" w:color="auto" w:fill="auto"/>
              <w:spacing w:line="240" w:lineRule="auto"/>
              <w:ind w:left="140" w:firstLine="0"/>
              <w:jc w:val="left"/>
              <w:rPr>
                <w:sz w:val="18"/>
                <w:szCs w:val="18"/>
              </w:rPr>
            </w:pPr>
            <w:r>
              <w:rPr>
                <w:color w:val="44C3EF"/>
                <w:sz w:val="18"/>
                <w:szCs w:val="18"/>
              </w:rPr>
              <w:t>;</w:t>
            </w:r>
            <w:r>
              <w:rPr>
                <w:sz w:val="18"/>
                <w:szCs w:val="18"/>
              </w:rPr>
              <w:t>算法进行描述</w:t>
            </w:r>
          </w:p>
        </w:tc>
        <w:tc>
          <w:tcPr>
            <w:tcW w:w="1987" w:type="dxa"/>
            <w:shd w:val="clear" w:color="auto" w:fill="FFFFFF"/>
          </w:tcPr>
          <w:p w14:paraId="5823F907" w14:textId="77777777" w:rsidR="00723818" w:rsidRDefault="0084373B">
            <w:pPr>
              <w:pStyle w:val="a7"/>
              <w:framePr w:w="7642" w:h="1699" w:vSpace="374" w:wrap="notBeside" w:vAnchor="text" w:hAnchor="text" w:x="889" w:y="375"/>
              <w:shd w:val="clear" w:color="auto" w:fill="auto"/>
              <w:spacing w:line="240" w:lineRule="auto"/>
              <w:ind w:firstLine="0"/>
              <w:jc w:val="left"/>
              <w:rPr>
                <w:sz w:val="18"/>
                <w:szCs w:val="18"/>
              </w:rPr>
            </w:pPr>
            <w:r>
              <w:rPr>
                <w:sz w:val="18"/>
                <w:szCs w:val="18"/>
              </w:rPr>
              <w:t>行过街红绿灯</w:t>
            </w:r>
            <w:proofErr w:type="gramStart"/>
            <w:r>
              <w:rPr>
                <w:sz w:val="18"/>
                <w:szCs w:val="18"/>
              </w:rPr>
              <w:t>”</w:t>
            </w:r>
            <w:proofErr w:type="gramEnd"/>
            <w:r>
              <w:rPr>
                <w:sz w:val="18"/>
                <w:szCs w:val="18"/>
              </w:rPr>
              <w:t xml:space="preserve"> </w:t>
            </w:r>
            <w:r>
              <w:rPr>
                <w:sz w:val="18"/>
                <w:szCs w:val="18"/>
                <w:lang w:val="en-US" w:eastAsia="en-US" w:bidi="en-US"/>
              </w:rPr>
              <w:t>•</w:t>
            </w:r>
          </w:p>
        </w:tc>
        <w:tc>
          <w:tcPr>
            <w:tcW w:w="1680" w:type="dxa"/>
            <w:tcBorders>
              <w:left w:val="single" w:sz="4" w:space="0" w:color="auto"/>
              <w:right w:val="single" w:sz="4" w:space="0" w:color="auto"/>
            </w:tcBorders>
            <w:shd w:val="clear" w:color="auto" w:fill="FFFFFF"/>
          </w:tcPr>
          <w:p w14:paraId="77155D1A" w14:textId="77777777" w:rsidR="00723818" w:rsidRDefault="0084373B">
            <w:pPr>
              <w:pStyle w:val="a7"/>
              <w:framePr w:w="7642" w:h="1699" w:vSpace="374" w:wrap="notBeside" w:vAnchor="text" w:hAnchor="text" w:x="889" w:y="375"/>
              <w:shd w:val="clear" w:color="auto" w:fill="auto"/>
              <w:spacing w:line="240" w:lineRule="auto"/>
              <w:ind w:firstLine="140"/>
              <w:jc w:val="left"/>
              <w:rPr>
                <w:sz w:val="18"/>
                <w:szCs w:val="18"/>
              </w:rPr>
            </w:pPr>
            <w:r>
              <w:rPr>
                <w:sz w:val="18"/>
                <w:szCs w:val="18"/>
              </w:rPr>
              <w:t>功能</w:t>
            </w:r>
          </w:p>
        </w:tc>
      </w:tr>
      <w:tr w:rsidR="00723818" w14:paraId="4E90AFBD" w14:textId="77777777">
        <w:tblPrEx>
          <w:tblCellMar>
            <w:top w:w="0" w:type="dxa"/>
            <w:bottom w:w="0" w:type="dxa"/>
          </w:tblCellMar>
        </w:tblPrEx>
        <w:trPr>
          <w:trHeight w:hRule="exact" w:val="360"/>
        </w:trPr>
        <w:tc>
          <w:tcPr>
            <w:tcW w:w="1834" w:type="dxa"/>
            <w:tcBorders>
              <w:left w:val="single" w:sz="4" w:space="0" w:color="auto"/>
              <w:bottom w:val="single" w:sz="4" w:space="0" w:color="auto"/>
            </w:tcBorders>
            <w:shd w:val="clear" w:color="auto" w:fill="FFFFFF"/>
          </w:tcPr>
          <w:p w14:paraId="1A822A62" w14:textId="77777777" w:rsidR="00723818" w:rsidRDefault="0084373B">
            <w:pPr>
              <w:pStyle w:val="a7"/>
              <w:framePr w:w="7642" w:h="1699" w:vSpace="374" w:wrap="notBeside" w:vAnchor="text" w:hAnchor="text" w:x="889" w:y="375"/>
              <w:shd w:val="clear" w:color="auto" w:fill="auto"/>
              <w:spacing w:before="80" w:line="240" w:lineRule="auto"/>
              <w:ind w:firstLine="0"/>
              <w:jc w:val="right"/>
              <w:rPr>
                <w:sz w:val="18"/>
                <w:szCs w:val="18"/>
              </w:rPr>
            </w:pPr>
            <w:r>
              <w:rPr>
                <w:rFonts w:ascii="Times New Roman" w:eastAsia="Times New Roman" w:hAnsi="Times New Roman" w:cs="Times New Roman"/>
                <w:color w:val="67C5EA"/>
                <w:sz w:val="18"/>
                <w:szCs w:val="18"/>
                <w:lang w:val="en-US" w:eastAsia="en-US" w:bidi="en-US"/>
              </w:rPr>
              <w:t xml:space="preserve">•■P45 </w:t>
            </w:r>
            <w:r>
              <w:rPr>
                <w:rFonts w:ascii="Times New Roman" w:eastAsia="Times New Roman" w:hAnsi="Times New Roman" w:cs="Times New Roman"/>
                <w:color w:val="67C5EA"/>
                <w:sz w:val="18"/>
                <w:szCs w:val="18"/>
              </w:rPr>
              <w:t>:</w:t>
            </w:r>
          </w:p>
        </w:tc>
        <w:tc>
          <w:tcPr>
            <w:tcW w:w="2141" w:type="dxa"/>
            <w:shd w:val="clear" w:color="auto" w:fill="FFFFFF"/>
          </w:tcPr>
          <w:p w14:paraId="0EA0A90D" w14:textId="77777777" w:rsidR="00723818" w:rsidRDefault="0084373B">
            <w:pPr>
              <w:pStyle w:val="a7"/>
              <w:framePr w:w="7642" w:h="1699" w:vSpace="374" w:wrap="notBeside" w:vAnchor="text" w:hAnchor="text" w:x="889" w:y="375"/>
              <w:shd w:val="clear" w:color="auto" w:fill="auto"/>
              <w:spacing w:before="80" w:line="240" w:lineRule="auto"/>
              <w:ind w:left="1180" w:firstLine="0"/>
              <w:jc w:val="left"/>
              <w:rPr>
                <w:sz w:val="18"/>
                <w:szCs w:val="18"/>
              </w:rPr>
            </w:pPr>
            <w:r>
              <w:rPr>
                <w:rFonts w:ascii="Times New Roman" w:eastAsia="Times New Roman" w:hAnsi="Times New Roman" w:cs="Times New Roman"/>
                <w:color w:val="67C5EA"/>
                <w:sz w:val="18"/>
                <w:szCs w:val="18"/>
                <w:lang w:val="en-US" w:eastAsia="en-US" w:bidi="en-US"/>
              </w:rPr>
              <w:t xml:space="preserve">•-P53 </w:t>
            </w:r>
            <w:r>
              <w:rPr>
                <w:rFonts w:ascii="Times New Roman" w:eastAsia="Times New Roman" w:hAnsi="Times New Roman" w:cs="Times New Roman"/>
                <w:color w:val="3ED0FF"/>
                <w:sz w:val="18"/>
                <w:szCs w:val="18"/>
              </w:rPr>
              <w:t>:</w:t>
            </w:r>
          </w:p>
        </w:tc>
        <w:tc>
          <w:tcPr>
            <w:tcW w:w="1987" w:type="dxa"/>
            <w:tcBorders>
              <w:bottom w:val="single" w:sz="4" w:space="0" w:color="auto"/>
            </w:tcBorders>
            <w:shd w:val="clear" w:color="auto" w:fill="FFFFFF"/>
          </w:tcPr>
          <w:p w14:paraId="44821B15" w14:textId="77777777" w:rsidR="00723818" w:rsidRDefault="0084373B">
            <w:pPr>
              <w:pStyle w:val="a7"/>
              <w:framePr w:w="7642" w:h="1699" w:vSpace="374" w:wrap="notBeside" w:vAnchor="text" w:hAnchor="text" w:x="889" w:y="375"/>
              <w:shd w:val="clear" w:color="auto" w:fill="auto"/>
              <w:spacing w:line="240" w:lineRule="auto"/>
              <w:ind w:firstLine="0"/>
              <w:jc w:val="left"/>
              <w:rPr>
                <w:sz w:val="18"/>
                <w:szCs w:val="18"/>
              </w:rPr>
            </w:pPr>
            <w:r>
              <w:rPr>
                <w:sz w:val="18"/>
                <w:szCs w:val="18"/>
              </w:rPr>
              <w:t>的功能</w:t>
            </w:r>
            <w:r>
              <w:rPr>
                <w:sz w:val="18"/>
                <w:szCs w:val="18"/>
              </w:rPr>
              <w:t xml:space="preserve"> </w:t>
            </w:r>
            <w:proofErr w:type="gramStart"/>
            <w:r>
              <w:rPr>
                <w:color w:val="67C5EA"/>
                <w:sz w:val="17"/>
                <w:szCs w:val="17"/>
              </w:rPr>
              <w:t>會</w:t>
            </w:r>
            <w:proofErr w:type="gramEnd"/>
            <w:r>
              <w:rPr>
                <w:rFonts w:ascii="Times New Roman" w:eastAsia="Times New Roman" w:hAnsi="Times New Roman" w:cs="Times New Roman"/>
                <w:sz w:val="18"/>
                <w:szCs w:val="18"/>
                <w:lang w:val="en-US" w:eastAsia="en-US" w:bidi="en-US"/>
              </w:rPr>
              <w:t>P68</w:t>
            </w:r>
          </w:p>
        </w:tc>
        <w:tc>
          <w:tcPr>
            <w:tcW w:w="1680" w:type="dxa"/>
            <w:tcBorders>
              <w:left w:val="single" w:sz="4" w:space="0" w:color="auto"/>
              <w:bottom w:val="single" w:sz="4" w:space="0" w:color="auto"/>
              <w:right w:val="single" w:sz="4" w:space="0" w:color="auto"/>
            </w:tcBorders>
            <w:shd w:val="clear" w:color="auto" w:fill="FFFFFF"/>
          </w:tcPr>
          <w:p w14:paraId="4E55D9C8" w14:textId="77777777" w:rsidR="00723818" w:rsidRDefault="00723818">
            <w:pPr>
              <w:framePr w:w="7642" w:h="1699" w:vSpace="374" w:wrap="notBeside" w:vAnchor="text" w:hAnchor="text" w:x="889" w:y="375"/>
              <w:rPr>
                <w:sz w:val="10"/>
                <w:szCs w:val="10"/>
              </w:rPr>
            </w:pPr>
          </w:p>
        </w:tc>
      </w:tr>
    </w:tbl>
    <w:p w14:paraId="1FB2B696" w14:textId="77777777" w:rsidR="00723818" w:rsidRDefault="0084373B">
      <w:pPr>
        <w:pStyle w:val="ab"/>
        <w:framePr w:w="845" w:h="245" w:hSpace="888" w:wrap="notBeside" w:vAnchor="text" w:hAnchor="text" w:x="3265" w:y="1"/>
        <w:pBdr>
          <w:top w:val="single" w:sz="0" w:space="0" w:color="6BCAE3"/>
          <w:left w:val="single" w:sz="0" w:space="0" w:color="6BCAE3"/>
          <w:bottom w:val="single" w:sz="0" w:space="0" w:color="6BCAE3"/>
          <w:right w:val="single" w:sz="0" w:space="0" w:color="6BCAE3"/>
        </w:pBdr>
        <w:shd w:val="clear" w:color="auto" w:fill="6BCAE3"/>
        <w:rPr>
          <w:sz w:val="17"/>
          <w:szCs w:val="17"/>
        </w:rPr>
      </w:pPr>
      <w:r>
        <w:rPr>
          <w:color w:val="FFFFFF"/>
          <w:sz w:val="17"/>
          <w:szCs w:val="17"/>
        </w:rPr>
        <w:t>描述算法</w:t>
      </w:r>
    </w:p>
    <w:p w14:paraId="26135290" w14:textId="77777777" w:rsidR="00723818" w:rsidRDefault="0084373B">
      <w:pPr>
        <w:pStyle w:val="ab"/>
        <w:framePr w:w="845" w:h="245" w:hSpace="888" w:wrap="notBeside" w:vAnchor="text" w:hAnchor="text" w:x="5243" w:y="1"/>
        <w:pBdr>
          <w:top w:val="single" w:sz="0" w:space="0" w:color="6BCAE3"/>
          <w:left w:val="single" w:sz="0" w:space="0" w:color="6BCAE3"/>
          <w:bottom w:val="single" w:sz="0" w:space="0" w:color="6BCAE3"/>
          <w:right w:val="single" w:sz="0" w:space="0" w:color="6BCAE3"/>
        </w:pBdr>
        <w:shd w:val="clear" w:color="auto" w:fill="6BCAE3"/>
        <w:rPr>
          <w:sz w:val="17"/>
          <w:szCs w:val="17"/>
        </w:rPr>
      </w:pPr>
      <w:r>
        <w:rPr>
          <w:color w:val="FFFFFF"/>
          <w:sz w:val="17"/>
          <w:szCs w:val="17"/>
        </w:rPr>
        <w:t>编写程序</w:t>
      </w:r>
    </w:p>
    <w:p w14:paraId="4E532F62" w14:textId="77777777" w:rsidR="00723818" w:rsidRDefault="0084373B">
      <w:pPr>
        <w:pStyle w:val="ab"/>
        <w:framePr w:w="854" w:h="245" w:hSpace="888" w:wrap="notBeside" w:vAnchor="text" w:hAnchor="text" w:x="7230" w:y="1"/>
        <w:pBdr>
          <w:top w:val="single" w:sz="0" w:space="0" w:color="6BCAE3"/>
          <w:left w:val="single" w:sz="0" w:space="0" w:color="6BCAE3"/>
          <w:bottom w:val="single" w:sz="0" w:space="0" w:color="6BCAE3"/>
          <w:right w:val="single" w:sz="0" w:space="0" w:color="6BCAE3"/>
        </w:pBdr>
        <w:shd w:val="clear" w:color="auto" w:fill="6BCAE3"/>
        <w:rPr>
          <w:sz w:val="17"/>
          <w:szCs w:val="17"/>
        </w:rPr>
      </w:pPr>
      <w:r>
        <w:rPr>
          <w:color w:val="FFFFFF"/>
          <w:sz w:val="17"/>
          <w:szCs w:val="17"/>
        </w:rPr>
        <w:t>调试运行</w:t>
      </w:r>
    </w:p>
    <w:p w14:paraId="684DB0F8" w14:textId="77777777" w:rsidR="00723818" w:rsidRDefault="00723818">
      <w:pPr>
        <w:spacing w:line="14" w:lineRule="exact"/>
      </w:pPr>
    </w:p>
    <w:p w14:paraId="078B094B" w14:textId="77777777" w:rsidR="00723818" w:rsidRDefault="0084373B">
      <w:pPr>
        <w:pStyle w:val="20"/>
        <w:shd w:val="clear" w:color="auto" w:fill="auto"/>
        <w:spacing w:after="120" w:line="322" w:lineRule="exact"/>
        <w:ind w:left="640" w:firstLine="440"/>
      </w:pPr>
      <w:r>
        <w:rPr>
          <w:noProof/>
        </w:rPr>
        <mc:AlternateContent>
          <mc:Choice Requires="wps">
            <w:drawing>
              <wp:anchor distT="0" distB="0" distL="114300" distR="114300" simplePos="0" relativeHeight="125829578" behindDoc="0" locked="0" layoutInCell="1" allowOverlap="1" wp14:anchorId="22F7E5E8" wp14:editId="1B3BAC48">
                <wp:simplePos x="0" y="0"/>
                <wp:positionH relativeFrom="page">
                  <wp:posOffset>1289050</wp:posOffset>
                </wp:positionH>
                <wp:positionV relativeFrom="paragraph">
                  <wp:posOffset>50800</wp:posOffset>
                </wp:positionV>
                <wp:extent cx="792480" cy="252730"/>
                <wp:effectExtent l="0" t="0" r="0" b="0"/>
                <wp:wrapSquare wrapText="right"/>
                <wp:docPr id="324" name="Shape 324"/>
                <wp:cNvGraphicFramePr/>
                <a:graphic xmlns:a="http://schemas.openxmlformats.org/drawingml/2006/main">
                  <a:graphicData uri="http://schemas.microsoft.com/office/word/2010/wordprocessingShape">
                    <wps:wsp>
                      <wps:cNvSpPr txBox="1"/>
                      <wps:spPr>
                        <a:xfrm>
                          <a:off x="0" y="0"/>
                          <a:ext cx="792480" cy="252730"/>
                        </a:xfrm>
                        <a:prstGeom prst="rect">
                          <a:avLst/>
                        </a:prstGeom>
                        <a:noFill/>
                      </wps:spPr>
                      <wps:txbx>
                        <w:txbxContent>
                          <w:p w14:paraId="0528A209" w14:textId="77777777" w:rsidR="00723818" w:rsidRDefault="0084373B">
                            <w:pPr>
                              <w:pStyle w:val="70"/>
                              <w:pBdr>
                                <w:top w:val="single" w:sz="0" w:space="0" w:color="2E87A4"/>
                                <w:left w:val="single" w:sz="0" w:space="0" w:color="2E87A4"/>
                                <w:bottom w:val="single" w:sz="0" w:space="0" w:color="2E87A4"/>
                                <w:right w:val="single" w:sz="0" w:space="0" w:color="2E87A4"/>
                              </w:pBdr>
                              <w:shd w:val="clear" w:color="auto" w:fill="2E87A4"/>
                              <w:spacing w:after="0"/>
                              <w:ind w:left="0"/>
                            </w:pPr>
                            <w:r>
                              <w:rPr>
                                <w:color w:val="FFFFFF"/>
                              </w:rPr>
                              <w:t>项目总结</w:t>
                            </w:r>
                          </w:p>
                        </w:txbxContent>
                      </wps:txbx>
                      <wps:bodyPr lIns="0" tIns="0" rIns="0" bIns="0">
                        <a:spAutoFit/>
                      </wps:bodyPr>
                    </wps:wsp>
                  </a:graphicData>
                </a:graphic>
              </wp:anchor>
            </w:drawing>
          </mc:Choice>
          <mc:Fallback>
            <w:pict>
              <v:shape w14:anchorId="22F7E5E8" id="Shape 324" o:spid="_x0000_s1110" type="#_x0000_t202" style="position:absolute;left:0;text-align:left;margin-left:101.5pt;margin-top:4pt;width:62.4pt;height:19.9pt;z-index:12582957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" filled="f" stroked="f">
                <v:textbox style="mso-fit-shape-to-text:t" inset="0,0,0,0">
                  <w:txbxContent>
                    <w:p w14:paraId="0528A209" w14:textId="77777777" w:rsidR="00723818" w:rsidRDefault="0084373B">
                      <w:pPr>
                        <w:pStyle w:val="70"/>
                        <w:pBdr>
                          <w:top w:val="single" w:sz="0" w:space="0" w:color="2E87A4"/>
                          <w:left w:val="single" w:sz="0" w:space="0" w:color="2E87A4"/>
                          <w:bottom w:val="single" w:sz="0" w:space="0" w:color="2E87A4"/>
                          <w:right w:val="single" w:sz="0" w:space="0" w:color="2E87A4"/>
                        </w:pBdr>
                        <w:shd w:val="clear" w:color="auto" w:fill="2E87A4"/>
                        <w:spacing w:after="0"/>
                        <w:ind w:left="0"/>
                      </w:pPr>
                      <w:r>
                        <w:rPr>
                          <w:color w:val="FFFFFF"/>
                        </w:rPr>
                        <w:t>项目总结</w:t>
                      </w:r>
                    </w:p>
                  </w:txbxContent>
                </v:textbox>
                <w10:wrap type="square" side="right" anchorx="page"/>
              </v:shape>
            </w:pict>
          </mc:Fallback>
        </mc:AlternateContent>
      </w:r>
      <w:r>
        <w:t>完成</w:t>
      </w:r>
      <w:r>
        <w:t>"</w:t>
      </w:r>
      <w:r>
        <w:t>编</w:t>
      </w:r>
      <w:proofErr w:type="gramStart"/>
      <w:r>
        <w:t>程控灯利出行</w:t>
      </w:r>
      <w:proofErr w:type="gramEnd"/>
      <w:r>
        <w:t>"</w:t>
      </w:r>
      <w:r>
        <w:t>项并进行展示交流与评价</w:t>
      </w:r>
      <w:proofErr w:type="gramStart"/>
      <w:r>
        <w:t>掌握编枝</w:t>
      </w:r>
      <w:proofErr w:type="gramEnd"/>
      <w:r>
        <w:br/>
      </w:r>
      <w:r>
        <w:t>解决问题的基本方法，理解程序设计中的算法思想，并能迁移解决其他问</w:t>
      </w:r>
      <w:r>
        <w:br/>
      </w:r>
      <w:r>
        <w:t>題</w:t>
      </w:r>
      <w:r>
        <w:t>.</w:t>
      </w:r>
      <w:r>
        <w:t>发展计算思维</w:t>
      </w:r>
      <w:r>
        <w:br w:type="page"/>
      </w:r>
    </w:p>
    <w:p w14:paraId="7BF024A3" w14:textId="77777777" w:rsidR="00723818" w:rsidRDefault="0084373B">
      <w:pPr>
        <w:pStyle w:val="11"/>
        <w:keepNext/>
        <w:keepLines/>
        <w:shd w:val="clear" w:color="auto" w:fill="auto"/>
        <w:spacing w:after="120"/>
        <w:rPr>
          <w:lang w:eastAsia="zh-CN"/>
        </w:rPr>
      </w:pPr>
      <w:bookmarkStart w:id="57" w:name="bookmark43"/>
      <w:r>
        <w:rPr>
          <w:rFonts w:ascii="Times New Roman" w:eastAsia="Times New Roman" w:hAnsi="Times New Roman" w:cs="Times New Roman"/>
          <w:color w:val="257DB7"/>
          <w:lang w:eastAsia="zh-CN"/>
        </w:rPr>
        <w:lastRenderedPageBreak/>
        <w:t>2.1</w:t>
      </w:r>
      <w:bookmarkEnd w:id="57"/>
    </w:p>
    <w:p w14:paraId="46BA695D" w14:textId="77777777" w:rsidR="00723818" w:rsidRDefault="0084373B">
      <w:pPr>
        <w:pStyle w:val="22"/>
        <w:keepNext/>
        <w:keepLines/>
        <w:shd w:val="clear" w:color="auto" w:fill="auto"/>
        <w:spacing w:after="580"/>
      </w:pPr>
      <w:bookmarkStart w:id="58" w:name="bookmark44"/>
      <w:r>
        <w:t>解决问题的一般过程和用计算机解决问题</w:t>
      </w:r>
      <w:bookmarkEnd w:id="58"/>
    </w:p>
    <w:p w14:paraId="78690134" w14:textId="77777777" w:rsidR="00723818" w:rsidRDefault="0084373B">
      <w:pPr>
        <w:rPr>
          <w:sz w:val="2"/>
          <w:szCs w:val="2"/>
        </w:rPr>
      </w:pPr>
      <w:r>
        <w:rPr>
          <w:noProof/>
        </w:rPr>
        <w:drawing>
          <wp:inline distT="0" distB="0" distL="0" distR="0" wp14:anchorId="5B4D0612" wp14:editId="34EEB80E">
            <wp:extent cx="2804160" cy="347345"/>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115"/>
                    <a:stretch/>
                  </pic:blipFill>
                  <pic:spPr>
                    <a:xfrm>
                      <a:off x="0" y="0"/>
                      <a:ext cx="2804160" cy="347345"/>
                    </a:xfrm>
                    <a:prstGeom prst="rect">
                      <a:avLst/>
                    </a:prstGeom>
                  </pic:spPr>
                </pic:pic>
              </a:graphicData>
            </a:graphic>
          </wp:inline>
        </w:drawing>
      </w:r>
    </w:p>
    <w:p w14:paraId="6F6021B9" w14:textId="77777777" w:rsidR="00723818" w:rsidRDefault="00723818">
      <w:pPr>
        <w:spacing w:after="46" w:line="14" w:lineRule="exact"/>
      </w:pPr>
    </w:p>
    <w:p w14:paraId="55FA9D88" w14:textId="77777777" w:rsidR="00723818" w:rsidRDefault="0084373B">
      <w:pPr>
        <w:pStyle w:val="30"/>
        <w:keepNext/>
        <w:keepLines/>
        <w:shd w:val="clear" w:color="auto" w:fill="auto"/>
        <w:spacing w:after="240"/>
      </w:pPr>
      <w:bookmarkStart w:id="59" w:name="bookmark45"/>
      <w:r>
        <w:rPr>
          <w:color w:val="15839F"/>
        </w:rPr>
        <w:t>学习目标</w:t>
      </w:r>
      <w:r>
        <w:rPr>
          <w:color w:val="9ABACD"/>
          <w:u w:val="single"/>
        </w:rPr>
        <w:t>…</w:t>
      </w:r>
      <w:bookmarkEnd w:id="59"/>
    </w:p>
    <w:p w14:paraId="0A7A56D5" w14:textId="77777777" w:rsidR="00723818" w:rsidRDefault="0084373B">
      <w:pPr>
        <w:pStyle w:val="20"/>
        <w:shd w:val="clear" w:color="auto" w:fill="auto"/>
        <w:spacing w:after="1800" w:line="365" w:lineRule="exact"/>
        <w:ind w:left="500"/>
        <w:rPr>
          <w:sz w:val="19"/>
          <w:szCs w:val="19"/>
        </w:rPr>
      </w:pPr>
      <w:r>
        <w:rPr>
          <w:color w:val="1C282E"/>
          <w:sz w:val="19"/>
          <w:szCs w:val="19"/>
          <w:lang w:val="en-US" w:bidi="en-US"/>
        </w:rPr>
        <w:t>•</w:t>
      </w:r>
      <w:r>
        <w:rPr>
          <w:sz w:val="19"/>
          <w:szCs w:val="19"/>
        </w:rPr>
        <w:t>经历用计算机解决问题的基本过程，并能应用于实际问题的解决</w:t>
      </w:r>
      <w:r>
        <w:rPr>
          <w:sz w:val="19"/>
          <w:szCs w:val="19"/>
        </w:rPr>
        <w:br/>
      </w:r>
      <w:r>
        <w:rPr>
          <w:color w:val="1C282E"/>
          <w:sz w:val="19"/>
          <w:szCs w:val="19"/>
          <w:lang w:val="en-US" w:bidi="en-US"/>
        </w:rPr>
        <w:t>•</w:t>
      </w:r>
      <w:r>
        <w:rPr>
          <w:sz w:val="19"/>
          <w:szCs w:val="19"/>
        </w:rPr>
        <w:t>体验编程解决问题的基本方法，提高学习算法与程序的兴趣，发展计算思维。</w:t>
      </w:r>
    </w:p>
    <w:p w14:paraId="1261D67D" w14:textId="77777777" w:rsidR="00723818" w:rsidRDefault="0084373B">
      <w:pPr>
        <w:pStyle w:val="1"/>
        <w:pBdr>
          <w:top w:val="single" w:sz="0" w:space="0" w:color="2E87A4"/>
          <w:left w:val="single" w:sz="0" w:space="0" w:color="2E87A4"/>
          <w:bottom w:val="single" w:sz="0" w:space="0" w:color="2E87A4"/>
          <w:right w:val="single" w:sz="0" w:space="0" w:color="2E87A4"/>
        </w:pBdr>
        <w:shd w:val="clear" w:color="auto" w:fill="2E87A4"/>
        <w:spacing w:after="120" w:line="240" w:lineRule="auto"/>
        <w:ind w:left="860" w:firstLine="0"/>
        <w:jc w:val="left"/>
      </w:pPr>
      <w:r>
        <w:rPr>
          <w:color w:val="FFFFFF"/>
        </w:rPr>
        <w:t>体验探索</w:t>
      </w:r>
    </w:p>
    <w:p w14:paraId="4E6E3A39" w14:textId="77777777" w:rsidR="00723818" w:rsidRDefault="0084373B">
      <w:pPr>
        <w:pStyle w:val="1"/>
        <w:shd w:val="clear" w:color="auto" w:fill="auto"/>
        <w:spacing w:after="120" w:line="240" w:lineRule="auto"/>
        <w:ind w:firstLine="0"/>
        <w:jc w:val="center"/>
      </w:pPr>
      <w:r>
        <w:rPr>
          <w:color w:val="40A1C4"/>
        </w:rPr>
        <w:t>两种不同的叫车方式</w:t>
      </w:r>
    </w:p>
    <w:p w14:paraId="75BC7B1D" w14:textId="77777777" w:rsidR="00723818" w:rsidRDefault="0084373B">
      <w:pPr>
        <w:pStyle w:val="1"/>
        <w:shd w:val="clear" w:color="auto" w:fill="auto"/>
        <w:spacing w:line="374" w:lineRule="exact"/>
        <w:ind w:left="760" w:firstLine="480"/>
        <w:jc w:val="left"/>
      </w:pPr>
      <w:r>
        <w:rPr>
          <w:color w:val="636366"/>
          <w:sz w:val="19"/>
          <w:szCs w:val="19"/>
        </w:rPr>
        <w:t>小</w:t>
      </w:r>
      <w:proofErr w:type="gramStart"/>
      <w:r>
        <w:rPr>
          <w:color w:val="636366"/>
        </w:rPr>
        <w:t>明同学</w:t>
      </w:r>
      <w:proofErr w:type="gramEnd"/>
      <w:r>
        <w:rPr>
          <w:color w:val="636366"/>
        </w:rPr>
        <w:t>准备和父母一起乘飞机外出旅游，为了尽快赶到机场，父母</w:t>
      </w:r>
      <w:r>
        <w:rPr>
          <w:color w:val="636366"/>
        </w:rPr>
        <w:br/>
      </w:r>
      <w:r>
        <w:rPr>
          <w:color w:val="636366"/>
        </w:rPr>
        <w:t>决定到</w:t>
      </w:r>
      <w:r>
        <w:rPr>
          <w:color w:val="636366"/>
          <w:sz w:val="19"/>
          <w:szCs w:val="19"/>
        </w:rPr>
        <w:t>小区门</w:t>
      </w:r>
      <w:r>
        <w:rPr>
          <w:color w:val="636366"/>
        </w:rPr>
        <w:t>口招手叫辆出租车，</w:t>
      </w:r>
      <w:r>
        <w:rPr>
          <w:color w:val="636366"/>
          <w:sz w:val="19"/>
          <w:szCs w:val="19"/>
        </w:rPr>
        <w:t>而小明则</w:t>
      </w:r>
      <w:r>
        <w:rPr>
          <w:color w:val="636366"/>
        </w:rPr>
        <w:t>建议通过叫车软件网络约车</w:t>
      </w:r>
    </w:p>
    <w:p w14:paraId="5ACC02A4" w14:textId="77777777" w:rsidR="00723818" w:rsidRDefault="0084373B">
      <w:pPr>
        <w:pStyle w:val="1"/>
        <w:shd w:val="clear" w:color="auto" w:fill="auto"/>
        <w:spacing w:line="379" w:lineRule="exact"/>
        <w:ind w:left="1220" w:firstLine="20"/>
        <w:jc w:val="both"/>
      </w:pPr>
      <w:r>
        <w:rPr>
          <w:color w:val="636366"/>
        </w:rPr>
        <w:t>思考：</w:t>
      </w:r>
    </w:p>
    <w:p w14:paraId="5F8E3833" w14:textId="77777777" w:rsidR="00723818" w:rsidRDefault="0084373B">
      <w:pPr>
        <w:pStyle w:val="1"/>
        <w:shd w:val="clear" w:color="auto" w:fill="auto"/>
        <w:spacing w:line="379" w:lineRule="exact"/>
        <w:ind w:left="760" w:firstLine="480"/>
        <w:jc w:val="left"/>
      </w:pPr>
      <w:r>
        <w:rPr>
          <w:rFonts w:ascii="Times New Roman" w:eastAsia="Times New Roman" w:hAnsi="Times New Roman" w:cs="Times New Roman"/>
          <w:color w:val="818285"/>
          <w:sz w:val="24"/>
          <w:szCs w:val="24"/>
          <w:lang w:val="en-US" w:bidi="en-US"/>
        </w:rPr>
        <w:t>1.</w:t>
      </w:r>
      <w:r>
        <w:rPr>
          <w:color w:val="818285"/>
        </w:rPr>
        <w:t>针对上面的情境，比较</w:t>
      </w:r>
      <w:r>
        <w:rPr>
          <w:color w:val="636366"/>
        </w:rPr>
        <w:t>“</w:t>
      </w:r>
      <w:r>
        <w:rPr>
          <w:color w:val="818285"/>
        </w:rPr>
        <w:t>招手叫车</w:t>
      </w:r>
      <w:r>
        <w:rPr>
          <w:color w:val="818285"/>
        </w:rPr>
        <w:t>”</w:t>
      </w:r>
      <w:r>
        <w:rPr>
          <w:color w:val="818285"/>
        </w:rPr>
        <w:t>和</w:t>
      </w:r>
      <w:r>
        <w:rPr>
          <w:color w:val="818285"/>
        </w:rPr>
        <w:t>“</w:t>
      </w:r>
      <w:r>
        <w:rPr>
          <w:color w:val="818285"/>
        </w:rPr>
        <w:t>网络约车</w:t>
      </w:r>
      <w:r>
        <w:rPr>
          <w:color w:val="818285"/>
        </w:rPr>
        <w:t>”</w:t>
      </w:r>
      <w:r>
        <w:rPr>
          <w:color w:val="818285"/>
        </w:rPr>
        <w:t>两种方式的不</w:t>
      </w:r>
      <w:r>
        <w:rPr>
          <w:color w:val="818285"/>
        </w:rPr>
        <w:br/>
      </w:r>
      <w:r>
        <w:rPr>
          <w:color w:val="636366"/>
          <w:sz w:val="24"/>
          <w:szCs w:val="24"/>
        </w:rPr>
        <w:t>同，</w:t>
      </w:r>
      <w:r>
        <w:rPr>
          <w:color w:val="818285"/>
        </w:rPr>
        <w:t>完成表</w:t>
      </w:r>
      <w:r>
        <w:rPr>
          <w:rFonts w:ascii="Times New Roman" w:eastAsia="Times New Roman" w:hAnsi="Times New Roman" w:cs="Times New Roman"/>
          <w:color w:val="818285"/>
          <w:sz w:val="24"/>
          <w:szCs w:val="24"/>
        </w:rPr>
        <w:t>2.1.1</w:t>
      </w:r>
      <w:r>
        <w:rPr>
          <w:color w:val="818285"/>
        </w:rPr>
        <w:t>。</w:t>
      </w:r>
    </w:p>
    <w:p w14:paraId="6E0EE892" w14:textId="77777777" w:rsidR="00723818" w:rsidRDefault="0084373B">
      <w:pPr>
        <w:pStyle w:val="20"/>
        <w:shd w:val="clear" w:color="auto" w:fill="auto"/>
        <w:spacing w:after="200" w:line="379" w:lineRule="exact"/>
        <w:jc w:val="center"/>
        <w:rPr>
          <w:sz w:val="19"/>
          <w:szCs w:val="19"/>
        </w:rPr>
      </w:pPr>
      <w:r>
        <w:rPr>
          <w:color w:val="818285"/>
          <w:sz w:val="19"/>
          <w:szCs w:val="19"/>
        </w:rPr>
        <w:t>表</w:t>
      </w:r>
      <w:r>
        <w:rPr>
          <w:rFonts w:ascii="Times New Roman" w:eastAsia="Times New Roman" w:hAnsi="Times New Roman" w:cs="Times New Roman"/>
          <w:color w:val="818285"/>
          <w:lang w:val="en-US" w:eastAsia="en-US" w:bidi="en-US"/>
        </w:rPr>
        <w:t>2.1.1</w:t>
      </w:r>
      <w:r>
        <w:rPr>
          <w:color w:val="636366"/>
          <w:sz w:val="19"/>
          <w:szCs w:val="19"/>
        </w:rPr>
        <w:t>两种</w:t>
      </w:r>
      <w:r>
        <w:rPr>
          <w:color w:val="818285"/>
          <w:sz w:val="19"/>
          <w:szCs w:val="19"/>
        </w:rPr>
        <w:t>叫车方式</w:t>
      </w:r>
      <w:r>
        <w:rPr>
          <w:color w:val="636366"/>
          <w:sz w:val="19"/>
          <w:szCs w:val="19"/>
        </w:rPr>
        <w:t>的分析</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44"/>
        <w:gridCol w:w="2160"/>
        <w:gridCol w:w="2150"/>
        <w:gridCol w:w="2189"/>
      </w:tblGrid>
      <w:tr w:rsidR="00723818" w14:paraId="74C7447E" w14:textId="77777777">
        <w:tblPrEx>
          <w:tblCellMar>
            <w:top w:w="0" w:type="dxa"/>
            <w:bottom w:w="0" w:type="dxa"/>
          </w:tblCellMar>
        </w:tblPrEx>
        <w:trPr>
          <w:trHeight w:hRule="exact" w:val="442"/>
          <w:jc w:val="center"/>
        </w:trPr>
        <w:tc>
          <w:tcPr>
            <w:tcW w:w="1344" w:type="dxa"/>
            <w:tcBorders>
              <w:top w:val="single" w:sz="4" w:space="0" w:color="auto"/>
            </w:tcBorders>
            <w:shd w:val="clear" w:color="auto" w:fill="FFFFFF"/>
            <w:vAlign w:val="center"/>
          </w:tcPr>
          <w:p w14:paraId="4CFD2665" w14:textId="77777777" w:rsidR="00723818" w:rsidRDefault="0084373B">
            <w:pPr>
              <w:pStyle w:val="a7"/>
              <w:shd w:val="clear" w:color="auto" w:fill="auto"/>
              <w:spacing w:line="240" w:lineRule="auto"/>
              <w:ind w:firstLine="0"/>
              <w:jc w:val="center"/>
              <w:rPr>
                <w:sz w:val="20"/>
                <w:szCs w:val="20"/>
              </w:rPr>
            </w:pPr>
            <w:r>
              <w:rPr>
                <w:color w:val="4F4F52"/>
                <w:sz w:val="20"/>
                <w:szCs w:val="20"/>
              </w:rPr>
              <w:t>叫车方法</w:t>
            </w:r>
          </w:p>
        </w:tc>
        <w:tc>
          <w:tcPr>
            <w:tcW w:w="2160" w:type="dxa"/>
            <w:tcBorders>
              <w:top w:val="single" w:sz="4" w:space="0" w:color="auto"/>
              <w:left w:val="single" w:sz="4" w:space="0" w:color="auto"/>
            </w:tcBorders>
            <w:shd w:val="clear" w:color="auto" w:fill="FFFFFF"/>
            <w:vAlign w:val="center"/>
          </w:tcPr>
          <w:p w14:paraId="26B6C630" w14:textId="77777777" w:rsidR="00723818" w:rsidRDefault="0084373B">
            <w:pPr>
              <w:pStyle w:val="a7"/>
              <w:shd w:val="clear" w:color="auto" w:fill="auto"/>
              <w:spacing w:line="240" w:lineRule="auto"/>
              <w:ind w:firstLine="0"/>
              <w:jc w:val="center"/>
              <w:rPr>
                <w:sz w:val="20"/>
                <w:szCs w:val="20"/>
              </w:rPr>
            </w:pPr>
            <w:r>
              <w:rPr>
                <w:color w:val="4F4F52"/>
                <w:sz w:val="20"/>
                <w:szCs w:val="20"/>
              </w:rPr>
              <w:t>叫车地点</w:t>
            </w:r>
          </w:p>
        </w:tc>
        <w:tc>
          <w:tcPr>
            <w:tcW w:w="2150" w:type="dxa"/>
            <w:tcBorders>
              <w:top w:val="single" w:sz="4" w:space="0" w:color="auto"/>
              <w:left w:val="single" w:sz="4" w:space="0" w:color="auto"/>
            </w:tcBorders>
            <w:shd w:val="clear" w:color="auto" w:fill="FFFFFF"/>
            <w:vAlign w:val="center"/>
          </w:tcPr>
          <w:p w14:paraId="4CDDDC94" w14:textId="77777777" w:rsidR="00723818" w:rsidRDefault="0084373B">
            <w:pPr>
              <w:pStyle w:val="a7"/>
              <w:shd w:val="clear" w:color="auto" w:fill="auto"/>
              <w:spacing w:line="240" w:lineRule="auto"/>
              <w:ind w:firstLine="0"/>
              <w:jc w:val="center"/>
              <w:rPr>
                <w:sz w:val="20"/>
                <w:szCs w:val="20"/>
              </w:rPr>
            </w:pPr>
            <w:r>
              <w:rPr>
                <w:color w:val="4F4F52"/>
                <w:sz w:val="20"/>
                <w:szCs w:val="20"/>
              </w:rPr>
              <w:t>叫车步骤与过程</w:t>
            </w:r>
          </w:p>
        </w:tc>
        <w:tc>
          <w:tcPr>
            <w:tcW w:w="2189" w:type="dxa"/>
            <w:tcBorders>
              <w:top w:val="single" w:sz="4" w:space="0" w:color="auto"/>
              <w:left w:val="single" w:sz="4" w:space="0" w:color="auto"/>
            </w:tcBorders>
            <w:shd w:val="clear" w:color="auto" w:fill="FFFFFF"/>
            <w:vAlign w:val="center"/>
          </w:tcPr>
          <w:p w14:paraId="7663FBFE" w14:textId="77777777" w:rsidR="00723818" w:rsidRDefault="0084373B">
            <w:pPr>
              <w:pStyle w:val="a7"/>
              <w:shd w:val="clear" w:color="auto" w:fill="auto"/>
              <w:spacing w:line="240" w:lineRule="auto"/>
              <w:ind w:firstLine="0"/>
              <w:jc w:val="center"/>
              <w:rPr>
                <w:sz w:val="20"/>
                <w:szCs w:val="20"/>
              </w:rPr>
            </w:pPr>
            <w:r>
              <w:rPr>
                <w:color w:val="363537"/>
                <w:sz w:val="20"/>
                <w:szCs w:val="20"/>
              </w:rPr>
              <w:t>便捷程度</w:t>
            </w:r>
          </w:p>
        </w:tc>
      </w:tr>
      <w:tr w:rsidR="00723818" w14:paraId="6EACD29F" w14:textId="77777777">
        <w:tblPrEx>
          <w:tblCellMar>
            <w:top w:w="0" w:type="dxa"/>
            <w:bottom w:w="0" w:type="dxa"/>
          </w:tblCellMar>
        </w:tblPrEx>
        <w:trPr>
          <w:trHeight w:hRule="exact" w:val="456"/>
          <w:jc w:val="center"/>
        </w:trPr>
        <w:tc>
          <w:tcPr>
            <w:tcW w:w="1344" w:type="dxa"/>
            <w:tcBorders>
              <w:top w:val="single" w:sz="4" w:space="0" w:color="auto"/>
            </w:tcBorders>
            <w:shd w:val="clear" w:color="auto" w:fill="FFFFFF"/>
            <w:vAlign w:val="center"/>
          </w:tcPr>
          <w:p w14:paraId="1B9B947B" w14:textId="77777777" w:rsidR="00723818" w:rsidRDefault="0084373B">
            <w:pPr>
              <w:pStyle w:val="a7"/>
              <w:shd w:val="clear" w:color="auto" w:fill="auto"/>
              <w:spacing w:line="240" w:lineRule="auto"/>
              <w:ind w:firstLine="0"/>
              <w:jc w:val="center"/>
              <w:rPr>
                <w:sz w:val="18"/>
                <w:szCs w:val="18"/>
              </w:rPr>
            </w:pPr>
            <w:r>
              <w:rPr>
                <w:sz w:val="18"/>
                <w:szCs w:val="18"/>
              </w:rPr>
              <w:t>招乎叫车</w:t>
            </w:r>
          </w:p>
        </w:tc>
        <w:tc>
          <w:tcPr>
            <w:tcW w:w="2160" w:type="dxa"/>
            <w:tcBorders>
              <w:top w:val="single" w:sz="4" w:space="0" w:color="auto"/>
              <w:left w:val="single" w:sz="4" w:space="0" w:color="auto"/>
            </w:tcBorders>
            <w:shd w:val="clear" w:color="auto" w:fill="FFFFFF"/>
          </w:tcPr>
          <w:p w14:paraId="3A9BEC27" w14:textId="77777777" w:rsidR="00723818" w:rsidRDefault="00723818">
            <w:pPr>
              <w:rPr>
                <w:sz w:val="10"/>
                <w:szCs w:val="10"/>
              </w:rPr>
            </w:pPr>
          </w:p>
        </w:tc>
        <w:tc>
          <w:tcPr>
            <w:tcW w:w="2150" w:type="dxa"/>
            <w:tcBorders>
              <w:top w:val="single" w:sz="4" w:space="0" w:color="auto"/>
              <w:left w:val="single" w:sz="4" w:space="0" w:color="auto"/>
            </w:tcBorders>
            <w:shd w:val="clear" w:color="auto" w:fill="FFFFFF"/>
          </w:tcPr>
          <w:p w14:paraId="0ABF7A39" w14:textId="77777777" w:rsidR="00723818" w:rsidRDefault="00723818">
            <w:pPr>
              <w:rPr>
                <w:sz w:val="10"/>
                <w:szCs w:val="10"/>
              </w:rPr>
            </w:pPr>
          </w:p>
        </w:tc>
        <w:tc>
          <w:tcPr>
            <w:tcW w:w="2189" w:type="dxa"/>
            <w:tcBorders>
              <w:top w:val="single" w:sz="4" w:space="0" w:color="auto"/>
              <w:left w:val="single" w:sz="4" w:space="0" w:color="auto"/>
            </w:tcBorders>
            <w:shd w:val="clear" w:color="auto" w:fill="FFFFFF"/>
          </w:tcPr>
          <w:p w14:paraId="6EC09F51" w14:textId="77777777" w:rsidR="00723818" w:rsidRDefault="00723818">
            <w:pPr>
              <w:rPr>
                <w:sz w:val="10"/>
                <w:szCs w:val="10"/>
              </w:rPr>
            </w:pPr>
          </w:p>
        </w:tc>
      </w:tr>
      <w:tr w:rsidR="00723818" w14:paraId="5E24A621" w14:textId="77777777">
        <w:tblPrEx>
          <w:tblCellMar>
            <w:top w:w="0" w:type="dxa"/>
            <w:bottom w:w="0" w:type="dxa"/>
          </w:tblCellMar>
        </w:tblPrEx>
        <w:trPr>
          <w:trHeight w:hRule="exact" w:val="470"/>
          <w:jc w:val="center"/>
        </w:trPr>
        <w:tc>
          <w:tcPr>
            <w:tcW w:w="1344" w:type="dxa"/>
            <w:tcBorders>
              <w:top w:val="single" w:sz="4" w:space="0" w:color="auto"/>
              <w:bottom w:val="single" w:sz="4" w:space="0" w:color="auto"/>
            </w:tcBorders>
            <w:shd w:val="clear" w:color="auto" w:fill="FFFFFF"/>
            <w:vAlign w:val="center"/>
          </w:tcPr>
          <w:p w14:paraId="771902B0" w14:textId="77777777" w:rsidR="00723818" w:rsidRDefault="0084373B">
            <w:pPr>
              <w:pStyle w:val="a7"/>
              <w:shd w:val="clear" w:color="auto" w:fill="auto"/>
              <w:spacing w:line="240" w:lineRule="auto"/>
              <w:ind w:firstLine="0"/>
              <w:jc w:val="center"/>
              <w:rPr>
                <w:sz w:val="18"/>
                <w:szCs w:val="18"/>
              </w:rPr>
            </w:pPr>
            <w:proofErr w:type="gramStart"/>
            <w:r>
              <w:rPr>
                <w:sz w:val="18"/>
                <w:szCs w:val="18"/>
              </w:rPr>
              <w:t>网络约车</w:t>
            </w:r>
            <w:proofErr w:type="gramEnd"/>
          </w:p>
        </w:tc>
        <w:tc>
          <w:tcPr>
            <w:tcW w:w="2160" w:type="dxa"/>
            <w:tcBorders>
              <w:top w:val="single" w:sz="4" w:space="0" w:color="auto"/>
              <w:left w:val="single" w:sz="4" w:space="0" w:color="auto"/>
              <w:bottom w:val="single" w:sz="4" w:space="0" w:color="auto"/>
            </w:tcBorders>
            <w:shd w:val="clear" w:color="auto" w:fill="FFFFFF"/>
          </w:tcPr>
          <w:p w14:paraId="15890D8E" w14:textId="77777777" w:rsidR="00723818" w:rsidRDefault="00723818">
            <w:pPr>
              <w:rPr>
                <w:sz w:val="10"/>
                <w:szCs w:val="10"/>
              </w:rPr>
            </w:pPr>
          </w:p>
        </w:tc>
        <w:tc>
          <w:tcPr>
            <w:tcW w:w="2150" w:type="dxa"/>
            <w:tcBorders>
              <w:top w:val="single" w:sz="4" w:space="0" w:color="auto"/>
              <w:left w:val="single" w:sz="4" w:space="0" w:color="auto"/>
              <w:bottom w:val="single" w:sz="4" w:space="0" w:color="auto"/>
            </w:tcBorders>
            <w:shd w:val="clear" w:color="auto" w:fill="FFFFFF"/>
          </w:tcPr>
          <w:p w14:paraId="45D9BE8D" w14:textId="77777777" w:rsidR="00723818" w:rsidRDefault="00723818">
            <w:pPr>
              <w:rPr>
                <w:sz w:val="10"/>
                <w:szCs w:val="10"/>
              </w:rPr>
            </w:pPr>
          </w:p>
        </w:tc>
        <w:tc>
          <w:tcPr>
            <w:tcW w:w="2189" w:type="dxa"/>
            <w:tcBorders>
              <w:top w:val="single" w:sz="4" w:space="0" w:color="auto"/>
              <w:left w:val="single" w:sz="4" w:space="0" w:color="auto"/>
              <w:bottom w:val="single" w:sz="4" w:space="0" w:color="auto"/>
            </w:tcBorders>
            <w:shd w:val="clear" w:color="auto" w:fill="FFFFFF"/>
          </w:tcPr>
          <w:p w14:paraId="4D700961" w14:textId="77777777" w:rsidR="00723818" w:rsidRDefault="00723818">
            <w:pPr>
              <w:rPr>
                <w:sz w:val="10"/>
                <w:szCs w:val="10"/>
              </w:rPr>
            </w:pPr>
          </w:p>
        </w:tc>
      </w:tr>
    </w:tbl>
    <w:p w14:paraId="3F061C4D" w14:textId="77777777" w:rsidR="00723818" w:rsidRDefault="00723818">
      <w:pPr>
        <w:spacing w:after="106" w:line="14" w:lineRule="exact"/>
      </w:pPr>
    </w:p>
    <w:p w14:paraId="6878876B" w14:textId="77777777" w:rsidR="00723818" w:rsidRDefault="0084373B">
      <w:pPr>
        <w:pStyle w:val="1"/>
        <w:shd w:val="clear" w:color="auto" w:fill="auto"/>
        <w:spacing w:after="200" w:line="240" w:lineRule="auto"/>
        <w:ind w:left="1220" w:firstLine="20"/>
        <w:jc w:val="both"/>
      </w:pPr>
      <w:r>
        <w:rPr>
          <w:rFonts w:ascii="Times New Roman" w:eastAsia="Times New Roman" w:hAnsi="Times New Roman" w:cs="Times New Roman"/>
          <w:color w:val="636366"/>
          <w:sz w:val="24"/>
          <w:szCs w:val="24"/>
          <w:lang w:val="en-US" w:bidi="en-US"/>
        </w:rPr>
        <w:t>2.</w:t>
      </w:r>
      <w:r>
        <w:rPr>
          <w:color w:val="818285"/>
        </w:rPr>
        <w:t>从问题解决的过程和效率等方面，分析这两种方法的异</w:t>
      </w:r>
      <w:r>
        <w:rPr>
          <w:color w:val="959CA1"/>
        </w:rPr>
        <w:t>同。</w:t>
      </w:r>
    </w:p>
    <w:p w14:paraId="72EFFEB7" w14:textId="77777777" w:rsidR="00723818" w:rsidRDefault="0084373B">
      <w:pPr>
        <w:pStyle w:val="1"/>
        <w:shd w:val="clear" w:color="auto" w:fill="auto"/>
        <w:tabs>
          <w:tab w:val="left" w:leader="underscore" w:pos="7979"/>
        </w:tabs>
        <w:spacing w:after="180" w:line="240" w:lineRule="auto"/>
        <w:ind w:left="1220" w:firstLine="20"/>
        <w:jc w:val="both"/>
      </w:pPr>
      <w:r>
        <w:rPr>
          <w:color w:val="818285"/>
        </w:rPr>
        <w:t>相同点：</w:t>
      </w:r>
      <w:r>
        <w:rPr>
          <w:color w:val="959CA1"/>
        </w:rPr>
        <w:tab/>
      </w:r>
      <w:r>
        <w:rPr>
          <w:color w:val="959CA1"/>
          <w:vertAlign w:val="subscript"/>
        </w:rPr>
        <w:t>；</w:t>
      </w:r>
    </w:p>
    <w:p w14:paraId="7C0BB36E" w14:textId="77777777" w:rsidR="00723818" w:rsidRDefault="0084373B">
      <w:pPr>
        <w:pStyle w:val="1"/>
        <w:shd w:val="clear" w:color="auto" w:fill="auto"/>
        <w:tabs>
          <w:tab w:val="left" w:leader="underscore" w:pos="7979"/>
        </w:tabs>
        <w:spacing w:after="160" w:line="240" w:lineRule="auto"/>
        <w:ind w:left="1220" w:firstLine="20"/>
        <w:jc w:val="both"/>
      </w:pPr>
      <w:r>
        <w:rPr>
          <w:color w:val="818285"/>
        </w:rPr>
        <w:t>不同点</w:t>
      </w:r>
      <w:r>
        <w:rPr>
          <w:color w:val="818285"/>
        </w:rPr>
        <w:t>:</w:t>
      </w:r>
      <w:r>
        <w:rPr>
          <w:color w:val="636366"/>
        </w:rPr>
        <w:tab/>
        <w:t>,</w:t>
      </w:r>
      <w:r>
        <w:br w:type="page"/>
      </w:r>
    </w:p>
    <w:p w14:paraId="67EF7407" w14:textId="77777777" w:rsidR="00723818" w:rsidRDefault="0084373B">
      <w:pPr>
        <w:pStyle w:val="30"/>
        <w:keepNext/>
        <w:keepLines/>
        <w:shd w:val="clear" w:color="auto" w:fill="auto"/>
        <w:spacing w:after="220"/>
        <w:ind w:firstLine="500"/>
        <w:jc w:val="both"/>
      </w:pPr>
      <w:bookmarkStart w:id="60" w:name="bookmark46"/>
      <w:r>
        <w:rPr>
          <w:rFonts w:ascii="Arial" w:eastAsia="Arial" w:hAnsi="Arial" w:cs="Arial"/>
          <w:color w:val="67C5EA"/>
          <w:lang w:val="en-US" w:bidi="en-US"/>
        </w:rPr>
        <w:lastRenderedPageBreak/>
        <w:t>2.1.1</w:t>
      </w:r>
      <w:r>
        <w:rPr>
          <w:color w:val="67C5EA"/>
        </w:rPr>
        <w:t>解决问题的一般过程</w:t>
      </w:r>
      <w:bookmarkEnd w:id="60"/>
    </w:p>
    <w:p w14:paraId="68430E20" w14:textId="77777777" w:rsidR="00723818" w:rsidRDefault="0084373B">
      <w:pPr>
        <w:pStyle w:val="1"/>
        <w:shd w:val="clear" w:color="auto" w:fill="auto"/>
        <w:spacing w:after="620" w:line="419" w:lineRule="exact"/>
        <w:ind w:firstLine="500"/>
        <w:jc w:val="both"/>
      </w:pPr>
      <w:r>
        <w:t>生活中人们经常会面对各种各样的题</w:t>
      </w:r>
      <w:proofErr w:type="gramStart"/>
      <w:r>
        <w:t>”</w:t>
      </w:r>
      <w:proofErr w:type="gramEnd"/>
      <w:r>
        <w:t>，诸如探索</w:t>
      </w:r>
      <w:proofErr w:type="spellStart"/>
      <w:r>
        <w:rPr>
          <w:rFonts w:ascii="Times New Roman" w:eastAsia="Times New Roman" w:hAnsi="Times New Roman" w:cs="Times New Roman"/>
          <w:lang w:val="en-US" w:bidi="en-US"/>
        </w:rPr>
        <w:t>fl</w:t>
      </w:r>
      <w:proofErr w:type="spellEnd"/>
      <w:r>
        <w:t>然、了解社会、认识门我</w:t>
      </w:r>
      <w:r>
        <w:br/>
      </w:r>
      <w:r>
        <w:t>等在解决这些问题的过程中，人们逐渐把握规律，认识貫</w:t>
      </w:r>
      <w:r>
        <w:t>.</w:t>
      </w:r>
      <w:r>
        <w:t>理，解</w:t>
      </w:r>
      <w:r>
        <w:rPr>
          <w:color w:val="818285"/>
        </w:rPr>
        <w:t>决问题</w:t>
      </w:r>
      <w:r>
        <w:t>就是要在已知</w:t>
      </w:r>
      <w:r>
        <w:br/>
      </w:r>
      <w:r>
        <w:t>条件和可能的结果之问寻求貝</w:t>
      </w:r>
      <w:r>
        <w:t>•</w:t>
      </w:r>
      <w:r>
        <w:t>体的途径与方法，</w:t>
      </w:r>
      <w:r>
        <w:rPr>
          <w:color w:val="818285"/>
        </w:rPr>
        <w:t>并</w:t>
      </w:r>
      <w:r>
        <w:t>应用它们实现</w:t>
      </w:r>
      <w:r>
        <w:rPr>
          <w:rFonts w:ascii="Times New Roman" w:eastAsia="Times New Roman" w:hAnsi="Times New Roman" w:cs="Times New Roman"/>
          <w:sz w:val="26"/>
          <w:szCs w:val="26"/>
        </w:rPr>
        <w:t>0</w:t>
      </w:r>
      <w:r>
        <w:t>标通常，</w:t>
      </w:r>
      <w:r>
        <w:rPr>
          <w:color w:val="818285"/>
        </w:rPr>
        <w:t>解</w:t>
      </w:r>
      <w:r>
        <w:t>决问题</w:t>
      </w:r>
      <w:r>
        <w:br/>
      </w:r>
      <w:r>
        <w:t>的过程需要经历</w:t>
      </w:r>
      <w:r>
        <w:t>•</w:t>
      </w:r>
      <w:r>
        <w:t>系列的思维和实践活动</w:t>
      </w:r>
    </w:p>
    <w:p w14:paraId="6F81DCCE" w14:textId="77777777" w:rsidR="00723818" w:rsidRDefault="0084373B">
      <w:pPr>
        <w:pStyle w:val="30"/>
        <w:keepNext/>
        <w:keepLines/>
        <w:shd w:val="clear" w:color="auto" w:fill="auto"/>
        <w:spacing w:after="0"/>
        <w:ind w:left="1160"/>
      </w:pPr>
      <w:bookmarkStart w:id="61" w:name="bookmark47"/>
      <w:r>
        <w:t>思考活动</w:t>
      </w:r>
      <w:bookmarkEnd w:id="61"/>
    </w:p>
    <w:p w14:paraId="6400BC5A" w14:textId="77777777" w:rsidR="00723818" w:rsidRDefault="0084373B">
      <w:pPr>
        <w:pStyle w:val="1"/>
        <w:shd w:val="clear" w:color="auto" w:fill="auto"/>
        <w:spacing w:after="220" w:line="240" w:lineRule="auto"/>
        <w:ind w:firstLine="0"/>
        <w:jc w:val="center"/>
      </w:pPr>
      <w:r>
        <w:rPr>
          <w:color w:val="40A1C4"/>
        </w:rPr>
        <w:t>交通指挥问题</w:t>
      </w:r>
    </w:p>
    <w:p w14:paraId="0B46A9BB" w14:textId="77777777" w:rsidR="00723818" w:rsidRDefault="0084373B">
      <w:pPr>
        <w:pStyle w:val="ad"/>
        <w:shd w:val="clear" w:color="auto" w:fill="auto"/>
        <w:spacing w:line="379" w:lineRule="exact"/>
        <w:rPr>
          <w:sz w:val="22"/>
          <w:szCs w:val="22"/>
        </w:rPr>
      </w:pPr>
      <w:r>
        <w:rPr>
          <w:color w:val="6D6D70"/>
          <w:sz w:val="22"/>
          <w:szCs w:val="22"/>
        </w:rPr>
        <w:t>在无信号灯或者信号灯不能正常工作的路口，经常会有交通警察在现</w:t>
      </w:r>
      <w:r>
        <w:rPr>
          <w:color w:val="6D6D70"/>
          <w:sz w:val="22"/>
          <w:szCs w:val="22"/>
        </w:rPr>
        <w:br/>
      </w:r>
      <w:proofErr w:type="gramStart"/>
      <w:r>
        <w:rPr>
          <w:color w:val="6D6D70"/>
          <w:sz w:val="22"/>
          <w:szCs w:val="22"/>
        </w:rPr>
        <w:t>场指挥</w:t>
      </w:r>
      <w:proofErr w:type="gramEnd"/>
      <w:r>
        <w:rPr>
          <w:color w:val="6D6D70"/>
          <w:sz w:val="22"/>
          <w:szCs w:val="22"/>
        </w:rPr>
        <w:t>交通，如图</w:t>
      </w:r>
      <w:r>
        <w:rPr>
          <w:rFonts w:ascii="Times New Roman" w:eastAsia="Times New Roman" w:hAnsi="Times New Roman" w:cs="Times New Roman"/>
          <w:color w:val="6D6D70"/>
          <w:sz w:val="22"/>
          <w:szCs w:val="22"/>
        </w:rPr>
        <w:t>2</w:t>
      </w:r>
      <w:r>
        <w:rPr>
          <w:color w:val="6D6D70"/>
          <w:sz w:val="22"/>
          <w:szCs w:val="22"/>
        </w:rPr>
        <w:t>丄</w:t>
      </w:r>
      <w:r>
        <w:rPr>
          <w:rFonts w:ascii="Times New Roman" w:eastAsia="Times New Roman" w:hAnsi="Times New Roman" w:cs="Times New Roman"/>
          <w:color w:val="6D6D70"/>
          <w:sz w:val="22"/>
          <w:szCs w:val="22"/>
        </w:rPr>
        <w:t>1</w:t>
      </w:r>
      <w:r>
        <w:rPr>
          <w:color w:val="6D6D70"/>
          <w:sz w:val="22"/>
          <w:szCs w:val="22"/>
        </w:rPr>
        <w:t>所示</w:t>
      </w:r>
    </w:p>
    <w:p w14:paraId="30EA2707" w14:textId="77777777" w:rsidR="00723818" w:rsidRDefault="0084373B">
      <w:pPr>
        <w:jc w:val="center"/>
        <w:rPr>
          <w:sz w:val="2"/>
          <w:szCs w:val="2"/>
        </w:rPr>
      </w:pPr>
      <w:r>
        <w:rPr>
          <w:noProof/>
        </w:rPr>
        <w:drawing>
          <wp:inline distT="0" distB="0" distL="0" distR="0" wp14:anchorId="4517D0EB" wp14:editId="3DB6AD6D">
            <wp:extent cx="3420110" cy="1938655"/>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116"/>
                    <a:stretch/>
                  </pic:blipFill>
                  <pic:spPr>
                    <a:xfrm>
                      <a:off x="0" y="0"/>
                      <a:ext cx="3420110" cy="1938655"/>
                    </a:xfrm>
                    <a:prstGeom prst="rect">
                      <a:avLst/>
                    </a:prstGeom>
                  </pic:spPr>
                </pic:pic>
              </a:graphicData>
            </a:graphic>
          </wp:inline>
        </w:drawing>
      </w:r>
    </w:p>
    <w:p w14:paraId="21E804F2" w14:textId="77777777" w:rsidR="00723818" w:rsidRDefault="0084373B">
      <w:pPr>
        <w:pStyle w:val="ad"/>
        <w:shd w:val="clear" w:color="auto" w:fill="auto"/>
      </w:pPr>
      <w:r>
        <w:t>阅</w:t>
      </w:r>
      <w:r>
        <w:rPr>
          <w:rFonts w:ascii="Times New Roman" w:eastAsia="Times New Roman" w:hAnsi="Times New Roman" w:cs="Times New Roman"/>
          <w:color w:val="636366"/>
          <w:lang w:val="en-US" w:bidi="en-US"/>
        </w:rPr>
        <w:t>2.1.1</w:t>
      </w:r>
      <w:r>
        <w:t>交通</w:t>
      </w:r>
      <w:proofErr w:type="gramStart"/>
      <w:r>
        <w:t>矜察指</w:t>
      </w:r>
      <w:proofErr w:type="gramEnd"/>
      <w:r>
        <w:rPr>
          <w:rFonts w:ascii="Times New Roman" w:eastAsia="Times New Roman" w:hAnsi="Times New Roman" w:cs="Times New Roman"/>
          <w:lang w:val="en-US" w:bidi="en-US"/>
        </w:rPr>
        <w:t>W</w:t>
      </w:r>
      <w:r>
        <w:t>交通</w:t>
      </w:r>
    </w:p>
    <w:p w14:paraId="5D1283BD" w14:textId="77777777" w:rsidR="00723818" w:rsidRDefault="00723818">
      <w:pPr>
        <w:spacing w:after="86" w:line="14" w:lineRule="exact"/>
        <w:rPr>
          <w:lang w:eastAsia="zh-CN"/>
        </w:rPr>
      </w:pPr>
    </w:p>
    <w:p w14:paraId="2A54E2F9" w14:textId="77777777" w:rsidR="00723818" w:rsidRDefault="0084373B">
      <w:pPr>
        <w:pStyle w:val="1"/>
        <w:shd w:val="clear" w:color="auto" w:fill="auto"/>
        <w:spacing w:after="100" w:line="240" w:lineRule="auto"/>
        <w:ind w:left="1240" w:firstLine="20"/>
        <w:jc w:val="left"/>
      </w:pPr>
      <w:r>
        <w:rPr>
          <w:color w:val="636366"/>
        </w:rPr>
        <w:t>思考：</w:t>
      </w:r>
    </w:p>
    <w:p w14:paraId="159420DC" w14:textId="77777777" w:rsidR="00723818" w:rsidRDefault="0084373B">
      <w:pPr>
        <w:pStyle w:val="1"/>
        <w:shd w:val="clear" w:color="auto" w:fill="auto"/>
        <w:spacing w:after="780" w:line="240" w:lineRule="auto"/>
        <w:ind w:left="1240" w:firstLine="20"/>
        <w:jc w:val="left"/>
      </w:pPr>
      <w:r>
        <w:rPr>
          <w:color w:val="818285"/>
        </w:rPr>
        <w:t>描述交通警察为</w:t>
      </w:r>
      <w:r>
        <w:rPr>
          <w:color w:val="636366"/>
        </w:rPr>
        <w:t>保</w:t>
      </w:r>
      <w:r>
        <w:rPr>
          <w:color w:val="818285"/>
        </w:rPr>
        <w:t>证道路畅通进行交通疏导的一般过程和方法</w:t>
      </w:r>
    </w:p>
    <w:p w14:paraId="6EBD4673" w14:textId="77777777" w:rsidR="00723818" w:rsidRDefault="0084373B">
      <w:pPr>
        <w:pStyle w:val="1"/>
        <w:shd w:val="clear" w:color="auto" w:fill="auto"/>
        <w:spacing w:after="440" w:line="403" w:lineRule="exact"/>
        <w:ind w:firstLine="500"/>
        <w:jc w:val="both"/>
      </w:pPr>
      <w:r>
        <w:t>人们解决问题的过程通常包括分析问题、寻找解决问题的途径</w:t>
      </w:r>
      <w:proofErr w:type="gramStart"/>
      <w:r>
        <w:t>勾</w:t>
      </w:r>
      <w:proofErr w:type="gramEnd"/>
      <w:r>
        <w:t>方法，以及解决问</w:t>
      </w:r>
      <w:r>
        <w:br/>
      </w:r>
      <w:r>
        <w:t>题</w:t>
      </w:r>
      <w:r>
        <w:rPr>
          <w:color w:val="4F4F52"/>
        </w:rPr>
        <w:t>并验证</w:t>
      </w:r>
      <w:r>
        <w:t>结果等阶段，如</w:t>
      </w:r>
      <w:proofErr w:type="gramStart"/>
      <w:r>
        <w:t>罔</w:t>
      </w:r>
      <w:proofErr w:type="gramEnd"/>
      <w:r>
        <w:rPr>
          <w:rFonts w:ascii="Times New Roman" w:eastAsia="Times New Roman" w:hAnsi="Times New Roman" w:cs="Times New Roman"/>
          <w:color w:val="4F4F52"/>
          <w:lang w:val="en-US" w:bidi="en-US"/>
        </w:rPr>
        <w:t>2.1.2</w:t>
      </w:r>
      <w:r>
        <w:t>所示。</w:t>
      </w:r>
    </w:p>
    <w:p w14:paraId="6E44A242" w14:textId="77777777" w:rsidR="00723818" w:rsidRDefault="0084373B">
      <w:pPr>
        <w:jc w:val="center"/>
        <w:rPr>
          <w:sz w:val="2"/>
          <w:szCs w:val="2"/>
        </w:rPr>
      </w:pPr>
      <w:r>
        <w:rPr>
          <w:noProof/>
        </w:rPr>
        <w:drawing>
          <wp:inline distT="0" distB="0" distL="0" distR="0" wp14:anchorId="2427F136" wp14:editId="2B5D6A74">
            <wp:extent cx="4291330" cy="450850"/>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117"/>
                    <a:stretch/>
                  </pic:blipFill>
                  <pic:spPr>
                    <a:xfrm>
                      <a:off x="0" y="0"/>
                      <a:ext cx="4291330" cy="450850"/>
                    </a:xfrm>
                    <a:prstGeom prst="rect">
                      <a:avLst/>
                    </a:prstGeom>
                  </pic:spPr>
                </pic:pic>
              </a:graphicData>
            </a:graphic>
          </wp:inline>
        </w:drawing>
      </w:r>
    </w:p>
    <w:p w14:paraId="5A11C12D" w14:textId="77777777" w:rsidR="00723818" w:rsidRDefault="0084373B">
      <w:pPr>
        <w:pStyle w:val="ad"/>
        <w:shd w:val="clear" w:color="auto" w:fill="auto"/>
        <w:ind w:left="2189"/>
      </w:pPr>
      <w:r>
        <w:t>阁</w:t>
      </w:r>
      <w:r>
        <w:rPr>
          <w:rFonts w:ascii="Times New Roman" w:eastAsia="Times New Roman" w:hAnsi="Times New Roman" w:cs="Times New Roman"/>
          <w:color w:val="6D6D70"/>
          <w:sz w:val="22"/>
          <w:szCs w:val="22"/>
          <w:lang w:val="en-US" w:eastAsia="en-US" w:bidi="en-US"/>
        </w:rPr>
        <w:t>2.1.2</w:t>
      </w:r>
      <w:r>
        <w:t>解决问题的</w:t>
      </w:r>
      <w:r>
        <w:rPr>
          <w:color w:val="6D6D70"/>
        </w:rPr>
        <w:t>阶段</w:t>
      </w:r>
    </w:p>
    <w:p w14:paraId="762CB748" w14:textId="77777777" w:rsidR="00723818" w:rsidRDefault="0084373B">
      <w:pPr>
        <w:pStyle w:val="1"/>
        <w:numPr>
          <w:ilvl w:val="0"/>
          <w:numId w:val="22"/>
        </w:numPr>
        <w:shd w:val="clear" w:color="auto" w:fill="auto"/>
        <w:spacing w:line="413" w:lineRule="exact"/>
        <w:ind w:firstLine="500"/>
        <w:jc w:val="both"/>
      </w:pPr>
      <w:r>
        <w:rPr>
          <w:color w:val="636366"/>
        </w:rPr>
        <w:t>分析问题</w:t>
      </w:r>
    </w:p>
    <w:p w14:paraId="2C80407D" w14:textId="77777777" w:rsidR="00723818" w:rsidRDefault="0084373B">
      <w:pPr>
        <w:pStyle w:val="1"/>
        <w:shd w:val="clear" w:color="auto" w:fill="auto"/>
        <w:spacing w:line="413" w:lineRule="exact"/>
        <w:ind w:firstLine="500"/>
        <w:jc w:val="both"/>
      </w:pPr>
      <w:r>
        <w:rPr>
          <w:color w:val="636366"/>
        </w:rPr>
        <w:t>分析</w:t>
      </w:r>
      <w:r>
        <w:t>问题主要包括调杏、收集与问题相关的</w:t>
      </w:r>
      <w:r>
        <w:rPr>
          <w:color w:val="636366"/>
        </w:rPr>
        <w:t>资料，</w:t>
      </w:r>
      <w:r>
        <w:t>明确问题的</w:t>
      </w:r>
      <w:r>
        <w:rPr>
          <w:rFonts w:ascii="Times New Roman" w:eastAsia="Times New Roman" w:hAnsi="Times New Roman" w:cs="Times New Roman"/>
          <w:sz w:val="26"/>
          <w:szCs w:val="26"/>
        </w:rPr>
        <w:t>0</w:t>
      </w:r>
      <w:r>
        <w:t>标、</w:t>
      </w:r>
      <w:r>
        <w:rPr>
          <w:color w:val="636366"/>
        </w:rPr>
        <w:t>条件和</w:t>
      </w:r>
      <w:r>
        <w:t>所涉及</w:t>
      </w:r>
      <w:r>
        <w:br/>
      </w:r>
      <w:r>
        <w:rPr>
          <w:color w:val="636366"/>
        </w:rPr>
        <w:t>的相</w:t>
      </w:r>
      <w:r>
        <w:t>关知识与规则等，找出已知与未知</w:t>
      </w:r>
      <w:r>
        <w:rPr>
          <w:color w:val="636366"/>
        </w:rPr>
        <w:t>之间的</w:t>
      </w:r>
      <w:r>
        <w:t>联系：</w:t>
      </w:r>
    </w:p>
    <w:p w14:paraId="4F36D4A6" w14:textId="77777777" w:rsidR="00723818" w:rsidRDefault="0084373B">
      <w:pPr>
        <w:pStyle w:val="1"/>
        <w:shd w:val="clear" w:color="auto" w:fill="auto"/>
        <w:spacing w:after="160" w:line="413" w:lineRule="exact"/>
        <w:ind w:firstLine="500"/>
        <w:jc w:val="both"/>
      </w:pPr>
      <w:r>
        <w:t>例如，交通警察在指挥交通时，</w:t>
      </w:r>
      <w:r>
        <w:rPr>
          <w:color w:val="636366"/>
        </w:rPr>
        <w:t>要对</w:t>
      </w:r>
      <w:r>
        <w:t>道路的</w:t>
      </w:r>
      <w:r>
        <w:rPr>
          <w:color w:val="636366"/>
        </w:rPr>
        <w:t>交通流</w:t>
      </w:r>
      <w:r>
        <w:rPr>
          <w:rFonts w:ascii="Times New Roman" w:eastAsia="Times New Roman" w:hAnsi="Times New Roman" w:cs="Times New Roman"/>
          <w:lang w:val="en-US" w:bidi="en-US"/>
        </w:rPr>
        <w:t>S</w:t>
      </w:r>
      <w:r>
        <w:t>情况进行观察，</w:t>
      </w:r>
      <w:r>
        <w:rPr>
          <w:color w:val="636366"/>
        </w:rPr>
        <w:t>及时了解各条</w:t>
      </w:r>
      <w:r>
        <w:rPr>
          <w:color w:val="636366"/>
        </w:rPr>
        <w:br/>
      </w:r>
      <w:r>
        <w:t>道路</w:t>
      </w:r>
      <w:r>
        <w:rPr>
          <w:color w:val="636366"/>
        </w:rPr>
        <w:t>的路况</w:t>
      </w:r>
      <w:r>
        <w:t>信息，</w:t>
      </w:r>
      <w:r>
        <w:rPr>
          <w:color w:val="636366"/>
        </w:rPr>
        <w:t>明</w:t>
      </w:r>
      <w:r>
        <w:t>确问题求解的</w:t>
      </w:r>
      <w:r>
        <w:rPr>
          <w:rFonts w:ascii="Times New Roman" w:eastAsia="Times New Roman" w:hAnsi="Times New Roman" w:cs="Times New Roman"/>
          <w:color w:val="4F4F52"/>
          <w:lang w:val="en-US" w:bidi="en-US"/>
        </w:rPr>
        <w:t>H</w:t>
      </w:r>
      <w:r>
        <w:t>标：</w:t>
      </w:r>
      <w:r>
        <w:rPr>
          <w:color w:val="636366"/>
        </w:rPr>
        <w:t>维</w:t>
      </w:r>
      <w:r>
        <w:t>护交通</w:t>
      </w:r>
      <w:r>
        <w:rPr>
          <w:color w:val="636366"/>
        </w:rPr>
        <w:t>秩序，</w:t>
      </w:r>
      <w:r>
        <w:t>提高通行</w:t>
      </w:r>
      <w:r>
        <w:rPr>
          <w:color w:val="636366"/>
        </w:rPr>
        <w:t>效率，</w:t>
      </w:r>
      <w:r>
        <w:t>保障交通安全</w:t>
      </w:r>
      <w:r>
        <w:br w:type="page"/>
      </w:r>
    </w:p>
    <w:p w14:paraId="0588CAF6" w14:textId="77777777" w:rsidR="00723818" w:rsidRDefault="0084373B">
      <w:pPr>
        <w:pStyle w:val="1"/>
        <w:numPr>
          <w:ilvl w:val="0"/>
          <w:numId w:val="22"/>
        </w:numPr>
        <w:shd w:val="clear" w:color="auto" w:fill="auto"/>
        <w:tabs>
          <w:tab w:val="left" w:pos="854"/>
        </w:tabs>
        <w:spacing w:line="421" w:lineRule="exact"/>
        <w:ind w:firstLine="500"/>
        <w:jc w:val="both"/>
      </w:pPr>
      <w:r>
        <w:lastRenderedPageBreak/>
        <w:t>•</w:t>
      </w:r>
      <w:r>
        <w:t>找解</w:t>
      </w:r>
      <w:r>
        <w:rPr>
          <w:color w:val="636366"/>
        </w:rPr>
        <w:t>决问题</w:t>
      </w:r>
      <w:r>
        <w:t>的途径与方法</w:t>
      </w:r>
    </w:p>
    <w:p w14:paraId="6BDEECFF" w14:textId="77777777" w:rsidR="00723818" w:rsidRDefault="0084373B">
      <w:pPr>
        <w:pStyle w:val="1"/>
        <w:shd w:val="clear" w:color="auto" w:fill="auto"/>
        <w:spacing w:line="421" w:lineRule="exact"/>
        <w:ind w:firstLine="500"/>
        <w:jc w:val="both"/>
      </w:pPr>
      <w:r>
        <w:rPr>
          <w:color w:val="636366"/>
        </w:rPr>
        <w:t>明</w:t>
      </w:r>
      <w:r>
        <w:t>确要解决的问</w:t>
      </w:r>
      <w:r>
        <w:rPr>
          <w:color w:val="818285"/>
        </w:rPr>
        <w:t>题后，</w:t>
      </w:r>
      <w:r>
        <w:t>耑要将待解决的问题与已知</w:t>
      </w:r>
      <w:r>
        <w:rPr>
          <w:color w:val="636366"/>
        </w:rPr>
        <w:t>条件或</w:t>
      </w:r>
      <w:proofErr w:type="gramStart"/>
      <w:r>
        <w:t>巳</w:t>
      </w:r>
      <w:proofErr w:type="gramEnd"/>
      <w:r>
        <w:t>有的规则相关联，设计</w:t>
      </w:r>
      <w:r>
        <w:br/>
      </w:r>
      <w:r>
        <w:t>问题求解的方案，包括具体的途径和方法等。</w:t>
      </w:r>
    </w:p>
    <w:p w14:paraId="6236E43A" w14:textId="77777777" w:rsidR="00723818" w:rsidRDefault="0084373B">
      <w:pPr>
        <w:pStyle w:val="1"/>
        <w:shd w:val="clear" w:color="auto" w:fill="auto"/>
        <w:spacing w:line="421" w:lineRule="exact"/>
        <w:ind w:firstLine="500"/>
        <w:jc w:val="both"/>
      </w:pPr>
      <w:r>
        <w:t>例如，交通</w:t>
      </w:r>
      <w:proofErr w:type="gramStart"/>
      <w:r>
        <w:t>膂</w:t>
      </w:r>
      <w:proofErr w:type="gramEnd"/>
      <w:r>
        <w:t>察依照工作规范，通过对道路通行状况的</w:t>
      </w:r>
      <w:r>
        <w:rPr>
          <w:color w:val="636366"/>
        </w:rPr>
        <w:t>分析，结合己有</w:t>
      </w:r>
      <w:r>
        <w:t>经验，</w:t>
      </w:r>
      <w:r>
        <w:rPr>
          <w:color w:val="636366"/>
        </w:rPr>
        <w:t>“</w:t>
      </w:r>
      <w:r>
        <w:rPr>
          <w:color w:val="636366"/>
        </w:rPr>
        <w:t>想</w:t>
      </w:r>
      <w:r>
        <w:rPr>
          <w:color w:val="636366"/>
        </w:rPr>
        <w:t>”</w:t>
      </w:r>
      <w:r>
        <w:rPr>
          <w:color w:val="636366"/>
        </w:rPr>
        <w:br/>
      </w:r>
      <w:r>
        <w:t>出问题解决</w:t>
      </w:r>
      <w:r>
        <w:rPr>
          <w:color w:val="636366"/>
        </w:rPr>
        <w:t>的具体</w:t>
      </w:r>
      <w:r>
        <w:t>过程和方法，指挥来往车辆和</w:t>
      </w:r>
      <w:r>
        <w:rPr>
          <w:rFonts w:ascii="Times New Roman" w:eastAsia="Times New Roman" w:hAnsi="Times New Roman" w:cs="Times New Roman"/>
          <w:color w:val="636366"/>
          <w:lang w:val="en-US" w:bidi="en-US"/>
        </w:rPr>
        <w:t>n</w:t>
      </w:r>
      <w:r>
        <w:rPr>
          <w:color w:val="636366"/>
        </w:rPr>
        <w:t>•</w:t>
      </w:r>
      <w:r>
        <w:rPr>
          <w:color w:val="636366"/>
        </w:rPr>
        <w:t>人</w:t>
      </w:r>
      <w:r>
        <w:t>有序通</w:t>
      </w:r>
      <w:r>
        <w:rPr>
          <w:rFonts w:ascii="Times New Roman" w:eastAsia="Times New Roman" w:hAnsi="Times New Roman" w:cs="Times New Roman"/>
          <w:color w:val="636366"/>
          <w:lang w:val="en-US" w:bidi="en-US"/>
        </w:rPr>
        <w:t>n</w:t>
      </w:r>
      <w:r>
        <w:rPr>
          <w:color w:val="636366"/>
          <w:lang w:val="en-US" w:bidi="en-US"/>
        </w:rPr>
        <w:t>。</w:t>
      </w:r>
    </w:p>
    <w:p w14:paraId="6EDE6CFE" w14:textId="77777777" w:rsidR="00723818" w:rsidRDefault="0084373B">
      <w:pPr>
        <w:pStyle w:val="1"/>
        <w:numPr>
          <w:ilvl w:val="0"/>
          <w:numId w:val="22"/>
        </w:numPr>
        <w:shd w:val="clear" w:color="auto" w:fill="auto"/>
        <w:tabs>
          <w:tab w:val="left" w:pos="858"/>
        </w:tabs>
        <w:spacing w:line="421" w:lineRule="exact"/>
        <w:ind w:firstLine="500"/>
        <w:jc w:val="both"/>
      </w:pPr>
      <w:r>
        <w:t>解决问题并验证结果</w:t>
      </w:r>
    </w:p>
    <w:p w14:paraId="66084A00" w14:textId="77777777" w:rsidR="00723818" w:rsidRDefault="0084373B">
      <w:pPr>
        <w:pStyle w:val="1"/>
        <w:shd w:val="clear" w:color="auto" w:fill="auto"/>
        <w:spacing w:line="421" w:lineRule="exact"/>
        <w:ind w:firstLine="500"/>
        <w:jc w:val="both"/>
      </w:pPr>
      <w:r>
        <w:t>最后，</w:t>
      </w:r>
      <w:r>
        <w:rPr>
          <w:color w:val="636366"/>
        </w:rPr>
        <w:t>要依</w:t>
      </w:r>
      <w:r>
        <w:t>据确定的求解方法进行问题解决，考查所得到的</w:t>
      </w:r>
      <w:r>
        <w:rPr>
          <w:color w:val="636366"/>
        </w:rPr>
        <w:t>解答，通</w:t>
      </w:r>
      <w:r>
        <w:t>过检验答案和</w:t>
      </w:r>
      <w:r>
        <w:br/>
      </w:r>
      <w:r>
        <w:t>评估</w:t>
      </w:r>
      <w:r>
        <w:rPr>
          <w:color w:val="636366"/>
        </w:rPr>
        <w:t>效果，</w:t>
      </w:r>
      <w:proofErr w:type="gramStart"/>
      <w:r>
        <w:t>劣现问题</w:t>
      </w:r>
      <w:proofErr w:type="gramEnd"/>
      <w:r>
        <w:t>的最终解决在方案执行过程中，如果发</w:t>
      </w:r>
      <w:r>
        <w:rPr>
          <w:color w:val="636366"/>
        </w:rPr>
        <w:t>现结果</w:t>
      </w:r>
      <w:r>
        <w:t>没有达到预期，就</w:t>
      </w:r>
      <w:r>
        <w:br/>
      </w:r>
      <w:r>
        <w:t>需要调整解决方案</w:t>
      </w:r>
    </w:p>
    <w:p w14:paraId="670BDA68" w14:textId="77777777" w:rsidR="00723818" w:rsidRDefault="0084373B">
      <w:pPr>
        <w:pStyle w:val="1"/>
        <w:shd w:val="clear" w:color="auto" w:fill="auto"/>
        <w:spacing w:after="440" w:line="421" w:lineRule="exact"/>
        <w:ind w:firstLine="500"/>
        <w:jc w:val="both"/>
      </w:pPr>
      <w:r>
        <w:t>例如，</w:t>
      </w:r>
      <w:r>
        <w:rPr>
          <w:color w:val="636366"/>
        </w:rPr>
        <w:t>交</w:t>
      </w:r>
      <w:r>
        <w:t>通警察指挥交通时，使用手势</w:t>
      </w:r>
      <w:proofErr w:type="gramStart"/>
      <w:r>
        <w:t>倍</w:t>
      </w:r>
      <w:proofErr w:type="gramEnd"/>
      <w:r>
        <w:t>号</w:t>
      </w:r>
      <w:r>
        <w:rPr>
          <w:color w:val="636366"/>
        </w:rPr>
        <w:t>进行指</w:t>
      </w:r>
      <w:r>
        <w:t>挥和</w:t>
      </w:r>
      <w:proofErr w:type="gramStart"/>
      <w:r>
        <w:t>疏协调</w:t>
      </w:r>
      <w:proofErr w:type="gramEnd"/>
      <w:r>
        <w:t>与控制道路交通</w:t>
      </w:r>
      <w:r>
        <w:t>:</w:t>
      </w:r>
      <w:r>
        <w:br/>
      </w:r>
      <w:r>
        <w:t>他（她）</w:t>
      </w:r>
      <w:r>
        <w:rPr>
          <w:color w:val="636366"/>
        </w:rPr>
        <w:t>还</w:t>
      </w:r>
      <w:r>
        <w:t>要根据</w:t>
      </w:r>
      <w:proofErr w:type="gramStart"/>
      <w:r>
        <w:rPr>
          <w:color w:val="636366"/>
        </w:rPr>
        <w:t>道路劣</w:t>
      </w:r>
      <w:r>
        <w:t>际</w:t>
      </w:r>
      <w:r>
        <w:rPr>
          <w:color w:val="636366"/>
        </w:rPr>
        <w:t>状况</w:t>
      </w:r>
      <w:proofErr w:type="gramEnd"/>
      <w:r>
        <w:rPr>
          <w:color w:val="636366"/>
        </w:rPr>
        <w:t>，</w:t>
      </w:r>
      <w:r>
        <w:t>适时调整指挥方案，以便提高通</w:t>
      </w:r>
      <w:proofErr w:type="gramStart"/>
      <w:r>
        <w:t>彳</w:t>
      </w:r>
      <w:proofErr w:type="gramEnd"/>
      <w:r>
        <w:rPr>
          <w:color w:val="636366"/>
        </w:rPr>
        <w:t>?</w:t>
      </w:r>
      <w:r>
        <w:t>效率</w:t>
      </w:r>
    </w:p>
    <w:p w14:paraId="4CC6C403" w14:textId="77777777" w:rsidR="00723818" w:rsidRDefault="0084373B">
      <w:pPr>
        <w:pStyle w:val="30"/>
        <w:keepNext/>
        <w:keepLines/>
        <w:shd w:val="clear" w:color="auto" w:fill="auto"/>
        <w:spacing w:after="200"/>
        <w:ind w:firstLine="500"/>
        <w:jc w:val="both"/>
      </w:pPr>
      <w:bookmarkStart w:id="62" w:name="bookmark48"/>
      <w:r>
        <w:rPr>
          <w:rFonts w:ascii="Arial" w:eastAsia="Arial" w:hAnsi="Arial" w:cs="Arial"/>
          <w:color w:val="67C5EA"/>
          <w:lang w:val="en-US" w:bidi="en-US"/>
        </w:rPr>
        <w:t>2.1.2</w:t>
      </w:r>
      <w:r>
        <w:rPr>
          <w:color w:val="67C5EA"/>
        </w:rPr>
        <w:t>用计算机解决问题的过程</w:t>
      </w:r>
      <w:bookmarkEnd w:id="62"/>
    </w:p>
    <w:p w14:paraId="005A8714" w14:textId="77777777" w:rsidR="00723818" w:rsidRDefault="0084373B">
      <w:pPr>
        <w:pStyle w:val="1"/>
        <w:shd w:val="clear" w:color="auto" w:fill="auto"/>
        <w:spacing w:after="480" w:line="419" w:lineRule="exact"/>
        <w:ind w:firstLine="500"/>
        <w:jc w:val="both"/>
      </w:pPr>
      <w:r>
        <w:t>计算机具有运算速度快、</w:t>
      </w:r>
      <w:r>
        <w:rPr>
          <w:color w:val="636366"/>
        </w:rPr>
        <w:t>计</w:t>
      </w:r>
      <w:r>
        <w:t>算精确度高、逻辑运算能力强、存储容</w:t>
      </w:r>
      <w:r>
        <w:rPr>
          <w:rFonts w:ascii="Times New Roman" w:eastAsia="Times New Roman" w:hAnsi="Times New Roman" w:cs="Times New Roman"/>
          <w:lang w:val="en-US" w:bidi="en-US"/>
        </w:rPr>
        <w:t>M</w:t>
      </w:r>
      <w:r>
        <w:rPr>
          <w:color w:val="636366"/>
        </w:rPr>
        <w:t>大和自动化程</w:t>
      </w:r>
      <w:r>
        <w:rPr>
          <w:color w:val="636366"/>
        </w:rPr>
        <w:br/>
      </w:r>
      <w:r>
        <w:t>度高等特点</w:t>
      </w:r>
      <w:r>
        <w:t>:</w:t>
      </w:r>
      <w:r>
        <w:t>，因此，利用计算机解决问题，能在一定程度上提高问题解决的效率例如，</w:t>
      </w:r>
      <w:r>
        <w:br/>
      </w:r>
      <w:r>
        <w:rPr>
          <w:color w:val="636366"/>
        </w:rPr>
        <w:t>交通</w:t>
      </w:r>
      <w:proofErr w:type="gramStart"/>
      <w:r>
        <w:rPr>
          <w:color w:val="636366"/>
        </w:rPr>
        <w:t>倍</w:t>
      </w:r>
      <w:proofErr w:type="gramEnd"/>
      <w:r>
        <w:t>号控制</w:t>
      </w:r>
      <w:r>
        <w:rPr>
          <w:color w:val="636366"/>
        </w:rPr>
        <w:t>系统就</w:t>
      </w:r>
      <w:r>
        <w:t>是利用计</w:t>
      </w:r>
      <w:r>
        <w:t>算机程序控制红绿</w:t>
      </w:r>
      <w:r>
        <w:rPr>
          <w:color w:val="636366"/>
        </w:rPr>
        <w:t>灯</w:t>
      </w:r>
      <w:proofErr w:type="gramStart"/>
      <w:r>
        <w:rPr>
          <w:color w:val="636366"/>
        </w:rPr>
        <w:t>吋长变化</w:t>
      </w:r>
      <w:proofErr w:type="gramEnd"/>
      <w:r>
        <w:rPr>
          <w:color w:val="636366"/>
        </w:rPr>
        <w:t>来</w:t>
      </w:r>
      <w:r>
        <w:t>指挥交</w:t>
      </w:r>
      <w:r>
        <w:rPr>
          <w:color w:val="636366"/>
        </w:rPr>
        <w:t>通的，可以在</w:t>
      </w:r>
      <w:r>
        <w:rPr>
          <w:rFonts w:ascii="Times New Roman" w:eastAsia="Times New Roman" w:hAnsi="Times New Roman" w:cs="Times New Roman"/>
        </w:rPr>
        <w:t>V/</w:t>
      </w:r>
      <w:r>
        <w:rPr>
          <w:color w:val="636366"/>
        </w:rPr>
        <w:t>省</w:t>
      </w:r>
      <w:r>
        <w:rPr>
          <w:color w:val="636366"/>
        </w:rPr>
        <w:br/>
      </w:r>
      <w:r>
        <w:rPr>
          <w:color w:val="636366"/>
        </w:rPr>
        <w:t>人</w:t>
      </w:r>
      <w:r>
        <w:t>力的前提下，科学分配</w:t>
      </w:r>
      <w:r>
        <w:rPr>
          <w:color w:val="636366"/>
        </w:rPr>
        <w:t>道路上</w:t>
      </w:r>
      <w:r>
        <w:t>车辆、</w:t>
      </w:r>
      <w:r>
        <w:rPr>
          <w:color w:val="636366"/>
        </w:rPr>
        <w:t>行</w:t>
      </w:r>
      <w:r>
        <w:t>人的通</w:t>
      </w:r>
      <w:r>
        <w:rPr>
          <w:color w:val="636366"/>
        </w:rPr>
        <w:t>行权，</w:t>
      </w:r>
      <w:r>
        <w:t>使之有秩序</w:t>
      </w:r>
      <w:r>
        <w:rPr>
          <w:color w:val="636366"/>
        </w:rPr>
        <w:t>地顺利</w:t>
      </w:r>
      <w:r>
        <w:t>通行。随着物</w:t>
      </w:r>
      <w:r>
        <w:br/>
      </w:r>
      <w:r>
        <w:t>联网、大数据和人</w:t>
      </w:r>
      <w:r>
        <w:rPr>
          <w:rFonts w:ascii="Times New Roman" w:eastAsia="Times New Roman" w:hAnsi="Times New Roman" w:cs="Times New Roman"/>
          <w:color w:val="818285"/>
          <w:lang w:val="en-US" w:bidi="en-US"/>
        </w:rPr>
        <w:t>T</w:t>
      </w:r>
      <w:r>
        <w:t>智能等</w:t>
      </w:r>
      <w:r>
        <w:rPr>
          <w:color w:val="636366"/>
        </w:rPr>
        <w:t>技术的发展，交通</w:t>
      </w:r>
      <w:proofErr w:type="gramStart"/>
      <w:r>
        <w:t>佶</w:t>
      </w:r>
      <w:proofErr w:type="gramEnd"/>
      <w:r>
        <w:t>号灯</w:t>
      </w:r>
      <w:r>
        <w:rPr>
          <w:color w:val="636366"/>
        </w:rPr>
        <w:t>控制系统还可</w:t>
      </w:r>
      <w:r>
        <w:t>以根据</w:t>
      </w:r>
      <w:r>
        <w:rPr>
          <w:color w:val="636366"/>
        </w:rPr>
        <w:t>联网数据精准</w:t>
      </w:r>
      <w:r>
        <w:rPr>
          <w:color w:val="636366"/>
        </w:rPr>
        <w:br/>
      </w:r>
      <w:r>
        <w:rPr>
          <w:color w:val="818285"/>
        </w:rPr>
        <w:t>地</w:t>
      </w:r>
      <w:proofErr w:type="gramStart"/>
      <w:r>
        <w:t>自动调许红</w:t>
      </w:r>
      <w:r>
        <w:rPr>
          <w:color w:val="636366"/>
        </w:rPr>
        <w:t>绿灯</w:t>
      </w:r>
      <w:proofErr w:type="gramEnd"/>
      <w:r>
        <w:rPr>
          <w:color w:val="636366"/>
        </w:rPr>
        <w:t>的</w:t>
      </w:r>
      <w:r>
        <w:t>吋长，实现多路口</w:t>
      </w:r>
      <w:r>
        <w:rPr>
          <w:color w:val="636366"/>
        </w:rPr>
        <w:t>信号灯</w:t>
      </w:r>
      <w:r>
        <w:t>的智能联动控</w:t>
      </w:r>
      <w:r>
        <w:rPr>
          <w:color w:val="636366"/>
        </w:rPr>
        <w:t>制</w:t>
      </w:r>
      <w:r>
        <w:rPr>
          <w:color w:val="636366"/>
        </w:rPr>
        <w:t>:</w:t>
      </w:r>
      <w:r>
        <w:rPr>
          <w:color w:val="636366"/>
        </w:rPr>
        <w:t>，</w:t>
      </w:r>
    </w:p>
    <w:p w14:paraId="2BFCB188" w14:textId="77777777" w:rsidR="00723818" w:rsidRDefault="0084373B">
      <w:pPr>
        <w:pStyle w:val="30"/>
        <w:keepNext/>
        <w:keepLines/>
        <w:shd w:val="clear" w:color="auto" w:fill="auto"/>
        <w:spacing w:after="40"/>
        <w:ind w:left="1140"/>
      </w:pPr>
      <w:bookmarkStart w:id="63" w:name="bookmark49"/>
      <w:r>
        <w:t>思考活动</w:t>
      </w:r>
      <w:bookmarkEnd w:id="63"/>
    </w:p>
    <w:p w14:paraId="183368C8" w14:textId="77777777" w:rsidR="00723818" w:rsidRDefault="0084373B">
      <w:pPr>
        <w:pStyle w:val="1"/>
        <w:shd w:val="clear" w:color="auto" w:fill="auto"/>
        <w:spacing w:after="100" w:line="420" w:lineRule="exact"/>
        <w:ind w:firstLine="0"/>
        <w:jc w:val="center"/>
      </w:pPr>
      <w:r>
        <w:rPr>
          <w:color w:val="40A1C4"/>
        </w:rPr>
        <w:t>用计算机程序控制交通信号灯</w:t>
      </w:r>
      <w:r>
        <w:rPr>
          <w:color w:val="40A1C4"/>
        </w:rPr>
        <w:t>“</w:t>
      </w:r>
      <w:r>
        <w:rPr>
          <w:color w:val="40A1C4"/>
        </w:rPr>
        <w:t>红灯变绿灯</w:t>
      </w:r>
      <w:r>
        <w:rPr>
          <w:color w:val="40A1C4"/>
        </w:rPr>
        <w:t>”</w:t>
      </w:r>
    </w:p>
    <w:p w14:paraId="07476F44" w14:textId="77777777" w:rsidR="00723818" w:rsidRDefault="0084373B">
      <w:pPr>
        <w:pStyle w:val="1"/>
        <w:shd w:val="clear" w:color="auto" w:fill="auto"/>
        <w:spacing w:after="40" w:line="374" w:lineRule="exact"/>
        <w:ind w:left="740" w:firstLine="500"/>
        <w:jc w:val="left"/>
      </w:pPr>
      <w:r>
        <w:rPr>
          <w:color w:val="636366"/>
        </w:rPr>
        <w:t>交通</w:t>
      </w:r>
      <w:r>
        <w:t>信号灯是国际</w:t>
      </w:r>
      <w:r>
        <w:rPr>
          <w:color w:val="636366"/>
        </w:rPr>
        <w:t>通用的道路交</w:t>
      </w:r>
      <w:r>
        <w:t>通信号</w:t>
      </w:r>
      <w:r>
        <w:rPr>
          <w:color w:val="636366"/>
        </w:rPr>
        <w:t>设施我们可以用计算机程序模</w:t>
      </w:r>
      <w:r>
        <w:rPr>
          <w:color w:val="636366"/>
        </w:rPr>
        <w:br/>
      </w:r>
      <w:r>
        <w:t>拟控制红</w:t>
      </w:r>
      <w:r>
        <w:rPr>
          <w:color w:val="636366"/>
        </w:rPr>
        <w:t>绿灯的</w:t>
      </w:r>
      <w:r>
        <w:t>变化，例如編</w:t>
      </w:r>
      <w:proofErr w:type="gramStart"/>
      <w:r>
        <w:t>程实</w:t>
      </w:r>
      <w:r>
        <w:rPr>
          <w:color w:val="636366"/>
        </w:rPr>
        <w:t>现</w:t>
      </w:r>
      <w:proofErr w:type="gramEnd"/>
      <w:r>
        <w:rPr>
          <w:color w:val="636366"/>
        </w:rPr>
        <w:t>一个</w:t>
      </w:r>
      <w:r>
        <w:rPr>
          <w:color w:val="636366"/>
        </w:rPr>
        <w:t>“</w:t>
      </w:r>
      <w:r>
        <w:rPr>
          <w:color w:val="636366"/>
        </w:rPr>
        <w:t>灯</w:t>
      </w:r>
      <w:r>
        <w:rPr>
          <w:color w:val="636366"/>
        </w:rPr>
        <w:t>”</w:t>
      </w:r>
      <w:r>
        <w:rPr>
          <w:color w:val="636366"/>
        </w:rPr>
        <w:t>由红色变为绿色的效果</w:t>
      </w:r>
    </w:p>
    <w:p w14:paraId="5A84366E" w14:textId="77777777" w:rsidR="00723818" w:rsidRDefault="0084373B">
      <w:pPr>
        <w:pStyle w:val="1"/>
        <w:shd w:val="clear" w:color="auto" w:fill="auto"/>
        <w:spacing w:line="374" w:lineRule="exact"/>
        <w:ind w:left="740" w:firstLine="500"/>
        <w:jc w:val="left"/>
      </w:pPr>
      <w:r>
        <w:t>思考：</w:t>
      </w:r>
    </w:p>
    <w:p w14:paraId="1D28F2AE" w14:textId="77777777" w:rsidR="00723818" w:rsidRDefault="0084373B">
      <w:pPr>
        <w:pStyle w:val="1"/>
        <w:shd w:val="clear" w:color="auto" w:fill="auto"/>
        <w:spacing w:after="800" w:line="374" w:lineRule="exact"/>
        <w:ind w:left="740" w:firstLine="500"/>
        <w:jc w:val="left"/>
      </w:pPr>
      <w:r>
        <w:rPr>
          <w:color w:val="818285"/>
        </w:rPr>
        <w:t>结合前面交通警察指挥交通的</w:t>
      </w:r>
      <w:r>
        <w:t>过程，</w:t>
      </w:r>
      <w:r>
        <w:rPr>
          <w:color w:val="818285"/>
        </w:rPr>
        <w:t>分析用计算</w:t>
      </w:r>
      <w:r>
        <w:t>机编程解决该问题的</w:t>
      </w:r>
      <w:r>
        <w:br/>
      </w:r>
      <w:r>
        <w:rPr>
          <w:color w:val="636366"/>
        </w:rPr>
        <w:t>过程，</w:t>
      </w:r>
      <w:r>
        <w:t>思考二者有</w:t>
      </w:r>
      <w:proofErr w:type="gramStart"/>
      <w:r>
        <w:t>倚</w:t>
      </w:r>
      <w:r>
        <w:rPr>
          <w:color w:val="818285"/>
        </w:rPr>
        <w:t>不同</w:t>
      </w:r>
      <w:proofErr w:type="gramEnd"/>
      <w:r>
        <w:rPr>
          <w:color w:val="818285"/>
        </w:rPr>
        <w:t>:</w:t>
      </w:r>
    </w:p>
    <w:p w14:paraId="46F2B316" w14:textId="77777777" w:rsidR="00723818" w:rsidRDefault="0084373B">
      <w:pPr>
        <w:pStyle w:val="1"/>
        <w:shd w:val="clear" w:color="auto" w:fill="auto"/>
        <w:spacing w:after="320" w:line="430" w:lineRule="exact"/>
        <w:ind w:firstLine="500"/>
        <w:jc w:val="both"/>
        <w:sectPr w:rsidR="00723818">
          <w:headerReference w:type="even" r:id="rId118"/>
          <w:headerReference w:type="default" r:id="rId119"/>
          <w:footerReference w:type="even" r:id="rId120"/>
          <w:footerReference w:type="default" r:id="rId121"/>
          <w:footnotePr>
            <w:numFmt w:val="chicago"/>
            <w:numRestart w:val="eachPage"/>
          </w:footnotePr>
          <w:pgSz w:w="12338" w:h="17728"/>
          <w:pgMar w:top="1515" w:right="1472" w:bottom="1997" w:left="1449" w:header="0" w:footer="3" w:gutter="0"/>
          <w:pgNumType w:start="38"/>
          <w:cols w:space="720"/>
          <w:noEndnote/>
          <w:docGrid w:linePitch="360"/>
        </w:sectPr>
      </w:pPr>
      <w:r>
        <w:t>用计算机解决问题即让计算机按照程序执</w:t>
      </w:r>
      <w:proofErr w:type="gramStart"/>
      <w:r>
        <w:t>彳</w:t>
      </w:r>
      <w:proofErr w:type="gramEnd"/>
      <w:r>
        <w:rPr>
          <w:rFonts w:ascii="Times New Roman" w:eastAsia="Times New Roman" w:hAnsi="Times New Roman" w:cs="Times New Roman"/>
          <w:color w:val="363537"/>
          <w:lang w:val="en-US" w:bidi="en-US"/>
        </w:rPr>
        <w:t>f</w:t>
      </w:r>
      <w:r>
        <w:t>指令。人们可以使用己有的程序，也可</w:t>
      </w:r>
      <w:r>
        <w:br/>
      </w:r>
      <w:r>
        <w:t>以根据</w:t>
      </w:r>
      <w:proofErr w:type="gramStart"/>
      <w:r>
        <w:t>需要肉己编写</w:t>
      </w:r>
      <w:proofErr w:type="gramEnd"/>
      <w:r>
        <w:t>程序利用计算机编程的方式进行问题求解吋，通常需要经历分析</w:t>
      </w:r>
      <w:r>
        <w:br/>
      </w:r>
      <w:r>
        <w:t>问题、设计方案、编程调试和解决问题等环</w:t>
      </w:r>
      <w:r>
        <w:t>^</w:t>
      </w:r>
      <w:r>
        <w:t>如</w:t>
      </w:r>
      <w:proofErr w:type="gramStart"/>
      <w:r>
        <w:t>阉</w:t>
      </w:r>
      <w:proofErr w:type="gramEnd"/>
      <w:r>
        <w:rPr>
          <w:rFonts w:ascii="Times New Roman" w:eastAsia="Times New Roman" w:hAnsi="Times New Roman" w:cs="Times New Roman"/>
          <w:lang w:val="en-US" w:bidi="en-US"/>
        </w:rPr>
        <w:t>2.1.3</w:t>
      </w:r>
      <w:r>
        <w:t>所示。根据问题求解的</w:t>
      </w:r>
      <w:proofErr w:type="gramStart"/>
      <w:r>
        <w:t>盂</w:t>
      </w:r>
      <w:proofErr w:type="gramEnd"/>
      <w:r>
        <w:t>要，</w:t>
      </w:r>
      <w:r>
        <w:br/>
      </w:r>
      <w:r>
        <w:t>中问过程可能要反复修正，直至问题得到有效解决</w:t>
      </w:r>
    </w:p>
    <w:p w14:paraId="67CD1D78" w14:textId="77777777" w:rsidR="00723818" w:rsidRDefault="0084373B">
      <w:pPr>
        <w:spacing w:line="14" w:lineRule="exact"/>
        <w:rPr>
          <w:lang w:eastAsia="zh-CN"/>
        </w:rPr>
      </w:pPr>
      <w:r>
        <w:rPr>
          <w:noProof/>
        </w:rPr>
        <w:lastRenderedPageBreak/>
        <w:drawing>
          <wp:anchor distT="3175" distB="350520" distL="810895" distR="0" simplePos="0" relativeHeight="125829580" behindDoc="0" locked="0" layoutInCell="1" allowOverlap="1" wp14:anchorId="39C9A2B5" wp14:editId="0773C6EF">
            <wp:simplePos x="0" y="0"/>
            <wp:positionH relativeFrom="column">
              <wp:posOffset>2486025</wp:posOffset>
            </wp:positionH>
            <wp:positionV relativeFrom="paragraph">
              <wp:posOffset>3175</wp:posOffset>
            </wp:positionV>
            <wp:extent cx="1822450" cy="1249680"/>
            <wp:effectExtent l="0" t="0" r="0" b="0"/>
            <wp:wrapTopAndBottom/>
            <wp:docPr id="333" name="Shape 333"/>
            <wp:cNvGraphicFramePr/>
            <a:graphic xmlns:a="http://schemas.openxmlformats.org/drawingml/2006/main">
              <a:graphicData uri="http://schemas.openxmlformats.org/drawingml/2006/picture">
                <pic:pic xmlns:pic="http://schemas.openxmlformats.org/drawingml/2006/picture">
                  <pic:nvPicPr>
                    <pic:cNvPr id="334" name="Picture box 334"/>
                    <pic:cNvPicPr/>
                  </pic:nvPicPr>
                  <pic:blipFill>
                    <a:blip r:embed="rId122"/>
                    <a:stretch/>
                  </pic:blipFill>
                  <pic:spPr>
                    <a:xfrm>
                      <a:off x="0" y="0"/>
                      <a:ext cx="1822450" cy="1249680"/>
                    </a:xfrm>
                    <a:prstGeom prst="rect">
                      <a:avLst/>
                    </a:prstGeom>
                  </pic:spPr>
                </pic:pic>
              </a:graphicData>
            </a:graphic>
          </wp:anchor>
        </w:drawing>
      </w:r>
      <w:r>
        <w:rPr>
          <w:noProof/>
        </w:rPr>
        <mc:AlternateContent>
          <mc:Choice Requires="wps">
            <w:drawing>
              <wp:anchor distT="0" distB="0" distL="1675130" distR="2332990" simplePos="0" relativeHeight="125829581" behindDoc="0" locked="0" layoutInCell="1" allowOverlap="1" wp14:anchorId="7FA375BE" wp14:editId="3CE8FFB2">
                <wp:simplePos x="0" y="0"/>
                <wp:positionH relativeFrom="column">
                  <wp:posOffset>2025650</wp:posOffset>
                </wp:positionH>
                <wp:positionV relativeFrom="paragraph">
                  <wp:posOffset>1417320</wp:posOffset>
                </wp:positionV>
                <wp:extent cx="1972310" cy="186055"/>
                <wp:effectExtent l="0" t="0" r="0" b="0"/>
                <wp:wrapTopAndBottom/>
                <wp:docPr id="335" name="Shape 335"/>
                <wp:cNvGraphicFramePr/>
                <a:graphic xmlns:a="http://schemas.openxmlformats.org/drawingml/2006/main">
                  <a:graphicData uri="http://schemas.microsoft.com/office/word/2010/wordprocessingShape">
                    <wps:wsp>
                      <wps:cNvSpPr txBox="1"/>
                      <wps:spPr>
                        <a:xfrm>
                          <a:off x="0" y="0"/>
                          <a:ext cx="1972310" cy="186055"/>
                        </a:xfrm>
                        <a:prstGeom prst="rect">
                          <a:avLst/>
                        </a:prstGeom>
                        <a:noFill/>
                      </wps:spPr>
                      <wps:txbx>
                        <w:txbxContent>
                          <w:p w14:paraId="72336089" w14:textId="77777777" w:rsidR="00723818" w:rsidRDefault="0084373B">
                            <w:pPr>
                              <w:pStyle w:val="ad"/>
                              <w:shd w:val="clear" w:color="auto" w:fill="auto"/>
                            </w:pPr>
                            <w:proofErr w:type="gramStart"/>
                            <w:r>
                              <w:t>阉</w:t>
                            </w:r>
                            <w:proofErr w:type="gramEnd"/>
                            <w:r>
                              <w:rPr>
                                <w:rFonts w:ascii="Times New Roman" w:eastAsia="Times New Roman" w:hAnsi="Times New Roman" w:cs="Times New Roman"/>
                                <w:color w:val="6D6D70"/>
                                <w:lang w:val="en-US" w:bidi="en-US"/>
                              </w:rPr>
                              <w:t>2.1.3</w:t>
                            </w:r>
                            <w:r>
                              <w:rPr>
                                <w:color w:val="4F4F52"/>
                              </w:rPr>
                              <w:t>用</w:t>
                            </w:r>
                            <w:r>
                              <w:rPr>
                                <w:rFonts w:ascii="Times New Roman" w:eastAsia="Times New Roman" w:hAnsi="Times New Roman" w:cs="Times New Roman"/>
                                <w:sz w:val="22"/>
                                <w:szCs w:val="22"/>
                                <w:lang w:val="en-US" w:bidi="en-US"/>
                              </w:rPr>
                              <w:t xml:space="preserve">i </w:t>
                            </w:r>
                            <w:r>
                              <w:rPr>
                                <w:rFonts w:ascii="Times New Roman" w:eastAsia="Times New Roman" w:hAnsi="Times New Roman" w:cs="Times New Roman"/>
                                <w:sz w:val="22"/>
                                <w:szCs w:val="22"/>
                              </w:rPr>
                              <w:t>I'</w:t>
                            </w:r>
                            <w:r>
                              <w:t>界机解决问题的一</w:t>
                            </w:r>
                            <w:r>
                              <w:rPr>
                                <w:color w:val="6D6D70"/>
                              </w:rPr>
                              <w:t>般过稈</w:t>
                            </w:r>
                          </w:p>
                        </w:txbxContent>
                      </wps:txbx>
                      <wps:bodyPr lIns="0" tIns="0" rIns="0" bIns="0">
                        <a:spAutoFit/>
                      </wps:bodyPr>
                    </wps:wsp>
                  </a:graphicData>
                </a:graphic>
              </wp:anchor>
            </w:drawing>
          </mc:Choice>
          <mc:Fallback>
            <w:pict>
              <v:shape w14:anchorId="7FA375BE" id="Shape 335" o:spid="_x0000_s1111" type="#_x0000_t202" style="position:absolute;margin-left:159.5pt;margin-top:111.6pt;width:155.3pt;height:14.65pt;z-index:125829581;visibility:visible;mso-wrap-style:square;mso-wrap-distance-left:131.9pt;mso-wrap-distance-top:0;mso-wrap-distance-right:183.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" filled="f" stroked="f">
                <v:textbox style="mso-fit-shape-to-text:t" inset="0,0,0,0">
                  <w:txbxContent>
                    <w:p w14:paraId="72336089" w14:textId="77777777" w:rsidR="00723818" w:rsidRDefault="0084373B">
                      <w:pPr>
                        <w:pStyle w:val="ad"/>
                        <w:shd w:val="clear" w:color="auto" w:fill="auto"/>
                      </w:pPr>
                      <w:proofErr w:type="gramStart"/>
                      <w:r>
                        <w:t>阉</w:t>
                      </w:r>
                      <w:proofErr w:type="gramEnd"/>
                      <w:r>
                        <w:rPr>
                          <w:rFonts w:ascii="Times New Roman" w:eastAsia="Times New Roman" w:hAnsi="Times New Roman" w:cs="Times New Roman"/>
                          <w:color w:val="6D6D70"/>
                          <w:lang w:val="en-US" w:bidi="en-US"/>
                        </w:rPr>
                        <w:t>2.1.3</w:t>
                      </w:r>
                      <w:r>
                        <w:rPr>
                          <w:color w:val="4F4F52"/>
                        </w:rPr>
                        <w:t>用</w:t>
                      </w:r>
                      <w:r>
                        <w:rPr>
                          <w:rFonts w:ascii="Times New Roman" w:eastAsia="Times New Roman" w:hAnsi="Times New Roman" w:cs="Times New Roman"/>
                          <w:sz w:val="22"/>
                          <w:szCs w:val="22"/>
                          <w:lang w:val="en-US" w:bidi="en-US"/>
                        </w:rPr>
                        <w:t xml:space="preserve">i </w:t>
                      </w:r>
                      <w:r>
                        <w:rPr>
                          <w:rFonts w:ascii="Times New Roman" w:eastAsia="Times New Roman" w:hAnsi="Times New Roman" w:cs="Times New Roman"/>
                          <w:sz w:val="22"/>
                          <w:szCs w:val="22"/>
                        </w:rPr>
                        <w:t>I'</w:t>
                      </w:r>
                      <w:r>
                        <w:t>界机解决问题的一</w:t>
                      </w:r>
                      <w:r>
                        <w:rPr>
                          <w:color w:val="6D6D70"/>
                        </w:rPr>
                        <w:t>般过稈</w:t>
                      </w:r>
                    </w:p>
                  </w:txbxContent>
                </v:textbox>
                <w10:wrap type="topAndBottom"/>
              </v:shape>
            </w:pict>
          </mc:Fallback>
        </mc:AlternateContent>
      </w:r>
      <w:r>
        <w:rPr>
          <w:noProof/>
        </w:rPr>
        <mc:AlternateContent>
          <mc:Choice Requires="wps">
            <w:drawing>
              <wp:anchor distT="0" distB="0" distL="1675130" distR="3491230" simplePos="0" relativeHeight="125829583" behindDoc="0" locked="0" layoutInCell="1" allowOverlap="1" wp14:anchorId="51A62B4D" wp14:editId="6ED8086E">
                <wp:simplePos x="0" y="0"/>
                <wp:positionH relativeFrom="column">
                  <wp:posOffset>1675130</wp:posOffset>
                </wp:positionH>
                <wp:positionV relativeFrom="paragraph">
                  <wp:posOffset>0</wp:posOffset>
                </wp:positionV>
                <wp:extent cx="814070" cy="1164590"/>
                <wp:effectExtent l="0" t="0" r="0" b="0"/>
                <wp:wrapTopAndBottom/>
                <wp:docPr id="337" name="Shape 337"/>
                <wp:cNvGraphicFramePr/>
                <a:graphic xmlns:a="http://schemas.openxmlformats.org/drawingml/2006/main">
                  <a:graphicData uri="http://schemas.microsoft.com/office/word/2010/wordprocessingShape">
                    <wps:wsp>
                      <wps:cNvSpPr txBox="1"/>
                      <wps:spPr>
                        <a:xfrm>
                          <a:off x="0" y="0"/>
                          <a:ext cx="814070" cy="1164590"/>
                        </a:xfrm>
                        <a:prstGeom prst="rect">
                          <a:avLst/>
                        </a:prstGeom>
                        <a:noFill/>
                      </wps:spPr>
                      <wps:txbx>
                        <w:txbxContent>
                          <w:p w14:paraId="2689FC30" w14:textId="77777777" w:rsidR="00723818" w:rsidRDefault="0084373B">
                            <w:pPr>
                              <w:pStyle w:val="34"/>
                              <w:shd w:val="clear" w:color="auto" w:fill="auto"/>
                              <w:spacing w:after="700"/>
                              <w:ind w:left="0"/>
                            </w:pPr>
                            <w:r>
                              <w:rPr>
                                <w:color w:val="16B8F0"/>
                                <w:lang w:val="en-US" w:eastAsia="en-US" w:bidi="en-US"/>
                              </w:rPr>
                              <w:t xml:space="preserve">- </w:t>
                            </w:r>
                            <w:r>
                              <w:rPr>
                                <w:color w:val="16B8F0"/>
                              </w:rPr>
                              <w:t>&gt;</w:t>
                            </w:r>
                            <w:r>
                              <w:t>分析问题</w:t>
                            </w:r>
                          </w:p>
                          <w:p w14:paraId="169C8D04" w14:textId="77777777" w:rsidR="00723818" w:rsidRDefault="0084373B">
                            <w:pPr>
                              <w:pStyle w:val="34"/>
                              <w:shd w:val="clear" w:color="auto" w:fill="auto"/>
                              <w:spacing w:after="0"/>
                              <w:ind w:left="880"/>
                            </w:pPr>
                            <w:r>
                              <w:rPr>
                                <w:sz w:val="22"/>
                                <w:szCs w:val="22"/>
                              </w:rPr>
                              <w:t>提</w:t>
                            </w:r>
                            <w:r>
                              <w:t>出问题</w:t>
                            </w:r>
                          </w:p>
                        </w:txbxContent>
                      </wps:txbx>
                      <wps:bodyPr vert="eaVert" lIns="0" tIns="0" rIns="0" bIns="0" upright="1"/>
                    </wps:wsp>
                  </a:graphicData>
                </a:graphic>
              </wp:anchor>
            </w:drawing>
          </mc:Choice>
          <mc:Fallback>
            <w:pict>
              <v:shape w14:anchorId="51A62B4D" id="Shape 337" o:spid="_x0000_s1112" type="#_x0000_t202" style="position:absolute;margin-left:131.9pt;margin-top:0;width:64.1pt;height:91.7pt;z-index:125829583;visibility:visible;mso-wrap-style:square;mso-wrap-distance-left:131.9pt;mso-wrap-distance-top:0;mso-wrap-distance-right:274.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" filled="f" stroked="f">
                <v:textbox style="layout-flow:vertical-ideographic" inset="0,0,0,0">
                  <w:txbxContent>
                    <w:p w14:paraId="2689FC30" w14:textId="77777777" w:rsidR="00723818" w:rsidRDefault="0084373B">
                      <w:pPr>
                        <w:pStyle w:val="34"/>
                        <w:shd w:val="clear" w:color="auto" w:fill="auto"/>
                        <w:spacing w:after="700"/>
                        <w:ind w:left="0"/>
                      </w:pPr>
                      <w:r>
                        <w:rPr>
                          <w:color w:val="16B8F0"/>
                          <w:lang w:val="en-US" w:eastAsia="en-US" w:bidi="en-US"/>
                        </w:rPr>
                        <w:t xml:space="preserve">- </w:t>
                      </w:r>
                      <w:r>
                        <w:rPr>
                          <w:color w:val="16B8F0"/>
                        </w:rPr>
                        <w:t>&gt;</w:t>
                      </w:r>
                      <w:r>
                        <w:t>分析问题</w:t>
                      </w:r>
                    </w:p>
                    <w:p w14:paraId="169C8D04" w14:textId="77777777" w:rsidR="00723818" w:rsidRDefault="0084373B">
                      <w:pPr>
                        <w:pStyle w:val="34"/>
                        <w:shd w:val="clear" w:color="auto" w:fill="auto"/>
                        <w:spacing w:after="0"/>
                        <w:ind w:left="880"/>
                      </w:pPr>
                      <w:r>
                        <w:rPr>
                          <w:sz w:val="22"/>
                          <w:szCs w:val="22"/>
                        </w:rPr>
                        <w:t>提</w:t>
                      </w:r>
                      <w:r>
                        <w:t>出问题</w:t>
                      </w:r>
                    </w:p>
                  </w:txbxContent>
                </v:textbox>
                <w10:wrap type="topAndBottom"/>
              </v:shape>
            </w:pict>
          </mc:Fallback>
        </mc:AlternateContent>
      </w:r>
    </w:p>
    <w:p w14:paraId="42F07390" w14:textId="77777777" w:rsidR="00723818" w:rsidRDefault="0084373B">
      <w:pPr>
        <w:pStyle w:val="1"/>
        <w:shd w:val="clear" w:color="auto" w:fill="auto"/>
        <w:spacing w:line="412" w:lineRule="exact"/>
        <w:ind w:firstLine="480"/>
        <w:jc w:val="both"/>
      </w:pPr>
      <w:r>
        <w:rPr>
          <w:color w:val="67C5EA"/>
        </w:rPr>
        <w:t>分析问题</w:t>
      </w:r>
    </w:p>
    <w:p w14:paraId="1D8E3587" w14:textId="77777777" w:rsidR="00723818" w:rsidRDefault="0084373B">
      <w:pPr>
        <w:pStyle w:val="1"/>
        <w:shd w:val="clear" w:color="auto" w:fill="auto"/>
        <w:spacing w:line="406" w:lineRule="exact"/>
        <w:ind w:firstLine="480"/>
        <w:jc w:val="both"/>
      </w:pPr>
      <w:r>
        <w:t>用计算机编程解决问题时</w:t>
      </w:r>
      <w:r>
        <w:t>.</w:t>
      </w:r>
      <w:r>
        <w:t>需要对问题进行分析，明确问题的目标和条件等，需要</w:t>
      </w:r>
      <w:r>
        <w:br/>
      </w:r>
      <w:r>
        <w:t>把问题进行抽象，通过建模的方式，界定和描述问题。问题描</w:t>
      </w:r>
      <w:r>
        <w:rPr>
          <w:color w:val="4F4F52"/>
        </w:rPr>
        <w:t>述的方</w:t>
      </w:r>
      <w:r>
        <w:t>式并不唯一，</w:t>
      </w:r>
      <w:proofErr w:type="gramStart"/>
      <w:r>
        <w:t>旮</w:t>
      </w:r>
      <w:proofErr w:type="gramEnd"/>
      <w:r>
        <w:t>的问</w:t>
      </w:r>
      <w:r>
        <w:br/>
      </w:r>
      <w:r>
        <w:t>题可用数学模型描述，有的问题可用文字、表格或图形等形式描述。</w:t>
      </w:r>
    </w:p>
    <w:p w14:paraId="73A84A31" w14:textId="77777777" w:rsidR="00723818" w:rsidRDefault="0084373B">
      <w:pPr>
        <w:pStyle w:val="1"/>
        <w:shd w:val="clear" w:color="auto" w:fill="auto"/>
        <w:spacing w:after="180" w:line="418" w:lineRule="exact"/>
        <w:ind w:firstLine="480"/>
        <w:jc w:val="both"/>
      </w:pPr>
      <w:r>
        <w:t>例如，</w:t>
      </w:r>
      <w:r>
        <w:t>“</w:t>
      </w:r>
      <w:r>
        <w:t>红灯变绿灯</w:t>
      </w:r>
      <w:r>
        <w:t>”</w:t>
      </w:r>
      <w:r>
        <w:t>问题中，信</w:t>
      </w:r>
      <w:r>
        <w:rPr>
          <w:rFonts w:ascii="Times New Roman" w:eastAsia="Times New Roman" w:hAnsi="Times New Roman" w:cs="Times New Roman"/>
        </w:rPr>
        <w:t>3</w:t>
      </w:r>
      <w:r>
        <w:t>灯的初始状</w:t>
      </w:r>
      <w:r>
        <w:rPr>
          <w:color w:val="4F4F52"/>
        </w:rPr>
        <w:t>态为红</w:t>
      </w:r>
      <w:r>
        <w:t>灯变亮（禁</w:t>
      </w:r>
      <w:proofErr w:type="spellStart"/>
      <w:r>
        <w:rPr>
          <w:rFonts w:ascii="Times New Roman" w:eastAsia="Times New Roman" w:hAnsi="Times New Roman" w:cs="Times New Roman"/>
          <w:color w:val="4F4F52"/>
          <w:lang w:val="en-US" w:bidi="en-US"/>
        </w:rPr>
        <w:t>lh</w:t>
      </w:r>
      <w:proofErr w:type="spellEnd"/>
      <w:r>
        <w:t>通行），并且红</w:t>
      </w:r>
      <w:r>
        <w:br/>
      </w:r>
      <w:r>
        <w:t>灯要持续显示一段</w:t>
      </w:r>
      <w:r>
        <w:rPr>
          <w:color w:val="4F4F52"/>
        </w:rPr>
        <w:t>时间，</w:t>
      </w:r>
      <w:r>
        <w:t>然后绿灯变亮（准许通</w:t>
      </w:r>
      <w:r>
        <w:rPr>
          <w:color w:val="4F4F52"/>
        </w:rPr>
        <w:t>行），</w:t>
      </w:r>
      <w:r>
        <w:t>如表</w:t>
      </w:r>
      <w:r>
        <w:rPr>
          <w:rFonts w:ascii="Times New Roman" w:eastAsia="Times New Roman" w:hAnsi="Times New Roman" w:cs="Times New Roman"/>
          <w:color w:val="4F4F52"/>
          <w:lang w:val="en-US" w:bidi="en-US"/>
        </w:rPr>
        <w:t>2.1.2</w:t>
      </w:r>
      <w:r>
        <w:t>所示</w:t>
      </w:r>
      <w:r>
        <w:t>-</w:t>
      </w:r>
    </w:p>
    <w:p w14:paraId="1A3324F3" w14:textId="77777777" w:rsidR="00723818" w:rsidRDefault="0084373B">
      <w:pPr>
        <w:pStyle w:val="ab"/>
        <w:shd w:val="clear" w:color="auto" w:fill="auto"/>
        <w:ind w:left="2458"/>
      </w:pPr>
      <w:r>
        <w:rPr>
          <w:color w:val="818285"/>
        </w:rPr>
        <w:t>表</w:t>
      </w:r>
      <w:r>
        <w:rPr>
          <w:rFonts w:ascii="Times New Roman" w:eastAsia="Times New Roman" w:hAnsi="Times New Roman" w:cs="Times New Roman"/>
          <w:color w:val="636366"/>
          <w:sz w:val="18"/>
          <w:szCs w:val="18"/>
          <w:lang w:val="en-US" w:bidi="en-US"/>
        </w:rPr>
        <w:t>2.1.2</w:t>
      </w:r>
      <w:r>
        <w:rPr>
          <w:color w:val="636366"/>
        </w:rPr>
        <w:t>分析</w:t>
      </w:r>
      <w:r>
        <w:rPr>
          <w:color w:val="818285"/>
        </w:rPr>
        <w:t>“</w:t>
      </w:r>
      <w:r>
        <w:rPr>
          <w:color w:val="818285"/>
        </w:rPr>
        <w:t>红灯变绿灯</w:t>
      </w:r>
      <w:r>
        <w:rPr>
          <w:color w:val="818285"/>
        </w:rPr>
        <w:t>”</w:t>
      </w:r>
      <w:r>
        <w:rPr>
          <w:color w:val="818285"/>
        </w:rPr>
        <w:t>问题</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54"/>
        <w:gridCol w:w="2650"/>
        <w:gridCol w:w="2683"/>
      </w:tblGrid>
      <w:tr w:rsidR="00723818" w14:paraId="39294A4F" w14:textId="77777777">
        <w:tblPrEx>
          <w:tblCellMar>
            <w:top w:w="0" w:type="dxa"/>
            <w:bottom w:w="0" w:type="dxa"/>
          </w:tblCellMar>
        </w:tblPrEx>
        <w:trPr>
          <w:trHeight w:hRule="exact" w:val="581"/>
          <w:jc w:val="center"/>
        </w:trPr>
        <w:tc>
          <w:tcPr>
            <w:tcW w:w="2654" w:type="dxa"/>
            <w:tcBorders>
              <w:top w:val="single" w:sz="4" w:space="0" w:color="auto"/>
            </w:tcBorders>
            <w:shd w:val="clear" w:color="auto" w:fill="FFFFFF"/>
            <w:vAlign w:val="center"/>
          </w:tcPr>
          <w:p w14:paraId="371D4E87" w14:textId="77777777" w:rsidR="00723818" w:rsidRDefault="0084373B">
            <w:pPr>
              <w:pStyle w:val="a7"/>
              <w:shd w:val="clear" w:color="auto" w:fill="auto"/>
              <w:spacing w:line="240" w:lineRule="auto"/>
              <w:ind w:firstLine="0"/>
              <w:jc w:val="center"/>
              <w:rPr>
                <w:sz w:val="20"/>
                <w:szCs w:val="20"/>
              </w:rPr>
            </w:pPr>
            <w:r>
              <w:rPr>
                <w:color w:val="4F4F52"/>
                <w:sz w:val="20"/>
                <w:szCs w:val="20"/>
              </w:rPr>
              <w:t>初始状态</w:t>
            </w:r>
          </w:p>
        </w:tc>
        <w:tc>
          <w:tcPr>
            <w:tcW w:w="2650" w:type="dxa"/>
            <w:tcBorders>
              <w:top w:val="single" w:sz="4" w:space="0" w:color="auto"/>
              <w:left w:val="single" w:sz="4" w:space="0" w:color="auto"/>
            </w:tcBorders>
            <w:shd w:val="clear" w:color="auto" w:fill="FFFFFF"/>
            <w:vAlign w:val="center"/>
          </w:tcPr>
          <w:p w14:paraId="7A5A591F" w14:textId="77777777" w:rsidR="00723818" w:rsidRDefault="0084373B">
            <w:pPr>
              <w:pStyle w:val="a7"/>
              <w:shd w:val="clear" w:color="auto" w:fill="auto"/>
              <w:spacing w:line="240" w:lineRule="auto"/>
              <w:ind w:firstLine="0"/>
              <w:jc w:val="center"/>
              <w:rPr>
                <w:sz w:val="20"/>
                <w:szCs w:val="20"/>
              </w:rPr>
            </w:pPr>
            <w:r>
              <w:rPr>
                <w:color w:val="4F4F52"/>
                <w:sz w:val="20"/>
                <w:szCs w:val="20"/>
              </w:rPr>
              <w:t>中间状态</w:t>
            </w:r>
          </w:p>
        </w:tc>
        <w:tc>
          <w:tcPr>
            <w:tcW w:w="2683" w:type="dxa"/>
            <w:tcBorders>
              <w:top w:val="single" w:sz="4" w:space="0" w:color="auto"/>
              <w:left w:val="single" w:sz="4" w:space="0" w:color="auto"/>
            </w:tcBorders>
            <w:shd w:val="clear" w:color="auto" w:fill="FFFFFF"/>
            <w:vAlign w:val="center"/>
          </w:tcPr>
          <w:p w14:paraId="7719F06C" w14:textId="77777777" w:rsidR="00723818" w:rsidRDefault="0084373B">
            <w:pPr>
              <w:pStyle w:val="a7"/>
              <w:shd w:val="clear" w:color="auto" w:fill="auto"/>
              <w:spacing w:line="240" w:lineRule="auto"/>
              <w:ind w:firstLine="0"/>
              <w:jc w:val="center"/>
              <w:rPr>
                <w:sz w:val="20"/>
                <w:szCs w:val="20"/>
              </w:rPr>
            </w:pPr>
            <w:r>
              <w:rPr>
                <w:color w:val="4F4F52"/>
                <w:sz w:val="20"/>
                <w:szCs w:val="20"/>
              </w:rPr>
              <w:t>终止状态</w:t>
            </w:r>
          </w:p>
        </w:tc>
      </w:tr>
      <w:tr w:rsidR="00723818" w14:paraId="4CA068EB" w14:textId="77777777">
        <w:tblPrEx>
          <w:tblCellMar>
            <w:top w:w="0" w:type="dxa"/>
            <w:bottom w:w="0" w:type="dxa"/>
          </w:tblCellMar>
        </w:tblPrEx>
        <w:trPr>
          <w:trHeight w:hRule="exact" w:val="634"/>
          <w:jc w:val="center"/>
        </w:trPr>
        <w:tc>
          <w:tcPr>
            <w:tcW w:w="2654" w:type="dxa"/>
            <w:tcBorders>
              <w:top w:val="single" w:sz="4" w:space="0" w:color="auto"/>
              <w:bottom w:val="single" w:sz="4" w:space="0" w:color="auto"/>
            </w:tcBorders>
            <w:shd w:val="clear" w:color="auto" w:fill="FFFFFF"/>
            <w:vAlign w:val="center"/>
          </w:tcPr>
          <w:p w14:paraId="001481E9" w14:textId="77777777" w:rsidR="00723818" w:rsidRDefault="0084373B">
            <w:pPr>
              <w:pStyle w:val="a7"/>
              <w:shd w:val="clear" w:color="auto" w:fill="auto"/>
              <w:spacing w:line="240" w:lineRule="auto"/>
              <w:ind w:firstLine="0"/>
              <w:jc w:val="center"/>
              <w:rPr>
                <w:sz w:val="18"/>
                <w:szCs w:val="18"/>
              </w:rPr>
            </w:pPr>
            <w:r>
              <w:rPr>
                <w:sz w:val="18"/>
                <w:szCs w:val="18"/>
              </w:rPr>
              <w:t>红灯变亮</w:t>
            </w:r>
          </w:p>
        </w:tc>
        <w:tc>
          <w:tcPr>
            <w:tcW w:w="2650" w:type="dxa"/>
            <w:tcBorders>
              <w:top w:val="single" w:sz="4" w:space="0" w:color="auto"/>
              <w:left w:val="single" w:sz="4" w:space="0" w:color="auto"/>
              <w:bottom w:val="single" w:sz="4" w:space="0" w:color="auto"/>
            </w:tcBorders>
            <w:shd w:val="clear" w:color="auto" w:fill="FFFFFF"/>
            <w:vAlign w:val="center"/>
          </w:tcPr>
          <w:p w14:paraId="2DC86684" w14:textId="77777777" w:rsidR="00723818" w:rsidRDefault="0084373B">
            <w:pPr>
              <w:pStyle w:val="a7"/>
              <w:shd w:val="clear" w:color="auto" w:fill="auto"/>
              <w:spacing w:line="240" w:lineRule="auto"/>
              <w:ind w:firstLine="0"/>
              <w:jc w:val="center"/>
              <w:rPr>
                <w:sz w:val="18"/>
                <w:szCs w:val="18"/>
              </w:rPr>
            </w:pPr>
            <w:r>
              <w:rPr>
                <w:color w:val="818285"/>
                <w:sz w:val="18"/>
                <w:szCs w:val="18"/>
              </w:rPr>
              <w:t>红灯持续显示</w:t>
            </w:r>
          </w:p>
        </w:tc>
        <w:tc>
          <w:tcPr>
            <w:tcW w:w="2683" w:type="dxa"/>
            <w:tcBorders>
              <w:top w:val="single" w:sz="4" w:space="0" w:color="auto"/>
              <w:bottom w:val="single" w:sz="4" w:space="0" w:color="auto"/>
            </w:tcBorders>
            <w:shd w:val="clear" w:color="auto" w:fill="FFFFFF"/>
            <w:vAlign w:val="center"/>
          </w:tcPr>
          <w:p w14:paraId="7C11A97F" w14:textId="77777777" w:rsidR="00723818" w:rsidRDefault="0084373B">
            <w:pPr>
              <w:pStyle w:val="a7"/>
              <w:shd w:val="clear" w:color="auto" w:fill="auto"/>
              <w:spacing w:line="240" w:lineRule="auto"/>
              <w:ind w:firstLine="0"/>
              <w:jc w:val="center"/>
              <w:rPr>
                <w:sz w:val="18"/>
                <w:szCs w:val="18"/>
              </w:rPr>
            </w:pPr>
            <w:r>
              <w:rPr>
                <w:color w:val="818285"/>
                <w:sz w:val="18"/>
                <w:szCs w:val="18"/>
              </w:rPr>
              <w:t>绿灯变亮</w:t>
            </w:r>
          </w:p>
        </w:tc>
      </w:tr>
    </w:tbl>
    <w:p w14:paraId="40E5DBE8" w14:textId="77777777" w:rsidR="00723818" w:rsidRDefault="00723818">
      <w:pPr>
        <w:spacing w:after="166" w:line="14" w:lineRule="exact"/>
      </w:pPr>
    </w:p>
    <w:p w14:paraId="4D3239A2" w14:textId="77777777" w:rsidR="00723818" w:rsidRDefault="0084373B">
      <w:pPr>
        <w:pStyle w:val="1"/>
        <w:shd w:val="clear" w:color="auto" w:fill="auto"/>
        <w:spacing w:line="419" w:lineRule="exact"/>
        <w:ind w:firstLine="480"/>
        <w:jc w:val="both"/>
      </w:pPr>
      <w:r>
        <w:rPr>
          <w:color w:val="67C5EA"/>
        </w:rPr>
        <w:t>设计方案</w:t>
      </w:r>
    </w:p>
    <w:p w14:paraId="1AD9DA57" w14:textId="77777777" w:rsidR="00723818" w:rsidRDefault="0084373B">
      <w:pPr>
        <w:pStyle w:val="1"/>
        <w:shd w:val="clear" w:color="auto" w:fill="auto"/>
        <w:spacing w:line="419" w:lineRule="exact"/>
        <w:ind w:firstLine="480"/>
        <w:jc w:val="both"/>
      </w:pPr>
      <w:r>
        <w:rPr>
          <w:rFonts w:ascii="Times New Roman" w:eastAsia="Times New Roman" w:hAnsi="Times New Roman" w:cs="Times New Roman"/>
          <w:lang w:val="en-US" w:bidi="en-US"/>
        </w:rPr>
        <w:t>II-</w:t>
      </w:r>
      <w:r>
        <w:t>算机编程解决问题的设汁方案</w:t>
      </w:r>
      <w:r>
        <w:t>•</w:t>
      </w:r>
      <w:proofErr w:type="gramStart"/>
      <w:r>
        <w:t>般包括</w:t>
      </w:r>
      <w:proofErr w:type="gramEnd"/>
      <w:r>
        <w:t>以卜</w:t>
      </w:r>
      <w:r>
        <w:t>'</w:t>
      </w:r>
      <w:r>
        <w:t>两个环节：</w:t>
      </w:r>
    </w:p>
    <w:p w14:paraId="3299F0F5" w14:textId="77777777" w:rsidR="00723818" w:rsidRDefault="0084373B">
      <w:pPr>
        <w:pStyle w:val="1"/>
        <w:shd w:val="clear" w:color="auto" w:fill="auto"/>
        <w:spacing w:after="1280" w:line="419" w:lineRule="exact"/>
        <w:ind w:firstLine="480"/>
        <w:jc w:val="both"/>
      </w:pPr>
      <w:proofErr w:type="gramStart"/>
      <w:r>
        <w:t>旮</w:t>
      </w:r>
      <w:proofErr w:type="gramEnd"/>
      <w:r>
        <w:t>先，根据需求分析，将问题按照求解过程分解为若干相对独、的功能，每个功能完</w:t>
      </w:r>
      <w:r>
        <w:br/>
      </w:r>
      <w:r>
        <w:t>成</w:t>
      </w:r>
      <w:r>
        <w:t>-</w:t>
      </w:r>
      <w:proofErr w:type="gramStart"/>
      <w:r>
        <w:t>个</w:t>
      </w:r>
      <w:proofErr w:type="gramEnd"/>
      <w:r>
        <w:t>特定的任务。如果分解的某些功能仍然比较复杂，还可再进行细分，如阁</w:t>
      </w:r>
      <w:r>
        <w:rPr>
          <w:rFonts w:ascii="Times New Roman" w:eastAsia="Times New Roman" w:hAnsi="Times New Roman" w:cs="Times New Roman"/>
          <w:color w:val="4F4F52"/>
          <w:lang w:val="en-US" w:bidi="en-US"/>
        </w:rPr>
        <w:t>2.1.4</w:t>
      </w:r>
      <w:r>
        <w:t>所</w:t>
      </w:r>
      <w:r>
        <w:br/>
      </w:r>
      <w:r>
        <w:t>示</w:t>
      </w:r>
      <w:r>
        <w:t>,</w:t>
      </w:r>
      <w:r>
        <w:t>设</w:t>
      </w:r>
      <w:r>
        <w:rPr>
          <w:rFonts w:ascii="Times New Roman" w:eastAsia="Times New Roman" w:hAnsi="Times New Roman" w:cs="Times New Roman"/>
          <w:sz w:val="26"/>
          <w:szCs w:val="26"/>
          <w:lang w:val="en-US" w:bidi="en-US"/>
        </w:rPr>
        <w:t>il</w:t>
      </w:r>
      <w:r>
        <w:t>•</w:t>
      </w:r>
      <w:r>
        <w:t>方案的过程中，人们进行问题分解的角度并</w:t>
      </w:r>
      <w:r>
        <w:t>+</w:t>
      </w:r>
      <w:r>
        <w:t>唯</w:t>
      </w:r>
      <w:r>
        <w:rPr>
          <w:rFonts w:ascii="Times New Roman" w:eastAsia="Times New Roman" w:hAnsi="Times New Roman" w:cs="Times New Roman"/>
          <w:color w:val="4F4F52"/>
        </w:rPr>
        <w:t>•</w:t>
      </w:r>
      <w:r>
        <w:rPr>
          <w:rFonts w:ascii="宋体" w:eastAsia="宋体" w:hAnsi="宋体" w:cs="宋体"/>
          <w:color w:val="4F4F52"/>
        </w:rPr>
        <w:t>，</w:t>
      </w:r>
      <w:r>
        <w:t>+</w:t>
      </w:r>
      <w:r>
        <w:t>同的角度所得的功能分解</w:t>
      </w:r>
      <w:r>
        <w:br/>
      </w:r>
      <w:proofErr w:type="gramStart"/>
      <w:r>
        <w:t>罔</w:t>
      </w:r>
      <w:proofErr w:type="gramEnd"/>
      <w:r>
        <w:t>也会</w:t>
      </w:r>
      <w:r>
        <w:rPr>
          <w:rFonts w:ascii="Times New Roman" w:eastAsia="Times New Roman" w:hAnsi="Times New Roman" w:cs="Times New Roman"/>
        </w:rPr>
        <w:t>4＜</w:t>
      </w:r>
      <w:r>
        <w:t>尽相同。</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34"/>
        <w:gridCol w:w="648"/>
        <w:gridCol w:w="1224"/>
        <w:gridCol w:w="1248"/>
        <w:gridCol w:w="1243"/>
      </w:tblGrid>
      <w:tr w:rsidR="00723818" w14:paraId="3D602835" w14:textId="77777777">
        <w:tblPrEx>
          <w:tblCellMar>
            <w:top w:w="0" w:type="dxa"/>
            <w:bottom w:w="0" w:type="dxa"/>
          </w:tblCellMar>
        </w:tblPrEx>
        <w:trPr>
          <w:trHeight w:hRule="exact" w:val="470"/>
          <w:jc w:val="center"/>
        </w:trPr>
        <w:tc>
          <w:tcPr>
            <w:tcW w:w="1234" w:type="dxa"/>
            <w:tcBorders>
              <w:top w:val="single" w:sz="4" w:space="0" w:color="auto"/>
              <w:left w:val="single" w:sz="4" w:space="0" w:color="auto"/>
              <w:bottom w:val="single" w:sz="4" w:space="0" w:color="auto"/>
            </w:tcBorders>
            <w:shd w:val="clear" w:color="auto" w:fill="FFFFFF"/>
            <w:vAlign w:val="bottom"/>
          </w:tcPr>
          <w:p w14:paraId="56BDA711" w14:textId="77777777" w:rsidR="00723818" w:rsidRDefault="0084373B">
            <w:pPr>
              <w:pStyle w:val="a7"/>
              <w:shd w:val="clear" w:color="auto" w:fill="auto"/>
              <w:spacing w:line="240" w:lineRule="auto"/>
              <w:ind w:firstLine="0"/>
              <w:jc w:val="center"/>
            </w:pPr>
            <w:r>
              <w:rPr>
                <w:color w:val="4F647F"/>
                <w:sz w:val="18"/>
                <w:szCs w:val="18"/>
              </w:rPr>
              <w:t>主要功能</w:t>
            </w:r>
            <w:r>
              <w:rPr>
                <w:rFonts w:ascii="Times New Roman" w:eastAsia="Times New Roman" w:hAnsi="Times New Roman" w:cs="Times New Roman"/>
                <w:color w:val="1C282E"/>
              </w:rPr>
              <w:t>1</w:t>
            </w:r>
          </w:p>
          <w:p w14:paraId="44BF1CA1" w14:textId="77777777" w:rsidR="00723818" w:rsidRDefault="0084373B">
            <w:pPr>
              <w:pStyle w:val="a7"/>
              <w:shd w:val="clear" w:color="auto" w:fill="auto"/>
              <w:tabs>
                <w:tab w:val="left" w:leader="hyphen" w:pos="1195"/>
              </w:tabs>
              <w:spacing w:line="180" w:lineRule="auto"/>
              <w:ind w:firstLine="0"/>
              <w:jc w:val="both"/>
            </w:pPr>
            <w:r>
              <w:rPr>
                <w:rFonts w:ascii="Times New Roman" w:eastAsia="Times New Roman" w:hAnsi="Times New Roman" w:cs="Times New Roman"/>
                <w:color w:val="2BADD8"/>
              </w:rPr>
              <w:t>V</w:t>
            </w:r>
            <w:r>
              <w:rPr>
                <w:rFonts w:ascii="Times New Roman" w:eastAsia="Times New Roman" w:hAnsi="Times New Roman" w:cs="Times New Roman"/>
                <w:color w:val="2BADD8"/>
              </w:rPr>
              <w:tab/>
            </w:r>
          </w:p>
        </w:tc>
        <w:tc>
          <w:tcPr>
            <w:tcW w:w="648" w:type="dxa"/>
            <w:tcBorders>
              <w:top w:val="single" w:sz="4" w:space="0" w:color="auto"/>
              <w:left w:val="single" w:sz="4" w:space="0" w:color="auto"/>
              <w:bottom w:val="single" w:sz="4" w:space="0" w:color="auto"/>
            </w:tcBorders>
            <w:shd w:val="clear" w:color="auto" w:fill="FFFFFF"/>
          </w:tcPr>
          <w:p w14:paraId="72BA2414" w14:textId="77777777" w:rsidR="00723818" w:rsidRDefault="00723818">
            <w:pPr>
              <w:rPr>
                <w:sz w:val="10"/>
                <w:szCs w:val="10"/>
              </w:rPr>
            </w:pPr>
          </w:p>
        </w:tc>
        <w:tc>
          <w:tcPr>
            <w:tcW w:w="1224" w:type="dxa"/>
            <w:tcBorders>
              <w:top w:val="single" w:sz="4" w:space="0" w:color="auto"/>
              <w:left w:val="single" w:sz="4" w:space="0" w:color="auto"/>
              <w:bottom w:val="single" w:sz="4" w:space="0" w:color="auto"/>
            </w:tcBorders>
            <w:shd w:val="clear" w:color="auto" w:fill="FFFFFF"/>
            <w:vAlign w:val="center"/>
          </w:tcPr>
          <w:p w14:paraId="6A06FA11" w14:textId="77777777" w:rsidR="00723818" w:rsidRDefault="0084373B">
            <w:pPr>
              <w:pStyle w:val="a7"/>
              <w:shd w:val="clear" w:color="auto" w:fill="auto"/>
              <w:spacing w:line="240" w:lineRule="auto"/>
              <w:ind w:firstLine="0"/>
              <w:jc w:val="center"/>
              <w:rPr>
                <w:sz w:val="18"/>
                <w:szCs w:val="18"/>
              </w:rPr>
            </w:pPr>
            <w:r>
              <w:rPr>
                <w:color w:val="4F647F"/>
                <w:sz w:val="18"/>
                <w:szCs w:val="18"/>
              </w:rPr>
              <w:t>主</w:t>
            </w:r>
            <w:proofErr w:type="gramStart"/>
            <w:r>
              <w:rPr>
                <w:color w:val="4F647F"/>
                <w:sz w:val="18"/>
                <w:szCs w:val="18"/>
              </w:rPr>
              <w:t>圯</w:t>
            </w:r>
            <w:proofErr w:type="gramEnd"/>
            <w:r>
              <w:rPr>
                <w:color w:val="4F647F"/>
                <w:sz w:val="18"/>
                <w:szCs w:val="18"/>
              </w:rPr>
              <w:t>功能</w:t>
            </w:r>
            <w:r>
              <w:rPr>
                <w:rFonts w:ascii="Times New Roman" w:eastAsia="Times New Roman" w:hAnsi="Times New Roman" w:cs="Times New Roman"/>
                <w:color w:val="4F647F"/>
                <w:sz w:val="18"/>
                <w:szCs w:val="18"/>
              </w:rPr>
              <w:t>2</w:t>
            </w:r>
          </w:p>
        </w:tc>
        <w:tc>
          <w:tcPr>
            <w:tcW w:w="1248" w:type="dxa"/>
            <w:tcBorders>
              <w:top w:val="single" w:sz="4" w:space="0" w:color="auto"/>
              <w:left w:val="single" w:sz="4" w:space="0" w:color="auto"/>
              <w:bottom w:val="single" w:sz="4" w:space="0" w:color="auto"/>
            </w:tcBorders>
            <w:shd w:val="clear" w:color="auto" w:fill="FFFFFF"/>
          </w:tcPr>
          <w:p w14:paraId="28B4401C" w14:textId="77777777" w:rsidR="00723818" w:rsidRDefault="00723818">
            <w:pPr>
              <w:rPr>
                <w:sz w:val="10"/>
                <w:szCs w:val="10"/>
              </w:rPr>
            </w:pP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14:paraId="260C3529" w14:textId="77777777" w:rsidR="00723818" w:rsidRDefault="0084373B">
            <w:pPr>
              <w:pStyle w:val="a7"/>
              <w:shd w:val="clear" w:color="auto" w:fill="auto"/>
              <w:spacing w:line="240" w:lineRule="auto"/>
              <w:ind w:firstLine="0"/>
              <w:jc w:val="center"/>
              <w:rPr>
                <w:sz w:val="18"/>
                <w:szCs w:val="18"/>
              </w:rPr>
            </w:pPr>
            <w:proofErr w:type="gramStart"/>
            <w:r>
              <w:rPr>
                <w:color w:val="4F647F"/>
                <w:sz w:val="18"/>
                <w:szCs w:val="18"/>
              </w:rPr>
              <w:t>主耍</w:t>
            </w:r>
            <w:proofErr w:type="gramEnd"/>
            <w:r>
              <w:rPr>
                <w:color w:val="4F647F"/>
                <w:sz w:val="18"/>
                <w:szCs w:val="18"/>
              </w:rPr>
              <w:t>功能</w:t>
            </w:r>
            <w:proofErr w:type="gramStart"/>
            <w:r>
              <w:rPr>
                <w:color w:val="4F647F"/>
                <w:sz w:val="18"/>
                <w:szCs w:val="18"/>
              </w:rPr>
              <w:t>》</w:t>
            </w:r>
            <w:proofErr w:type="gramEnd"/>
            <w:r>
              <w:rPr>
                <w:color w:val="4F647F"/>
                <w:sz w:val="18"/>
                <w:szCs w:val="18"/>
              </w:rPr>
              <w:t>＞</w:t>
            </w:r>
          </w:p>
        </w:tc>
      </w:tr>
    </w:tbl>
    <w:p w14:paraId="2CF34994" w14:textId="77777777" w:rsidR="00723818" w:rsidRDefault="00723818">
      <w:pPr>
        <w:spacing w:after="226" w:line="14" w:lineRule="exact"/>
      </w:pPr>
    </w:p>
    <w:p w14:paraId="0C5A81D2" w14:textId="77777777" w:rsidR="00723818" w:rsidRDefault="00723818">
      <w:pPr>
        <w:spacing w:line="14" w:lineRule="exact"/>
      </w:pPr>
    </w:p>
    <w:p w14:paraId="0732FA9B" w14:textId="77777777" w:rsidR="00723818" w:rsidRDefault="0084373B">
      <w:pPr>
        <w:jc w:val="center"/>
        <w:rPr>
          <w:sz w:val="2"/>
          <w:szCs w:val="2"/>
        </w:rPr>
      </w:pPr>
      <w:r>
        <w:rPr>
          <w:noProof/>
        </w:rPr>
        <w:drawing>
          <wp:inline distT="0" distB="0" distL="0" distR="0" wp14:anchorId="70C84D88" wp14:editId="4F53580F">
            <wp:extent cx="4535170" cy="579120"/>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23"/>
                    <a:stretch/>
                  </pic:blipFill>
                  <pic:spPr>
                    <a:xfrm>
                      <a:off x="0" y="0"/>
                      <a:ext cx="4535170" cy="579120"/>
                    </a:xfrm>
                    <a:prstGeom prst="rect">
                      <a:avLst/>
                    </a:prstGeom>
                  </pic:spPr>
                </pic:pic>
              </a:graphicData>
            </a:graphic>
          </wp:inline>
        </w:drawing>
      </w:r>
    </w:p>
    <w:p w14:paraId="49C4D151" w14:textId="77777777" w:rsidR="00723818" w:rsidRDefault="0084373B">
      <w:pPr>
        <w:pStyle w:val="ad"/>
        <w:shd w:val="clear" w:color="auto" w:fill="auto"/>
        <w:ind w:left="3077"/>
      </w:pPr>
      <w:r>
        <w:t>问题功能分解、</w:t>
      </w:r>
      <w:r>
        <w:rPr>
          <w:rFonts w:ascii="Times New Roman" w:eastAsia="Times New Roman" w:hAnsi="Times New Roman" w:cs="Times New Roman"/>
          <w:lang w:val="en-US" w:bidi="en-US"/>
        </w:rPr>
        <w:t>f;</w:t>
      </w:r>
      <w:r>
        <w:t>意阁</w:t>
      </w:r>
    </w:p>
    <w:p w14:paraId="1E9EF56E" w14:textId="77777777" w:rsidR="00723818" w:rsidRDefault="00723818">
      <w:pPr>
        <w:spacing w:after="166" w:line="14" w:lineRule="exact"/>
        <w:rPr>
          <w:lang w:eastAsia="zh-CN"/>
        </w:rPr>
      </w:pPr>
    </w:p>
    <w:p w14:paraId="533A511B" w14:textId="77777777" w:rsidR="00723818" w:rsidRDefault="0084373B">
      <w:pPr>
        <w:pStyle w:val="1"/>
        <w:shd w:val="clear" w:color="auto" w:fill="auto"/>
        <w:spacing w:after="180" w:line="240" w:lineRule="auto"/>
        <w:ind w:firstLine="480"/>
        <w:jc w:val="both"/>
      </w:pPr>
      <w:r>
        <w:t>例如，在设计</w:t>
      </w:r>
      <w:r>
        <w:t>“</w:t>
      </w:r>
      <w:r>
        <w:t>红灯变绿灯</w:t>
      </w:r>
      <w:r>
        <w:t>”</w:t>
      </w:r>
      <w:r>
        <w:t>问题的解决方案吋，根据前面的问题分析，需要考</w:t>
      </w:r>
      <w:r>
        <w:t>.</w:t>
      </w:r>
      <w:r>
        <w:t>虚</w:t>
      </w:r>
    </w:p>
    <w:p w14:paraId="7F4651F8" w14:textId="77777777" w:rsidR="00723818" w:rsidRDefault="0084373B">
      <w:pPr>
        <w:pStyle w:val="ad"/>
        <w:shd w:val="clear" w:color="auto" w:fill="auto"/>
        <w:spacing w:line="437" w:lineRule="exact"/>
        <w:jc w:val="distribute"/>
        <w:rPr>
          <w:sz w:val="22"/>
          <w:szCs w:val="22"/>
        </w:rPr>
      </w:pPr>
      <w:proofErr w:type="gramStart"/>
      <w:r>
        <w:rPr>
          <w:color w:val="6D6D70"/>
          <w:sz w:val="22"/>
          <w:szCs w:val="22"/>
        </w:rPr>
        <w:t>佶</w:t>
      </w:r>
      <w:proofErr w:type="gramEnd"/>
      <w:r>
        <w:rPr>
          <w:color w:val="6D6D70"/>
          <w:sz w:val="22"/>
          <w:szCs w:val="22"/>
        </w:rPr>
        <w:t>号灯由初始状态到终止状态的变化过程，因此该问题可以分解为如阁</w:t>
      </w:r>
      <w:r>
        <w:rPr>
          <w:rFonts w:ascii="Times New Roman" w:eastAsia="Times New Roman" w:hAnsi="Times New Roman" w:cs="Times New Roman"/>
          <w:color w:val="6D6D70"/>
          <w:sz w:val="22"/>
          <w:szCs w:val="22"/>
          <w:lang w:val="en-US" w:bidi="en-US"/>
        </w:rPr>
        <w:t>2.1.5</w:t>
      </w:r>
      <w:r>
        <w:rPr>
          <w:color w:val="6D6D70"/>
          <w:sz w:val="22"/>
          <w:szCs w:val="22"/>
        </w:rPr>
        <w:t>所示的三个</w:t>
      </w:r>
      <w:r>
        <w:rPr>
          <w:color w:val="6D6D70"/>
          <w:sz w:val="22"/>
          <w:szCs w:val="22"/>
        </w:rPr>
        <w:br/>
      </w:r>
      <w:r>
        <w:rPr>
          <w:color w:val="6D6D70"/>
          <w:sz w:val="22"/>
          <w:szCs w:val="22"/>
        </w:rPr>
        <w:t>功能。</w:t>
      </w:r>
    </w:p>
    <w:p w14:paraId="47C39D24" w14:textId="77777777" w:rsidR="00723818" w:rsidRDefault="0084373B">
      <w:pPr>
        <w:jc w:val="center"/>
        <w:rPr>
          <w:sz w:val="2"/>
          <w:szCs w:val="2"/>
        </w:rPr>
      </w:pPr>
      <w:r>
        <w:rPr>
          <w:noProof/>
        </w:rPr>
        <w:lastRenderedPageBreak/>
        <w:drawing>
          <wp:inline distT="0" distB="0" distL="0" distR="0" wp14:anchorId="4B6628D1" wp14:editId="2938ACF3">
            <wp:extent cx="4230370" cy="1085215"/>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24"/>
                    <a:stretch/>
                  </pic:blipFill>
                  <pic:spPr>
                    <a:xfrm>
                      <a:off x="0" y="0"/>
                      <a:ext cx="4230370" cy="1085215"/>
                    </a:xfrm>
                    <a:prstGeom prst="rect">
                      <a:avLst/>
                    </a:prstGeom>
                  </pic:spPr>
                </pic:pic>
              </a:graphicData>
            </a:graphic>
          </wp:inline>
        </w:drawing>
      </w:r>
    </w:p>
    <w:p w14:paraId="36704645" w14:textId="77777777" w:rsidR="00723818" w:rsidRDefault="0084373B">
      <w:pPr>
        <w:pStyle w:val="ad"/>
        <w:shd w:val="clear" w:color="auto" w:fill="auto"/>
        <w:jc w:val="center"/>
      </w:pPr>
      <w:r>
        <w:t>阁</w:t>
      </w:r>
      <w:r>
        <w:rPr>
          <w:rFonts w:ascii="Times New Roman" w:eastAsia="Times New Roman" w:hAnsi="Times New Roman" w:cs="Times New Roman"/>
          <w:color w:val="6D6D70"/>
          <w:lang w:val="en-US" w:bidi="en-US"/>
        </w:rPr>
        <w:t>2.1.</w:t>
      </w:r>
      <w:r>
        <w:rPr>
          <w:rFonts w:ascii="Times New Roman" w:eastAsia="Times New Roman" w:hAnsi="Times New Roman" w:cs="Times New Roman"/>
          <w:color w:val="6D6D70"/>
        </w:rPr>
        <w:t xml:space="preserve">5 </w:t>
      </w:r>
      <w:r>
        <w:rPr>
          <w:color w:val="6D6D70"/>
        </w:rPr>
        <w:t>“</w:t>
      </w:r>
      <w:r>
        <w:rPr>
          <w:color w:val="6D6D70"/>
        </w:rPr>
        <w:t>红</w:t>
      </w:r>
      <w:r>
        <w:t>灯变绿灯</w:t>
      </w:r>
      <w:r>
        <w:t>”</w:t>
      </w:r>
      <w:r>
        <w:rPr>
          <w:color w:val="6D6D70"/>
        </w:rPr>
        <w:t>功</w:t>
      </w:r>
      <w:r>
        <w:t>能分解示意阁</w:t>
      </w:r>
    </w:p>
    <w:p w14:paraId="0C4496E4" w14:textId="77777777" w:rsidR="00723818" w:rsidRDefault="00723818">
      <w:pPr>
        <w:spacing w:after="86" w:line="14" w:lineRule="exact"/>
        <w:rPr>
          <w:lang w:eastAsia="zh-CN"/>
        </w:rPr>
      </w:pPr>
    </w:p>
    <w:p w14:paraId="3E5D69CB" w14:textId="77777777" w:rsidR="00723818" w:rsidRDefault="0084373B">
      <w:pPr>
        <w:pStyle w:val="1"/>
        <w:shd w:val="clear" w:color="auto" w:fill="auto"/>
        <w:spacing w:after="140" w:line="389" w:lineRule="exact"/>
        <w:ind w:firstLine="500"/>
        <w:jc w:val="left"/>
      </w:pPr>
      <w:r>
        <w:t>然</w:t>
      </w:r>
      <w:r>
        <w:rPr>
          <w:rFonts w:ascii="Times New Roman" w:eastAsia="Times New Roman" w:hAnsi="Times New Roman" w:cs="Times New Roman"/>
          <w:sz w:val="26"/>
          <w:szCs w:val="26"/>
          <w:lang w:val="en-US" w:bidi="en-US"/>
        </w:rPr>
        <w:t>A7.</w:t>
      </w:r>
      <w:r>
        <w:t>针对分解的各个特定功能分别进行详细的操作步骤设计，给出问题求解的具</w:t>
      </w:r>
      <w:r>
        <w:br/>
      </w:r>
      <w:r>
        <w:rPr>
          <w:color w:val="636366"/>
        </w:rPr>
        <w:t>体</w:t>
      </w:r>
      <w:r>
        <w:t>过程和方法，即进行算法设计。</w:t>
      </w:r>
    </w:p>
    <w:p w14:paraId="20B056BB" w14:textId="77777777" w:rsidR="00723818" w:rsidRDefault="0084373B">
      <w:pPr>
        <w:pStyle w:val="1"/>
        <w:shd w:val="clear" w:color="auto" w:fill="auto"/>
        <w:spacing w:line="413" w:lineRule="exact"/>
        <w:ind w:firstLine="500"/>
        <w:jc w:val="left"/>
      </w:pPr>
      <w:r>
        <w:rPr>
          <w:color w:val="67C5EA"/>
        </w:rPr>
        <w:t>编程调试</w:t>
      </w:r>
    </w:p>
    <w:p w14:paraId="27FC1070" w14:textId="77777777" w:rsidR="00723818" w:rsidRDefault="0084373B">
      <w:pPr>
        <w:pStyle w:val="80"/>
        <w:numPr>
          <w:ilvl w:val="0"/>
          <w:numId w:val="23"/>
        </w:numPr>
        <w:shd w:val="clear" w:color="auto" w:fill="auto"/>
        <w:tabs>
          <w:tab w:val="left" w:pos="820"/>
        </w:tabs>
        <w:rPr>
          <w:sz w:val="22"/>
          <w:szCs w:val="22"/>
        </w:rPr>
      </w:pPr>
      <w:r>
        <w:rPr>
          <w:rFonts w:ascii="MingLiU" w:eastAsia="MingLiU" w:hAnsi="MingLiU" w:cs="MingLiU"/>
          <w:sz w:val="22"/>
          <w:szCs w:val="22"/>
        </w:rPr>
        <w:t>编写</w:t>
      </w:r>
      <w:r>
        <w:rPr>
          <w:rFonts w:ascii="MingLiU" w:eastAsia="MingLiU" w:hAnsi="MingLiU" w:cs="MingLiU"/>
          <w:color w:val="818285"/>
          <w:sz w:val="22"/>
          <w:szCs w:val="22"/>
        </w:rPr>
        <w:t>程序</w:t>
      </w:r>
    </w:p>
    <w:p w14:paraId="0C0F5DA0" w14:textId="77777777" w:rsidR="00723818" w:rsidRDefault="0084373B">
      <w:pPr>
        <w:pStyle w:val="1"/>
        <w:shd w:val="clear" w:color="auto" w:fill="auto"/>
        <w:spacing w:line="412" w:lineRule="exact"/>
        <w:ind w:firstLine="500"/>
        <w:jc w:val="left"/>
      </w:pPr>
      <w:r>
        <w:t>编写程序就是</w:t>
      </w:r>
      <w:proofErr w:type="gramStart"/>
      <w:r>
        <w:t>利用汁算机</w:t>
      </w:r>
      <w:proofErr w:type="gramEnd"/>
      <w:r>
        <w:t>程序设计语</w:t>
      </w:r>
      <w:r>
        <w:rPr>
          <w:rFonts w:ascii="Times New Roman" w:eastAsia="Times New Roman" w:hAnsi="Times New Roman" w:cs="Times New Roman"/>
          <w:color w:val="636366"/>
          <w:sz w:val="26"/>
          <w:szCs w:val="26"/>
        </w:rPr>
        <w:t>,7</w:t>
      </w:r>
      <w:r>
        <w:rPr>
          <w:color w:val="636366"/>
        </w:rPr>
        <w:t>描述</w:t>
      </w:r>
      <w:r>
        <w:t>算法，实现问题求解的</w:t>
      </w:r>
      <w:r>
        <w:rPr>
          <w:color w:val="818285"/>
        </w:rPr>
        <w:t>过程。</w:t>
      </w:r>
      <w:r>
        <w:t>在</w:t>
      </w:r>
      <w:r>
        <w:rPr>
          <w:rFonts w:ascii="Times New Roman" w:eastAsia="Times New Roman" w:hAnsi="Times New Roman" w:cs="Times New Roman"/>
          <w:sz w:val="26"/>
          <w:szCs w:val="26"/>
          <w:lang w:val="en-US" w:bidi="en-US"/>
        </w:rPr>
        <w:t>il</w:t>
      </w:r>
      <w:r>
        <w:t>•</w:t>
      </w:r>
      <w:r>
        <w:t>算机</w:t>
      </w:r>
      <w:r>
        <w:br/>
      </w:r>
      <w:r>
        <w:t>领域，程序是</w:t>
      </w:r>
      <w:r>
        <w:t>•</w:t>
      </w:r>
      <w:r>
        <w:t>组可执行的</w:t>
      </w:r>
      <w:r>
        <w:rPr>
          <w:rFonts w:ascii="Times New Roman" w:eastAsia="Times New Roman" w:hAnsi="Times New Roman" w:cs="Times New Roman"/>
          <w:color w:val="636366"/>
          <w:sz w:val="26"/>
          <w:szCs w:val="26"/>
          <w:lang w:val="en-US" w:bidi="en-US"/>
        </w:rPr>
        <w:t>il</w:t>
      </w:r>
      <w:r>
        <w:t>•</w:t>
      </w:r>
      <w:r>
        <w:t>算机指令程序设</w:t>
      </w:r>
      <w:r>
        <w:rPr>
          <w:rFonts w:ascii="Times New Roman" w:eastAsia="Times New Roman" w:hAnsi="Times New Roman" w:cs="Times New Roman"/>
          <w:sz w:val="26"/>
          <w:szCs w:val="26"/>
          <w:lang w:val="en-US" w:bidi="en-US"/>
        </w:rPr>
        <w:t>H</w:t>
      </w:r>
      <w:r>
        <w:t>•</w:t>
      </w:r>
      <w:r>
        <w:t>语</w:t>
      </w:r>
      <w:r>
        <w:rPr>
          <w:rFonts w:ascii="Times New Roman" w:eastAsia="Times New Roman" w:hAnsi="Times New Roman" w:cs="Times New Roman"/>
          <w:color w:val="636366"/>
          <w:sz w:val="26"/>
          <w:szCs w:val="26"/>
        </w:rPr>
        <w:t>,7</w:t>
      </w:r>
      <w:r>
        <w:t>是编写程序所使用的</w:t>
      </w:r>
      <w:r>
        <w:rPr>
          <w:rFonts w:ascii="Times New Roman" w:eastAsia="Times New Roman" w:hAnsi="Times New Roman" w:cs="Times New Roman"/>
          <w:sz w:val="26"/>
          <w:szCs w:val="26"/>
        </w:rPr>
        <w:t>II</w:t>
      </w:r>
      <w:r>
        <w:t>•</w:t>
      </w:r>
      <w:proofErr w:type="gramStart"/>
      <w:r>
        <w:t>算机语</w:t>
      </w:r>
      <w:proofErr w:type="gramEnd"/>
      <w:r>
        <w:br/>
      </w:r>
      <w:r>
        <w:t>随着</w:t>
      </w:r>
      <w:r>
        <w:rPr>
          <w:color w:val="636366"/>
        </w:rPr>
        <w:t>计算机</w:t>
      </w:r>
      <w:r>
        <w:t>技术的发展，程序</w:t>
      </w:r>
      <w:proofErr w:type="gramStart"/>
      <w:r>
        <w:t>没计语言</w:t>
      </w:r>
      <w:proofErr w:type="gramEnd"/>
      <w:r>
        <w:t>经历了从机器语言、汇编语言到</w:t>
      </w:r>
      <w:proofErr w:type="gramStart"/>
      <w:r>
        <w:t>尚级语言</w:t>
      </w:r>
      <w:proofErr w:type="gramEnd"/>
      <w:r>
        <w:t>的发展</w:t>
      </w:r>
      <w:r>
        <w:br/>
      </w:r>
      <w:r>
        <w:t>历程、</w:t>
      </w:r>
    </w:p>
    <w:p w14:paraId="44877ACC" w14:textId="77777777" w:rsidR="00723818" w:rsidRDefault="0084373B">
      <w:pPr>
        <w:pStyle w:val="1"/>
        <w:shd w:val="clear" w:color="auto" w:fill="auto"/>
        <w:spacing w:line="412" w:lineRule="exact"/>
        <w:ind w:firstLine="0"/>
        <w:jc w:val="right"/>
      </w:pPr>
      <w:r>
        <w:t>高级语言的出现为计算机的应用开辟</w:t>
      </w:r>
      <w:r>
        <w:rPr>
          <w:rFonts w:ascii="Times New Roman" w:eastAsia="Times New Roman" w:hAnsi="Times New Roman" w:cs="Times New Roman"/>
          <w:sz w:val="26"/>
          <w:szCs w:val="26"/>
          <w:lang w:val="en-US" w:bidi="en-US"/>
        </w:rPr>
        <w:t>f</w:t>
      </w:r>
      <w:r>
        <w:t>广阔的前景。目前，很多人都在使用高级语</w:t>
      </w:r>
      <w:r>
        <w:br/>
      </w:r>
      <w:proofErr w:type="gramStart"/>
      <w:r>
        <w:t>言编与</w:t>
      </w:r>
      <w:proofErr w:type="gramEnd"/>
      <w:r>
        <w:t>程序</w:t>
      </w:r>
      <w:r>
        <w:t>:</w:t>
      </w:r>
      <w:r>
        <w:t>高级语言</w:t>
      </w:r>
      <w:proofErr w:type="gramStart"/>
      <w:r>
        <w:t>冇</w:t>
      </w:r>
      <w:proofErr w:type="gramEnd"/>
      <w:r>
        <w:t>很</w:t>
      </w:r>
      <w:r>
        <w:rPr>
          <w:color w:val="636366"/>
        </w:rPr>
        <w:t>多种，</w:t>
      </w:r>
      <w:r>
        <w:rPr>
          <w:rFonts w:ascii="Times New Roman" w:eastAsia="Times New Roman" w:hAnsi="Times New Roman" w:cs="Times New Roman"/>
          <w:sz w:val="26"/>
          <w:szCs w:val="26"/>
          <w:lang w:val="en-US" w:bidi="en-US"/>
        </w:rPr>
        <w:t>in</w:t>
      </w:r>
      <w:r>
        <w:t>然它们的特点各不相同，但编程解决问题的过程同</w:t>
      </w:r>
      <w:r>
        <w:br/>
        <w:t>-</w:t>
      </w:r>
      <w:r>
        <w:t>些基本的程序设计规则</w:t>
      </w:r>
      <w:r>
        <w:rPr>
          <w:color w:val="636366"/>
        </w:rPr>
        <w:t>和方法</w:t>
      </w:r>
      <w:r>
        <w:t>却是相似的。因此在学习某种语</w:t>
      </w:r>
      <w:r>
        <w:rPr>
          <w:color w:val="636366"/>
        </w:rPr>
        <w:t>后，</w:t>
      </w:r>
      <w:r>
        <w:t>应该貝</w:t>
      </w:r>
      <w:r>
        <w:t>•</w:t>
      </w:r>
      <w:r>
        <w:t>有将其中</w:t>
      </w:r>
    </w:p>
    <w:p w14:paraId="1C7EBC61" w14:textId="77777777" w:rsidR="00723818" w:rsidRDefault="0084373B">
      <w:pPr>
        <w:pStyle w:val="1"/>
        <w:shd w:val="clear" w:color="auto" w:fill="auto"/>
        <w:spacing w:line="412" w:lineRule="exact"/>
        <w:ind w:firstLine="0"/>
        <w:jc w:val="both"/>
      </w:pPr>
      <w:r>
        <w:t>共性的思</w:t>
      </w:r>
      <w:r>
        <w:rPr>
          <w:color w:val="636366"/>
        </w:rPr>
        <w:t>想和方</w:t>
      </w:r>
      <w:r>
        <w:t>法迁移</w:t>
      </w:r>
      <w:r>
        <w:rPr>
          <w:color w:val="636366"/>
        </w:rPr>
        <w:t>到其他</w:t>
      </w:r>
      <w:r>
        <w:t>语言环境中进行问题求解的能力。</w:t>
      </w:r>
    </w:p>
    <w:p w14:paraId="450D87AA" w14:textId="77777777" w:rsidR="00723818" w:rsidRDefault="0084373B">
      <w:pPr>
        <w:pStyle w:val="1"/>
        <w:shd w:val="clear" w:color="auto" w:fill="auto"/>
        <w:spacing w:line="413" w:lineRule="exact"/>
        <w:ind w:firstLine="500"/>
        <w:jc w:val="left"/>
      </w:pPr>
      <w:r>
        <w:t>本章使用</w:t>
      </w:r>
      <w:r>
        <w:rPr>
          <w:rFonts w:ascii="Times New Roman" w:eastAsia="Times New Roman" w:hAnsi="Times New Roman" w:cs="Times New Roman"/>
          <w:color w:val="636366"/>
          <w:lang w:val="en-US" w:bidi="en-US"/>
        </w:rPr>
        <w:t>Python</w:t>
      </w:r>
      <w:r>
        <w:t>语言编写程序解决具体</w:t>
      </w:r>
      <w:r>
        <w:rPr>
          <w:color w:val="818285"/>
        </w:rPr>
        <w:t>问题，</w:t>
      </w:r>
      <w:r>
        <w:rPr>
          <w:rFonts w:ascii="Times New Roman" w:eastAsia="Times New Roman" w:hAnsi="Times New Roman" w:cs="Times New Roman"/>
          <w:color w:val="636366"/>
          <w:lang w:val="en-US" w:bidi="en-US"/>
        </w:rPr>
        <w:t>Python</w:t>
      </w:r>
      <w:r>
        <w:t>语言具有简洁、明确等特点</w:t>
      </w:r>
      <w:r>
        <w:rPr>
          <w:color w:val="818285"/>
        </w:rPr>
        <w:t>，拥</w:t>
      </w:r>
    </w:p>
    <w:p w14:paraId="331A67F7" w14:textId="77777777" w:rsidR="00723818" w:rsidRDefault="0084373B">
      <w:pPr>
        <w:pStyle w:val="1"/>
        <w:shd w:val="clear" w:color="auto" w:fill="auto"/>
        <w:spacing w:line="413" w:lineRule="exact"/>
        <w:ind w:firstLine="0"/>
        <w:jc w:val="both"/>
      </w:pPr>
      <w:proofErr w:type="gramStart"/>
      <w:r>
        <w:t>省丰富</w:t>
      </w:r>
      <w:proofErr w:type="gramEnd"/>
      <w:r>
        <w:t>的扩展功能模块</w:t>
      </w:r>
      <w:r>
        <w:rPr>
          <w:color w:val="818285"/>
        </w:rPr>
        <w:t>（</w:t>
      </w:r>
      <w:proofErr w:type="gramStart"/>
      <w:r>
        <w:t>奋些时候</w:t>
      </w:r>
      <w:proofErr w:type="gramEnd"/>
      <w:r>
        <w:t>一个模块不能独立地解决某一类问题，软件丁</w:t>
      </w:r>
      <w:r>
        <w:t>.</w:t>
      </w:r>
      <w:r>
        <w:t>程</w:t>
      </w:r>
      <w:r>
        <w:rPr>
          <w:color w:val="818285"/>
        </w:rPr>
        <w:t>师就</w:t>
      </w:r>
      <w:r>
        <w:rPr>
          <w:color w:val="818285"/>
        </w:rPr>
        <w:br/>
      </w:r>
      <w:r>
        <w:t>把这些相关的模块组织到一起形成</w:t>
      </w:r>
      <w:r>
        <w:t>“</w:t>
      </w:r>
      <w:r>
        <w:t>库</w:t>
      </w:r>
      <w:r>
        <w:t>”</w:t>
      </w:r>
      <w:r>
        <w:t>）</w:t>
      </w:r>
      <w:r>
        <w:t>.</w:t>
      </w:r>
      <w:r>
        <w:rPr>
          <w:color w:val="636366"/>
        </w:rPr>
        <w:t>可以支</w:t>
      </w:r>
      <w:r>
        <w:t>持复杂的数据处理，在数据分析和人</w:t>
      </w:r>
      <w:r>
        <w:br/>
      </w:r>
      <w:r>
        <w:t>工智能等领域都有广泛的应用。</w:t>
      </w:r>
    </w:p>
    <w:p w14:paraId="17133517" w14:textId="77777777" w:rsidR="00723818" w:rsidRDefault="0084373B">
      <w:pPr>
        <w:pStyle w:val="1"/>
        <w:numPr>
          <w:ilvl w:val="0"/>
          <w:numId w:val="23"/>
        </w:numPr>
        <w:shd w:val="clear" w:color="auto" w:fill="auto"/>
        <w:tabs>
          <w:tab w:val="left" w:pos="854"/>
        </w:tabs>
        <w:spacing w:line="413" w:lineRule="exact"/>
        <w:ind w:firstLine="500"/>
        <w:jc w:val="left"/>
      </w:pPr>
      <w:proofErr w:type="gramStart"/>
      <w:r>
        <w:t>凋试程序</w:t>
      </w:r>
      <w:proofErr w:type="gramEnd"/>
    </w:p>
    <w:p w14:paraId="56E87C56" w14:textId="77777777" w:rsidR="00723818" w:rsidRDefault="0084373B">
      <w:pPr>
        <w:pStyle w:val="1"/>
        <w:shd w:val="clear" w:color="auto" w:fill="auto"/>
        <w:spacing w:line="413" w:lineRule="exact"/>
        <w:ind w:firstLine="500"/>
        <w:jc w:val="left"/>
      </w:pPr>
      <w:r>
        <w:t>编写完成的程序，需要进行调试运行</w:t>
      </w:r>
      <w:r>
        <w:t>.-</w:t>
      </w:r>
      <w:r>
        <w:t>般，调试程序小</w:t>
      </w:r>
      <w:r>
        <w:rPr>
          <w:rFonts w:ascii="Times New Roman" w:eastAsia="Times New Roman" w:hAnsi="Times New Roman" w:cs="Times New Roman"/>
          <w:sz w:val="26"/>
          <w:szCs w:val="26"/>
        </w:rPr>
        <w:t>4</w:t>
      </w:r>
      <w:r>
        <w:t>又要发现错误，</w:t>
      </w:r>
      <w:r>
        <w:rPr>
          <w:color w:val="636366"/>
        </w:rPr>
        <w:t>分</w:t>
      </w:r>
      <w:r>
        <w:t>析其产</w:t>
      </w:r>
      <w:r>
        <w:br/>
      </w:r>
      <w:r>
        <w:t>生的原因，</w:t>
      </w:r>
      <w:r>
        <w:rPr>
          <w:color w:val="636366"/>
        </w:rPr>
        <w:t>井进行改正；</w:t>
      </w:r>
      <w:r>
        <w:t>还要对运行的结果进行</w:t>
      </w:r>
      <w:r>
        <w:rPr>
          <w:color w:val="636366"/>
        </w:rPr>
        <w:t>分析和</w:t>
      </w:r>
      <w:r>
        <w:t>验证，</w:t>
      </w:r>
      <w:r>
        <w:rPr>
          <w:color w:val="636366"/>
        </w:rPr>
        <w:t>判断其是否止确和</w:t>
      </w:r>
      <w:r>
        <w:t>完整。</w:t>
      </w:r>
    </w:p>
    <w:p w14:paraId="2FF6C5EF" w14:textId="77777777" w:rsidR="00723818" w:rsidRDefault="0084373B">
      <w:pPr>
        <w:pStyle w:val="1"/>
        <w:shd w:val="clear" w:color="auto" w:fill="auto"/>
        <w:spacing w:line="413" w:lineRule="exact"/>
        <w:ind w:firstLine="500"/>
        <w:jc w:val="both"/>
      </w:pPr>
      <w:r>
        <w:t>在编写</w:t>
      </w:r>
      <w:r>
        <w:rPr>
          <w:color w:val="636366"/>
        </w:rPr>
        <w:t>程序时</w:t>
      </w:r>
      <w:r>
        <w:t>，为「便于阅读和理解</w:t>
      </w:r>
      <w:r>
        <w:rPr>
          <w:color w:val="636366"/>
        </w:rPr>
        <w:t>程序，通常</w:t>
      </w:r>
      <w:r>
        <w:t>会使用</w:t>
      </w:r>
      <w:r>
        <w:rPr>
          <w:color w:val="818285"/>
        </w:rPr>
        <w:t>注释。</w:t>
      </w:r>
      <w:r>
        <w:t>注释语句是对程序代</w:t>
      </w:r>
      <w:r>
        <w:br/>
      </w:r>
      <w:r>
        <w:t>码的解择和说明，在运行程序时不会被</w:t>
      </w:r>
      <w:r>
        <w:rPr>
          <w:color w:val="636366"/>
        </w:rPr>
        <w:t>执行。在</w:t>
      </w:r>
      <w:r>
        <w:t>编写程序时，要养成添加注释的良好习</w:t>
      </w:r>
      <w:r>
        <w:br/>
      </w:r>
      <w:r>
        <w:t>惯，</w:t>
      </w:r>
      <w:r>
        <w:rPr>
          <w:color w:val="636366"/>
        </w:rPr>
        <w:t>以</w:t>
      </w:r>
      <w:r>
        <w:t>提髙程序的可</w:t>
      </w:r>
      <w:r>
        <w:rPr>
          <w:color w:val="818285"/>
        </w:rPr>
        <w:t>读性。</w:t>
      </w:r>
    </w:p>
    <w:p w14:paraId="291441BC" w14:textId="77777777" w:rsidR="00723818" w:rsidRDefault="0084373B">
      <w:pPr>
        <w:pStyle w:val="1"/>
        <w:shd w:val="clear" w:color="auto" w:fill="auto"/>
        <w:spacing w:after="260" w:line="413" w:lineRule="exact"/>
        <w:ind w:firstLine="500"/>
        <w:jc w:val="left"/>
      </w:pPr>
      <w:proofErr w:type="spellStart"/>
      <w:r>
        <w:rPr>
          <w:rFonts w:ascii="Times New Roman" w:eastAsia="Times New Roman" w:hAnsi="Times New Roman" w:cs="Times New Roman"/>
          <w:color w:val="636366"/>
          <w:sz w:val="26"/>
          <w:szCs w:val="26"/>
          <w:lang w:val="en-US" w:bidi="en-US"/>
        </w:rPr>
        <w:t>Py</w:t>
      </w:r>
      <w:proofErr w:type="spellEnd"/>
      <w:r>
        <w:rPr>
          <w:color w:val="636366"/>
        </w:rPr>
        <w:t>山</w:t>
      </w:r>
      <w:r>
        <w:rPr>
          <w:color w:val="636366"/>
        </w:rPr>
        <w:t>:</w:t>
      </w:r>
      <w:r>
        <w:rPr>
          <w:rFonts w:ascii="Times New Roman" w:eastAsia="Times New Roman" w:hAnsi="Times New Roman" w:cs="Times New Roman"/>
          <w:color w:val="636366"/>
          <w:sz w:val="26"/>
          <w:szCs w:val="26"/>
          <w:lang w:val="en-US" w:bidi="en-US"/>
        </w:rPr>
        <w:t>m</w:t>
      </w:r>
      <w:r>
        <w:t>语</w:t>
      </w:r>
      <w:r>
        <w:rPr>
          <w:lang w:val="en-US" w:bidi="en-US"/>
        </w:rPr>
        <w:t>/</w:t>
      </w:r>
      <w:proofErr w:type="spellStart"/>
      <w:r>
        <w:rPr>
          <w:rFonts w:ascii="Times New Roman" w:eastAsia="Times New Roman" w:hAnsi="Times New Roman" w:cs="Times New Roman"/>
          <w:sz w:val="26"/>
          <w:szCs w:val="26"/>
          <w:lang w:val="en-US" w:bidi="en-US"/>
        </w:rPr>
        <w:t>i</w:t>
      </w:r>
      <w:proofErr w:type="spellEnd"/>
      <w:r>
        <w:t>中的单行注释是以</w:t>
      </w:r>
      <w:r>
        <w:t>“</w:t>
      </w:r>
      <w:r>
        <w:rPr>
          <w:color w:val="818285"/>
        </w:rPr>
        <w:t>开</w:t>
      </w:r>
      <w:r>
        <w:rPr>
          <w:color w:val="636366"/>
        </w:rPr>
        <w:t>头的，或以独、</w:t>
      </w:r>
      <w:r>
        <w:rPr>
          <w:rFonts w:ascii="Times New Roman" w:eastAsia="Times New Roman" w:hAnsi="Times New Roman" w:cs="Times New Roman"/>
          <w:color w:val="636366"/>
          <w:sz w:val="26"/>
          <w:szCs w:val="26"/>
          <w:lang w:val="en-US" w:bidi="en-US"/>
        </w:rPr>
        <w:t>Z</w:t>
      </w:r>
      <w:r>
        <w:t>行的形式单独</w:t>
      </w:r>
      <w:r>
        <w:rPr>
          <w:color w:val="636366"/>
        </w:rPr>
        <w:t>存在，</w:t>
      </w:r>
      <w:r>
        <w:t>或写在程</w:t>
      </w:r>
      <w:r>
        <w:br/>
      </w:r>
      <w:r>
        <w:t>序语句后</w:t>
      </w:r>
      <w:r>
        <w:t>_,</w:t>
      </w:r>
      <w:r>
        <w:t>例如：</w:t>
      </w:r>
    </w:p>
    <w:p w14:paraId="092A8FF5" w14:textId="77777777" w:rsidR="00723818" w:rsidRDefault="0084373B">
      <w:pPr>
        <w:pStyle w:val="20"/>
        <w:shd w:val="clear" w:color="auto" w:fill="auto"/>
        <w:tabs>
          <w:tab w:val="left" w:leader="hyphen" w:pos="2718"/>
        </w:tabs>
        <w:spacing w:line="240" w:lineRule="auto"/>
        <w:ind w:left="860"/>
        <w:jc w:val="both"/>
      </w:pPr>
      <w:r>
        <w:rPr>
          <w:color w:val="24BBF0"/>
        </w:rPr>
        <w:t>#</w:t>
      </w:r>
      <w:r>
        <w:rPr>
          <w:color w:val="24BBF0"/>
        </w:rPr>
        <w:t>初始化红球灯</w:t>
      </w:r>
      <w:r>
        <w:rPr>
          <w:color w:val="636366"/>
        </w:rPr>
        <w:tab/>
      </w:r>
      <w:r>
        <w:t>独立行注释</w:t>
      </w:r>
    </w:p>
    <w:p w14:paraId="40E1687F" w14:textId="77777777" w:rsidR="00723818" w:rsidRDefault="0084373B">
      <w:pPr>
        <w:pStyle w:val="60"/>
        <w:shd w:val="clear" w:color="auto" w:fill="auto"/>
        <w:tabs>
          <w:tab w:val="left" w:leader="hyphen" w:pos="6922"/>
        </w:tabs>
        <w:spacing w:after="60" w:line="240" w:lineRule="auto"/>
        <w:ind w:left="860"/>
        <w:jc w:val="both"/>
        <w:rPr>
          <w:sz w:val="18"/>
          <w:szCs w:val="18"/>
          <w:lang w:eastAsia="zh-CN"/>
        </w:rPr>
        <w:sectPr w:rsidR="00723818">
          <w:headerReference w:type="even" r:id="rId125"/>
          <w:headerReference w:type="default" r:id="rId126"/>
          <w:footerReference w:type="even" r:id="rId127"/>
          <w:footerReference w:type="default" r:id="rId128"/>
          <w:headerReference w:type="first" r:id="rId129"/>
          <w:footerReference w:type="first" r:id="rId130"/>
          <w:footnotePr>
            <w:numFmt w:val="chicago"/>
            <w:numRestart w:val="eachPage"/>
          </w:footnotePr>
          <w:pgSz w:w="12338" w:h="17728"/>
          <w:pgMar w:top="1515" w:right="1472" w:bottom="1997" w:left="1449" w:header="0" w:footer="3" w:gutter="0"/>
          <w:cols w:space="720"/>
          <w:noEndnote/>
          <w:titlePg/>
          <w:docGrid w:linePitch="360"/>
        </w:sectPr>
      </w:pPr>
      <w:r>
        <w:rPr>
          <w:lang w:eastAsia="zh-CN"/>
        </w:rPr>
        <w:t xml:space="preserve">import turtle </w:t>
      </w:r>
      <w:r>
        <w:rPr>
          <w:lang w:val="zh-CN" w:eastAsia="zh-CN" w:bidi="zh-CN"/>
        </w:rPr>
        <w:t>#</w:t>
      </w:r>
      <w:r>
        <w:rPr>
          <w:rFonts w:ascii="MingLiU" w:eastAsia="MingLiU" w:hAnsi="MingLiU" w:cs="MingLiU"/>
          <w:sz w:val="18"/>
          <w:szCs w:val="18"/>
          <w:lang w:val="zh-CN" w:eastAsia="zh-CN" w:bidi="zh-CN"/>
        </w:rPr>
        <w:t>导入可以绘制囤形的</w:t>
      </w:r>
      <w:r>
        <w:rPr>
          <w:lang w:eastAsia="zh-CN"/>
        </w:rPr>
        <w:t>Python</w:t>
      </w:r>
      <w:r>
        <w:rPr>
          <w:rFonts w:ascii="MingLiU" w:eastAsia="MingLiU" w:hAnsi="MingLiU" w:cs="MingLiU"/>
          <w:sz w:val="18"/>
          <w:szCs w:val="18"/>
          <w:lang w:val="zh-CN" w:eastAsia="zh-CN" w:bidi="zh-CN"/>
        </w:rPr>
        <w:t>内置模块</w:t>
      </w:r>
      <w:r>
        <w:rPr>
          <w:lang w:eastAsia="zh-CN"/>
        </w:rPr>
        <w:t>turtle</w:t>
      </w:r>
      <w:r>
        <w:rPr>
          <w:color w:val="636366"/>
          <w:lang w:val="zh-CN" w:eastAsia="zh-CN" w:bidi="zh-CN"/>
        </w:rPr>
        <w:tab/>
      </w:r>
      <w:r>
        <w:rPr>
          <w:rFonts w:ascii="MingLiU" w:eastAsia="MingLiU" w:hAnsi="MingLiU" w:cs="MingLiU"/>
          <w:color w:val="6D6D70"/>
          <w:sz w:val="18"/>
          <w:szCs w:val="18"/>
          <w:lang w:val="zh-CN" w:eastAsia="zh-CN" w:bidi="zh-CN"/>
        </w:rPr>
        <w:t>语句后的注释</w:t>
      </w:r>
    </w:p>
    <w:p w14:paraId="22729659" w14:textId="77777777" w:rsidR="00723818" w:rsidRDefault="0084373B">
      <w:pPr>
        <w:pStyle w:val="1"/>
        <w:framePr w:w="8011" w:h="787" w:wrap="none" w:vAnchor="text" w:hAnchor="page" w:x="2152" w:y="21"/>
        <w:shd w:val="clear" w:color="auto" w:fill="auto"/>
        <w:spacing w:line="365" w:lineRule="exact"/>
        <w:ind w:firstLine="540"/>
        <w:jc w:val="left"/>
      </w:pPr>
      <w:r>
        <w:rPr>
          <w:color w:val="636366"/>
        </w:rPr>
        <w:lastRenderedPageBreak/>
        <w:t>运行教学资源平台提供的</w:t>
      </w:r>
      <w:r>
        <w:rPr>
          <w:rFonts w:ascii="Times New Roman" w:eastAsia="Times New Roman" w:hAnsi="Times New Roman" w:cs="Times New Roman"/>
          <w:color w:val="636366"/>
          <w:lang w:val="en-US" w:bidi="en-US"/>
        </w:rPr>
        <w:t>Python</w:t>
      </w:r>
      <w:r>
        <w:rPr>
          <w:color w:val="636366"/>
        </w:rPr>
        <w:t>程序</w:t>
      </w:r>
      <w:r>
        <w:rPr>
          <w:color w:val="636366"/>
        </w:rPr>
        <w:t>“</w:t>
      </w:r>
      <w:r>
        <w:rPr>
          <w:color w:val="636366"/>
        </w:rPr>
        <w:t>红灯变绿灯</w:t>
      </w:r>
      <w:r>
        <w:rPr>
          <w:rFonts w:ascii="Times New Roman" w:eastAsia="Times New Roman" w:hAnsi="Times New Roman" w:cs="Times New Roman"/>
          <w:color w:val="636366"/>
          <w:lang w:val="en-US" w:bidi="en-US"/>
        </w:rPr>
        <w:t>.</w:t>
      </w:r>
      <w:proofErr w:type="spellStart"/>
      <w:r>
        <w:rPr>
          <w:rFonts w:ascii="Times New Roman" w:eastAsia="Times New Roman" w:hAnsi="Times New Roman" w:cs="Times New Roman"/>
          <w:color w:val="636366"/>
          <w:lang w:val="en-US" w:bidi="en-US"/>
        </w:rPr>
        <w:t>py</w:t>
      </w:r>
      <w:proofErr w:type="spellEnd"/>
      <w:r>
        <w:rPr>
          <w:rFonts w:ascii="Times New Roman" w:eastAsia="Times New Roman" w:hAnsi="Times New Roman" w:cs="Times New Roman"/>
          <w:color w:val="636366"/>
          <w:lang w:val="en-US" w:bidi="en-US"/>
        </w:rPr>
        <w:t>”</w:t>
      </w:r>
      <w:r>
        <w:rPr>
          <w:rFonts w:ascii="宋体" w:eastAsia="宋体" w:hAnsi="宋体" w:cs="宋体"/>
          <w:color w:val="636366"/>
          <w:lang w:val="en-US" w:bidi="en-US"/>
        </w:rPr>
        <w:t>，</w:t>
      </w:r>
      <w:r>
        <w:rPr>
          <w:color w:val="636366"/>
        </w:rPr>
        <w:t>阅读程序代</w:t>
      </w:r>
      <w:r>
        <w:rPr>
          <w:color w:val="636366"/>
        </w:rPr>
        <w:br/>
      </w:r>
      <w:r>
        <w:rPr>
          <w:color w:val="636366"/>
        </w:rPr>
        <w:t>码，参照注释语句分析程序功能程序代码如下：</w:t>
      </w:r>
    </w:p>
    <w:p w14:paraId="20FE8F61" w14:textId="77777777" w:rsidR="00723818" w:rsidRDefault="0084373B">
      <w:pPr>
        <w:pStyle w:val="60"/>
        <w:framePr w:w="2650" w:h="1709" w:wrap="none" w:vAnchor="text" w:hAnchor="page" w:x="2243" w:y="836"/>
        <w:shd w:val="clear" w:color="auto" w:fill="auto"/>
        <w:spacing w:line="240" w:lineRule="auto"/>
        <w:ind w:left="0"/>
        <w:rPr>
          <w:lang w:eastAsia="zh-CN"/>
        </w:rPr>
      </w:pPr>
      <w:r>
        <w:rPr>
          <w:lang w:eastAsia="zh-CN"/>
        </w:rPr>
        <w:t>import turtle</w:t>
      </w:r>
    </w:p>
    <w:p w14:paraId="60CF34CF" w14:textId="77777777" w:rsidR="00723818" w:rsidRDefault="0084373B">
      <w:pPr>
        <w:pStyle w:val="60"/>
        <w:framePr w:w="2650" w:h="1709" w:wrap="none" w:vAnchor="text" w:hAnchor="page" w:x="2243" w:y="836"/>
        <w:shd w:val="clear" w:color="auto" w:fill="auto"/>
        <w:spacing w:line="240" w:lineRule="auto"/>
        <w:ind w:left="0"/>
        <w:rPr>
          <w:lang w:eastAsia="zh-CN"/>
        </w:rPr>
      </w:pPr>
      <w:r>
        <w:rPr>
          <w:lang w:eastAsia="zh-CN"/>
        </w:rPr>
        <w:t>import time</w:t>
      </w:r>
    </w:p>
    <w:p w14:paraId="0829C85D" w14:textId="77777777" w:rsidR="00723818" w:rsidRDefault="0084373B">
      <w:pPr>
        <w:pStyle w:val="20"/>
        <w:framePr w:w="2650" w:h="1709" w:wrap="none" w:vAnchor="text" w:hAnchor="page" w:x="2243" w:y="836"/>
        <w:shd w:val="clear" w:color="auto" w:fill="auto"/>
        <w:spacing w:line="240" w:lineRule="auto"/>
      </w:pPr>
      <w:r>
        <w:rPr>
          <w:color w:val="24BBF0"/>
          <w:lang w:val="en-US" w:bidi="en-US"/>
        </w:rPr>
        <w:t>#</w:t>
      </w:r>
      <w:r>
        <w:rPr>
          <w:color w:val="44C3EF"/>
        </w:rPr>
        <w:t>初始化红绿灯</w:t>
      </w:r>
    </w:p>
    <w:p w14:paraId="45F83F1F" w14:textId="77777777" w:rsidR="00723818" w:rsidRDefault="0084373B">
      <w:pPr>
        <w:pStyle w:val="60"/>
        <w:framePr w:w="2650" w:h="1709" w:wrap="none" w:vAnchor="text" w:hAnchor="page" w:x="2243" w:y="836"/>
        <w:shd w:val="clear" w:color="auto" w:fill="auto"/>
        <w:spacing w:line="240" w:lineRule="auto"/>
        <w:ind w:left="0"/>
        <w:rPr>
          <w:lang w:eastAsia="zh-CN"/>
        </w:rPr>
      </w:pPr>
      <w:r>
        <w:rPr>
          <w:lang w:eastAsia="zh-CN"/>
        </w:rPr>
        <w:t xml:space="preserve">light </w:t>
      </w:r>
      <w:r>
        <w:rPr>
          <w:color w:val="44C3EF"/>
          <w:lang w:val="zh-CN" w:eastAsia="zh-CN" w:bidi="zh-CN"/>
        </w:rPr>
        <w:t xml:space="preserve">= </w:t>
      </w:r>
      <w:proofErr w:type="spellStart"/>
      <w:r>
        <w:rPr>
          <w:lang w:eastAsia="zh-CN"/>
        </w:rPr>
        <w:t>turtle.</w:t>
      </w:r>
      <w:proofErr w:type="gramStart"/>
      <w:r>
        <w:rPr>
          <w:lang w:eastAsia="zh-CN"/>
        </w:rPr>
        <w:t>Tuntle</w:t>
      </w:r>
      <w:proofErr w:type="spellEnd"/>
      <w:r>
        <w:rPr>
          <w:lang w:eastAsia="zh-CN"/>
        </w:rPr>
        <w:t>(</w:t>
      </w:r>
      <w:proofErr w:type="gramEnd"/>
      <w:r>
        <w:rPr>
          <w:lang w:eastAsia="zh-CN"/>
        </w:rPr>
        <w:t>)</w:t>
      </w:r>
    </w:p>
    <w:p w14:paraId="5F9A6FF6" w14:textId="77777777" w:rsidR="00723818" w:rsidRDefault="0084373B">
      <w:pPr>
        <w:pStyle w:val="60"/>
        <w:framePr w:w="2650" w:h="1709" w:wrap="none" w:vAnchor="text" w:hAnchor="page" w:x="2243" w:y="836"/>
        <w:shd w:val="clear" w:color="auto" w:fill="auto"/>
        <w:spacing w:line="240" w:lineRule="auto"/>
        <w:ind w:left="0"/>
        <w:rPr>
          <w:lang w:eastAsia="zh-CN"/>
        </w:rPr>
      </w:pPr>
      <w:proofErr w:type="spellStart"/>
      <w:proofErr w:type="gramStart"/>
      <w:r>
        <w:rPr>
          <w:lang w:eastAsia="zh-CN"/>
        </w:rPr>
        <w:t>light.hidetu</w:t>
      </w:r>
      <w:proofErr w:type="spellEnd"/>
      <w:proofErr w:type="gramEnd"/>
      <w:r>
        <w:rPr>
          <w:lang w:eastAsia="zh-CN"/>
        </w:rPr>
        <w:t xml:space="preserve"> </w:t>
      </w:r>
      <w:proofErr w:type="spellStart"/>
      <w:r>
        <w:rPr>
          <w:lang w:eastAsia="zh-CN"/>
        </w:rPr>
        <w:t>rtle</w:t>
      </w:r>
      <w:proofErr w:type="spellEnd"/>
      <w:r>
        <w:rPr>
          <w:lang w:eastAsia="zh-CN"/>
        </w:rPr>
        <w:t>()</w:t>
      </w:r>
    </w:p>
    <w:p w14:paraId="42C61931" w14:textId="77777777" w:rsidR="00723818" w:rsidRDefault="0084373B">
      <w:pPr>
        <w:pStyle w:val="60"/>
        <w:framePr w:w="2650" w:h="1709" w:wrap="none" w:vAnchor="text" w:hAnchor="page" w:x="2243" w:y="836"/>
        <w:shd w:val="clear" w:color="auto" w:fill="auto"/>
        <w:spacing w:line="240" w:lineRule="auto"/>
        <w:ind w:left="0"/>
        <w:rPr>
          <w:lang w:eastAsia="zh-CN"/>
        </w:rPr>
      </w:pPr>
      <w:proofErr w:type="spellStart"/>
      <w:proofErr w:type="gramStart"/>
      <w:r>
        <w:rPr>
          <w:lang w:eastAsia="zh-CN"/>
        </w:rPr>
        <w:t>light.screen</w:t>
      </w:r>
      <w:proofErr w:type="gramEnd"/>
      <w:r>
        <w:rPr>
          <w:lang w:eastAsia="zh-CN"/>
        </w:rPr>
        <w:t>.delay</w:t>
      </w:r>
      <w:proofErr w:type="spellEnd"/>
      <w:r>
        <w:rPr>
          <w:lang w:eastAsia="zh-CN"/>
        </w:rPr>
        <w:t>(0)</w:t>
      </w:r>
    </w:p>
    <w:p w14:paraId="44C14B10" w14:textId="77777777" w:rsidR="00723818" w:rsidRDefault="0084373B">
      <w:pPr>
        <w:pStyle w:val="20"/>
        <w:framePr w:w="2650" w:h="1709" w:wrap="none" w:vAnchor="text" w:hAnchor="page" w:x="2243" w:y="836"/>
        <w:shd w:val="clear" w:color="auto" w:fill="auto"/>
        <w:spacing w:line="240" w:lineRule="auto"/>
      </w:pPr>
      <w:r>
        <w:rPr>
          <w:color w:val="24BBF0"/>
          <w:lang w:val="en-US" w:bidi="en-US"/>
        </w:rPr>
        <w:t>#</w:t>
      </w:r>
      <w:r>
        <w:rPr>
          <w:color w:val="24BBF0"/>
        </w:rPr>
        <w:t>红</w:t>
      </w:r>
      <w:r>
        <w:rPr>
          <w:color w:val="44C3EF"/>
        </w:rPr>
        <w:t>灯变亮</w:t>
      </w:r>
    </w:p>
    <w:p w14:paraId="46696B9F" w14:textId="77777777" w:rsidR="00723818" w:rsidRDefault="0084373B">
      <w:pPr>
        <w:pStyle w:val="20"/>
        <w:framePr w:w="4272" w:h="557" w:wrap="none" w:vAnchor="text" w:hAnchor="page" w:x="5546" w:y="817"/>
        <w:shd w:val="clear" w:color="auto" w:fill="auto"/>
        <w:spacing w:line="240" w:lineRule="exact"/>
        <w:jc w:val="both"/>
      </w:pPr>
      <w:r>
        <w:rPr>
          <w:color w:val="01AEEA"/>
          <w:lang w:val="en-US" w:bidi="en-US"/>
        </w:rPr>
        <w:t>#</w:t>
      </w:r>
      <w:r>
        <w:rPr>
          <w:color w:val="24BBF0"/>
        </w:rPr>
        <w:t>导入可以绘制图形的</w:t>
      </w:r>
      <w:r>
        <w:rPr>
          <w:rFonts w:ascii="Arial" w:eastAsia="Arial" w:hAnsi="Arial" w:cs="Arial"/>
          <w:color w:val="24BBF0"/>
          <w:sz w:val="20"/>
          <w:szCs w:val="20"/>
          <w:lang w:val="en-US" w:bidi="en-US"/>
        </w:rPr>
        <w:t>Python</w:t>
      </w:r>
      <w:r>
        <w:rPr>
          <w:color w:val="24BBF0"/>
        </w:rPr>
        <w:t>内置</w:t>
      </w:r>
      <w:r>
        <w:rPr>
          <w:rFonts w:ascii="Arial" w:eastAsia="Arial" w:hAnsi="Arial" w:cs="Arial"/>
          <w:color w:val="24BBF0"/>
          <w:sz w:val="20"/>
          <w:szCs w:val="20"/>
          <w:lang w:val="en-US" w:bidi="en-US"/>
        </w:rPr>
        <w:t>turtle</w:t>
      </w:r>
      <w:r>
        <w:rPr>
          <w:color w:val="24BBF0"/>
        </w:rPr>
        <w:t>模块</w:t>
      </w:r>
      <w:r>
        <w:rPr>
          <w:color w:val="24BBF0"/>
        </w:rPr>
        <w:br/>
      </w:r>
      <w:r>
        <w:rPr>
          <w:color w:val="01AEEA"/>
        </w:rPr>
        <w:t>#</w:t>
      </w:r>
      <w:r>
        <w:rPr>
          <w:color w:val="24BBF0"/>
        </w:rPr>
        <w:t>手入与时间处理有关的</w:t>
      </w:r>
      <w:r>
        <w:rPr>
          <w:rFonts w:ascii="Arial" w:eastAsia="Arial" w:hAnsi="Arial" w:cs="Arial"/>
          <w:color w:val="24BBF0"/>
          <w:sz w:val="20"/>
          <w:szCs w:val="20"/>
          <w:lang w:val="en-US" w:bidi="en-US"/>
        </w:rPr>
        <w:t>Python</w:t>
      </w:r>
      <w:r>
        <w:rPr>
          <w:color w:val="24BBF0"/>
        </w:rPr>
        <w:t>内置</w:t>
      </w:r>
      <w:r>
        <w:rPr>
          <w:rFonts w:ascii="Arial" w:eastAsia="Arial" w:hAnsi="Arial" w:cs="Arial"/>
          <w:color w:val="24BBF0"/>
          <w:sz w:val="20"/>
          <w:szCs w:val="20"/>
          <w:lang w:val="en-US" w:bidi="en-US"/>
        </w:rPr>
        <w:t>time</w:t>
      </w:r>
      <w:r>
        <w:rPr>
          <w:color w:val="24BBF0"/>
        </w:rPr>
        <w:t>模块</w:t>
      </w:r>
    </w:p>
    <w:p w14:paraId="55527F30" w14:textId="77777777" w:rsidR="00723818" w:rsidRDefault="0084373B">
      <w:pPr>
        <w:pStyle w:val="20"/>
        <w:framePr w:w="2554" w:h="312" w:wrap="none" w:vAnchor="text" w:hAnchor="page" w:x="5546" w:y="1993"/>
        <w:shd w:val="clear" w:color="auto" w:fill="auto"/>
        <w:spacing w:line="240" w:lineRule="auto"/>
      </w:pPr>
      <w:r>
        <w:rPr>
          <w:color w:val="01AEEA"/>
        </w:rPr>
        <w:t>#</w:t>
      </w:r>
      <w:r>
        <w:rPr>
          <w:color w:val="44C3EF"/>
        </w:rPr>
        <w:t>禁用绘制过程的动画显示</w:t>
      </w:r>
    </w:p>
    <w:p w14:paraId="58E638C4" w14:textId="77777777" w:rsidR="00723818" w:rsidRDefault="0084373B">
      <w:pPr>
        <w:pStyle w:val="60"/>
        <w:framePr w:w="2770" w:h="1685" w:wrap="none" w:vAnchor="text" w:hAnchor="page" w:x="2301" w:y="2545"/>
        <w:shd w:val="clear" w:color="auto" w:fill="auto"/>
        <w:ind w:left="0"/>
      </w:pPr>
      <w:proofErr w:type="spellStart"/>
      <w:proofErr w:type="gramStart"/>
      <w:r>
        <w:t>light.color</w:t>
      </w:r>
      <w:proofErr w:type="spellEnd"/>
      <w:proofErr w:type="gramEnd"/>
      <w:r w:rsidRPr="000A0A48">
        <w:rPr>
          <w:lang w:eastAsia="zh-CN" w:bidi="zh-CN"/>
        </w:rPr>
        <w:t>(</w:t>
      </w:r>
      <w:r>
        <w:t xml:space="preserve">•• </w:t>
      </w:r>
      <w:proofErr w:type="spellStart"/>
      <w:r>
        <w:t>red"red</w:t>
      </w:r>
      <w:proofErr w:type="spellEnd"/>
      <w:r>
        <w:t>••)</w:t>
      </w:r>
      <w:r>
        <w:br/>
      </w:r>
      <w:proofErr w:type="spellStart"/>
      <w:r>
        <w:t>light.begin</w:t>
      </w:r>
      <w:proofErr w:type="spellEnd"/>
      <w:r>
        <w:t>—fill()</w:t>
      </w:r>
      <w:r>
        <w:br/>
      </w:r>
      <w:proofErr w:type="spellStart"/>
      <w:r>
        <w:t>light.circle</w:t>
      </w:r>
      <w:proofErr w:type="spellEnd"/>
      <w:r>
        <w:t>(20)</w:t>
      </w:r>
      <w:r>
        <w:br/>
      </w:r>
      <w:proofErr w:type="spellStart"/>
      <w:r>
        <w:t>light.end_fill</w:t>
      </w:r>
      <w:proofErr w:type="spellEnd"/>
      <w:r>
        <w:t>()</w:t>
      </w:r>
    </w:p>
    <w:p w14:paraId="131C995D" w14:textId="77777777" w:rsidR="00723818" w:rsidRDefault="0084373B">
      <w:pPr>
        <w:pStyle w:val="60"/>
        <w:framePr w:w="2770" w:h="1685" w:wrap="none" w:vAnchor="text" w:hAnchor="page" w:x="2301" w:y="2545"/>
        <w:shd w:val="clear" w:color="auto" w:fill="auto"/>
        <w:spacing w:line="240" w:lineRule="exact"/>
        <w:ind w:left="0"/>
        <w:rPr>
          <w:lang w:eastAsia="zh-CN"/>
        </w:rPr>
      </w:pPr>
      <w:r>
        <w:rPr>
          <w:rFonts w:ascii="MingLiU" w:eastAsia="MingLiU" w:hAnsi="MingLiU" w:cs="MingLiU"/>
          <w:sz w:val="18"/>
          <w:szCs w:val="18"/>
          <w:lang w:eastAsia="zh-CN"/>
        </w:rPr>
        <w:t>#</w:t>
      </w:r>
      <w:r>
        <w:rPr>
          <w:rFonts w:ascii="MingLiU" w:eastAsia="MingLiU" w:hAnsi="MingLiU" w:cs="MingLiU"/>
          <w:sz w:val="18"/>
          <w:szCs w:val="18"/>
          <w:lang w:val="zh-CN" w:eastAsia="zh-CN" w:bidi="zh-CN"/>
        </w:rPr>
        <w:t>红灯持续显</w:t>
      </w:r>
      <w:proofErr w:type="spellStart"/>
      <w:r>
        <w:rPr>
          <w:lang w:eastAsia="zh-CN"/>
        </w:rPr>
        <w:t>Tp</w:t>
      </w:r>
      <w:proofErr w:type="spellEnd"/>
      <w:r>
        <w:rPr>
          <w:lang w:eastAsia="zh-CN"/>
        </w:rPr>
        <w:br/>
      </w:r>
      <w:proofErr w:type="spellStart"/>
      <w:r>
        <w:rPr>
          <w:lang w:eastAsia="zh-CN"/>
        </w:rPr>
        <w:t>time.</w:t>
      </w:r>
      <w:proofErr w:type="gramStart"/>
      <w:r>
        <w:rPr>
          <w:lang w:eastAsia="zh-CN"/>
        </w:rPr>
        <w:t>sleep</w:t>
      </w:r>
      <w:proofErr w:type="spellEnd"/>
      <w:r>
        <w:rPr>
          <w:lang w:eastAsia="zh-CN"/>
        </w:rPr>
        <w:t>(</w:t>
      </w:r>
      <w:proofErr w:type="gramEnd"/>
      <w:r>
        <w:rPr>
          <w:lang w:eastAsia="zh-CN"/>
        </w:rPr>
        <w:t>15)</w:t>
      </w:r>
    </w:p>
    <w:p w14:paraId="4B343650" w14:textId="77777777" w:rsidR="00723818" w:rsidRDefault="0084373B">
      <w:pPr>
        <w:pStyle w:val="20"/>
        <w:framePr w:w="2770" w:h="1685" w:wrap="none" w:vAnchor="text" w:hAnchor="page" w:x="2301" w:y="2545"/>
        <w:shd w:val="clear" w:color="auto" w:fill="auto"/>
        <w:spacing w:line="240" w:lineRule="exact"/>
      </w:pPr>
      <w:r>
        <w:rPr>
          <w:color w:val="24BBF0"/>
          <w:lang w:val="en-US" w:bidi="en-US"/>
        </w:rPr>
        <w:t>#</w:t>
      </w:r>
      <w:r>
        <w:rPr>
          <w:color w:val="24BBF0"/>
        </w:rPr>
        <w:t>绿灯变亮</w:t>
      </w:r>
    </w:p>
    <w:p w14:paraId="2D147760" w14:textId="77777777" w:rsidR="00723818" w:rsidRDefault="0084373B">
      <w:pPr>
        <w:pStyle w:val="60"/>
        <w:framePr w:w="3202" w:h="1003" w:wrap="none" w:vAnchor="text" w:hAnchor="page" w:x="2315" w:y="4230"/>
        <w:shd w:val="clear" w:color="auto" w:fill="auto"/>
        <w:ind w:left="0"/>
      </w:pPr>
      <w:proofErr w:type="spellStart"/>
      <w:r>
        <w:t>light•</w:t>
      </w:r>
      <w:proofErr w:type="gramStart"/>
      <w:r>
        <w:t>color</w:t>
      </w:r>
      <w:proofErr w:type="spellEnd"/>
      <w:r>
        <w:t>(</w:t>
      </w:r>
      <w:proofErr w:type="gramEnd"/>
      <w:r>
        <w:t>"green", "green")</w:t>
      </w:r>
      <w:r>
        <w:br/>
      </w:r>
      <w:proofErr w:type="spellStart"/>
      <w:r>
        <w:t>light.begin_fill</w:t>
      </w:r>
      <w:proofErr w:type="spellEnd"/>
      <w:r>
        <w:t>()</w:t>
      </w:r>
      <w:r>
        <w:br/>
      </w:r>
      <w:proofErr w:type="spellStart"/>
      <w:r>
        <w:t>light.circle</w:t>
      </w:r>
      <w:proofErr w:type="spellEnd"/>
      <w:r>
        <w:t>(20)</w:t>
      </w:r>
      <w:r>
        <w:br/>
        <w:t>light.end^f111()</w:t>
      </w:r>
    </w:p>
    <w:p w14:paraId="05346F53" w14:textId="77777777" w:rsidR="00723818" w:rsidRDefault="0084373B">
      <w:pPr>
        <w:pStyle w:val="1"/>
        <w:framePr w:w="7896" w:h="1195" w:wrap="none" w:vAnchor="text" w:hAnchor="page" w:x="2205" w:y="5233"/>
        <w:numPr>
          <w:ilvl w:val="0"/>
          <w:numId w:val="24"/>
        </w:numPr>
        <w:shd w:val="clear" w:color="auto" w:fill="auto"/>
        <w:tabs>
          <w:tab w:val="left" w:pos="787"/>
        </w:tabs>
        <w:spacing w:after="80" w:line="398" w:lineRule="exact"/>
        <w:ind w:firstLine="480"/>
        <w:jc w:val="left"/>
      </w:pPr>
      <w:r>
        <w:rPr>
          <w:color w:val="818285"/>
        </w:rPr>
        <w:t>根据图</w:t>
      </w:r>
      <w:r>
        <w:rPr>
          <w:rFonts w:ascii="Times New Roman" w:eastAsia="Times New Roman" w:hAnsi="Times New Roman" w:cs="Times New Roman"/>
          <w:color w:val="636366"/>
          <w:lang w:val="en-US" w:bidi="en-US"/>
        </w:rPr>
        <w:t>2</w:t>
      </w:r>
      <w:r>
        <w:rPr>
          <w:color w:val="636366"/>
        </w:rPr>
        <w:t>丄</w:t>
      </w:r>
      <w:r>
        <w:rPr>
          <w:rFonts w:ascii="Times New Roman" w:eastAsia="Times New Roman" w:hAnsi="Times New Roman" w:cs="Times New Roman"/>
          <w:color w:val="818285"/>
          <w:lang w:val="en-US" w:bidi="en-US"/>
        </w:rPr>
        <w:t>5</w:t>
      </w:r>
      <w:r>
        <w:rPr>
          <w:color w:val="818285"/>
        </w:rPr>
        <w:t>所示的</w:t>
      </w:r>
      <w:r>
        <w:rPr>
          <w:color w:val="636366"/>
        </w:rPr>
        <w:t>“</w:t>
      </w:r>
      <w:r>
        <w:rPr>
          <w:color w:val="818285"/>
        </w:rPr>
        <w:t>红灯变绿灯</w:t>
      </w:r>
      <w:r>
        <w:rPr>
          <w:color w:val="818285"/>
        </w:rPr>
        <w:t>”</w:t>
      </w:r>
      <w:r>
        <w:rPr>
          <w:color w:val="818285"/>
        </w:rPr>
        <w:t>功能分解，分析每个功能所对应的</w:t>
      </w:r>
      <w:r>
        <w:rPr>
          <w:color w:val="818285"/>
        </w:rPr>
        <w:br/>
      </w:r>
      <w:r>
        <w:rPr>
          <w:color w:val="818285"/>
        </w:rPr>
        <w:t>程序代码。</w:t>
      </w:r>
    </w:p>
    <w:p w14:paraId="479F87A3" w14:textId="77777777" w:rsidR="00723818" w:rsidRDefault="0084373B">
      <w:pPr>
        <w:pStyle w:val="1"/>
        <w:framePr w:w="7896" w:h="1195" w:wrap="none" w:vAnchor="text" w:hAnchor="page" w:x="2205" w:y="5233"/>
        <w:numPr>
          <w:ilvl w:val="0"/>
          <w:numId w:val="24"/>
        </w:numPr>
        <w:shd w:val="clear" w:color="auto" w:fill="auto"/>
        <w:tabs>
          <w:tab w:val="left" w:pos="792"/>
        </w:tabs>
        <w:spacing w:line="240" w:lineRule="auto"/>
        <w:ind w:firstLine="480"/>
        <w:jc w:val="left"/>
      </w:pPr>
      <w:r>
        <w:rPr>
          <w:color w:val="818285"/>
        </w:rPr>
        <w:t>如果将红灯持续显示时长设为</w:t>
      </w:r>
      <w:r>
        <w:rPr>
          <w:rFonts w:ascii="Times New Roman" w:eastAsia="Times New Roman" w:hAnsi="Times New Roman" w:cs="Times New Roman"/>
          <w:color w:val="818285"/>
          <w:sz w:val="24"/>
          <w:szCs w:val="24"/>
          <w:lang w:val="en-US" w:bidi="en-US"/>
        </w:rPr>
        <w:t xml:space="preserve">30 </w:t>
      </w:r>
      <w:r>
        <w:rPr>
          <w:rFonts w:ascii="Times New Roman" w:eastAsia="Times New Roman" w:hAnsi="Times New Roman" w:cs="Times New Roman"/>
          <w:color w:val="636366"/>
          <w:sz w:val="24"/>
          <w:szCs w:val="24"/>
          <w:lang w:val="en-US" w:bidi="en-US"/>
        </w:rPr>
        <w:t>s</w:t>
      </w:r>
      <w:r>
        <w:rPr>
          <w:rFonts w:ascii="宋体" w:eastAsia="宋体" w:hAnsi="宋体" w:cs="宋体"/>
          <w:color w:val="636366"/>
          <w:sz w:val="24"/>
          <w:szCs w:val="24"/>
          <w:lang w:val="en-US" w:bidi="en-US"/>
        </w:rPr>
        <w:t>，</w:t>
      </w:r>
      <w:r>
        <w:rPr>
          <w:color w:val="818285"/>
        </w:rPr>
        <w:t>应该如何修改程序？</w:t>
      </w:r>
    </w:p>
    <w:p w14:paraId="4E2352CD" w14:textId="77777777" w:rsidR="00723818" w:rsidRDefault="0084373B">
      <w:pPr>
        <w:pStyle w:val="30"/>
        <w:keepNext/>
        <w:keepLines/>
        <w:framePr w:w="1176" w:h="418" w:wrap="none" w:vAnchor="text" w:hAnchor="page" w:x="2215" w:y="6966"/>
        <w:shd w:val="clear" w:color="auto" w:fill="auto"/>
        <w:spacing w:after="0"/>
      </w:pPr>
      <w:bookmarkStart w:id="64" w:name="bookmark50"/>
      <w:r>
        <w:t>阅读拓展</w:t>
      </w:r>
      <w:bookmarkEnd w:id="64"/>
    </w:p>
    <w:p w14:paraId="3C2C7377" w14:textId="77777777" w:rsidR="00723818" w:rsidRDefault="0084373B">
      <w:pPr>
        <w:pStyle w:val="1"/>
        <w:framePr w:w="1464" w:h="307" w:wrap="none" w:vAnchor="text" w:hAnchor="page" w:x="5421" w:y="7220"/>
        <w:shd w:val="clear" w:color="auto" w:fill="auto"/>
        <w:spacing w:line="240" w:lineRule="auto"/>
        <w:ind w:firstLine="0"/>
        <w:jc w:val="left"/>
      </w:pPr>
      <w:r>
        <w:rPr>
          <w:color w:val="40A1C4"/>
        </w:rPr>
        <w:t>程序设计语言</w:t>
      </w:r>
    </w:p>
    <w:p w14:paraId="105672C7" w14:textId="77777777" w:rsidR="00723818" w:rsidRDefault="0084373B">
      <w:pPr>
        <w:pStyle w:val="1"/>
        <w:framePr w:w="7930" w:h="1517" w:wrap="none" w:vAnchor="text" w:hAnchor="page" w:x="2195" w:y="7590"/>
        <w:shd w:val="clear" w:color="auto" w:fill="auto"/>
        <w:spacing w:line="379" w:lineRule="exact"/>
        <w:ind w:firstLine="500"/>
        <w:jc w:val="both"/>
      </w:pPr>
      <w:r>
        <w:rPr>
          <w:color w:val="636366"/>
        </w:rPr>
        <w:t>在用计算机编程解决问题的过程中，确定问题求解的算法后，还需要</w:t>
      </w:r>
      <w:r>
        <w:rPr>
          <w:color w:val="636366"/>
        </w:rPr>
        <w:br/>
      </w:r>
      <w:r>
        <w:rPr>
          <w:color w:val="636366"/>
        </w:rPr>
        <w:t>通过程序设计语言把算法转换成</w:t>
      </w:r>
      <w:r>
        <w:rPr>
          <w:color w:val="818285"/>
        </w:rPr>
        <w:t>计算机</w:t>
      </w:r>
      <w:r>
        <w:rPr>
          <w:color w:val="636366"/>
        </w:rPr>
        <w:t>可运行的程序程序设计语言经历</w:t>
      </w:r>
      <w:r>
        <w:rPr>
          <w:color w:val="636366"/>
        </w:rPr>
        <w:br/>
      </w:r>
      <w:r>
        <w:rPr>
          <w:color w:val="636366"/>
        </w:rPr>
        <w:t>了从低级语言到高级语言的发展，其中，机器语言、汇编语言和高级语言</w:t>
      </w:r>
      <w:r>
        <w:rPr>
          <w:color w:val="636366"/>
        </w:rPr>
        <w:br/>
      </w:r>
      <w:r>
        <w:rPr>
          <w:color w:val="636366"/>
        </w:rPr>
        <w:t>各有不同的特点，如表</w:t>
      </w:r>
      <w:r>
        <w:rPr>
          <w:rFonts w:ascii="Times New Roman" w:eastAsia="Times New Roman" w:hAnsi="Times New Roman" w:cs="Times New Roman"/>
          <w:color w:val="636366"/>
          <w:lang w:val="en-US" w:bidi="en-US"/>
        </w:rPr>
        <w:t>2.1.3</w:t>
      </w:r>
      <w:r>
        <w:rPr>
          <w:color w:val="636366"/>
        </w:rPr>
        <w:t>所示</w:t>
      </w:r>
    </w:p>
    <w:tbl>
      <w:tblPr>
        <w:tblOverlap w:val="never"/>
        <w:tblW w:w="0" w:type="auto"/>
        <w:tblLayout w:type="fixed"/>
        <w:tblCellMar>
          <w:left w:w="10" w:type="dxa"/>
          <w:right w:w="10" w:type="dxa"/>
        </w:tblCellMar>
        <w:tblLook w:val="04A0" w:firstRow="1" w:lastRow="0" w:firstColumn="1" w:lastColumn="0" w:noHBand="0" w:noVBand="1"/>
      </w:tblPr>
      <w:tblGrid>
        <w:gridCol w:w="1598"/>
        <w:gridCol w:w="5798"/>
      </w:tblGrid>
      <w:tr w:rsidR="00723818" w14:paraId="4BD3D108" w14:textId="77777777">
        <w:tblPrEx>
          <w:tblCellMar>
            <w:top w:w="0" w:type="dxa"/>
            <w:bottom w:w="0" w:type="dxa"/>
          </w:tblCellMar>
        </w:tblPrEx>
        <w:trPr>
          <w:trHeight w:hRule="exact" w:val="446"/>
        </w:trPr>
        <w:tc>
          <w:tcPr>
            <w:tcW w:w="1598" w:type="dxa"/>
            <w:tcBorders>
              <w:top w:val="single" w:sz="4" w:space="0" w:color="auto"/>
            </w:tcBorders>
            <w:shd w:val="clear" w:color="auto" w:fill="FFFFFF"/>
            <w:vAlign w:val="center"/>
          </w:tcPr>
          <w:p w14:paraId="5F7DE7E6" w14:textId="77777777" w:rsidR="00723818" w:rsidRDefault="0084373B">
            <w:pPr>
              <w:pStyle w:val="a7"/>
              <w:framePr w:w="7397" w:h="2990" w:hSpace="254" w:vSpace="418" w:wrap="none" w:vAnchor="text" w:hAnchor="page" w:x="2473" w:y="9731"/>
              <w:shd w:val="clear" w:color="auto" w:fill="auto"/>
              <w:spacing w:line="240" w:lineRule="auto"/>
              <w:ind w:firstLine="0"/>
              <w:jc w:val="center"/>
              <w:rPr>
                <w:sz w:val="20"/>
                <w:szCs w:val="20"/>
              </w:rPr>
            </w:pPr>
            <w:r>
              <w:rPr>
                <w:color w:val="4F4F52"/>
                <w:sz w:val="20"/>
                <w:szCs w:val="20"/>
              </w:rPr>
              <w:t>程序设计语言</w:t>
            </w:r>
          </w:p>
        </w:tc>
        <w:tc>
          <w:tcPr>
            <w:tcW w:w="5798" w:type="dxa"/>
            <w:tcBorders>
              <w:top w:val="single" w:sz="4" w:space="0" w:color="auto"/>
              <w:left w:val="single" w:sz="4" w:space="0" w:color="auto"/>
            </w:tcBorders>
            <w:shd w:val="clear" w:color="auto" w:fill="FFFFFF"/>
            <w:vAlign w:val="center"/>
          </w:tcPr>
          <w:p w14:paraId="7C3657D0" w14:textId="77777777" w:rsidR="00723818" w:rsidRDefault="0084373B">
            <w:pPr>
              <w:pStyle w:val="a7"/>
              <w:framePr w:w="7397" w:h="2990" w:hSpace="254" w:vSpace="418" w:wrap="none" w:vAnchor="text" w:hAnchor="page" w:x="2473" w:y="9731"/>
              <w:shd w:val="clear" w:color="auto" w:fill="auto"/>
              <w:spacing w:line="240" w:lineRule="auto"/>
              <w:ind w:firstLine="0"/>
              <w:jc w:val="center"/>
              <w:rPr>
                <w:sz w:val="20"/>
                <w:szCs w:val="20"/>
              </w:rPr>
            </w:pPr>
            <w:r>
              <w:rPr>
                <w:color w:val="363537"/>
                <w:sz w:val="20"/>
                <w:szCs w:val="20"/>
              </w:rPr>
              <w:t>特点</w:t>
            </w:r>
          </w:p>
        </w:tc>
      </w:tr>
      <w:tr w:rsidR="00723818" w14:paraId="0BFC2936" w14:textId="77777777">
        <w:tblPrEx>
          <w:tblCellMar>
            <w:top w:w="0" w:type="dxa"/>
            <w:bottom w:w="0" w:type="dxa"/>
          </w:tblCellMar>
        </w:tblPrEx>
        <w:trPr>
          <w:trHeight w:hRule="exact" w:val="523"/>
        </w:trPr>
        <w:tc>
          <w:tcPr>
            <w:tcW w:w="1598" w:type="dxa"/>
            <w:tcBorders>
              <w:top w:val="single" w:sz="4" w:space="0" w:color="auto"/>
            </w:tcBorders>
            <w:shd w:val="clear" w:color="auto" w:fill="FFFFFF"/>
            <w:vAlign w:val="center"/>
          </w:tcPr>
          <w:p w14:paraId="1806ED29" w14:textId="77777777" w:rsidR="00723818" w:rsidRDefault="0084373B">
            <w:pPr>
              <w:pStyle w:val="a7"/>
              <w:framePr w:w="7397" w:h="2990" w:hSpace="254" w:vSpace="418" w:wrap="none" w:vAnchor="text" w:hAnchor="page" w:x="2473" w:y="9731"/>
              <w:shd w:val="clear" w:color="auto" w:fill="auto"/>
              <w:spacing w:line="240" w:lineRule="auto"/>
              <w:ind w:firstLine="0"/>
              <w:jc w:val="center"/>
              <w:rPr>
                <w:sz w:val="18"/>
                <w:szCs w:val="18"/>
              </w:rPr>
            </w:pPr>
            <w:r>
              <w:rPr>
                <w:sz w:val="18"/>
                <w:szCs w:val="18"/>
              </w:rPr>
              <w:t>机設语言</w:t>
            </w:r>
          </w:p>
        </w:tc>
        <w:tc>
          <w:tcPr>
            <w:tcW w:w="5798" w:type="dxa"/>
            <w:tcBorders>
              <w:top w:val="single" w:sz="4" w:space="0" w:color="auto"/>
              <w:left w:val="single" w:sz="4" w:space="0" w:color="auto"/>
            </w:tcBorders>
            <w:shd w:val="clear" w:color="auto" w:fill="FFFFFF"/>
            <w:vAlign w:val="center"/>
          </w:tcPr>
          <w:p w14:paraId="5CC4FBC9" w14:textId="77777777" w:rsidR="00723818" w:rsidRDefault="0084373B">
            <w:pPr>
              <w:pStyle w:val="a7"/>
              <w:framePr w:w="7397" w:h="2990" w:hSpace="254" w:vSpace="418" w:wrap="none" w:vAnchor="text" w:hAnchor="page" w:x="2473" w:y="9731"/>
              <w:shd w:val="clear" w:color="auto" w:fill="auto"/>
              <w:spacing w:line="240" w:lineRule="auto"/>
              <w:ind w:firstLine="0"/>
              <w:jc w:val="both"/>
              <w:rPr>
                <w:sz w:val="18"/>
                <w:szCs w:val="18"/>
              </w:rPr>
            </w:pPr>
            <w:r>
              <w:rPr>
                <w:sz w:val="18"/>
                <w:szCs w:val="18"/>
              </w:rPr>
              <w:t>是用二进制</w:t>
            </w:r>
            <w:proofErr w:type="gramStart"/>
            <w:r>
              <w:rPr>
                <w:sz w:val="18"/>
                <w:szCs w:val="18"/>
              </w:rPr>
              <w:t>數</w:t>
            </w:r>
            <w:proofErr w:type="gramEnd"/>
            <w:r>
              <w:rPr>
                <w:sz w:val="18"/>
                <w:szCs w:val="18"/>
              </w:rPr>
              <w:t>表示的机器码集合，可以被计算机直接执行</w:t>
            </w:r>
          </w:p>
        </w:tc>
      </w:tr>
      <w:tr w:rsidR="00723818" w14:paraId="5E0981F3" w14:textId="77777777">
        <w:tblPrEx>
          <w:tblCellMar>
            <w:top w:w="0" w:type="dxa"/>
            <w:bottom w:w="0" w:type="dxa"/>
          </w:tblCellMar>
        </w:tblPrEx>
        <w:trPr>
          <w:trHeight w:hRule="exact" w:val="835"/>
        </w:trPr>
        <w:tc>
          <w:tcPr>
            <w:tcW w:w="1598" w:type="dxa"/>
            <w:tcBorders>
              <w:top w:val="single" w:sz="4" w:space="0" w:color="auto"/>
            </w:tcBorders>
            <w:shd w:val="clear" w:color="auto" w:fill="FFFFFF"/>
            <w:vAlign w:val="center"/>
          </w:tcPr>
          <w:p w14:paraId="63C5B244" w14:textId="77777777" w:rsidR="00723818" w:rsidRDefault="0084373B">
            <w:pPr>
              <w:pStyle w:val="a7"/>
              <w:framePr w:w="7397" w:h="2990" w:hSpace="254" w:vSpace="418" w:wrap="none" w:vAnchor="text" w:hAnchor="page" w:x="2473" w:y="9731"/>
              <w:shd w:val="clear" w:color="auto" w:fill="auto"/>
              <w:spacing w:line="240" w:lineRule="auto"/>
              <w:ind w:firstLine="0"/>
              <w:jc w:val="center"/>
              <w:rPr>
                <w:sz w:val="18"/>
                <w:szCs w:val="18"/>
              </w:rPr>
            </w:pPr>
            <w:r>
              <w:rPr>
                <w:sz w:val="18"/>
                <w:szCs w:val="18"/>
              </w:rPr>
              <w:t>汇编语言</w:t>
            </w:r>
          </w:p>
        </w:tc>
        <w:tc>
          <w:tcPr>
            <w:tcW w:w="5798" w:type="dxa"/>
            <w:tcBorders>
              <w:top w:val="single" w:sz="4" w:space="0" w:color="auto"/>
              <w:left w:val="single" w:sz="4" w:space="0" w:color="auto"/>
            </w:tcBorders>
            <w:shd w:val="clear" w:color="auto" w:fill="FFFFFF"/>
            <w:vAlign w:val="center"/>
          </w:tcPr>
          <w:p w14:paraId="3254B6A4" w14:textId="77777777" w:rsidR="00723818" w:rsidRDefault="0084373B">
            <w:pPr>
              <w:pStyle w:val="a7"/>
              <w:framePr w:w="7397" w:h="2990" w:hSpace="254" w:vSpace="418" w:wrap="none" w:vAnchor="text" w:hAnchor="page" w:x="2473" w:y="9731"/>
              <w:shd w:val="clear" w:color="auto" w:fill="auto"/>
              <w:spacing w:after="100" w:line="240" w:lineRule="auto"/>
              <w:ind w:firstLine="0"/>
              <w:jc w:val="center"/>
              <w:rPr>
                <w:sz w:val="18"/>
                <w:szCs w:val="18"/>
              </w:rPr>
            </w:pPr>
            <w:r>
              <w:rPr>
                <w:sz w:val="18"/>
                <w:szCs w:val="18"/>
              </w:rPr>
              <w:t>是面向机器</w:t>
            </w:r>
            <w:proofErr w:type="gramStart"/>
            <w:r>
              <w:rPr>
                <w:sz w:val="18"/>
                <w:szCs w:val="18"/>
              </w:rPr>
              <w:t>的租序设计语言</w:t>
            </w:r>
            <w:proofErr w:type="gramEnd"/>
            <w:r>
              <w:rPr>
                <w:sz w:val="18"/>
                <w:szCs w:val="18"/>
              </w:rPr>
              <w:t>，用</w:t>
            </w:r>
            <w:r>
              <w:rPr>
                <w:sz w:val="18"/>
                <w:szCs w:val="18"/>
              </w:rPr>
              <w:t>“</w:t>
            </w:r>
            <w:r>
              <w:rPr>
                <w:sz w:val="18"/>
                <w:szCs w:val="18"/>
              </w:rPr>
              <w:t>助记符</w:t>
            </w:r>
            <w:r>
              <w:rPr>
                <w:sz w:val="18"/>
                <w:szCs w:val="18"/>
              </w:rPr>
              <w:t>”</w:t>
            </w:r>
            <w:r>
              <w:rPr>
                <w:sz w:val="18"/>
                <w:szCs w:val="18"/>
              </w:rPr>
              <w:t>来代替机器码进行</w:t>
            </w:r>
          </w:p>
          <w:p w14:paraId="76EF868B" w14:textId="77777777" w:rsidR="00723818" w:rsidRDefault="0084373B">
            <w:pPr>
              <w:pStyle w:val="a7"/>
              <w:framePr w:w="7397" w:h="2990" w:hSpace="254" w:vSpace="418" w:wrap="none" w:vAnchor="text" w:hAnchor="page" w:x="2473" w:y="9731"/>
              <w:shd w:val="clear" w:color="auto" w:fill="auto"/>
              <w:spacing w:line="240" w:lineRule="auto"/>
              <w:ind w:firstLine="0"/>
              <w:jc w:val="both"/>
              <w:rPr>
                <w:sz w:val="18"/>
                <w:szCs w:val="18"/>
              </w:rPr>
            </w:pPr>
            <w:r>
              <w:rPr>
                <w:sz w:val="18"/>
                <w:szCs w:val="18"/>
              </w:rPr>
              <w:t>编程</w:t>
            </w:r>
          </w:p>
        </w:tc>
      </w:tr>
      <w:tr w:rsidR="00723818" w14:paraId="7291EE58" w14:textId="77777777">
        <w:tblPrEx>
          <w:tblCellMar>
            <w:top w:w="0" w:type="dxa"/>
            <w:bottom w:w="0" w:type="dxa"/>
          </w:tblCellMar>
        </w:tblPrEx>
        <w:trPr>
          <w:trHeight w:hRule="exact" w:val="1186"/>
        </w:trPr>
        <w:tc>
          <w:tcPr>
            <w:tcW w:w="1598" w:type="dxa"/>
            <w:tcBorders>
              <w:top w:val="single" w:sz="4" w:space="0" w:color="auto"/>
              <w:bottom w:val="single" w:sz="4" w:space="0" w:color="auto"/>
            </w:tcBorders>
            <w:shd w:val="clear" w:color="auto" w:fill="FFFFFF"/>
            <w:vAlign w:val="center"/>
          </w:tcPr>
          <w:p w14:paraId="2DCB2012" w14:textId="77777777" w:rsidR="00723818" w:rsidRDefault="0084373B">
            <w:pPr>
              <w:pStyle w:val="a7"/>
              <w:framePr w:w="7397" w:h="2990" w:hSpace="254" w:vSpace="418" w:wrap="none" w:vAnchor="text" w:hAnchor="page" w:x="2473" w:y="9731"/>
              <w:shd w:val="clear" w:color="auto" w:fill="auto"/>
              <w:spacing w:line="240" w:lineRule="auto"/>
              <w:ind w:firstLine="0"/>
              <w:jc w:val="center"/>
              <w:rPr>
                <w:sz w:val="18"/>
                <w:szCs w:val="18"/>
              </w:rPr>
            </w:pPr>
            <w:r>
              <w:rPr>
                <w:sz w:val="18"/>
                <w:szCs w:val="18"/>
              </w:rPr>
              <w:t>高级语言</w:t>
            </w:r>
          </w:p>
        </w:tc>
        <w:tc>
          <w:tcPr>
            <w:tcW w:w="5798" w:type="dxa"/>
            <w:tcBorders>
              <w:top w:val="single" w:sz="4" w:space="0" w:color="auto"/>
              <w:left w:val="single" w:sz="4" w:space="0" w:color="auto"/>
              <w:bottom w:val="single" w:sz="4" w:space="0" w:color="auto"/>
            </w:tcBorders>
            <w:shd w:val="clear" w:color="auto" w:fill="FFFFFF"/>
            <w:vAlign w:val="center"/>
          </w:tcPr>
          <w:p w14:paraId="649A0F61" w14:textId="77777777" w:rsidR="00723818" w:rsidRDefault="0084373B">
            <w:pPr>
              <w:pStyle w:val="a7"/>
              <w:framePr w:w="7397" w:h="2990" w:hSpace="254" w:vSpace="418" w:wrap="none" w:vAnchor="text" w:hAnchor="page" w:x="2473" w:y="9731"/>
              <w:shd w:val="clear" w:color="auto" w:fill="auto"/>
              <w:spacing w:line="326" w:lineRule="exact"/>
              <w:ind w:right="140" w:firstLine="0"/>
              <w:jc w:val="both"/>
              <w:rPr>
                <w:sz w:val="18"/>
                <w:szCs w:val="18"/>
              </w:rPr>
            </w:pPr>
            <w:r>
              <w:rPr>
                <w:sz w:val="18"/>
                <w:szCs w:val="18"/>
              </w:rPr>
              <w:t>是独立于机器的面向过程或对象</w:t>
            </w:r>
            <w:proofErr w:type="gramStart"/>
            <w:r>
              <w:rPr>
                <w:sz w:val="18"/>
                <w:szCs w:val="18"/>
              </w:rPr>
              <w:t>的租序设计语言</w:t>
            </w:r>
            <w:proofErr w:type="gramEnd"/>
            <w:r>
              <w:rPr>
                <w:sz w:val="18"/>
                <w:szCs w:val="18"/>
              </w:rPr>
              <w:t>.</w:t>
            </w:r>
            <w:r>
              <w:rPr>
                <w:sz w:val="18"/>
                <w:szCs w:val="18"/>
              </w:rPr>
              <w:t>语法结构接</w:t>
            </w:r>
            <w:r>
              <w:rPr>
                <w:sz w:val="18"/>
                <w:szCs w:val="18"/>
              </w:rPr>
              <w:br/>
            </w:r>
            <w:proofErr w:type="gramStart"/>
            <w:r>
              <w:rPr>
                <w:sz w:val="18"/>
                <w:szCs w:val="18"/>
              </w:rPr>
              <w:t>近人类</w:t>
            </w:r>
            <w:proofErr w:type="gramEnd"/>
            <w:r>
              <w:rPr>
                <w:sz w:val="18"/>
                <w:szCs w:val="18"/>
              </w:rPr>
              <w:t>自然语言，便于編写和理解，其表达方式接近于被描述</w:t>
            </w:r>
          </w:p>
          <w:p w14:paraId="054CE8F7" w14:textId="77777777" w:rsidR="00723818" w:rsidRDefault="0084373B">
            <w:pPr>
              <w:pStyle w:val="a7"/>
              <w:framePr w:w="7397" w:h="2990" w:hSpace="254" w:vSpace="418" w:wrap="none" w:vAnchor="text" w:hAnchor="page" w:x="2473" w:y="9731"/>
              <w:shd w:val="clear" w:color="auto" w:fill="auto"/>
              <w:spacing w:line="326" w:lineRule="exact"/>
              <w:ind w:firstLine="0"/>
              <w:jc w:val="both"/>
              <w:rPr>
                <w:sz w:val="18"/>
                <w:szCs w:val="18"/>
              </w:rPr>
            </w:pPr>
            <w:r>
              <w:rPr>
                <w:sz w:val="18"/>
                <w:szCs w:val="18"/>
              </w:rPr>
              <w:t>的问題，通用性和可移植性好</w:t>
            </w:r>
          </w:p>
        </w:tc>
      </w:tr>
    </w:tbl>
    <w:p w14:paraId="6371A306" w14:textId="77777777" w:rsidR="00723818" w:rsidRDefault="0084373B">
      <w:pPr>
        <w:pStyle w:val="ab"/>
        <w:framePr w:w="7930" w:h="230" w:wrap="none" w:vAnchor="text" w:hAnchor="page" w:x="2195" w:y="9313"/>
        <w:shd w:val="clear" w:color="auto" w:fill="auto"/>
        <w:jc w:val="center"/>
      </w:pPr>
      <w:r>
        <w:rPr>
          <w:rFonts w:ascii="Arial" w:eastAsia="Arial" w:hAnsi="Arial" w:cs="Arial"/>
          <w:color w:val="636366"/>
          <w:sz w:val="18"/>
          <w:szCs w:val="18"/>
          <w:lang w:val="en-US" w:bidi="en-US"/>
        </w:rPr>
        <w:t>*2-1-3</w:t>
      </w:r>
      <w:r>
        <w:rPr>
          <w:color w:val="636366"/>
        </w:rPr>
        <w:t>机器访</w:t>
      </w:r>
      <w:r>
        <w:rPr>
          <w:rFonts w:ascii="Arial" w:eastAsia="Arial" w:hAnsi="Arial" w:cs="Arial"/>
          <w:color w:val="636366"/>
          <w:sz w:val="18"/>
          <w:szCs w:val="18"/>
          <w:lang w:val="en-US" w:bidi="en-US"/>
        </w:rPr>
        <w:t>R</w:t>
      </w:r>
      <w:r>
        <w:rPr>
          <w:rFonts w:ascii="宋体" w:eastAsia="宋体" w:hAnsi="宋体" w:cs="宋体"/>
          <w:color w:val="636366"/>
          <w:sz w:val="22"/>
          <w:szCs w:val="22"/>
        </w:rPr>
        <w:t>，</w:t>
      </w:r>
      <w:r>
        <w:rPr>
          <w:color w:val="636366"/>
        </w:rPr>
        <w:t>汇编语</w:t>
      </w:r>
      <w:r>
        <w:rPr>
          <w:rFonts w:ascii="Arial" w:eastAsia="Arial" w:hAnsi="Arial" w:cs="Arial"/>
          <w:color w:val="636366"/>
          <w:sz w:val="18"/>
          <w:szCs w:val="18"/>
          <w:lang w:val="en-US" w:bidi="en-US"/>
        </w:rPr>
        <w:t>H</w:t>
      </w:r>
      <w:r>
        <w:rPr>
          <w:color w:val="818285"/>
        </w:rPr>
        <w:t>与</w:t>
      </w:r>
      <w:r>
        <w:rPr>
          <w:color w:val="636366"/>
        </w:rPr>
        <w:t>高级语</w:t>
      </w:r>
      <w:r>
        <w:rPr>
          <w:color w:val="636366"/>
        </w:rPr>
        <w:t>€</w:t>
      </w:r>
      <w:r>
        <w:rPr>
          <w:color w:val="636366"/>
        </w:rPr>
        <w:t>的特点比较</w:t>
      </w:r>
    </w:p>
    <w:p w14:paraId="1987FD2A" w14:textId="77777777" w:rsidR="00723818" w:rsidRDefault="00723818">
      <w:pPr>
        <w:spacing w:line="360" w:lineRule="exact"/>
        <w:rPr>
          <w:lang w:eastAsia="zh-CN"/>
        </w:rPr>
      </w:pPr>
    </w:p>
    <w:p w14:paraId="110801E3" w14:textId="77777777" w:rsidR="00723818" w:rsidRDefault="00723818">
      <w:pPr>
        <w:spacing w:line="360" w:lineRule="exact"/>
        <w:rPr>
          <w:lang w:eastAsia="zh-CN"/>
        </w:rPr>
      </w:pPr>
    </w:p>
    <w:p w14:paraId="7B3D1BD5" w14:textId="77777777" w:rsidR="00723818" w:rsidRDefault="00723818">
      <w:pPr>
        <w:spacing w:line="360" w:lineRule="exact"/>
        <w:rPr>
          <w:lang w:eastAsia="zh-CN"/>
        </w:rPr>
      </w:pPr>
    </w:p>
    <w:p w14:paraId="7261A752" w14:textId="77777777" w:rsidR="00723818" w:rsidRDefault="00723818">
      <w:pPr>
        <w:spacing w:line="360" w:lineRule="exact"/>
        <w:rPr>
          <w:lang w:eastAsia="zh-CN"/>
        </w:rPr>
      </w:pPr>
    </w:p>
    <w:p w14:paraId="275CF930" w14:textId="77777777" w:rsidR="00723818" w:rsidRDefault="00723818">
      <w:pPr>
        <w:spacing w:line="360" w:lineRule="exact"/>
        <w:rPr>
          <w:lang w:eastAsia="zh-CN"/>
        </w:rPr>
      </w:pPr>
    </w:p>
    <w:p w14:paraId="34D07EC7" w14:textId="77777777" w:rsidR="00723818" w:rsidRDefault="00723818">
      <w:pPr>
        <w:spacing w:line="360" w:lineRule="exact"/>
        <w:rPr>
          <w:lang w:eastAsia="zh-CN"/>
        </w:rPr>
      </w:pPr>
    </w:p>
    <w:p w14:paraId="3D9C780D" w14:textId="77777777" w:rsidR="00723818" w:rsidRDefault="00723818">
      <w:pPr>
        <w:spacing w:line="360" w:lineRule="exact"/>
        <w:rPr>
          <w:lang w:eastAsia="zh-CN"/>
        </w:rPr>
      </w:pPr>
    </w:p>
    <w:p w14:paraId="36B669CF" w14:textId="77777777" w:rsidR="00723818" w:rsidRDefault="00723818">
      <w:pPr>
        <w:spacing w:line="360" w:lineRule="exact"/>
        <w:rPr>
          <w:lang w:eastAsia="zh-CN"/>
        </w:rPr>
      </w:pPr>
    </w:p>
    <w:p w14:paraId="0F05F0EF" w14:textId="77777777" w:rsidR="00723818" w:rsidRDefault="00723818">
      <w:pPr>
        <w:spacing w:line="360" w:lineRule="exact"/>
        <w:rPr>
          <w:lang w:eastAsia="zh-CN"/>
        </w:rPr>
      </w:pPr>
    </w:p>
    <w:p w14:paraId="71F8C648" w14:textId="77777777" w:rsidR="00723818" w:rsidRDefault="00723818">
      <w:pPr>
        <w:spacing w:line="360" w:lineRule="exact"/>
        <w:rPr>
          <w:lang w:eastAsia="zh-CN"/>
        </w:rPr>
      </w:pPr>
    </w:p>
    <w:p w14:paraId="6FDBA09B" w14:textId="77777777" w:rsidR="00723818" w:rsidRDefault="00723818">
      <w:pPr>
        <w:spacing w:line="360" w:lineRule="exact"/>
        <w:rPr>
          <w:lang w:eastAsia="zh-CN"/>
        </w:rPr>
      </w:pPr>
    </w:p>
    <w:p w14:paraId="57AD3C3D" w14:textId="77777777" w:rsidR="00723818" w:rsidRDefault="00723818">
      <w:pPr>
        <w:spacing w:line="360" w:lineRule="exact"/>
        <w:rPr>
          <w:lang w:eastAsia="zh-CN"/>
        </w:rPr>
      </w:pPr>
    </w:p>
    <w:p w14:paraId="2BECD996" w14:textId="77777777" w:rsidR="00723818" w:rsidRDefault="00723818">
      <w:pPr>
        <w:spacing w:line="360" w:lineRule="exact"/>
        <w:rPr>
          <w:lang w:eastAsia="zh-CN"/>
        </w:rPr>
      </w:pPr>
    </w:p>
    <w:p w14:paraId="386418C6" w14:textId="77777777" w:rsidR="00723818" w:rsidRDefault="00723818">
      <w:pPr>
        <w:spacing w:line="360" w:lineRule="exact"/>
        <w:rPr>
          <w:lang w:eastAsia="zh-CN"/>
        </w:rPr>
      </w:pPr>
    </w:p>
    <w:p w14:paraId="73173021" w14:textId="77777777" w:rsidR="00723818" w:rsidRDefault="00723818">
      <w:pPr>
        <w:spacing w:line="360" w:lineRule="exact"/>
        <w:rPr>
          <w:lang w:eastAsia="zh-CN"/>
        </w:rPr>
      </w:pPr>
    </w:p>
    <w:p w14:paraId="5B9E57C6" w14:textId="77777777" w:rsidR="00723818" w:rsidRDefault="00723818">
      <w:pPr>
        <w:spacing w:line="360" w:lineRule="exact"/>
        <w:rPr>
          <w:lang w:eastAsia="zh-CN"/>
        </w:rPr>
      </w:pPr>
    </w:p>
    <w:p w14:paraId="649A3572" w14:textId="77777777" w:rsidR="00723818" w:rsidRDefault="00723818">
      <w:pPr>
        <w:spacing w:line="360" w:lineRule="exact"/>
        <w:rPr>
          <w:lang w:eastAsia="zh-CN"/>
        </w:rPr>
      </w:pPr>
    </w:p>
    <w:p w14:paraId="0B01538C" w14:textId="77777777" w:rsidR="00723818" w:rsidRDefault="00723818">
      <w:pPr>
        <w:spacing w:line="360" w:lineRule="exact"/>
        <w:rPr>
          <w:lang w:eastAsia="zh-CN"/>
        </w:rPr>
      </w:pPr>
    </w:p>
    <w:p w14:paraId="4CEEE25F" w14:textId="77777777" w:rsidR="00723818" w:rsidRDefault="00723818">
      <w:pPr>
        <w:spacing w:line="360" w:lineRule="exact"/>
        <w:rPr>
          <w:lang w:eastAsia="zh-CN"/>
        </w:rPr>
      </w:pPr>
    </w:p>
    <w:p w14:paraId="036F3F6A" w14:textId="77777777" w:rsidR="00723818" w:rsidRDefault="00723818">
      <w:pPr>
        <w:spacing w:line="360" w:lineRule="exact"/>
        <w:rPr>
          <w:lang w:eastAsia="zh-CN"/>
        </w:rPr>
      </w:pPr>
    </w:p>
    <w:p w14:paraId="5DE0845F" w14:textId="77777777" w:rsidR="00723818" w:rsidRDefault="00723818">
      <w:pPr>
        <w:spacing w:line="360" w:lineRule="exact"/>
        <w:rPr>
          <w:lang w:eastAsia="zh-CN"/>
        </w:rPr>
      </w:pPr>
    </w:p>
    <w:p w14:paraId="09431991" w14:textId="77777777" w:rsidR="00723818" w:rsidRDefault="00723818">
      <w:pPr>
        <w:spacing w:line="360" w:lineRule="exact"/>
        <w:rPr>
          <w:lang w:eastAsia="zh-CN"/>
        </w:rPr>
      </w:pPr>
    </w:p>
    <w:p w14:paraId="6E38761D" w14:textId="77777777" w:rsidR="00723818" w:rsidRDefault="00723818">
      <w:pPr>
        <w:spacing w:line="360" w:lineRule="exact"/>
        <w:rPr>
          <w:lang w:eastAsia="zh-CN"/>
        </w:rPr>
      </w:pPr>
    </w:p>
    <w:p w14:paraId="07181759" w14:textId="77777777" w:rsidR="00723818" w:rsidRDefault="00723818">
      <w:pPr>
        <w:spacing w:line="360" w:lineRule="exact"/>
        <w:rPr>
          <w:lang w:eastAsia="zh-CN"/>
        </w:rPr>
      </w:pPr>
    </w:p>
    <w:p w14:paraId="42445885" w14:textId="77777777" w:rsidR="00723818" w:rsidRDefault="00723818">
      <w:pPr>
        <w:spacing w:line="360" w:lineRule="exact"/>
        <w:rPr>
          <w:lang w:eastAsia="zh-CN"/>
        </w:rPr>
      </w:pPr>
    </w:p>
    <w:p w14:paraId="5304C014" w14:textId="77777777" w:rsidR="00723818" w:rsidRDefault="00723818">
      <w:pPr>
        <w:spacing w:line="360" w:lineRule="exact"/>
        <w:rPr>
          <w:lang w:eastAsia="zh-CN"/>
        </w:rPr>
      </w:pPr>
    </w:p>
    <w:p w14:paraId="7849B054" w14:textId="77777777" w:rsidR="00723818" w:rsidRDefault="00723818">
      <w:pPr>
        <w:spacing w:line="360" w:lineRule="exact"/>
        <w:rPr>
          <w:lang w:eastAsia="zh-CN"/>
        </w:rPr>
      </w:pPr>
    </w:p>
    <w:p w14:paraId="3DFE8A64" w14:textId="77777777" w:rsidR="00723818" w:rsidRDefault="00723818">
      <w:pPr>
        <w:spacing w:line="360" w:lineRule="exact"/>
        <w:rPr>
          <w:lang w:eastAsia="zh-CN"/>
        </w:rPr>
      </w:pPr>
    </w:p>
    <w:p w14:paraId="690FEC2D" w14:textId="77777777" w:rsidR="00723818" w:rsidRDefault="00723818">
      <w:pPr>
        <w:spacing w:line="360" w:lineRule="exact"/>
        <w:rPr>
          <w:lang w:eastAsia="zh-CN"/>
        </w:rPr>
      </w:pPr>
    </w:p>
    <w:p w14:paraId="22E46FFD" w14:textId="77777777" w:rsidR="00723818" w:rsidRDefault="00723818">
      <w:pPr>
        <w:spacing w:line="360" w:lineRule="exact"/>
        <w:rPr>
          <w:lang w:eastAsia="zh-CN"/>
        </w:rPr>
      </w:pPr>
    </w:p>
    <w:p w14:paraId="30A8F721" w14:textId="77777777" w:rsidR="00723818" w:rsidRDefault="00723818">
      <w:pPr>
        <w:spacing w:line="360" w:lineRule="exact"/>
        <w:rPr>
          <w:lang w:eastAsia="zh-CN"/>
        </w:rPr>
      </w:pPr>
    </w:p>
    <w:p w14:paraId="5D1D8BFF" w14:textId="77777777" w:rsidR="00723818" w:rsidRDefault="00723818">
      <w:pPr>
        <w:spacing w:line="360" w:lineRule="exact"/>
        <w:rPr>
          <w:lang w:eastAsia="zh-CN"/>
        </w:rPr>
      </w:pPr>
    </w:p>
    <w:p w14:paraId="51909BC3" w14:textId="77777777" w:rsidR="00723818" w:rsidRDefault="00723818">
      <w:pPr>
        <w:spacing w:line="360" w:lineRule="exact"/>
        <w:rPr>
          <w:lang w:eastAsia="zh-CN"/>
        </w:rPr>
      </w:pPr>
    </w:p>
    <w:p w14:paraId="33B477C9" w14:textId="77777777" w:rsidR="00723818" w:rsidRDefault="00723818">
      <w:pPr>
        <w:spacing w:line="360" w:lineRule="exact"/>
        <w:rPr>
          <w:lang w:eastAsia="zh-CN"/>
        </w:rPr>
      </w:pPr>
    </w:p>
    <w:p w14:paraId="2D641BBC" w14:textId="77777777" w:rsidR="00723818" w:rsidRDefault="00723818">
      <w:pPr>
        <w:spacing w:after="466" w:line="14" w:lineRule="exact"/>
        <w:rPr>
          <w:lang w:eastAsia="zh-CN"/>
        </w:rPr>
      </w:pPr>
    </w:p>
    <w:p w14:paraId="7488BA3C" w14:textId="77777777" w:rsidR="00723818" w:rsidRDefault="00723818">
      <w:pPr>
        <w:spacing w:line="14" w:lineRule="exact"/>
        <w:rPr>
          <w:lang w:eastAsia="zh-CN"/>
        </w:rPr>
        <w:sectPr w:rsidR="00723818">
          <w:footnotePr>
            <w:numFmt w:val="chicago"/>
            <w:numRestart w:val="eachPage"/>
          </w:footnotePr>
          <w:pgSz w:w="12338" w:h="17728"/>
          <w:pgMar w:top="2517" w:right="2175" w:bottom="1543" w:left="1503" w:header="0" w:footer="3" w:gutter="0"/>
          <w:cols w:space="720"/>
          <w:noEndnote/>
          <w:docGrid w:linePitch="360"/>
        </w:sectPr>
      </w:pPr>
    </w:p>
    <w:p w14:paraId="3C5D7FD1" w14:textId="77777777" w:rsidR="00723818" w:rsidRDefault="0084373B">
      <w:pPr>
        <w:pStyle w:val="30"/>
        <w:keepNext/>
        <w:keepLines/>
        <w:framePr w:w="1075" w:h="350" w:wrap="none" w:vAnchor="text" w:hAnchor="page" w:x="2675" w:y="21"/>
        <w:pBdr>
          <w:top w:val="single" w:sz="0" w:space="0" w:color="56798C"/>
          <w:left w:val="single" w:sz="0" w:space="0" w:color="56798C"/>
          <w:bottom w:val="single" w:sz="0" w:space="0" w:color="56798C"/>
          <w:right w:val="single" w:sz="0" w:space="0" w:color="56798C"/>
        </w:pBdr>
        <w:shd w:val="clear" w:color="auto" w:fill="56798C"/>
        <w:spacing w:after="0"/>
      </w:pPr>
      <w:bookmarkStart w:id="65" w:name="bookmark51"/>
      <w:r>
        <w:rPr>
          <w:color w:val="E5DDDD"/>
        </w:rPr>
        <w:lastRenderedPageBreak/>
        <w:t>项目实施</w:t>
      </w:r>
      <w:bookmarkEnd w:id="65"/>
    </w:p>
    <w:p w14:paraId="69FD3DAE" w14:textId="77777777" w:rsidR="00723818" w:rsidRDefault="00723818">
      <w:pPr>
        <w:spacing w:after="336" w:line="14" w:lineRule="exact"/>
        <w:rPr>
          <w:lang w:eastAsia="zh-CN"/>
        </w:rPr>
      </w:pPr>
    </w:p>
    <w:p w14:paraId="3334245D" w14:textId="77777777" w:rsidR="00723818" w:rsidRDefault="00723818">
      <w:pPr>
        <w:spacing w:line="14" w:lineRule="exact"/>
        <w:rPr>
          <w:lang w:eastAsia="zh-CN"/>
        </w:rPr>
        <w:sectPr w:rsidR="00723818">
          <w:footnotePr>
            <w:numFmt w:val="chicago"/>
            <w:numRestart w:val="eachPage"/>
          </w:footnotePr>
          <w:pgSz w:w="12338" w:h="17728"/>
          <w:pgMar w:top="1702" w:right="1484" w:bottom="1343" w:left="1460" w:header="0" w:footer="3" w:gutter="0"/>
          <w:cols w:space="720"/>
          <w:noEndnote/>
          <w:docGrid w:linePitch="360"/>
        </w:sectPr>
      </w:pPr>
    </w:p>
    <w:p w14:paraId="7263C9B1" w14:textId="77777777" w:rsidR="00723818" w:rsidRDefault="0084373B">
      <w:pPr>
        <w:spacing w:line="14" w:lineRule="exact"/>
        <w:rPr>
          <w:lang w:eastAsia="zh-CN"/>
        </w:rPr>
      </w:pPr>
      <w:r>
        <w:rPr>
          <w:noProof/>
        </w:rPr>
        <w:drawing>
          <wp:anchor distT="12700" distB="219710" distL="114300" distR="114300" simplePos="0" relativeHeight="125829585" behindDoc="0" locked="0" layoutInCell="1" allowOverlap="1" wp14:anchorId="7E4FA3A4" wp14:editId="5045C1B7">
            <wp:simplePos x="0" y="0"/>
            <wp:positionH relativeFrom="page">
              <wp:posOffset>4322445</wp:posOffset>
            </wp:positionH>
            <wp:positionV relativeFrom="paragraph">
              <wp:posOffset>1560830</wp:posOffset>
            </wp:positionV>
            <wp:extent cx="2060575" cy="2724785"/>
            <wp:effectExtent l="0" t="0" r="0" b="0"/>
            <wp:wrapSquare wrapText="left"/>
            <wp:docPr id="349" name="Shape 349"/>
            <wp:cNvGraphicFramePr/>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131"/>
                    <a:stretch/>
                  </pic:blipFill>
                  <pic:spPr>
                    <a:xfrm>
                      <a:off x="0" y="0"/>
                      <a:ext cx="2060575" cy="2724785"/>
                    </a:xfrm>
                    <a:prstGeom prst="rect">
                      <a:avLst/>
                    </a:prstGeom>
                  </pic:spPr>
                </pic:pic>
              </a:graphicData>
            </a:graphic>
          </wp:anchor>
        </w:drawing>
      </w:r>
      <w:r>
        <w:rPr>
          <w:noProof/>
        </w:rPr>
        <mc:AlternateContent>
          <mc:Choice Requires="wps">
            <w:drawing>
              <wp:anchor distT="0" distB="0" distL="0" distR="0" simplePos="0" relativeHeight="125829586" behindDoc="0" locked="0" layoutInCell="1" allowOverlap="1" wp14:anchorId="1F255C21" wp14:editId="774C1EE0">
                <wp:simplePos x="0" y="0"/>
                <wp:positionH relativeFrom="page">
                  <wp:posOffset>4532630</wp:posOffset>
                </wp:positionH>
                <wp:positionV relativeFrom="paragraph">
                  <wp:posOffset>4328160</wp:posOffset>
                </wp:positionV>
                <wp:extent cx="1627505" cy="161290"/>
                <wp:effectExtent l="0" t="0" r="0" b="0"/>
                <wp:wrapSquare wrapText="left"/>
                <wp:docPr id="351" name="Shape 351"/>
                <wp:cNvGraphicFramePr/>
                <a:graphic xmlns:a="http://schemas.openxmlformats.org/drawingml/2006/main">
                  <a:graphicData uri="http://schemas.microsoft.com/office/word/2010/wordprocessingShape">
                    <wps:wsp>
                      <wps:cNvSpPr txBox="1"/>
                      <wps:spPr>
                        <a:xfrm>
                          <a:off x="0" y="0"/>
                          <a:ext cx="1627505" cy="161290"/>
                        </a:xfrm>
                        <a:prstGeom prst="rect">
                          <a:avLst/>
                        </a:prstGeom>
                        <a:noFill/>
                      </wps:spPr>
                      <wps:txbx>
                        <w:txbxContent>
                          <w:p w14:paraId="6FC11399" w14:textId="77777777" w:rsidR="00723818" w:rsidRDefault="0084373B">
                            <w:pPr>
                              <w:pStyle w:val="ad"/>
                              <w:shd w:val="clear" w:color="auto" w:fill="auto"/>
                              <w:tabs>
                                <w:tab w:val="left" w:pos="720"/>
                              </w:tabs>
                              <w:jc w:val="both"/>
                            </w:pPr>
                            <w:r>
                              <w:rPr>
                                <w:color w:val="6D6D70"/>
                              </w:rPr>
                              <w:t>阁</w:t>
                            </w:r>
                            <w:r>
                              <w:rPr>
                                <w:rFonts w:ascii="Arial" w:eastAsia="Arial" w:hAnsi="Arial" w:cs="Arial"/>
                                <w:color w:val="6D6D70"/>
                                <w:sz w:val="15"/>
                                <w:szCs w:val="15"/>
                                <w:lang w:val="en-US" w:eastAsia="en-US" w:bidi="en-US"/>
                              </w:rPr>
                              <w:t>2.1.6</w:t>
                            </w:r>
                            <w:r>
                              <w:rPr>
                                <w:rFonts w:ascii="Arial" w:eastAsia="Arial" w:hAnsi="Arial" w:cs="Arial"/>
                                <w:color w:val="6D6D70"/>
                                <w:sz w:val="15"/>
                                <w:szCs w:val="15"/>
                                <w:lang w:val="en-US" w:eastAsia="en-US" w:bidi="en-US"/>
                              </w:rPr>
                              <w:tab/>
                            </w:r>
                            <w:r>
                              <w:rPr>
                                <w:rFonts w:ascii="Arial" w:eastAsia="Arial" w:hAnsi="Arial" w:cs="Arial"/>
                                <w:color w:val="959CA1"/>
                                <w:sz w:val="15"/>
                                <w:szCs w:val="15"/>
                                <w:lang w:val="en-US" w:eastAsia="en-US" w:bidi="en-US"/>
                              </w:rPr>
                              <w:t>1*1</w:t>
                            </w:r>
                            <w:proofErr w:type="gramStart"/>
                            <w:r>
                              <w:rPr>
                                <w:color w:val="6D6D70"/>
                              </w:rPr>
                              <w:t>助式人</w:t>
                            </w:r>
                            <w:r>
                              <w:rPr>
                                <w:color w:val="959CA1"/>
                              </w:rPr>
                              <w:t>行</w:t>
                            </w:r>
                            <w:proofErr w:type="gramEnd"/>
                            <w:r>
                              <w:rPr>
                                <w:color w:val="959CA1"/>
                              </w:rPr>
                              <w:t>过街</w:t>
                            </w:r>
                            <w:r>
                              <w:rPr>
                                <w:color w:val="6D6D70"/>
                              </w:rPr>
                              <w:t>红绿灯</w:t>
                            </w:r>
                          </w:p>
                        </w:txbxContent>
                      </wps:txbx>
                      <wps:bodyPr lIns="0" tIns="0" rIns="0" bIns="0">
                        <a:spAutoFit/>
                      </wps:bodyPr>
                    </wps:wsp>
                  </a:graphicData>
                </a:graphic>
              </wp:anchor>
            </w:drawing>
          </mc:Choice>
          <mc:Fallback>
            <w:pict>
              <v:shape w14:anchorId="1F255C21" id="Shape 351" o:spid="_x0000_s1113" type="#_x0000_t202" style="position:absolute;margin-left:356.9pt;margin-top:340.8pt;width:128.15pt;height:12.7pt;z-index:1258295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" filled="f" stroked="f">
                <v:textbox style="mso-fit-shape-to-text:t" inset="0,0,0,0">
                  <w:txbxContent>
                    <w:p w14:paraId="6FC11399" w14:textId="77777777" w:rsidR="00723818" w:rsidRDefault="0084373B">
                      <w:pPr>
                        <w:pStyle w:val="ad"/>
                        <w:shd w:val="clear" w:color="auto" w:fill="auto"/>
                        <w:tabs>
                          <w:tab w:val="left" w:pos="720"/>
                        </w:tabs>
                        <w:jc w:val="both"/>
                      </w:pPr>
                      <w:r>
                        <w:rPr>
                          <w:color w:val="6D6D70"/>
                        </w:rPr>
                        <w:t>阁</w:t>
                      </w:r>
                      <w:r>
                        <w:rPr>
                          <w:rFonts w:ascii="Arial" w:eastAsia="Arial" w:hAnsi="Arial" w:cs="Arial"/>
                          <w:color w:val="6D6D70"/>
                          <w:sz w:val="15"/>
                          <w:szCs w:val="15"/>
                          <w:lang w:val="en-US" w:eastAsia="en-US" w:bidi="en-US"/>
                        </w:rPr>
                        <w:t>2.1.6</w:t>
                      </w:r>
                      <w:r>
                        <w:rPr>
                          <w:rFonts w:ascii="Arial" w:eastAsia="Arial" w:hAnsi="Arial" w:cs="Arial"/>
                          <w:color w:val="6D6D70"/>
                          <w:sz w:val="15"/>
                          <w:szCs w:val="15"/>
                          <w:lang w:val="en-US" w:eastAsia="en-US" w:bidi="en-US"/>
                        </w:rPr>
                        <w:tab/>
                      </w:r>
                      <w:r>
                        <w:rPr>
                          <w:rFonts w:ascii="Arial" w:eastAsia="Arial" w:hAnsi="Arial" w:cs="Arial"/>
                          <w:color w:val="959CA1"/>
                          <w:sz w:val="15"/>
                          <w:szCs w:val="15"/>
                          <w:lang w:val="en-US" w:eastAsia="en-US" w:bidi="en-US"/>
                        </w:rPr>
                        <w:t>1*1</w:t>
                      </w:r>
                      <w:proofErr w:type="gramStart"/>
                      <w:r>
                        <w:rPr>
                          <w:color w:val="6D6D70"/>
                        </w:rPr>
                        <w:t>助式人</w:t>
                      </w:r>
                      <w:r>
                        <w:rPr>
                          <w:color w:val="959CA1"/>
                        </w:rPr>
                        <w:t>行</w:t>
                      </w:r>
                      <w:proofErr w:type="gramEnd"/>
                      <w:r>
                        <w:rPr>
                          <w:color w:val="959CA1"/>
                        </w:rPr>
                        <w:t>过街</w:t>
                      </w:r>
                      <w:r>
                        <w:rPr>
                          <w:color w:val="6D6D70"/>
                        </w:rPr>
                        <w:t>红绿灯</w:t>
                      </w:r>
                    </w:p>
                  </w:txbxContent>
                </v:textbox>
                <w10:wrap type="square" side="left" anchorx="page"/>
              </v:shape>
            </w:pict>
          </mc:Fallback>
        </mc:AlternateContent>
      </w:r>
    </w:p>
    <w:p w14:paraId="793D7732" w14:textId="77777777" w:rsidR="00723818" w:rsidRDefault="0084373B">
      <w:pPr>
        <w:pStyle w:val="1"/>
        <w:shd w:val="clear" w:color="auto" w:fill="auto"/>
        <w:spacing w:after="220" w:line="240" w:lineRule="auto"/>
        <w:ind w:firstLine="0"/>
        <w:jc w:val="center"/>
      </w:pPr>
      <w:r>
        <w:rPr>
          <w:color w:val="40A1C4"/>
        </w:rPr>
        <w:t>确定项目问题的解决方案</w:t>
      </w:r>
    </w:p>
    <w:p w14:paraId="4612A895" w14:textId="77777777" w:rsidR="00723818" w:rsidRDefault="0084373B">
      <w:pPr>
        <w:pStyle w:val="1"/>
        <w:shd w:val="clear" w:color="auto" w:fill="auto"/>
        <w:spacing w:line="240" w:lineRule="auto"/>
        <w:ind w:left="760" w:firstLine="480"/>
        <w:jc w:val="both"/>
        <w:rPr>
          <w:sz w:val="20"/>
          <w:szCs w:val="20"/>
        </w:rPr>
      </w:pPr>
      <w:r>
        <w:rPr>
          <w:color w:val="636366"/>
          <w:sz w:val="20"/>
          <w:szCs w:val="20"/>
        </w:rPr>
        <w:t>一、项目活动</w:t>
      </w:r>
    </w:p>
    <w:p w14:paraId="54DA39DD" w14:textId="77777777" w:rsidR="00723818" w:rsidRDefault="0084373B">
      <w:pPr>
        <w:pStyle w:val="1"/>
        <w:shd w:val="clear" w:color="auto" w:fill="auto"/>
        <w:spacing w:line="382" w:lineRule="exact"/>
        <w:ind w:left="760" w:right="760" w:firstLine="480"/>
        <w:jc w:val="both"/>
      </w:pPr>
      <w:r>
        <w:rPr>
          <w:color w:val="818285"/>
        </w:rPr>
        <w:t>随</w:t>
      </w:r>
      <w:r>
        <w:rPr>
          <w:color w:val="636366"/>
        </w:rPr>
        <w:t>着经济的发展与社会的进步，智慧交通成为智慧城市</w:t>
      </w:r>
      <w:r>
        <w:rPr>
          <w:color w:val="4F4F52"/>
        </w:rPr>
        <w:t>建设的</w:t>
      </w:r>
      <w:r>
        <w:rPr>
          <w:color w:val="636366"/>
        </w:rPr>
        <w:t>重要组</w:t>
      </w:r>
      <w:r>
        <w:rPr>
          <w:color w:val="636366"/>
        </w:rPr>
        <w:br/>
      </w:r>
      <w:r>
        <w:rPr>
          <w:color w:val="636366"/>
        </w:rPr>
        <w:t>成部分</w:t>
      </w:r>
      <w:r>
        <w:rPr>
          <w:color w:val="636366"/>
        </w:rPr>
        <w:t>“</w:t>
      </w:r>
      <w:r>
        <w:rPr>
          <w:color w:val="636366"/>
        </w:rPr>
        <w:t>编程控灯利出行</w:t>
      </w:r>
      <w:r>
        <w:rPr>
          <w:color w:val="4F4F52"/>
        </w:rPr>
        <w:t>”</w:t>
      </w:r>
      <w:r>
        <w:rPr>
          <w:color w:val="636366"/>
        </w:rPr>
        <w:t>项目通过程序设计，研究改善和优化交通信号</w:t>
      </w:r>
      <w:r>
        <w:rPr>
          <w:color w:val="636366"/>
        </w:rPr>
        <w:br/>
      </w:r>
      <w:r>
        <w:rPr>
          <w:color w:val="636366"/>
        </w:rPr>
        <w:t>灯的控制策略，</w:t>
      </w:r>
      <w:r>
        <w:rPr>
          <w:color w:val="636366"/>
          <w:sz w:val="19"/>
          <w:szCs w:val="19"/>
        </w:rPr>
        <w:t>以</w:t>
      </w:r>
      <w:r>
        <w:rPr>
          <w:color w:val="636366"/>
        </w:rPr>
        <w:t>提高交通出行</w:t>
      </w:r>
      <w:r>
        <w:rPr>
          <w:color w:val="818285"/>
        </w:rPr>
        <w:t>效率，</w:t>
      </w:r>
      <w:r>
        <w:rPr>
          <w:color w:val="636366"/>
        </w:rPr>
        <w:t>实现交通管理的人性化和智能化、</w:t>
      </w:r>
    </w:p>
    <w:p w14:paraId="52EAB60A" w14:textId="77777777" w:rsidR="00723818" w:rsidRDefault="0084373B">
      <w:pPr>
        <w:pStyle w:val="1"/>
        <w:numPr>
          <w:ilvl w:val="0"/>
          <w:numId w:val="25"/>
        </w:numPr>
        <w:shd w:val="clear" w:color="auto" w:fill="auto"/>
        <w:spacing w:line="382" w:lineRule="exact"/>
        <w:ind w:left="760" w:right="200" w:firstLine="480"/>
        <w:jc w:val="both"/>
      </w:pPr>
      <w:r>
        <w:rPr>
          <w:color w:val="818285"/>
        </w:rPr>
        <w:t>明</w:t>
      </w:r>
      <w:r>
        <w:rPr>
          <w:color w:val="636366"/>
        </w:rPr>
        <w:t>确项目</w:t>
      </w:r>
      <w:r>
        <w:rPr>
          <w:color w:val="818285"/>
        </w:rPr>
        <w:t>问题，</w:t>
      </w:r>
      <w:r>
        <w:rPr>
          <w:color w:val="636366"/>
        </w:rPr>
        <w:t>很多城市为了便于行人出行，会在道路上配</w:t>
      </w:r>
      <w:r>
        <w:rPr>
          <w:color w:val="818285"/>
        </w:rPr>
        <w:t>置一种</w:t>
      </w:r>
      <w:r>
        <w:rPr>
          <w:color w:val="818285"/>
        </w:rPr>
        <w:br/>
      </w:r>
      <w:r>
        <w:rPr>
          <w:color w:val="1C282E"/>
        </w:rPr>
        <w:t>“</w:t>
      </w:r>
      <w:r>
        <w:rPr>
          <w:color w:val="636366"/>
        </w:rPr>
        <w:t>自助式人行过街红绿灯</w:t>
      </w:r>
      <w:r>
        <w:rPr>
          <w:color w:val="636366"/>
        </w:rPr>
        <w:t>”</w:t>
      </w:r>
      <w:r>
        <w:rPr>
          <w:color w:val="636366"/>
        </w:rPr>
        <w:t>，如图</w:t>
      </w:r>
      <w:r>
        <w:rPr>
          <w:rFonts w:ascii="Times New Roman" w:eastAsia="Times New Roman" w:hAnsi="Times New Roman" w:cs="Times New Roman"/>
          <w:color w:val="636366"/>
          <w:lang w:val="en-US" w:bidi="en-US"/>
        </w:rPr>
        <w:t>2.1.6</w:t>
      </w:r>
      <w:r>
        <w:rPr>
          <w:color w:val="636366"/>
        </w:rPr>
        <w:t>所</w:t>
      </w:r>
      <w:r>
        <w:rPr>
          <w:color w:val="636366"/>
        </w:rPr>
        <w:br/>
      </w:r>
      <w:r>
        <w:rPr>
          <w:color w:val="636366"/>
        </w:rPr>
        <w:t>承。</w:t>
      </w:r>
      <w:r>
        <w:rPr>
          <w:color w:val="818285"/>
        </w:rPr>
        <w:t>行</w:t>
      </w:r>
      <w:r>
        <w:rPr>
          <w:color w:val="636366"/>
        </w:rPr>
        <w:t>人按下</w:t>
      </w:r>
      <w:r>
        <w:rPr>
          <w:color w:val="818285"/>
        </w:rPr>
        <w:t>过街</w:t>
      </w:r>
      <w:r>
        <w:rPr>
          <w:color w:val="636366"/>
        </w:rPr>
        <w:t>按钮，当信号灯变为</w:t>
      </w:r>
      <w:r>
        <w:rPr>
          <w:color w:val="636366"/>
        </w:rPr>
        <w:br/>
      </w:r>
      <w:r>
        <w:rPr>
          <w:color w:val="818285"/>
        </w:rPr>
        <w:t>绿</w:t>
      </w:r>
      <w:r>
        <w:rPr>
          <w:color w:val="636366"/>
        </w:rPr>
        <w:t>灯后，便可</w:t>
      </w:r>
      <w:r>
        <w:rPr>
          <w:color w:val="818285"/>
        </w:rPr>
        <w:t>通过。</w:t>
      </w:r>
      <w:r>
        <w:rPr>
          <w:color w:val="636366"/>
        </w:rPr>
        <w:t>这种装置实现了行</w:t>
      </w:r>
      <w:r>
        <w:rPr>
          <w:color w:val="636366"/>
        </w:rPr>
        <w:br/>
      </w:r>
      <w:r>
        <w:rPr>
          <w:color w:val="4F4F52"/>
        </w:rPr>
        <w:t>人</w:t>
      </w:r>
      <w:r>
        <w:rPr>
          <w:color w:val="636366"/>
        </w:rPr>
        <w:t>和交通信号灯之间的交互，体</w:t>
      </w:r>
      <w:r>
        <w:rPr>
          <w:color w:val="4F4F52"/>
        </w:rPr>
        <w:t>现了人</w:t>
      </w:r>
      <w:r>
        <w:rPr>
          <w:color w:val="4F4F52"/>
        </w:rPr>
        <w:br/>
      </w:r>
      <w:r>
        <w:rPr>
          <w:color w:val="636366"/>
        </w:rPr>
        <w:t>性化的交通管理，可在一定程度上提高</w:t>
      </w:r>
      <w:r>
        <w:rPr>
          <w:color w:val="636366"/>
        </w:rPr>
        <w:br/>
      </w:r>
      <w:r>
        <w:rPr>
          <w:color w:val="636366"/>
        </w:rPr>
        <w:t>道路</w:t>
      </w:r>
      <w:r>
        <w:rPr>
          <w:color w:val="818285"/>
        </w:rPr>
        <w:t>通行率</w:t>
      </w:r>
      <w:r>
        <w:rPr>
          <w:color w:val="636366"/>
        </w:rPr>
        <w:t>本章项目研究的主要任务</w:t>
      </w:r>
      <w:r>
        <w:rPr>
          <w:color w:val="636366"/>
        </w:rPr>
        <w:br/>
      </w:r>
      <w:r>
        <w:rPr>
          <w:color w:val="636366"/>
        </w:rPr>
        <w:t>就是通过</w:t>
      </w:r>
      <w:r>
        <w:rPr>
          <w:color w:val="818285"/>
        </w:rPr>
        <w:t>编程，</w:t>
      </w:r>
      <w:r>
        <w:rPr>
          <w:color w:val="636366"/>
        </w:rPr>
        <w:t>模拟实现这种</w:t>
      </w:r>
      <w:r>
        <w:rPr>
          <w:color w:val="4F4F52"/>
        </w:rPr>
        <w:t>“</w:t>
      </w:r>
      <w:r>
        <w:rPr>
          <w:color w:val="636366"/>
        </w:rPr>
        <w:t>自助式</w:t>
      </w:r>
      <w:r>
        <w:rPr>
          <w:color w:val="636366"/>
        </w:rPr>
        <w:br/>
      </w:r>
      <w:r>
        <w:rPr>
          <w:color w:val="636366"/>
        </w:rPr>
        <w:t>人行过街红绿灯</w:t>
      </w:r>
      <w:r>
        <w:rPr>
          <w:color w:val="636366"/>
        </w:rPr>
        <w:t>”</w:t>
      </w:r>
      <w:r>
        <w:rPr>
          <w:color w:val="636366"/>
        </w:rPr>
        <w:t>的效果，体验程序设</w:t>
      </w:r>
      <w:r>
        <w:rPr>
          <w:color w:val="636366"/>
        </w:rPr>
        <w:br/>
      </w:r>
      <w:r>
        <w:rPr>
          <w:color w:val="636366"/>
        </w:rPr>
        <w:t>计的一般方法</w:t>
      </w:r>
      <w:r>
        <w:rPr>
          <w:color w:val="636366"/>
        </w:rPr>
        <w:t>,</w:t>
      </w:r>
      <w:r>
        <w:rPr>
          <w:color w:val="636366"/>
        </w:rPr>
        <w:t>，</w:t>
      </w:r>
    </w:p>
    <w:p w14:paraId="115686E9" w14:textId="77777777" w:rsidR="00723818" w:rsidRDefault="0084373B">
      <w:pPr>
        <w:pStyle w:val="1"/>
        <w:shd w:val="clear" w:color="auto" w:fill="auto"/>
        <w:spacing w:after="260" w:line="382" w:lineRule="exact"/>
        <w:ind w:left="760" w:right="200" w:firstLine="480"/>
        <w:jc w:val="both"/>
      </w:pPr>
      <w:r>
        <w:rPr>
          <w:color w:val="636366"/>
        </w:rPr>
        <w:t>围绝</w:t>
      </w:r>
      <w:r>
        <w:rPr>
          <w:color w:val="4F4F52"/>
        </w:rPr>
        <w:t>“</w:t>
      </w:r>
      <w:r>
        <w:rPr>
          <w:color w:val="636366"/>
        </w:rPr>
        <w:t>自助式人行过街红绿灯</w:t>
      </w:r>
      <w:r>
        <w:rPr>
          <w:color w:val="636366"/>
        </w:rPr>
        <w:t>”</w:t>
      </w:r>
      <w:r>
        <w:rPr>
          <w:color w:val="636366"/>
        </w:rPr>
        <w:t>问</w:t>
      </w:r>
      <w:r>
        <w:rPr>
          <w:color w:val="636366"/>
        </w:rPr>
        <w:br/>
      </w:r>
      <w:r>
        <w:rPr>
          <w:color w:val="636366"/>
        </w:rPr>
        <w:t>题，进行调查分析查阅</w:t>
      </w:r>
      <w:r>
        <w:rPr>
          <w:color w:val="818285"/>
        </w:rPr>
        <w:t>资料，</w:t>
      </w:r>
      <w:r>
        <w:rPr>
          <w:color w:val="636366"/>
        </w:rPr>
        <w:t>了解交</w:t>
      </w:r>
      <w:r>
        <w:rPr>
          <w:color w:val="636366"/>
        </w:rPr>
        <w:br/>
      </w:r>
      <w:r>
        <w:rPr>
          <w:color w:val="636366"/>
        </w:rPr>
        <w:t>通信号灯配置方面的相关知识，蹦定项</w:t>
      </w:r>
      <w:r>
        <w:rPr>
          <w:color w:val="636366"/>
        </w:rPr>
        <w:br/>
      </w:r>
      <w:r>
        <w:rPr>
          <w:color w:val="4F4F52"/>
          <w:sz w:val="19"/>
          <w:szCs w:val="19"/>
        </w:rPr>
        <w:t>目</w:t>
      </w:r>
      <w:r>
        <w:rPr>
          <w:color w:val="636366"/>
          <w:sz w:val="19"/>
          <w:szCs w:val="19"/>
        </w:rPr>
        <w:t>问</w:t>
      </w:r>
      <w:r>
        <w:rPr>
          <w:color w:val="636366"/>
        </w:rPr>
        <w:t>题求解模型并填写表</w:t>
      </w:r>
      <w:r>
        <w:rPr>
          <w:rFonts w:ascii="Times New Roman" w:eastAsia="Times New Roman" w:hAnsi="Times New Roman" w:cs="Times New Roman"/>
          <w:color w:val="818285"/>
          <w:lang w:val="en-US" w:bidi="en-US"/>
        </w:rPr>
        <w:t>2.1.4:,</w:t>
      </w:r>
    </w:p>
    <w:p w14:paraId="3F8253FD" w14:textId="77777777" w:rsidR="00723818" w:rsidRDefault="0084373B">
      <w:pPr>
        <w:pStyle w:val="ab"/>
        <w:shd w:val="clear" w:color="auto" w:fill="auto"/>
        <w:ind w:left="1795"/>
      </w:pPr>
      <w:r>
        <w:t>表</w:t>
      </w:r>
      <w:r>
        <w:rPr>
          <w:rFonts w:ascii="Times New Roman" w:eastAsia="Times New Roman" w:hAnsi="Times New Roman" w:cs="Times New Roman"/>
          <w:sz w:val="18"/>
          <w:szCs w:val="18"/>
          <w:lang w:val="en-US" w:bidi="en-US"/>
        </w:rPr>
        <w:t xml:space="preserve">2.L4 </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en-US" w:bidi="en-US"/>
        </w:rPr>
        <w:t>A</w:t>
      </w:r>
      <w:r>
        <w:t>助式人行过街红绿灯</w:t>
      </w:r>
      <w:r>
        <w:t>”</w:t>
      </w:r>
      <w:r>
        <w:t>问题分析表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00"/>
        <w:gridCol w:w="3408"/>
        <w:gridCol w:w="2506"/>
      </w:tblGrid>
      <w:tr w:rsidR="00723818" w14:paraId="19AD42C1" w14:textId="77777777">
        <w:tblPrEx>
          <w:tblCellMar>
            <w:top w:w="0" w:type="dxa"/>
            <w:bottom w:w="0" w:type="dxa"/>
          </w:tblCellMar>
        </w:tblPrEx>
        <w:trPr>
          <w:trHeight w:hRule="exact" w:val="446"/>
          <w:jc w:val="center"/>
        </w:trPr>
        <w:tc>
          <w:tcPr>
            <w:tcW w:w="1800" w:type="dxa"/>
            <w:tcBorders>
              <w:top w:val="single" w:sz="4" w:space="0" w:color="auto"/>
            </w:tcBorders>
            <w:shd w:val="clear" w:color="auto" w:fill="FFFFFF"/>
            <w:vAlign w:val="center"/>
          </w:tcPr>
          <w:p w14:paraId="05DCE55C" w14:textId="77777777" w:rsidR="00723818" w:rsidRDefault="0084373B">
            <w:pPr>
              <w:pStyle w:val="a7"/>
              <w:shd w:val="clear" w:color="auto" w:fill="auto"/>
              <w:spacing w:line="240" w:lineRule="auto"/>
              <w:ind w:firstLine="0"/>
              <w:jc w:val="center"/>
              <w:rPr>
                <w:sz w:val="20"/>
                <w:szCs w:val="20"/>
              </w:rPr>
            </w:pPr>
            <w:r>
              <w:rPr>
                <w:color w:val="4F4F52"/>
                <w:sz w:val="20"/>
                <w:szCs w:val="20"/>
              </w:rPr>
              <w:t>信号灯初始状态</w:t>
            </w:r>
          </w:p>
        </w:tc>
        <w:tc>
          <w:tcPr>
            <w:tcW w:w="3408" w:type="dxa"/>
            <w:tcBorders>
              <w:top w:val="single" w:sz="4" w:space="0" w:color="auto"/>
              <w:left w:val="single" w:sz="4" w:space="0" w:color="auto"/>
            </w:tcBorders>
            <w:shd w:val="clear" w:color="auto" w:fill="FFFFFF"/>
            <w:vAlign w:val="center"/>
          </w:tcPr>
          <w:p w14:paraId="0657A2BD" w14:textId="77777777" w:rsidR="00723818" w:rsidRDefault="0084373B">
            <w:pPr>
              <w:pStyle w:val="a7"/>
              <w:shd w:val="clear" w:color="auto" w:fill="auto"/>
              <w:spacing w:line="240" w:lineRule="auto"/>
              <w:ind w:firstLine="0"/>
              <w:jc w:val="center"/>
              <w:rPr>
                <w:sz w:val="20"/>
                <w:szCs w:val="20"/>
              </w:rPr>
            </w:pPr>
            <w:r>
              <w:rPr>
                <w:color w:val="4F4F52"/>
                <w:sz w:val="20"/>
                <w:szCs w:val="20"/>
              </w:rPr>
              <w:t>单击按钮后，信号灯的状态变化</w:t>
            </w:r>
          </w:p>
        </w:tc>
        <w:tc>
          <w:tcPr>
            <w:tcW w:w="2506" w:type="dxa"/>
            <w:tcBorders>
              <w:top w:val="single" w:sz="4" w:space="0" w:color="auto"/>
              <w:left w:val="single" w:sz="4" w:space="0" w:color="auto"/>
            </w:tcBorders>
            <w:shd w:val="clear" w:color="auto" w:fill="FFFFFF"/>
            <w:vAlign w:val="center"/>
          </w:tcPr>
          <w:p w14:paraId="6B0AD57E" w14:textId="77777777" w:rsidR="00723818" w:rsidRDefault="0084373B">
            <w:pPr>
              <w:pStyle w:val="a7"/>
              <w:shd w:val="clear" w:color="auto" w:fill="auto"/>
              <w:spacing w:line="240" w:lineRule="auto"/>
              <w:ind w:firstLine="0"/>
              <w:jc w:val="center"/>
              <w:rPr>
                <w:sz w:val="20"/>
                <w:szCs w:val="20"/>
              </w:rPr>
            </w:pPr>
            <w:r>
              <w:rPr>
                <w:color w:val="4F4F52"/>
                <w:sz w:val="20"/>
                <w:szCs w:val="20"/>
              </w:rPr>
              <w:t>信号灯终止状态</w:t>
            </w:r>
          </w:p>
        </w:tc>
      </w:tr>
      <w:tr w:rsidR="00723818" w14:paraId="05180CC5" w14:textId="77777777">
        <w:tblPrEx>
          <w:tblCellMar>
            <w:top w:w="0" w:type="dxa"/>
            <w:bottom w:w="0" w:type="dxa"/>
          </w:tblCellMar>
        </w:tblPrEx>
        <w:trPr>
          <w:trHeight w:hRule="exact" w:val="1723"/>
          <w:jc w:val="center"/>
        </w:trPr>
        <w:tc>
          <w:tcPr>
            <w:tcW w:w="1800" w:type="dxa"/>
            <w:tcBorders>
              <w:bottom w:val="single" w:sz="4" w:space="0" w:color="auto"/>
            </w:tcBorders>
            <w:shd w:val="clear" w:color="auto" w:fill="FFFFFF"/>
          </w:tcPr>
          <w:p w14:paraId="26E6A2E2" w14:textId="77777777" w:rsidR="00723818" w:rsidRDefault="00723818">
            <w:pPr>
              <w:rPr>
                <w:sz w:val="10"/>
                <w:szCs w:val="10"/>
              </w:rPr>
            </w:pPr>
          </w:p>
        </w:tc>
        <w:tc>
          <w:tcPr>
            <w:tcW w:w="3408" w:type="dxa"/>
            <w:tcBorders>
              <w:top w:val="single" w:sz="4" w:space="0" w:color="auto"/>
              <w:bottom w:val="single" w:sz="4" w:space="0" w:color="auto"/>
            </w:tcBorders>
            <w:shd w:val="clear" w:color="auto" w:fill="FFFFFF"/>
          </w:tcPr>
          <w:p w14:paraId="7903777D" w14:textId="77777777" w:rsidR="00723818" w:rsidRDefault="00723818">
            <w:pPr>
              <w:rPr>
                <w:sz w:val="10"/>
                <w:szCs w:val="10"/>
              </w:rPr>
            </w:pPr>
          </w:p>
        </w:tc>
        <w:tc>
          <w:tcPr>
            <w:tcW w:w="2506" w:type="dxa"/>
            <w:tcBorders>
              <w:bottom w:val="single" w:sz="4" w:space="0" w:color="auto"/>
            </w:tcBorders>
            <w:shd w:val="clear" w:color="auto" w:fill="FFFFFF"/>
          </w:tcPr>
          <w:p w14:paraId="150BE9E1" w14:textId="77777777" w:rsidR="00723818" w:rsidRDefault="00723818">
            <w:pPr>
              <w:rPr>
                <w:sz w:val="10"/>
                <w:szCs w:val="10"/>
              </w:rPr>
            </w:pPr>
          </w:p>
        </w:tc>
      </w:tr>
    </w:tbl>
    <w:p w14:paraId="06AEA59B" w14:textId="77777777" w:rsidR="00723818" w:rsidRDefault="00723818">
      <w:pPr>
        <w:spacing w:after="26" w:line="14" w:lineRule="exact"/>
      </w:pPr>
    </w:p>
    <w:p w14:paraId="7513DC16" w14:textId="77777777" w:rsidR="00723818" w:rsidRDefault="0084373B">
      <w:pPr>
        <w:pStyle w:val="1"/>
        <w:numPr>
          <w:ilvl w:val="0"/>
          <w:numId w:val="25"/>
        </w:numPr>
        <w:shd w:val="clear" w:color="auto" w:fill="auto"/>
        <w:spacing w:line="379" w:lineRule="exact"/>
        <w:ind w:left="760" w:right="760" w:firstLine="480"/>
        <w:jc w:val="both"/>
      </w:pPr>
      <w:r>
        <w:rPr>
          <w:color w:val="636366"/>
        </w:rPr>
        <w:t>分解项目功能根据对问题的分析，</w:t>
      </w:r>
      <w:r>
        <w:rPr>
          <w:color w:val="636366"/>
          <w:sz w:val="19"/>
          <w:szCs w:val="19"/>
        </w:rPr>
        <w:t>画出</w:t>
      </w:r>
      <w:r>
        <w:rPr>
          <w:color w:val="636366"/>
        </w:rPr>
        <w:t>“</w:t>
      </w:r>
      <w:r>
        <w:rPr>
          <w:color w:val="636366"/>
        </w:rPr>
        <w:t>自助式人行过街红绿灯</w:t>
      </w:r>
      <w:r>
        <w:rPr>
          <w:color w:val="636366"/>
        </w:rPr>
        <w:t>”</w:t>
      </w:r>
      <w:r>
        <w:rPr>
          <w:color w:val="636366"/>
        </w:rPr>
        <w:br/>
      </w:r>
      <w:r>
        <w:rPr>
          <w:color w:val="636366"/>
        </w:rPr>
        <w:t>功能分解图，制订解决问题的方案，</w:t>
      </w:r>
    </w:p>
    <w:p w14:paraId="15EF1B5A" w14:textId="77777777" w:rsidR="00723818" w:rsidRDefault="0084373B">
      <w:pPr>
        <w:pStyle w:val="1"/>
        <w:shd w:val="clear" w:color="auto" w:fill="auto"/>
        <w:spacing w:after="100" w:line="379" w:lineRule="exact"/>
        <w:ind w:left="760" w:firstLine="480"/>
        <w:jc w:val="both"/>
      </w:pPr>
      <w:r>
        <w:rPr>
          <w:color w:val="636366"/>
          <w:sz w:val="20"/>
          <w:szCs w:val="20"/>
        </w:rPr>
        <w:t>二、项</w:t>
      </w:r>
      <w:r>
        <w:rPr>
          <w:color w:val="636366"/>
        </w:rPr>
        <w:t>目检查</w:t>
      </w:r>
    </w:p>
    <w:p w14:paraId="10F8F9C8" w14:textId="77777777" w:rsidR="00723818" w:rsidRDefault="0084373B">
      <w:pPr>
        <w:pStyle w:val="1"/>
        <w:shd w:val="clear" w:color="auto" w:fill="auto"/>
        <w:spacing w:after="60" w:line="240" w:lineRule="auto"/>
        <w:ind w:left="760" w:firstLine="480"/>
        <w:jc w:val="both"/>
        <w:sectPr w:rsidR="00723818">
          <w:footnotePr>
            <w:numFmt w:val="chicago"/>
            <w:numRestart w:val="eachPage"/>
          </w:footnotePr>
          <w:type w:val="continuous"/>
          <w:pgSz w:w="12338" w:h="17728"/>
          <w:pgMar w:top="2105" w:right="1484" w:bottom="3595" w:left="1460" w:header="0" w:footer="3" w:gutter="0"/>
          <w:cols w:space="720"/>
          <w:noEndnote/>
          <w:docGrid w:linePitch="360"/>
        </w:sectPr>
      </w:pPr>
      <w:r>
        <w:rPr>
          <w:noProof/>
        </w:rPr>
        <w:drawing>
          <wp:anchor distT="0" distB="0" distL="114300" distR="114300" simplePos="0" relativeHeight="125829588" behindDoc="0" locked="0" layoutInCell="1" allowOverlap="1" wp14:anchorId="3E495CC1" wp14:editId="1F7828D0">
            <wp:simplePos x="0" y="0"/>
            <wp:positionH relativeFrom="page">
              <wp:posOffset>6477635</wp:posOffset>
            </wp:positionH>
            <wp:positionV relativeFrom="margin">
              <wp:posOffset>7369810</wp:posOffset>
            </wp:positionV>
            <wp:extent cx="408305" cy="402590"/>
            <wp:effectExtent l="0" t="0" r="0" b="0"/>
            <wp:wrapSquare wrapText="left"/>
            <wp:docPr id="353" name="Shape 353"/>
            <wp:cNvGraphicFramePr/>
            <a:graphic xmlns:a="http://schemas.openxmlformats.org/drawingml/2006/main">
              <a:graphicData uri="http://schemas.openxmlformats.org/drawingml/2006/picture">
                <pic:pic xmlns:pic="http://schemas.openxmlformats.org/drawingml/2006/picture">
                  <pic:nvPicPr>
                    <pic:cNvPr id="354" name="Picture box 354"/>
                    <pic:cNvPicPr/>
                  </pic:nvPicPr>
                  <pic:blipFill>
                    <a:blip r:embed="rId132"/>
                    <a:stretch/>
                  </pic:blipFill>
                  <pic:spPr>
                    <a:xfrm>
                      <a:off x="0" y="0"/>
                      <a:ext cx="408305" cy="402590"/>
                    </a:xfrm>
                    <a:prstGeom prst="rect">
                      <a:avLst/>
                    </a:prstGeom>
                  </pic:spPr>
                </pic:pic>
              </a:graphicData>
            </a:graphic>
          </wp:anchor>
        </w:drawing>
      </w:r>
      <w:r>
        <w:t>分析项目活动的主要问题，</w:t>
      </w:r>
      <w:proofErr w:type="gramStart"/>
      <w:r>
        <w:t>板理项目</w:t>
      </w:r>
      <w:proofErr w:type="gramEnd"/>
      <w:r>
        <w:t>功能，制订解决问题的方案。</w:t>
      </w:r>
    </w:p>
    <w:p w14:paraId="3A9315F8" w14:textId="77777777" w:rsidR="00723818" w:rsidRDefault="0084373B">
      <w:pPr>
        <w:pStyle w:val="30"/>
        <w:keepNext/>
        <w:keepLines/>
        <w:shd w:val="clear" w:color="auto" w:fill="auto"/>
        <w:tabs>
          <w:tab w:val="left" w:leader="hyphen" w:pos="3355"/>
          <w:tab w:val="left" w:leader="hyphen" w:pos="9336"/>
        </w:tabs>
        <w:spacing w:after="80"/>
        <w:jc w:val="both"/>
      </w:pPr>
      <w:bookmarkStart w:id="66" w:name="bookmark52"/>
      <w:r>
        <w:rPr>
          <w:color w:val="C2C3C6"/>
        </w:rPr>
        <w:tab/>
      </w:r>
      <w:r>
        <w:rPr>
          <w:color w:val="3F92B1"/>
        </w:rPr>
        <w:t>练习提升</w:t>
      </w:r>
      <w:r>
        <w:rPr>
          <w:color w:val="C2C3C6"/>
        </w:rPr>
        <w:tab/>
      </w:r>
      <w:bookmarkEnd w:id="66"/>
    </w:p>
    <w:p w14:paraId="37BE9A4B" w14:textId="77777777" w:rsidR="00723818" w:rsidRDefault="0084373B">
      <w:pPr>
        <w:pStyle w:val="1"/>
        <w:numPr>
          <w:ilvl w:val="0"/>
          <w:numId w:val="26"/>
        </w:numPr>
        <w:shd w:val="clear" w:color="auto" w:fill="auto"/>
        <w:spacing w:after="200" w:line="398" w:lineRule="exact"/>
        <w:ind w:firstLine="500"/>
        <w:jc w:val="both"/>
      </w:pPr>
      <w:r>
        <w:rPr>
          <w:color w:val="818285"/>
        </w:rPr>
        <w:t>随</w:t>
      </w:r>
      <w:r>
        <w:t>着移动设备的普及，越来越多的人使用移动应用程序解决问题与同伴分享</w:t>
      </w:r>
      <w:proofErr w:type="gramStart"/>
      <w:r>
        <w:t>一</w:t>
      </w:r>
      <w:proofErr w:type="gramEnd"/>
      <w:r>
        <w:br/>
      </w:r>
      <w:r>
        <w:t>款自己感兴趣的移动应用</w:t>
      </w:r>
      <w:r>
        <w:rPr>
          <w:color w:val="818285"/>
        </w:rPr>
        <w:t>程序，</w:t>
      </w:r>
      <w:r>
        <w:t>分析它能解决什么类型的问题，是如何解决问题的，完</w:t>
      </w:r>
      <w:r>
        <w:br/>
      </w:r>
      <w:r>
        <w:t>成表</w:t>
      </w:r>
      <w:r>
        <w:t xml:space="preserve"> </w:t>
      </w:r>
      <w:r>
        <w:rPr>
          <w:rFonts w:ascii="Times New Roman" w:eastAsia="Times New Roman" w:hAnsi="Times New Roman" w:cs="Times New Roman"/>
        </w:rPr>
        <w:t xml:space="preserve">1 </w:t>
      </w:r>
      <w:r>
        <w:rPr>
          <w:rFonts w:ascii="Times New Roman" w:eastAsia="Times New Roman" w:hAnsi="Times New Roman" w:cs="Times New Roman"/>
          <w:color w:val="818285"/>
          <w:lang w:val="en-US" w:bidi="en-US"/>
        </w:rPr>
        <w:t>.</w:t>
      </w:r>
      <w:r>
        <w:t>。</w:t>
      </w:r>
      <w:r>
        <w:rPr>
          <w:vertAlign w:val="subscript"/>
          <w:lang w:val="en-US" w:eastAsia="en-US" w:bidi="en-US"/>
        </w:rPr>
        <w:t>t</w:t>
      </w:r>
    </w:p>
    <w:p w14:paraId="263208DD" w14:textId="77777777" w:rsidR="00723818" w:rsidRDefault="0084373B">
      <w:pPr>
        <w:pStyle w:val="20"/>
        <w:shd w:val="clear" w:color="auto" w:fill="auto"/>
        <w:spacing w:after="200" w:line="240" w:lineRule="auto"/>
        <w:jc w:val="center"/>
        <w:rPr>
          <w:sz w:val="19"/>
          <w:szCs w:val="19"/>
        </w:rPr>
      </w:pPr>
      <w:r>
        <w:rPr>
          <w:color w:val="818285"/>
          <w:sz w:val="19"/>
          <w:szCs w:val="19"/>
        </w:rPr>
        <w:t>表</w:t>
      </w:r>
      <w:r>
        <w:rPr>
          <w:rFonts w:ascii="Times New Roman" w:eastAsia="Times New Roman" w:hAnsi="Times New Roman" w:cs="Times New Roman"/>
          <w:lang w:val="en-US" w:bidi="en-US"/>
        </w:rPr>
        <w:t>2.1.5</w:t>
      </w:r>
      <w:proofErr w:type="gramStart"/>
      <w:r>
        <w:rPr>
          <w:color w:val="818285"/>
          <w:sz w:val="19"/>
          <w:szCs w:val="19"/>
        </w:rPr>
        <w:t>例举</w:t>
      </w:r>
      <w:proofErr w:type="gramEnd"/>
      <w:r>
        <w:rPr>
          <w:color w:val="818285"/>
          <w:sz w:val="19"/>
          <w:szCs w:val="19"/>
        </w:rPr>
        <w:t>移动</w:t>
      </w:r>
      <w:proofErr w:type="gramStart"/>
      <w:r>
        <w:rPr>
          <w:color w:val="818285"/>
          <w:sz w:val="19"/>
          <w:szCs w:val="19"/>
        </w:rPr>
        <w:t>应用程吓解决问题</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1790"/>
        <w:gridCol w:w="2914"/>
        <w:gridCol w:w="3826"/>
      </w:tblGrid>
      <w:tr w:rsidR="00723818" w14:paraId="1AB30D8E" w14:textId="77777777">
        <w:tblPrEx>
          <w:tblCellMar>
            <w:top w:w="0" w:type="dxa"/>
            <w:bottom w:w="0" w:type="dxa"/>
          </w:tblCellMar>
        </w:tblPrEx>
        <w:trPr>
          <w:trHeight w:hRule="exact" w:val="437"/>
          <w:jc w:val="center"/>
        </w:trPr>
        <w:tc>
          <w:tcPr>
            <w:tcW w:w="1790" w:type="dxa"/>
            <w:tcBorders>
              <w:top w:val="single" w:sz="4" w:space="0" w:color="auto"/>
            </w:tcBorders>
            <w:shd w:val="clear" w:color="auto" w:fill="FFFFFF"/>
            <w:vAlign w:val="center"/>
          </w:tcPr>
          <w:p w14:paraId="688AC30D" w14:textId="77777777" w:rsidR="00723818" w:rsidRDefault="0084373B">
            <w:pPr>
              <w:pStyle w:val="a7"/>
              <w:shd w:val="clear" w:color="auto" w:fill="auto"/>
              <w:spacing w:line="240" w:lineRule="auto"/>
              <w:ind w:firstLine="0"/>
              <w:jc w:val="center"/>
              <w:rPr>
                <w:sz w:val="20"/>
                <w:szCs w:val="20"/>
              </w:rPr>
            </w:pPr>
            <w:r>
              <w:rPr>
                <w:color w:val="4F4F52"/>
                <w:sz w:val="20"/>
                <w:szCs w:val="20"/>
              </w:rPr>
              <w:lastRenderedPageBreak/>
              <w:t>移动应用程序</w:t>
            </w:r>
          </w:p>
        </w:tc>
        <w:tc>
          <w:tcPr>
            <w:tcW w:w="2914" w:type="dxa"/>
            <w:tcBorders>
              <w:top w:val="single" w:sz="4" w:space="0" w:color="auto"/>
              <w:left w:val="single" w:sz="4" w:space="0" w:color="auto"/>
            </w:tcBorders>
            <w:shd w:val="clear" w:color="auto" w:fill="FFFFFF"/>
            <w:vAlign w:val="center"/>
          </w:tcPr>
          <w:p w14:paraId="2E69AF7A" w14:textId="77777777" w:rsidR="00723818" w:rsidRDefault="0084373B">
            <w:pPr>
              <w:pStyle w:val="a7"/>
              <w:shd w:val="clear" w:color="auto" w:fill="auto"/>
              <w:spacing w:line="240" w:lineRule="auto"/>
              <w:ind w:firstLine="0"/>
              <w:jc w:val="center"/>
              <w:rPr>
                <w:sz w:val="20"/>
                <w:szCs w:val="20"/>
              </w:rPr>
            </w:pPr>
            <w:r>
              <w:rPr>
                <w:color w:val="4F4F52"/>
                <w:sz w:val="20"/>
                <w:szCs w:val="20"/>
              </w:rPr>
              <w:t>可以解决的问题</w:t>
            </w:r>
          </w:p>
        </w:tc>
        <w:tc>
          <w:tcPr>
            <w:tcW w:w="3826" w:type="dxa"/>
            <w:tcBorders>
              <w:top w:val="single" w:sz="4" w:space="0" w:color="auto"/>
              <w:left w:val="single" w:sz="4" w:space="0" w:color="auto"/>
            </w:tcBorders>
            <w:shd w:val="clear" w:color="auto" w:fill="FFFFFF"/>
            <w:vAlign w:val="center"/>
          </w:tcPr>
          <w:p w14:paraId="277DA86C" w14:textId="77777777" w:rsidR="00723818" w:rsidRDefault="0084373B">
            <w:pPr>
              <w:pStyle w:val="a7"/>
              <w:shd w:val="clear" w:color="auto" w:fill="auto"/>
              <w:spacing w:line="240" w:lineRule="auto"/>
              <w:ind w:firstLine="0"/>
              <w:jc w:val="center"/>
              <w:rPr>
                <w:sz w:val="20"/>
                <w:szCs w:val="20"/>
              </w:rPr>
            </w:pPr>
            <w:r>
              <w:rPr>
                <w:color w:val="4F4F52"/>
                <w:sz w:val="20"/>
                <w:szCs w:val="20"/>
              </w:rPr>
              <w:t>问题解决的过程</w:t>
            </w:r>
          </w:p>
        </w:tc>
      </w:tr>
      <w:tr w:rsidR="00723818" w14:paraId="34BC59DE" w14:textId="77777777">
        <w:tblPrEx>
          <w:tblCellMar>
            <w:top w:w="0" w:type="dxa"/>
            <w:bottom w:w="0" w:type="dxa"/>
          </w:tblCellMar>
        </w:tblPrEx>
        <w:trPr>
          <w:trHeight w:hRule="exact" w:val="1579"/>
          <w:jc w:val="center"/>
        </w:trPr>
        <w:tc>
          <w:tcPr>
            <w:tcW w:w="1790" w:type="dxa"/>
            <w:tcBorders>
              <w:top w:val="single" w:sz="4" w:space="0" w:color="auto"/>
              <w:bottom w:val="single" w:sz="4" w:space="0" w:color="auto"/>
            </w:tcBorders>
            <w:shd w:val="clear" w:color="auto" w:fill="FFFFFF"/>
          </w:tcPr>
          <w:p w14:paraId="621BBDA7" w14:textId="77777777" w:rsidR="00723818" w:rsidRDefault="00723818">
            <w:pPr>
              <w:rPr>
                <w:sz w:val="10"/>
                <w:szCs w:val="10"/>
              </w:rPr>
            </w:pPr>
          </w:p>
        </w:tc>
        <w:tc>
          <w:tcPr>
            <w:tcW w:w="2914" w:type="dxa"/>
            <w:tcBorders>
              <w:top w:val="single" w:sz="4" w:space="0" w:color="auto"/>
              <w:left w:val="single" w:sz="4" w:space="0" w:color="auto"/>
              <w:bottom w:val="single" w:sz="4" w:space="0" w:color="auto"/>
            </w:tcBorders>
            <w:shd w:val="clear" w:color="auto" w:fill="FFFFFF"/>
          </w:tcPr>
          <w:p w14:paraId="5D478AEE" w14:textId="77777777" w:rsidR="00723818" w:rsidRDefault="00723818">
            <w:pPr>
              <w:rPr>
                <w:sz w:val="10"/>
                <w:szCs w:val="10"/>
              </w:rPr>
            </w:pPr>
          </w:p>
        </w:tc>
        <w:tc>
          <w:tcPr>
            <w:tcW w:w="3826" w:type="dxa"/>
            <w:tcBorders>
              <w:top w:val="single" w:sz="4" w:space="0" w:color="auto"/>
              <w:left w:val="single" w:sz="4" w:space="0" w:color="auto"/>
              <w:bottom w:val="single" w:sz="4" w:space="0" w:color="auto"/>
            </w:tcBorders>
            <w:shd w:val="clear" w:color="auto" w:fill="FFFFFF"/>
          </w:tcPr>
          <w:p w14:paraId="1CA9AF72" w14:textId="77777777" w:rsidR="00723818" w:rsidRDefault="00723818">
            <w:pPr>
              <w:rPr>
                <w:sz w:val="10"/>
                <w:szCs w:val="10"/>
              </w:rPr>
            </w:pPr>
          </w:p>
        </w:tc>
      </w:tr>
    </w:tbl>
    <w:p w14:paraId="38D06EFE" w14:textId="77777777" w:rsidR="00723818" w:rsidRDefault="0084373B">
      <w:pPr>
        <w:pStyle w:val="1"/>
        <w:numPr>
          <w:ilvl w:val="0"/>
          <w:numId w:val="26"/>
        </w:numPr>
        <w:shd w:val="clear" w:color="auto" w:fill="auto"/>
        <w:tabs>
          <w:tab w:val="left" w:pos="849"/>
        </w:tabs>
        <w:spacing w:line="403" w:lineRule="exact"/>
        <w:ind w:firstLine="500"/>
        <w:jc w:val="both"/>
      </w:pPr>
      <w:r>
        <w:rPr>
          <w:color w:val="636366"/>
        </w:rPr>
        <w:t>查找</w:t>
      </w:r>
      <w:r>
        <w:rPr>
          <w:rFonts w:ascii="Times New Roman" w:eastAsia="Times New Roman" w:hAnsi="Times New Roman" w:cs="Times New Roman"/>
          <w:color w:val="636366"/>
          <w:lang w:val="en-US" w:bidi="en-US"/>
        </w:rPr>
        <w:t>Python</w:t>
      </w:r>
      <w:r>
        <w:rPr>
          <w:color w:val="636366"/>
        </w:rPr>
        <w:t>和</w:t>
      </w:r>
      <w:r>
        <w:rPr>
          <w:rFonts w:ascii="Times New Roman" w:eastAsia="Times New Roman" w:hAnsi="Times New Roman" w:cs="Times New Roman"/>
          <w:color w:val="636366"/>
          <w:lang w:val="en-US" w:bidi="en-US"/>
        </w:rPr>
        <w:t>C</w:t>
      </w:r>
      <w:r>
        <w:rPr>
          <w:color w:val="636366"/>
        </w:rPr>
        <w:t>语言</w:t>
      </w:r>
      <w:r>
        <w:t>（</w:t>
      </w:r>
      <w:r>
        <w:rPr>
          <w:color w:val="636366"/>
        </w:rPr>
        <w:t>或其他高级语言）的</w:t>
      </w:r>
      <w:r>
        <w:t>资料，用思维</w:t>
      </w:r>
      <w:r>
        <w:rPr>
          <w:color w:val="636366"/>
        </w:rPr>
        <w:t>导图描述它们的特点</w:t>
      </w:r>
    </w:p>
    <w:p w14:paraId="2F3EDBD8" w14:textId="77777777" w:rsidR="00723818" w:rsidRDefault="0084373B">
      <w:pPr>
        <w:pStyle w:val="1"/>
        <w:numPr>
          <w:ilvl w:val="0"/>
          <w:numId w:val="26"/>
        </w:numPr>
        <w:shd w:val="clear" w:color="auto" w:fill="auto"/>
        <w:tabs>
          <w:tab w:val="left" w:pos="838"/>
        </w:tabs>
        <w:spacing w:after="100" w:line="403" w:lineRule="exact"/>
        <w:ind w:firstLine="500"/>
        <w:jc w:val="both"/>
      </w:pPr>
      <w:r>
        <w:rPr>
          <w:color w:val="636366"/>
        </w:rPr>
        <w:t>设计拓展活动项目，实现更多个性化问题的求解结合生活或学习需求，提出想</w:t>
      </w:r>
      <w:r>
        <w:rPr>
          <w:color w:val="636366"/>
        </w:rPr>
        <w:br/>
      </w:r>
      <w:r>
        <w:rPr>
          <w:color w:val="636366"/>
        </w:rPr>
        <w:t>要</w:t>
      </w:r>
      <w:r>
        <w:t>解决的</w:t>
      </w:r>
      <w:r>
        <w:rPr>
          <w:color w:val="636366"/>
        </w:rPr>
        <w:t>问题，如编写</w:t>
      </w:r>
      <w:r>
        <w:rPr>
          <w:rFonts w:ascii="Times New Roman" w:eastAsia="Times New Roman" w:hAnsi="Times New Roman" w:cs="Times New Roman"/>
        </w:rPr>
        <w:t>24</w:t>
      </w:r>
      <w:r>
        <w:rPr>
          <w:color w:val="636366"/>
        </w:rPr>
        <w:t>点游戏</w:t>
      </w:r>
      <w:r>
        <w:t>程序、制</w:t>
      </w:r>
      <w:r>
        <w:rPr>
          <w:color w:val="636366"/>
        </w:rPr>
        <w:t>作古诗查询助手和开发选课</w:t>
      </w:r>
      <w:r>
        <w:t>系统等</w:t>
      </w:r>
    </w:p>
    <w:p w14:paraId="1984B195" w14:textId="77777777" w:rsidR="00723818" w:rsidRDefault="0084373B">
      <w:pPr>
        <w:pStyle w:val="1"/>
        <w:shd w:val="clear" w:color="auto" w:fill="auto"/>
        <w:spacing w:line="403" w:lineRule="exact"/>
        <w:ind w:firstLine="500"/>
        <w:jc w:val="both"/>
      </w:pPr>
      <w:r>
        <w:rPr>
          <w:color w:val="636366"/>
        </w:rPr>
        <w:t>拓展活动项目名称：</w:t>
      </w:r>
    </w:p>
    <w:p w14:paraId="129D58E1" w14:textId="77777777" w:rsidR="00723818" w:rsidRDefault="0084373B">
      <w:pPr>
        <w:pStyle w:val="1"/>
        <w:numPr>
          <w:ilvl w:val="0"/>
          <w:numId w:val="27"/>
        </w:numPr>
        <w:shd w:val="clear" w:color="auto" w:fill="auto"/>
        <w:spacing w:after="920" w:line="403" w:lineRule="exact"/>
        <w:ind w:firstLine="500"/>
        <w:jc w:val="both"/>
        <w:rPr>
          <w:sz w:val="20"/>
          <w:szCs w:val="20"/>
        </w:rPr>
      </w:pPr>
      <w:r>
        <w:t>提出</w:t>
      </w:r>
      <w:r>
        <w:rPr>
          <w:color w:val="636366"/>
          <w:sz w:val="20"/>
          <w:szCs w:val="20"/>
        </w:rPr>
        <w:t>问题：</w:t>
      </w:r>
    </w:p>
    <w:p w14:paraId="3967689C" w14:textId="77777777" w:rsidR="00723818" w:rsidRDefault="0084373B">
      <w:pPr>
        <w:pStyle w:val="1"/>
        <w:numPr>
          <w:ilvl w:val="0"/>
          <w:numId w:val="27"/>
        </w:numPr>
        <w:shd w:val="clear" w:color="auto" w:fill="auto"/>
        <w:spacing w:after="900" w:line="240" w:lineRule="auto"/>
        <w:ind w:firstLine="500"/>
        <w:jc w:val="both"/>
        <w:rPr>
          <w:sz w:val="20"/>
          <w:szCs w:val="20"/>
        </w:rPr>
      </w:pPr>
      <w:r>
        <w:t>分析</w:t>
      </w:r>
      <w:r>
        <w:rPr>
          <w:sz w:val="20"/>
          <w:szCs w:val="20"/>
        </w:rPr>
        <w:t>问题</w:t>
      </w:r>
      <w:r>
        <w:rPr>
          <w:sz w:val="20"/>
          <w:szCs w:val="20"/>
        </w:rPr>
        <w:t>:</w:t>
      </w:r>
    </w:p>
    <w:p w14:paraId="4F24FD57" w14:textId="77777777" w:rsidR="00723818" w:rsidRDefault="0084373B">
      <w:pPr>
        <w:pStyle w:val="1"/>
        <w:numPr>
          <w:ilvl w:val="0"/>
          <w:numId w:val="27"/>
        </w:numPr>
        <w:shd w:val="clear" w:color="auto" w:fill="auto"/>
        <w:spacing w:after="140" w:line="240" w:lineRule="auto"/>
        <w:ind w:firstLine="500"/>
        <w:jc w:val="both"/>
        <w:sectPr w:rsidR="00723818">
          <w:headerReference w:type="even" r:id="rId133"/>
          <w:headerReference w:type="default" r:id="rId134"/>
          <w:footerReference w:type="even" r:id="rId135"/>
          <w:footerReference w:type="default" r:id="rId136"/>
          <w:footnotePr>
            <w:numFmt w:val="chicago"/>
            <w:numRestart w:val="eachPage"/>
          </w:footnotePr>
          <w:type w:val="continuous"/>
          <w:pgSz w:w="12338" w:h="17728"/>
          <w:pgMar w:top="2105" w:right="1484" w:bottom="3595" w:left="1460" w:header="0" w:footer="3" w:gutter="0"/>
          <w:cols w:space="720"/>
          <w:noEndnote/>
          <w:docGrid w:linePitch="360"/>
        </w:sectPr>
      </w:pPr>
      <w:r>
        <w:t>初步规划解决方案，进行功能分解</w:t>
      </w:r>
      <w:r>
        <w:t>:</w:t>
      </w:r>
    </w:p>
    <w:p w14:paraId="5917D62F" w14:textId="77777777" w:rsidR="00723818" w:rsidRDefault="00723818">
      <w:pPr>
        <w:spacing w:line="112" w:lineRule="exact"/>
        <w:rPr>
          <w:sz w:val="9"/>
          <w:szCs w:val="9"/>
          <w:lang w:eastAsia="zh-CN"/>
        </w:rPr>
      </w:pPr>
    </w:p>
    <w:p w14:paraId="0280B247" w14:textId="77777777" w:rsidR="00723818" w:rsidRDefault="00723818">
      <w:pPr>
        <w:spacing w:line="14" w:lineRule="exact"/>
        <w:rPr>
          <w:lang w:eastAsia="zh-CN"/>
        </w:rPr>
        <w:sectPr w:rsidR="00723818">
          <w:footnotePr>
            <w:numFmt w:val="chicago"/>
            <w:numRestart w:val="eachPage"/>
          </w:footnotePr>
          <w:pgSz w:w="12338" w:h="17728"/>
          <w:pgMar w:top="1467" w:right="0" w:bottom="1925" w:left="0" w:header="0" w:footer="3" w:gutter="0"/>
          <w:cols w:space="720"/>
          <w:noEndnote/>
          <w:docGrid w:linePitch="360"/>
        </w:sectPr>
      </w:pPr>
    </w:p>
    <w:p w14:paraId="1E44022C" w14:textId="77777777" w:rsidR="00723818" w:rsidRDefault="0084373B">
      <w:pPr>
        <w:pStyle w:val="11"/>
        <w:keepNext/>
        <w:keepLines/>
        <w:shd w:val="clear" w:color="auto" w:fill="auto"/>
        <w:spacing w:after="120"/>
        <w:rPr>
          <w:lang w:eastAsia="zh-CN"/>
        </w:rPr>
      </w:pPr>
      <w:bookmarkStart w:id="67" w:name="bookmark54"/>
      <w:r>
        <w:rPr>
          <w:rFonts w:ascii="Times New Roman" w:eastAsia="Times New Roman" w:hAnsi="Times New Roman" w:cs="Times New Roman"/>
          <w:color w:val="257DB7"/>
          <w:lang w:eastAsia="zh-CN"/>
        </w:rPr>
        <w:t>2.2</w:t>
      </w:r>
      <w:bookmarkEnd w:id="67"/>
    </w:p>
    <w:p w14:paraId="32140431" w14:textId="77777777" w:rsidR="00723818" w:rsidRDefault="0084373B">
      <w:pPr>
        <w:pStyle w:val="22"/>
        <w:keepNext/>
        <w:keepLines/>
        <w:shd w:val="clear" w:color="auto" w:fill="auto"/>
        <w:spacing w:after="0"/>
      </w:pPr>
      <w:bookmarkStart w:id="68" w:name="bookmark55"/>
      <w:r>
        <w:t>算法的概念及描述</w:t>
      </w:r>
      <w:bookmarkEnd w:id="68"/>
    </w:p>
    <w:p w14:paraId="44F18ABE" w14:textId="77777777" w:rsidR="00723818" w:rsidRDefault="0084373B">
      <w:pPr>
        <w:spacing w:line="14" w:lineRule="exact"/>
        <w:rPr>
          <w:lang w:eastAsia="zh-CN"/>
        </w:rPr>
      </w:pPr>
      <w:r>
        <w:rPr>
          <w:noProof/>
        </w:rPr>
        <w:drawing>
          <wp:anchor distT="283210" distB="0" distL="114300" distR="114300" simplePos="0" relativeHeight="125829589" behindDoc="0" locked="0" layoutInCell="1" allowOverlap="1" wp14:anchorId="5FC27F17" wp14:editId="439272CB">
            <wp:simplePos x="0" y="0"/>
            <wp:positionH relativeFrom="page">
              <wp:posOffset>892175</wp:posOffset>
            </wp:positionH>
            <wp:positionV relativeFrom="paragraph">
              <wp:posOffset>292100</wp:posOffset>
            </wp:positionV>
            <wp:extent cx="2797810" cy="335280"/>
            <wp:effectExtent l="0" t="0" r="0" b="0"/>
            <wp:wrapTopAndBottom/>
            <wp:docPr id="359" name="Shape 359"/>
            <wp:cNvGraphicFramePr/>
            <a:graphic xmlns:a="http://schemas.openxmlformats.org/drawingml/2006/main">
              <a:graphicData uri="http://schemas.openxmlformats.org/drawingml/2006/picture">
                <pic:pic xmlns:pic="http://schemas.openxmlformats.org/drawingml/2006/picture">
                  <pic:nvPicPr>
                    <pic:cNvPr id="360" name="Picture box 360"/>
                    <pic:cNvPicPr/>
                  </pic:nvPicPr>
                  <pic:blipFill>
                    <a:blip r:embed="rId137"/>
                    <a:stretch/>
                  </pic:blipFill>
                  <pic:spPr>
                    <a:xfrm>
                      <a:off x="0" y="0"/>
                      <a:ext cx="2797810" cy="335280"/>
                    </a:xfrm>
                    <a:prstGeom prst="rect">
                      <a:avLst/>
                    </a:prstGeom>
                  </pic:spPr>
                </pic:pic>
              </a:graphicData>
            </a:graphic>
          </wp:anchor>
        </w:drawing>
      </w:r>
    </w:p>
    <w:p w14:paraId="016464AF" w14:textId="77777777" w:rsidR="00723818" w:rsidRDefault="0084373B">
      <w:pPr>
        <w:pStyle w:val="30"/>
        <w:keepNext/>
        <w:keepLines/>
        <w:pBdr>
          <w:bottom w:val="single" w:sz="4" w:space="0" w:color="auto"/>
        </w:pBdr>
        <w:shd w:val="clear" w:color="auto" w:fill="auto"/>
        <w:spacing w:after="400"/>
      </w:pPr>
      <w:bookmarkStart w:id="69" w:name="bookmark56"/>
      <w:r>
        <w:rPr>
          <w:color w:val="15839F"/>
        </w:rPr>
        <w:t>学习目标</w:t>
      </w:r>
      <w:bookmarkEnd w:id="69"/>
    </w:p>
    <w:p w14:paraId="03772FE5" w14:textId="77777777" w:rsidR="00723818" w:rsidRDefault="0084373B">
      <w:pPr>
        <w:pStyle w:val="20"/>
        <w:shd w:val="clear" w:color="auto" w:fill="auto"/>
        <w:spacing w:after="120" w:line="240" w:lineRule="auto"/>
        <w:ind w:left="480"/>
        <w:rPr>
          <w:sz w:val="19"/>
          <w:szCs w:val="19"/>
        </w:rPr>
      </w:pPr>
      <w:r>
        <w:rPr>
          <w:color w:val="1C282E"/>
          <w:sz w:val="19"/>
          <w:szCs w:val="19"/>
          <w:lang w:val="en-US" w:bidi="en-US"/>
        </w:rPr>
        <w:t>•</w:t>
      </w:r>
      <w:r>
        <w:rPr>
          <w:sz w:val="19"/>
          <w:szCs w:val="19"/>
        </w:rPr>
        <w:t>描述算法的特征，理解算法在问题解决中的作用</w:t>
      </w:r>
    </w:p>
    <w:p w14:paraId="0E751F04" w14:textId="77777777" w:rsidR="00723818" w:rsidRDefault="0084373B">
      <w:pPr>
        <w:pStyle w:val="20"/>
        <w:shd w:val="clear" w:color="auto" w:fill="auto"/>
        <w:spacing w:line="240" w:lineRule="auto"/>
        <w:ind w:left="480"/>
        <w:rPr>
          <w:sz w:val="19"/>
          <w:szCs w:val="19"/>
        </w:rPr>
      </w:pPr>
      <w:r>
        <w:rPr>
          <w:color w:val="1C282E"/>
          <w:sz w:val="19"/>
          <w:szCs w:val="19"/>
          <w:lang w:val="en-US" w:bidi="en-US"/>
        </w:rPr>
        <w:t>•</w:t>
      </w:r>
      <w:r>
        <w:rPr>
          <w:sz w:val="19"/>
          <w:szCs w:val="19"/>
        </w:rPr>
        <w:t>选用恰当的描述方法和控制结构表示简单算法，增强用算法解决问題的意识</w:t>
      </w:r>
    </w:p>
    <w:p w14:paraId="3E338B9E" w14:textId="77777777" w:rsidR="00723818" w:rsidRDefault="0084373B">
      <w:pPr>
        <w:spacing w:line="14" w:lineRule="exact"/>
        <w:rPr>
          <w:lang w:eastAsia="zh-CN"/>
        </w:rPr>
      </w:pPr>
      <w:r>
        <w:rPr>
          <w:noProof/>
        </w:rPr>
        <w:drawing>
          <wp:anchor distT="803910" distB="170815" distL="114300" distR="3195955" simplePos="0" relativeHeight="125829590" behindDoc="0" locked="0" layoutInCell="1" allowOverlap="1" wp14:anchorId="644A9CA0" wp14:editId="1D679FE3">
            <wp:simplePos x="0" y="0"/>
            <wp:positionH relativeFrom="page">
              <wp:posOffset>651510</wp:posOffset>
            </wp:positionH>
            <wp:positionV relativeFrom="paragraph">
              <wp:posOffset>812800</wp:posOffset>
            </wp:positionV>
            <wp:extent cx="591185" cy="347345"/>
            <wp:effectExtent l="0" t="0" r="0" b="0"/>
            <wp:wrapTopAndBottom/>
            <wp:docPr id="361" name="Shape 361"/>
            <wp:cNvGraphicFramePr/>
            <a:graphic xmlns:a="http://schemas.openxmlformats.org/drawingml/2006/main">
              <a:graphicData uri="http://schemas.openxmlformats.org/drawingml/2006/picture">
                <pic:pic xmlns:pic="http://schemas.openxmlformats.org/drawingml/2006/picture">
                  <pic:nvPicPr>
                    <pic:cNvPr id="362" name="Picture box 362"/>
                    <pic:cNvPicPr/>
                  </pic:nvPicPr>
                  <pic:blipFill>
                    <a:blip r:embed="rId138"/>
                    <a:stretch/>
                  </pic:blipFill>
                  <pic:spPr>
                    <a:xfrm>
                      <a:off x="0" y="0"/>
                      <a:ext cx="591185" cy="347345"/>
                    </a:xfrm>
                    <a:prstGeom prst="rect">
                      <a:avLst/>
                    </a:prstGeom>
                  </pic:spPr>
                </pic:pic>
              </a:graphicData>
            </a:graphic>
          </wp:anchor>
        </w:drawing>
      </w:r>
      <w:r>
        <w:rPr>
          <w:noProof/>
        </w:rPr>
        <mc:AlternateContent>
          <mc:Choice Requires="wps">
            <w:drawing>
              <wp:anchor distT="876935" distB="219710" distL="869950" distR="2348230" simplePos="0" relativeHeight="125829591" behindDoc="0" locked="0" layoutInCell="1" allowOverlap="1" wp14:anchorId="2B6D8150" wp14:editId="2306963B">
                <wp:simplePos x="0" y="0"/>
                <wp:positionH relativeFrom="page">
                  <wp:posOffset>1407160</wp:posOffset>
                </wp:positionH>
                <wp:positionV relativeFrom="paragraph">
                  <wp:posOffset>885825</wp:posOffset>
                </wp:positionV>
                <wp:extent cx="682625" cy="222250"/>
                <wp:effectExtent l="0" t="0" r="0" b="0"/>
                <wp:wrapTopAndBottom/>
                <wp:docPr id="363" name="Shape 363"/>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3F561F30"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70" w:name="bookmark53"/>
                            <w:r>
                              <w:rPr>
                                <w:color w:val="E5DDDD"/>
                              </w:rPr>
                              <w:t>体验探索</w:t>
                            </w:r>
                            <w:bookmarkEnd w:id="70"/>
                          </w:p>
                        </w:txbxContent>
                      </wps:txbx>
                      <wps:bodyPr lIns="0" tIns="0" rIns="0" bIns="0"/>
                    </wps:wsp>
                  </a:graphicData>
                </a:graphic>
              </wp:anchor>
            </w:drawing>
          </mc:Choice>
          <mc:Fallback>
            <w:pict>
              <v:shape w14:anchorId="2B6D8150" id="Shape 363" o:spid="_x0000_s1114" type="#_x0000_t202" style="position:absolute;margin-left:110.8pt;margin-top:69.75pt;width:53.75pt;height:17.5pt;z-index:125829591;visibility:visible;mso-wrap-style:square;mso-wrap-distance-left:68.5pt;mso-wrap-distance-top:69.05pt;mso-wrap-distance-right:184.9pt;mso-wrap-distance-bottom:17.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" filled="f" stroked="f">
                <v:textbox inset="0,0,0,0">
                  <w:txbxContent>
                    <w:p w14:paraId="3F561F30"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71" w:name="bookmark53"/>
                      <w:r>
                        <w:rPr>
                          <w:color w:val="E5DDDD"/>
                        </w:rPr>
                        <w:t>体验探索</w:t>
                      </w:r>
                      <w:bookmarkEnd w:id="71"/>
                    </w:p>
                  </w:txbxContent>
                </v:textbox>
                <w10:wrap type="topAndBottom" anchorx="page"/>
              </v:shape>
            </w:pict>
          </mc:Fallback>
        </mc:AlternateContent>
      </w:r>
      <w:r>
        <w:rPr>
          <w:noProof/>
        </w:rPr>
        <mc:AlternateContent>
          <mc:Choice Requires="wps">
            <w:drawing>
              <wp:anchor distT="1132840" distB="0" distL="2851150" distR="114300" simplePos="0" relativeHeight="125829593" behindDoc="0" locked="0" layoutInCell="1" allowOverlap="1" wp14:anchorId="4EBE29CD" wp14:editId="70568B8A">
                <wp:simplePos x="0" y="0"/>
                <wp:positionH relativeFrom="page">
                  <wp:posOffset>3388360</wp:posOffset>
                </wp:positionH>
                <wp:positionV relativeFrom="paragraph">
                  <wp:posOffset>1141730</wp:posOffset>
                </wp:positionV>
                <wp:extent cx="935990" cy="194945"/>
                <wp:effectExtent l="0" t="0" r="0" b="0"/>
                <wp:wrapTopAndBottom/>
                <wp:docPr id="365" name="Shape 365"/>
                <wp:cNvGraphicFramePr/>
                <a:graphic xmlns:a="http://schemas.openxmlformats.org/drawingml/2006/main">
                  <a:graphicData uri="http://schemas.microsoft.com/office/word/2010/wordprocessingShape">
                    <wps:wsp>
                      <wps:cNvSpPr txBox="1"/>
                      <wps:spPr>
                        <a:xfrm>
                          <a:off x="0" y="0"/>
                          <a:ext cx="935990" cy="194945"/>
                        </a:xfrm>
                        <a:prstGeom prst="rect">
                          <a:avLst/>
                        </a:prstGeom>
                        <a:noFill/>
                      </wps:spPr>
                      <wps:txbx>
                        <w:txbxContent>
                          <w:p w14:paraId="581612E8" w14:textId="77777777" w:rsidR="00723818" w:rsidRDefault="0084373B">
                            <w:pPr>
                              <w:pStyle w:val="1"/>
                              <w:pBdr>
                                <w:top w:val="single" w:sz="4" w:space="0" w:color="auto"/>
                              </w:pBdr>
                              <w:shd w:val="clear" w:color="auto" w:fill="auto"/>
                              <w:spacing w:line="240" w:lineRule="auto"/>
                              <w:ind w:firstLine="0"/>
                              <w:jc w:val="left"/>
                            </w:pPr>
                            <w:r>
                              <w:rPr>
                                <w:color w:val="40A1C4"/>
                              </w:rPr>
                              <w:t>规划乘车路线</w:t>
                            </w:r>
                          </w:p>
                        </w:txbxContent>
                      </wps:txbx>
                      <wps:bodyPr lIns="0" tIns="0" rIns="0" bIns="0"/>
                    </wps:wsp>
                  </a:graphicData>
                </a:graphic>
              </wp:anchor>
            </w:drawing>
          </mc:Choice>
          <mc:Fallback>
            <w:pict>
              <v:shape w14:anchorId="4EBE29CD" id="Shape 365" o:spid="_x0000_s1115" type="#_x0000_t202" style="position:absolute;margin-left:266.8pt;margin-top:89.9pt;width:73.7pt;height:15.35pt;z-index:125829593;visibility:visible;mso-wrap-style:square;mso-wrap-distance-left:224.5pt;mso-wrap-distance-top:89.2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" filled="f" stroked="f">
                <v:textbox inset="0,0,0,0">
                  <w:txbxContent>
                    <w:p w14:paraId="581612E8" w14:textId="77777777" w:rsidR="00723818" w:rsidRDefault="0084373B">
                      <w:pPr>
                        <w:pStyle w:val="1"/>
                        <w:pBdr>
                          <w:top w:val="single" w:sz="4" w:space="0" w:color="auto"/>
                        </w:pBdr>
                        <w:shd w:val="clear" w:color="auto" w:fill="auto"/>
                        <w:spacing w:line="240" w:lineRule="auto"/>
                        <w:ind w:firstLine="0"/>
                        <w:jc w:val="left"/>
                      </w:pPr>
                      <w:r>
                        <w:rPr>
                          <w:color w:val="40A1C4"/>
                        </w:rPr>
                        <w:t>规划乘车路线</w:t>
                      </w:r>
                    </w:p>
                  </w:txbxContent>
                </v:textbox>
                <w10:wrap type="topAndBottom" anchorx="page"/>
              </v:shape>
            </w:pict>
          </mc:Fallback>
        </mc:AlternateContent>
      </w:r>
    </w:p>
    <w:p w14:paraId="5A7FF895" w14:textId="77777777" w:rsidR="00723818" w:rsidRDefault="0084373B">
      <w:pPr>
        <w:pStyle w:val="1"/>
        <w:shd w:val="clear" w:color="auto" w:fill="auto"/>
        <w:spacing w:line="382" w:lineRule="exact"/>
        <w:ind w:left="740" w:firstLine="460"/>
        <w:jc w:val="both"/>
      </w:pPr>
      <w:r>
        <w:rPr>
          <w:color w:val="636366"/>
        </w:rPr>
        <w:t>小</w:t>
      </w:r>
      <w:proofErr w:type="gramStart"/>
      <w:r>
        <w:rPr>
          <w:color w:val="636366"/>
        </w:rPr>
        <w:t>明同学</w:t>
      </w:r>
      <w:proofErr w:type="gramEnd"/>
      <w:r>
        <w:rPr>
          <w:color w:val="636366"/>
        </w:rPr>
        <w:t>所在城市的地铁线路局部图，如图</w:t>
      </w:r>
      <w:r>
        <w:rPr>
          <w:rFonts w:ascii="Times New Roman" w:eastAsia="Times New Roman" w:hAnsi="Times New Roman" w:cs="Times New Roman"/>
          <w:color w:val="4F4F52"/>
          <w:lang w:val="en-US" w:bidi="en-US"/>
        </w:rPr>
        <w:t>2.2.1</w:t>
      </w:r>
      <w:r>
        <w:rPr>
          <w:color w:val="636366"/>
        </w:rPr>
        <w:t>所示他计划从</w:t>
      </w:r>
      <w:r>
        <w:rPr>
          <w:rFonts w:ascii="Times New Roman" w:eastAsia="Times New Roman" w:hAnsi="Times New Roman" w:cs="Times New Roman"/>
          <w:color w:val="4F4F52"/>
          <w:lang w:val="en-US" w:bidi="en-US"/>
        </w:rPr>
        <w:t>A</w:t>
      </w:r>
      <w:r>
        <w:rPr>
          <w:color w:val="636366"/>
        </w:rPr>
        <w:t>站</w:t>
      </w:r>
      <w:r>
        <w:rPr>
          <w:color w:val="636366"/>
        </w:rPr>
        <w:br/>
      </w:r>
      <w:r>
        <w:rPr>
          <w:color w:val="636366"/>
        </w:rPr>
        <w:t>出发去</w:t>
      </w:r>
      <w:r>
        <w:rPr>
          <w:rFonts w:ascii="Times New Roman" w:eastAsia="Times New Roman" w:hAnsi="Times New Roman" w:cs="Times New Roman"/>
          <w:color w:val="4F4F52"/>
          <w:lang w:val="en-US" w:bidi="en-US"/>
        </w:rPr>
        <w:t>B</w:t>
      </w:r>
      <w:r>
        <w:rPr>
          <w:color w:val="636366"/>
        </w:rPr>
        <w:t>站附近的图书馆学习假设地铁各线路每两站间行车用时相等，记</w:t>
      </w:r>
      <w:r>
        <w:rPr>
          <w:color w:val="636366"/>
        </w:rPr>
        <w:br/>
      </w:r>
      <w:r>
        <w:rPr>
          <w:color w:val="636366"/>
        </w:rPr>
        <w:t>为</w:t>
      </w:r>
      <w:r>
        <w:rPr>
          <w:color w:val="636366"/>
        </w:rPr>
        <w:t xml:space="preserve"> &lt; </w:t>
      </w:r>
      <w:r>
        <w:rPr>
          <w:color w:val="4F4F52"/>
        </w:rPr>
        <w:t>;</w:t>
      </w:r>
      <w:r>
        <w:rPr>
          <w:color w:val="636366"/>
        </w:rPr>
        <w:t>换乘地铁的用时也都相等，</w:t>
      </w:r>
      <w:r>
        <w:rPr>
          <w:color w:val="4F4F52"/>
        </w:rPr>
        <w:t>记为</w:t>
      </w:r>
    </w:p>
    <w:p w14:paraId="7A70436B" w14:textId="77777777" w:rsidR="00723818" w:rsidRDefault="0084373B">
      <w:pPr>
        <w:spacing w:line="14" w:lineRule="exact"/>
        <w:rPr>
          <w:lang w:eastAsia="zh-CN"/>
        </w:rPr>
      </w:pPr>
      <w:r>
        <w:rPr>
          <w:noProof/>
        </w:rPr>
        <w:drawing>
          <wp:anchor distT="41910" distB="323215" distL="1108075" distR="114300" simplePos="0" relativeHeight="125829595" behindDoc="0" locked="0" layoutInCell="1" allowOverlap="1" wp14:anchorId="433426D1" wp14:editId="42C1F92A">
            <wp:simplePos x="0" y="0"/>
            <wp:positionH relativeFrom="page">
              <wp:posOffset>2346325</wp:posOffset>
            </wp:positionH>
            <wp:positionV relativeFrom="paragraph">
              <wp:posOffset>50800</wp:posOffset>
            </wp:positionV>
            <wp:extent cx="4047490" cy="2035810"/>
            <wp:effectExtent l="0" t="0" r="0" b="0"/>
            <wp:wrapTopAndBottom/>
            <wp:docPr id="367" name="Shape 367"/>
            <wp:cNvGraphicFramePr/>
            <a:graphic xmlns:a="http://schemas.openxmlformats.org/drawingml/2006/main">
              <a:graphicData uri="http://schemas.openxmlformats.org/drawingml/2006/picture">
                <pic:pic xmlns:pic="http://schemas.openxmlformats.org/drawingml/2006/picture">
                  <pic:nvPicPr>
                    <pic:cNvPr id="368" name="Picture box 368"/>
                    <pic:cNvPicPr/>
                  </pic:nvPicPr>
                  <pic:blipFill>
                    <a:blip r:embed="rId139"/>
                    <a:stretch/>
                  </pic:blipFill>
                  <pic:spPr>
                    <a:xfrm>
                      <a:off x="0" y="0"/>
                      <a:ext cx="4047490" cy="2035810"/>
                    </a:xfrm>
                    <a:prstGeom prst="rect">
                      <a:avLst/>
                    </a:prstGeom>
                  </pic:spPr>
                </pic:pic>
              </a:graphicData>
            </a:graphic>
          </wp:anchor>
        </w:drawing>
      </w:r>
      <w:r>
        <w:rPr>
          <w:noProof/>
        </w:rPr>
        <mc:AlternateContent>
          <mc:Choice Requires="wps">
            <w:drawing>
              <wp:anchor distT="0" distB="0" distL="0" distR="0" simplePos="0" relativeHeight="125829596" behindDoc="0" locked="0" layoutInCell="1" allowOverlap="1" wp14:anchorId="2680A6E9" wp14:editId="30900CA4">
                <wp:simplePos x="0" y="0"/>
                <wp:positionH relativeFrom="page">
                  <wp:posOffset>1352550</wp:posOffset>
                </wp:positionH>
                <wp:positionV relativeFrom="paragraph">
                  <wp:posOffset>2263775</wp:posOffset>
                </wp:positionV>
                <wp:extent cx="5013960" cy="146050"/>
                <wp:effectExtent l="0" t="0" r="0" b="0"/>
                <wp:wrapTopAndBottom/>
                <wp:docPr id="369" name="Shape 369"/>
                <wp:cNvGraphicFramePr/>
                <a:graphic xmlns:a="http://schemas.openxmlformats.org/drawingml/2006/main">
                  <a:graphicData uri="http://schemas.microsoft.com/office/word/2010/wordprocessingShape">
                    <wps:wsp>
                      <wps:cNvSpPr txBox="1"/>
                      <wps:spPr>
                        <a:xfrm>
                          <a:off x="0" y="0"/>
                          <a:ext cx="5013960" cy="146050"/>
                        </a:xfrm>
                        <a:prstGeom prst="rect">
                          <a:avLst/>
                        </a:prstGeom>
                        <a:noFill/>
                      </wps:spPr>
                      <wps:txbx>
                        <w:txbxContent>
                          <w:p w14:paraId="73C2AD24" w14:textId="77777777" w:rsidR="00723818" w:rsidRDefault="0084373B">
                            <w:pPr>
                              <w:pStyle w:val="ad"/>
                              <w:shd w:val="clear" w:color="auto" w:fill="auto"/>
                              <w:jc w:val="center"/>
                              <w:rPr>
                                <w:sz w:val="19"/>
                                <w:szCs w:val="19"/>
                              </w:rPr>
                            </w:pPr>
                            <w:r>
                              <w:rPr>
                                <w:sz w:val="19"/>
                                <w:szCs w:val="19"/>
                              </w:rPr>
                              <w:t>困</w:t>
                            </w:r>
                            <w:r>
                              <w:rPr>
                                <w:rFonts w:ascii="Arial" w:eastAsia="Arial" w:hAnsi="Arial" w:cs="Arial"/>
                                <w:color w:val="636366"/>
                                <w:lang w:val="en-US" w:eastAsia="en-US" w:bidi="en-US"/>
                              </w:rPr>
                              <w:t>2.2.1</w:t>
                            </w:r>
                            <w:r>
                              <w:rPr>
                                <w:sz w:val="19"/>
                                <w:szCs w:val="19"/>
                              </w:rPr>
                              <w:t>某城市地铁鵬局部图</w:t>
                            </w:r>
                          </w:p>
                        </w:txbxContent>
                      </wps:txbx>
                      <wps:bodyPr lIns="0" tIns="0" rIns="0" bIns="0">
                        <a:spAutoFit/>
                      </wps:bodyPr>
                    </wps:wsp>
                  </a:graphicData>
                </a:graphic>
              </wp:anchor>
            </w:drawing>
          </mc:Choice>
          <mc:Fallback>
            <w:pict>
              <v:shape w14:anchorId="2680A6E9" id="Shape 369" o:spid="_x0000_s1116" type="#_x0000_t202" style="position:absolute;margin-left:106.5pt;margin-top:178.25pt;width:394.8pt;height:11.5pt;z-index:1258295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" filled="f" stroked="f">
                <v:textbox style="mso-fit-shape-to-text:t" inset="0,0,0,0">
                  <w:txbxContent>
                    <w:p w14:paraId="73C2AD24" w14:textId="77777777" w:rsidR="00723818" w:rsidRDefault="0084373B">
                      <w:pPr>
                        <w:pStyle w:val="ad"/>
                        <w:shd w:val="clear" w:color="auto" w:fill="auto"/>
                        <w:jc w:val="center"/>
                        <w:rPr>
                          <w:sz w:val="19"/>
                          <w:szCs w:val="19"/>
                        </w:rPr>
                      </w:pPr>
                      <w:r>
                        <w:rPr>
                          <w:sz w:val="19"/>
                          <w:szCs w:val="19"/>
                        </w:rPr>
                        <w:t>困</w:t>
                      </w:r>
                      <w:r>
                        <w:rPr>
                          <w:rFonts w:ascii="Arial" w:eastAsia="Arial" w:hAnsi="Arial" w:cs="Arial"/>
                          <w:color w:val="636366"/>
                          <w:lang w:val="en-US" w:eastAsia="en-US" w:bidi="en-US"/>
                        </w:rPr>
                        <w:t>2.2.1</w:t>
                      </w:r>
                      <w:r>
                        <w:rPr>
                          <w:sz w:val="19"/>
                          <w:szCs w:val="19"/>
                        </w:rPr>
                        <w:t>某城市地铁鵬局部图</w:t>
                      </w:r>
                    </w:p>
                  </w:txbxContent>
                </v:textbox>
                <w10:wrap type="topAndBottom" anchorx="page"/>
              </v:shape>
            </w:pict>
          </mc:Fallback>
        </mc:AlternateContent>
      </w:r>
    </w:p>
    <w:p w14:paraId="3FD7512A" w14:textId="77777777" w:rsidR="00723818" w:rsidRDefault="0084373B">
      <w:pPr>
        <w:pStyle w:val="1"/>
        <w:shd w:val="clear" w:color="auto" w:fill="auto"/>
        <w:spacing w:line="240" w:lineRule="auto"/>
        <w:ind w:left="740" w:firstLine="480"/>
        <w:jc w:val="left"/>
      </w:pPr>
      <w:r>
        <w:rPr>
          <w:color w:val="818285"/>
        </w:rPr>
        <w:t>思考：</w:t>
      </w:r>
    </w:p>
    <w:p w14:paraId="4251844F" w14:textId="77777777" w:rsidR="00723818" w:rsidRDefault="0084373B">
      <w:pPr>
        <w:pStyle w:val="1"/>
        <w:numPr>
          <w:ilvl w:val="0"/>
          <w:numId w:val="28"/>
        </w:numPr>
        <w:shd w:val="clear" w:color="auto" w:fill="auto"/>
        <w:tabs>
          <w:tab w:val="left" w:pos="1574"/>
        </w:tabs>
        <w:spacing w:line="394" w:lineRule="exact"/>
        <w:ind w:left="740" w:firstLine="480"/>
        <w:jc w:val="left"/>
      </w:pPr>
      <w:r>
        <w:rPr>
          <w:color w:val="818285"/>
        </w:rPr>
        <w:t>列举出由</w:t>
      </w:r>
      <w:r>
        <w:rPr>
          <w:rFonts w:ascii="Times New Roman" w:eastAsia="Times New Roman" w:hAnsi="Times New Roman" w:cs="Times New Roman"/>
          <w:color w:val="818285"/>
          <w:lang w:val="en-US" w:bidi="en-US"/>
        </w:rPr>
        <w:t>A</w:t>
      </w:r>
      <w:r>
        <w:rPr>
          <w:color w:val="818285"/>
        </w:rPr>
        <w:t>站出发到达</w:t>
      </w:r>
      <w:r>
        <w:rPr>
          <w:rFonts w:ascii="Times New Roman" w:eastAsia="Times New Roman" w:hAnsi="Times New Roman" w:cs="Times New Roman"/>
          <w:color w:val="818285"/>
          <w:sz w:val="24"/>
          <w:szCs w:val="24"/>
          <w:lang w:val="en-US" w:bidi="en-US"/>
        </w:rPr>
        <w:t>B</w:t>
      </w:r>
      <w:r>
        <w:rPr>
          <w:color w:val="818285"/>
        </w:rPr>
        <w:t>站的所有换乘次数最少的乘车路线</w:t>
      </w:r>
    </w:p>
    <w:p w14:paraId="4C4DB28D" w14:textId="77777777" w:rsidR="00723818" w:rsidRDefault="0084373B">
      <w:pPr>
        <w:pStyle w:val="1"/>
        <w:numPr>
          <w:ilvl w:val="0"/>
          <w:numId w:val="28"/>
        </w:numPr>
        <w:shd w:val="clear" w:color="auto" w:fill="auto"/>
        <w:tabs>
          <w:tab w:val="left" w:pos="1569"/>
        </w:tabs>
        <w:spacing w:line="394" w:lineRule="exact"/>
        <w:ind w:left="740" w:firstLine="480"/>
        <w:jc w:val="left"/>
      </w:pPr>
      <w:r>
        <w:rPr>
          <w:color w:val="818285"/>
        </w:rPr>
        <w:t>如果小</w:t>
      </w:r>
      <w:proofErr w:type="gramStart"/>
      <w:r>
        <w:rPr>
          <w:color w:val="818285"/>
        </w:rPr>
        <w:t>明同学</w:t>
      </w:r>
      <w:proofErr w:type="gramEnd"/>
      <w:r>
        <w:rPr>
          <w:color w:val="818285"/>
        </w:rPr>
        <w:t>希望尽快到达</w:t>
      </w:r>
      <w:r>
        <w:rPr>
          <w:rFonts w:ascii="Times New Roman" w:eastAsia="Times New Roman" w:hAnsi="Times New Roman" w:cs="Times New Roman"/>
          <w:color w:val="818285"/>
          <w:sz w:val="24"/>
          <w:szCs w:val="24"/>
          <w:lang w:val="en-US" w:bidi="en-US"/>
        </w:rPr>
        <w:t>B</w:t>
      </w:r>
      <w:r>
        <w:rPr>
          <w:color w:val="818285"/>
        </w:rPr>
        <w:t>站，试为他推荐一条最佳乘车路线，并</w:t>
      </w:r>
      <w:r>
        <w:rPr>
          <w:color w:val="818285"/>
        </w:rPr>
        <w:br/>
      </w:r>
      <w:r>
        <w:rPr>
          <w:color w:val="818285"/>
        </w:rPr>
        <w:t>说明理由。</w:t>
      </w:r>
      <w:r>
        <w:br w:type="page"/>
      </w:r>
    </w:p>
    <w:p w14:paraId="5BC79B9F" w14:textId="77777777" w:rsidR="00723818" w:rsidRDefault="0084373B">
      <w:pPr>
        <w:pStyle w:val="30"/>
        <w:keepNext/>
        <w:keepLines/>
        <w:shd w:val="clear" w:color="auto" w:fill="auto"/>
        <w:spacing w:after="200"/>
        <w:ind w:firstLine="500"/>
        <w:jc w:val="both"/>
      </w:pPr>
      <w:bookmarkStart w:id="72" w:name="bookmark57"/>
      <w:r>
        <w:rPr>
          <w:rFonts w:ascii="Arial" w:eastAsia="Arial" w:hAnsi="Arial" w:cs="Arial"/>
          <w:color w:val="67C5EA"/>
          <w:lang w:val="en-US" w:bidi="en-US"/>
        </w:rPr>
        <w:lastRenderedPageBreak/>
        <w:t xml:space="preserve">2.2.1 </w:t>
      </w:r>
      <w:r>
        <w:rPr>
          <w:color w:val="67C5EA"/>
        </w:rPr>
        <w:t>认识算法</w:t>
      </w:r>
      <w:bookmarkEnd w:id="72"/>
    </w:p>
    <w:p w14:paraId="13A9F8C8" w14:textId="77777777" w:rsidR="00723818" w:rsidRDefault="0084373B">
      <w:pPr>
        <w:pStyle w:val="1"/>
        <w:shd w:val="clear" w:color="auto" w:fill="auto"/>
        <w:spacing w:line="413" w:lineRule="exact"/>
        <w:ind w:firstLine="500"/>
        <w:jc w:val="both"/>
      </w:pPr>
      <w:r>
        <w:t>在生活和学习中，</w:t>
      </w:r>
      <w:r>
        <w:rPr>
          <w:color w:val="4F4F52"/>
        </w:rPr>
        <w:t>人</w:t>
      </w:r>
      <w:r>
        <w:t>们经常会运用到算法</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 xml:space="preserve">algorithm </w:t>
      </w:r>
      <w:r>
        <w:t>）知</w:t>
      </w:r>
      <w:proofErr w:type="spellStart"/>
      <w:r>
        <w:rPr>
          <w:rFonts w:ascii="Times New Roman" w:eastAsia="Times New Roman" w:hAnsi="Times New Roman" w:cs="Times New Roman"/>
          <w:color w:val="4F4F52"/>
          <w:lang w:val="en-US" w:bidi="en-US"/>
        </w:rPr>
        <w:t>i</w:t>
      </w:r>
      <w:proofErr w:type="spellEnd"/>
      <w:r>
        <w:t>只，只是很少意</w:t>
      </w:r>
      <w:r>
        <w:rPr>
          <w:color w:val="4F4F52"/>
        </w:rPr>
        <w:t>识到。</w:t>
      </w:r>
      <w:r>
        <w:t>从广</w:t>
      </w:r>
      <w:r>
        <w:br/>
      </w:r>
      <w:r>
        <w:rPr>
          <w:color w:val="4F4F52"/>
        </w:rPr>
        <w:t>义</w:t>
      </w:r>
      <w:r>
        <w:t>上讲，算法是为解决一类特定问题而采取的确定的、有限的步骤：，</w:t>
      </w:r>
      <w:r>
        <w:rPr>
          <w:color w:val="4F4F52"/>
        </w:rPr>
        <w:t>它描述</w:t>
      </w:r>
      <w:r>
        <w:t>出某类问题求</w:t>
      </w:r>
      <w:r>
        <w:br/>
      </w:r>
      <w:r>
        <w:t>解的方法和过程，在整个问题解决过程中</w:t>
      </w:r>
      <w:proofErr w:type="gramStart"/>
      <w:r>
        <w:t>起着取要的</w:t>
      </w:r>
      <w:proofErr w:type="gramEnd"/>
      <w:r>
        <w:t>作用例如，表</w:t>
      </w:r>
      <w:r>
        <w:rPr>
          <w:rFonts w:ascii="Times New Roman" w:eastAsia="Times New Roman" w:hAnsi="Times New Roman" w:cs="Times New Roman"/>
          <w:color w:val="4F4F52"/>
          <w:lang w:val="en-US" w:bidi="en-US"/>
        </w:rPr>
        <w:t>2.2.I</w:t>
      </w:r>
      <w:r>
        <w:t>所示的求两个</w:t>
      </w:r>
      <w:r>
        <w:br/>
      </w:r>
      <w:r>
        <w:t>正整数最大公约数的问题，应用的是我国</w:t>
      </w:r>
      <w:r>
        <w:rPr>
          <w:color w:val="4F4F52"/>
        </w:rPr>
        <w:t>人代</w:t>
      </w:r>
      <w:r>
        <w:t>《九章算术》中记载的</w:t>
      </w:r>
      <w:r>
        <w:t>“</w:t>
      </w:r>
      <w:r>
        <w:t>更相减损术</w:t>
      </w:r>
      <w:r>
        <w:t>”</w:t>
      </w:r>
      <w:r>
        <w:t>，其</w:t>
      </w:r>
      <w:r>
        <w:br/>
      </w:r>
      <w:r>
        <w:t>方法为</w:t>
      </w:r>
      <w:r>
        <w:t>“</w:t>
      </w:r>
      <w:r>
        <w:t>可半者</w:t>
      </w:r>
      <w:r>
        <w:rPr>
          <w:color w:val="4F4F52"/>
        </w:rPr>
        <w:t>半之，</w:t>
      </w:r>
      <w:r>
        <w:t>不可半者，副</w:t>
      </w:r>
      <w:r>
        <w:rPr>
          <w:rFonts w:ascii="Times New Roman" w:eastAsia="Times New Roman" w:hAnsi="Times New Roman" w:cs="Times New Roman"/>
          <w:lang w:val="en-US" w:bidi="en-US"/>
        </w:rPr>
        <w:t>S</w:t>
      </w:r>
      <w:r>
        <w:t>分母、子</w:t>
      </w:r>
      <w:r>
        <w:rPr>
          <w:color w:val="4F4F52"/>
        </w:rPr>
        <w:t>之数，</w:t>
      </w:r>
      <w:r>
        <w:t>以少减多，更相减损，求其等也</w:t>
      </w:r>
      <w:r>
        <w:t>:</w:t>
      </w:r>
      <w:r>
        <w:br/>
      </w:r>
      <w:r>
        <w:t>以等数约之</w:t>
      </w:r>
      <w:r>
        <w:rPr>
          <w:color w:val="4F4F52"/>
        </w:rPr>
        <w:t>。</w:t>
      </w:r>
      <w:r>
        <w:rPr>
          <w:color w:val="4F4F52"/>
        </w:rPr>
        <w:t>”</w:t>
      </w:r>
    </w:p>
    <w:p w14:paraId="7AB9D836" w14:textId="77777777" w:rsidR="00723818" w:rsidRDefault="0084373B">
      <w:pPr>
        <w:pStyle w:val="20"/>
        <w:shd w:val="clear" w:color="auto" w:fill="auto"/>
        <w:spacing w:after="200" w:line="413" w:lineRule="exact"/>
        <w:jc w:val="center"/>
        <w:rPr>
          <w:sz w:val="19"/>
          <w:szCs w:val="19"/>
        </w:rPr>
      </w:pPr>
      <w:r>
        <w:rPr>
          <w:sz w:val="19"/>
          <w:szCs w:val="19"/>
        </w:rPr>
        <w:t>表</w:t>
      </w:r>
      <w:r>
        <w:rPr>
          <w:rFonts w:ascii="Times New Roman" w:eastAsia="Times New Roman" w:hAnsi="Times New Roman" w:cs="Times New Roman"/>
          <w:lang w:val="en-US" w:bidi="en-US"/>
        </w:rPr>
        <w:t>2.2.</w:t>
      </w:r>
      <w:r>
        <w:rPr>
          <w:rFonts w:ascii="Times New Roman" w:eastAsia="Times New Roman" w:hAnsi="Times New Roman" w:cs="Times New Roman"/>
          <w:color w:val="4F4F52"/>
        </w:rPr>
        <w:t>1</w:t>
      </w:r>
      <w:r>
        <w:rPr>
          <w:sz w:val="19"/>
          <w:szCs w:val="19"/>
        </w:rPr>
        <w:t>用</w:t>
      </w:r>
      <w:r>
        <w:rPr>
          <w:sz w:val="19"/>
          <w:szCs w:val="19"/>
        </w:rPr>
        <w:t>"</w:t>
      </w:r>
      <w:r>
        <w:rPr>
          <w:sz w:val="19"/>
          <w:szCs w:val="19"/>
        </w:rPr>
        <w:t>史相减损术</w:t>
      </w:r>
      <w:proofErr w:type="gramStart"/>
      <w:r>
        <w:rPr>
          <w:sz w:val="19"/>
          <w:szCs w:val="19"/>
        </w:rPr>
        <w:t>”</w:t>
      </w:r>
      <w:proofErr w:type="gramEnd"/>
      <w:r>
        <w:rPr>
          <w:sz w:val="19"/>
          <w:szCs w:val="19"/>
        </w:rPr>
        <w:t>求两个正整数的最大公约数</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38"/>
        <w:gridCol w:w="5059"/>
      </w:tblGrid>
      <w:tr w:rsidR="00723818" w14:paraId="10F8565A" w14:textId="77777777">
        <w:tblPrEx>
          <w:tblCellMar>
            <w:top w:w="0" w:type="dxa"/>
            <w:bottom w:w="0" w:type="dxa"/>
          </w:tblCellMar>
        </w:tblPrEx>
        <w:trPr>
          <w:trHeight w:hRule="exact" w:val="461"/>
          <w:jc w:val="center"/>
        </w:trPr>
        <w:tc>
          <w:tcPr>
            <w:tcW w:w="3038" w:type="dxa"/>
            <w:tcBorders>
              <w:top w:val="single" w:sz="4" w:space="0" w:color="auto"/>
            </w:tcBorders>
            <w:shd w:val="clear" w:color="auto" w:fill="FFFFFF"/>
            <w:vAlign w:val="center"/>
          </w:tcPr>
          <w:p w14:paraId="46A87B5D" w14:textId="77777777" w:rsidR="00723818" w:rsidRDefault="0084373B">
            <w:pPr>
              <w:pStyle w:val="a7"/>
              <w:shd w:val="clear" w:color="auto" w:fill="auto"/>
              <w:spacing w:line="240" w:lineRule="auto"/>
              <w:ind w:firstLine="0"/>
              <w:jc w:val="center"/>
              <w:rPr>
                <w:sz w:val="20"/>
                <w:szCs w:val="20"/>
              </w:rPr>
            </w:pPr>
            <w:r>
              <w:rPr>
                <w:color w:val="4F4F52"/>
                <w:sz w:val="20"/>
                <w:szCs w:val="20"/>
              </w:rPr>
              <w:t>两种情形</w:t>
            </w:r>
          </w:p>
        </w:tc>
        <w:tc>
          <w:tcPr>
            <w:tcW w:w="5059" w:type="dxa"/>
            <w:tcBorders>
              <w:top w:val="single" w:sz="4" w:space="0" w:color="auto"/>
              <w:left w:val="single" w:sz="4" w:space="0" w:color="auto"/>
            </w:tcBorders>
            <w:shd w:val="clear" w:color="auto" w:fill="FFFFFF"/>
            <w:vAlign w:val="center"/>
          </w:tcPr>
          <w:p w14:paraId="4891806B" w14:textId="77777777" w:rsidR="00723818" w:rsidRDefault="0084373B">
            <w:pPr>
              <w:pStyle w:val="a7"/>
              <w:shd w:val="clear" w:color="auto" w:fill="auto"/>
              <w:spacing w:line="240" w:lineRule="auto"/>
              <w:ind w:firstLine="0"/>
              <w:jc w:val="center"/>
              <w:rPr>
                <w:sz w:val="20"/>
                <w:szCs w:val="20"/>
              </w:rPr>
            </w:pPr>
            <w:r>
              <w:rPr>
                <w:color w:val="4F4F52"/>
                <w:sz w:val="20"/>
                <w:szCs w:val="20"/>
              </w:rPr>
              <w:t>步骤</w:t>
            </w:r>
          </w:p>
        </w:tc>
      </w:tr>
      <w:tr w:rsidR="00723818" w14:paraId="2EEB7BD7" w14:textId="77777777">
        <w:tblPrEx>
          <w:tblCellMar>
            <w:top w:w="0" w:type="dxa"/>
            <w:bottom w:w="0" w:type="dxa"/>
          </w:tblCellMar>
        </w:tblPrEx>
        <w:trPr>
          <w:trHeight w:hRule="exact" w:val="2827"/>
          <w:jc w:val="center"/>
        </w:trPr>
        <w:tc>
          <w:tcPr>
            <w:tcW w:w="3038" w:type="dxa"/>
            <w:tcBorders>
              <w:top w:val="single" w:sz="4" w:space="0" w:color="auto"/>
            </w:tcBorders>
            <w:shd w:val="clear" w:color="auto" w:fill="FFFFFF"/>
            <w:vAlign w:val="center"/>
          </w:tcPr>
          <w:p w14:paraId="22156721" w14:textId="77777777" w:rsidR="00723818" w:rsidRPr="000A0A48" w:rsidRDefault="0084373B">
            <w:pPr>
              <w:pStyle w:val="a7"/>
              <w:shd w:val="clear" w:color="auto" w:fill="auto"/>
              <w:spacing w:line="240" w:lineRule="auto"/>
              <w:ind w:firstLine="0"/>
              <w:jc w:val="center"/>
              <w:rPr>
                <w:sz w:val="20"/>
                <w:szCs w:val="20"/>
                <w:lang w:val="en-US"/>
              </w:rPr>
            </w:pPr>
            <w:r w:rsidRPr="000A0A48">
              <w:rPr>
                <w:color w:val="4F4F52"/>
                <w:sz w:val="20"/>
                <w:szCs w:val="20"/>
                <w:lang w:val="en-US"/>
              </w:rPr>
              <w:t>“</w:t>
            </w:r>
            <w:r>
              <w:rPr>
                <w:color w:val="4F4F52"/>
                <w:sz w:val="20"/>
                <w:szCs w:val="20"/>
              </w:rPr>
              <w:t>不可半者</w:t>
            </w:r>
            <w:r w:rsidRPr="000A0A48">
              <w:rPr>
                <w:color w:val="4F4F52"/>
                <w:sz w:val="20"/>
                <w:szCs w:val="20"/>
                <w:lang w:val="en-US"/>
              </w:rPr>
              <w:t>”</w:t>
            </w:r>
            <w:r w:rsidRPr="000A0A48">
              <w:rPr>
                <w:color w:val="4F4F52"/>
                <w:sz w:val="20"/>
                <w:szCs w:val="20"/>
                <w:lang w:val="en-US"/>
              </w:rPr>
              <w:t>（</w:t>
            </w:r>
            <w:r>
              <w:rPr>
                <w:color w:val="4F4F52"/>
                <w:sz w:val="20"/>
                <w:szCs w:val="20"/>
              </w:rPr>
              <w:t>如</w:t>
            </w:r>
            <w:r w:rsidRPr="000A0A48">
              <w:rPr>
                <w:rFonts w:ascii="Arial" w:eastAsia="Arial" w:hAnsi="Arial" w:cs="Arial"/>
                <w:color w:val="4F4F52"/>
                <w:sz w:val="20"/>
                <w:szCs w:val="20"/>
                <w:lang w:val="en-US"/>
              </w:rPr>
              <w:t>153</w:t>
            </w:r>
            <w:r>
              <w:rPr>
                <w:color w:val="4F4F52"/>
                <w:sz w:val="20"/>
                <w:szCs w:val="20"/>
              </w:rPr>
              <w:t>和</w:t>
            </w:r>
            <w:r w:rsidRPr="000A0A48">
              <w:rPr>
                <w:rFonts w:ascii="Arial" w:eastAsia="Arial" w:hAnsi="Arial" w:cs="Arial"/>
                <w:color w:val="4F4F52"/>
                <w:sz w:val="20"/>
                <w:szCs w:val="20"/>
                <w:lang w:val="en-US"/>
              </w:rPr>
              <w:t xml:space="preserve">119 </w:t>
            </w:r>
            <w:r w:rsidRPr="000A0A48">
              <w:rPr>
                <w:rFonts w:ascii="Arial" w:eastAsia="Arial" w:hAnsi="Arial" w:cs="Arial"/>
                <w:color w:val="4F4F52"/>
                <w:sz w:val="20"/>
                <w:szCs w:val="20"/>
                <w:lang w:val="en-US"/>
              </w:rPr>
              <w:t>）</w:t>
            </w:r>
          </w:p>
        </w:tc>
        <w:tc>
          <w:tcPr>
            <w:tcW w:w="5059" w:type="dxa"/>
            <w:tcBorders>
              <w:top w:val="single" w:sz="4" w:space="0" w:color="auto"/>
              <w:left w:val="single" w:sz="4" w:space="0" w:color="auto"/>
            </w:tcBorders>
            <w:shd w:val="clear" w:color="auto" w:fill="FFFFFF"/>
            <w:vAlign w:val="center"/>
          </w:tcPr>
          <w:p w14:paraId="2A222BD1" w14:textId="77777777" w:rsidR="00723818" w:rsidRDefault="0084373B">
            <w:pPr>
              <w:pStyle w:val="a7"/>
              <w:shd w:val="clear" w:color="auto" w:fill="auto"/>
              <w:spacing w:after="80" w:line="240" w:lineRule="auto"/>
              <w:ind w:left="560" w:firstLine="20"/>
              <w:jc w:val="left"/>
              <w:rPr>
                <w:sz w:val="18"/>
                <w:szCs w:val="18"/>
              </w:rPr>
            </w:pPr>
            <w:r>
              <w:rPr>
                <w:color w:val="818285"/>
                <w:sz w:val="18"/>
                <w:szCs w:val="18"/>
              </w:rPr>
              <w:t>直接辗转相减，</w:t>
            </w:r>
            <w:proofErr w:type="gramStart"/>
            <w:r>
              <w:rPr>
                <w:color w:val="818285"/>
                <w:sz w:val="18"/>
                <w:szCs w:val="18"/>
              </w:rPr>
              <w:t>直至减教和</w:t>
            </w:r>
            <w:proofErr w:type="gramEnd"/>
            <w:r>
              <w:rPr>
                <w:color w:val="818285"/>
                <w:sz w:val="18"/>
                <w:szCs w:val="18"/>
              </w:rPr>
              <w:t>差相等：</w:t>
            </w:r>
          </w:p>
          <w:p w14:paraId="7BF7A7B2" w14:textId="77777777" w:rsidR="00723818" w:rsidRDefault="0084373B">
            <w:pPr>
              <w:pStyle w:val="a7"/>
              <w:numPr>
                <w:ilvl w:val="0"/>
                <w:numId w:val="29"/>
              </w:numPr>
              <w:shd w:val="clear" w:color="auto" w:fill="auto"/>
              <w:tabs>
                <w:tab w:val="left" w:pos="849"/>
              </w:tabs>
              <w:spacing w:after="80" w:line="240" w:lineRule="auto"/>
              <w:ind w:left="560" w:firstLine="20"/>
              <w:jc w:val="left"/>
              <w:rPr>
                <w:sz w:val="18"/>
                <w:szCs w:val="18"/>
              </w:rPr>
            </w:pPr>
            <w:r>
              <w:rPr>
                <w:rFonts w:ascii="Times New Roman" w:eastAsia="Times New Roman" w:hAnsi="Times New Roman" w:cs="Times New Roman"/>
                <w:color w:val="818285"/>
                <w:sz w:val="18"/>
                <w:szCs w:val="18"/>
                <w:lang w:val="en-US" w:eastAsia="en-US" w:bidi="en-US"/>
              </w:rPr>
              <w:t>153-1</w:t>
            </w:r>
            <w:r>
              <w:rPr>
                <w:rFonts w:ascii="Times New Roman" w:eastAsia="Times New Roman" w:hAnsi="Times New Roman" w:cs="Times New Roman"/>
                <w:color w:val="818285"/>
                <w:sz w:val="18"/>
                <w:szCs w:val="18"/>
              </w:rPr>
              <w:t>19=34</w:t>
            </w:r>
          </w:p>
          <w:p w14:paraId="66E94F66" w14:textId="77777777" w:rsidR="00723818" w:rsidRDefault="0084373B">
            <w:pPr>
              <w:pStyle w:val="a7"/>
              <w:numPr>
                <w:ilvl w:val="0"/>
                <w:numId w:val="29"/>
              </w:numPr>
              <w:shd w:val="clear" w:color="auto" w:fill="auto"/>
              <w:tabs>
                <w:tab w:val="left" w:pos="858"/>
              </w:tabs>
              <w:spacing w:after="80" w:line="240" w:lineRule="auto"/>
              <w:ind w:left="560" w:firstLine="20"/>
              <w:jc w:val="left"/>
              <w:rPr>
                <w:sz w:val="18"/>
                <w:szCs w:val="18"/>
              </w:rPr>
            </w:pPr>
            <w:r>
              <w:rPr>
                <w:rFonts w:ascii="Times New Roman" w:eastAsia="Times New Roman" w:hAnsi="Times New Roman" w:cs="Times New Roman"/>
                <w:color w:val="818285"/>
                <w:sz w:val="18"/>
                <w:szCs w:val="18"/>
                <w:lang w:val="en-US" w:eastAsia="en-US" w:bidi="en-US"/>
              </w:rPr>
              <w:t>119-34-85</w:t>
            </w:r>
          </w:p>
          <w:p w14:paraId="1F97E016" w14:textId="77777777" w:rsidR="00723818" w:rsidRDefault="0084373B">
            <w:pPr>
              <w:pStyle w:val="a7"/>
              <w:numPr>
                <w:ilvl w:val="0"/>
                <w:numId w:val="29"/>
              </w:numPr>
              <w:shd w:val="clear" w:color="auto" w:fill="auto"/>
              <w:tabs>
                <w:tab w:val="left" w:pos="834"/>
              </w:tabs>
              <w:spacing w:after="80" w:line="240" w:lineRule="auto"/>
              <w:ind w:left="560" w:firstLine="20"/>
              <w:jc w:val="left"/>
              <w:rPr>
                <w:sz w:val="18"/>
                <w:szCs w:val="18"/>
              </w:rPr>
            </w:pPr>
            <w:r>
              <w:rPr>
                <w:rFonts w:ascii="Times New Roman" w:eastAsia="Times New Roman" w:hAnsi="Times New Roman" w:cs="Times New Roman"/>
                <w:color w:val="818285"/>
                <w:sz w:val="18"/>
                <w:szCs w:val="18"/>
                <w:lang w:val="en-US" w:eastAsia="en-US" w:bidi="en-US"/>
              </w:rPr>
              <w:t>85-34=51</w:t>
            </w:r>
          </w:p>
          <w:p w14:paraId="207C7247" w14:textId="77777777" w:rsidR="00723818" w:rsidRDefault="0084373B">
            <w:pPr>
              <w:pStyle w:val="a7"/>
              <w:shd w:val="clear" w:color="auto" w:fill="auto"/>
              <w:spacing w:after="80" w:line="240" w:lineRule="auto"/>
              <w:ind w:left="560" w:firstLine="20"/>
              <w:jc w:val="left"/>
              <w:rPr>
                <w:sz w:val="18"/>
                <w:szCs w:val="18"/>
              </w:rPr>
            </w:pPr>
            <w:r>
              <w:rPr>
                <w:rFonts w:ascii="Times New Roman" w:eastAsia="Times New Roman" w:hAnsi="Times New Roman" w:cs="Times New Roman"/>
                <w:color w:val="818285"/>
                <w:sz w:val="18"/>
                <w:szCs w:val="18"/>
                <w:lang w:val="en-US" w:eastAsia="en-US" w:bidi="en-US"/>
              </w:rPr>
              <w:t>®51-34=17</w:t>
            </w:r>
          </w:p>
          <w:p w14:paraId="6138CFCE" w14:textId="77777777" w:rsidR="00723818" w:rsidRDefault="0084373B">
            <w:pPr>
              <w:pStyle w:val="a7"/>
              <w:shd w:val="clear" w:color="auto" w:fill="auto"/>
              <w:spacing w:after="80" w:line="240" w:lineRule="auto"/>
              <w:ind w:left="560" w:firstLine="20"/>
              <w:jc w:val="left"/>
              <w:rPr>
                <w:sz w:val="18"/>
                <w:szCs w:val="18"/>
              </w:rPr>
            </w:pPr>
            <w:r>
              <w:rPr>
                <w:rFonts w:ascii="Times New Roman" w:eastAsia="Times New Roman" w:hAnsi="Times New Roman" w:cs="Times New Roman"/>
                <w:color w:val="818285"/>
                <w:sz w:val="18"/>
                <w:szCs w:val="18"/>
                <w:lang w:val="en-US" w:eastAsia="en-US" w:bidi="en-US"/>
              </w:rPr>
              <w:t>©34-17^17</w:t>
            </w:r>
          </w:p>
          <w:p w14:paraId="5B88ECA6" w14:textId="77777777" w:rsidR="00723818" w:rsidRDefault="0084373B">
            <w:pPr>
              <w:pStyle w:val="a7"/>
              <w:shd w:val="clear" w:color="auto" w:fill="auto"/>
              <w:spacing w:after="80" w:line="240" w:lineRule="auto"/>
              <w:ind w:left="560" w:firstLine="20"/>
              <w:jc w:val="left"/>
              <w:rPr>
                <w:sz w:val="18"/>
                <w:szCs w:val="18"/>
              </w:rPr>
            </w:pPr>
            <w:r>
              <w:rPr>
                <w:color w:val="818285"/>
                <w:sz w:val="18"/>
                <w:szCs w:val="18"/>
              </w:rPr>
              <w:t>所以，</w:t>
            </w:r>
            <w:r>
              <w:rPr>
                <w:rFonts w:ascii="Times New Roman" w:eastAsia="Times New Roman" w:hAnsi="Times New Roman" w:cs="Times New Roman"/>
                <w:color w:val="818285"/>
                <w:sz w:val="18"/>
                <w:szCs w:val="18"/>
              </w:rPr>
              <w:t>153</w:t>
            </w:r>
            <w:r>
              <w:rPr>
                <w:color w:val="818285"/>
                <w:sz w:val="18"/>
                <w:szCs w:val="18"/>
              </w:rPr>
              <w:t>与</w:t>
            </w:r>
            <w:r>
              <w:rPr>
                <w:rFonts w:ascii="Times New Roman" w:eastAsia="Times New Roman" w:hAnsi="Times New Roman" w:cs="Times New Roman"/>
                <w:color w:val="818285"/>
                <w:sz w:val="18"/>
                <w:szCs w:val="18"/>
              </w:rPr>
              <w:t>119</w:t>
            </w:r>
            <w:r>
              <w:rPr>
                <w:color w:val="818285"/>
                <w:sz w:val="18"/>
                <w:szCs w:val="18"/>
              </w:rPr>
              <w:t>的最大公约数为</w:t>
            </w:r>
            <w:r>
              <w:rPr>
                <w:rFonts w:ascii="Times New Roman" w:eastAsia="Times New Roman" w:hAnsi="Times New Roman" w:cs="Times New Roman"/>
                <w:color w:val="818285"/>
                <w:sz w:val="18"/>
                <w:szCs w:val="18"/>
              </w:rPr>
              <w:t>17</w:t>
            </w:r>
          </w:p>
        </w:tc>
      </w:tr>
      <w:tr w:rsidR="00723818" w14:paraId="7831ADBF" w14:textId="77777777">
        <w:tblPrEx>
          <w:tblCellMar>
            <w:top w:w="0" w:type="dxa"/>
            <w:bottom w:w="0" w:type="dxa"/>
          </w:tblCellMar>
        </w:tblPrEx>
        <w:trPr>
          <w:trHeight w:hRule="exact" w:val="3086"/>
          <w:jc w:val="center"/>
        </w:trPr>
        <w:tc>
          <w:tcPr>
            <w:tcW w:w="3038" w:type="dxa"/>
            <w:tcBorders>
              <w:top w:val="single" w:sz="4" w:space="0" w:color="auto"/>
              <w:bottom w:val="single" w:sz="4" w:space="0" w:color="auto"/>
            </w:tcBorders>
            <w:shd w:val="clear" w:color="auto" w:fill="FFFFFF"/>
            <w:vAlign w:val="center"/>
          </w:tcPr>
          <w:p w14:paraId="1AFAB149" w14:textId="77777777" w:rsidR="00723818" w:rsidRDefault="0084373B">
            <w:pPr>
              <w:pStyle w:val="a7"/>
              <w:shd w:val="clear" w:color="auto" w:fill="auto"/>
              <w:spacing w:line="240" w:lineRule="auto"/>
              <w:ind w:firstLine="0"/>
              <w:jc w:val="center"/>
              <w:rPr>
                <w:sz w:val="20"/>
                <w:szCs w:val="20"/>
              </w:rPr>
            </w:pPr>
            <w:r>
              <w:rPr>
                <w:color w:val="4F4F52"/>
                <w:sz w:val="20"/>
                <w:szCs w:val="20"/>
              </w:rPr>
              <w:t>“</w:t>
            </w:r>
            <w:r>
              <w:rPr>
                <w:color w:val="4F4F52"/>
                <w:sz w:val="20"/>
                <w:szCs w:val="20"/>
              </w:rPr>
              <w:t>可半者</w:t>
            </w:r>
            <w:r>
              <w:rPr>
                <w:color w:val="4F4F52"/>
                <w:sz w:val="20"/>
                <w:szCs w:val="20"/>
              </w:rPr>
              <w:t>”</w:t>
            </w:r>
            <w:r>
              <w:rPr>
                <w:color w:val="4F4F52"/>
                <w:sz w:val="20"/>
                <w:szCs w:val="20"/>
              </w:rPr>
              <w:t>（如</w:t>
            </w:r>
            <w:r>
              <w:rPr>
                <w:rFonts w:ascii="Arial" w:eastAsia="Arial" w:hAnsi="Arial" w:cs="Arial"/>
                <w:color w:val="4F4F52"/>
                <w:sz w:val="20"/>
                <w:szCs w:val="20"/>
              </w:rPr>
              <w:t>24</w:t>
            </w:r>
            <w:r>
              <w:rPr>
                <w:color w:val="4F4F52"/>
                <w:sz w:val="20"/>
                <w:szCs w:val="20"/>
              </w:rPr>
              <w:t>和</w:t>
            </w:r>
            <w:r>
              <w:rPr>
                <w:rFonts w:ascii="Arial" w:eastAsia="Arial" w:hAnsi="Arial" w:cs="Arial"/>
                <w:color w:val="4F4F52"/>
                <w:sz w:val="20"/>
                <w:szCs w:val="20"/>
              </w:rPr>
              <w:t>16</w:t>
            </w:r>
            <w:r>
              <w:rPr>
                <w:rFonts w:ascii="Arial" w:eastAsia="Arial" w:hAnsi="Arial" w:cs="Arial"/>
                <w:color w:val="4F4F52"/>
                <w:sz w:val="20"/>
                <w:szCs w:val="20"/>
              </w:rPr>
              <w:t>）</w:t>
            </w:r>
          </w:p>
        </w:tc>
        <w:tc>
          <w:tcPr>
            <w:tcW w:w="5059" w:type="dxa"/>
            <w:tcBorders>
              <w:top w:val="single" w:sz="4" w:space="0" w:color="auto"/>
              <w:left w:val="single" w:sz="4" w:space="0" w:color="auto"/>
              <w:bottom w:val="single" w:sz="4" w:space="0" w:color="auto"/>
            </w:tcBorders>
            <w:shd w:val="clear" w:color="auto" w:fill="FFFFFF"/>
            <w:vAlign w:val="center"/>
          </w:tcPr>
          <w:p w14:paraId="1E70109E" w14:textId="77777777" w:rsidR="00723818" w:rsidRDefault="0084373B">
            <w:pPr>
              <w:pStyle w:val="a7"/>
              <w:shd w:val="clear" w:color="auto" w:fill="auto"/>
              <w:spacing w:line="323" w:lineRule="exact"/>
              <w:ind w:left="560" w:firstLine="20"/>
              <w:jc w:val="left"/>
              <w:rPr>
                <w:sz w:val="18"/>
                <w:szCs w:val="18"/>
              </w:rPr>
            </w:pPr>
            <w:r>
              <w:rPr>
                <w:sz w:val="18"/>
                <w:szCs w:val="18"/>
              </w:rPr>
              <w:t>第一步，先将</w:t>
            </w:r>
            <w:r>
              <w:rPr>
                <w:rFonts w:ascii="Times New Roman" w:eastAsia="Times New Roman" w:hAnsi="Times New Roman" w:cs="Times New Roman"/>
                <w:sz w:val="18"/>
                <w:szCs w:val="18"/>
              </w:rPr>
              <w:t>24</w:t>
            </w:r>
            <w:r>
              <w:rPr>
                <w:sz w:val="18"/>
                <w:szCs w:val="18"/>
              </w:rPr>
              <w:t>和</w:t>
            </w:r>
            <w:proofErr w:type="spellStart"/>
            <w:r>
              <w:rPr>
                <w:rFonts w:ascii="Times New Roman" w:eastAsia="Times New Roman" w:hAnsi="Times New Roman" w:cs="Times New Roman"/>
                <w:sz w:val="18"/>
                <w:szCs w:val="18"/>
                <w:lang w:val="en-US" w:bidi="en-US"/>
              </w:rPr>
              <w:t>Ifi</w:t>
            </w:r>
            <w:proofErr w:type="spellEnd"/>
            <w:r>
              <w:rPr>
                <w:sz w:val="18"/>
                <w:szCs w:val="18"/>
              </w:rPr>
              <w:t>用</w:t>
            </w:r>
            <w:r>
              <w:rPr>
                <w:rFonts w:ascii="Times New Roman" w:eastAsia="Times New Roman" w:hAnsi="Times New Roman" w:cs="Times New Roman"/>
                <w:sz w:val="18"/>
                <w:szCs w:val="18"/>
              </w:rPr>
              <w:t>2</w:t>
            </w:r>
            <w:r>
              <w:rPr>
                <w:sz w:val="18"/>
                <w:szCs w:val="18"/>
              </w:rPr>
              <w:t>反复约简</w:t>
            </w:r>
            <w:r>
              <w:rPr>
                <w:sz w:val="18"/>
                <w:szCs w:val="18"/>
              </w:rPr>
              <w:t>.</w:t>
            </w:r>
            <w:proofErr w:type="gramStart"/>
            <w:r>
              <w:rPr>
                <w:sz w:val="18"/>
                <w:szCs w:val="18"/>
              </w:rPr>
              <w:t>直至不</w:t>
            </w:r>
            <w:proofErr w:type="gramEnd"/>
            <w:r>
              <w:rPr>
                <w:sz w:val="18"/>
                <w:szCs w:val="18"/>
              </w:rPr>
              <w:t>都</w:t>
            </w:r>
            <w:r>
              <w:rPr>
                <w:sz w:val="18"/>
                <w:szCs w:val="18"/>
              </w:rPr>
              <w:br/>
            </w:r>
            <w:r>
              <w:rPr>
                <w:sz w:val="18"/>
                <w:szCs w:val="18"/>
              </w:rPr>
              <w:t>是</w:t>
            </w:r>
            <w:r>
              <w:rPr>
                <w:color w:val="818285"/>
                <w:sz w:val="18"/>
                <w:szCs w:val="18"/>
              </w:rPr>
              <w:t>偶数，</w:t>
            </w:r>
            <w:r>
              <w:rPr>
                <w:sz w:val="18"/>
                <w:szCs w:val="18"/>
              </w:rPr>
              <w:t>约数最后为用</w:t>
            </w:r>
            <w:r>
              <w:rPr>
                <w:rFonts w:ascii="Times New Roman" w:eastAsia="Times New Roman" w:hAnsi="Times New Roman" w:cs="Times New Roman"/>
                <w:sz w:val="18"/>
                <w:szCs w:val="18"/>
              </w:rPr>
              <w:t>2</w:t>
            </w:r>
            <w:proofErr w:type="gramStart"/>
            <w:r>
              <w:rPr>
                <w:sz w:val="18"/>
                <w:szCs w:val="18"/>
              </w:rPr>
              <w:t>约筒了三次</w:t>
            </w:r>
            <w:proofErr w:type="gramEnd"/>
            <w:r>
              <w:rPr>
                <w:sz w:val="18"/>
                <w:szCs w:val="18"/>
              </w:rPr>
              <w:t>）</w:t>
            </w:r>
          </w:p>
          <w:p w14:paraId="4C3A41BC" w14:textId="77777777" w:rsidR="00723818" w:rsidRDefault="0084373B">
            <w:pPr>
              <w:pStyle w:val="a7"/>
              <w:shd w:val="clear" w:color="auto" w:fill="auto"/>
              <w:spacing w:line="323" w:lineRule="exact"/>
              <w:ind w:left="560" w:firstLine="20"/>
              <w:jc w:val="left"/>
              <w:rPr>
                <w:sz w:val="18"/>
                <w:szCs w:val="18"/>
              </w:rPr>
            </w:pPr>
            <w:r>
              <w:rPr>
                <w:sz w:val="18"/>
                <w:szCs w:val="18"/>
              </w:rPr>
              <w:t>第二步，分别将两个约简后的教辗转相减，直</w:t>
            </w:r>
            <w:r>
              <w:rPr>
                <w:sz w:val="18"/>
                <w:szCs w:val="18"/>
              </w:rPr>
              <w:br/>
            </w:r>
            <w:r>
              <w:rPr>
                <w:sz w:val="18"/>
                <w:szCs w:val="18"/>
              </w:rPr>
              <w:t>至减数和差相等：</w:t>
            </w:r>
          </w:p>
          <w:p w14:paraId="71F895F2" w14:textId="77777777" w:rsidR="00723818" w:rsidRDefault="0084373B">
            <w:pPr>
              <w:pStyle w:val="a7"/>
              <w:shd w:val="clear" w:color="auto" w:fill="auto"/>
              <w:spacing w:line="323" w:lineRule="exact"/>
              <w:ind w:left="560" w:firstLine="20"/>
              <w:jc w:val="left"/>
              <w:rPr>
                <w:sz w:val="18"/>
                <w:szCs w:val="18"/>
              </w:rPr>
            </w:pPr>
            <w:r>
              <w:rPr>
                <w:sz w:val="20"/>
                <w:szCs w:val="20"/>
              </w:rPr>
              <w:t xml:space="preserve">① </w:t>
            </w:r>
            <w:r>
              <w:rPr>
                <w:rFonts w:ascii="Times New Roman" w:eastAsia="Times New Roman" w:hAnsi="Times New Roman" w:cs="Times New Roman"/>
                <w:color w:val="818285"/>
                <w:sz w:val="18"/>
                <w:szCs w:val="18"/>
                <w:lang w:val="en-US" w:bidi="en-US"/>
              </w:rPr>
              <w:t>3-2=1</w:t>
            </w:r>
            <w:r>
              <w:rPr>
                <w:rFonts w:ascii="Times New Roman" w:eastAsia="Times New Roman" w:hAnsi="Times New Roman" w:cs="Times New Roman"/>
                <w:color w:val="818285"/>
                <w:sz w:val="18"/>
                <w:szCs w:val="18"/>
                <w:lang w:val="en-US" w:bidi="en-US"/>
              </w:rPr>
              <w:br/>
            </w:r>
            <w:r>
              <w:rPr>
                <w:rFonts w:ascii="Times New Roman" w:eastAsia="Times New Roman" w:hAnsi="Times New Roman" w:cs="Times New Roman"/>
                <w:sz w:val="18"/>
                <w:szCs w:val="18"/>
                <w:lang w:val="en-US" w:bidi="en-US"/>
              </w:rPr>
              <w:t>©2-1=1</w:t>
            </w:r>
          </w:p>
          <w:p w14:paraId="689D5E25" w14:textId="77777777" w:rsidR="00723818" w:rsidRDefault="0084373B">
            <w:pPr>
              <w:pStyle w:val="a7"/>
              <w:shd w:val="clear" w:color="auto" w:fill="auto"/>
              <w:spacing w:line="326" w:lineRule="exact"/>
              <w:ind w:left="560" w:firstLine="20"/>
              <w:jc w:val="left"/>
              <w:rPr>
                <w:sz w:val="18"/>
                <w:szCs w:val="18"/>
              </w:rPr>
            </w:pPr>
            <w:r>
              <w:rPr>
                <w:sz w:val="18"/>
                <w:szCs w:val="18"/>
              </w:rPr>
              <w:t>第</w:t>
            </w:r>
            <w:r>
              <w:rPr>
                <w:color w:val="818285"/>
                <w:sz w:val="18"/>
                <w:szCs w:val="18"/>
              </w:rPr>
              <w:t>三步，</w:t>
            </w:r>
            <w:proofErr w:type="gramStart"/>
            <w:r>
              <w:rPr>
                <w:sz w:val="18"/>
                <w:szCs w:val="18"/>
              </w:rPr>
              <w:t>求差和</w:t>
            </w:r>
            <w:proofErr w:type="gramEnd"/>
            <w:r>
              <w:rPr>
                <w:sz w:val="18"/>
                <w:szCs w:val="18"/>
              </w:rPr>
              <w:t>约数的乘积：</w:t>
            </w:r>
            <w:r>
              <w:rPr>
                <w:rFonts w:ascii="Times New Roman" w:eastAsia="Times New Roman" w:hAnsi="Times New Roman" w:cs="Times New Roman"/>
                <w:sz w:val="18"/>
                <w:szCs w:val="18"/>
                <w:lang w:val="en-US" w:bidi="en-US"/>
              </w:rPr>
              <w:t>1X8=8</w:t>
            </w:r>
            <w:r>
              <w:rPr>
                <w:rFonts w:ascii="Times New Roman" w:eastAsia="Times New Roman" w:hAnsi="Times New Roman" w:cs="Times New Roman"/>
                <w:sz w:val="18"/>
                <w:szCs w:val="18"/>
                <w:lang w:val="en-US" w:bidi="en-US"/>
              </w:rPr>
              <w:br/>
            </w:r>
            <w:r>
              <w:rPr>
                <w:sz w:val="18"/>
                <w:szCs w:val="18"/>
              </w:rPr>
              <w:t>所以，</w:t>
            </w:r>
            <w:r>
              <w:rPr>
                <w:rFonts w:ascii="Times New Roman" w:eastAsia="Times New Roman" w:hAnsi="Times New Roman" w:cs="Times New Roman"/>
                <w:sz w:val="18"/>
                <w:szCs w:val="18"/>
              </w:rPr>
              <w:t>24</w:t>
            </w:r>
            <w:r>
              <w:rPr>
                <w:sz w:val="18"/>
                <w:szCs w:val="18"/>
              </w:rPr>
              <w:t>与</w:t>
            </w:r>
            <w:r>
              <w:rPr>
                <w:rFonts w:ascii="Times New Roman" w:eastAsia="Times New Roman" w:hAnsi="Times New Roman" w:cs="Times New Roman"/>
                <w:sz w:val="18"/>
                <w:szCs w:val="18"/>
              </w:rPr>
              <w:t>16</w:t>
            </w:r>
            <w:r>
              <w:rPr>
                <w:sz w:val="18"/>
                <w:szCs w:val="18"/>
              </w:rPr>
              <w:t>的最大公约</w:t>
            </w:r>
            <w:proofErr w:type="gramStart"/>
            <w:r>
              <w:rPr>
                <w:sz w:val="18"/>
                <w:szCs w:val="18"/>
              </w:rPr>
              <w:t>數</w:t>
            </w:r>
            <w:proofErr w:type="gramEnd"/>
            <w:r>
              <w:rPr>
                <w:sz w:val="18"/>
                <w:szCs w:val="18"/>
              </w:rPr>
              <w:t>为</w:t>
            </w:r>
            <w:r>
              <w:rPr>
                <w:rFonts w:ascii="Times New Roman" w:eastAsia="Times New Roman" w:hAnsi="Times New Roman" w:cs="Times New Roman"/>
                <w:sz w:val="18"/>
                <w:szCs w:val="18"/>
                <w:lang w:val="en-US" w:bidi="en-US"/>
              </w:rPr>
              <w:t>H</w:t>
            </w:r>
          </w:p>
        </w:tc>
      </w:tr>
    </w:tbl>
    <w:p w14:paraId="24E35F57" w14:textId="77777777" w:rsidR="00723818" w:rsidRDefault="00723818">
      <w:pPr>
        <w:spacing w:after="106" w:line="14" w:lineRule="exact"/>
        <w:rPr>
          <w:lang w:eastAsia="zh-CN"/>
        </w:rPr>
      </w:pPr>
    </w:p>
    <w:p w14:paraId="41CD5643" w14:textId="77777777" w:rsidR="00723818" w:rsidRDefault="0084373B">
      <w:pPr>
        <w:pStyle w:val="1"/>
        <w:shd w:val="clear" w:color="auto" w:fill="auto"/>
        <w:spacing w:line="412" w:lineRule="exact"/>
        <w:ind w:firstLine="500"/>
        <w:jc w:val="both"/>
      </w:pPr>
      <w:r>
        <w:t>在计算机领域，算法作为一个精心设计的运算序列，描述了计算机如何将输人转化为</w:t>
      </w:r>
      <w:r>
        <w:br/>
      </w:r>
      <w:r>
        <w:t>输出的过程。</w:t>
      </w:r>
    </w:p>
    <w:p w14:paraId="7D731104" w14:textId="77777777" w:rsidR="00723818" w:rsidRDefault="0084373B">
      <w:pPr>
        <w:pStyle w:val="1"/>
        <w:shd w:val="clear" w:color="auto" w:fill="auto"/>
        <w:spacing w:line="412" w:lineRule="exact"/>
        <w:ind w:firstLine="500"/>
        <w:jc w:val="both"/>
      </w:pPr>
      <w:r>
        <w:t>算法</w:t>
      </w:r>
      <w:r>
        <w:t>-</w:t>
      </w:r>
      <w:r>
        <w:rPr>
          <w:color w:val="818285"/>
        </w:rPr>
        <w:t>，般具</w:t>
      </w:r>
      <w:r>
        <w:t>有如</w:t>
      </w:r>
      <w:r>
        <w:rPr>
          <w:rFonts w:ascii="Times New Roman" w:eastAsia="Times New Roman" w:hAnsi="Times New Roman" w:cs="Times New Roman"/>
        </w:rPr>
        <w:t>I</w:t>
      </w:r>
      <w:r>
        <w:t>、特征：</w:t>
      </w:r>
    </w:p>
    <w:p w14:paraId="4260CE00" w14:textId="77777777" w:rsidR="00723818" w:rsidRDefault="0084373B">
      <w:pPr>
        <w:pStyle w:val="1"/>
        <w:shd w:val="clear" w:color="auto" w:fill="auto"/>
        <w:spacing w:line="412" w:lineRule="exact"/>
        <w:ind w:firstLine="500"/>
        <w:jc w:val="both"/>
      </w:pPr>
      <w:r>
        <w:rPr>
          <w:color w:val="1C282E"/>
          <w:lang w:val="en-US" w:bidi="en-US"/>
        </w:rPr>
        <w:t>■</w:t>
      </w:r>
      <w:r>
        <w:t>有</w:t>
      </w:r>
      <w:r>
        <w:rPr>
          <w:color w:val="818285"/>
        </w:rPr>
        <w:t>输人。一个算</w:t>
      </w:r>
      <w:r>
        <w:t>法一般要求有</w:t>
      </w:r>
      <w:r>
        <w:rPr>
          <w:rFonts w:ascii="Times New Roman" w:eastAsia="Times New Roman" w:hAnsi="Times New Roman" w:cs="Times New Roman"/>
        </w:rPr>
        <w:t>0</w:t>
      </w:r>
      <w:r>
        <w:rPr>
          <w:color w:val="4F4F52"/>
        </w:rPr>
        <w:t>个</w:t>
      </w:r>
      <w:r>
        <w:t>或多个输人，以描述运算对象的初始情况。例</w:t>
      </w:r>
      <w:r>
        <w:br/>
      </w:r>
      <w:r>
        <w:t>如，在用</w:t>
      </w:r>
      <w:r>
        <w:t>“</w:t>
      </w:r>
      <w:r>
        <w:t>觅相减损术</w:t>
      </w:r>
      <w:r>
        <w:t>”</w:t>
      </w:r>
      <w:r>
        <w:t>求最大公约数的过程中，输人的是两个正整数</w:t>
      </w:r>
    </w:p>
    <w:p w14:paraId="16CBA01B" w14:textId="77777777" w:rsidR="00723818" w:rsidRDefault="0084373B">
      <w:pPr>
        <w:pStyle w:val="1"/>
        <w:shd w:val="clear" w:color="auto" w:fill="auto"/>
        <w:spacing w:line="412" w:lineRule="exact"/>
        <w:ind w:firstLine="500"/>
        <w:jc w:val="both"/>
      </w:pPr>
      <w:r>
        <w:rPr>
          <w:color w:val="1C282E"/>
          <w:lang w:val="en-US" w:bidi="en-US"/>
        </w:rPr>
        <w:t>■</w:t>
      </w:r>
      <w:r>
        <w:t>存输出</w:t>
      </w:r>
      <w:r>
        <w:rPr>
          <w:color w:val="B0B2BA"/>
        </w:rPr>
        <w:t>=</w:t>
      </w:r>
      <w:r>
        <w:rPr>
          <w:color w:val="818285"/>
        </w:rPr>
        <w:t>一个算</w:t>
      </w:r>
      <w:r>
        <w:t>法可以有一个或多个输出，以反映对输人数据加工后的结果。例</w:t>
      </w:r>
      <w:r>
        <w:br/>
      </w:r>
      <w:r>
        <w:t>如，用</w:t>
      </w:r>
      <w:r>
        <w:rPr>
          <w:color w:val="4F4F52"/>
        </w:rPr>
        <w:t>“</w:t>
      </w:r>
      <w:r>
        <w:t>更相减损术</w:t>
      </w:r>
      <w:r>
        <w:t>”</w:t>
      </w:r>
      <w:r>
        <w:t>求得的最大公约数就是该算法的</w:t>
      </w:r>
      <w:r>
        <w:rPr>
          <w:color w:val="818285"/>
        </w:rPr>
        <w:t>输出。</w:t>
      </w:r>
    </w:p>
    <w:p w14:paraId="1CC9F7F0" w14:textId="77777777" w:rsidR="00723818" w:rsidRDefault="0084373B">
      <w:pPr>
        <w:pStyle w:val="1"/>
        <w:shd w:val="clear" w:color="auto" w:fill="auto"/>
        <w:spacing w:line="412" w:lineRule="exact"/>
        <w:ind w:firstLine="500"/>
        <w:jc w:val="both"/>
      </w:pPr>
      <w:r>
        <w:rPr>
          <w:color w:val="1C282E"/>
          <w:lang w:val="en-US" w:bidi="en-US"/>
        </w:rPr>
        <w:t>■</w:t>
      </w:r>
      <w:proofErr w:type="gramStart"/>
      <w:r>
        <w:t>有穷性算法</w:t>
      </w:r>
      <w:proofErr w:type="gramEnd"/>
      <w:r>
        <w:t>的</w:t>
      </w:r>
      <w:proofErr w:type="gramStart"/>
      <w:r>
        <w:t>有穷性指</w:t>
      </w:r>
      <w:proofErr w:type="gramEnd"/>
      <w:r>
        <w:t>算法必须能在执行</w:t>
      </w:r>
      <w:proofErr w:type="gramStart"/>
      <w:r>
        <w:t>冇限个</w:t>
      </w:r>
      <w:proofErr w:type="gramEnd"/>
      <w:r>
        <w:t>步骤之后终止，也就是算法步骤</w:t>
      </w:r>
      <w:r>
        <w:br/>
        <w:t>+</w:t>
      </w:r>
      <w:r>
        <w:t>能是无限的例如，在用</w:t>
      </w:r>
      <w:r>
        <w:rPr>
          <w:color w:val="4F4F52"/>
        </w:rPr>
        <w:t>“</w:t>
      </w:r>
      <w:r>
        <w:t>更相减损术</w:t>
      </w:r>
      <w:r>
        <w:t>”</w:t>
      </w:r>
      <w:r>
        <w:t>求</w:t>
      </w:r>
      <w:proofErr w:type="gramStart"/>
      <w:r>
        <w:t>最</w:t>
      </w:r>
      <w:proofErr w:type="gramEnd"/>
      <w:r>
        <w:t>人公约数的过程中，</w:t>
      </w:r>
      <w:proofErr w:type="gramStart"/>
      <w:r>
        <w:t>耍求</w:t>
      </w:r>
      <w:proofErr w:type="gramEnd"/>
      <w:r>
        <w:t>重复辗转相减直</w:t>
      </w:r>
      <w:r>
        <w:br w:type="page"/>
      </w:r>
      <w:r>
        <w:lastRenderedPageBreak/>
        <w:t>至减数和差相等实际上，対于任意给定的两个正整数，无论原始</w:t>
      </w:r>
      <w:proofErr w:type="gramStart"/>
      <w:r>
        <w:t>偯</w:t>
      </w:r>
      <w:proofErr w:type="gramEnd"/>
      <w:r>
        <w:t>有多大，这个过程</w:t>
      </w:r>
      <w:r>
        <w:br/>
      </w:r>
      <w:r>
        <w:t>的执行次数都是有穷的。</w:t>
      </w:r>
    </w:p>
    <w:p w14:paraId="0B397AA6" w14:textId="77777777" w:rsidR="00723818" w:rsidRDefault="0084373B">
      <w:pPr>
        <w:pStyle w:val="1"/>
        <w:shd w:val="clear" w:color="auto" w:fill="auto"/>
        <w:spacing w:line="413" w:lineRule="exact"/>
        <w:ind w:firstLine="500"/>
        <w:jc w:val="both"/>
      </w:pPr>
      <w:r>
        <w:rPr>
          <w:color w:val="1C282E"/>
          <w:lang w:val="en-US" w:bidi="en-US"/>
        </w:rPr>
        <w:t>■</w:t>
      </w:r>
      <w:proofErr w:type="gramStart"/>
      <w:r>
        <w:t>吋行性</w:t>
      </w:r>
      <w:proofErr w:type="gramEnd"/>
      <w:r>
        <w:rPr>
          <w:color w:val="959CA1"/>
        </w:rPr>
        <w:t>。</w:t>
      </w:r>
      <w:r>
        <w:t>算法</w:t>
      </w:r>
      <w:proofErr w:type="gramStart"/>
      <w:r>
        <w:t>屮</w:t>
      </w:r>
      <w:proofErr w:type="gramEnd"/>
      <w:r>
        <w:t>的每一步操作</w:t>
      </w:r>
      <w:proofErr w:type="gramStart"/>
      <w:r>
        <w:t>都是吋以执行</w:t>
      </w:r>
      <w:proofErr w:type="gramEnd"/>
      <w:r>
        <w:t>的，或者都</w:t>
      </w:r>
      <w:r>
        <w:rPr>
          <w:rFonts w:ascii="Times New Roman" w:eastAsia="Times New Roman" w:hAnsi="Times New Roman" w:cs="Times New Roman"/>
          <w:lang w:val="en-US" w:bidi="en-US"/>
        </w:rPr>
        <w:t>PJ</w:t>
      </w:r>
      <w:r>
        <w:t>以分解成计算机</w:t>
      </w:r>
      <w:proofErr w:type="gramStart"/>
      <w:r>
        <w:t>吋执行</w:t>
      </w:r>
      <w:proofErr w:type="gramEnd"/>
      <w:r>
        <w:br/>
      </w:r>
      <w:r>
        <w:t>的基本操作</w:t>
      </w:r>
      <w:r>
        <w:rPr>
          <w:color w:val="959CA1"/>
        </w:rPr>
        <w:t>。</w:t>
      </w:r>
    </w:p>
    <w:p w14:paraId="3722D838" w14:textId="77777777" w:rsidR="00723818" w:rsidRDefault="0084373B">
      <w:pPr>
        <w:pStyle w:val="1"/>
        <w:shd w:val="clear" w:color="auto" w:fill="auto"/>
        <w:spacing w:after="660" w:line="413" w:lineRule="exact"/>
        <w:ind w:firstLine="500"/>
        <w:jc w:val="both"/>
        <w:rPr>
          <w:sz w:val="20"/>
          <w:szCs w:val="20"/>
        </w:rPr>
      </w:pPr>
      <w:r>
        <w:rPr>
          <w:color w:val="1C282E"/>
          <w:lang w:val="en-US" w:bidi="en-US"/>
        </w:rPr>
        <w:t>■</w:t>
      </w:r>
      <w:r>
        <w:t>确定性。算法的每个步骤都具</w:t>
      </w:r>
      <w:proofErr w:type="gramStart"/>
      <w:r>
        <w:t>肴确定</w:t>
      </w:r>
      <w:proofErr w:type="gramEnd"/>
      <w:r>
        <w:t>的含义，没有歧义、模糊不淸、模棱两可或</w:t>
      </w:r>
      <w:r>
        <w:br/>
      </w:r>
      <w:r>
        <w:t>带有二义性的描述都会影响算法的确定性</w:t>
      </w:r>
      <w:r>
        <w:rPr>
          <w:color w:val="959CA1"/>
          <w:sz w:val="20"/>
          <w:szCs w:val="20"/>
        </w:rPr>
        <w:t>，</w:t>
      </w:r>
      <w:r>
        <w:rPr>
          <w:color w:val="959CA1"/>
          <w:sz w:val="20"/>
          <w:szCs w:val="20"/>
        </w:rPr>
        <w:t>:.</w:t>
      </w:r>
    </w:p>
    <w:p w14:paraId="4ECDB2BC" w14:textId="77777777" w:rsidR="00723818" w:rsidRDefault="0084373B">
      <w:pPr>
        <w:pStyle w:val="30"/>
        <w:keepNext/>
        <w:keepLines/>
        <w:shd w:val="clear" w:color="auto" w:fill="auto"/>
        <w:spacing w:after="0"/>
        <w:ind w:left="760"/>
      </w:pPr>
      <w:bookmarkStart w:id="73" w:name="bookmark58"/>
      <w:r>
        <w:t>阅读拓展</w:t>
      </w:r>
      <w:bookmarkEnd w:id="73"/>
    </w:p>
    <w:p w14:paraId="444EC0B2" w14:textId="77777777" w:rsidR="00723818" w:rsidRDefault="0084373B">
      <w:pPr>
        <w:pStyle w:val="1"/>
        <w:shd w:val="clear" w:color="auto" w:fill="auto"/>
        <w:spacing w:after="40" w:line="240" w:lineRule="auto"/>
        <w:ind w:firstLine="0"/>
        <w:jc w:val="center"/>
      </w:pPr>
      <w:r>
        <w:rPr>
          <w:color w:val="40A1C4"/>
        </w:rPr>
        <w:t>为什么要学习算法</w:t>
      </w:r>
    </w:p>
    <w:p w14:paraId="1C4343CF" w14:textId="77777777" w:rsidR="00723818" w:rsidRDefault="0084373B">
      <w:pPr>
        <w:pStyle w:val="1"/>
        <w:shd w:val="clear" w:color="auto" w:fill="auto"/>
        <w:spacing w:line="420" w:lineRule="exact"/>
        <w:ind w:left="760" w:right="740" w:firstLine="480"/>
        <w:jc w:val="both"/>
      </w:pPr>
      <w:r>
        <w:t>我们在生活和学习中会经常遇到算法。例如，楼宇电梯通常按照一定</w:t>
      </w:r>
      <w:r>
        <w:br/>
      </w:r>
      <w:r>
        <w:t>的算法响应用户请求，合理停靠到相应的楼层；抶路网络订票系统按照</w:t>
      </w:r>
      <w:proofErr w:type="gramStart"/>
      <w:r>
        <w:t>一</w:t>
      </w:r>
      <w:proofErr w:type="gramEnd"/>
      <w:r>
        <w:br/>
      </w:r>
      <w:r>
        <w:t>定的算法设置订票模式，高效服务用户、</w:t>
      </w:r>
    </w:p>
    <w:p w14:paraId="5B8D1931" w14:textId="77777777" w:rsidR="00723818" w:rsidRDefault="0084373B">
      <w:pPr>
        <w:pStyle w:val="1"/>
        <w:shd w:val="clear" w:color="auto" w:fill="auto"/>
        <w:spacing w:line="420" w:lineRule="exact"/>
        <w:ind w:left="760" w:right="740" w:firstLine="480"/>
        <w:jc w:val="both"/>
      </w:pPr>
      <w:r>
        <w:t>智能时代，算法已经广泛应用于各领域，许多专家通过分析行业的运</w:t>
      </w:r>
      <w:r>
        <w:br/>
      </w:r>
      <w:r>
        <w:t>行规律，界定问题，有针对性地建立模型、设计算法，并应用信息技术</w:t>
      </w:r>
      <w:r>
        <w:br/>
      </w:r>
      <w:r>
        <w:t>实现模型，从而创造出新的产品，创生出新</w:t>
      </w:r>
      <w:proofErr w:type="gramStart"/>
      <w:r>
        <w:t>的产北</w:t>
      </w:r>
      <w:proofErr w:type="gramEnd"/>
      <w:r>
        <w:t>,</w:t>
      </w:r>
      <w:r>
        <w:t>，例如，通过</w:t>
      </w:r>
      <w:proofErr w:type="gramStart"/>
      <w:r>
        <w:t>设计算</w:t>
      </w:r>
      <w:proofErr w:type="gramEnd"/>
      <w:r>
        <w:br/>
      </w:r>
      <w:r>
        <w:t>法，在网络</w:t>
      </w:r>
      <w:r>
        <w:t>环境下实现</w:t>
      </w:r>
      <w:r>
        <w:t>“</w:t>
      </w:r>
      <w:r>
        <w:t>互联网</w:t>
      </w:r>
      <w:r>
        <w:rPr>
          <w:color w:val="959CA1"/>
        </w:rPr>
        <w:t>+</w:t>
      </w:r>
      <w:r>
        <w:t>单车</w:t>
      </w:r>
      <w:r>
        <w:t>”</w:t>
      </w:r>
      <w:r>
        <w:t>，摧生出</w:t>
      </w:r>
      <w:r>
        <w:t>“</w:t>
      </w:r>
      <w:r>
        <w:t>共享单车</w:t>
      </w:r>
      <w:r>
        <w:t>”</w:t>
      </w:r>
      <w:r>
        <w:t>这个新产</w:t>
      </w:r>
      <w:r>
        <w:br/>
      </w:r>
      <w:r>
        <w:t>业，解决短距离出行不便问题</w:t>
      </w:r>
    </w:p>
    <w:p w14:paraId="4F0C4118" w14:textId="77777777" w:rsidR="00723818" w:rsidRDefault="0084373B">
      <w:pPr>
        <w:pStyle w:val="1"/>
        <w:shd w:val="clear" w:color="auto" w:fill="auto"/>
        <w:spacing w:after="860" w:line="434" w:lineRule="exact"/>
        <w:ind w:left="760" w:right="740" w:firstLine="480"/>
        <w:jc w:val="both"/>
      </w:pPr>
      <w:r>
        <w:t>中学生学习一些算法知识，了解算法的基本设计方法，可以深入理解</w:t>
      </w:r>
      <w:r>
        <w:br/>
      </w:r>
      <w:r>
        <w:t>身边数字化工具的特征，能够利用算法思想解决实际问题，提高学习和生</w:t>
      </w:r>
      <w:r>
        <w:br/>
      </w:r>
      <w:r>
        <w:t>活效率，更好地融人信息社会</w:t>
      </w:r>
      <w:r>
        <w:t>:.</w:t>
      </w:r>
    </w:p>
    <w:p w14:paraId="242A1CD2" w14:textId="77777777" w:rsidR="00723818" w:rsidRDefault="0084373B">
      <w:pPr>
        <w:pStyle w:val="30"/>
        <w:keepNext/>
        <w:keepLines/>
        <w:shd w:val="clear" w:color="auto" w:fill="auto"/>
        <w:spacing w:after="200"/>
        <w:ind w:firstLine="500"/>
        <w:jc w:val="both"/>
      </w:pPr>
      <w:bookmarkStart w:id="74" w:name="bookmark59"/>
      <w:r>
        <w:rPr>
          <w:rFonts w:ascii="Arial" w:eastAsia="Arial" w:hAnsi="Arial" w:cs="Arial"/>
          <w:color w:val="67C5EA"/>
          <w:lang w:val="en-US" w:bidi="en-US"/>
        </w:rPr>
        <w:t>2.2.2</w:t>
      </w:r>
      <w:r>
        <w:rPr>
          <w:color w:val="67C5EA"/>
        </w:rPr>
        <w:t>描述算法</w:t>
      </w:r>
      <w:bookmarkEnd w:id="74"/>
    </w:p>
    <w:p w14:paraId="7EA07BBA" w14:textId="77777777" w:rsidR="00723818" w:rsidRDefault="0084373B">
      <w:pPr>
        <w:pStyle w:val="1"/>
        <w:shd w:val="clear" w:color="auto" w:fill="auto"/>
        <w:spacing w:after="500" w:line="422" w:lineRule="exact"/>
        <w:ind w:firstLine="500"/>
        <w:jc w:val="both"/>
      </w:pPr>
      <w:r>
        <w:t>描述算法就是将解决问题的步骤，用一种可理解的形式表示出来常用的描述算法</w:t>
      </w:r>
      <w:r>
        <w:br/>
      </w:r>
      <w:r>
        <w:t>的方法有</w:t>
      </w:r>
      <w:r>
        <w:rPr>
          <w:color w:val="4F4F52"/>
        </w:rPr>
        <w:t>自然</w:t>
      </w:r>
      <w:r>
        <w:t>语言、流程图和伪代码等</w:t>
      </w:r>
      <w:r>
        <w:rPr>
          <w:color w:val="818285"/>
          <w:vertAlign w:val="subscript"/>
          <w:lang w:val="en-US" w:bidi="en-US"/>
        </w:rPr>
        <w:t>s</w:t>
      </w:r>
    </w:p>
    <w:p w14:paraId="6DB78DCC" w14:textId="77777777" w:rsidR="00723818" w:rsidRDefault="0084373B">
      <w:pPr>
        <w:pStyle w:val="30"/>
        <w:keepNext/>
        <w:keepLines/>
        <w:shd w:val="clear" w:color="auto" w:fill="auto"/>
        <w:spacing w:after="120"/>
        <w:ind w:left="1160"/>
      </w:pPr>
      <w:bookmarkStart w:id="75" w:name="bookmark60"/>
      <w:r>
        <w:t>思考活动</w:t>
      </w:r>
      <w:bookmarkEnd w:id="75"/>
    </w:p>
    <w:p w14:paraId="35C7B56F" w14:textId="77777777" w:rsidR="00723818" w:rsidRDefault="0084373B">
      <w:pPr>
        <w:pStyle w:val="1"/>
        <w:shd w:val="clear" w:color="auto" w:fill="auto"/>
        <w:spacing w:after="40" w:line="240" w:lineRule="auto"/>
        <w:ind w:firstLine="0"/>
        <w:jc w:val="center"/>
      </w:pPr>
      <w:r>
        <w:rPr>
          <w:color w:val="40A1C4"/>
        </w:rPr>
        <w:t>描述</w:t>
      </w:r>
      <w:r>
        <w:rPr>
          <w:color w:val="40A1C4"/>
        </w:rPr>
        <w:t>“</w:t>
      </w:r>
      <w:r>
        <w:rPr>
          <w:color w:val="40A1C4"/>
        </w:rPr>
        <w:t>红灯变绿灯</w:t>
      </w:r>
      <w:r>
        <w:rPr>
          <w:color w:val="40A1C4"/>
        </w:rPr>
        <w:t>”</w:t>
      </w:r>
      <w:r>
        <w:rPr>
          <w:color w:val="40A1C4"/>
        </w:rPr>
        <w:t>问题的算法</w:t>
      </w:r>
    </w:p>
    <w:p w14:paraId="49883392" w14:textId="77777777" w:rsidR="00723818" w:rsidRDefault="0084373B">
      <w:pPr>
        <w:pStyle w:val="1"/>
        <w:shd w:val="clear" w:color="auto" w:fill="auto"/>
        <w:spacing w:line="437" w:lineRule="exact"/>
        <w:ind w:left="760" w:right="740" w:firstLine="480"/>
        <w:jc w:val="both"/>
      </w:pPr>
      <w:r>
        <w:t>完善本章第一节思考活动</w:t>
      </w:r>
      <w:r>
        <w:rPr>
          <w:color w:val="4F4F52"/>
        </w:rPr>
        <w:t>“</w:t>
      </w:r>
      <w:r>
        <w:t>红灯变绿灯</w:t>
      </w:r>
      <w:r>
        <w:t>”</w:t>
      </w:r>
      <w:r>
        <w:t>功能，</w:t>
      </w:r>
      <w:r>
        <w:rPr>
          <w:color w:val="4F4F52"/>
        </w:rPr>
        <w:t>在交通</w:t>
      </w:r>
      <w:r>
        <w:t>信号灯</w:t>
      </w:r>
      <w:r>
        <w:rPr>
          <w:color w:val="4F4F52"/>
        </w:rPr>
        <w:t>下方增</w:t>
      </w:r>
      <w:r>
        <w:rPr>
          <w:color w:val="4F4F52"/>
        </w:rPr>
        <w:br/>
      </w:r>
      <w:r>
        <w:rPr>
          <w:color w:val="4F4F52"/>
        </w:rPr>
        <w:t>加一个</w:t>
      </w:r>
      <w:r>
        <w:rPr>
          <w:rFonts w:ascii="Times New Roman" w:eastAsia="Times New Roman" w:hAnsi="Times New Roman" w:cs="Times New Roman"/>
          <w:color w:val="4F4F52"/>
          <w:lang w:val="en-US" w:bidi="en-US"/>
        </w:rPr>
        <w:t>15 s</w:t>
      </w:r>
      <w:r>
        <w:rPr>
          <w:color w:val="4F4F52"/>
        </w:rPr>
        <w:t>的</w:t>
      </w:r>
      <w:r>
        <w:t>“</w:t>
      </w:r>
      <w:r>
        <w:t>倒计时器</w:t>
      </w:r>
      <w:r>
        <w:t>”</w:t>
      </w:r>
      <w:r>
        <w:t>，提示过往的行人和车辆。</w:t>
      </w:r>
    </w:p>
    <w:p w14:paraId="092F567D" w14:textId="77777777" w:rsidR="00723818" w:rsidRDefault="0084373B">
      <w:pPr>
        <w:pStyle w:val="1"/>
        <w:shd w:val="clear" w:color="auto" w:fill="auto"/>
        <w:spacing w:line="437" w:lineRule="exact"/>
        <w:ind w:left="760" w:firstLine="480"/>
        <w:jc w:val="both"/>
      </w:pPr>
      <w:r>
        <w:t>思考：</w:t>
      </w:r>
    </w:p>
    <w:p w14:paraId="7815A2D8" w14:textId="77777777" w:rsidR="00723818" w:rsidRDefault="0084373B">
      <w:pPr>
        <w:pStyle w:val="1"/>
        <w:shd w:val="clear" w:color="auto" w:fill="auto"/>
        <w:spacing w:after="340" w:line="437" w:lineRule="exact"/>
        <w:ind w:left="760" w:firstLine="480"/>
        <w:jc w:val="both"/>
      </w:pPr>
      <w:r>
        <w:rPr>
          <w:color w:val="818285"/>
        </w:rPr>
        <w:t>如何将</w:t>
      </w:r>
      <w:r>
        <w:t>“</w:t>
      </w:r>
      <w:r>
        <w:rPr>
          <w:color w:val="818285"/>
        </w:rPr>
        <w:t>倒计时</w:t>
      </w:r>
      <w:r>
        <w:rPr>
          <w:rFonts w:ascii="Times New Roman" w:eastAsia="Times New Roman" w:hAnsi="Times New Roman" w:cs="Times New Roman"/>
          <w:sz w:val="24"/>
          <w:szCs w:val="24"/>
          <w:lang w:val="en-US" w:bidi="en-US"/>
        </w:rPr>
        <w:t>15 s”</w:t>
      </w:r>
      <w:r>
        <w:rPr>
          <w:color w:val="818285"/>
        </w:rPr>
        <w:t>的算法描述出来？</w:t>
      </w:r>
      <w:r>
        <w:br w:type="page"/>
      </w:r>
    </w:p>
    <w:p w14:paraId="71152377" w14:textId="77777777" w:rsidR="00723818" w:rsidRDefault="0084373B">
      <w:pPr>
        <w:pStyle w:val="1"/>
        <w:shd w:val="clear" w:color="auto" w:fill="auto"/>
        <w:spacing w:line="408" w:lineRule="exact"/>
        <w:ind w:firstLine="500"/>
        <w:jc w:val="both"/>
      </w:pPr>
      <w:r>
        <w:rPr>
          <w:color w:val="67C5EA"/>
        </w:rPr>
        <w:lastRenderedPageBreak/>
        <w:t>用自然语言描述算法</w:t>
      </w:r>
    </w:p>
    <w:p w14:paraId="52FE74C1" w14:textId="77777777" w:rsidR="00723818" w:rsidRDefault="0084373B">
      <w:pPr>
        <w:pStyle w:val="1"/>
        <w:shd w:val="clear" w:color="auto" w:fill="auto"/>
        <w:spacing w:line="408" w:lineRule="exact"/>
        <w:ind w:firstLine="500"/>
        <w:jc w:val="both"/>
      </w:pPr>
      <w:r>
        <w:t>自然语言指人们日常所用的语言用</w:t>
      </w:r>
      <w:r>
        <w:rPr>
          <w:rFonts w:ascii="Times New Roman" w:eastAsia="Times New Roman" w:hAnsi="Times New Roman" w:cs="Times New Roman"/>
          <w:lang w:val="en-US" w:bidi="en-US"/>
        </w:rPr>
        <w:t>A</w:t>
      </w:r>
      <w:proofErr w:type="gramStart"/>
      <w:r>
        <w:t>然语言</w:t>
      </w:r>
      <w:proofErr w:type="gramEnd"/>
      <w:r>
        <w:t>描述算法就是使用人们能读懂的简短</w:t>
      </w:r>
      <w:r>
        <w:br/>
      </w:r>
      <w:r>
        <w:t>语句对算法的步骤进行描述</w:t>
      </w:r>
      <w:r>
        <w:rPr>
          <w:color w:val="959CA1"/>
          <w:vertAlign w:val="subscript"/>
          <w:lang w:val="en-US" w:bidi="en-US"/>
        </w:rPr>
        <w:t>D</w:t>
      </w:r>
      <w:r>
        <w:t>其</w:t>
      </w:r>
      <w:proofErr w:type="gramStart"/>
      <w:r>
        <w:t>屮</w:t>
      </w:r>
      <w:proofErr w:type="gramEnd"/>
      <w:r>
        <w:t>，</w:t>
      </w:r>
      <w:r>
        <w:rPr>
          <w:color w:val="4F4F52"/>
        </w:rPr>
        <w:t>“</w:t>
      </w:r>
      <w:r>
        <w:t>倒计时</w:t>
      </w:r>
      <w:r>
        <w:rPr>
          <w:rFonts w:ascii="Times New Roman" w:eastAsia="Times New Roman" w:hAnsi="Times New Roman" w:cs="Times New Roman"/>
          <w:color w:val="4F4F52"/>
          <w:lang w:val="en-US" w:bidi="en-US"/>
        </w:rPr>
        <w:t>15s”</w:t>
      </w:r>
      <w:r>
        <w:t>算法</w:t>
      </w:r>
      <w:proofErr w:type="gramStart"/>
      <w:r>
        <w:t>町</w:t>
      </w:r>
      <w:proofErr w:type="gramEnd"/>
      <w:r>
        <w:t>用自然语言描</w:t>
      </w:r>
      <w:r>
        <w:rPr>
          <w:color w:val="4F4F52"/>
        </w:rPr>
        <w:t>述为：</w:t>
      </w:r>
    </w:p>
    <w:p w14:paraId="06D1F8F1" w14:textId="77777777" w:rsidR="00723818" w:rsidRDefault="0084373B">
      <w:pPr>
        <w:pStyle w:val="1"/>
        <w:shd w:val="clear" w:color="auto" w:fill="auto"/>
        <w:spacing w:line="408" w:lineRule="exact"/>
        <w:ind w:firstLine="500"/>
        <w:jc w:val="both"/>
      </w:pPr>
      <w:r>
        <w:t>步骤</w:t>
      </w:r>
      <w:r>
        <w:rPr>
          <w:rFonts w:ascii="Times New Roman" w:eastAsia="Times New Roman" w:hAnsi="Times New Roman" w:cs="Times New Roman"/>
        </w:rPr>
        <w:t xml:space="preserve">1 </w:t>
      </w:r>
      <w:r>
        <w:rPr>
          <w:rFonts w:ascii="Times New Roman" w:eastAsia="Times New Roman" w:hAnsi="Times New Roman" w:cs="Times New Roman"/>
          <w:color w:val="4F4F52"/>
        </w:rPr>
        <w:t>:</w:t>
      </w:r>
      <w:r>
        <w:t>将计数器</w:t>
      </w:r>
      <w:r>
        <w:rPr>
          <w:rFonts w:ascii="Times New Roman" w:eastAsia="Times New Roman" w:hAnsi="Times New Roman" w:cs="Times New Roman"/>
          <w:color w:val="4F4F52"/>
          <w:lang w:val="en-US" w:bidi="en-US"/>
        </w:rPr>
        <w:t>r</w:t>
      </w:r>
      <w:r>
        <w:t>没为</w:t>
      </w:r>
      <w:r>
        <w:rPr>
          <w:rFonts w:ascii="Times New Roman" w:eastAsia="Times New Roman" w:hAnsi="Times New Roman" w:cs="Times New Roman"/>
        </w:rPr>
        <w:t xml:space="preserve">15 </w:t>
      </w:r>
      <w:r>
        <w:rPr>
          <w:rFonts w:ascii="Times New Roman" w:eastAsia="Times New Roman" w:hAnsi="Times New Roman" w:cs="Times New Roman"/>
          <w:color w:val="4F4F52"/>
        </w:rPr>
        <w:t>;</w:t>
      </w:r>
    </w:p>
    <w:p w14:paraId="4047ED73" w14:textId="77777777" w:rsidR="00723818" w:rsidRDefault="0084373B">
      <w:pPr>
        <w:pStyle w:val="1"/>
        <w:shd w:val="clear" w:color="auto" w:fill="auto"/>
        <w:spacing w:line="408" w:lineRule="exact"/>
        <w:ind w:firstLine="500"/>
        <w:jc w:val="both"/>
      </w:pPr>
      <w:r>
        <w:t>步骤</w:t>
      </w:r>
      <w:r>
        <w:rPr>
          <w:rFonts w:ascii="Times New Roman" w:eastAsia="Times New Roman" w:hAnsi="Times New Roman" w:cs="Times New Roman"/>
          <w:color w:val="4F4F52"/>
        </w:rPr>
        <w:t>2:</w:t>
      </w:r>
      <w:r>
        <w:t>如果</w:t>
      </w:r>
      <w:r>
        <w:t>/</w:t>
      </w:r>
      <w:r>
        <w:t>大于或等于</w:t>
      </w:r>
      <w:proofErr w:type="gramStart"/>
      <w:r>
        <w:t>丨</w:t>
      </w:r>
      <w:proofErr w:type="gramEnd"/>
      <w:r>
        <w:t>，</w:t>
      </w:r>
      <w:r>
        <w:rPr>
          <w:color w:val="4F4F52"/>
        </w:rPr>
        <w:t>执</w:t>
      </w:r>
      <w:r>
        <w:t>行步骤</w:t>
      </w:r>
      <w:r>
        <w:rPr>
          <w:rFonts w:ascii="Times New Roman" w:eastAsia="Times New Roman" w:hAnsi="Times New Roman" w:cs="Times New Roman"/>
          <w:color w:val="4F4F52"/>
        </w:rPr>
        <w:t>3,</w:t>
      </w:r>
      <w:r>
        <w:t>否则倒计时结束；</w:t>
      </w:r>
    </w:p>
    <w:p w14:paraId="226D1B96" w14:textId="77777777" w:rsidR="00723818" w:rsidRDefault="0084373B">
      <w:pPr>
        <w:pStyle w:val="1"/>
        <w:shd w:val="clear" w:color="auto" w:fill="auto"/>
        <w:spacing w:line="408" w:lineRule="exact"/>
        <w:ind w:firstLine="500"/>
        <w:jc w:val="both"/>
      </w:pPr>
      <w:r>
        <w:t>步骤</w:t>
      </w:r>
      <w:r>
        <w:rPr>
          <w:rFonts w:ascii="Times New Roman" w:eastAsia="Times New Roman" w:hAnsi="Times New Roman" w:cs="Times New Roman"/>
          <w:color w:val="4F4F52"/>
        </w:rPr>
        <w:t>3:</w:t>
      </w:r>
      <w:r>
        <w:t>输出</w:t>
      </w:r>
      <w:r>
        <w:rPr>
          <w:color w:val="4F4F52"/>
        </w:rPr>
        <w:t>/</w:t>
      </w:r>
      <w:r>
        <w:rPr>
          <w:color w:val="4F4F52"/>
        </w:rPr>
        <w:t>，</w:t>
      </w:r>
      <w:r>
        <w:t>并保持显小</w:t>
      </w:r>
      <w:r>
        <w:rPr>
          <w:rFonts w:ascii="Times New Roman" w:eastAsia="Times New Roman" w:hAnsi="Times New Roman" w:cs="Times New Roman"/>
          <w:color w:val="4F4F52"/>
          <w:lang w:val="en-US" w:bidi="en-US"/>
        </w:rPr>
        <w:t>Is</w:t>
      </w:r>
      <w:r>
        <w:rPr>
          <w:rFonts w:ascii="宋体" w:eastAsia="宋体" w:hAnsi="宋体" w:cs="宋体"/>
          <w:color w:val="4F4F52"/>
          <w:lang w:val="en-US" w:bidi="en-US"/>
        </w:rPr>
        <w:t>，</w:t>
      </w:r>
      <w:r>
        <w:t>然后清除显</w:t>
      </w:r>
      <w:proofErr w:type="gramStart"/>
      <w:r>
        <w:rPr>
          <w:color w:val="4F4F52"/>
        </w:rPr>
        <w:t>泌</w:t>
      </w:r>
      <w:proofErr w:type="gramEnd"/>
      <w:r>
        <w:rPr>
          <w:color w:val="4F4F52"/>
        </w:rPr>
        <w:t>；</w:t>
      </w:r>
    </w:p>
    <w:p w14:paraId="4EC815EB" w14:textId="77777777" w:rsidR="00723818" w:rsidRDefault="0084373B">
      <w:pPr>
        <w:pStyle w:val="1"/>
        <w:shd w:val="clear" w:color="auto" w:fill="auto"/>
        <w:spacing w:line="408" w:lineRule="exact"/>
        <w:ind w:firstLine="500"/>
        <w:jc w:val="both"/>
      </w:pPr>
      <w:r>
        <w:t>步骤</w:t>
      </w:r>
      <w:r>
        <w:rPr>
          <w:rFonts w:ascii="Times New Roman" w:eastAsia="Times New Roman" w:hAnsi="Times New Roman" w:cs="Times New Roman"/>
          <w:color w:val="4F4F52"/>
        </w:rPr>
        <w:t>4 :</w:t>
      </w:r>
      <w:r>
        <w:t>将</w:t>
      </w:r>
      <w:r>
        <w:rPr>
          <w:rFonts w:ascii="Times New Roman" w:eastAsia="Times New Roman" w:hAnsi="Times New Roman" w:cs="Times New Roman"/>
          <w:color w:val="4F4F52"/>
          <w:lang w:val="en-US" w:bidi="en-US"/>
        </w:rPr>
        <w:t>f</w:t>
      </w:r>
      <w:r>
        <w:t>的值减</w:t>
      </w:r>
      <w:proofErr w:type="gramStart"/>
      <w:r>
        <w:t>丨</w:t>
      </w:r>
      <w:proofErr w:type="gramEnd"/>
      <w:r>
        <w:rPr>
          <w:color w:val="4F4F52"/>
        </w:rPr>
        <w:t>，</w:t>
      </w:r>
      <w:r>
        <w:t>跳转至步骤</w:t>
      </w:r>
      <w:r>
        <w:rPr>
          <w:rFonts w:ascii="Times New Roman" w:eastAsia="Times New Roman" w:hAnsi="Times New Roman" w:cs="Times New Roman"/>
          <w:color w:val="4F4F52"/>
        </w:rPr>
        <w:t>2</w:t>
      </w:r>
      <w:r>
        <w:rPr>
          <w:color w:val="959CA1"/>
        </w:rPr>
        <w:t>。</w:t>
      </w:r>
    </w:p>
    <w:p w14:paraId="6CFDBCB3" w14:textId="77777777" w:rsidR="00723818" w:rsidRDefault="0084373B">
      <w:pPr>
        <w:pStyle w:val="1"/>
        <w:shd w:val="clear" w:color="auto" w:fill="auto"/>
        <w:spacing w:after="180" w:line="420" w:lineRule="exact"/>
        <w:ind w:firstLine="500"/>
        <w:jc w:val="both"/>
      </w:pPr>
      <w:r>
        <w:t>用自然语言描述算法易于理解，</w:t>
      </w:r>
      <w:proofErr w:type="gramStart"/>
      <w:r>
        <w:t>仑既</w:t>
      </w:r>
      <w:r>
        <w:rPr>
          <w:color w:val="4F4F52"/>
        </w:rPr>
        <w:t>吋以</w:t>
      </w:r>
      <w:r>
        <w:t>描述</w:t>
      </w:r>
      <w:proofErr w:type="gramEnd"/>
      <w:r>
        <w:t>生活</w:t>
      </w:r>
      <w:proofErr w:type="gramStart"/>
      <w:r>
        <w:t>屮</w:t>
      </w:r>
      <w:proofErr w:type="gramEnd"/>
      <w:r>
        <w:t>的算法，也</w:t>
      </w:r>
      <w:r>
        <w:rPr>
          <w:rFonts w:ascii="Times New Roman" w:eastAsia="Times New Roman" w:hAnsi="Times New Roman" w:cs="Times New Roman"/>
        </w:rPr>
        <w:t>4</w:t>
      </w:r>
      <w:r>
        <w:t>以描述在计算</w:t>
      </w:r>
      <w:r>
        <w:br/>
      </w:r>
      <w:r>
        <w:t>机</w:t>
      </w:r>
      <w:proofErr w:type="gramStart"/>
      <w:r>
        <w:t>屮</w:t>
      </w:r>
      <w:proofErr w:type="gramEnd"/>
      <w:r>
        <w:t>执行的算法但是，向</w:t>
      </w:r>
      <w:proofErr w:type="gramStart"/>
      <w:r>
        <w:t>然语言</w:t>
      </w:r>
      <w:proofErr w:type="gramEnd"/>
      <w:r>
        <w:t>的描述方法存在容易产生二义性的缺点，有</w:t>
      </w:r>
      <w:proofErr w:type="gramStart"/>
      <w:r>
        <w:rPr>
          <w:color w:val="4F4F52"/>
        </w:rPr>
        <w:t>吋</w:t>
      </w:r>
      <w:r>
        <w:t>能丁</w:t>
      </w:r>
      <w:proofErr w:type="gramEnd"/>
      <w:r>
        <w:t>-</w:t>
      </w:r>
      <w:r>
        <w:br/>
      </w:r>
      <w:r>
        <w:t>扰后续的编程实现。</w:t>
      </w:r>
    </w:p>
    <w:p w14:paraId="5D3D012F" w14:textId="77777777" w:rsidR="00723818" w:rsidRDefault="0084373B">
      <w:pPr>
        <w:pStyle w:val="1"/>
        <w:shd w:val="clear" w:color="auto" w:fill="auto"/>
        <w:spacing w:line="403" w:lineRule="exact"/>
        <w:ind w:firstLine="500"/>
        <w:jc w:val="both"/>
      </w:pPr>
      <w:r>
        <w:rPr>
          <w:color w:val="67C5EA"/>
        </w:rPr>
        <w:t>用流程图描述算法</w:t>
      </w:r>
    </w:p>
    <w:p w14:paraId="0863401E" w14:textId="77777777" w:rsidR="00723818" w:rsidRDefault="0084373B">
      <w:pPr>
        <w:pStyle w:val="1"/>
        <w:shd w:val="clear" w:color="auto" w:fill="auto"/>
        <w:spacing w:line="403" w:lineRule="exact"/>
        <w:ind w:firstLine="500"/>
        <w:jc w:val="both"/>
      </w:pPr>
      <w:r>
        <w:t>流程图是一种常用的表示算法</w:t>
      </w:r>
      <w:proofErr w:type="gramStart"/>
      <w:r>
        <w:t>的阁形化</w:t>
      </w:r>
      <w:proofErr w:type="gramEnd"/>
      <w:r>
        <w:rPr>
          <w:rFonts w:ascii="Times New Roman" w:eastAsia="Times New Roman" w:hAnsi="Times New Roman" w:cs="Times New Roman"/>
          <w:lang w:val="en-US" w:bidi="en-US"/>
        </w:rPr>
        <w:t>T</w:t>
      </w:r>
      <w:r>
        <w:rPr>
          <w:color w:val="959CA1"/>
        </w:rPr>
        <w:t>具。</w:t>
      </w:r>
      <w:r>
        <w:t>用流程阁描述的算法直观易</w:t>
      </w:r>
      <w:proofErr w:type="gramStart"/>
      <w:r>
        <w:t>渎</w:t>
      </w:r>
      <w:proofErr w:type="gramEnd"/>
      <w:r>
        <w:t>，问题</w:t>
      </w:r>
      <w:r>
        <w:br/>
      </w:r>
      <w:r>
        <w:t>解决的步骤清晰简洁，算法结构表达明确，</w:t>
      </w:r>
      <w:r>
        <w:rPr>
          <w:color w:val="4F4F52"/>
        </w:rPr>
        <w:t>很</w:t>
      </w:r>
      <w:r>
        <w:t>适合初学算法的人员使用。流程阁中常用</w:t>
      </w:r>
      <w:r>
        <w:br/>
      </w:r>
      <w:r>
        <w:t>的符号及其功能如表</w:t>
      </w:r>
      <w:r>
        <w:rPr>
          <w:rFonts w:ascii="Times New Roman" w:eastAsia="Times New Roman" w:hAnsi="Times New Roman" w:cs="Times New Roman"/>
          <w:color w:val="4F4F52"/>
          <w:lang w:val="en-US" w:bidi="en-US"/>
        </w:rPr>
        <w:t>2.2.2</w:t>
      </w:r>
      <w:r>
        <w:t>所示</w:t>
      </w:r>
      <w:r>
        <w:t>.</w:t>
      </w:r>
    </w:p>
    <w:p w14:paraId="629F82C8" w14:textId="77777777" w:rsidR="00723818" w:rsidRDefault="0084373B">
      <w:pPr>
        <w:pStyle w:val="20"/>
        <w:shd w:val="clear" w:color="auto" w:fill="auto"/>
        <w:spacing w:after="200" w:line="403" w:lineRule="exact"/>
        <w:jc w:val="center"/>
        <w:rPr>
          <w:sz w:val="19"/>
          <w:szCs w:val="19"/>
        </w:rPr>
      </w:pPr>
      <w:r>
        <w:rPr>
          <w:sz w:val="19"/>
          <w:szCs w:val="19"/>
        </w:rPr>
        <w:t>表</w:t>
      </w:r>
      <w:r>
        <w:rPr>
          <w:rFonts w:ascii="Times New Roman" w:eastAsia="Times New Roman" w:hAnsi="Times New Roman" w:cs="Times New Roman"/>
          <w:lang w:val="en-US" w:bidi="en-US"/>
        </w:rPr>
        <w:t>2.2.2</w:t>
      </w:r>
      <w:r>
        <w:rPr>
          <w:sz w:val="19"/>
          <w:szCs w:val="19"/>
        </w:rPr>
        <w:t>流程阁常川符号及其功能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89"/>
        <w:gridCol w:w="1786"/>
        <w:gridCol w:w="4282"/>
      </w:tblGrid>
      <w:tr w:rsidR="00723818" w14:paraId="731D8CE1" w14:textId="77777777">
        <w:tblPrEx>
          <w:tblCellMar>
            <w:top w:w="0" w:type="dxa"/>
            <w:bottom w:w="0" w:type="dxa"/>
          </w:tblCellMar>
        </w:tblPrEx>
        <w:trPr>
          <w:trHeight w:hRule="exact" w:val="542"/>
          <w:jc w:val="center"/>
        </w:trPr>
        <w:tc>
          <w:tcPr>
            <w:tcW w:w="2789" w:type="dxa"/>
            <w:tcBorders>
              <w:top w:val="single" w:sz="4" w:space="0" w:color="auto"/>
            </w:tcBorders>
            <w:shd w:val="clear" w:color="auto" w:fill="FFFFFF"/>
            <w:vAlign w:val="center"/>
          </w:tcPr>
          <w:p w14:paraId="1C69223A" w14:textId="77777777" w:rsidR="00723818" w:rsidRDefault="0084373B">
            <w:pPr>
              <w:pStyle w:val="a7"/>
              <w:shd w:val="clear" w:color="auto" w:fill="auto"/>
              <w:spacing w:line="240" w:lineRule="auto"/>
              <w:ind w:firstLine="0"/>
              <w:jc w:val="center"/>
              <w:rPr>
                <w:sz w:val="18"/>
                <w:szCs w:val="18"/>
              </w:rPr>
            </w:pPr>
            <w:r>
              <w:rPr>
                <w:color w:val="4F4F52"/>
                <w:sz w:val="18"/>
                <w:szCs w:val="18"/>
              </w:rPr>
              <w:t>流程图符号</w:t>
            </w:r>
          </w:p>
        </w:tc>
        <w:tc>
          <w:tcPr>
            <w:tcW w:w="1786" w:type="dxa"/>
            <w:tcBorders>
              <w:top w:val="single" w:sz="4" w:space="0" w:color="auto"/>
              <w:left w:val="single" w:sz="4" w:space="0" w:color="auto"/>
            </w:tcBorders>
            <w:shd w:val="clear" w:color="auto" w:fill="FFFFFF"/>
            <w:vAlign w:val="center"/>
          </w:tcPr>
          <w:p w14:paraId="0852D04F" w14:textId="77777777" w:rsidR="00723818" w:rsidRDefault="0084373B">
            <w:pPr>
              <w:pStyle w:val="a7"/>
              <w:shd w:val="clear" w:color="auto" w:fill="auto"/>
              <w:spacing w:line="240" w:lineRule="auto"/>
              <w:ind w:firstLine="0"/>
              <w:jc w:val="center"/>
              <w:rPr>
                <w:sz w:val="18"/>
                <w:szCs w:val="18"/>
              </w:rPr>
            </w:pPr>
            <w:r>
              <w:rPr>
                <w:color w:val="4F4F52"/>
                <w:sz w:val="18"/>
                <w:szCs w:val="18"/>
              </w:rPr>
              <w:t>名称</w:t>
            </w:r>
          </w:p>
        </w:tc>
        <w:tc>
          <w:tcPr>
            <w:tcW w:w="4282" w:type="dxa"/>
            <w:tcBorders>
              <w:top w:val="single" w:sz="4" w:space="0" w:color="auto"/>
              <w:left w:val="single" w:sz="4" w:space="0" w:color="auto"/>
            </w:tcBorders>
            <w:shd w:val="clear" w:color="auto" w:fill="FFFFFF"/>
            <w:vAlign w:val="center"/>
          </w:tcPr>
          <w:p w14:paraId="6C0E13E1" w14:textId="77777777" w:rsidR="00723818" w:rsidRDefault="0084373B">
            <w:pPr>
              <w:pStyle w:val="a7"/>
              <w:shd w:val="clear" w:color="auto" w:fill="auto"/>
              <w:spacing w:line="240" w:lineRule="auto"/>
              <w:ind w:firstLine="0"/>
              <w:jc w:val="center"/>
              <w:rPr>
                <w:sz w:val="18"/>
                <w:szCs w:val="18"/>
              </w:rPr>
            </w:pPr>
            <w:r>
              <w:rPr>
                <w:color w:val="4F4F52"/>
                <w:sz w:val="18"/>
                <w:szCs w:val="18"/>
              </w:rPr>
              <w:t>功能</w:t>
            </w:r>
          </w:p>
        </w:tc>
      </w:tr>
      <w:tr w:rsidR="00723818" w14:paraId="2C8A52D2" w14:textId="77777777">
        <w:tblPrEx>
          <w:tblCellMar>
            <w:top w:w="0" w:type="dxa"/>
            <w:bottom w:w="0" w:type="dxa"/>
          </w:tblCellMar>
        </w:tblPrEx>
        <w:trPr>
          <w:trHeight w:hRule="exact" w:val="1118"/>
          <w:jc w:val="center"/>
        </w:trPr>
        <w:tc>
          <w:tcPr>
            <w:tcW w:w="2789" w:type="dxa"/>
            <w:tcBorders>
              <w:top w:val="single" w:sz="4" w:space="0" w:color="auto"/>
            </w:tcBorders>
            <w:shd w:val="clear" w:color="auto" w:fill="FFFFFF"/>
            <w:vAlign w:val="center"/>
          </w:tcPr>
          <w:p w14:paraId="4FB2948A"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lang w:val="en-US" w:eastAsia="en-US" w:bidi="en-US"/>
              </w:rPr>
              <w:t>O</w:t>
            </w:r>
          </w:p>
        </w:tc>
        <w:tc>
          <w:tcPr>
            <w:tcW w:w="1786" w:type="dxa"/>
            <w:tcBorders>
              <w:top w:val="single" w:sz="4" w:space="0" w:color="auto"/>
              <w:left w:val="single" w:sz="4" w:space="0" w:color="auto"/>
            </w:tcBorders>
            <w:shd w:val="clear" w:color="auto" w:fill="FFFFFF"/>
            <w:vAlign w:val="center"/>
          </w:tcPr>
          <w:p w14:paraId="10F95544" w14:textId="77777777" w:rsidR="00723818" w:rsidRDefault="0084373B">
            <w:pPr>
              <w:pStyle w:val="a7"/>
              <w:shd w:val="clear" w:color="auto" w:fill="auto"/>
              <w:spacing w:line="240" w:lineRule="auto"/>
              <w:ind w:left="280" w:firstLine="0"/>
              <w:jc w:val="left"/>
              <w:rPr>
                <w:sz w:val="18"/>
                <w:szCs w:val="18"/>
              </w:rPr>
            </w:pPr>
            <w:r>
              <w:rPr>
                <w:sz w:val="18"/>
                <w:szCs w:val="18"/>
              </w:rPr>
              <w:t>开始</w:t>
            </w:r>
            <w:r>
              <w:rPr>
                <w:color w:val="959CA1"/>
                <w:sz w:val="18"/>
                <w:szCs w:val="18"/>
              </w:rPr>
              <w:t>/</w:t>
            </w:r>
            <w:r>
              <w:rPr>
                <w:sz w:val="18"/>
                <w:szCs w:val="18"/>
              </w:rPr>
              <w:t>结束框</w:t>
            </w:r>
          </w:p>
        </w:tc>
        <w:tc>
          <w:tcPr>
            <w:tcW w:w="4282" w:type="dxa"/>
            <w:tcBorders>
              <w:top w:val="single" w:sz="4" w:space="0" w:color="auto"/>
              <w:left w:val="single" w:sz="4" w:space="0" w:color="auto"/>
            </w:tcBorders>
            <w:shd w:val="clear" w:color="auto" w:fill="FFFFFF"/>
            <w:vAlign w:val="center"/>
          </w:tcPr>
          <w:p w14:paraId="4848D118" w14:textId="77777777" w:rsidR="00723818" w:rsidRDefault="0084373B">
            <w:pPr>
              <w:pStyle w:val="a7"/>
              <w:shd w:val="clear" w:color="auto" w:fill="auto"/>
              <w:spacing w:line="240" w:lineRule="auto"/>
              <w:ind w:firstLine="0"/>
              <w:jc w:val="both"/>
              <w:rPr>
                <w:sz w:val="18"/>
                <w:szCs w:val="18"/>
              </w:rPr>
            </w:pPr>
            <w:r>
              <w:rPr>
                <w:sz w:val="18"/>
                <w:szCs w:val="18"/>
              </w:rPr>
              <w:t>表示算法的开始或结束</w:t>
            </w:r>
          </w:p>
        </w:tc>
      </w:tr>
      <w:tr w:rsidR="00723818" w14:paraId="644FD6B6" w14:textId="77777777">
        <w:tblPrEx>
          <w:tblCellMar>
            <w:top w:w="0" w:type="dxa"/>
            <w:bottom w:w="0" w:type="dxa"/>
          </w:tblCellMar>
        </w:tblPrEx>
        <w:trPr>
          <w:trHeight w:hRule="exact" w:val="1114"/>
          <w:jc w:val="center"/>
        </w:trPr>
        <w:tc>
          <w:tcPr>
            <w:tcW w:w="2789" w:type="dxa"/>
            <w:tcBorders>
              <w:top w:val="single" w:sz="4" w:space="0" w:color="auto"/>
            </w:tcBorders>
            <w:shd w:val="clear" w:color="auto" w:fill="FFFFFF"/>
            <w:vAlign w:val="center"/>
          </w:tcPr>
          <w:p w14:paraId="5198189B"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lang w:val="en-US" w:eastAsia="en-US" w:bidi="en-US"/>
              </w:rPr>
              <w:t>O</w:t>
            </w:r>
          </w:p>
        </w:tc>
        <w:tc>
          <w:tcPr>
            <w:tcW w:w="1786" w:type="dxa"/>
            <w:tcBorders>
              <w:top w:val="single" w:sz="4" w:space="0" w:color="auto"/>
              <w:left w:val="single" w:sz="4" w:space="0" w:color="auto"/>
            </w:tcBorders>
            <w:shd w:val="clear" w:color="auto" w:fill="FFFFFF"/>
            <w:vAlign w:val="center"/>
          </w:tcPr>
          <w:p w14:paraId="52F4D5BD" w14:textId="77777777" w:rsidR="00723818" w:rsidRDefault="0084373B">
            <w:pPr>
              <w:pStyle w:val="a7"/>
              <w:shd w:val="clear" w:color="auto" w:fill="auto"/>
              <w:spacing w:line="240" w:lineRule="auto"/>
              <w:ind w:left="280" w:firstLine="0"/>
              <w:jc w:val="left"/>
              <w:rPr>
                <w:sz w:val="18"/>
                <w:szCs w:val="18"/>
              </w:rPr>
            </w:pPr>
            <w:r>
              <w:rPr>
                <w:sz w:val="18"/>
                <w:szCs w:val="18"/>
              </w:rPr>
              <w:t>输入</w:t>
            </w:r>
            <w:r>
              <w:rPr>
                <w:color w:val="959CA1"/>
                <w:sz w:val="18"/>
                <w:szCs w:val="18"/>
              </w:rPr>
              <w:t>/</w:t>
            </w:r>
            <w:r>
              <w:rPr>
                <w:sz w:val="18"/>
                <w:szCs w:val="18"/>
              </w:rPr>
              <w:t>偷出框</w:t>
            </w:r>
          </w:p>
        </w:tc>
        <w:tc>
          <w:tcPr>
            <w:tcW w:w="4282" w:type="dxa"/>
            <w:tcBorders>
              <w:top w:val="single" w:sz="4" w:space="0" w:color="auto"/>
              <w:left w:val="single" w:sz="4" w:space="0" w:color="auto"/>
            </w:tcBorders>
            <w:shd w:val="clear" w:color="auto" w:fill="FFFFFF"/>
            <w:vAlign w:val="center"/>
          </w:tcPr>
          <w:p w14:paraId="15B88EED" w14:textId="77777777" w:rsidR="00723818" w:rsidRDefault="0084373B">
            <w:pPr>
              <w:pStyle w:val="a7"/>
              <w:shd w:val="clear" w:color="auto" w:fill="auto"/>
              <w:spacing w:line="240" w:lineRule="auto"/>
              <w:ind w:firstLine="0"/>
              <w:jc w:val="both"/>
              <w:rPr>
                <w:sz w:val="18"/>
                <w:szCs w:val="18"/>
              </w:rPr>
            </w:pPr>
            <w:r>
              <w:rPr>
                <w:sz w:val="18"/>
                <w:szCs w:val="18"/>
              </w:rPr>
              <w:t>表示输入或输出数据</w:t>
            </w:r>
          </w:p>
        </w:tc>
      </w:tr>
      <w:tr w:rsidR="00723818" w14:paraId="0DB7EBBB" w14:textId="77777777">
        <w:tblPrEx>
          <w:tblCellMar>
            <w:top w:w="0" w:type="dxa"/>
            <w:bottom w:w="0" w:type="dxa"/>
          </w:tblCellMar>
        </w:tblPrEx>
        <w:trPr>
          <w:trHeight w:hRule="exact" w:val="1123"/>
          <w:jc w:val="center"/>
        </w:trPr>
        <w:tc>
          <w:tcPr>
            <w:tcW w:w="2789" w:type="dxa"/>
            <w:tcBorders>
              <w:top w:val="single" w:sz="4" w:space="0" w:color="auto"/>
            </w:tcBorders>
            <w:shd w:val="clear" w:color="auto" w:fill="FFFFFF"/>
          </w:tcPr>
          <w:p w14:paraId="65ED024B" w14:textId="77777777" w:rsidR="00723818" w:rsidRDefault="00723818">
            <w:pPr>
              <w:rPr>
                <w:sz w:val="10"/>
                <w:szCs w:val="10"/>
              </w:rPr>
            </w:pPr>
          </w:p>
        </w:tc>
        <w:tc>
          <w:tcPr>
            <w:tcW w:w="1786" w:type="dxa"/>
            <w:tcBorders>
              <w:top w:val="single" w:sz="4" w:space="0" w:color="auto"/>
              <w:left w:val="single" w:sz="4" w:space="0" w:color="auto"/>
            </w:tcBorders>
            <w:shd w:val="clear" w:color="auto" w:fill="FFFFFF"/>
            <w:vAlign w:val="center"/>
          </w:tcPr>
          <w:p w14:paraId="507DF2F4" w14:textId="77777777" w:rsidR="00723818" w:rsidRDefault="0084373B">
            <w:pPr>
              <w:pStyle w:val="a7"/>
              <w:shd w:val="clear" w:color="auto" w:fill="auto"/>
              <w:spacing w:line="240" w:lineRule="auto"/>
              <w:ind w:left="280" w:firstLine="0"/>
              <w:jc w:val="left"/>
              <w:rPr>
                <w:sz w:val="18"/>
                <w:szCs w:val="18"/>
              </w:rPr>
            </w:pPr>
            <w:r>
              <w:rPr>
                <w:sz w:val="18"/>
                <w:szCs w:val="18"/>
              </w:rPr>
              <w:t>处理框</w:t>
            </w:r>
          </w:p>
        </w:tc>
        <w:tc>
          <w:tcPr>
            <w:tcW w:w="4282" w:type="dxa"/>
            <w:tcBorders>
              <w:top w:val="single" w:sz="4" w:space="0" w:color="auto"/>
              <w:left w:val="single" w:sz="4" w:space="0" w:color="auto"/>
            </w:tcBorders>
            <w:shd w:val="clear" w:color="auto" w:fill="FFFFFF"/>
            <w:vAlign w:val="center"/>
          </w:tcPr>
          <w:p w14:paraId="0ADE5036" w14:textId="77777777" w:rsidR="00723818" w:rsidRDefault="0084373B">
            <w:pPr>
              <w:pStyle w:val="a7"/>
              <w:shd w:val="clear" w:color="auto" w:fill="auto"/>
              <w:spacing w:line="326" w:lineRule="exact"/>
              <w:ind w:right="140" w:firstLine="0"/>
              <w:jc w:val="both"/>
              <w:rPr>
                <w:sz w:val="18"/>
                <w:szCs w:val="18"/>
              </w:rPr>
            </w:pPr>
            <w:r>
              <w:rPr>
                <w:sz w:val="18"/>
                <w:szCs w:val="18"/>
              </w:rPr>
              <w:t>框中指出要处理的内容，此框有</w:t>
            </w:r>
            <w:r>
              <w:rPr>
                <w:rFonts w:ascii="Arial" w:eastAsia="Arial" w:hAnsi="Arial" w:cs="Arial"/>
                <w:color w:val="959CA1"/>
                <w:sz w:val="20"/>
                <w:szCs w:val="20"/>
              </w:rPr>
              <w:t>1</w:t>
            </w:r>
            <w:r>
              <w:rPr>
                <w:sz w:val="18"/>
                <w:szCs w:val="18"/>
              </w:rPr>
              <w:t>个入口和</w:t>
            </w:r>
            <w:r>
              <w:rPr>
                <w:rFonts w:ascii="Arial" w:eastAsia="Arial" w:hAnsi="Arial" w:cs="Arial"/>
                <w:color w:val="959CA1"/>
                <w:sz w:val="20"/>
                <w:szCs w:val="20"/>
              </w:rPr>
              <w:t>1</w:t>
            </w:r>
            <w:r>
              <w:rPr>
                <w:rFonts w:ascii="Arial" w:eastAsia="Arial" w:hAnsi="Arial" w:cs="Arial"/>
                <w:color w:val="959CA1"/>
                <w:sz w:val="20"/>
                <w:szCs w:val="20"/>
              </w:rPr>
              <w:br/>
            </w:r>
            <w:proofErr w:type="gramStart"/>
            <w:r>
              <w:rPr>
                <w:sz w:val="18"/>
                <w:szCs w:val="18"/>
              </w:rPr>
              <w:t>个</w:t>
            </w:r>
            <w:proofErr w:type="gramEnd"/>
            <w:r>
              <w:rPr>
                <w:sz w:val="18"/>
                <w:szCs w:val="18"/>
              </w:rPr>
              <w:t>出口</w:t>
            </w:r>
          </w:p>
        </w:tc>
      </w:tr>
      <w:tr w:rsidR="00723818" w14:paraId="3B0F9936" w14:textId="77777777">
        <w:tblPrEx>
          <w:tblCellMar>
            <w:top w:w="0" w:type="dxa"/>
            <w:bottom w:w="0" w:type="dxa"/>
          </w:tblCellMar>
        </w:tblPrEx>
        <w:trPr>
          <w:trHeight w:hRule="exact" w:val="1109"/>
          <w:jc w:val="center"/>
        </w:trPr>
        <w:tc>
          <w:tcPr>
            <w:tcW w:w="2789" w:type="dxa"/>
            <w:tcBorders>
              <w:top w:val="single" w:sz="4" w:space="0" w:color="auto"/>
            </w:tcBorders>
            <w:shd w:val="clear" w:color="auto" w:fill="FFFFFF"/>
            <w:vAlign w:val="center"/>
          </w:tcPr>
          <w:p w14:paraId="63DB1CAE"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lang w:val="en-US" w:eastAsia="en-US" w:bidi="en-US"/>
              </w:rPr>
              <w:t>◊</w:t>
            </w:r>
          </w:p>
        </w:tc>
        <w:tc>
          <w:tcPr>
            <w:tcW w:w="1786" w:type="dxa"/>
            <w:tcBorders>
              <w:top w:val="single" w:sz="4" w:space="0" w:color="auto"/>
              <w:left w:val="single" w:sz="4" w:space="0" w:color="auto"/>
            </w:tcBorders>
            <w:shd w:val="clear" w:color="auto" w:fill="FFFFFF"/>
            <w:vAlign w:val="center"/>
          </w:tcPr>
          <w:p w14:paraId="67E81E71" w14:textId="77777777" w:rsidR="00723818" w:rsidRDefault="0084373B">
            <w:pPr>
              <w:pStyle w:val="a7"/>
              <w:shd w:val="clear" w:color="auto" w:fill="auto"/>
              <w:spacing w:line="240" w:lineRule="auto"/>
              <w:ind w:left="280" w:firstLine="0"/>
              <w:jc w:val="left"/>
              <w:rPr>
                <w:sz w:val="18"/>
                <w:szCs w:val="18"/>
              </w:rPr>
            </w:pPr>
            <w:r>
              <w:rPr>
                <w:sz w:val="18"/>
                <w:szCs w:val="18"/>
              </w:rPr>
              <w:t>判断框</w:t>
            </w:r>
          </w:p>
        </w:tc>
        <w:tc>
          <w:tcPr>
            <w:tcW w:w="4282" w:type="dxa"/>
            <w:tcBorders>
              <w:top w:val="single" w:sz="4" w:space="0" w:color="auto"/>
              <w:left w:val="single" w:sz="4" w:space="0" w:color="auto"/>
            </w:tcBorders>
            <w:shd w:val="clear" w:color="auto" w:fill="FFFFFF"/>
            <w:vAlign w:val="center"/>
          </w:tcPr>
          <w:p w14:paraId="4EE4D015" w14:textId="77777777" w:rsidR="00723818" w:rsidRDefault="0084373B">
            <w:pPr>
              <w:pStyle w:val="a7"/>
              <w:shd w:val="clear" w:color="auto" w:fill="auto"/>
              <w:spacing w:line="312" w:lineRule="exact"/>
              <w:ind w:right="140" w:firstLine="0"/>
              <w:jc w:val="both"/>
              <w:rPr>
                <w:sz w:val="18"/>
                <w:szCs w:val="18"/>
              </w:rPr>
            </w:pPr>
            <w:r>
              <w:rPr>
                <w:color w:val="636366"/>
                <w:sz w:val="18"/>
                <w:szCs w:val="18"/>
              </w:rPr>
              <w:t>用于表示条件判断及产生分支的情况，判断框</w:t>
            </w:r>
            <w:r>
              <w:rPr>
                <w:color w:val="636366"/>
                <w:sz w:val="18"/>
                <w:szCs w:val="18"/>
              </w:rPr>
              <w:br/>
            </w:r>
            <w:r>
              <w:rPr>
                <w:color w:val="636366"/>
                <w:sz w:val="18"/>
                <w:szCs w:val="18"/>
              </w:rPr>
              <w:t>有</w:t>
            </w:r>
            <w:r>
              <w:rPr>
                <w:rFonts w:ascii="Arial" w:eastAsia="Arial" w:hAnsi="Arial" w:cs="Arial"/>
                <w:color w:val="363537"/>
                <w:sz w:val="20"/>
                <w:szCs w:val="20"/>
              </w:rPr>
              <w:t>4</w:t>
            </w:r>
            <w:r>
              <w:rPr>
                <w:color w:val="636366"/>
                <w:sz w:val="18"/>
                <w:szCs w:val="18"/>
              </w:rPr>
              <w:t>个顶点，通常上面的领点表示入口，视需</w:t>
            </w:r>
            <w:r>
              <w:rPr>
                <w:color w:val="636366"/>
                <w:sz w:val="18"/>
                <w:szCs w:val="18"/>
              </w:rPr>
              <w:br/>
            </w:r>
            <w:r>
              <w:rPr>
                <w:color w:val="636366"/>
                <w:sz w:val="18"/>
                <w:szCs w:val="18"/>
              </w:rPr>
              <w:t>餐用另外</w:t>
            </w:r>
            <w:r>
              <w:rPr>
                <w:rFonts w:ascii="Arial" w:eastAsia="Arial" w:hAnsi="Arial" w:cs="Arial"/>
                <w:color w:val="636366"/>
                <w:sz w:val="20"/>
                <w:szCs w:val="20"/>
              </w:rPr>
              <w:t>3</w:t>
            </w:r>
            <w:r>
              <w:rPr>
                <w:color w:val="636366"/>
                <w:sz w:val="18"/>
                <w:szCs w:val="18"/>
              </w:rPr>
              <w:t>个頂点来表示出口</w:t>
            </w:r>
          </w:p>
        </w:tc>
      </w:tr>
      <w:tr w:rsidR="00723818" w14:paraId="636F15A2" w14:textId="77777777">
        <w:tblPrEx>
          <w:tblCellMar>
            <w:top w:w="0" w:type="dxa"/>
            <w:bottom w:w="0" w:type="dxa"/>
          </w:tblCellMar>
        </w:tblPrEx>
        <w:trPr>
          <w:trHeight w:hRule="exact" w:val="1118"/>
          <w:jc w:val="center"/>
        </w:trPr>
        <w:tc>
          <w:tcPr>
            <w:tcW w:w="2789" w:type="dxa"/>
            <w:tcBorders>
              <w:top w:val="single" w:sz="4" w:space="0" w:color="auto"/>
            </w:tcBorders>
            <w:shd w:val="clear" w:color="auto" w:fill="FFFFFF"/>
            <w:vAlign w:val="center"/>
          </w:tcPr>
          <w:p w14:paraId="60756F74" w14:textId="77777777" w:rsidR="00723818" w:rsidRDefault="0084373B">
            <w:pPr>
              <w:pStyle w:val="a7"/>
              <w:shd w:val="clear" w:color="auto" w:fill="auto"/>
              <w:spacing w:line="240" w:lineRule="auto"/>
              <w:ind w:firstLine="0"/>
              <w:jc w:val="center"/>
              <w:rPr>
                <w:sz w:val="18"/>
                <w:szCs w:val="18"/>
              </w:rPr>
            </w:pPr>
            <w:r>
              <w:rPr>
                <w:color w:val="363537"/>
                <w:sz w:val="18"/>
                <w:szCs w:val="18"/>
                <w:lang w:val="en-US" w:eastAsia="en-US" w:bidi="en-US"/>
              </w:rPr>
              <w:t xml:space="preserve">■ </w:t>
            </w:r>
            <w:r>
              <w:rPr>
                <w:color w:val="363537"/>
                <w:sz w:val="18"/>
                <w:szCs w:val="18"/>
              </w:rPr>
              <w:t>&gt;</w:t>
            </w:r>
          </w:p>
        </w:tc>
        <w:tc>
          <w:tcPr>
            <w:tcW w:w="1786" w:type="dxa"/>
            <w:tcBorders>
              <w:top w:val="single" w:sz="4" w:space="0" w:color="auto"/>
              <w:left w:val="single" w:sz="4" w:space="0" w:color="auto"/>
            </w:tcBorders>
            <w:shd w:val="clear" w:color="auto" w:fill="FFFFFF"/>
            <w:vAlign w:val="center"/>
          </w:tcPr>
          <w:p w14:paraId="14418FE2" w14:textId="77777777" w:rsidR="00723818" w:rsidRDefault="0084373B">
            <w:pPr>
              <w:pStyle w:val="a7"/>
              <w:shd w:val="clear" w:color="auto" w:fill="auto"/>
              <w:spacing w:line="240" w:lineRule="auto"/>
              <w:ind w:left="280" w:firstLine="0"/>
              <w:jc w:val="left"/>
              <w:rPr>
                <w:sz w:val="18"/>
                <w:szCs w:val="18"/>
              </w:rPr>
            </w:pPr>
            <w:r>
              <w:rPr>
                <w:color w:val="818285"/>
                <w:sz w:val="18"/>
                <w:szCs w:val="18"/>
              </w:rPr>
              <w:t>流程线</w:t>
            </w:r>
          </w:p>
        </w:tc>
        <w:tc>
          <w:tcPr>
            <w:tcW w:w="4282" w:type="dxa"/>
            <w:tcBorders>
              <w:top w:val="single" w:sz="4" w:space="0" w:color="auto"/>
              <w:left w:val="single" w:sz="4" w:space="0" w:color="auto"/>
            </w:tcBorders>
            <w:shd w:val="clear" w:color="auto" w:fill="FFFFFF"/>
            <w:vAlign w:val="center"/>
          </w:tcPr>
          <w:p w14:paraId="3239834E" w14:textId="77777777" w:rsidR="00723818" w:rsidRDefault="0084373B">
            <w:pPr>
              <w:pStyle w:val="a7"/>
              <w:shd w:val="clear" w:color="auto" w:fill="auto"/>
              <w:spacing w:line="240" w:lineRule="auto"/>
              <w:ind w:firstLine="0"/>
              <w:jc w:val="both"/>
              <w:rPr>
                <w:sz w:val="18"/>
                <w:szCs w:val="18"/>
              </w:rPr>
            </w:pPr>
            <w:r>
              <w:rPr>
                <w:sz w:val="18"/>
                <w:szCs w:val="18"/>
              </w:rPr>
              <w:t>用于控制流程方向</w:t>
            </w:r>
          </w:p>
        </w:tc>
      </w:tr>
      <w:tr w:rsidR="00723818" w14:paraId="7BC5F09C" w14:textId="77777777">
        <w:tblPrEx>
          <w:tblCellMar>
            <w:top w:w="0" w:type="dxa"/>
            <w:bottom w:w="0" w:type="dxa"/>
          </w:tblCellMar>
        </w:tblPrEx>
        <w:trPr>
          <w:trHeight w:hRule="exact" w:val="1133"/>
          <w:jc w:val="center"/>
        </w:trPr>
        <w:tc>
          <w:tcPr>
            <w:tcW w:w="2789" w:type="dxa"/>
            <w:tcBorders>
              <w:top w:val="single" w:sz="4" w:space="0" w:color="auto"/>
              <w:bottom w:val="single" w:sz="4" w:space="0" w:color="auto"/>
            </w:tcBorders>
            <w:shd w:val="clear" w:color="auto" w:fill="FFFFFF"/>
            <w:vAlign w:val="center"/>
          </w:tcPr>
          <w:p w14:paraId="379DE0F0"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636366"/>
                <w:sz w:val="20"/>
                <w:szCs w:val="20"/>
              </w:rPr>
              <w:t>0</w:t>
            </w:r>
          </w:p>
        </w:tc>
        <w:tc>
          <w:tcPr>
            <w:tcW w:w="1786" w:type="dxa"/>
            <w:tcBorders>
              <w:top w:val="single" w:sz="4" w:space="0" w:color="auto"/>
              <w:left w:val="single" w:sz="4" w:space="0" w:color="auto"/>
              <w:bottom w:val="single" w:sz="4" w:space="0" w:color="auto"/>
            </w:tcBorders>
            <w:shd w:val="clear" w:color="auto" w:fill="FFFFFF"/>
            <w:vAlign w:val="center"/>
          </w:tcPr>
          <w:p w14:paraId="3ECB1F0B" w14:textId="77777777" w:rsidR="00723818" w:rsidRDefault="0084373B">
            <w:pPr>
              <w:pStyle w:val="a7"/>
              <w:shd w:val="clear" w:color="auto" w:fill="auto"/>
              <w:spacing w:line="240" w:lineRule="auto"/>
              <w:ind w:left="280" w:firstLine="0"/>
              <w:jc w:val="left"/>
              <w:rPr>
                <w:sz w:val="18"/>
                <w:szCs w:val="18"/>
              </w:rPr>
            </w:pPr>
            <w:r>
              <w:rPr>
                <w:color w:val="818285"/>
                <w:sz w:val="18"/>
                <w:szCs w:val="18"/>
              </w:rPr>
              <w:t>连接点</w:t>
            </w:r>
          </w:p>
        </w:tc>
        <w:tc>
          <w:tcPr>
            <w:tcW w:w="4282" w:type="dxa"/>
            <w:tcBorders>
              <w:top w:val="single" w:sz="4" w:space="0" w:color="auto"/>
              <w:left w:val="single" w:sz="4" w:space="0" w:color="auto"/>
              <w:bottom w:val="single" w:sz="4" w:space="0" w:color="auto"/>
            </w:tcBorders>
            <w:shd w:val="clear" w:color="auto" w:fill="FFFFFF"/>
            <w:vAlign w:val="center"/>
          </w:tcPr>
          <w:p w14:paraId="1172CA42" w14:textId="77777777" w:rsidR="00723818" w:rsidRDefault="0084373B">
            <w:pPr>
              <w:pStyle w:val="a7"/>
              <w:shd w:val="clear" w:color="auto" w:fill="auto"/>
              <w:spacing w:line="240" w:lineRule="auto"/>
              <w:ind w:firstLine="0"/>
              <w:jc w:val="both"/>
              <w:rPr>
                <w:sz w:val="18"/>
                <w:szCs w:val="18"/>
              </w:rPr>
            </w:pPr>
            <w:proofErr w:type="gramStart"/>
            <w:r>
              <w:rPr>
                <w:sz w:val="18"/>
                <w:szCs w:val="18"/>
              </w:rPr>
              <w:t>州于连接因</w:t>
            </w:r>
            <w:proofErr w:type="gramEnd"/>
            <w:r>
              <w:rPr>
                <w:sz w:val="18"/>
                <w:szCs w:val="18"/>
              </w:rPr>
              <w:t>页面写不下而断开</w:t>
            </w:r>
            <w:proofErr w:type="gramStart"/>
            <w:r>
              <w:rPr>
                <w:sz w:val="18"/>
                <w:szCs w:val="18"/>
              </w:rPr>
              <w:t>的流租线</w:t>
            </w:r>
            <w:proofErr w:type="gramEnd"/>
          </w:p>
        </w:tc>
      </w:tr>
    </w:tbl>
    <w:p w14:paraId="73AC7812" w14:textId="77777777" w:rsidR="00723818" w:rsidRDefault="0084373B">
      <w:pPr>
        <w:spacing w:line="1" w:lineRule="exact"/>
        <w:rPr>
          <w:sz w:val="2"/>
          <w:szCs w:val="2"/>
          <w:lang w:eastAsia="zh-CN"/>
        </w:rPr>
      </w:pPr>
      <w:r>
        <w:rPr>
          <w:lang w:eastAsia="zh-CN"/>
        </w:rPr>
        <w:br w:type="page"/>
      </w:r>
    </w:p>
    <w:p w14:paraId="3A873DDB" w14:textId="77777777" w:rsidR="00723818" w:rsidRDefault="0084373B">
      <w:pPr>
        <w:pStyle w:val="1"/>
        <w:shd w:val="clear" w:color="auto" w:fill="auto"/>
        <w:spacing w:line="397" w:lineRule="exact"/>
        <w:ind w:firstLine="500"/>
        <w:jc w:val="both"/>
      </w:pPr>
      <w:r>
        <w:lastRenderedPageBreak/>
        <w:t>绘制流程</w:t>
      </w:r>
      <w:proofErr w:type="gramStart"/>
      <w:r>
        <w:t>罔</w:t>
      </w:r>
      <w:proofErr w:type="gramEnd"/>
      <w:r>
        <w:t>的方法很</w:t>
      </w:r>
      <w:r>
        <w:rPr>
          <w:color w:val="636366"/>
        </w:rPr>
        <w:t>多，</w:t>
      </w:r>
      <w:r>
        <w:t>可以手丁绘制流程图，也可以用软件制作，如使用文本编</w:t>
      </w:r>
      <w:r>
        <w:br/>
      </w:r>
      <w:proofErr w:type="gramStart"/>
      <w:r>
        <w:t>辑软</w:t>
      </w:r>
      <w:r>
        <w:rPr>
          <w:color w:val="636366"/>
        </w:rPr>
        <w:t>件</w:t>
      </w:r>
      <w:proofErr w:type="gramEnd"/>
      <w:r>
        <w:rPr>
          <w:color w:val="636366"/>
        </w:rPr>
        <w:t>中的</w:t>
      </w:r>
      <w:r>
        <w:rPr>
          <w:color w:val="636366"/>
        </w:rPr>
        <w:t>“</w:t>
      </w:r>
      <w:r>
        <w:t>流程阁</w:t>
      </w:r>
      <w:r>
        <w:rPr>
          <w:color w:val="636366"/>
        </w:rPr>
        <w:t>’’</w:t>
      </w:r>
      <w:r>
        <w:rPr>
          <w:color w:val="636366"/>
        </w:rPr>
        <w:t>对象</w:t>
      </w:r>
      <w:r>
        <w:t>绘制，或使用专门的流程图绘制</w:t>
      </w:r>
      <w:r>
        <w:rPr>
          <w:color w:val="636366"/>
        </w:rPr>
        <w:t>软件，还可以</w:t>
      </w:r>
      <w:r>
        <w:t>到在线绘制流</w:t>
      </w:r>
      <w:r>
        <w:br/>
      </w:r>
      <w:r>
        <w:rPr>
          <w:color w:val="636366"/>
        </w:rPr>
        <w:t>程阁网</w:t>
      </w:r>
      <w:r>
        <w:t>站进行制作。</w:t>
      </w:r>
    </w:p>
    <w:p w14:paraId="715CC303" w14:textId="77777777" w:rsidR="00723818" w:rsidRDefault="0084373B">
      <w:pPr>
        <w:pStyle w:val="1"/>
        <w:shd w:val="clear" w:color="auto" w:fill="auto"/>
        <w:spacing w:line="397" w:lineRule="exact"/>
        <w:ind w:firstLine="500"/>
        <w:jc w:val="both"/>
      </w:pPr>
      <w:r>
        <w:t>算法存顺序结构、选择结</w:t>
      </w:r>
      <w:r>
        <w:rPr>
          <w:color w:val="636366"/>
        </w:rPr>
        <w:t>构和循</w:t>
      </w:r>
      <w:r>
        <w:t>环结构三种基</w:t>
      </w:r>
      <w:r>
        <w:rPr>
          <w:color w:val="636366"/>
        </w:rPr>
        <w:t>本控制</w:t>
      </w:r>
      <w:r>
        <w:t>结构，可用流程图描述</w:t>
      </w:r>
      <w:r>
        <w:rPr>
          <w:color w:val="636366"/>
        </w:rPr>
        <w:t>，如</w:t>
      </w:r>
      <w:r>
        <w:rPr>
          <w:color w:val="636366"/>
        </w:rPr>
        <w:br/>
      </w:r>
      <w:r>
        <w:rPr>
          <w:color w:val="636366"/>
        </w:rPr>
        <w:t>阁</w:t>
      </w:r>
      <w:r>
        <w:rPr>
          <w:rFonts w:ascii="Times New Roman" w:eastAsia="Times New Roman" w:hAnsi="Times New Roman" w:cs="Times New Roman"/>
          <w:color w:val="636366"/>
          <w:lang w:val="en-US" w:bidi="en-US"/>
        </w:rPr>
        <w:t>2.2.2</w:t>
      </w:r>
      <w:r>
        <w:t>所示。</w:t>
      </w:r>
    </w:p>
    <w:p w14:paraId="0EB23CBC" w14:textId="77777777" w:rsidR="00723818" w:rsidRDefault="0084373B">
      <w:pPr>
        <w:spacing w:line="14" w:lineRule="exact"/>
        <w:rPr>
          <w:lang w:eastAsia="zh-CN"/>
        </w:rPr>
      </w:pPr>
      <w:r>
        <w:rPr>
          <w:noProof/>
        </w:rPr>
        <w:drawing>
          <wp:anchor distT="0" distB="207010" distL="0" distR="0" simplePos="0" relativeHeight="125829598" behindDoc="0" locked="0" layoutInCell="1" allowOverlap="1" wp14:anchorId="2141BACF" wp14:editId="71A858C2">
            <wp:simplePos x="0" y="0"/>
            <wp:positionH relativeFrom="column">
              <wp:posOffset>915670</wp:posOffset>
            </wp:positionH>
            <wp:positionV relativeFrom="paragraph">
              <wp:posOffset>0</wp:posOffset>
            </wp:positionV>
            <wp:extent cx="4151630" cy="1426210"/>
            <wp:effectExtent l="0" t="0" r="0" b="0"/>
            <wp:wrapTopAndBottom/>
            <wp:docPr id="371" name="Shape 371"/>
            <wp:cNvGraphicFramePr/>
            <a:graphic xmlns:a="http://schemas.openxmlformats.org/drawingml/2006/main">
              <a:graphicData uri="http://schemas.openxmlformats.org/drawingml/2006/picture">
                <pic:pic xmlns:pic="http://schemas.openxmlformats.org/drawingml/2006/picture">
                  <pic:nvPicPr>
                    <pic:cNvPr id="372" name="Picture box 372"/>
                    <pic:cNvPicPr/>
                  </pic:nvPicPr>
                  <pic:blipFill>
                    <a:blip r:embed="rId140"/>
                    <a:stretch/>
                  </pic:blipFill>
                  <pic:spPr>
                    <a:xfrm>
                      <a:off x="0" y="0"/>
                      <a:ext cx="4151630" cy="1426210"/>
                    </a:xfrm>
                    <a:prstGeom prst="rect">
                      <a:avLst/>
                    </a:prstGeom>
                  </pic:spPr>
                </pic:pic>
              </a:graphicData>
            </a:graphic>
          </wp:anchor>
        </w:drawing>
      </w:r>
      <w:r>
        <w:rPr>
          <w:noProof/>
        </w:rPr>
        <mc:AlternateContent>
          <mc:Choice Requires="wps">
            <w:drawing>
              <wp:anchor distT="0" distB="0" distL="915670" distR="4470400" simplePos="0" relativeHeight="125829599" behindDoc="0" locked="0" layoutInCell="1" allowOverlap="1" wp14:anchorId="62620834" wp14:editId="65E1AB4C">
                <wp:simplePos x="0" y="0"/>
                <wp:positionH relativeFrom="column">
                  <wp:posOffset>958215</wp:posOffset>
                </wp:positionH>
                <wp:positionV relativeFrom="paragraph">
                  <wp:posOffset>1447800</wp:posOffset>
                </wp:positionV>
                <wp:extent cx="594360" cy="186055"/>
                <wp:effectExtent l="0" t="0" r="0" b="0"/>
                <wp:wrapTopAndBottom/>
                <wp:docPr id="373" name="Shape 373"/>
                <wp:cNvGraphicFramePr/>
                <a:graphic xmlns:a="http://schemas.openxmlformats.org/drawingml/2006/main">
                  <a:graphicData uri="http://schemas.microsoft.com/office/word/2010/wordprocessingShape">
                    <wps:wsp>
                      <wps:cNvSpPr txBox="1"/>
                      <wps:spPr>
                        <a:xfrm>
                          <a:off x="0" y="0"/>
                          <a:ext cx="594360" cy="186055"/>
                        </a:xfrm>
                        <a:prstGeom prst="rect">
                          <a:avLst/>
                        </a:prstGeom>
                        <a:noFill/>
                      </wps:spPr>
                      <wps:txbx>
                        <w:txbxContent>
                          <w:p w14:paraId="5A37DA6B" w14:textId="77777777" w:rsidR="00723818" w:rsidRDefault="0084373B">
                            <w:pPr>
                              <w:pStyle w:val="ad"/>
                              <w:shd w:val="clear" w:color="auto" w:fill="auto"/>
                              <w:rPr>
                                <w:sz w:val="16"/>
                                <w:szCs w:val="16"/>
                              </w:rPr>
                            </w:pPr>
                            <w:r>
                              <w:rPr>
                                <w:rFonts w:ascii="Times New Roman" w:eastAsia="Times New Roman" w:hAnsi="Times New Roman" w:cs="Times New Roman"/>
                                <w:sz w:val="22"/>
                                <w:szCs w:val="22"/>
                                <w:lang w:val="en-US" w:eastAsia="en-US" w:bidi="en-US"/>
                              </w:rPr>
                              <w:t>(a)</w:t>
                            </w:r>
                            <w:r>
                              <w:rPr>
                                <w:sz w:val="16"/>
                                <w:szCs w:val="16"/>
                              </w:rPr>
                              <w:t>顺序结构</w:t>
                            </w:r>
                          </w:p>
                        </w:txbxContent>
                      </wps:txbx>
                      <wps:bodyPr lIns="0" tIns="0" rIns="0" bIns="0">
                        <a:spAutoFit/>
                      </wps:bodyPr>
                    </wps:wsp>
                  </a:graphicData>
                </a:graphic>
              </wp:anchor>
            </w:drawing>
          </mc:Choice>
          <mc:Fallback>
            <w:pict>
              <v:shape w14:anchorId="62620834" id="Shape 373" o:spid="_x0000_s1117" type="#_x0000_t202" style="position:absolute;margin-left:75.45pt;margin-top:114pt;width:46.8pt;height:14.65pt;z-index:125829599;visibility:visible;mso-wrap-style:square;mso-wrap-distance-left:72.1pt;mso-wrap-distance-top:0;mso-wrap-distance-right:35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" filled="f" stroked="f">
                <v:textbox style="mso-fit-shape-to-text:t" inset="0,0,0,0">
                  <w:txbxContent>
                    <w:p w14:paraId="5A37DA6B" w14:textId="77777777" w:rsidR="00723818" w:rsidRDefault="0084373B">
                      <w:pPr>
                        <w:pStyle w:val="ad"/>
                        <w:shd w:val="clear" w:color="auto" w:fill="auto"/>
                        <w:rPr>
                          <w:sz w:val="16"/>
                          <w:szCs w:val="16"/>
                        </w:rPr>
                      </w:pPr>
                      <w:r>
                        <w:rPr>
                          <w:rFonts w:ascii="Times New Roman" w:eastAsia="Times New Roman" w:hAnsi="Times New Roman" w:cs="Times New Roman"/>
                          <w:sz w:val="22"/>
                          <w:szCs w:val="22"/>
                          <w:lang w:val="en-US" w:eastAsia="en-US" w:bidi="en-US"/>
                        </w:rPr>
                        <w:t>(a)</w:t>
                      </w:r>
                      <w:r>
                        <w:rPr>
                          <w:sz w:val="16"/>
                          <w:szCs w:val="16"/>
                        </w:rPr>
                        <w:t>顺序结构</w:t>
                      </w:r>
                    </w:p>
                  </w:txbxContent>
                </v:textbox>
                <w10:wrap type="topAndBottom"/>
              </v:shape>
            </w:pict>
          </mc:Fallback>
        </mc:AlternateContent>
      </w:r>
      <w:r>
        <w:rPr>
          <w:noProof/>
        </w:rPr>
        <mc:AlternateContent>
          <mc:Choice Requires="wps">
            <w:drawing>
              <wp:anchor distT="0" distB="0" distL="915670" distR="4470400" simplePos="0" relativeHeight="125829601" behindDoc="0" locked="0" layoutInCell="1" allowOverlap="1" wp14:anchorId="1D757ED8" wp14:editId="3F8FDE17">
                <wp:simplePos x="0" y="0"/>
                <wp:positionH relativeFrom="column">
                  <wp:posOffset>2482215</wp:posOffset>
                </wp:positionH>
                <wp:positionV relativeFrom="paragraph">
                  <wp:posOffset>1475105</wp:posOffset>
                </wp:positionV>
                <wp:extent cx="594360" cy="149225"/>
                <wp:effectExtent l="0" t="0" r="0" b="0"/>
                <wp:wrapTopAndBottom/>
                <wp:docPr id="375" name="Shape 375"/>
                <wp:cNvGraphicFramePr/>
                <a:graphic xmlns:a="http://schemas.openxmlformats.org/drawingml/2006/main">
                  <a:graphicData uri="http://schemas.microsoft.com/office/word/2010/wordprocessingShape">
                    <wps:wsp>
                      <wps:cNvSpPr txBox="1"/>
                      <wps:spPr>
                        <a:xfrm>
                          <a:off x="0" y="0"/>
                          <a:ext cx="594360" cy="149225"/>
                        </a:xfrm>
                        <a:prstGeom prst="rect">
                          <a:avLst/>
                        </a:prstGeom>
                        <a:noFill/>
                      </wps:spPr>
                      <wps:txbx>
                        <w:txbxContent>
                          <w:p w14:paraId="79C15076" w14:textId="77777777" w:rsidR="00723818" w:rsidRDefault="0084373B">
                            <w:pPr>
                              <w:pStyle w:val="ad"/>
                              <w:shd w:val="clear" w:color="auto" w:fill="auto"/>
                              <w:rPr>
                                <w:sz w:val="16"/>
                                <w:szCs w:val="16"/>
                              </w:rPr>
                            </w:pPr>
                            <w:r>
                              <w:rPr>
                                <w:color w:val="6D6D70"/>
                                <w:sz w:val="16"/>
                                <w:szCs w:val="16"/>
                              </w:rPr>
                              <w:t>⑹</w:t>
                            </w:r>
                            <w:r>
                              <w:rPr>
                                <w:color w:val="6D6D70"/>
                                <w:sz w:val="16"/>
                                <w:szCs w:val="16"/>
                              </w:rPr>
                              <w:t>选择结构</w:t>
                            </w:r>
                          </w:p>
                        </w:txbxContent>
                      </wps:txbx>
                      <wps:bodyPr lIns="0" tIns="0" rIns="0" bIns="0">
                        <a:spAutoFit/>
                      </wps:bodyPr>
                    </wps:wsp>
                  </a:graphicData>
                </a:graphic>
              </wp:anchor>
            </w:drawing>
          </mc:Choice>
          <mc:Fallback>
            <w:pict>
              <v:shape w14:anchorId="1D757ED8" id="Shape 375" o:spid="_x0000_s1118" type="#_x0000_t202" style="position:absolute;margin-left:195.45pt;margin-top:116.15pt;width:46.8pt;height:11.75pt;z-index:125829601;visibility:visible;mso-wrap-style:square;mso-wrap-distance-left:72.1pt;mso-wrap-distance-top:0;mso-wrap-distance-right:352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" filled="f" stroked="f">
                <v:textbox style="mso-fit-shape-to-text:t" inset="0,0,0,0">
                  <w:txbxContent>
                    <w:p w14:paraId="79C15076" w14:textId="77777777" w:rsidR="00723818" w:rsidRDefault="0084373B">
                      <w:pPr>
                        <w:pStyle w:val="ad"/>
                        <w:shd w:val="clear" w:color="auto" w:fill="auto"/>
                        <w:rPr>
                          <w:sz w:val="16"/>
                          <w:szCs w:val="16"/>
                        </w:rPr>
                      </w:pPr>
                      <w:r>
                        <w:rPr>
                          <w:color w:val="6D6D70"/>
                          <w:sz w:val="16"/>
                          <w:szCs w:val="16"/>
                        </w:rPr>
                        <w:t>⑹</w:t>
                      </w:r>
                      <w:r>
                        <w:rPr>
                          <w:color w:val="6D6D70"/>
                          <w:sz w:val="16"/>
                          <w:szCs w:val="16"/>
                        </w:rPr>
                        <w:t>选择结构</w:t>
                      </w:r>
                    </w:p>
                  </w:txbxContent>
                </v:textbox>
                <w10:wrap type="topAndBottom"/>
              </v:shape>
            </w:pict>
          </mc:Fallback>
        </mc:AlternateContent>
      </w:r>
      <w:r>
        <w:rPr>
          <w:noProof/>
        </w:rPr>
        <mc:AlternateContent>
          <mc:Choice Requires="wps">
            <w:drawing>
              <wp:anchor distT="0" distB="0" distL="915670" distR="4479290" simplePos="0" relativeHeight="125829603" behindDoc="0" locked="0" layoutInCell="1" allowOverlap="1" wp14:anchorId="0D47E5FC" wp14:editId="1A4EAEEB">
                <wp:simplePos x="0" y="0"/>
                <wp:positionH relativeFrom="column">
                  <wp:posOffset>4189095</wp:posOffset>
                </wp:positionH>
                <wp:positionV relativeFrom="paragraph">
                  <wp:posOffset>1447800</wp:posOffset>
                </wp:positionV>
                <wp:extent cx="585470" cy="186055"/>
                <wp:effectExtent l="0" t="0" r="0" b="0"/>
                <wp:wrapTopAndBottom/>
                <wp:docPr id="377" name="Shape 377"/>
                <wp:cNvGraphicFramePr/>
                <a:graphic xmlns:a="http://schemas.openxmlformats.org/drawingml/2006/main">
                  <a:graphicData uri="http://schemas.microsoft.com/office/word/2010/wordprocessingShape">
                    <wps:wsp>
                      <wps:cNvSpPr txBox="1"/>
                      <wps:spPr>
                        <a:xfrm>
                          <a:off x="0" y="0"/>
                          <a:ext cx="585470" cy="186055"/>
                        </a:xfrm>
                        <a:prstGeom prst="rect">
                          <a:avLst/>
                        </a:prstGeom>
                        <a:noFill/>
                      </wps:spPr>
                      <wps:txbx>
                        <w:txbxContent>
                          <w:p w14:paraId="0409C716" w14:textId="77777777" w:rsidR="00723818" w:rsidRDefault="0084373B">
                            <w:pPr>
                              <w:pStyle w:val="ad"/>
                              <w:shd w:val="clear" w:color="auto" w:fill="auto"/>
                              <w:rPr>
                                <w:sz w:val="16"/>
                                <w:szCs w:val="16"/>
                              </w:rPr>
                            </w:pPr>
                            <w:r>
                              <w:rPr>
                                <w:rFonts w:ascii="Times New Roman" w:eastAsia="Times New Roman" w:hAnsi="Times New Roman" w:cs="Times New Roman"/>
                                <w:color w:val="6D6D70"/>
                                <w:sz w:val="22"/>
                                <w:szCs w:val="22"/>
                              </w:rPr>
                              <w:t xml:space="preserve">＜ </w:t>
                            </w:r>
                            <w:r>
                              <w:rPr>
                                <w:rFonts w:ascii="Times New Roman" w:eastAsia="Times New Roman" w:hAnsi="Times New Roman" w:cs="Times New Roman"/>
                                <w:sz w:val="22"/>
                                <w:szCs w:val="22"/>
                                <w:lang w:val="en-US" w:eastAsia="en-US" w:bidi="en-US"/>
                              </w:rPr>
                              <w:t>cl</w:t>
                            </w:r>
                            <w:r>
                              <w:rPr>
                                <w:sz w:val="16"/>
                                <w:szCs w:val="16"/>
                              </w:rPr>
                              <w:t>循</w:t>
                            </w:r>
                            <w:r>
                              <w:rPr>
                                <w:color w:val="6D6D70"/>
                                <w:sz w:val="16"/>
                                <w:szCs w:val="16"/>
                              </w:rPr>
                              <w:t>环结构</w:t>
                            </w:r>
                          </w:p>
                        </w:txbxContent>
                      </wps:txbx>
                      <wps:bodyPr lIns="0" tIns="0" rIns="0" bIns="0">
                        <a:spAutoFit/>
                      </wps:bodyPr>
                    </wps:wsp>
                  </a:graphicData>
                </a:graphic>
              </wp:anchor>
            </w:drawing>
          </mc:Choice>
          <mc:Fallback>
            <w:pict>
              <v:shape w14:anchorId="0D47E5FC" id="Shape 377" o:spid="_x0000_s1119" type="#_x0000_t202" style="position:absolute;margin-left:329.85pt;margin-top:114pt;width:46.1pt;height:14.65pt;z-index:125829603;visibility:visible;mso-wrap-style:square;mso-wrap-distance-left:72.1pt;mso-wrap-distance-top:0;mso-wrap-distance-right:352.7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" filled="f" stroked="f">
                <v:textbox style="mso-fit-shape-to-text:t" inset="0,0,0,0">
                  <w:txbxContent>
                    <w:p w14:paraId="0409C716" w14:textId="77777777" w:rsidR="00723818" w:rsidRDefault="0084373B">
                      <w:pPr>
                        <w:pStyle w:val="ad"/>
                        <w:shd w:val="clear" w:color="auto" w:fill="auto"/>
                        <w:rPr>
                          <w:sz w:val="16"/>
                          <w:szCs w:val="16"/>
                        </w:rPr>
                      </w:pPr>
                      <w:r>
                        <w:rPr>
                          <w:rFonts w:ascii="Times New Roman" w:eastAsia="Times New Roman" w:hAnsi="Times New Roman" w:cs="Times New Roman"/>
                          <w:color w:val="6D6D70"/>
                          <w:sz w:val="22"/>
                          <w:szCs w:val="22"/>
                        </w:rPr>
                        <w:t xml:space="preserve">＜ </w:t>
                      </w:r>
                      <w:r>
                        <w:rPr>
                          <w:rFonts w:ascii="Times New Roman" w:eastAsia="Times New Roman" w:hAnsi="Times New Roman" w:cs="Times New Roman"/>
                          <w:sz w:val="22"/>
                          <w:szCs w:val="22"/>
                          <w:lang w:val="en-US" w:eastAsia="en-US" w:bidi="en-US"/>
                        </w:rPr>
                        <w:t>cl</w:t>
                      </w:r>
                      <w:r>
                        <w:rPr>
                          <w:sz w:val="16"/>
                          <w:szCs w:val="16"/>
                        </w:rPr>
                        <w:t>循</w:t>
                      </w:r>
                      <w:r>
                        <w:rPr>
                          <w:color w:val="6D6D70"/>
                          <w:sz w:val="16"/>
                          <w:szCs w:val="16"/>
                        </w:rPr>
                        <w:t>环结构</w:t>
                      </w:r>
                    </w:p>
                  </w:txbxContent>
                </v:textbox>
                <w10:wrap type="topAndBottom"/>
              </v:shape>
            </w:pict>
          </mc:Fallback>
        </mc:AlternateContent>
      </w:r>
    </w:p>
    <w:p w14:paraId="66D0A879" w14:textId="77777777" w:rsidR="00723818" w:rsidRDefault="0084373B">
      <w:pPr>
        <w:pStyle w:val="20"/>
        <w:shd w:val="clear" w:color="auto" w:fill="auto"/>
        <w:spacing w:line="240" w:lineRule="auto"/>
        <w:jc w:val="center"/>
      </w:pPr>
      <w:r>
        <w:rPr>
          <w:color w:val="818285"/>
        </w:rPr>
        <w:t>阁</w:t>
      </w:r>
      <w:r>
        <w:rPr>
          <w:rFonts w:ascii="Times New Roman" w:eastAsia="Times New Roman" w:hAnsi="Times New Roman" w:cs="Times New Roman"/>
          <w:lang w:val="en-US" w:bidi="en-US"/>
        </w:rPr>
        <w:t>2.2.2</w:t>
      </w:r>
      <w:r>
        <w:rPr>
          <w:color w:val="818285"/>
        </w:rPr>
        <w:t>用流程阁描述</w:t>
      </w:r>
      <w:proofErr w:type="gramStart"/>
      <w:r>
        <w:rPr>
          <w:color w:val="818285"/>
        </w:rPr>
        <w:t>芄</w:t>
      </w:r>
      <w:proofErr w:type="gramEnd"/>
      <w:r>
        <w:rPr>
          <w:color w:val="818285"/>
        </w:rPr>
        <w:t>法的</w:t>
      </w:r>
      <w:r>
        <w:rPr>
          <w:color w:val="818285"/>
        </w:rPr>
        <w:t>:</w:t>
      </w:r>
      <w:proofErr w:type="gramStart"/>
      <w:r>
        <w:rPr>
          <w:color w:val="818285"/>
        </w:rPr>
        <w:t>种基本</w:t>
      </w:r>
      <w:proofErr w:type="gramEnd"/>
      <w:r>
        <w:rPr>
          <w:color w:val="818285"/>
        </w:rPr>
        <w:t>控制结构</w:t>
      </w:r>
    </w:p>
    <w:p w14:paraId="6DDC224A" w14:textId="77777777" w:rsidR="00723818" w:rsidRDefault="0084373B">
      <w:pPr>
        <w:pStyle w:val="1"/>
        <w:shd w:val="clear" w:color="auto" w:fill="auto"/>
        <w:spacing w:line="394" w:lineRule="exact"/>
        <w:ind w:firstLine="500"/>
        <w:jc w:val="both"/>
      </w:pPr>
      <w:r>
        <w:rPr>
          <w:color w:val="363537"/>
          <w:lang w:val="en-US" w:bidi="en-US"/>
        </w:rPr>
        <w:t>■</w:t>
      </w:r>
      <w:r>
        <w:t>顺序结构，</w:t>
      </w:r>
      <w:proofErr w:type="gramStart"/>
      <w:r>
        <w:t>毎</w:t>
      </w:r>
      <w:proofErr w:type="gramEnd"/>
      <w:r>
        <w:rPr>
          <w:color w:val="818285"/>
        </w:rPr>
        <w:t>一个步</w:t>
      </w:r>
      <w:r>
        <w:t>骤按先</w:t>
      </w:r>
      <w:r>
        <w:rPr>
          <w:rFonts w:ascii="Times New Roman" w:eastAsia="Times New Roman" w:hAnsi="Times New Roman" w:cs="Times New Roman"/>
          <w:lang w:val="en-US" w:bidi="en-US"/>
        </w:rPr>
        <w:t>IT</w:t>
      </w:r>
      <w:r>
        <w:rPr>
          <w:rFonts w:ascii="宋体" w:eastAsia="宋体" w:hAnsi="宋体" w:cs="宋体"/>
          <w:lang w:val="en-US" w:bidi="en-US"/>
        </w:rPr>
        <w:t>；</w:t>
      </w:r>
      <w:r>
        <w:t>•</w:t>
      </w:r>
      <w:r>
        <w:t>次序被执行，即执行处理</w:t>
      </w:r>
      <w:r>
        <w:rPr>
          <w:rFonts w:ascii="Times New Roman" w:eastAsia="Times New Roman" w:hAnsi="Times New Roman" w:cs="Times New Roman"/>
          <w:color w:val="4F4F52"/>
          <w:lang w:val="en-US" w:bidi="en-US"/>
        </w:rPr>
        <w:t>A</w:t>
      </w:r>
      <w:r>
        <w:rPr>
          <w:rFonts w:ascii="宋体" w:eastAsia="宋体" w:hAnsi="宋体" w:cs="宋体"/>
          <w:color w:val="4F4F52"/>
          <w:lang w:val="en-US" w:bidi="en-US"/>
        </w:rPr>
        <w:t>，</w:t>
      </w:r>
      <w:proofErr w:type="gramStart"/>
      <w:r>
        <w:t>然活执行</w:t>
      </w:r>
      <w:proofErr w:type="gramEnd"/>
      <w:r>
        <w:t>处理</w:t>
      </w:r>
      <w:r>
        <w:rPr>
          <w:rFonts w:ascii="Times New Roman" w:eastAsia="Times New Roman" w:hAnsi="Times New Roman" w:cs="Times New Roman"/>
          <w:color w:val="4F4F52"/>
          <w:lang w:val="en-US" w:bidi="en-US"/>
        </w:rPr>
        <w:t>B.</w:t>
      </w:r>
      <w:r>
        <w:t>如</w:t>
      </w:r>
      <w:r>
        <w:br/>
      </w:r>
      <w:r>
        <w:rPr>
          <w:rFonts w:ascii="Times New Roman" w:eastAsia="Times New Roman" w:hAnsi="Times New Roman" w:cs="Times New Roman"/>
          <w:lang w:val="en-US" w:bidi="en-US"/>
        </w:rPr>
        <w:t>m 2.2.2(a)</w:t>
      </w:r>
      <w:r>
        <w:rPr>
          <w:color w:val="818285"/>
        </w:rPr>
        <w:t>所示。</w:t>
      </w:r>
    </w:p>
    <w:p w14:paraId="311C6626" w14:textId="77777777" w:rsidR="00723818" w:rsidRDefault="0084373B">
      <w:pPr>
        <w:pStyle w:val="1"/>
        <w:shd w:val="clear" w:color="auto" w:fill="auto"/>
        <w:spacing w:line="389" w:lineRule="exact"/>
        <w:ind w:firstLine="500"/>
        <w:jc w:val="both"/>
      </w:pPr>
      <w:r>
        <w:rPr>
          <w:color w:val="4F4F52"/>
        </w:rPr>
        <w:t>■</w:t>
      </w:r>
      <w:r>
        <w:rPr>
          <w:color w:val="4F4F52"/>
        </w:rPr>
        <w:t>选择</w:t>
      </w:r>
      <w:r>
        <w:t>结构，又称分支结构，根据条件的成、</w:t>
      </w:r>
      <w:r>
        <w:rPr>
          <w:color w:val="818285"/>
        </w:rPr>
        <w:t>＞</w:t>
      </w:r>
      <w:r>
        <w:rPr>
          <w:color w:val="818285"/>
        </w:rPr>
        <w:t>:</w:t>
      </w:r>
      <w:r>
        <w:t>与汽，选择执行不</w:t>
      </w:r>
      <w:r>
        <w:rPr>
          <w:color w:val="818285"/>
        </w:rPr>
        <w:t>同的分</w:t>
      </w:r>
      <w:r>
        <w:t>支处理，如</w:t>
      </w:r>
      <w:r>
        <w:br/>
      </w:r>
      <w:r>
        <w:t>图</w:t>
      </w:r>
      <w:r>
        <w:rPr>
          <w:rFonts w:ascii="Times New Roman" w:eastAsia="Times New Roman" w:hAnsi="Times New Roman" w:cs="Times New Roman"/>
        </w:rPr>
        <w:t xml:space="preserve">2.2.2( </w:t>
      </w:r>
      <w:r>
        <w:rPr>
          <w:rFonts w:ascii="Times New Roman" w:eastAsia="Times New Roman" w:hAnsi="Times New Roman" w:cs="Times New Roman"/>
          <w:lang w:val="en-US" w:bidi="en-US"/>
        </w:rPr>
        <w:t xml:space="preserve">h </w:t>
      </w:r>
      <w:r>
        <w:rPr>
          <w:rFonts w:ascii="Times New Roman" w:eastAsia="Times New Roman" w:hAnsi="Times New Roman" w:cs="Times New Roman"/>
          <w:color w:val="818285"/>
        </w:rPr>
        <w:t>)</w:t>
      </w:r>
      <w:r>
        <w:rPr>
          <w:color w:val="818285"/>
        </w:rPr>
        <w:t>所示。</w:t>
      </w:r>
      <w:r>
        <w:t>当条件</w:t>
      </w:r>
      <w:r>
        <w:rPr>
          <w:color w:val="818285"/>
        </w:rPr>
        <w:t>成立时</w:t>
      </w:r>
      <w:r>
        <w:rPr>
          <w:color w:val="818285"/>
        </w:rPr>
        <w:t>(</w:t>
      </w:r>
      <w:r>
        <w:t>用</w:t>
      </w:r>
      <w:r>
        <w:rPr>
          <w:rFonts w:ascii="Times New Roman" w:eastAsia="Times New Roman" w:hAnsi="Times New Roman" w:cs="Times New Roman"/>
          <w:color w:val="4F4F52"/>
          <w:lang w:val="en-US" w:bidi="en-US"/>
        </w:rPr>
        <w:t>True</w:t>
      </w:r>
      <w:r>
        <w:t>•</w:t>
      </w:r>
      <w:r>
        <w:t>表示</w:t>
      </w:r>
      <w:r>
        <w:t>)</w:t>
      </w:r>
      <w:r>
        <w:t>，</w:t>
      </w:r>
      <w:r>
        <w:rPr>
          <w:color w:val="4F4F52"/>
        </w:rPr>
        <w:t>执</w:t>
      </w:r>
      <w:r>
        <w:t>行处理</w:t>
      </w:r>
      <w:r>
        <w:rPr>
          <w:rFonts w:ascii="Times New Roman" w:eastAsia="Times New Roman" w:hAnsi="Times New Roman" w:cs="Times New Roman"/>
          <w:color w:val="4F4F52"/>
          <w:lang w:val="en-US" w:bidi="en-US"/>
        </w:rPr>
        <w:t xml:space="preserve">A </w:t>
      </w:r>
      <w:r>
        <w:rPr>
          <w:rFonts w:ascii="Times New Roman" w:eastAsia="Times New Roman" w:hAnsi="Times New Roman" w:cs="Times New Roman"/>
          <w:color w:val="4F4F52"/>
        </w:rPr>
        <w:t>;</w:t>
      </w:r>
      <w:r>
        <w:rPr>
          <w:color w:val="818285"/>
        </w:rPr>
        <w:t>当</w:t>
      </w:r>
      <w:r>
        <w:t>条件不成立时</w:t>
      </w:r>
      <w:r>
        <w:t>(</w:t>
      </w:r>
      <w:r>
        <w:t>用</w:t>
      </w:r>
      <w:r>
        <w:br/>
      </w:r>
      <w:r>
        <w:rPr>
          <w:rFonts w:ascii="Times New Roman" w:eastAsia="Times New Roman" w:hAnsi="Times New Roman" w:cs="Times New Roman"/>
          <w:color w:val="4F4F52"/>
          <w:lang w:val="en-US" w:bidi="en-US"/>
        </w:rPr>
        <w:t>False</w:t>
      </w:r>
      <w:r>
        <w:t>表示</w:t>
      </w:r>
      <w:r>
        <w:t>),</w:t>
      </w:r>
      <w:r>
        <w:t>执行处理</w:t>
      </w:r>
      <w:r>
        <w:rPr>
          <w:rFonts w:ascii="Times New Roman" w:eastAsia="Times New Roman" w:hAnsi="Times New Roman" w:cs="Times New Roman"/>
          <w:color w:val="363537"/>
          <w:lang w:val="en-US" w:bidi="en-US"/>
        </w:rPr>
        <w:t>B.</w:t>
      </w:r>
      <w:r>
        <w:rPr>
          <w:rFonts w:ascii="Times New Roman" w:eastAsia="Times New Roman" w:hAnsi="Times New Roman" w:cs="Times New Roman"/>
          <w:color w:val="363537"/>
          <w:vertAlign w:val="subscript"/>
          <w:lang w:val="en-US" w:bidi="en-US"/>
        </w:rPr>
        <w:t>:</w:t>
      </w:r>
      <w:r>
        <w:rPr>
          <w:rFonts w:ascii="Times New Roman" w:eastAsia="Times New Roman" w:hAnsi="Times New Roman" w:cs="Times New Roman"/>
          <w:color w:val="363537"/>
          <w:lang w:val="en-US" w:bidi="en-US"/>
        </w:rPr>
        <w:t>.</w:t>
      </w:r>
    </w:p>
    <w:p w14:paraId="29877D9F" w14:textId="77777777" w:rsidR="00723818" w:rsidRDefault="0084373B">
      <w:pPr>
        <w:pStyle w:val="1"/>
        <w:shd w:val="clear" w:color="auto" w:fill="auto"/>
        <w:spacing w:line="394" w:lineRule="exact"/>
        <w:ind w:firstLine="500"/>
        <w:jc w:val="both"/>
      </w:pPr>
      <w:r>
        <w:rPr>
          <w:color w:val="363537"/>
        </w:rPr>
        <w:t>■</w:t>
      </w:r>
      <w:r>
        <w:rPr>
          <w:color w:val="363537"/>
        </w:rPr>
        <w:t>循</w:t>
      </w:r>
      <w:r>
        <w:t>环结</w:t>
      </w:r>
      <w:r>
        <w:rPr>
          <w:color w:val="4F4F52"/>
        </w:rPr>
        <w:t>构、，</w:t>
      </w:r>
      <w:r>
        <w:t>，条件成、＞</w:t>
      </w:r>
      <w:r>
        <w:t>:</w:t>
      </w:r>
      <w:r>
        <w:t>时，反复执</w:t>
      </w:r>
      <w:r>
        <w:rPr>
          <w:color w:val="818285"/>
        </w:rPr>
        <w:t>行处理</w:t>
      </w:r>
      <w:r>
        <w:rPr>
          <w:rFonts w:ascii="Times New Roman" w:eastAsia="Times New Roman" w:hAnsi="Times New Roman" w:cs="Times New Roman"/>
          <w:color w:val="4F4F52"/>
          <w:lang w:val="en-US" w:bidi="en-US"/>
        </w:rPr>
        <w:t>A</w:t>
      </w:r>
      <w:r>
        <w:rPr>
          <w:rFonts w:ascii="宋体" w:eastAsia="宋体" w:hAnsi="宋体" w:cs="宋体"/>
          <w:color w:val="4F4F52"/>
          <w:lang w:val="en-US" w:bidi="en-US"/>
        </w:rPr>
        <w:t>，</w:t>
      </w:r>
      <w:r>
        <w:t>-</w:t>
      </w:r>
      <w:proofErr w:type="gramStart"/>
      <w:r>
        <w:rPr>
          <w:color w:val="818285"/>
        </w:rPr>
        <w:t>旦</w:t>
      </w:r>
      <w:proofErr w:type="gramEnd"/>
      <w:r>
        <w:rPr>
          <w:color w:val="818285"/>
        </w:rPr>
        <w:t>条件</w:t>
      </w:r>
      <w:r>
        <w:t>不成、＞</w:t>
      </w:r>
      <w:r>
        <w:t>:</w:t>
      </w:r>
      <w:r>
        <w:rPr>
          <w:color w:val="818285"/>
        </w:rPr>
        <w:t>就、</w:t>
      </w:r>
      <w:r>
        <w:t>＞</w:t>
      </w:r>
      <w:r>
        <w:t>:</w:t>
      </w:r>
      <w:r>
        <w:t>即结束循杯</w:t>
      </w:r>
      <w:r>
        <w:rPr>
          <w:color w:val="4F4F52"/>
        </w:rPr>
        <w:t>，如</w:t>
      </w:r>
      <w:r>
        <w:rPr>
          <w:color w:val="4F4F52"/>
        </w:rPr>
        <w:br/>
      </w:r>
      <w:r>
        <w:rPr>
          <w:rFonts w:ascii="Times New Roman" w:eastAsia="Times New Roman" w:hAnsi="Times New Roman" w:cs="Times New Roman"/>
        </w:rPr>
        <w:t>|¥1</w:t>
      </w:r>
      <w:r>
        <w:rPr>
          <w:rFonts w:ascii="Times New Roman" w:eastAsia="Times New Roman" w:hAnsi="Times New Roman" w:cs="Times New Roman"/>
          <w:color w:val="4F4F52"/>
          <w:lang w:val="en-US" w:bidi="en-US"/>
        </w:rPr>
        <w:t xml:space="preserve">2.2.2 </w:t>
      </w:r>
      <w:r>
        <w:rPr>
          <w:rFonts w:ascii="Times New Roman" w:eastAsia="Times New Roman" w:hAnsi="Times New Roman" w:cs="Times New Roman"/>
          <w:color w:val="4F4F52"/>
        </w:rPr>
        <w:t xml:space="preserve">( </w:t>
      </w:r>
      <w:r>
        <w:rPr>
          <w:rFonts w:ascii="Times New Roman" w:eastAsia="Times New Roman" w:hAnsi="Times New Roman" w:cs="Times New Roman"/>
          <w:color w:val="4F4F52"/>
          <w:lang w:val="en-US" w:bidi="en-US"/>
        </w:rPr>
        <w:t xml:space="preserve">c </w:t>
      </w:r>
      <w:r>
        <w:rPr>
          <w:rFonts w:ascii="Times New Roman" w:eastAsia="Times New Roman" w:hAnsi="Times New Roman" w:cs="Times New Roman"/>
          <w:color w:val="818285"/>
        </w:rPr>
        <w:t>)</w:t>
      </w:r>
      <w:r>
        <w:rPr>
          <w:color w:val="818285"/>
        </w:rPr>
        <w:t>所示。</w:t>
      </w:r>
    </w:p>
    <w:p w14:paraId="4DEB10FB" w14:textId="77777777" w:rsidR="00723818" w:rsidRDefault="0084373B">
      <w:pPr>
        <w:pStyle w:val="1"/>
        <w:shd w:val="clear" w:color="auto" w:fill="auto"/>
        <w:spacing w:line="394" w:lineRule="exact"/>
        <w:ind w:firstLine="500"/>
        <w:jc w:val="both"/>
      </w:pPr>
      <w:proofErr w:type="gramStart"/>
      <w:r>
        <w:rPr>
          <w:color w:val="818285"/>
        </w:rPr>
        <w:t>在劣际</w:t>
      </w:r>
      <w:r>
        <w:t>问题解决</w:t>
      </w:r>
      <w:proofErr w:type="gramEnd"/>
      <w:r>
        <w:t>中，</w:t>
      </w:r>
      <w:r>
        <w:rPr>
          <w:color w:val="818285"/>
        </w:rPr>
        <w:t>经常</w:t>
      </w:r>
      <w:r>
        <w:t>会综合使用这</w:t>
      </w:r>
      <w:r>
        <w:rPr>
          <w:color w:val="818285"/>
        </w:rPr>
        <w:t>•:</w:t>
      </w:r>
      <w:r>
        <w:rPr>
          <w:color w:val="818285"/>
        </w:rPr>
        <w:t>种结构，</w:t>
      </w:r>
      <w:r>
        <w:t>例如，</w:t>
      </w:r>
      <w:r>
        <w:t>“</w:t>
      </w:r>
      <w:r>
        <w:t>倒计时</w:t>
      </w:r>
      <w:r>
        <w:rPr>
          <w:rFonts w:ascii="Times New Roman" w:eastAsia="Times New Roman" w:hAnsi="Times New Roman" w:cs="Times New Roman"/>
        </w:rPr>
        <w:t>15</w:t>
      </w:r>
      <w:r>
        <w:t>。</w:t>
      </w:r>
      <w:r>
        <w:t>”</w:t>
      </w:r>
      <w:r>
        <w:rPr>
          <w:color w:val="818285"/>
        </w:rPr>
        <w:t>的算</w:t>
      </w:r>
      <w:r>
        <w:t>法可用</w:t>
      </w:r>
      <w:r>
        <w:br/>
      </w:r>
      <w:r>
        <w:t>图</w:t>
      </w:r>
      <w:r>
        <w:rPr>
          <w:rFonts w:ascii="Times New Roman" w:eastAsia="Times New Roman" w:hAnsi="Times New Roman" w:cs="Times New Roman"/>
          <w:color w:val="4F4F52"/>
          <w:lang w:val="en-US" w:bidi="en-US"/>
        </w:rPr>
        <w:t>2.2.3</w:t>
      </w:r>
      <w:r>
        <w:rPr>
          <w:color w:val="818285"/>
        </w:rPr>
        <w:t>所示的流</w:t>
      </w:r>
      <w:r>
        <w:t>程图描述、</w:t>
      </w:r>
    </w:p>
    <w:p w14:paraId="4DF74D51" w14:textId="77777777" w:rsidR="00723818" w:rsidRDefault="0084373B">
      <w:pPr>
        <w:jc w:val="center"/>
        <w:rPr>
          <w:sz w:val="2"/>
          <w:szCs w:val="2"/>
        </w:rPr>
      </w:pPr>
      <w:r>
        <w:rPr>
          <w:noProof/>
        </w:rPr>
        <w:drawing>
          <wp:inline distT="0" distB="0" distL="0" distR="0" wp14:anchorId="579933F4" wp14:editId="2B6AF587">
            <wp:extent cx="2304415" cy="3322320"/>
            <wp:effectExtent l="0" t="0" r="0" b="0"/>
            <wp:docPr id="379" name="Picut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41"/>
                    <a:stretch/>
                  </pic:blipFill>
                  <pic:spPr>
                    <a:xfrm>
                      <a:off x="0" y="0"/>
                      <a:ext cx="2304415" cy="3322320"/>
                    </a:xfrm>
                    <a:prstGeom prst="rect">
                      <a:avLst/>
                    </a:prstGeom>
                  </pic:spPr>
                </pic:pic>
              </a:graphicData>
            </a:graphic>
          </wp:inline>
        </w:drawing>
      </w:r>
    </w:p>
    <w:p w14:paraId="235DF7FD" w14:textId="77777777" w:rsidR="00723818" w:rsidRDefault="0084373B">
      <w:pPr>
        <w:pStyle w:val="ad"/>
        <w:shd w:val="clear" w:color="auto" w:fill="auto"/>
        <w:ind w:left="403"/>
        <w:sectPr w:rsidR="00723818">
          <w:footnotePr>
            <w:numFmt w:val="chicago"/>
            <w:numRestart w:val="eachPage"/>
          </w:footnotePr>
          <w:type w:val="continuous"/>
          <w:pgSz w:w="12338" w:h="17728"/>
          <w:pgMar w:top="1467" w:right="1535" w:bottom="1925" w:left="1386" w:header="0" w:footer="3" w:gutter="0"/>
          <w:cols w:space="720"/>
          <w:noEndnote/>
          <w:docGrid w:linePitch="360"/>
        </w:sectPr>
      </w:pPr>
      <w:r>
        <w:rPr>
          <w:rFonts w:ascii="Times New Roman" w:eastAsia="Times New Roman" w:hAnsi="Times New Roman" w:cs="Times New Roman"/>
          <w:color w:val="959CA1"/>
          <w:lang w:val="en-US" w:bidi="en-US"/>
        </w:rPr>
        <w:lastRenderedPageBreak/>
        <w:t xml:space="preserve">@2.2.3 </w:t>
      </w:r>
      <w:r>
        <w:rPr>
          <w:color w:val="959CA1"/>
        </w:rPr>
        <w:t>“</w:t>
      </w:r>
      <w:r>
        <w:rPr>
          <w:color w:val="959CA1"/>
        </w:rPr>
        <w:t>倒计时</w:t>
      </w:r>
      <w:r>
        <w:rPr>
          <w:rFonts w:ascii="Times New Roman" w:eastAsia="Times New Roman" w:hAnsi="Times New Roman" w:cs="Times New Roman"/>
        </w:rPr>
        <w:t xml:space="preserve">15 </w:t>
      </w:r>
      <w:r>
        <w:rPr>
          <w:rFonts w:ascii="Times New Roman" w:eastAsia="Times New Roman" w:hAnsi="Times New Roman" w:cs="Times New Roman"/>
          <w:vertAlign w:val="subscript"/>
          <w:lang w:val="en-US" w:bidi="en-US"/>
        </w:rPr>
        <w:t>s</w:t>
      </w:r>
      <w:r>
        <w:rPr>
          <w:rFonts w:ascii="Times New Roman" w:eastAsia="Times New Roman" w:hAnsi="Times New Roman" w:cs="Times New Roman"/>
          <w:lang w:val="en-US" w:bidi="en-US"/>
        </w:rPr>
        <w:t>"</w:t>
      </w:r>
      <w:r>
        <w:rPr>
          <w:color w:val="959CA1"/>
        </w:rPr>
        <w:t>算法流程图</w:t>
      </w:r>
    </w:p>
    <w:p w14:paraId="66FF7D66" w14:textId="77777777" w:rsidR="00723818" w:rsidRDefault="0084373B">
      <w:pPr>
        <w:pStyle w:val="1"/>
        <w:shd w:val="clear" w:color="auto" w:fill="auto"/>
        <w:spacing w:line="420" w:lineRule="exact"/>
        <w:ind w:firstLine="500"/>
        <w:jc w:val="both"/>
      </w:pPr>
      <w:r>
        <w:rPr>
          <w:color w:val="67C5EA"/>
        </w:rPr>
        <w:lastRenderedPageBreak/>
        <w:t>用伪代码描述算法</w:t>
      </w:r>
    </w:p>
    <w:p w14:paraId="727A9FBF" w14:textId="77777777" w:rsidR="00723818" w:rsidRDefault="0084373B">
      <w:pPr>
        <w:pStyle w:val="1"/>
        <w:shd w:val="clear" w:color="auto" w:fill="auto"/>
        <w:spacing w:after="120" w:line="420" w:lineRule="exact"/>
        <w:ind w:firstLine="500"/>
        <w:jc w:val="both"/>
      </w:pPr>
      <w:r>
        <w:t>用伪代码描述</w:t>
      </w:r>
      <w:proofErr w:type="gramStart"/>
      <w:r>
        <w:t>箅</w:t>
      </w:r>
      <w:proofErr w:type="gramEnd"/>
      <w:r>
        <w:t>法就是采用一种类似于程序</w:t>
      </w:r>
      <w:proofErr w:type="gramStart"/>
      <w:r>
        <w:t>没计语言</w:t>
      </w:r>
      <w:proofErr w:type="gramEnd"/>
      <w:r>
        <w:t>的代码来表小</w:t>
      </w:r>
      <w:r>
        <w:t>•</w:t>
      </w:r>
      <w:r>
        <w:t>算法</w:t>
      </w:r>
      <w:r>
        <w:t>:</w:t>
      </w:r>
      <w:r>
        <w:t>，</w:t>
      </w:r>
      <w:r>
        <w:rPr>
          <w:color w:val="4F4F52"/>
        </w:rPr>
        <w:t>伪</w:t>
      </w:r>
      <w:r>
        <w:t>代码没</w:t>
      </w:r>
      <w:r>
        <w:br/>
      </w:r>
      <w:proofErr w:type="gramStart"/>
      <w:r>
        <w:t>有</w:t>
      </w:r>
      <w:r>
        <w:rPr>
          <w:color w:val="818285"/>
        </w:rPr>
        <w:t>间</w:t>
      </w:r>
      <w:r>
        <w:t>定</w:t>
      </w:r>
      <w:proofErr w:type="gramEnd"/>
      <w:r>
        <w:t>的、严格的语法规则，只要定义合理，没有矛盾即吋例如，</w:t>
      </w:r>
      <w:r>
        <w:t>“</w:t>
      </w:r>
      <w:r>
        <w:t>倒计吋</w:t>
      </w:r>
      <w:r>
        <w:rPr>
          <w:rFonts w:ascii="Times New Roman" w:eastAsia="Times New Roman" w:hAnsi="Times New Roman" w:cs="Times New Roman"/>
          <w:color w:val="4F4F52"/>
          <w:lang w:val="en-US" w:bidi="en-US"/>
        </w:rPr>
        <w:t>15s”</w:t>
      </w:r>
      <w:r>
        <w:rPr>
          <w:color w:val="818285"/>
        </w:rPr>
        <w:t>的算</w:t>
      </w:r>
      <w:r>
        <w:rPr>
          <w:color w:val="818285"/>
        </w:rPr>
        <w:br/>
      </w:r>
      <w:r>
        <w:t>法用</w:t>
      </w:r>
      <w:proofErr w:type="gramStart"/>
      <w:r>
        <w:t>伪代码吋以描述</w:t>
      </w:r>
      <w:proofErr w:type="gramEnd"/>
      <w:r>
        <w:t>为：</w:t>
      </w:r>
    </w:p>
    <w:p w14:paraId="654F5F97" w14:textId="77777777" w:rsidR="00723818" w:rsidRDefault="0084373B">
      <w:pPr>
        <w:pStyle w:val="60"/>
        <w:shd w:val="clear" w:color="auto" w:fill="auto"/>
        <w:spacing w:line="290" w:lineRule="auto"/>
        <w:ind w:left="860" w:right="7400"/>
      </w:pPr>
      <w:r>
        <w:t xml:space="preserve">t </w:t>
      </w:r>
      <w:r w:rsidRPr="000A0A48">
        <w:rPr>
          <w:lang w:eastAsia="zh-CN" w:bidi="zh-CN"/>
        </w:rPr>
        <w:t># 15</w:t>
      </w:r>
      <w:r w:rsidRPr="000A0A48">
        <w:rPr>
          <w:lang w:eastAsia="zh-CN" w:bidi="zh-CN"/>
        </w:rPr>
        <w:br/>
      </w:r>
      <w:r>
        <w:t>while m</w:t>
      </w:r>
    </w:p>
    <w:p w14:paraId="311311C7" w14:textId="77777777" w:rsidR="00723818" w:rsidRDefault="0084373B">
      <w:pPr>
        <w:pStyle w:val="60"/>
        <w:shd w:val="clear" w:color="auto" w:fill="auto"/>
        <w:spacing w:line="290" w:lineRule="auto"/>
        <w:ind w:left="1240" w:right="7160" w:firstLine="40"/>
      </w:pPr>
      <w:r>
        <w:t xml:space="preserve">output </w:t>
      </w:r>
      <w:proofErr w:type="spellStart"/>
      <w:r>
        <w:t>t</w:t>
      </w:r>
      <w:proofErr w:type="spellEnd"/>
      <w:r>
        <w:br/>
        <w:t>sleep Is</w:t>
      </w:r>
      <w:r>
        <w:br/>
        <w:t>clear</w:t>
      </w:r>
      <w:r>
        <w:br/>
        <w:t>t t-1</w:t>
      </w:r>
    </w:p>
    <w:p w14:paraId="439DC4AD" w14:textId="77777777" w:rsidR="00723818" w:rsidRDefault="0084373B">
      <w:pPr>
        <w:pStyle w:val="60"/>
        <w:shd w:val="clear" w:color="auto" w:fill="auto"/>
        <w:spacing w:line="290" w:lineRule="auto"/>
        <w:ind w:left="860"/>
        <w:rPr>
          <w:lang w:eastAsia="zh-CN"/>
        </w:rPr>
      </w:pPr>
      <w:r>
        <w:rPr>
          <w:lang w:eastAsia="zh-CN"/>
        </w:rPr>
        <w:t>end while</w:t>
      </w:r>
    </w:p>
    <w:p w14:paraId="168F0255" w14:textId="77777777" w:rsidR="00723818" w:rsidRDefault="0084373B">
      <w:pPr>
        <w:pStyle w:val="1"/>
        <w:shd w:val="clear" w:color="auto" w:fill="auto"/>
        <w:spacing w:line="420" w:lineRule="exact"/>
        <w:ind w:firstLine="500"/>
        <w:jc w:val="both"/>
      </w:pPr>
      <w:r>
        <w:t>用伪代码描述算</w:t>
      </w:r>
      <w:r>
        <w:rPr>
          <w:color w:val="818285"/>
        </w:rPr>
        <w:t>法回避</w:t>
      </w:r>
      <w:r>
        <w:rPr>
          <w:rFonts w:ascii="Times New Roman" w:eastAsia="Times New Roman" w:hAnsi="Times New Roman" w:cs="Times New Roman"/>
          <w:color w:val="818285"/>
          <w:lang w:val="en-US" w:bidi="en-US"/>
        </w:rPr>
        <w:t>f</w:t>
      </w:r>
      <w:r>
        <w:t>程序设计语言严格的书写格式，保持</w:t>
      </w:r>
      <w:r>
        <w:rPr>
          <w:rFonts w:ascii="Times New Roman" w:eastAsia="Times New Roman" w:hAnsi="Times New Roman" w:cs="Times New Roman"/>
          <w:lang w:val="en-US" w:bidi="en-US"/>
        </w:rPr>
        <w:t>f</w:t>
      </w:r>
      <w:r>
        <w:t>语言叙述准确、无</w:t>
      </w:r>
      <w:r>
        <w:br/>
      </w:r>
      <w:r>
        <w:t>二义性的优点，结构性强，比较容易书写和理解。</w:t>
      </w:r>
    </w:p>
    <w:p w14:paraId="0759366C" w14:textId="77777777" w:rsidR="00723818" w:rsidRDefault="0084373B">
      <w:pPr>
        <w:pStyle w:val="1"/>
        <w:shd w:val="clear" w:color="auto" w:fill="auto"/>
        <w:spacing w:after="520" w:line="420" w:lineRule="exact"/>
        <w:ind w:firstLine="500"/>
        <w:jc w:val="both"/>
      </w:pPr>
      <w:r>
        <w:t>算法描述</w:t>
      </w:r>
      <w:r>
        <w:rPr>
          <w:rFonts w:ascii="Times New Roman" w:eastAsia="Times New Roman" w:hAnsi="Times New Roman" w:cs="Times New Roman"/>
          <w:lang w:val="en-US" w:bidi="en-US"/>
        </w:rPr>
        <w:t>f</w:t>
      </w:r>
      <w:r>
        <w:t>问题求解的具体步骤，决定着问题解决的过程。解决同一问题可能会有不</w:t>
      </w:r>
      <w:r>
        <w:br/>
      </w:r>
      <w:r>
        <w:rPr>
          <w:color w:val="4F4F52"/>
        </w:rPr>
        <w:t>同的</w:t>
      </w:r>
      <w:r>
        <w:t>算法，</w:t>
      </w:r>
      <w:r>
        <w:rPr>
          <w:color w:val="4F4F52"/>
        </w:rPr>
        <w:t>不同</w:t>
      </w:r>
      <w:r>
        <w:t>算法求解的过程或有不同。例如</w:t>
      </w:r>
      <w:r>
        <w:rPr>
          <w:color w:val="4F4F52"/>
        </w:rPr>
        <w:t>，在</w:t>
      </w:r>
      <w:r>
        <w:rPr>
          <w:color w:val="4F4F52"/>
        </w:rPr>
        <w:t>“</w:t>
      </w:r>
      <w:r>
        <w:t>体验探索</w:t>
      </w:r>
      <w:r>
        <w:t>”</w:t>
      </w:r>
      <w:r>
        <w:t>的</w:t>
      </w:r>
      <w:r>
        <w:t>“</w:t>
      </w:r>
      <w:r>
        <w:t>规划乘车路线</w:t>
      </w:r>
      <w:r>
        <w:t>”</w:t>
      </w:r>
      <w:r>
        <w:t>过</w:t>
      </w:r>
      <w:r>
        <w:br/>
      </w:r>
      <w:r>
        <w:t>程中有多种解决方法，</w:t>
      </w:r>
      <w:r>
        <w:rPr>
          <w:color w:val="818285"/>
        </w:rPr>
        <w:t>由于</w:t>
      </w:r>
      <w:r>
        <w:t>換乘的次数和乘坐的站点数不同，采用不同的方法乘车，总用</w:t>
      </w:r>
      <w:r>
        <w:br/>
      </w:r>
      <w:r>
        <w:rPr>
          <w:color w:val="4F4F52"/>
        </w:rPr>
        <w:t>时并不</w:t>
      </w:r>
      <w:r>
        <w:t>相同，但要想</w:t>
      </w:r>
      <w:r>
        <w:t>“</w:t>
      </w:r>
      <w:r>
        <w:t>尽快到达</w:t>
      </w:r>
      <w:r>
        <w:rPr>
          <w:rFonts w:ascii="Times New Roman" w:eastAsia="Times New Roman" w:hAnsi="Times New Roman" w:cs="Times New Roman"/>
          <w:color w:val="4F4F52"/>
          <w:lang w:val="en-US" w:bidi="en-US"/>
        </w:rPr>
        <w:t>B</w:t>
      </w:r>
      <w:r>
        <w:rPr>
          <w:color w:val="4F4F52"/>
        </w:rPr>
        <w:t>站</w:t>
      </w:r>
      <w:r>
        <w:t>点</w:t>
      </w:r>
      <w:r>
        <w:t>”</w:t>
      </w:r>
      <w:r>
        <w:t>，其中用时最少的一</w:t>
      </w:r>
      <w:r>
        <w:rPr>
          <w:color w:val="818285"/>
        </w:rPr>
        <w:t>组应该</w:t>
      </w:r>
      <w:r>
        <w:t>是该问题求解</w:t>
      </w:r>
      <w:proofErr w:type="gramStart"/>
      <w:r>
        <w:t>的最佳</w:t>
      </w:r>
      <w:proofErr w:type="gramEnd"/>
      <w:r>
        <w:br/>
      </w:r>
      <w:r>
        <w:t>方法、</w:t>
      </w:r>
    </w:p>
    <w:p w14:paraId="048981EA" w14:textId="77777777" w:rsidR="00723818" w:rsidRDefault="0084373B">
      <w:pPr>
        <w:pStyle w:val="1"/>
        <w:shd w:val="clear" w:color="auto" w:fill="auto"/>
        <w:spacing w:after="80" w:line="383" w:lineRule="exact"/>
        <w:ind w:firstLine="0"/>
        <w:jc w:val="center"/>
      </w:pPr>
      <w:r>
        <w:rPr>
          <w:color w:val="40A1C4"/>
        </w:rPr>
        <w:t>找出质量较轻的零件</w:t>
      </w:r>
    </w:p>
    <w:p w14:paraId="2A4995B9" w14:textId="77777777" w:rsidR="00723818" w:rsidRDefault="0084373B">
      <w:pPr>
        <w:pStyle w:val="1"/>
        <w:shd w:val="clear" w:color="auto" w:fill="auto"/>
        <w:spacing w:line="383" w:lineRule="exact"/>
        <w:ind w:left="760" w:right="760" w:firstLine="520"/>
        <w:jc w:val="both"/>
      </w:pPr>
      <w:r>
        <w:t>已知有</w:t>
      </w:r>
      <w:r>
        <w:rPr>
          <w:rFonts w:ascii="Times New Roman" w:eastAsia="Times New Roman" w:hAnsi="Times New Roman" w:cs="Times New Roman"/>
        </w:rPr>
        <w:t>10</w:t>
      </w:r>
      <w:r>
        <w:t>个一模一样的零件，其中</w:t>
      </w:r>
      <w:r>
        <w:rPr>
          <w:rFonts w:ascii="Times New Roman" w:eastAsia="Times New Roman" w:hAnsi="Times New Roman" w:cs="Times New Roman"/>
        </w:rPr>
        <w:t>9</w:t>
      </w:r>
      <w:r>
        <w:t>个零件的质量相同，</w:t>
      </w:r>
      <w:r>
        <w:rPr>
          <w:color w:val="4F4F52"/>
        </w:rPr>
        <w:t>只有</w:t>
      </w:r>
      <w:r>
        <w:rPr>
          <w:rFonts w:ascii="Times New Roman" w:eastAsia="Times New Roman" w:hAnsi="Times New Roman" w:cs="Times New Roman"/>
          <w:color w:val="4F4F52"/>
        </w:rPr>
        <w:t>1</w:t>
      </w:r>
      <w:r>
        <w:t>个质量</w:t>
      </w:r>
      <w:r>
        <w:br/>
      </w:r>
      <w:r>
        <w:t>略轻，不符合规格要求。现在有一台天平，</w:t>
      </w:r>
      <w:r>
        <w:rPr>
          <w:sz w:val="24"/>
          <w:szCs w:val="24"/>
        </w:rPr>
        <w:t>请</w:t>
      </w:r>
      <w:r>
        <w:rPr>
          <w:color w:val="4F4F52"/>
        </w:rPr>
        <w:t>设计算</w:t>
      </w:r>
      <w:r>
        <w:t>法找出该零件</w:t>
      </w:r>
    </w:p>
    <w:p w14:paraId="64019805" w14:textId="77777777" w:rsidR="00723818" w:rsidRDefault="0084373B">
      <w:pPr>
        <w:pStyle w:val="1"/>
        <w:numPr>
          <w:ilvl w:val="0"/>
          <w:numId w:val="30"/>
        </w:numPr>
        <w:shd w:val="clear" w:color="auto" w:fill="auto"/>
        <w:tabs>
          <w:tab w:val="left" w:pos="1566"/>
        </w:tabs>
        <w:spacing w:line="383" w:lineRule="exact"/>
        <w:ind w:left="760" w:right="760" w:firstLine="520"/>
        <w:jc w:val="both"/>
      </w:pPr>
      <w:r>
        <w:rPr>
          <w:color w:val="818285"/>
        </w:rPr>
        <w:t>如果采用一一比较的方法，逐一称重对比，最多需要比较多少次才</w:t>
      </w:r>
      <w:r>
        <w:rPr>
          <w:color w:val="818285"/>
        </w:rPr>
        <w:br/>
      </w:r>
      <w:r>
        <w:rPr>
          <w:color w:val="818285"/>
        </w:rPr>
        <w:t>能找出这个质量较轻的零件？试着描述该算法，想一想还有哪些方法可以</w:t>
      </w:r>
      <w:r>
        <w:rPr>
          <w:color w:val="818285"/>
        </w:rPr>
        <w:br/>
      </w:r>
      <w:r>
        <w:rPr>
          <w:color w:val="818285"/>
        </w:rPr>
        <w:t>解决该问题？</w:t>
      </w:r>
    </w:p>
    <w:p w14:paraId="2C31F267" w14:textId="77777777" w:rsidR="00723818" w:rsidRDefault="0084373B">
      <w:pPr>
        <w:pStyle w:val="1"/>
        <w:numPr>
          <w:ilvl w:val="0"/>
          <w:numId w:val="30"/>
        </w:numPr>
        <w:shd w:val="clear" w:color="auto" w:fill="auto"/>
        <w:tabs>
          <w:tab w:val="left" w:pos="1562"/>
        </w:tabs>
        <w:spacing w:after="1080" w:line="383" w:lineRule="exact"/>
        <w:ind w:left="760" w:right="760" w:firstLine="520"/>
        <w:jc w:val="both"/>
      </w:pPr>
      <w:r>
        <w:rPr>
          <w:color w:val="818285"/>
        </w:rPr>
        <w:t>如果有</w:t>
      </w:r>
      <w:r>
        <w:rPr>
          <w:rFonts w:ascii="Times New Roman" w:eastAsia="Times New Roman" w:hAnsi="Times New Roman" w:cs="Times New Roman"/>
          <w:color w:val="818285"/>
          <w:lang w:val="en-US" w:bidi="en-US"/>
        </w:rPr>
        <w:t>n</w:t>
      </w:r>
      <w:proofErr w:type="gramStart"/>
      <w:r>
        <w:rPr>
          <w:color w:val="818285"/>
        </w:rPr>
        <w:t>个</w:t>
      </w:r>
      <w:proofErr w:type="gramEnd"/>
      <w:r>
        <w:rPr>
          <w:color w:val="818285"/>
        </w:rPr>
        <w:t>零件</w:t>
      </w:r>
      <w:r>
        <w:rPr>
          <w:rFonts w:ascii="宋体" w:eastAsia="宋体" w:hAnsi="宋体" w:cs="宋体"/>
          <w:lang w:val="en-US" w:bidi="en-US"/>
        </w:rPr>
        <w:t>（</w:t>
      </w:r>
      <w:r>
        <w:rPr>
          <w:rFonts w:ascii="Times New Roman" w:eastAsia="Times New Roman" w:hAnsi="Times New Roman" w:cs="Times New Roman"/>
          <w:lang w:val="en-US" w:bidi="en-US"/>
        </w:rPr>
        <w:t>r?&gt;10）</w:t>
      </w:r>
      <w:r>
        <w:rPr>
          <w:rFonts w:ascii="宋体" w:eastAsia="宋体" w:hAnsi="宋体" w:cs="宋体"/>
          <w:lang w:val="en-US" w:bidi="en-US"/>
        </w:rPr>
        <w:t>，</w:t>
      </w:r>
      <w:r>
        <w:rPr>
          <w:color w:val="818285"/>
        </w:rPr>
        <w:t>要找出其中质量较轻的一个，以上方法是</w:t>
      </w:r>
      <w:r>
        <w:rPr>
          <w:color w:val="818285"/>
        </w:rPr>
        <w:br/>
      </w:r>
      <w:proofErr w:type="gramStart"/>
      <w:r>
        <w:t>否仍然</w:t>
      </w:r>
      <w:proofErr w:type="gramEnd"/>
      <w:r>
        <w:t>可用？试分析</w:t>
      </w:r>
      <w:r>
        <w:rPr>
          <w:rFonts w:ascii="Times New Roman" w:eastAsia="Times New Roman" w:hAnsi="Times New Roman" w:cs="Times New Roman"/>
          <w:sz w:val="24"/>
          <w:szCs w:val="24"/>
        </w:rPr>
        <w:t>000</w:t>
      </w:r>
      <w:r>
        <w:t>时，</w:t>
      </w:r>
      <w:proofErr w:type="gramStart"/>
      <w:r>
        <w:t>迫些算法</w:t>
      </w:r>
      <w:proofErr w:type="gramEnd"/>
      <w:r>
        <w:t>在问题解决效率上的不同</w:t>
      </w:r>
      <w:r>
        <w:t>,</w:t>
      </w:r>
      <w:r>
        <w:t>、</w:t>
      </w:r>
    </w:p>
    <w:p w14:paraId="132D1331" w14:textId="77777777" w:rsidR="00723818" w:rsidRDefault="0084373B">
      <w:pPr>
        <w:pStyle w:val="30"/>
        <w:keepNext/>
        <w:keepLines/>
        <w:shd w:val="clear" w:color="auto" w:fill="auto"/>
        <w:spacing w:after="0"/>
        <w:ind w:left="760" w:firstLine="20"/>
      </w:pPr>
      <w:bookmarkStart w:id="76" w:name="bookmark61"/>
      <w:r>
        <w:t>阅读拓展</w:t>
      </w:r>
      <w:bookmarkEnd w:id="76"/>
    </w:p>
    <w:p w14:paraId="4345F400" w14:textId="77777777" w:rsidR="00723818" w:rsidRDefault="0084373B">
      <w:pPr>
        <w:pStyle w:val="1"/>
        <w:shd w:val="clear" w:color="auto" w:fill="auto"/>
        <w:spacing w:after="120" w:line="240" w:lineRule="auto"/>
        <w:ind w:firstLine="0"/>
        <w:jc w:val="center"/>
      </w:pPr>
      <w:r>
        <w:rPr>
          <w:color w:val="40A1C4"/>
        </w:rPr>
        <w:t>算法与数字生活</w:t>
      </w:r>
    </w:p>
    <w:p w14:paraId="6DAE7C7D" w14:textId="77777777" w:rsidR="00723818" w:rsidRDefault="0084373B">
      <w:pPr>
        <w:pStyle w:val="1"/>
        <w:shd w:val="clear" w:color="auto" w:fill="auto"/>
        <w:spacing w:after="40" w:line="381" w:lineRule="exact"/>
        <w:ind w:left="760" w:right="760" w:firstLine="520"/>
        <w:jc w:val="both"/>
      </w:pPr>
      <w:r>
        <w:rPr>
          <w:color w:val="636366"/>
        </w:rPr>
        <w:t>算法与数字生活息息相关，如使用机器人清理房间，通过智能运动手环</w:t>
      </w:r>
      <w:r>
        <w:rPr>
          <w:color w:val="636366"/>
        </w:rPr>
        <w:br/>
      </w:r>
      <w:r>
        <w:rPr>
          <w:color w:val="636366"/>
        </w:rPr>
        <w:t>进行科学健身，输入用户口令安全登录账户等，算法都在其中起着重要的作</w:t>
      </w:r>
      <w:r>
        <w:rPr>
          <w:color w:val="636366"/>
        </w:rPr>
        <w:br/>
      </w:r>
      <w:r>
        <w:rPr>
          <w:color w:val="636366"/>
          <w:sz w:val="19"/>
          <w:szCs w:val="19"/>
        </w:rPr>
        <w:t>用</w:t>
      </w:r>
      <w:r>
        <w:rPr>
          <w:color w:val="636366"/>
        </w:rPr>
        <w:t>借助高效的算法和优化的程序，我们可以更加快捷方便地解决越来越多</w:t>
      </w:r>
      <w:r>
        <w:rPr>
          <w:color w:val="636366"/>
        </w:rPr>
        <w:br/>
      </w:r>
      <w:r>
        <w:rPr>
          <w:color w:val="636366"/>
        </w:rPr>
        <w:t>的问题，提高生活、工作和学习效率</w:t>
      </w:r>
      <w:r>
        <w:br w:type="page"/>
      </w:r>
    </w:p>
    <w:p w14:paraId="59EAB51B" w14:textId="77777777" w:rsidR="00723818" w:rsidRDefault="0084373B">
      <w:pPr>
        <w:pStyle w:val="1"/>
        <w:shd w:val="clear" w:color="auto" w:fill="auto"/>
        <w:spacing w:line="380" w:lineRule="exact"/>
        <w:ind w:left="740" w:right="760" w:firstLine="500"/>
        <w:jc w:val="both"/>
      </w:pPr>
      <w:r>
        <w:rPr>
          <w:color w:val="636366"/>
          <w:sz w:val="19"/>
          <w:szCs w:val="19"/>
        </w:rPr>
        <w:lastRenderedPageBreak/>
        <w:t>用</w:t>
      </w:r>
      <w:r>
        <w:rPr>
          <w:color w:val="636366"/>
        </w:rPr>
        <w:t>数字化工具解决问题离不开程序的控制，</w:t>
      </w:r>
      <w:r>
        <w:rPr>
          <w:color w:val="636366"/>
          <w:sz w:val="19"/>
          <w:szCs w:val="19"/>
        </w:rPr>
        <w:t>而</w:t>
      </w:r>
      <w:r>
        <w:rPr>
          <w:color w:val="636366"/>
        </w:rPr>
        <w:t>程序的核心是算法设计</w:t>
      </w:r>
      <w:r>
        <w:rPr>
          <w:color w:val="959CA1"/>
          <w:vertAlign w:val="subscript"/>
        </w:rPr>
        <w:t>3</w:t>
      </w:r>
      <w:r>
        <w:rPr>
          <w:color w:val="959CA1"/>
          <w:vertAlign w:val="subscript"/>
        </w:rPr>
        <w:br/>
      </w:r>
      <w:r>
        <w:rPr>
          <w:color w:val="636366"/>
        </w:rPr>
        <w:t>算法描述了解决问题的步骤，程序则是用某种程序设计语言将设计好的算</w:t>
      </w:r>
      <w:r>
        <w:rPr>
          <w:color w:val="636366"/>
        </w:rPr>
        <w:br/>
      </w:r>
      <w:r>
        <w:rPr>
          <w:color w:val="636366"/>
        </w:rPr>
        <w:t>法进行具体实现，从而实现自动化的问题求解</w:t>
      </w:r>
    </w:p>
    <w:p w14:paraId="1C32A3A7" w14:textId="77777777" w:rsidR="00723818" w:rsidRDefault="0084373B">
      <w:pPr>
        <w:pStyle w:val="1"/>
        <w:shd w:val="clear" w:color="auto" w:fill="auto"/>
        <w:spacing w:line="380" w:lineRule="exact"/>
        <w:ind w:left="740" w:right="760" w:firstLine="500"/>
        <w:jc w:val="both"/>
      </w:pPr>
      <w:r>
        <w:rPr>
          <w:color w:val="636366"/>
        </w:rPr>
        <w:t>例如，空调具有的定时关机功能，就可以通过倒计时算法来实现</w:t>
      </w:r>
      <w:r>
        <w:rPr>
          <w:color w:val="636366"/>
        </w:rPr>
        <w:t>.</w:t>
      </w:r>
      <w:r>
        <w:rPr>
          <w:color w:val="636366"/>
        </w:rPr>
        <w:t>，在</w:t>
      </w:r>
      <w:r>
        <w:rPr>
          <w:color w:val="636366"/>
        </w:rPr>
        <w:br/>
      </w:r>
      <w:r>
        <w:rPr>
          <w:color w:val="636366"/>
        </w:rPr>
        <w:t>设定关机时间后，系统将进行倒数计数，当计数结束时就会发出关机指令</w:t>
      </w:r>
      <w:r>
        <w:rPr>
          <w:color w:val="636366"/>
        </w:rPr>
        <w:t>,</w:t>
      </w:r>
      <w:r>
        <w:rPr>
          <w:color w:val="636366"/>
        </w:rPr>
        <w:br/>
      </w:r>
      <w:r>
        <w:rPr>
          <w:color w:val="636366"/>
        </w:rPr>
        <w:t>关闭空调。</w:t>
      </w:r>
    </w:p>
    <w:p w14:paraId="5DBD0526" w14:textId="77777777" w:rsidR="00723818" w:rsidRDefault="0084373B">
      <w:pPr>
        <w:pStyle w:val="1"/>
        <w:shd w:val="clear" w:color="auto" w:fill="auto"/>
        <w:spacing w:after="100" w:line="380" w:lineRule="exact"/>
        <w:ind w:left="740" w:right="760" w:firstLine="500"/>
        <w:jc w:val="both"/>
      </w:pPr>
      <w:r>
        <w:rPr>
          <w:color w:val="636366"/>
        </w:rPr>
        <w:t>再如，某城市公交车票价</w:t>
      </w:r>
      <w:r>
        <w:rPr>
          <w:rFonts w:ascii="Times New Roman" w:eastAsia="Times New Roman" w:hAnsi="Times New Roman" w:cs="Times New Roman"/>
          <w:color w:val="636366"/>
        </w:rPr>
        <w:t>2</w:t>
      </w:r>
      <w:r>
        <w:rPr>
          <w:color w:val="636366"/>
        </w:rPr>
        <w:t>元，乘客可以刷卡乘车刷卡时，若公交卡</w:t>
      </w:r>
      <w:r>
        <w:rPr>
          <w:color w:val="636366"/>
        </w:rPr>
        <w:br/>
      </w:r>
      <w:r>
        <w:rPr>
          <w:color w:val="636366"/>
        </w:rPr>
        <w:t>余额不足</w:t>
      </w:r>
      <w:r>
        <w:rPr>
          <w:rFonts w:ascii="Times New Roman" w:eastAsia="Times New Roman" w:hAnsi="Times New Roman" w:cs="Times New Roman"/>
          <w:color w:val="636366"/>
        </w:rPr>
        <w:t>2</w:t>
      </w:r>
      <w:r>
        <w:rPr>
          <w:color w:val="636366"/>
        </w:rPr>
        <w:t>元，提示</w:t>
      </w:r>
      <w:r>
        <w:rPr>
          <w:color w:val="636366"/>
        </w:rPr>
        <w:t>“</w:t>
      </w:r>
      <w:r>
        <w:rPr>
          <w:color w:val="636366"/>
        </w:rPr>
        <w:t>请投币</w:t>
      </w:r>
      <w:r>
        <w:rPr>
          <w:color w:val="636366"/>
        </w:rPr>
        <w:t>”</w:t>
      </w:r>
      <w:r>
        <w:rPr>
          <w:color w:val="636366"/>
        </w:rPr>
        <w:t>；若余额大于或等于</w:t>
      </w:r>
      <w:r>
        <w:rPr>
          <w:rFonts w:ascii="Times New Roman" w:eastAsia="Times New Roman" w:hAnsi="Times New Roman" w:cs="Times New Roman"/>
          <w:color w:val="636366"/>
        </w:rPr>
        <w:t>2</w:t>
      </w:r>
      <w:r>
        <w:rPr>
          <w:color w:val="636366"/>
        </w:rPr>
        <w:t>元但小于</w:t>
      </w:r>
      <w:r>
        <w:rPr>
          <w:rFonts w:ascii="Times New Roman" w:eastAsia="Times New Roman" w:hAnsi="Times New Roman" w:cs="Times New Roman"/>
          <w:color w:val="636366"/>
        </w:rPr>
        <w:t>10</w:t>
      </w:r>
      <w:r>
        <w:rPr>
          <w:color w:val="636366"/>
        </w:rPr>
        <w:t>元，提示</w:t>
      </w:r>
      <w:r>
        <w:rPr>
          <w:color w:val="636366"/>
        </w:rPr>
        <w:br/>
        <w:t>“</w:t>
      </w:r>
      <w:r>
        <w:rPr>
          <w:color w:val="636366"/>
        </w:rPr>
        <w:t>余额即将不足</w:t>
      </w:r>
      <w:r>
        <w:rPr>
          <w:color w:val="636366"/>
        </w:rPr>
        <w:t>”</w:t>
      </w:r>
      <w:r>
        <w:rPr>
          <w:color w:val="636366"/>
        </w:rPr>
        <w:t>；若余额大于或等于</w:t>
      </w:r>
      <w:r>
        <w:rPr>
          <w:rFonts w:ascii="Times New Roman" w:eastAsia="Times New Roman" w:hAnsi="Times New Roman" w:cs="Times New Roman"/>
          <w:color w:val="636366"/>
        </w:rPr>
        <w:t>10</w:t>
      </w:r>
      <w:r>
        <w:rPr>
          <w:color w:val="636366"/>
        </w:rPr>
        <w:t>元，提示</w:t>
      </w:r>
      <w:r>
        <w:rPr>
          <w:color w:val="636366"/>
        </w:rPr>
        <w:t>“</w:t>
      </w:r>
      <w:r>
        <w:rPr>
          <w:color w:val="636366"/>
        </w:rPr>
        <w:t>欢迎乘车</w:t>
      </w:r>
      <w:r>
        <w:rPr>
          <w:color w:val="636366"/>
        </w:rPr>
        <w:t>”</w:t>
      </w:r>
      <w:r>
        <w:rPr>
          <w:color w:val="636366"/>
        </w:rPr>
        <w:t>用流程图</w:t>
      </w:r>
      <w:r>
        <w:rPr>
          <w:color w:val="636366"/>
        </w:rPr>
        <w:br/>
      </w:r>
      <w:r>
        <w:rPr>
          <w:color w:val="636366"/>
        </w:rPr>
        <w:t>描述该功能实现的算法如图</w:t>
      </w:r>
      <w:r>
        <w:rPr>
          <w:rFonts w:ascii="Times New Roman" w:eastAsia="Times New Roman" w:hAnsi="Times New Roman" w:cs="Times New Roman"/>
          <w:color w:val="636366"/>
          <w:lang w:val="en-US" w:bidi="en-US"/>
        </w:rPr>
        <w:t>2.2.4</w:t>
      </w:r>
      <w:r>
        <w:rPr>
          <w:color w:val="636366"/>
        </w:rPr>
        <w:t>所示</w:t>
      </w:r>
    </w:p>
    <w:p w14:paraId="377B6796" w14:textId="77777777" w:rsidR="00723818" w:rsidRDefault="0084373B">
      <w:pPr>
        <w:jc w:val="center"/>
        <w:rPr>
          <w:sz w:val="2"/>
          <w:szCs w:val="2"/>
        </w:rPr>
      </w:pPr>
      <w:r>
        <w:rPr>
          <w:noProof/>
        </w:rPr>
        <w:drawing>
          <wp:inline distT="0" distB="0" distL="0" distR="0" wp14:anchorId="415A065F" wp14:editId="35B34B8B">
            <wp:extent cx="4077970" cy="3279775"/>
            <wp:effectExtent l="0" t="0" r="0" b="0"/>
            <wp:docPr id="380" name="Picut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42"/>
                    <a:stretch/>
                  </pic:blipFill>
                  <pic:spPr>
                    <a:xfrm>
                      <a:off x="0" y="0"/>
                      <a:ext cx="4077970" cy="3279775"/>
                    </a:xfrm>
                    <a:prstGeom prst="rect">
                      <a:avLst/>
                    </a:prstGeom>
                  </pic:spPr>
                </pic:pic>
              </a:graphicData>
            </a:graphic>
          </wp:inline>
        </w:drawing>
      </w:r>
    </w:p>
    <w:p w14:paraId="1441A4BC" w14:textId="77777777" w:rsidR="00723818" w:rsidRDefault="0084373B">
      <w:pPr>
        <w:pStyle w:val="ad"/>
        <w:shd w:val="clear" w:color="auto" w:fill="auto"/>
        <w:ind w:left="1387"/>
      </w:pPr>
      <w:proofErr w:type="gramStart"/>
      <w:r>
        <w:t>囲</w:t>
      </w:r>
      <w:proofErr w:type="gramEnd"/>
      <w:r>
        <w:rPr>
          <w:rFonts w:ascii="Arial" w:eastAsia="Arial" w:hAnsi="Arial" w:cs="Arial"/>
          <w:sz w:val="15"/>
          <w:szCs w:val="15"/>
          <w:lang w:val="en-US" w:bidi="en-US"/>
        </w:rPr>
        <w:t>2.2.4</w:t>
      </w:r>
      <w:r>
        <w:t>某城</w:t>
      </w:r>
      <w:proofErr w:type="spellStart"/>
      <w:r>
        <w:rPr>
          <w:rFonts w:ascii="Arial" w:eastAsia="Arial" w:hAnsi="Arial" w:cs="Arial"/>
          <w:sz w:val="15"/>
          <w:szCs w:val="15"/>
          <w:lang w:val="en-US" w:bidi="en-US"/>
        </w:rPr>
        <w:t>ilf</w:t>
      </w:r>
      <w:proofErr w:type="spellEnd"/>
      <w:r>
        <w:t>刷</w:t>
      </w:r>
      <w:r>
        <w:rPr>
          <w:rFonts w:ascii="Arial" w:eastAsia="Arial" w:hAnsi="Arial" w:cs="Arial"/>
          <w:sz w:val="15"/>
          <w:szCs w:val="15"/>
          <w:lang w:val="en-US" w:bidi="en-US"/>
        </w:rPr>
        <w:t>k</w:t>
      </w:r>
      <w:r>
        <w:t>乘</w:t>
      </w:r>
      <w:proofErr w:type="gramStart"/>
      <w:r>
        <w:t>屮</w:t>
      </w:r>
      <w:proofErr w:type="gramEnd"/>
      <w:r>
        <w:t>公交车的算法流程</w:t>
      </w:r>
      <w:proofErr w:type="gramStart"/>
      <w:r>
        <w:t>樹</w:t>
      </w:r>
      <w:proofErr w:type="gramEnd"/>
    </w:p>
    <w:p w14:paraId="35597F76" w14:textId="77777777" w:rsidR="00723818" w:rsidRDefault="00723818">
      <w:pPr>
        <w:spacing w:after="826" w:line="14" w:lineRule="exact"/>
        <w:rPr>
          <w:lang w:eastAsia="zh-CN"/>
        </w:rPr>
      </w:pPr>
    </w:p>
    <w:p w14:paraId="457BB06D"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100"/>
        <w:ind w:left="740" w:firstLine="500"/>
        <w:jc w:val="both"/>
      </w:pPr>
      <w:bookmarkStart w:id="77" w:name="bookmark62"/>
      <w:r>
        <w:rPr>
          <w:color w:val="E5DDDD"/>
        </w:rPr>
        <w:t>项自实施</w:t>
      </w:r>
      <w:bookmarkEnd w:id="77"/>
    </w:p>
    <w:p w14:paraId="352C2847" w14:textId="77777777" w:rsidR="00723818" w:rsidRDefault="0084373B">
      <w:pPr>
        <w:pStyle w:val="1"/>
        <w:shd w:val="clear" w:color="auto" w:fill="auto"/>
        <w:spacing w:after="100" w:line="240" w:lineRule="auto"/>
        <w:ind w:firstLine="0"/>
        <w:jc w:val="center"/>
      </w:pPr>
      <w:r>
        <w:rPr>
          <w:color w:val="40A1C4"/>
        </w:rPr>
        <w:t>描述项目问题的算法设计</w:t>
      </w:r>
    </w:p>
    <w:p w14:paraId="7A120E18" w14:textId="77777777" w:rsidR="00723818" w:rsidRDefault="0084373B">
      <w:pPr>
        <w:pStyle w:val="1"/>
        <w:shd w:val="clear" w:color="auto" w:fill="auto"/>
        <w:tabs>
          <w:tab w:val="left" w:pos="1762"/>
        </w:tabs>
        <w:spacing w:line="384" w:lineRule="exact"/>
        <w:ind w:left="740" w:firstLine="500"/>
        <w:jc w:val="both"/>
      </w:pPr>
      <w:r>
        <w:t>一、</w:t>
      </w:r>
      <w:r>
        <w:tab/>
      </w:r>
      <w:r>
        <w:t>项目活动</w:t>
      </w:r>
    </w:p>
    <w:p w14:paraId="21B3BAE9" w14:textId="77777777" w:rsidR="00723818" w:rsidRDefault="0084373B">
      <w:pPr>
        <w:pStyle w:val="1"/>
        <w:shd w:val="clear" w:color="auto" w:fill="auto"/>
        <w:spacing w:line="384" w:lineRule="exact"/>
        <w:ind w:left="740" w:right="760" w:firstLine="500"/>
        <w:jc w:val="both"/>
      </w:pPr>
      <w:r>
        <w:t>结合</w:t>
      </w:r>
      <w:r>
        <w:t>“</w:t>
      </w:r>
      <w:r>
        <w:t>编程控灯利出行</w:t>
      </w:r>
      <w:r>
        <w:t>”</w:t>
      </w:r>
      <w:r>
        <w:t>项目，在完成</w:t>
      </w:r>
      <w:r>
        <w:t>“</w:t>
      </w:r>
      <w:r>
        <w:t>自助式人行过街红绿灯</w:t>
      </w:r>
      <w:r>
        <w:t>”</w:t>
      </w:r>
      <w:r>
        <w:t>的</w:t>
      </w:r>
      <w:r>
        <w:br/>
      </w:r>
      <w:r>
        <w:t>问题分析和功能分解之后，对各功能进行算法设计，并用流程图的方式描</w:t>
      </w:r>
      <w:r>
        <w:br/>
      </w:r>
      <w:proofErr w:type="gramStart"/>
      <w:r>
        <w:t>述出来</w:t>
      </w:r>
      <w:proofErr w:type="gramEnd"/>
      <w:r>
        <w:rPr>
          <w:color w:val="B0B2BA"/>
          <w:vertAlign w:val="subscript"/>
        </w:rPr>
        <w:t>3</w:t>
      </w:r>
    </w:p>
    <w:p w14:paraId="071650CB" w14:textId="77777777" w:rsidR="00723818" w:rsidRDefault="0084373B">
      <w:pPr>
        <w:pStyle w:val="1"/>
        <w:shd w:val="clear" w:color="auto" w:fill="auto"/>
        <w:tabs>
          <w:tab w:val="left" w:pos="1766"/>
        </w:tabs>
        <w:spacing w:line="384" w:lineRule="exact"/>
        <w:ind w:left="740" w:firstLine="500"/>
        <w:jc w:val="both"/>
      </w:pPr>
      <w:r>
        <w:t>二、</w:t>
      </w:r>
      <w:r>
        <w:tab/>
      </w:r>
      <w:r>
        <w:t>项目检查</w:t>
      </w:r>
    </w:p>
    <w:p w14:paraId="7E262E8B" w14:textId="77777777" w:rsidR="00723818" w:rsidRDefault="0084373B">
      <w:pPr>
        <w:pStyle w:val="1"/>
        <w:shd w:val="clear" w:color="auto" w:fill="auto"/>
        <w:spacing w:after="100" w:line="384" w:lineRule="exact"/>
        <w:ind w:left="740" w:firstLine="500"/>
        <w:jc w:val="both"/>
      </w:pPr>
      <w:r>
        <w:t>设计项目任务实现的算法，并用流程图描述出对应的算法、</w:t>
      </w:r>
      <w:r>
        <w:br w:type="page"/>
      </w:r>
    </w:p>
    <w:p w14:paraId="19D4908C" w14:textId="77777777" w:rsidR="00723818" w:rsidRDefault="0084373B">
      <w:pPr>
        <w:pStyle w:val="30"/>
        <w:keepNext/>
        <w:keepLines/>
        <w:shd w:val="clear" w:color="auto" w:fill="auto"/>
        <w:tabs>
          <w:tab w:val="left" w:leader="hyphen" w:pos="3365"/>
          <w:tab w:val="left" w:leader="hyphen" w:pos="9341"/>
        </w:tabs>
        <w:spacing w:after="40"/>
        <w:jc w:val="both"/>
      </w:pPr>
      <w:bookmarkStart w:id="78" w:name="bookmark63"/>
      <w:r>
        <w:rPr>
          <w:color w:val="DFD1C7"/>
        </w:rPr>
        <w:lastRenderedPageBreak/>
        <w:tab/>
      </w:r>
      <w:r>
        <w:rPr>
          <w:color w:val="3F92B1"/>
        </w:rPr>
        <w:t>练习提升</w:t>
      </w:r>
      <w:r>
        <w:rPr>
          <w:color w:val="B0B2BA"/>
        </w:rPr>
        <w:tab/>
      </w:r>
      <w:bookmarkEnd w:id="78"/>
    </w:p>
    <w:p w14:paraId="0AB9FCB1" w14:textId="77777777" w:rsidR="00723818" w:rsidRDefault="0084373B">
      <w:pPr>
        <w:pStyle w:val="1"/>
        <w:numPr>
          <w:ilvl w:val="0"/>
          <w:numId w:val="31"/>
        </w:numPr>
        <w:shd w:val="clear" w:color="auto" w:fill="auto"/>
        <w:tabs>
          <w:tab w:val="left" w:pos="838"/>
        </w:tabs>
        <w:spacing w:line="420" w:lineRule="exact"/>
        <w:ind w:firstLine="500"/>
        <w:jc w:val="both"/>
      </w:pPr>
      <w:r>
        <w:rPr>
          <w:color w:val="636366"/>
        </w:rPr>
        <w:t>小</w:t>
      </w:r>
      <w:proofErr w:type="gramStart"/>
      <w:r>
        <w:t>明早上</w:t>
      </w:r>
      <w:proofErr w:type="gramEnd"/>
      <w:r>
        <w:rPr>
          <w:color w:val="636366"/>
        </w:rPr>
        <w:t>从起床</w:t>
      </w:r>
      <w:r>
        <w:t>到出门上学需要洗漱（</w:t>
      </w:r>
      <w:r>
        <w:rPr>
          <w:rFonts w:ascii="Times New Roman" w:eastAsia="Times New Roman" w:hAnsi="Times New Roman" w:cs="Times New Roman"/>
        </w:rPr>
        <w:t xml:space="preserve">5 </w:t>
      </w:r>
      <w:r>
        <w:rPr>
          <w:rFonts w:ascii="Times New Roman" w:eastAsia="Times New Roman" w:hAnsi="Times New Roman" w:cs="Times New Roman"/>
          <w:color w:val="636366"/>
          <w:lang w:val="en-US" w:bidi="en-US"/>
        </w:rPr>
        <w:t>min）,</w:t>
      </w:r>
      <w:r>
        <w:rPr>
          <w:color w:val="636366"/>
        </w:rPr>
        <w:t>烧水（</w:t>
      </w:r>
      <w:r>
        <w:rPr>
          <w:rFonts w:ascii="Times New Roman" w:eastAsia="Times New Roman" w:hAnsi="Times New Roman" w:cs="Times New Roman"/>
          <w:color w:val="636366"/>
        </w:rPr>
        <w:t xml:space="preserve">10 </w:t>
      </w:r>
      <w:proofErr w:type="spellStart"/>
      <w:r>
        <w:rPr>
          <w:rFonts w:ascii="Times New Roman" w:eastAsia="Times New Roman" w:hAnsi="Times New Roman" w:cs="Times New Roman"/>
          <w:color w:val="636366"/>
          <w:lang w:val="en-US" w:bidi="en-US"/>
        </w:rPr>
        <w:t>niiii</w:t>
      </w:r>
      <w:proofErr w:type="spellEnd"/>
      <w:r>
        <w:rPr>
          <w:rFonts w:ascii="Times New Roman" w:eastAsia="Times New Roman" w:hAnsi="Times New Roman" w:cs="Times New Roman"/>
          <w:color w:val="636366"/>
          <w:lang w:val="en-US" w:bidi="en-US"/>
        </w:rPr>
        <w:t>）,</w:t>
      </w:r>
      <w:r>
        <w:rPr>
          <w:color w:val="636366"/>
        </w:rPr>
        <w:t>准备早餐</w:t>
      </w:r>
      <w:r>
        <w:t>（</w:t>
      </w:r>
      <w:r>
        <w:rPr>
          <w:rFonts w:ascii="Times New Roman" w:eastAsia="Times New Roman" w:hAnsi="Times New Roman" w:cs="Times New Roman"/>
          <w:color w:val="636366"/>
        </w:rPr>
        <w:t>1（1</w:t>
      </w:r>
      <w:r>
        <w:rPr>
          <w:rFonts w:ascii="Times New Roman" w:eastAsia="Times New Roman" w:hAnsi="Times New Roman" w:cs="Times New Roman"/>
          <w:color w:val="636366"/>
        </w:rPr>
        <w:br/>
      </w:r>
      <w:proofErr w:type="spellStart"/>
      <w:r>
        <w:rPr>
          <w:rFonts w:ascii="Times New Roman" w:eastAsia="Times New Roman" w:hAnsi="Times New Roman" w:cs="Times New Roman"/>
          <w:color w:val="636366"/>
          <w:lang w:val="en-US" w:bidi="en-US"/>
        </w:rPr>
        <w:t>niin</w:t>
      </w:r>
      <w:proofErr w:type="spellEnd"/>
      <w:r>
        <w:rPr>
          <w:rFonts w:ascii="Times New Roman" w:eastAsia="Times New Roman" w:hAnsi="Times New Roman" w:cs="Times New Roman"/>
          <w:color w:val="636366"/>
          <w:lang w:val="en-US" w:bidi="en-US"/>
        </w:rPr>
        <w:t xml:space="preserve"> </w:t>
      </w:r>
      <w:r>
        <w:rPr>
          <w:rFonts w:ascii="Times New Roman" w:eastAsia="Times New Roman" w:hAnsi="Times New Roman" w:cs="Times New Roman"/>
        </w:rPr>
        <w:t>）</w:t>
      </w:r>
      <w:r>
        <w:rPr>
          <w:color w:val="636366"/>
        </w:rPr>
        <w:t>、</w:t>
      </w:r>
      <w:r>
        <w:rPr>
          <w:color w:val="636366"/>
        </w:rPr>
        <w:t xml:space="preserve"> </w:t>
      </w:r>
      <w:r>
        <w:t>吃早餐</w:t>
      </w:r>
      <w:r>
        <w:rPr>
          <w:color w:val="636366"/>
        </w:rPr>
        <w:t>（</w:t>
      </w:r>
      <w:r>
        <w:rPr>
          <w:color w:val="636366"/>
        </w:rPr>
        <w:t xml:space="preserve"> </w:t>
      </w:r>
      <w:r>
        <w:rPr>
          <w:rFonts w:ascii="Times New Roman" w:eastAsia="Times New Roman" w:hAnsi="Times New Roman" w:cs="Times New Roman"/>
          <w:color w:val="636366"/>
        </w:rPr>
        <w:t xml:space="preserve">15 </w:t>
      </w:r>
      <w:r>
        <w:rPr>
          <w:rFonts w:ascii="Times New Roman" w:eastAsia="Times New Roman" w:hAnsi="Times New Roman" w:cs="Times New Roman"/>
          <w:color w:val="4F4F52"/>
          <w:lang w:val="en-US" w:bidi="en-US"/>
        </w:rPr>
        <w:t xml:space="preserve">min </w:t>
      </w:r>
      <w:r>
        <w:rPr>
          <w:rFonts w:ascii="Times New Roman" w:eastAsia="Times New Roman" w:hAnsi="Times New Roman" w:cs="Times New Roman"/>
          <w:color w:val="636366"/>
        </w:rPr>
        <w:t>）</w:t>
      </w:r>
      <w:r>
        <w:rPr>
          <w:color w:val="636366"/>
        </w:rPr>
        <w:t>和</w:t>
      </w:r>
      <w:r>
        <w:t>听新闻</w:t>
      </w:r>
      <w:r>
        <w:rPr>
          <w:rFonts w:ascii="宋体" w:eastAsia="宋体" w:hAnsi="宋体" w:cs="宋体"/>
        </w:rPr>
        <w:t>（</w:t>
      </w:r>
      <w:r>
        <w:rPr>
          <w:rFonts w:ascii="Times New Roman" w:eastAsia="Times New Roman" w:hAnsi="Times New Roman" w:cs="Times New Roman"/>
          <w:color w:val="4F4F52"/>
        </w:rPr>
        <w:t xml:space="preserve">10 </w:t>
      </w:r>
      <w:r>
        <w:rPr>
          <w:rFonts w:ascii="Times New Roman" w:eastAsia="Times New Roman" w:hAnsi="Times New Roman" w:cs="Times New Roman"/>
          <w:color w:val="636366"/>
          <w:lang w:val="en-US" w:bidi="en-US"/>
        </w:rPr>
        <w:t xml:space="preserve">min </w:t>
      </w:r>
      <w:r>
        <w:t>），</w:t>
      </w:r>
      <w:r>
        <w:rPr>
          <w:color w:val="636366"/>
        </w:rPr>
        <w:t>试帮他</w:t>
      </w:r>
      <w:r>
        <w:t>统筹安</w:t>
      </w:r>
      <w:r>
        <w:rPr>
          <w:color w:val="636366"/>
        </w:rPr>
        <w:t>排各项</w:t>
      </w:r>
      <w:r>
        <w:t>事务，</w:t>
      </w:r>
      <w:r>
        <w:rPr>
          <w:color w:val="636366"/>
        </w:rPr>
        <w:t>设计一个合理</w:t>
      </w:r>
      <w:r>
        <w:rPr>
          <w:color w:val="636366"/>
        </w:rPr>
        <w:br/>
      </w:r>
      <w:r>
        <w:t>的算法步骤、</w:t>
      </w:r>
    </w:p>
    <w:p w14:paraId="1C1FBDC3" w14:textId="77777777" w:rsidR="00723818" w:rsidRDefault="0084373B">
      <w:pPr>
        <w:pStyle w:val="1"/>
        <w:numPr>
          <w:ilvl w:val="0"/>
          <w:numId w:val="31"/>
        </w:numPr>
        <w:shd w:val="clear" w:color="auto" w:fill="auto"/>
        <w:tabs>
          <w:tab w:val="left" w:pos="858"/>
        </w:tabs>
        <w:spacing w:line="420" w:lineRule="exact"/>
        <w:ind w:firstLine="500"/>
        <w:jc w:val="both"/>
      </w:pPr>
      <w:r>
        <w:t>某地</w:t>
      </w:r>
      <w:r>
        <w:rPr>
          <w:color w:val="636366"/>
        </w:rPr>
        <w:t>有两种</w:t>
      </w:r>
      <w:r>
        <w:t>不同类型的出租车，其计费标准分</w:t>
      </w:r>
      <w:r>
        <w:rPr>
          <w:color w:val="636366"/>
        </w:rPr>
        <w:t>别为：</w:t>
      </w:r>
    </w:p>
    <w:p w14:paraId="08BFA2CE" w14:textId="77777777" w:rsidR="00723818" w:rsidRDefault="0084373B">
      <w:pPr>
        <w:pStyle w:val="32"/>
        <w:shd w:val="clear" w:color="auto" w:fill="auto"/>
        <w:spacing w:after="0" w:line="420" w:lineRule="exact"/>
        <w:ind w:left="0" w:firstLine="500"/>
        <w:jc w:val="both"/>
        <w:rPr>
          <w:lang w:eastAsia="zh-CN"/>
        </w:rPr>
      </w:pPr>
      <w:r>
        <w:rPr>
          <w:rFonts w:ascii="MingLiU" w:eastAsia="MingLiU" w:hAnsi="MingLiU" w:cs="MingLiU"/>
          <w:color w:val="1C282E"/>
          <w:lang w:eastAsia="zh-CN"/>
        </w:rPr>
        <w:t>•</w:t>
      </w:r>
      <w:r>
        <w:rPr>
          <w:rFonts w:ascii="MingLiU" w:eastAsia="MingLiU" w:hAnsi="MingLiU" w:cs="MingLiU"/>
          <w:lang w:val="zh-CN" w:eastAsia="zh-CN" w:bidi="zh-CN"/>
        </w:rPr>
        <w:t>甲车</w:t>
      </w:r>
      <w:r>
        <w:rPr>
          <w:color w:val="636366"/>
          <w:lang w:val="zh-CN" w:eastAsia="zh-CN" w:bidi="zh-CN"/>
        </w:rPr>
        <w:t xml:space="preserve">3 </w:t>
      </w:r>
      <w:r>
        <w:rPr>
          <w:lang w:eastAsia="zh-CN"/>
        </w:rPr>
        <w:t>km</w:t>
      </w:r>
      <w:r>
        <w:rPr>
          <w:rFonts w:ascii="MingLiU" w:eastAsia="MingLiU" w:hAnsi="MingLiU" w:cs="MingLiU"/>
          <w:color w:val="636366"/>
          <w:lang w:val="zh-CN" w:eastAsia="zh-CN" w:bidi="zh-CN"/>
        </w:rPr>
        <w:t>起步，价格为</w:t>
      </w:r>
      <w:r>
        <w:rPr>
          <w:color w:val="636366"/>
          <w:lang w:val="zh-CN" w:eastAsia="zh-CN" w:bidi="zh-CN"/>
        </w:rPr>
        <w:t>10</w:t>
      </w:r>
      <w:r>
        <w:rPr>
          <w:rFonts w:ascii="MingLiU" w:eastAsia="MingLiU" w:hAnsi="MingLiU" w:cs="MingLiU"/>
          <w:color w:val="636366"/>
          <w:lang w:val="zh-CN" w:eastAsia="zh-CN" w:bidi="zh-CN"/>
        </w:rPr>
        <w:t>元</w:t>
      </w:r>
      <w:r>
        <w:rPr>
          <w:rFonts w:ascii="MingLiU" w:eastAsia="MingLiU" w:hAnsi="MingLiU" w:cs="MingLiU"/>
          <w:color w:val="1C282E"/>
          <w:lang w:val="zh-CN" w:eastAsia="zh-CN" w:bidi="zh-CN"/>
        </w:rPr>
        <w:t>，</w:t>
      </w:r>
      <w:r>
        <w:rPr>
          <w:color w:val="6D6D70"/>
          <w:lang w:val="zh-CN" w:eastAsia="zh-CN" w:bidi="zh-CN"/>
        </w:rPr>
        <w:t xml:space="preserve">3 </w:t>
      </w:r>
      <w:r>
        <w:rPr>
          <w:lang w:eastAsia="zh-CN"/>
        </w:rPr>
        <w:t>km</w:t>
      </w:r>
      <w:r>
        <w:rPr>
          <w:rFonts w:ascii="MingLiU" w:eastAsia="MingLiU" w:hAnsi="MingLiU" w:cs="MingLiU"/>
          <w:color w:val="636366"/>
          <w:lang w:val="zh-CN" w:eastAsia="zh-CN" w:bidi="zh-CN"/>
        </w:rPr>
        <w:t>以上（含</w:t>
      </w:r>
      <w:r>
        <w:rPr>
          <w:color w:val="6D6D70"/>
          <w:lang w:val="zh-CN" w:eastAsia="zh-CN" w:bidi="zh-CN"/>
        </w:rPr>
        <w:t xml:space="preserve">3 </w:t>
      </w:r>
      <w:proofErr w:type="spellStart"/>
      <w:r>
        <w:rPr>
          <w:lang w:eastAsia="zh-CN"/>
        </w:rPr>
        <w:t>kni</w:t>
      </w:r>
      <w:proofErr w:type="spellEnd"/>
      <w:r>
        <w:rPr>
          <w:lang w:eastAsia="zh-CN"/>
        </w:rPr>
        <w:t xml:space="preserve"> </w:t>
      </w:r>
      <w:r>
        <w:rPr>
          <w:color w:val="6D6D70"/>
          <w:lang w:val="zh-CN" w:eastAsia="zh-CN" w:bidi="zh-CN"/>
        </w:rPr>
        <w:t>）</w:t>
      </w:r>
      <w:r>
        <w:rPr>
          <w:rFonts w:ascii="MingLiU" w:eastAsia="MingLiU" w:hAnsi="MingLiU" w:cs="MingLiU"/>
          <w:color w:val="636366"/>
          <w:lang w:val="zh-CN" w:eastAsia="zh-CN" w:bidi="zh-CN"/>
        </w:rPr>
        <w:t>为</w:t>
      </w:r>
      <w:r>
        <w:rPr>
          <w:lang w:val="zh-CN" w:eastAsia="zh-CN" w:bidi="zh-CN"/>
        </w:rPr>
        <w:t>2</w:t>
      </w:r>
      <w:r>
        <w:rPr>
          <w:rFonts w:ascii="MingLiU" w:eastAsia="MingLiU" w:hAnsi="MingLiU" w:cs="MingLiU"/>
          <w:lang w:val="zh-CN" w:eastAsia="zh-CN" w:bidi="zh-CN"/>
        </w:rPr>
        <w:t>元</w:t>
      </w:r>
      <w:r>
        <w:rPr>
          <w:rFonts w:ascii="MingLiU" w:eastAsia="MingLiU" w:hAnsi="MingLiU" w:cs="MingLiU"/>
          <w:color w:val="6D6D70"/>
          <w:lang w:val="zh-CN" w:eastAsia="zh-CN" w:bidi="zh-CN"/>
        </w:rPr>
        <w:t xml:space="preserve">/ </w:t>
      </w:r>
      <w:r>
        <w:rPr>
          <w:lang w:eastAsia="zh-CN"/>
        </w:rPr>
        <w:t xml:space="preserve">km </w:t>
      </w:r>
      <w:r>
        <w:rPr>
          <w:lang w:val="zh-CN" w:eastAsia="zh-CN" w:bidi="zh-CN"/>
        </w:rPr>
        <w:t>;</w:t>
      </w:r>
    </w:p>
    <w:p w14:paraId="3AD57ED2" w14:textId="77777777" w:rsidR="00723818" w:rsidRDefault="0084373B">
      <w:pPr>
        <w:pStyle w:val="32"/>
        <w:shd w:val="clear" w:color="auto" w:fill="auto"/>
        <w:spacing w:after="0" w:line="420" w:lineRule="exact"/>
        <w:ind w:left="0" w:firstLine="500"/>
        <w:jc w:val="both"/>
        <w:rPr>
          <w:lang w:eastAsia="zh-CN"/>
        </w:rPr>
      </w:pPr>
      <w:r>
        <w:rPr>
          <w:rFonts w:ascii="MingLiU" w:eastAsia="MingLiU" w:hAnsi="MingLiU" w:cs="MingLiU"/>
          <w:color w:val="1C282E"/>
          <w:lang w:eastAsia="zh-CN"/>
        </w:rPr>
        <w:t>•</w:t>
      </w:r>
      <w:r>
        <w:rPr>
          <w:rFonts w:ascii="MingLiU" w:eastAsia="MingLiU" w:hAnsi="MingLiU" w:cs="MingLiU"/>
          <w:lang w:val="zh-CN" w:eastAsia="zh-CN" w:bidi="zh-CN"/>
        </w:rPr>
        <w:t>乙车</w:t>
      </w:r>
      <w:r>
        <w:rPr>
          <w:lang w:eastAsia="zh-CN"/>
        </w:rPr>
        <w:t>3km</w:t>
      </w:r>
      <w:r>
        <w:rPr>
          <w:rFonts w:ascii="MingLiU" w:eastAsia="MingLiU" w:hAnsi="MingLiU" w:cs="MingLiU"/>
          <w:color w:val="636366"/>
          <w:lang w:val="zh-CN" w:eastAsia="zh-CN" w:bidi="zh-CN"/>
        </w:rPr>
        <w:t>起步，价格为</w:t>
      </w:r>
      <w:proofErr w:type="gramStart"/>
      <w:r>
        <w:rPr>
          <w:rFonts w:ascii="MingLiU" w:eastAsia="MingLiU" w:hAnsi="MingLiU" w:cs="MingLiU"/>
          <w:color w:val="6D6D70"/>
          <w:lang w:val="zh-CN" w:eastAsia="zh-CN" w:bidi="zh-CN"/>
        </w:rPr>
        <w:t>《</w:t>
      </w:r>
      <w:proofErr w:type="gramEnd"/>
      <w:r>
        <w:rPr>
          <w:rFonts w:ascii="MingLiU" w:eastAsia="MingLiU" w:hAnsi="MingLiU" w:cs="MingLiU"/>
          <w:color w:val="636366"/>
          <w:lang w:val="zh-CN" w:eastAsia="zh-CN" w:bidi="zh-CN"/>
        </w:rPr>
        <w:t>元，</w:t>
      </w:r>
      <w:r>
        <w:rPr>
          <w:lang w:eastAsia="zh-CN"/>
        </w:rPr>
        <w:t>3km</w:t>
      </w:r>
      <w:r>
        <w:rPr>
          <w:rFonts w:ascii="MingLiU" w:eastAsia="MingLiU" w:hAnsi="MingLiU" w:cs="MingLiU"/>
          <w:color w:val="636366"/>
          <w:lang w:val="zh-CN" w:eastAsia="zh-CN" w:bidi="zh-CN"/>
        </w:rPr>
        <w:t>以上（含</w:t>
      </w:r>
      <w:r>
        <w:rPr>
          <w:color w:val="636366"/>
          <w:lang w:val="zh-CN" w:eastAsia="zh-CN" w:bidi="zh-CN"/>
        </w:rPr>
        <w:t xml:space="preserve">3 </w:t>
      </w:r>
      <w:r>
        <w:rPr>
          <w:color w:val="636366"/>
          <w:lang w:eastAsia="zh-CN"/>
        </w:rPr>
        <w:t>kin）</w:t>
      </w:r>
      <w:r>
        <w:rPr>
          <w:rFonts w:ascii="MingLiU" w:eastAsia="MingLiU" w:hAnsi="MingLiU" w:cs="MingLiU"/>
          <w:color w:val="636366"/>
          <w:lang w:val="zh-CN" w:eastAsia="zh-CN" w:bidi="zh-CN"/>
        </w:rPr>
        <w:t>为</w:t>
      </w:r>
      <w:r>
        <w:rPr>
          <w:color w:val="636366"/>
          <w:lang w:eastAsia="zh-CN"/>
        </w:rPr>
        <w:t>2.2</w:t>
      </w:r>
      <w:r>
        <w:rPr>
          <w:rFonts w:ascii="MingLiU" w:eastAsia="MingLiU" w:hAnsi="MingLiU" w:cs="MingLiU"/>
          <w:color w:val="636366"/>
          <w:lang w:val="zh-CN" w:eastAsia="zh-CN" w:bidi="zh-CN"/>
        </w:rPr>
        <w:t>元</w:t>
      </w:r>
      <w:r>
        <w:rPr>
          <w:color w:val="636366"/>
          <w:lang w:eastAsia="zh-CN"/>
        </w:rPr>
        <w:t>/</w:t>
      </w:r>
      <w:proofErr w:type="spellStart"/>
      <w:r>
        <w:rPr>
          <w:color w:val="636366"/>
          <w:lang w:eastAsia="zh-CN"/>
        </w:rPr>
        <w:t>kni</w:t>
      </w:r>
      <w:proofErr w:type="spellEnd"/>
    </w:p>
    <w:p w14:paraId="2B6F0ACB" w14:textId="77777777" w:rsidR="00723818" w:rsidRDefault="0084373B">
      <w:pPr>
        <w:pStyle w:val="1"/>
        <w:shd w:val="clear" w:color="auto" w:fill="auto"/>
        <w:spacing w:line="420" w:lineRule="exact"/>
        <w:ind w:firstLine="500"/>
        <w:jc w:val="both"/>
      </w:pPr>
      <w:r>
        <w:rPr>
          <w:color w:val="636366"/>
        </w:rPr>
        <w:t>设计算法，</w:t>
      </w:r>
      <w:r>
        <w:t>在不</w:t>
      </w:r>
      <w:r>
        <w:rPr>
          <w:color w:val="636366"/>
        </w:rPr>
        <w:t>同里程</w:t>
      </w:r>
      <w:r>
        <w:t>时给出最优资费的用</w:t>
      </w:r>
      <w:r>
        <w:rPr>
          <w:color w:val="636366"/>
        </w:rPr>
        <w:t>车选择</w:t>
      </w:r>
      <w:r>
        <w:t>选</w:t>
      </w:r>
      <w:r>
        <w:rPr>
          <w:color w:val="636366"/>
        </w:rPr>
        <w:t>用一种算法描述方法对该算</w:t>
      </w:r>
      <w:r>
        <w:rPr>
          <w:color w:val="636366"/>
        </w:rPr>
        <w:br/>
      </w:r>
      <w:r>
        <w:rPr>
          <w:color w:val="636366"/>
        </w:rPr>
        <w:t>法进行</w:t>
      </w:r>
      <w:r>
        <w:t>描述。</w:t>
      </w:r>
    </w:p>
    <w:p w14:paraId="5DFDD2AE" w14:textId="77777777" w:rsidR="00723818" w:rsidRDefault="0084373B">
      <w:pPr>
        <w:pStyle w:val="1"/>
        <w:numPr>
          <w:ilvl w:val="0"/>
          <w:numId w:val="31"/>
        </w:numPr>
        <w:shd w:val="clear" w:color="auto" w:fill="auto"/>
        <w:tabs>
          <w:tab w:val="left" w:pos="843"/>
        </w:tabs>
        <w:spacing w:after="260" w:line="420" w:lineRule="exact"/>
        <w:ind w:firstLine="500"/>
        <w:jc w:val="both"/>
      </w:pPr>
      <w:r>
        <w:rPr>
          <w:color w:val="636366"/>
        </w:rPr>
        <w:t>欧几里得算法又名</w:t>
      </w:r>
      <w:r>
        <w:t>辗转相</w:t>
      </w:r>
      <w:r>
        <w:rPr>
          <w:color w:val="636366"/>
        </w:rPr>
        <w:t>除法，其算法</w:t>
      </w:r>
      <w:r>
        <w:t>可用图</w:t>
      </w:r>
      <w:r>
        <w:rPr>
          <w:rFonts w:ascii="Times New Roman" w:eastAsia="Times New Roman" w:hAnsi="Times New Roman" w:cs="Times New Roman"/>
          <w:color w:val="636366"/>
          <w:lang w:val="en-US" w:bidi="en-US"/>
        </w:rPr>
        <w:t>2.2.5</w:t>
      </w:r>
      <w:r>
        <w:rPr>
          <w:color w:val="636366"/>
        </w:rPr>
        <w:t>所示</w:t>
      </w:r>
      <w:r>
        <w:t>的流程</w:t>
      </w:r>
      <w:r>
        <w:rPr>
          <w:color w:val="636366"/>
        </w:rPr>
        <w:t>图描述为取</w:t>
      </w:r>
      <w:r>
        <w:rPr>
          <w:color w:val="636366"/>
        </w:rPr>
        <w:br/>
      </w:r>
      <w:r>
        <w:t>模运</w:t>
      </w:r>
      <w:r>
        <w:rPr>
          <w:color w:val="636366"/>
        </w:rPr>
        <w:t>算符，</w:t>
      </w:r>
      <w:r>
        <w:t>可</w:t>
      </w:r>
      <w:r>
        <w:rPr>
          <w:color w:val="636366"/>
        </w:rPr>
        <w:t>返回除法的余</w:t>
      </w:r>
      <w:r>
        <w:t>数），</w:t>
      </w:r>
      <w:r>
        <w:rPr>
          <w:color w:val="636366"/>
        </w:rPr>
        <w:t>认真阅读流</w:t>
      </w:r>
      <w:r>
        <w:t>程图，</w:t>
      </w:r>
      <w:r>
        <w:rPr>
          <w:color w:val="636366"/>
        </w:rPr>
        <w:t>分析该算法实现</w:t>
      </w:r>
      <w:r>
        <w:t>的功能</w:t>
      </w:r>
    </w:p>
    <w:p w14:paraId="6D883B3E" w14:textId="77777777" w:rsidR="00723818" w:rsidRDefault="0084373B">
      <w:pPr>
        <w:jc w:val="center"/>
        <w:rPr>
          <w:sz w:val="2"/>
          <w:szCs w:val="2"/>
        </w:rPr>
      </w:pPr>
      <w:r>
        <w:rPr>
          <w:noProof/>
        </w:rPr>
        <w:drawing>
          <wp:inline distT="0" distB="0" distL="0" distR="0" wp14:anchorId="3A65F5F4" wp14:editId="74995F0A">
            <wp:extent cx="2359025" cy="3242945"/>
            <wp:effectExtent l="0" t="0" r="0" b="0"/>
            <wp:docPr id="381" name="Picut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43"/>
                    <a:stretch/>
                  </pic:blipFill>
                  <pic:spPr>
                    <a:xfrm>
                      <a:off x="0" y="0"/>
                      <a:ext cx="2359025" cy="3242945"/>
                    </a:xfrm>
                    <a:prstGeom prst="rect">
                      <a:avLst/>
                    </a:prstGeom>
                  </pic:spPr>
                </pic:pic>
              </a:graphicData>
            </a:graphic>
          </wp:inline>
        </w:drawing>
      </w:r>
    </w:p>
    <w:p w14:paraId="1E55B828" w14:textId="77777777" w:rsidR="00723818" w:rsidRDefault="0084373B">
      <w:pPr>
        <w:pStyle w:val="ad"/>
        <w:shd w:val="clear" w:color="auto" w:fill="auto"/>
        <w:ind w:left="691"/>
        <w:rPr>
          <w:sz w:val="22"/>
          <w:szCs w:val="22"/>
        </w:rPr>
      </w:pPr>
      <w:r>
        <w:rPr>
          <w:color w:val="636366"/>
          <w:sz w:val="22"/>
          <w:szCs w:val="22"/>
        </w:rPr>
        <w:t>谢</w:t>
      </w:r>
      <w:r>
        <w:rPr>
          <w:rFonts w:ascii="Times New Roman" w:eastAsia="Times New Roman" w:hAnsi="Times New Roman" w:cs="Times New Roman"/>
          <w:color w:val="636366"/>
          <w:sz w:val="17"/>
          <w:szCs w:val="17"/>
          <w:lang w:val="en-US" w:bidi="en-US"/>
        </w:rPr>
        <w:t>2.2.5</w:t>
      </w:r>
      <w:proofErr w:type="gramStart"/>
      <w:r>
        <w:rPr>
          <w:color w:val="636366"/>
          <w:sz w:val="22"/>
          <w:szCs w:val="22"/>
        </w:rPr>
        <w:t>欧儿附</w:t>
      </w:r>
      <w:proofErr w:type="gramEnd"/>
      <w:r>
        <w:rPr>
          <w:color w:val="636366"/>
          <w:sz w:val="22"/>
          <w:szCs w:val="22"/>
        </w:rPr>
        <w:t>閒</w:t>
      </w:r>
      <w:r>
        <w:rPr>
          <w:color w:val="636366"/>
          <w:sz w:val="22"/>
          <w:szCs w:val="22"/>
        </w:rPr>
        <w:t>:</w:t>
      </w:r>
      <w:r>
        <w:rPr>
          <w:color w:val="636366"/>
          <w:sz w:val="22"/>
          <w:szCs w:val="22"/>
        </w:rPr>
        <w:t>法流砰［爷</w:t>
      </w:r>
    </w:p>
    <w:p w14:paraId="5986891B" w14:textId="77777777" w:rsidR="00723818" w:rsidRDefault="00723818">
      <w:pPr>
        <w:spacing w:line="14" w:lineRule="exact"/>
        <w:rPr>
          <w:lang w:eastAsia="zh-CN"/>
        </w:rPr>
        <w:sectPr w:rsidR="00723818">
          <w:headerReference w:type="even" r:id="rId144"/>
          <w:headerReference w:type="default" r:id="rId145"/>
          <w:footerReference w:type="even" r:id="rId146"/>
          <w:footerReference w:type="default" r:id="rId147"/>
          <w:footnotePr>
            <w:numFmt w:val="chicago"/>
            <w:numRestart w:val="eachPage"/>
          </w:footnotePr>
          <w:pgSz w:w="12338" w:h="17728"/>
          <w:pgMar w:top="1467" w:right="1535" w:bottom="1925" w:left="1386" w:header="0" w:footer="3" w:gutter="0"/>
          <w:cols w:space="720"/>
          <w:noEndnote/>
          <w:docGrid w:linePitch="360"/>
        </w:sectPr>
      </w:pPr>
    </w:p>
    <w:p w14:paraId="1946C1F4" w14:textId="77777777" w:rsidR="00723818" w:rsidRDefault="0084373B">
      <w:pPr>
        <w:pStyle w:val="11"/>
        <w:keepNext/>
        <w:keepLines/>
        <w:shd w:val="clear" w:color="auto" w:fill="auto"/>
        <w:spacing w:before="380" w:after="120"/>
        <w:rPr>
          <w:lang w:eastAsia="zh-CN"/>
        </w:rPr>
      </w:pPr>
      <w:bookmarkStart w:id="79" w:name="bookmark64"/>
      <w:r>
        <w:rPr>
          <w:rFonts w:ascii="Times New Roman" w:eastAsia="Times New Roman" w:hAnsi="Times New Roman" w:cs="Times New Roman"/>
          <w:color w:val="257DB7"/>
          <w:lang w:eastAsia="zh-CN"/>
        </w:rPr>
        <w:lastRenderedPageBreak/>
        <w:t>2.3</w:t>
      </w:r>
      <w:bookmarkEnd w:id="79"/>
    </w:p>
    <w:p w14:paraId="4A8B6BC2" w14:textId="77777777" w:rsidR="00723818" w:rsidRDefault="0084373B">
      <w:pPr>
        <w:pStyle w:val="22"/>
        <w:keepNext/>
        <w:keepLines/>
        <w:shd w:val="clear" w:color="auto" w:fill="auto"/>
        <w:spacing w:after="660"/>
      </w:pPr>
      <w:bookmarkStart w:id="80" w:name="bookmark65"/>
      <w:r>
        <w:t>程序设计基本知识</w:t>
      </w:r>
      <w:bookmarkEnd w:id="80"/>
    </w:p>
    <w:p w14:paraId="61B1BB34" w14:textId="77777777" w:rsidR="00723818" w:rsidRDefault="0084373B">
      <w:pPr>
        <w:rPr>
          <w:sz w:val="2"/>
          <w:szCs w:val="2"/>
        </w:rPr>
      </w:pPr>
      <w:r>
        <w:rPr>
          <w:noProof/>
        </w:rPr>
        <w:drawing>
          <wp:inline distT="0" distB="0" distL="0" distR="0" wp14:anchorId="3ADFF4D3" wp14:editId="3CC01599">
            <wp:extent cx="2773680" cy="286385"/>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48"/>
                    <a:stretch/>
                  </pic:blipFill>
                  <pic:spPr>
                    <a:xfrm>
                      <a:off x="0" y="0"/>
                      <a:ext cx="2773680" cy="286385"/>
                    </a:xfrm>
                    <a:prstGeom prst="rect">
                      <a:avLst/>
                    </a:prstGeom>
                  </pic:spPr>
                </pic:pic>
              </a:graphicData>
            </a:graphic>
          </wp:inline>
        </w:drawing>
      </w:r>
    </w:p>
    <w:p w14:paraId="7A67AFE6" w14:textId="77777777" w:rsidR="00723818" w:rsidRDefault="0084373B">
      <w:pPr>
        <w:pStyle w:val="30"/>
        <w:keepNext/>
        <w:keepLines/>
        <w:shd w:val="clear" w:color="auto" w:fill="auto"/>
        <w:spacing w:after="280"/>
        <w:ind w:left="140"/>
      </w:pPr>
      <w:bookmarkStart w:id="81" w:name="bookmark66"/>
      <w:r>
        <w:rPr>
          <w:color w:val="15839F"/>
          <w:u w:val="single"/>
        </w:rPr>
        <w:t>学习目标</w:t>
      </w:r>
      <w:r>
        <w:rPr>
          <w:color w:val="9ABACD"/>
          <w:u w:val="single"/>
        </w:rPr>
        <w:t>…</w:t>
      </w:r>
      <w:bookmarkEnd w:id="81"/>
    </w:p>
    <w:p w14:paraId="76D40DFA" w14:textId="77777777" w:rsidR="00723818" w:rsidRDefault="0084373B">
      <w:pPr>
        <w:pStyle w:val="20"/>
        <w:shd w:val="clear" w:color="auto" w:fill="auto"/>
        <w:spacing w:after="1100" w:line="360" w:lineRule="exact"/>
        <w:ind w:left="500"/>
        <w:rPr>
          <w:sz w:val="19"/>
          <w:szCs w:val="19"/>
        </w:rPr>
      </w:pPr>
      <w:r>
        <w:rPr>
          <w:color w:val="1C282E"/>
          <w:sz w:val="19"/>
          <w:szCs w:val="19"/>
          <w:lang w:val="en-US" w:bidi="en-US"/>
        </w:rPr>
        <w:t>•</w:t>
      </w:r>
      <w:r>
        <w:rPr>
          <w:sz w:val="19"/>
          <w:szCs w:val="19"/>
        </w:rPr>
        <w:t>掌握</w:t>
      </w:r>
      <w:r>
        <w:rPr>
          <w:rFonts w:ascii="Arial" w:eastAsia="Arial" w:hAnsi="Arial" w:cs="Arial"/>
          <w:lang w:val="en-US" w:bidi="en-US"/>
        </w:rPr>
        <w:t>Python</w:t>
      </w:r>
      <w:r>
        <w:rPr>
          <w:sz w:val="19"/>
          <w:szCs w:val="19"/>
        </w:rPr>
        <w:t>语言的基本知识，体验通过编程解决问题的基本过程，感受计算机编程的魅力</w:t>
      </w:r>
      <w:r>
        <w:rPr>
          <w:sz w:val="19"/>
          <w:szCs w:val="19"/>
        </w:rPr>
        <w:br/>
      </w:r>
      <w:r>
        <w:rPr>
          <w:color w:val="1C282E"/>
          <w:sz w:val="19"/>
          <w:szCs w:val="19"/>
          <w:lang w:val="en-US" w:bidi="en-US"/>
        </w:rPr>
        <w:t>•</w:t>
      </w:r>
      <w:r>
        <w:rPr>
          <w:sz w:val="19"/>
          <w:szCs w:val="19"/>
        </w:rPr>
        <w:t>运用顺序，选择和循环三种结构编写程序，提高利用计算机解决问題的能力。</w:t>
      </w:r>
    </w:p>
    <w:p w14:paraId="402920BD" w14:textId="77777777" w:rsidR="00723818" w:rsidRDefault="0084373B">
      <w:pPr>
        <w:pStyle w:val="1"/>
        <w:pBdr>
          <w:top w:val="single" w:sz="0" w:space="0" w:color="2E87A4"/>
          <w:left w:val="single" w:sz="0" w:space="0" w:color="2E87A4"/>
          <w:bottom w:val="single" w:sz="0" w:space="0" w:color="2E87A4"/>
          <w:right w:val="single" w:sz="0" w:space="0" w:color="2E87A4"/>
        </w:pBdr>
        <w:shd w:val="clear" w:color="auto" w:fill="2E87A4"/>
        <w:tabs>
          <w:tab w:val="left" w:pos="2314"/>
          <w:tab w:val="left" w:leader="hyphen" w:pos="6466"/>
        </w:tabs>
        <w:spacing w:after="120" w:line="240" w:lineRule="auto"/>
        <w:ind w:left="840" w:firstLine="20"/>
        <w:jc w:val="both"/>
        <w:rPr>
          <w:sz w:val="24"/>
          <w:szCs w:val="24"/>
        </w:rPr>
      </w:pPr>
      <w:r>
        <w:rPr>
          <w:color w:val="FFFFFF"/>
          <w:sz w:val="24"/>
          <w:szCs w:val="24"/>
        </w:rPr>
        <w:t>｛本马</w:t>
      </w:r>
      <w:proofErr w:type="gramStart"/>
      <w:r>
        <w:rPr>
          <w:color w:val="FFFFFF"/>
          <w:sz w:val="24"/>
          <w:szCs w:val="24"/>
        </w:rPr>
        <w:t>佥字禾索</w:t>
      </w:r>
      <w:proofErr w:type="gramEnd"/>
      <w:r>
        <w:rPr>
          <w:color w:val="FFFFFF"/>
          <w:sz w:val="24"/>
          <w:szCs w:val="24"/>
        </w:rPr>
        <w:tab/>
        <w:t>-</w:t>
      </w:r>
      <w:r>
        <w:rPr>
          <w:color w:val="FFFFFF"/>
          <w:sz w:val="24"/>
          <w:szCs w:val="24"/>
        </w:rPr>
        <w:tab/>
      </w:r>
    </w:p>
    <w:p w14:paraId="04D9C250" w14:textId="77777777" w:rsidR="00723818" w:rsidRDefault="0084373B">
      <w:pPr>
        <w:pStyle w:val="1"/>
        <w:shd w:val="clear" w:color="auto" w:fill="auto"/>
        <w:spacing w:after="100" w:line="370" w:lineRule="exact"/>
        <w:ind w:firstLine="0"/>
        <w:jc w:val="center"/>
      </w:pPr>
      <w:r>
        <w:rPr>
          <w:color w:val="40A1C4"/>
        </w:rPr>
        <w:t>编程绘制交通信号灯</w:t>
      </w:r>
    </w:p>
    <w:p w14:paraId="31002DC3" w14:textId="77777777" w:rsidR="00723818" w:rsidRDefault="0084373B">
      <w:pPr>
        <w:pStyle w:val="1"/>
        <w:shd w:val="clear" w:color="auto" w:fill="auto"/>
        <w:spacing w:after="120" w:line="370" w:lineRule="exact"/>
        <w:ind w:left="760" w:firstLine="480"/>
        <w:jc w:val="left"/>
      </w:pPr>
      <w:r>
        <w:t>我们可以编写</w:t>
      </w:r>
      <w:r>
        <w:rPr>
          <w:rFonts w:ascii="Times New Roman" w:eastAsia="Times New Roman" w:hAnsi="Times New Roman" w:cs="Times New Roman"/>
          <w:lang w:val="en-US" w:bidi="en-US"/>
        </w:rPr>
        <w:t>Python</w:t>
      </w:r>
      <w:r>
        <w:t>程序绘制各种图形例如，绘制一个圆形红色信</w:t>
      </w:r>
      <w:r>
        <w:br/>
      </w:r>
      <w:r>
        <w:t>号灯的程序代码如下：</w:t>
      </w:r>
    </w:p>
    <w:p w14:paraId="6EE85C3E" w14:textId="77777777" w:rsidR="00723818" w:rsidRDefault="0084373B">
      <w:pPr>
        <w:pStyle w:val="60"/>
        <w:shd w:val="clear" w:color="auto" w:fill="auto"/>
        <w:spacing w:line="240" w:lineRule="auto"/>
        <w:ind w:left="840" w:right="5740" w:firstLine="20"/>
      </w:pPr>
      <w:r>
        <w:t>import turtle</w:t>
      </w:r>
      <w:r>
        <w:br/>
        <w:t xml:space="preserve">light </w:t>
      </w:r>
      <w:r w:rsidRPr="000A0A48">
        <w:rPr>
          <w:lang w:eastAsia="zh-CN" w:bidi="zh-CN"/>
        </w:rPr>
        <w:t xml:space="preserve">= </w:t>
      </w:r>
      <w:proofErr w:type="spellStart"/>
      <w:proofErr w:type="gramStart"/>
      <w:r>
        <w:t>turtle.Turtle</w:t>
      </w:r>
      <w:proofErr w:type="spellEnd"/>
      <w:proofErr w:type="gramEnd"/>
      <w:r>
        <w:t>()</w:t>
      </w:r>
      <w:r>
        <w:br/>
      </w:r>
      <w:proofErr w:type="spellStart"/>
      <w:r>
        <w:t>light.hideturtle</w:t>
      </w:r>
      <w:proofErr w:type="spellEnd"/>
      <w:r>
        <w:t>()</w:t>
      </w:r>
      <w:r>
        <w:br/>
      </w:r>
      <w:proofErr w:type="spellStart"/>
      <w:r>
        <w:t>light.color</w:t>
      </w:r>
      <w:proofErr w:type="spellEnd"/>
      <w:r>
        <w:t>("red", "red”</w:t>
      </w:r>
      <w:r>
        <w:rPr>
          <w:rFonts w:ascii="宋体" w:eastAsia="宋体" w:hAnsi="宋体" w:cs="宋体"/>
          <w:sz w:val="24"/>
          <w:szCs w:val="24"/>
        </w:rPr>
        <w:t>)</w:t>
      </w:r>
      <w:r>
        <w:br/>
      </w:r>
      <w:proofErr w:type="spellStart"/>
      <w:r>
        <w:t>light.begin_fill</w:t>
      </w:r>
      <w:proofErr w:type="spellEnd"/>
      <w:r>
        <w:t>()</w:t>
      </w:r>
      <w:r>
        <w:br/>
      </w:r>
      <w:proofErr w:type="spellStart"/>
      <w:r>
        <w:t>light.circle</w:t>
      </w:r>
      <w:proofErr w:type="spellEnd"/>
      <w:r>
        <w:t>(20)</w:t>
      </w:r>
      <w:r>
        <w:br/>
      </w:r>
      <w:proofErr w:type="spellStart"/>
      <w:r>
        <w:t>light.end</w:t>
      </w:r>
      <w:r>
        <w:rPr>
          <w:rFonts w:ascii="MingLiU" w:eastAsia="MingLiU" w:hAnsi="MingLiU" w:cs="MingLiU"/>
          <w:sz w:val="18"/>
          <w:szCs w:val="18"/>
        </w:rPr>
        <w:t>」</w:t>
      </w:r>
      <w:r>
        <w:t>fill</w:t>
      </w:r>
      <w:proofErr w:type="spellEnd"/>
      <w:r>
        <w:t>()</w:t>
      </w:r>
    </w:p>
    <w:p w14:paraId="63279E86" w14:textId="77777777" w:rsidR="00723818" w:rsidRDefault="0084373B">
      <w:pPr>
        <w:pStyle w:val="1"/>
        <w:shd w:val="clear" w:color="auto" w:fill="auto"/>
        <w:spacing w:line="389" w:lineRule="exact"/>
        <w:ind w:left="760" w:firstLine="480"/>
        <w:jc w:val="left"/>
      </w:pPr>
      <w:r>
        <w:t>参考教学资源平台中提供的</w:t>
      </w:r>
      <w:r>
        <w:rPr>
          <w:rFonts w:ascii="Times New Roman" w:eastAsia="Times New Roman" w:hAnsi="Times New Roman" w:cs="Times New Roman"/>
          <w:lang w:val="en-US" w:bidi="en-US"/>
        </w:rPr>
        <w:t>“turtle</w:t>
      </w:r>
      <w:r>
        <w:t>模块帮助</w:t>
      </w:r>
      <w:r>
        <w:rPr>
          <w:rFonts w:ascii="Times New Roman" w:eastAsia="Times New Roman" w:hAnsi="Times New Roman" w:cs="Times New Roman"/>
          <w:lang w:val="en-US" w:bidi="en-US"/>
        </w:rPr>
        <w:t>.docx”</w:t>
      </w:r>
      <w:r>
        <w:t>文件，理解各语句</w:t>
      </w:r>
      <w:r>
        <w:br/>
      </w:r>
      <w:r>
        <w:t>的功能，编程绘制交通信号灯</w:t>
      </w:r>
    </w:p>
    <w:p w14:paraId="01F95905" w14:textId="77777777" w:rsidR="00723818" w:rsidRDefault="0084373B">
      <w:pPr>
        <w:pStyle w:val="1"/>
        <w:shd w:val="clear" w:color="auto" w:fill="auto"/>
        <w:spacing w:line="389" w:lineRule="exact"/>
        <w:ind w:left="760" w:firstLine="480"/>
        <w:jc w:val="left"/>
      </w:pPr>
      <w:r>
        <w:t>思考：</w:t>
      </w:r>
    </w:p>
    <w:p w14:paraId="55D8BC3A" w14:textId="77777777" w:rsidR="00723818" w:rsidRDefault="0084373B">
      <w:pPr>
        <w:pStyle w:val="1"/>
        <w:numPr>
          <w:ilvl w:val="0"/>
          <w:numId w:val="32"/>
        </w:numPr>
        <w:shd w:val="clear" w:color="auto" w:fill="auto"/>
        <w:tabs>
          <w:tab w:val="left" w:pos="1584"/>
        </w:tabs>
        <w:spacing w:line="389" w:lineRule="exact"/>
        <w:ind w:left="760" w:firstLine="480"/>
        <w:jc w:val="left"/>
      </w:pPr>
      <w:r>
        <w:t>如果要绘制如阁</w:t>
      </w:r>
      <w:r>
        <w:rPr>
          <w:rFonts w:ascii="Times New Roman" w:eastAsia="Times New Roman" w:hAnsi="Times New Roman" w:cs="Times New Roman"/>
          <w:sz w:val="24"/>
          <w:szCs w:val="24"/>
          <w:lang w:val="en-US" w:bidi="en-US"/>
        </w:rPr>
        <w:t>2.3.1</w:t>
      </w:r>
      <w:r>
        <w:t>所示的</w:t>
      </w:r>
      <w:r>
        <w:t>"</w:t>
      </w:r>
      <w:r>
        <w:t>红绿</w:t>
      </w:r>
      <w:r>
        <w:t>"</w:t>
      </w:r>
      <w:r>
        <w:t>信号灯，应该如</w:t>
      </w:r>
      <w:proofErr w:type="gramStart"/>
      <w:r>
        <w:t>柯</w:t>
      </w:r>
      <w:proofErr w:type="gramEnd"/>
      <w:r>
        <w:t>编写程序代</w:t>
      </w:r>
      <w:r>
        <w:br/>
      </w:r>
      <w:r>
        <w:t>码？分析其中两盏信号灯的位置坐标有何关県，</w:t>
      </w:r>
      <w:proofErr w:type="gramStart"/>
      <w:r>
        <w:t>播述出</w:t>
      </w:r>
      <w:proofErr w:type="gramEnd"/>
      <w:r>
        <w:t>对应的算法。</w:t>
      </w:r>
    </w:p>
    <w:p w14:paraId="76B9EBBD" w14:textId="77777777" w:rsidR="00723818" w:rsidRDefault="0084373B">
      <w:pPr>
        <w:pStyle w:val="1"/>
        <w:numPr>
          <w:ilvl w:val="0"/>
          <w:numId w:val="32"/>
        </w:numPr>
        <w:shd w:val="clear" w:color="auto" w:fill="auto"/>
        <w:tabs>
          <w:tab w:val="left" w:pos="1598"/>
        </w:tabs>
        <w:spacing w:after="100" w:line="389" w:lineRule="exact"/>
        <w:ind w:left="760" w:firstLine="480"/>
        <w:jc w:val="left"/>
        <w:rPr>
          <w:sz w:val="20"/>
          <w:szCs w:val="20"/>
        </w:rPr>
      </w:pPr>
      <w:r>
        <w:t>如果要绘制如图</w:t>
      </w:r>
      <w:r>
        <w:rPr>
          <w:rFonts w:ascii="Times New Roman" w:eastAsia="Times New Roman" w:hAnsi="Times New Roman" w:cs="Times New Roman"/>
          <w:sz w:val="24"/>
          <w:szCs w:val="24"/>
          <w:lang w:val="en-US" w:bidi="en-US"/>
        </w:rPr>
        <w:t>2.3.2</w:t>
      </w:r>
      <w:r>
        <w:t>所示的</w:t>
      </w:r>
      <w:r>
        <w:t>•</w:t>
      </w:r>
      <w:proofErr w:type="gramStart"/>
      <w:r>
        <w:t>‘</w:t>
      </w:r>
      <w:proofErr w:type="gramEnd"/>
      <w:r>
        <w:t>红黄绿</w:t>
      </w:r>
      <w:r>
        <w:t>”</w:t>
      </w:r>
      <w:r>
        <w:t>信号灯，又应该如何修改程</w:t>
      </w:r>
      <w:r>
        <w:br/>
      </w:r>
      <w:r>
        <w:t>序代码？分析其中哪些语句是可以重复使</w:t>
      </w:r>
      <w:r>
        <w:rPr>
          <w:sz w:val="20"/>
          <w:szCs w:val="20"/>
        </w:rPr>
        <w:t>用的。</w:t>
      </w:r>
    </w:p>
    <w:p w14:paraId="5595AD5E" w14:textId="77777777" w:rsidR="00723818" w:rsidRDefault="0084373B">
      <w:pPr>
        <w:jc w:val="center"/>
        <w:rPr>
          <w:sz w:val="2"/>
          <w:szCs w:val="2"/>
        </w:rPr>
      </w:pPr>
      <w:r>
        <w:rPr>
          <w:noProof/>
        </w:rPr>
        <w:drawing>
          <wp:inline distT="0" distB="0" distL="0" distR="0" wp14:anchorId="30096B58" wp14:editId="7467E3DC">
            <wp:extent cx="2450465" cy="121285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49"/>
                    <a:stretch/>
                  </pic:blipFill>
                  <pic:spPr>
                    <a:xfrm>
                      <a:off x="0" y="0"/>
                      <a:ext cx="2450465" cy="1212850"/>
                    </a:xfrm>
                    <a:prstGeom prst="rect">
                      <a:avLst/>
                    </a:prstGeom>
                  </pic:spPr>
                </pic:pic>
              </a:graphicData>
            </a:graphic>
          </wp:inline>
        </w:drawing>
      </w:r>
    </w:p>
    <w:p w14:paraId="6A28C4CA" w14:textId="77777777" w:rsidR="00723818" w:rsidRDefault="0084373B">
      <w:pPr>
        <w:pStyle w:val="ad"/>
        <w:shd w:val="clear" w:color="auto" w:fill="auto"/>
        <w:tabs>
          <w:tab w:val="left" w:pos="3000"/>
        </w:tabs>
        <w:jc w:val="distribute"/>
        <w:sectPr w:rsidR="00723818">
          <w:headerReference w:type="even" r:id="rId150"/>
          <w:headerReference w:type="default" r:id="rId151"/>
          <w:footerReference w:type="even" r:id="rId152"/>
          <w:footerReference w:type="default" r:id="rId153"/>
          <w:footnotePr>
            <w:numFmt w:val="chicago"/>
            <w:numRestart w:val="eachPage"/>
          </w:footnotePr>
          <w:pgSz w:w="12338" w:h="17728"/>
          <w:pgMar w:top="1477" w:right="1467" w:bottom="1954" w:left="1444" w:header="1049" w:footer="3" w:gutter="0"/>
          <w:cols w:space="720"/>
          <w:noEndnote/>
          <w:docGrid w:linePitch="360"/>
        </w:sectPr>
      </w:pPr>
      <w:proofErr w:type="gramStart"/>
      <w:r>
        <w:t>阉</w:t>
      </w:r>
      <w:proofErr w:type="gramEnd"/>
      <w:r>
        <w:rPr>
          <w:rFonts w:ascii="Arial" w:eastAsia="Arial" w:hAnsi="Arial" w:cs="Arial"/>
          <w:color w:val="636366"/>
          <w:sz w:val="20"/>
          <w:szCs w:val="20"/>
          <w:lang w:val="en-US" w:bidi="en-US"/>
        </w:rPr>
        <w:t>2.3.1</w:t>
      </w:r>
      <w:r>
        <w:t>红绿似</w:t>
      </w:r>
      <w:r>
        <w:rPr>
          <w:rFonts w:ascii="Arial" w:eastAsia="Arial" w:hAnsi="Arial" w:cs="Arial"/>
          <w:sz w:val="20"/>
          <w:szCs w:val="20"/>
        </w:rPr>
        <w:t>V</w:t>
      </w:r>
      <w:r>
        <w:rPr>
          <w:color w:val="636366"/>
        </w:rPr>
        <w:t>灯</w:t>
      </w:r>
      <w:r>
        <w:rPr>
          <w:color w:val="636366"/>
        </w:rPr>
        <w:tab/>
      </w:r>
      <w:r>
        <w:t>阁</w:t>
      </w:r>
      <w:r>
        <w:rPr>
          <w:rFonts w:ascii="Arial" w:eastAsia="Arial" w:hAnsi="Arial" w:cs="Arial"/>
          <w:color w:val="636366"/>
          <w:sz w:val="20"/>
          <w:szCs w:val="20"/>
          <w:lang w:val="en-US" w:bidi="en-US"/>
        </w:rPr>
        <w:t>2.3.2</w:t>
      </w:r>
      <w:r>
        <w:t>打的绿</w:t>
      </w:r>
      <w:r>
        <w:rPr>
          <w:rFonts w:ascii="Arial" w:eastAsia="Arial" w:hAnsi="Arial" w:cs="Arial"/>
          <w:sz w:val="20"/>
          <w:szCs w:val="20"/>
        </w:rPr>
        <w:t>［</w:t>
      </w:r>
      <w:r>
        <w:rPr>
          <w:rFonts w:ascii="Arial" w:eastAsia="Arial" w:hAnsi="Arial" w:cs="Arial"/>
          <w:sz w:val="20"/>
          <w:szCs w:val="20"/>
        </w:rPr>
        <w:t>V</w:t>
      </w:r>
      <w:r>
        <w:rPr>
          <w:rFonts w:ascii="宋体" w:eastAsia="宋体" w:hAnsi="宋体" w:cs="宋体"/>
          <w:sz w:val="24"/>
          <w:szCs w:val="24"/>
        </w:rPr>
        <w:t>，</w:t>
      </w:r>
      <w:r>
        <w:rPr>
          <w:rFonts w:ascii="Arial" w:eastAsia="Arial" w:hAnsi="Arial" w:cs="Arial"/>
          <w:sz w:val="20"/>
          <w:szCs w:val="20"/>
        </w:rPr>
        <w:t>;</w:t>
      </w:r>
      <w:r>
        <w:rPr>
          <w:color w:val="636366"/>
        </w:rPr>
        <w:t>灯</w:t>
      </w:r>
    </w:p>
    <w:p w14:paraId="39126AD3" w14:textId="77777777" w:rsidR="00723818" w:rsidRDefault="0084373B">
      <w:pPr>
        <w:pStyle w:val="30"/>
        <w:keepNext/>
        <w:keepLines/>
        <w:shd w:val="clear" w:color="auto" w:fill="auto"/>
        <w:spacing w:after="200"/>
        <w:ind w:firstLine="500"/>
        <w:jc w:val="both"/>
      </w:pPr>
      <w:bookmarkStart w:id="82" w:name="bookmark67"/>
      <w:r>
        <w:rPr>
          <w:rFonts w:ascii="Arial" w:eastAsia="Arial" w:hAnsi="Arial" w:cs="Arial"/>
          <w:color w:val="67C5EA"/>
          <w:lang w:val="en-US" w:bidi="en-US"/>
        </w:rPr>
        <w:lastRenderedPageBreak/>
        <w:t>2.3.1</w:t>
      </w:r>
      <w:r>
        <w:rPr>
          <w:color w:val="67C5EA"/>
        </w:rPr>
        <w:t>数据类型</w:t>
      </w:r>
      <w:bookmarkEnd w:id="82"/>
    </w:p>
    <w:p w14:paraId="1298FAA5" w14:textId="77777777" w:rsidR="00723818" w:rsidRDefault="0084373B">
      <w:pPr>
        <w:pStyle w:val="1"/>
        <w:shd w:val="clear" w:color="auto" w:fill="auto"/>
        <w:spacing w:after="160" w:line="396" w:lineRule="exact"/>
        <w:ind w:firstLine="500"/>
        <w:jc w:val="both"/>
      </w:pPr>
      <w:r>
        <w:t>在编写程序</w:t>
      </w:r>
      <w:r>
        <w:rPr>
          <w:color w:val="4F4F52"/>
        </w:rPr>
        <w:t>解决问</w:t>
      </w:r>
      <w:r>
        <w:t>题的过程中，为了更好地处理各种数据，程序设</w:t>
      </w:r>
      <w:proofErr w:type="spellStart"/>
      <w:r>
        <w:rPr>
          <w:rFonts w:ascii="Times New Roman" w:eastAsia="Times New Roman" w:hAnsi="Times New Roman" w:cs="Times New Roman"/>
          <w:lang w:val="en-US" w:bidi="en-US"/>
        </w:rPr>
        <w:t>i</w:t>
      </w:r>
      <w:proofErr w:type="spellEnd"/>
      <w:proofErr w:type="gramStart"/>
      <w:r>
        <w:t>卜语</w:t>
      </w:r>
      <w:proofErr w:type="gramEnd"/>
      <w:r>
        <w:rPr>
          <w:rFonts w:ascii="Times New Roman" w:eastAsia="Times New Roman" w:hAnsi="Times New Roman" w:cs="Times New Roman"/>
          <w:lang w:val="en-US" w:bidi="en-US"/>
        </w:rPr>
        <w:t>A</w:t>
      </w:r>
      <w:r>
        <w:t>提供了多种</w:t>
      </w:r>
      <w:r>
        <w:br/>
      </w:r>
      <w:r>
        <w:t>数据类型</w:t>
      </w:r>
      <w:proofErr w:type="spellStart"/>
      <w:r>
        <w:rPr>
          <w:rFonts w:ascii="Times New Roman" w:eastAsia="Times New Roman" w:hAnsi="Times New Roman" w:cs="Times New Roman"/>
          <w:color w:val="4F4F52"/>
          <w:lang w:val="en-US" w:bidi="en-US"/>
        </w:rPr>
        <w:t>Pyth</w:t>
      </w:r>
      <w:proofErr w:type="spellEnd"/>
      <w:r>
        <w:rPr>
          <w:rFonts w:ascii="Times New Roman" w:eastAsia="Times New Roman" w:hAnsi="Times New Roman" w:cs="Times New Roman"/>
          <w:color w:val="4F4F52"/>
          <w:lang w:val="en-US" w:bidi="en-US"/>
        </w:rPr>
        <w:t>«</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n</w:t>
      </w:r>
      <w:r>
        <w:t>语言中常见的数据类型有整型、浮点型、字符串型、布尔型和列表等</w:t>
      </w:r>
      <w:r>
        <w:t>,</w:t>
      </w:r>
      <w:r>
        <w:br/>
      </w:r>
      <w:r>
        <w:t>表</w:t>
      </w:r>
      <w:r>
        <w:rPr>
          <w:rFonts w:ascii="Times New Roman" w:eastAsia="Times New Roman" w:hAnsi="Times New Roman" w:cs="Times New Roman"/>
          <w:color w:val="4F4F52"/>
          <w:lang w:val="en-US" w:bidi="en-US"/>
        </w:rPr>
        <w:t>2.3.</w:t>
      </w:r>
      <w:r>
        <w:rPr>
          <w:rFonts w:ascii="Times New Roman" w:eastAsia="Times New Roman" w:hAnsi="Times New Roman" w:cs="Times New Roman"/>
          <w:color w:val="4F4F52"/>
        </w:rPr>
        <w:t>1</w:t>
      </w:r>
      <w:r>
        <w:t>中列出了</w:t>
      </w:r>
      <w:r>
        <w:t xml:space="preserve"> </w:t>
      </w:r>
      <w:r>
        <w:rPr>
          <w:rFonts w:ascii="Times New Roman" w:eastAsia="Times New Roman" w:hAnsi="Times New Roman" w:cs="Times New Roman"/>
          <w:color w:val="4F4F52"/>
          <w:lang w:val="en-US" w:bidi="en-US"/>
        </w:rPr>
        <w:t>Python</w:t>
      </w:r>
      <w:r>
        <w:t>语言的部分常用数据类型、</w:t>
      </w:r>
    </w:p>
    <w:p w14:paraId="11D44531" w14:textId="77777777" w:rsidR="00723818" w:rsidRDefault="0084373B">
      <w:pPr>
        <w:pStyle w:val="ab"/>
        <w:shd w:val="clear" w:color="auto" w:fill="auto"/>
        <w:ind w:left="2904"/>
      </w:pPr>
      <w:r>
        <w:t>表</w:t>
      </w:r>
      <w:r>
        <w:rPr>
          <w:rFonts w:ascii="Times New Roman" w:eastAsia="Times New Roman" w:hAnsi="Times New Roman" w:cs="Times New Roman"/>
          <w:color w:val="636366"/>
          <w:sz w:val="18"/>
          <w:szCs w:val="18"/>
          <w:lang w:val="en-US" w:bidi="en-US"/>
        </w:rPr>
        <w:t>2.3.</w:t>
      </w:r>
      <w:r>
        <w:rPr>
          <w:rFonts w:ascii="Times New Roman" w:eastAsia="Times New Roman" w:hAnsi="Times New Roman" w:cs="Times New Roman"/>
          <w:color w:val="959CA1"/>
          <w:sz w:val="18"/>
          <w:szCs w:val="18"/>
          <w:lang w:val="en-US" w:bidi="en-US"/>
        </w:rPr>
        <w:t xml:space="preserve">1 </w:t>
      </w:r>
      <w:proofErr w:type="spellStart"/>
      <w:r>
        <w:rPr>
          <w:rFonts w:ascii="Times New Roman" w:eastAsia="Times New Roman" w:hAnsi="Times New Roman" w:cs="Times New Roman"/>
          <w:color w:val="636366"/>
          <w:sz w:val="18"/>
          <w:szCs w:val="18"/>
          <w:lang w:val="en-US" w:bidi="en-US"/>
        </w:rPr>
        <w:t>IVUn</w:t>
      </w:r>
      <w:proofErr w:type="spellEnd"/>
      <w:r>
        <w:t>语言的部分常用数据类型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04"/>
        <w:gridCol w:w="1320"/>
        <w:gridCol w:w="7003"/>
      </w:tblGrid>
      <w:tr w:rsidR="00723818" w14:paraId="3D60E977" w14:textId="77777777">
        <w:tblPrEx>
          <w:tblCellMar>
            <w:top w:w="0" w:type="dxa"/>
            <w:bottom w:w="0" w:type="dxa"/>
          </w:tblCellMar>
        </w:tblPrEx>
        <w:trPr>
          <w:trHeight w:hRule="exact" w:val="552"/>
          <w:jc w:val="center"/>
        </w:trPr>
        <w:tc>
          <w:tcPr>
            <w:tcW w:w="1104" w:type="dxa"/>
            <w:tcBorders>
              <w:top w:val="single" w:sz="4" w:space="0" w:color="auto"/>
            </w:tcBorders>
            <w:shd w:val="clear" w:color="auto" w:fill="FFFFFF"/>
            <w:vAlign w:val="center"/>
          </w:tcPr>
          <w:p w14:paraId="176F1396" w14:textId="77777777" w:rsidR="00723818" w:rsidRDefault="0084373B">
            <w:pPr>
              <w:pStyle w:val="a7"/>
              <w:shd w:val="clear" w:color="auto" w:fill="auto"/>
              <w:spacing w:line="240" w:lineRule="auto"/>
              <w:ind w:firstLine="0"/>
              <w:jc w:val="center"/>
              <w:rPr>
                <w:sz w:val="20"/>
                <w:szCs w:val="20"/>
              </w:rPr>
            </w:pPr>
            <w:r>
              <w:rPr>
                <w:color w:val="4F4F52"/>
                <w:sz w:val="20"/>
                <w:szCs w:val="20"/>
              </w:rPr>
              <w:t>数据类型</w:t>
            </w:r>
          </w:p>
        </w:tc>
        <w:tc>
          <w:tcPr>
            <w:tcW w:w="1320" w:type="dxa"/>
            <w:tcBorders>
              <w:top w:val="single" w:sz="4" w:space="0" w:color="auto"/>
              <w:left w:val="single" w:sz="4" w:space="0" w:color="auto"/>
            </w:tcBorders>
            <w:shd w:val="clear" w:color="auto" w:fill="FFFFFF"/>
            <w:vAlign w:val="center"/>
          </w:tcPr>
          <w:p w14:paraId="1B4F3078" w14:textId="77777777" w:rsidR="00723818" w:rsidRDefault="0084373B">
            <w:pPr>
              <w:pStyle w:val="a7"/>
              <w:shd w:val="clear" w:color="auto" w:fill="auto"/>
              <w:spacing w:line="240" w:lineRule="auto"/>
              <w:ind w:firstLine="0"/>
              <w:jc w:val="left"/>
              <w:rPr>
                <w:sz w:val="20"/>
                <w:szCs w:val="20"/>
              </w:rPr>
            </w:pPr>
            <w:r>
              <w:rPr>
                <w:color w:val="4F4F52"/>
                <w:sz w:val="20"/>
                <w:szCs w:val="20"/>
              </w:rPr>
              <w:t>类型标识符</w:t>
            </w:r>
          </w:p>
        </w:tc>
        <w:tc>
          <w:tcPr>
            <w:tcW w:w="7003" w:type="dxa"/>
            <w:tcBorders>
              <w:top w:val="single" w:sz="4" w:space="0" w:color="auto"/>
              <w:left w:val="single" w:sz="4" w:space="0" w:color="auto"/>
            </w:tcBorders>
            <w:shd w:val="clear" w:color="auto" w:fill="FFFFFF"/>
            <w:vAlign w:val="center"/>
          </w:tcPr>
          <w:p w14:paraId="4803304E" w14:textId="77777777" w:rsidR="00723818" w:rsidRDefault="0084373B">
            <w:pPr>
              <w:pStyle w:val="a7"/>
              <w:shd w:val="clear" w:color="auto" w:fill="auto"/>
              <w:spacing w:line="240" w:lineRule="auto"/>
              <w:ind w:firstLine="0"/>
              <w:jc w:val="center"/>
              <w:rPr>
                <w:sz w:val="20"/>
                <w:szCs w:val="20"/>
              </w:rPr>
            </w:pPr>
            <w:r>
              <w:rPr>
                <w:color w:val="4F4F52"/>
                <w:sz w:val="20"/>
                <w:szCs w:val="20"/>
              </w:rPr>
              <w:t>类型说明及示例</w:t>
            </w:r>
          </w:p>
        </w:tc>
      </w:tr>
      <w:tr w:rsidR="00723818" w14:paraId="4E5E5487" w14:textId="77777777">
        <w:tblPrEx>
          <w:tblCellMar>
            <w:top w:w="0" w:type="dxa"/>
            <w:bottom w:w="0" w:type="dxa"/>
          </w:tblCellMar>
        </w:tblPrEx>
        <w:trPr>
          <w:trHeight w:hRule="exact" w:val="864"/>
          <w:jc w:val="center"/>
        </w:trPr>
        <w:tc>
          <w:tcPr>
            <w:tcW w:w="1104" w:type="dxa"/>
            <w:tcBorders>
              <w:top w:val="single" w:sz="4" w:space="0" w:color="auto"/>
            </w:tcBorders>
            <w:shd w:val="clear" w:color="auto" w:fill="FFFFFF"/>
            <w:vAlign w:val="center"/>
          </w:tcPr>
          <w:p w14:paraId="49E95EDC" w14:textId="77777777" w:rsidR="00723818" w:rsidRDefault="0084373B">
            <w:pPr>
              <w:pStyle w:val="a7"/>
              <w:shd w:val="clear" w:color="auto" w:fill="auto"/>
              <w:spacing w:line="240" w:lineRule="auto"/>
              <w:ind w:firstLine="0"/>
              <w:jc w:val="center"/>
              <w:rPr>
                <w:sz w:val="20"/>
                <w:szCs w:val="20"/>
              </w:rPr>
            </w:pPr>
            <w:proofErr w:type="gramStart"/>
            <w:r>
              <w:rPr>
                <w:color w:val="818285"/>
                <w:sz w:val="20"/>
                <w:szCs w:val="20"/>
              </w:rPr>
              <w:t>整蜇</w:t>
            </w:r>
            <w:proofErr w:type="gramEnd"/>
          </w:p>
        </w:tc>
        <w:tc>
          <w:tcPr>
            <w:tcW w:w="1320" w:type="dxa"/>
            <w:tcBorders>
              <w:top w:val="single" w:sz="4" w:space="0" w:color="auto"/>
              <w:left w:val="single" w:sz="4" w:space="0" w:color="auto"/>
            </w:tcBorders>
            <w:shd w:val="clear" w:color="auto" w:fill="FFFFFF"/>
            <w:vAlign w:val="center"/>
          </w:tcPr>
          <w:p w14:paraId="18E8F597" w14:textId="77777777" w:rsidR="00723818" w:rsidRDefault="0084373B">
            <w:pPr>
              <w:pStyle w:val="a7"/>
              <w:shd w:val="clear" w:color="auto" w:fill="auto"/>
              <w:spacing w:line="240" w:lineRule="auto"/>
              <w:ind w:left="380" w:firstLine="0"/>
              <w:jc w:val="left"/>
              <w:rPr>
                <w:sz w:val="18"/>
                <w:szCs w:val="18"/>
              </w:rPr>
            </w:pPr>
            <w:r>
              <w:rPr>
                <w:rFonts w:ascii="Times New Roman" w:eastAsia="Times New Roman" w:hAnsi="Times New Roman" w:cs="Times New Roman"/>
                <w:color w:val="636366"/>
                <w:sz w:val="18"/>
                <w:szCs w:val="18"/>
                <w:lang w:val="en-US" w:eastAsia="en-US" w:bidi="en-US"/>
              </w:rPr>
              <w:t>int</w:t>
            </w:r>
          </w:p>
        </w:tc>
        <w:tc>
          <w:tcPr>
            <w:tcW w:w="7003" w:type="dxa"/>
            <w:tcBorders>
              <w:top w:val="single" w:sz="4" w:space="0" w:color="auto"/>
              <w:left w:val="single" w:sz="4" w:space="0" w:color="auto"/>
            </w:tcBorders>
            <w:shd w:val="clear" w:color="auto" w:fill="FFFFFF"/>
            <w:vAlign w:val="center"/>
          </w:tcPr>
          <w:p w14:paraId="3C226943" w14:textId="77777777" w:rsidR="00723818" w:rsidRDefault="0084373B">
            <w:pPr>
              <w:pStyle w:val="a7"/>
              <w:shd w:val="clear" w:color="auto" w:fill="auto"/>
              <w:spacing w:after="100" w:line="240" w:lineRule="auto"/>
              <w:ind w:firstLine="0"/>
              <w:jc w:val="center"/>
              <w:rPr>
                <w:sz w:val="18"/>
                <w:szCs w:val="18"/>
              </w:rPr>
            </w:pPr>
            <w:r>
              <w:rPr>
                <w:rFonts w:ascii="Times New Roman" w:eastAsia="Times New Roman" w:hAnsi="Times New Roman" w:cs="Times New Roman"/>
                <w:sz w:val="18"/>
                <w:szCs w:val="18"/>
                <w:lang w:val="en-US" w:bidi="en-US"/>
              </w:rPr>
              <w:t>Python</w:t>
            </w:r>
            <w:r>
              <w:rPr>
                <w:sz w:val="18"/>
                <w:szCs w:val="18"/>
              </w:rPr>
              <w:t>中的整数理论上可以任意大</w:t>
            </w:r>
            <w:r>
              <w:rPr>
                <w:sz w:val="18"/>
                <w:szCs w:val="18"/>
              </w:rPr>
              <w:t>(</w:t>
            </w:r>
            <w:r>
              <w:rPr>
                <w:sz w:val="18"/>
                <w:szCs w:val="18"/>
              </w:rPr>
              <w:t>不存在计其机位数不够的情况</w:t>
            </w:r>
            <w:r>
              <w:rPr>
                <w:sz w:val="18"/>
                <w:szCs w:val="18"/>
              </w:rPr>
              <w:t>)</w:t>
            </w:r>
            <w:r>
              <w:rPr>
                <w:sz w:val="18"/>
                <w:szCs w:val="18"/>
              </w:rPr>
              <w:t>，如</w:t>
            </w:r>
          </w:p>
          <w:p w14:paraId="0F2D0D27" w14:textId="77777777" w:rsidR="00723818" w:rsidRDefault="0084373B">
            <w:pPr>
              <w:pStyle w:val="a7"/>
              <w:shd w:val="clear" w:color="auto" w:fill="auto"/>
              <w:spacing w:line="240" w:lineRule="auto"/>
              <w:ind w:firstLine="0"/>
              <w:jc w:val="both"/>
              <w:rPr>
                <w:sz w:val="18"/>
                <w:szCs w:val="18"/>
              </w:rPr>
            </w:pPr>
            <w:r>
              <w:rPr>
                <w:rFonts w:ascii="Times New Roman" w:eastAsia="Times New Roman" w:hAnsi="Times New Roman" w:cs="Times New Roman"/>
                <w:sz w:val="18"/>
                <w:szCs w:val="18"/>
              </w:rPr>
              <w:t>3</w:t>
            </w:r>
            <w:r>
              <w:rPr>
                <w:sz w:val="18"/>
                <w:szCs w:val="18"/>
              </w:rPr>
              <w:t>、</w:t>
            </w:r>
            <w:r>
              <w:rPr>
                <w:rFonts w:ascii="Times New Roman" w:eastAsia="Times New Roman" w:hAnsi="Times New Roman" w:cs="Times New Roman"/>
                <w:sz w:val="18"/>
                <w:szCs w:val="18"/>
                <w:lang w:val="en-US" w:eastAsia="en-US" w:bidi="en-US"/>
              </w:rPr>
              <w:t xml:space="preserve">-99, </w:t>
            </w:r>
            <w:r>
              <w:rPr>
                <w:rFonts w:ascii="Times New Roman" w:eastAsia="Times New Roman" w:hAnsi="Times New Roman" w:cs="Times New Roman"/>
                <w:sz w:val="18"/>
                <w:szCs w:val="18"/>
              </w:rPr>
              <w:t xml:space="preserve">988 776 635 547 347 </w:t>
            </w:r>
            <w:r>
              <w:rPr>
                <w:rFonts w:ascii="Times New Roman" w:eastAsia="Times New Roman" w:hAnsi="Times New Roman" w:cs="Times New Roman"/>
                <w:sz w:val="18"/>
                <w:szCs w:val="18"/>
                <w:lang w:val="en-US" w:eastAsia="en-US" w:bidi="en-US"/>
              </w:rPr>
              <w:t>7S4</w:t>
            </w:r>
          </w:p>
        </w:tc>
      </w:tr>
      <w:tr w:rsidR="00723818" w14:paraId="653B16A1" w14:textId="77777777">
        <w:tblPrEx>
          <w:tblCellMar>
            <w:top w:w="0" w:type="dxa"/>
            <w:bottom w:w="0" w:type="dxa"/>
          </w:tblCellMar>
        </w:tblPrEx>
        <w:trPr>
          <w:trHeight w:hRule="exact" w:val="859"/>
          <w:jc w:val="center"/>
        </w:trPr>
        <w:tc>
          <w:tcPr>
            <w:tcW w:w="1104" w:type="dxa"/>
            <w:tcBorders>
              <w:top w:val="single" w:sz="4" w:space="0" w:color="auto"/>
            </w:tcBorders>
            <w:shd w:val="clear" w:color="auto" w:fill="FFFFFF"/>
            <w:vAlign w:val="center"/>
          </w:tcPr>
          <w:p w14:paraId="13DDA433" w14:textId="77777777" w:rsidR="00723818" w:rsidRDefault="0084373B">
            <w:pPr>
              <w:pStyle w:val="a7"/>
              <w:shd w:val="clear" w:color="auto" w:fill="auto"/>
              <w:spacing w:line="240" w:lineRule="auto"/>
              <w:ind w:firstLine="0"/>
              <w:jc w:val="center"/>
              <w:rPr>
                <w:sz w:val="18"/>
                <w:szCs w:val="18"/>
              </w:rPr>
            </w:pPr>
            <w:r>
              <w:rPr>
                <w:color w:val="818285"/>
                <w:sz w:val="18"/>
                <w:szCs w:val="18"/>
              </w:rPr>
              <w:t>浮点型</w:t>
            </w:r>
          </w:p>
        </w:tc>
        <w:tc>
          <w:tcPr>
            <w:tcW w:w="1320" w:type="dxa"/>
            <w:tcBorders>
              <w:top w:val="single" w:sz="4" w:space="0" w:color="auto"/>
              <w:left w:val="single" w:sz="4" w:space="0" w:color="auto"/>
            </w:tcBorders>
            <w:shd w:val="clear" w:color="auto" w:fill="FFFFFF"/>
            <w:vAlign w:val="center"/>
          </w:tcPr>
          <w:p w14:paraId="38F0F43F" w14:textId="77777777" w:rsidR="00723818" w:rsidRDefault="0084373B">
            <w:pPr>
              <w:pStyle w:val="a7"/>
              <w:shd w:val="clear" w:color="auto" w:fill="auto"/>
              <w:spacing w:line="240" w:lineRule="auto"/>
              <w:ind w:left="380" w:firstLine="0"/>
              <w:jc w:val="left"/>
              <w:rPr>
                <w:sz w:val="18"/>
                <w:szCs w:val="18"/>
              </w:rPr>
            </w:pPr>
            <w:r>
              <w:rPr>
                <w:rFonts w:ascii="Times New Roman" w:eastAsia="Times New Roman" w:hAnsi="Times New Roman" w:cs="Times New Roman"/>
                <w:color w:val="818285"/>
                <w:sz w:val="18"/>
                <w:szCs w:val="18"/>
                <w:lang w:val="en-US" w:eastAsia="en-US" w:bidi="en-US"/>
              </w:rPr>
              <w:t>float</w:t>
            </w:r>
          </w:p>
        </w:tc>
        <w:tc>
          <w:tcPr>
            <w:tcW w:w="7003" w:type="dxa"/>
            <w:tcBorders>
              <w:top w:val="single" w:sz="4" w:space="0" w:color="auto"/>
              <w:left w:val="single" w:sz="4" w:space="0" w:color="auto"/>
            </w:tcBorders>
            <w:shd w:val="clear" w:color="auto" w:fill="FFFFFF"/>
            <w:vAlign w:val="center"/>
          </w:tcPr>
          <w:p w14:paraId="0ED6E5D0" w14:textId="77777777" w:rsidR="00723818" w:rsidRDefault="0084373B">
            <w:pPr>
              <w:pStyle w:val="a7"/>
              <w:shd w:val="clear" w:color="auto" w:fill="auto"/>
              <w:spacing w:line="240" w:lineRule="auto"/>
              <w:ind w:firstLine="0"/>
              <w:jc w:val="center"/>
              <w:rPr>
                <w:sz w:val="18"/>
                <w:szCs w:val="18"/>
              </w:rPr>
            </w:pPr>
            <w:r>
              <w:rPr>
                <w:sz w:val="18"/>
                <w:szCs w:val="18"/>
              </w:rPr>
              <w:t>可以使用浮点型表示小数</w:t>
            </w:r>
            <w:r>
              <w:rPr>
                <w:sz w:val="18"/>
                <w:szCs w:val="18"/>
              </w:rPr>
              <w:t>,</w:t>
            </w:r>
            <w:r>
              <w:rPr>
                <w:sz w:val="18"/>
                <w:szCs w:val="18"/>
              </w:rPr>
              <w:t>如</w:t>
            </w:r>
            <w:r>
              <w:rPr>
                <w:rFonts w:ascii="Times New Roman" w:eastAsia="Times New Roman" w:hAnsi="Times New Roman" w:cs="Times New Roman"/>
                <w:sz w:val="18"/>
                <w:szCs w:val="18"/>
                <w:lang w:val="en-US" w:bidi="en-US"/>
              </w:rPr>
              <w:t xml:space="preserve">3.141 </w:t>
            </w:r>
            <w:r>
              <w:rPr>
                <w:rFonts w:ascii="Times New Roman" w:eastAsia="Times New Roman" w:hAnsi="Times New Roman" w:cs="Times New Roman"/>
                <w:sz w:val="18"/>
                <w:szCs w:val="18"/>
              </w:rPr>
              <w:t>59</w:t>
            </w:r>
            <w:r>
              <w:rPr>
                <w:sz w:val="18"/>
                <w:szCs w:val="18"/>
              </w:rPr>
              <w:t>、</w:t>
            </w:r>
            <w:r>
              <w:rPr>
                <w:rFonts w:ascii="Times New Roman" w:eastAsia="Times New Roman" w:hAnsi="Times New Roman" w:cs="Times New Roman"/>
                <w:sz w:val="18"/>
                <w:szCs w:val="18"/>
              </w:rPr>
              <w:t>().0081</w:t>
            </w:r>
            <w:r>
              <w:rPr>
                <w:sz w:val="18"/>
                <w:szCs w:val="18"/>
              </w:rPr>
              <w:t>、</w:t>
            </w:r>
            <w:r>
              <w:rPr>
                <w:rFonts w:ascii="Times New Roman" w:eastAsia="Times New Roman" w:hAnsi="Times New Roman" w:cs="Times New Roman"/>
                <w:sz w:val="18"/>
                <w:szCs w:val="18"/>
                <w:lang w:val="en-US" w:bidi="en-US"/>
              </w:rPr>
              <w:t>2.318E+6(</w:t>
            </w:r>
            <w:r>
              <w:rPr>
                <w:sz w:val="18"/>
                <w:szCs w:val="18"/>
              </w:rPr>
              <w:t>表示</w:t>
            </w:r>
            <w:r>
              <w:rPr>
                <w:rFonts w:ascii="Times New Roman" w:eastAsia="Times New Roman" w:hAnsi="Times New Roman" w:cs="Times New Roman"/>
                <w:sz w:val="18"/>
                <w:szCs w:val="18"/>
                <w:lang w:val="en-US" w:bidi="en-US"/>
              </w:rPr>
              <w:t>2.318x 10</w:t>
            </w:r>
            <w:r>
              <w:rPr>
                <w:rFonts w:ascii="Times New Roman" w:eastAsia="Times New Roman" w:hAnsi="Times New Roman" w:cs="Times New Roman"/>
                <w:sz w:val="18"/>
                <w:szCs w:val="18"/>
                <w:vertAlign w:val="superscript"/>
                <w:lang w:val="en-US" w:bidi="en-US"/>
              </w:rPr>
              <w:t>f&gt;</w:t>
            </w:r>
            <w:r>
              <w:rPr>
                <w:rFonts w:ascii="Times New Roman" w:eastAsia="Times New Roman" w:hAnsi="Times New Roman" w:cs="Times New Roman"/>
                <w:sz w:val="18"/>
                <w:szCs w:val="18"/>
                <w:lang w:val="en-US" w:bidi="en-US"/>
              </w:rPr>
              <w:t>)</w:t>
            </w:r>
          </w:p>
        </w:tc>
      </w:tr>
      <w:tr w:rsidR="00723818" w14:paraId="48C42607" w14:textId="77777777">
        <w:tblPrEx>
          <w:tblCellMar>
            <w:top w:w="0" w:type="dxa"/>
            <w:bottom w:w="0" w:type="dxa"/>
          </w:tblCellMar>
        </w:tblPrEx>
        <w:trPr>
          <w:trHeight w:hRule="exact" w:val="864"/>
          <w:jc w:val="center"/>
        </w:trPr>
        <w:tc>
          <w:tcPr>
            <w:tcW w:w="1104" w:type="dxa"/>
            <w:tcBorders>
              <w:top w:val="single" w:sz="4" w:space="0" w:color="auto"/>
            </w:tcBorders>
            <w:shd w:val="clear" w:color="auto" w:fill="FFFFFF"/>
            <w:vAlign w:val="center"/>
          </w:tcPr>
          <w:p w14:paraId="26E015ED" w14:textId="77777777" w:rsidR="00723818" w:rsidRDefault="0084373B">
            <w:pPr>
              <w:pStyle w:val="a7"/>
              <w:shd w:val="clear" w:color="auto" w:fill="auto"/>
              <w:spacing w:line="240" w:lineRule="auto"/>
              <w:ind w:firstLine="0"/>
              <w:jc w:val="center"/>
              <w:rPr>
                <w:sz w:val="18"/>
                <w:szCs w:val="18"/>
              </w:rPr>
            </w:pPr>
            <w:r>
              <w:rPr>
                <w:color w:val="818285"/>
                <w:sz w:val="18"/>
                <w:szCs w:val="18"/>
              </w:rPr>
              <w:t>字符串型</w:t>
            </w:r>
          </w:p>
        </w:tc>
        <w:tc>
          <w:tcPr>
            <w:tcW w:w="1320" w:type="dxa"/>
            <w:tcBorders>
              <w:top w:val="single" w:sz="4" w:space="0" w:color="auto"/>
              <w:left w:val="single" w:sz="4" w:space="0" w:color="auto"/>
            </w:tcBorders>
            <w:shd w:val="clear" w:color="auto" w:fill="FFFFFF"/>
            <w:vAlign w:val="center"/>
          </w:tcPr>
          <w:p w14:paraId="7DB5ED1A" w14:textId="77777777" w:rsidR="00723818" w:rsidRDefault="0084373B">
            <w:pPr>
              <w:pStyle w:val="a7"/>
              <w:shd w:val="clear" w:color="auto" w:fill="auto"/>
              <w:spacing w:line="240" w:lineRule="auto"/>
              <w:ind w:left="380" w:firstLine="0"/>
              <w:jc w:val="left"/>
              <w:rPr>
                <w:sz w:val="18"/>
                <w:szCs w:val="18"/>
              </w:rPr>
            </w:pPr>
            <w:r>
              <w:rPr>
                <w:rFonts w:ascii="Times New Roman" w:eastAsia="Times New Roman" w:hAnsi="Times New Roman" w:cs="Times New Roman"/>
                <w:sz w:val="18"/>
                <w:szCs w:val="18"/>
                <w:lang w:val="en-US" w:eastAsia="en-US" w:bidi="en-US"/>
              </w:rPr>
              <w:t>str</w:t>
            </w:r>
          </w:p>
        </w:tc>
        <w:tc>
          <w:tcPr>
            <w:tcW w:w="7003" w:type="dxa"/>
            <w:tcBorders>
              <w:top w:val="single" w:sz="4" w:space="0" w:color="auto"/>
              <w:left w:val="single" w:sz="4" w:space="0" w:color="auto"/>
            </w:tcBorders>
            <w:shd w:val="clear" w:color="auto" w:fill="FFFFFF"/>
            <w:vAlign w:val="center"/>
          </w:tcPr>
          <w:p w14:paraId="4755EDA4" w14:textId="77777777" w:rsidR="00723818" w:rsidRDefault="0084373B">
            <w:pPr>
              <w:pStyle w:val="a7"/>
              <w:shd w:val="clear" w:color="auto" w:fill="auto"/>
              <w:spacing w:after="80" w:line="240" w:lineRule="auto"/>
              <w:ind w:left="80" w:firstLine="0"/>
              <w:jc w:val="center"/>
              <w:rPr>
                <w:sz w:val="18"/>
                <w:szCs w:val="18"/>
              </w:rPr>
            </w:pPr>
            <w:r>
              <w:rPr>
                <w:sz w:val="18"/>
                <w:szCs w:val="18"/>
              </w:rPr>
              <w:t>字符串通常是用一对单引号</w:t>
            </w:r>
            <w:r>
              <w:rPr>
                <w:color w:val="818285"/>
                <w:sz w:val="18"/>
                <w:szCs w:val="18"/>
                <w:lang w:val="en-US" w:bidi="en-US"/>
              </w:rPr>
              <w:t>(")</w:t>
            </w:r>
            <w:r>
              <w:rPr>
                <w:sz w:val="18"/>
                <w:szCs w:val="18"/>
              </w:rPr>
              <w:t>或双引号</w:t>
            </w:r>
            <w:r>
              <w:rPr>
                <w:color w:val="818285"/>
                <w:sz w:val="18"/>
                <w:szCs w:val="18"/>
              </w:rPr>
              <w:t>(</w:t>
            </w:r>
            <w:r>
              <w:rPr>
                <w:sz w:val="18"/>
                <w:szCs w:val="18"/>
                <w:lang w:val="en-US" w:bidi="en-US"/>
              </w:rPr>
              <w:t>""</w:t>
            </w:r>
            <w:r>
              <w:rPr>
                <w:color w:val="818285"/>
                <w:sz w:val="18"/>
                <w:szCs w:val="18"/>
              </w:rPr>
              <w:t>)</w:t>
            </w:r>
            <w:proofErr w:type="gramStart"/>
            <w:r>
              <w:rPr>
                <w:sz w:val="18"/>
                <w:szCs w:val="18"/>
              </w:rPr>
              <w:t>括</w:t>
            </w:r>
            <w:proofErr w:type="gramEnd"/>
            <w:r>
              <w:rPr>
                <w:sz w:val="18"/>
                <w:szCs w:val="18"/>
              </w:rPr>
              <w:t>起来的一串字符，如：</w:t>
            </w:r>
          </w:p>
          <w:p w14:paraId="468A7555" w14:textId="77777777" w:rsidR="00723818" w:rsidRDefault="0084373B">
            <w:pPr>
              <w:pStyle w:val="a7"/>
              <w:shd w:val="clear" w:color="auto" w:fill="auto"/>
              <w:spacing w:line="240" w:lineRule="auto"/>
              <w:ind w:firstLine="0"/>
              <w:jc w:val="both"/>
              <w:rPr>
                <w:sz w:val="20"/>
                <w:szCs w:val="20"/>
              </w:rPr>
            </w:pPr>
            <w:r>
              <w:rPr>
                <w:sz w:val="18"/>
                <w:szCs w:val="18"/>
                <w:lang w:val="en-US" w:eastAsia="en-US" w:bidi="en-US"/>
              </w:rPr>
              <w:t xml:space="preserve">* </w:t>
            </w:r>
            <w:r>
              <w:rPr>
                <w:sz w:val="18"/>
                <w:szCs w:val="18"/>
              </w:rPr>
              <w:t>中国</w:t>
            </w:r>
            <w:r>
              <w:rPr>
                <w:sz w:val="18"/>
                <w:szCs w:val="18"/>
              </w:rPr>
              <w:t>'</w:t>
            </w:r>
            <w:r>
              <w:rPr>
                <w:sz w:val="18"/>
                <w:szCs w:val="18"/>
              </w:rPr>
              <w:t>、</w:t>
            </w:r>
            <w:r>
              <w:rPr>
                <w:rFonts w:ascii="Times New Roman" w:eastAsia="Times New Roman" w:hAnsi="Times New Roman" w:cs="Times New Roman"/>
                <w:sz w:val="18"/>
                <w:szCs w:val="18"/>
                <w:lang w:val="en-US" w:eastAsia="en-US" w:bidi="en-US"/>
              </w:rPr>
              <w:t>■China"</w:t>
            </w:r>
            <w:r>
              <w:rPr>
                <w:sz w:val="18"/>
                <w:szCs w:val="18"/>
                <w:lang w:val="en-US" w:eastAsia="en-US" w:bidi="en-US"/>
              </w:rPr>
              <w:t>、</w:t>
            </w:r>
            <w:r>
              <w:rPr>
                <w:rFonts w:ascii="Times New Roman" w:eastAsia="Times New Roman" w:hAnsi="Times New Roman" w:cs="Times New Roman"/>
                <w:sz w:val="18"/>
                <w:szCs w:val="18"/>
              </w:rPr>
              <w:t>"300451</w:t>
            </w:r>
            <w:proofErr w:type="gramStart"/>
            <w:r>
              <w:rPr>
                <w:rFonts w:ascii="Times New Roman" w:eastAsia="Times New Roman" w:hAnsi="Times New Roman" w:cs="Times New Roman"/>
                <w:sz w:val="18"/>
                <w:szCs w:val="18"/>
              </w:rPr>
              <w:t>”</w:t>
            </w:r>
            <w:proofErr w:type="gramEnd"/>
            <w:r>
              <w:rPr>
                <w:sz w:val="18"/>
                <w:szCs w:val="18"/>
              </w:rPr>
              <w:t>、</w:t>
            </w:r>
            <w:r>
              <w:rPr>
                <w:rFonts w:ascii="Times New Roman" w:eastAsia="Times New Roman" w:hAnsi="Times New Roman" w:cs="Times New Roman"/>
                <w:sz w:val="18"/>
                <w:szCs w:val="18"/>
                <w:lang w:val="en-US" w:eastAsia="en-US" w:bidi="en-US"/>
              </w:rPr>
              <w:t>"\t</w:t>
            </w:r>
            <w:proofErr w:type="gramStart"/>
            <w:r>
              <w:rPr>
                <w:rFonts w:ascii="Times New Roman" w:eastAsia="Times New Roman" w:hAnsi="Times New Roman" w:cs="Times New Roman"/>
                <w:sz w:val="18"/>
                <w:szCs w:val="18"/>
                <w:lang w:val="en-US" w:eastAsia="en-US" w:bidi="en-US"/>
              </w:rPr>
              <w:t>”</w:t>
            </w:r>
            <w:proofErr w:type="gramEnd"/>
            <w:r>
              <w:rPr>
                <w:color w:val="818285"/>
                <w:sz w:val="20"/>
                <w:szCs w:val="20"/>
              </w:rPr>
              <w:t>(</w:t>
            </w:r>
            <w:r>
              <w:rPr>
                <w:color w:val="818285"/>
                <w:sz w:val="20"/>
                <w:szCs w:val="20"/>
              </w:rPr>
              <w:t>制表符</w:t>
            </w:r>
            <w:r>
              <w:rPr>
                <w:color w:val="818285"/>
                <w:sz w:val="20"/>
                <w:szCs w:val="20"/>
              </w:rPr>
              <w:t>)</w:t>
            </w:r>
          </w:p>
        </w:tc>
      </w:tr>
      <w:tr w:rsidR="00723818" w14:paraId="72F76364" w14:textId="77777777">
        <w:tblPrEx>
          <w:tblCellMar>
            <w:top w:w="0" w:type="dxa"/>
            <w:bottom w:w="0" w:type="dxa"/>
          </w:tblCellMar>
        </w:tblPrEx>
        <w:trPr>
          <w:trHeight w:hRule="exact" w:val="854"/>
          <w:jc w:val="center"/>
        </w:trPr>
        <w:tc>
          <w:tcPr>
            <w:tcW w:w="1104" w:type="dxa"/>
            <w:tcBorders>
              <w:top w:val="single" w:sz="4" w:space="0" w:color="auto"/>
            </w:tcBorders>
            <w:shd w:val="clear" w:color="auto" w:fill="FFFFFF"/>
            <w:vAlign w:val="center"/>
          </w:tcPr>
          <w:p w14:paraId="27F3C6D1" w14:textId="77777777" w:rsidR="00723818" w:rsidRDefault="0084373B">
            <w:pPr>
              <w:pStyle w:val="a7"/>
              <w:shd w:val="clear" w:color="auto" w:fill="auto"/>
              <w:spacing w:line="240" w:lineRule="auto"/>
              <w:ind w:firstLine="0"/>
              <w:jc w:val="center"/>
              <w:rPr>
                <w:sz w:val="18"/>
                <w:szCs w:val="18"/>
              </w:rPr>
            </w:pPr>
            <w:r>
              <w:rPr>
                <w:sz w:val="18"/>
                <w:szCs w:val="18"/>
              </w:rPr>
              <w:t>布尔型</w:t>
            </w:r>
          </w:p>
        </w:tc>
        <w:tc>
          <w:tcPr>
            <w:tcW w:w="1320" w:type="dxa"/>
            <w:tcBorders>
              <w:top w:val="single" w:sz="4" w:space="0" w:color="auto"/>
              <w:left w:val="single" w:sz="4" w:space="0" w:color="auto"/>
            </w:tcBorders>
            <w:shd w:val="clear" w:color="auto" w:fill="FFFFFF"/>
            <w:vAlign w:val="center"/>
          </w:tcPr>
          <w:p w14:paraId="4E1F0575" w14:textId="77777777" w:rsidR="00723818" w:rsidRDefault="0084373B">
            <w:pPr>
              <w:pStyle w:val="a7"/>
              <w:shd w:val="clear" w:color="auto" w:fill="auto"/>
              <w:spacing w:line="240" w:lineRule="auto"/>
              <w:ind w:left="380" w:firstLine="0"/>
              <w:jc w:val="left"/>
              <w:rPr>
                <w:sz w:val="18"/>
                <w:szCs w:val="18"/>
              </w:rPr>
            </w:pPr>
            <w:r>
              <w:rPr>
                <w:rFonts w:ascii="Times New Roman" w:eastAsia="Times New Roman" w:hAnsi="Times New Roman" w:cs="Times New Roman"/>
                <w:color w:val="818285"/>
                <w:sz w:val="18"/>
                <w:szCs w:val="18"/>
                <w:lang w:val="en-US" w:eastAsia="en-US" w:bidi="en-US"/>
              </w:rPr>
              <w:t>bool</w:t>
            </w:r>
          </w:p>
        </w:tc>
        <w:tc>
          <w:tcPr>
            <w:tcW w:w="7003" w:type="dxa"/>
            <w:tcBorders>
              <w:top w:val="single" w:sz="4" w:space="0" w:color="auto"/>
              <w:left w:val="single" w:sz="4" w:space="0" w:color="auto"/>
            </w:tcBorders>
            <w:shd w:val="clear" w:color="auto" w:fill="FFFFFF"/>
            <w:vAlign w:val="center"/>
          </w:tcPr>
          <w:p w14:paraId="172148ED" w14:textId="77777777" w:rsidR="00723818" w:rsidRDefault="0084373B">
            <w:pPr>
              <w:pStyle w:val="a7"/>
              <w:shd w:val="clear" w:color="auto" w:fill="auto"/>
              <w:spacing w:line="240" w:lineRule="auto"/>
              <w:ind w:firstLine="0"/>
              <w:jc w:val="both"/>
              <w:rPr>
                <w:sz w:val="18"/>
                <w:szCs w:val="18"/>
              </w:rPr>
            </w:pPr>
            <w:r>
              <w:rPr>
                <w:sz w:val="18"/>
                <w:szCs w:val="18"/>
              </w:rPr>
              <w:t>布尔类型通常用于逻辑判断，只有两个值：</w:t>
            </w:r>
            <w:r>
              <w:rPr>
                <w:rFonts w:ascii="Times New Roman" w:eastAsia="Times New Roman" w:hAnsi="Times New Roman" w:cs="Times New Roman"/>
                <w:sz w:val="18"/>
                <w:szCs w:val="18"/>
                <w:lang w:val="en-US" w:bidi="en-US"/>
              </w:rPr>
              <w:t>True</w:t>
            </w:r>
            <w:r>
              <w:rPr>
                <w:sz w:val="18"/>
                <w:szCs w:val="18"/>
              </w:rPr>
              <w:t>和</w:t>
            </w:r>
            <w:r>
              <w:rPr>
                <w:rFonts w:ascii="Times New Roman" w:eastAsia="Times New Roman" w:hAnsi="Times New Roman" w:cs="Times New Roman"/>
                <w:sz w:val="18"/>
                <w:szCs w:val="18"/>
                <w:lang w:val="en-US" w:bidi="en-US"/>
              </w:rPr>
              <w:t>False</w:t>
            </w:r>
            <w:r>
              <w:rPr>
                <w:rFonts w:ascii="宋体" w:eastAsia="宋体" w:hAnsi="宋体" w:cs="宋体"/>
                <w:sz w:val="18"/>
                <w:szCs w:val="18"/>
                <w:lang w:val="en-US" w:bidi="en-US"/>
              </w:rPr>
              <w:t>，</w:t>
            </w:r>
            <w:r>
              <w:rPr>
                <w:sz w:val="18"/>
                <w:szCs w:val="18"/>
              </w:rPr>
              <w:t>分别代表</w:t>
            </w:r>
            <w:proofErr w:type="gramStart"/>
            <w:r>
              <w:rPr>
                <w:sz w:val="18"/>
                <w:szCs w:val="18"/>
              </w:rPr>
              <w:t>真</w:t>
            </w:r>
            <w:proofErr w:type="gramEnd"/>
            <w:r>
              <w:rPr>
                <w:sz w:val="18"/>
                <w:szCs w:val="18"/>
              </w:rPr>
              <w:t>和假</w:t>
            </w:r>
          </w:p>
        </w:tc>
      </w:tr>
      <w:tr w:rsidR="00723818" w14:paraId="2F250887" w14:textId="77777777">
        <w:tblPrEx>
          <w:tblCellMar>
            <w:top w:w="0" w:type="dxa"/>
            <w:bottom w:w="0" w:type="dxa"/>
          </w:tblCellMar>
        </w:tblPrEx>
        <w:trPr>
          <w:trHeight w:hRule="exact" w:val="1406"/>
          <w:jc w:val="center"/>
        </w:trPr>
        <w:tc>
          <w:tcPr>
            <w:tcW w:w="1104" w:type="dxa"/>
            <w:tcBorders>
              <w:top w:val="single" w:sz="4" w:space="0" w:color="auto"/>
              <w:bottom w:val="single" w:sz="4" w:space="0" w:color="auto"/>
            </w:tcBorders>
            <w:shd w:val="clear" w:color="auto" w:fill="FFFFFF"/>
            <w:vAlign w:val="center"/>
          </w:tcPr>
          <w:p w14:paraId="17ACF57B" w14:textId="77777777" w:rsidR="00723818" w:rsidRDefault="0084373B">
            <w:pPr>
              <w:pStyle w:val="a7"/>
              <w:shd w:val="clear" w:color="auto" w:fill="auto"/>
              <w:spacing w:line="240" w:lineRule="auto"/>
              <w:ind w:firstLine="0"/>
              <w:jc w:val="center"/>
              <w:rPr>
                <w:sz w:val="18"/>
                <w:szCs w:val="18"/>
              </w:rPr>
            </w:pPr>
            <w:r>
              <w:rPr>
                <w:sz w:val="18"/>
                <w:szCs w:val="18"/>
              </w:rPr>
              <w:t>列表</w:t>
            </w:r>
          </w:p>
        </w:tc>
        <w:tc>
          <w:tcPr>
            <w:tcW w:w="1320" w:type="dxa"/>
            <w:tcBorders>
              <w:top w:val="single" w:sz="4" w:space="0" w:color="auto"/>
              <w:left w:val="single" w:sz="4" w:space="0" w:color="auto"/>
              <w:bottom w:val="single" w:sz="4" w:space="0" w:color="auto"/>
            </w:tcBorders>
            <w:shd w:val="clear" w:color="auto" w:fill="FFFFFF"/>
            <w:vAlign w:val="center"/>
          </w:tcPr>
          <w:p w14:paraId="615236CA" w14:textId="77777777" w:rsidR="00723818" w:rsidRDefault="0084373B">
            <w:pPr>
              <w:pStyle w:val="a7"/>
              <w:shd w:val="clear" w:color="auto" w:fill="auto"/>
              <w:spacing w:line="240" w:lineRule="auto"/>
              <w:ind w:left="380" w:firstLine="0"/>
              <w:jc w:val="left"/>
              <w:rPr>
                <w:sz w:val="18"/>
                <w:szCs w:val="18"/>
              </w:rPr>
            </w:pPr>
            <w:r>
              <w:rPr>
                <w:rFonts w:ascii="Times New Roman" w:eastAsia="Times New Roman" w:hAnsi="Times New Roman" w:cs="Times New Roman"/>
                <w:sz w:val="18"/>
                <w:szCs w:val="18"/>
                <w:lang w:val="en-US" w:eastAsia="en-US" w:bidi="en-US"/>
              </w:rPr>
              <w:t>list</w:t>
            </w:r>
          </w:p>
        </w:tc>
        <w:tc>
          <w:tcPr>
            <w:tcW w:w="7003" w:type="dxa"/>
            <w:tcBorders>
              <w:top w:val="single" w:sz="4" w:space="0" w:color="auto"/>
              <w:left w:val="single" w:sz="4" w:space="0" w:color="auto"/>
              <w:bottom w:val="single" w:sz="4" w:space="0" w:color="auto"/>
            </w:tcBorders>
            <w:shd w:val="clear" w:color="auto" w:fill="FFFFFF"/>
            <w:vAlign w:val="center"/>
          </w:tcPr>
          <w:p w14:paraId="2A0CCBAF" w14:textId="77777777" w:rsidR="00723818" w:rsidRDefault="0084373B">
            <w:pPr>
              <w:pStyle w:val="a7"/>
              <w:shd w:val="clear" w:color="auto" w:fill="auto"/>
              <w:spacing w:line="322" w:lineRule="exact"/>
              <w:ind w:right="140" w:firstLine="0"/>
              <w:jc w:val="both"/>
              <w:rPr>
                <w:sz w:val="20"/>
                <w:szCs w:val="20"/>
              </w:rPr>
            </w:pPr>
            <w:r>
              <w:rPr>
                <w:sz w:val="18"/>
                <w:szCs w:val="18"/>
              </w:rPr>
              <w:t>列表是用朱存放一组数据的序列列表中存放的元素可以是各种类型的数据，</w:t>
            </w:r>
            <w:r>
              <w:rPr>
                <w:sz w:val="18"/>
                <w:szCs w:val="18"/>
              </w:rPr>
              <w:br/>
            </w:r>
            <w:r>
              <w:rPr>
                <w:sz w:val="18"/>
                <w:szCs w:val="18"/>
              </w:rPr>
              <w:t>它们被放置在一对中括号</w:t>
            </w:r>
            <w:r>
              <w:rPr>
                <w:rFonts w:ascii="Times New Roman" w:eastAsia="Times New Roman" w:hAnsi="Times New Roman" w:cs="Times New Roman"/>
                <w:color w:val="959CA1"/>
                <w:sz w:val="18"/>
                <w:szCs w:val="18"/>
                <w:lang w:val="en-US" w:bidi="en-US"/>
              </w:rPr>
              <w:t>“U”</w:t>
            </w:r>
            <w:r>
              <w:rPr>
                <w:color w:val="4F4F52"/>
                <w:sz w:val="18"/>
                <w:szCs w:val="18"/>
              </w:rPr>
              <w:t>中，</w:t>
            </w:r>
            <w:r>
              <w:rPr>
                <w:sz w:val="18"/>
                <w:szCs w:val="18"/>
              </w:rPr>
              <w:t>以逗号分隔</w:t>
            </w:r>
            <w:r>
              <w:rPr>
                <w:sz w:val="18"/>
                <w:szCs w:val="18"/>
              </w:rPr>
              <w:t>.</w:t>
            </w:r>
            <w:r>
              <w:rPr>
                <w:sz w:val="18"/>
                <w:szCs w:val="18"/>
              </w:rPr>
              <w:t>如：</w:t>
            </w:r>
            <w:r>
              <w:rPr>
                <w:rFonts w:ascii="Times New Roman" w:eastAsia="Times New Roman" w:hAnsi="Times New Roman" w:cs="Times New Roman"/>
                <w:sz w:val="18"/>
                <w:szCs w:val="18"/>
                <w:lang w:val="en-US" w:bidi="en-US"/>
              </w:rPr>
              <w:t>［l</w:t>
            </w:r>
            <w:r>
              <w:rPr>
                <w:rFonts w:ascii="宋体" w:eastAsia="宋体" w:hAnsi="宋体" w:cs="宋体"/>
                <w:sz w:val="18"/>
                <w:szCs w:val="18"/>
                <w:lang w:val="en-US" w:bidi="en-US"/>
              </w:rPr>
              <w:t>，</w:t>
            </w:r>
            <w:r>
              <w:rPr>
                <w:rFonts w:ascii="Times New Roman" w:eastAsia="Times New Roman" w:hAnsi="Times New Roman" w:cs="Times New Roman"/>
                <w:sz w:val="18"/>
                <w:szCs w:val="18"/>
                <w:lang w:val="en-US" w:bidi="en-US"/>
              </w:rPr>
              <w:t>2,3</w:t>
            </w:r>
            <w:r>
              <w:rPr>
                <w:rFonts w:ascii="宋体" w:eastAsia="宋体" w:hAnsi="宋体" w:cs="宋体"/>
                <w:sz w:val="18"/>
                <w:szCs w:val="18"/>
                <w:lang w:val="en-US" w:bidi="en-US"/>
              </w:rPr>
              <w:t>，</w:t>
            </w:r>
            <w:proofErr w:type="gramStart"/>
            <w:r>
              <w:rPr>
                <w:rFonts w:ascii="Times New Roman" w:eastAsia="Times New Roman" w:hAnsi="Times New Roman" w:cs="Times New Roman"/>
                <w:sz w:val="18"/>
                <w:szCs w:val="18"/>
                <w:lang w:val="en-US" w:bidi="en-US"/>
              </w:rPr>
              <w:t>’</w:t>
            </w:r>
            <w:proofErr w:type="gramEnd"/>
            <w:r>
              <w:rPr>
                <w:rFonts w:ascii="Times New Roman" w:eastAsia="Times New Roman" w:hAnsi="Times New Roman" w:cs="Times New Roman"/>
                <w:sz w:val="18"/>
                <w:szCs w:val="18"/>
                <w:lang w:val="en-US" w:bidi="en-US"/>
              </w:rPr>
              <w:t>A',5j</w:t>
            </w:r>
            <w:r>
              <w:rPr>
                <w:sz w:val="20"/>
                <w:szCs w:val="20"/>
                <w:lang w:val="en-US" w:bidi="en-US"/>
              </w:rPr>
              <w:t>、</w:t>
            </w:r>
          </w:p>
          <w:p w14:paraId="47EECC6B" w14:textId="77777777" w:rsidR="00723818" w:rsidRDefault="0084373B">
            <w:pPr>
              <w:pStyle w:val="a7"/>
              <w:shd w:val="clear" w:color="auto" w:fill="auto"/>
              <w:spacing w:line="322" w:lineRule="exact"/>
              <w:ind w:firstLine="0"/>
              <w:jc w:val="both"/>
              <w:rPr>
                <w:sz w:val="18"/>
                <w:szCs w:val="18"/>
              </w:rPr>
            </w:pPr>
            <w:r>
              <w:rPr>
                <w:color w:val="959CA1"/>
                <w:sz w:val="18"/>
                <w:szCs w:val="18"/>
              </w:rPr>
              <w:t>|</w:t>
            </w:r>
            <w:proofErr w:type="gramStart"/>
            <w:r>
              <w:rPr>
                <w:color w:val="959CA1"/>
                <w:sz w:val="18"/>
                <w:szCs w:val="18"/>
              </w:rPr>
              <w:t>”</w:t>
            </w:r>
            <w:proofErr w:type="gramEnd"/>
            <w:r>
              <w:rPr>
                <w:sz w:val="18"/>
                <w:szCs w:val="18"/>
              </w:rPr>
              <w:t>《红楼梦》</w:t>
            </w:r>
            <w:r>
              <w:rPr>
                <w:rFonts w:ascii="Times New Roman" w:eastAsia="Times New Roman" w:hAnsi="Times New Roman" w:cs="Times New Roman"/>
                <w:sz w:val="18"/>
                <w:szCs w:val="18"/>
              </w:rPr>
              <w:t>”</w:t>
            </w:r>
            <w:r>
              <w:rPr>
                <w:rFonts w:ascii="宋体" w:eastAsia="宋体" w:hAnsi="宋体" w:cs="宋体"/>
                <w:sz w:val="18"/>
                <w:szCs w:val="18"/>
              </w:rPr>
              <w:t>，</w:t>
            </w:r>
            <w:r>
              <w:rPr>
                <w:color w:val="4F4F52"/>
                <w:sz w:val="18"/>
                <w:szCs w:val="18"/>
                <w:lang w:val="en-US" w:bidi="en-US"/>
              </w:rPr>
              <w:t>•</w:t>
            </w:r>
            <w:r>
              <w:rPr>
                <w:sz w:val="18"/>
                <w:szCs w:val="18"/>
              </w:rPr>
              <w:t>，《水浒传》</w:t>
            </w:r>
            <w:r>
              <w:rPr>
                <w:sz w:val="18"/>
                <w:szCs w:val="18"/>
              </w:rPr>
              <w:t>"</w:t>
            </w:r>
            <w:r>
              <w:rPr>
                <w:sz w:val="18"/>
                <w:szCs w:val="18"/>
              </w:rPr>
              <w:t>，</w:t>
            </w:r>
            <w:proofErr w:type="gramStart"/>
            <w:r>
              <w:rPr>
                <w:sz w:val="18"/>
                <w:szCs w:val="18"/>
              </w:rPr>
              <w:t>”</w:t>
            </w:r>
            <w:proofErr w:type="gramEnd"/>
            <w:r>
              <w:rPr>
                <w:color w:val="959CA1"/>
                <w:sz w:val="18"/>
                <w:szCs w:val="18"/>
              </w:rPr>
              <w:t>《三</w:t>
            </w:r>
            <w:r>
              <w:rPr>
                <w:sz w:val="18"/>
                <w:szCs w:val="18"/>
              </w:rPr>
              <w:t>国演义》，，，</w:t>
            </w:r>
            <w:proofErr w:type="gramStart"/>
            <w:r>
              <w:rPr>
                <w:sz w:val="18"/>
                <w:szCs w:val="18"/>
              </w:rPr>
              <w:t>”</w:t>
            </w:r>
            <w:proofErr w:type="gramEnd"/>
            <w:r>
              <w:rPr>
                <w:sz w:val="18"/>
                <w:szCs w:val="18"/>
              </w:rPr>
              <w:t>《西游记》，，</w:t>
            </w:r>
            <w:r>
              <w:rPr>
                <w:sz w:val="18"/>
                <w:szCs w:val="18"/>
              </w:rPr>
              <w:t>|</w:t>
            </w:r>
          </w:p>
        </w:tc>
      </w:tr>
    </w:tbl>
    <w:p w14:paraId="3AC4ECD9" w14:textId="77777777" w:rsidR="00723818" w:rsidRDefault="00723818">
      <w:pPr>
        <w:spacing w:after="686" w:line="14" w:lineRule="exact"/>
        <w:rPr>
          <w:lang w:eastAsia="zh-CN"/>
        </w:rPr>
      </w:pPr>
    </w:p>
    <w:p w14:paraId="2FBF1773" w14:textId="77777777" w:rsidR="00723818" w:rsidRDefault="0084373B">
      <w:pPr>
        <w:pStyle w:val="30"/>
        <w:keepNext/>
        <w:keepLines/>
        <w:shd w:val="clear" w:color="auto" w:fill="auto"/>
        <w:spacing w:after="300"/>
        <w:ind w:left="760" w:firstLine="40"/>
      </w:pPr>
      <w:r>
        <w:rPr>
          <w:noProof/>
        </w:rPr>
        <mc:AlternateContent>
          <mc:Choice Requires="wps">
            <w:drawing>
              <wp:anchor distT="0" distB="0" distL="114300" distR="114300" simplePos="0" relativeHeight="125829605" behindDoc="0" locked="0" layoutInCell="1" allowOverlap="1" wp14:anchorId="509D6768" wp14:editId="4194DD9E">
                <wp:simplePos x="0" y="0"/>
                <wp:positionH relativeFrom="page">
                  <wp:posOffset>3446780</wp:posOffset>
                </wp:positionH>
                <wp:positionV relativeFrom="paragraph">
                  <wp:posOffset>165100</wp:posOffset>
                </wp:positionV>
                <wp:extent cx="920750" cy="194945"/>
                <wp:effectExtent l="0" t="0" r="0" b="0"/>
                <wp:wrapSquare wrapText="left"/>
                <wp:docPr id="392" name="Shape 392"/>
                <wp:cNvGraphicFramePr/>
                <a:graphic xmlns:a="http://schemas.openxmlformats.org/drawingml/2006/main">
                  <a:graphicData uri="http://schemas.microsoft.com/office/word/2010/wordprocessingShape">
                    <wps:wsp>
                      <wps:cNvSpPr txBox="1"/>
                      <wps:spPr>
                        <a:xfrm>
                          <a:off x="0" y="0"/>
                          <a:ext cx="920750" cy="194945"/>
                        </a:xfrm>
                        <a:prstGeom prst="rect">
                          <a:avLst/>
                        </a:prstGeom>
                        <a:noFill/>
                      </wps:spPr>
                      <wps:txbx>
                        <w:txbxContent>
                          <w:p w14:paraId="2BB15728" w14:textId="77777777" w:rsidR="00723818" w:rsidRDefault="0084373B">
                            <w:pPr>
                              <w:pStyle w:val="1"/>
                              <w:shd w:val="clear" w:color="auto" w:fill="auto"/>
                              <w:spacing w:line="240" w:lineRule="auto"/>
                              <w:ind w:firstLine="0"/>
                              <w:jc w:val="left"/>
                            </w:pPr>
                            <w:r>
                              <w:rPr>
                                <w:color w:val="40A1C4"/>
                              </w:rPr>
                              <w:t>确定数据类型</w:t>
                            </w:r>
                          </w:p>
                        </w:txbxContent>
                      </wps:txbx>
                      <wps:bodyPr lIns="0" tIns="0" rIns="0" bIns="0">
                        <a:spAutoFit/>
                      </wps:bodyPr>
                    </wps:wsp>
                  </a:graphicData>
                </a:graphic>
              </wp:anchor>
            </w:drawing>
          </mc:Choice>
          <mc:Fallback>
            <w:pict>
              <v:shape w14:anchorId="509D6768" id="Shape 392" o:spid="_x0000_s1120" type="#_x0000_t202" style="position:absolute;left:0;text-align:left;margin-left:271.4pt;margin-top:13pt;width:72.5pt;height:15.35pt;z-index:12582960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" filled="f" stroked="f">
                <v:textbox style="mso-fit-shape-to-text:t" inset="0,0,0,0">
                  <w:txbxContent>
                    <w:p w14:paraId="2BB15728" w14:textId="77777777" w:rsidR="00723818" w:rsidRDefault="0084373B">
                      <w:pPr>
                        <w:pStyle w:val="1"/>
                        <w:shd w:val="clear" w:color="auto" w:fill="auto"/>
                        <w:spacing w:line="240" w:lineRule="auto"/>
                        <w:ind w:firstLine="0"/>
                        <w:jc w:val="left"/>
                      </w:pPr>
                      <w:r>
                        <w:rPr>
                          <w:color w:val="40A1C4"/>
                        </w:rPr>
                        <w:t>确定数据类型</w:t>
                      </w:r>
                    </w:p>
                  </w:txbxContent>
                </v:textbox>
                <w10:wrap type="square" side="left" anchorx="page"/>
              </v:shape>
            </w:pict>
          </mc:Fallback>
        </mc:AlternateContent>
      </w:r>
      <w:bookmarkStart w:id="83" w:name="bookmark68"/>
      <w:r>
        <w:t>实践活动</w:t>
      </w:r>
      <w:bookmarkEnd w:id="83"/>
    </w:p>
    <w:p w14:paraId="50F36FB7" w14:textId="77777777" w:rsidR="00723818" w:rsidRDefault="0084373B">
      <w:pPr>
        <w:pStyle w:val="1"/>
        <w:shd w:val="clear" w:color="auto" w:fill="auto"/>
        <w:spacing w:line="384" w:lineRule="exact"/>
        <w:ind w:left="760" w:firstLine="480"/>
        <w:jc w:val="left"/>
      </w:pPr>
      <w:r>
        <w:rPr>
          <w:color w:val="636366"/>
          <w:sz w:val="24"/>
          <w:szCs w:val="24"/>
        </w:rPr>
        <w:t>根据表</w:t>
      </w:r>
      <w:r>
        <w:rPr>
          <w:rFonts w:ascii="Times New Roman" w:eastAsia="Times New Roman" w:hAnsi="Times New Roman" w:cs="Times New Roman"/>
          <w:color w:val="636366"/>
          <w:lang w:val="en-US" w:bidi="en-US"/>
        </w:rPr>
        <w:t>2.3.2</w:t>
      </w:r>
      <w:r>
        <w:rPr>
          <w:color w:val="636366"/>
        </w:rPr>
        <w:t>中描述的现实事物或现象，列举出具体的数据，说明其对</w:t>
      </w:r>
      <w:r>
        <w:rPr>
          <w:color w:val="636366"/>
        </w:rPr>
        <w:br/>
      </w:r>
      <w:r>
        <w:rPr>
          <w:color w:val="636366"/>
        </w:rPr>
        <w:t>应的数据类型，完成表格填写</w:t>
      </w:r>
    </w:p>
    <w:p w14:paraId="2611B0A0" w14:textId="77777777" w:rsidR="00723818" w:rsidRDefault="0084373B">
      <w:pPr>
        <w:pStyle w:val="20"/>
        <w:shd w:val="clear" w:color="auto" w:fill="auto"/>
        <w:spacing w:after="200" w:line="384" w:lineRule="exact"/>
        <w:jc w:val="center"/>
        <w:rPr>
          <w:sz w:val="19"/>
          <w:szCs w:val="19"/>
        </w:rPr>
      </w:pPr>
      <w:r>
        <w:rPr>
          <w:rFonts w:ascii="Times New Roman" w:eastAsia="Times New Roman" w:hAnsi="Times New Roman" w:cs="Times New Roman"/>
          <w:color w:val="636366"/>
          <w:lang w:val="en-US" w:eastAsia="en-US" w:bidi="en-US"/>
        </w:rPr>
        <w:t>^23.2</w:t>
      </w:r>
      <w:r>
        <w:rPr>
          <w:color w:val="636366"/>
          <w:sz w:val="19"/>
          <w:szCs w:val="19"/>
        </w:rPr>
        <w:t>对应的数呢类型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62"/>
        <w:gridCol w:w="2299"/>
        <w:gridCol w:w="2357"/>
      </w:tblGrid>
      <w:tr w:rsidR="00723818" w14:paraId="5A081C66" w14:textId="77777777">
        <w:tblPrEx>
          <w:tblCellMar>
            <w:top w:w="0" w:type="dxa"/>
            <w:bottom w:w="0" w:type="dxa"/>
          </w:tblCellMar>
        </w:tblPrEx>
        <w:trPr>
          <w:trHeight w:hRule="exact" w:val="557"/>
          <w:jc w:val="center"/>
        </w:trPr>
        <w:tc>
          <w:tcPr>
            <w:tcW w:w="3562" w:type="dxa"/>
            <w:tcBorders>
              <w:top w:val="single" w:sz="4" w:space="0" w:color="auto"/>
            </w:tcBorders>
            <w:shd w:val="clear" w:color="auto" w:fill="FFFFFF"/>
            <w:vAlign w:val="center"/>
          </w:tcPr>
          <w:p w14:paraId="0FB1A83E" w14:textId="77777777" w:rsidR="00723818" w:rsidRDefault="0084373B">
            <w:pPr>
              <w:pStyle w:val="a7"/>
              <w:shd w:val="clear" w:color="auto" w:fill="auto"/>
              <w:spacing w:line="240" w:lineRule="auto"/>
              <w:ind w:firstLine="0"/>
              <w:jc w:val="center"/>
              <w:rPr>
                <w:sz w:val="20"/>
                <w:szCs w:val="20"/>
              </w:rPr>
            </w:pPr>
            <w:r>
              <w:rPr>
                <w:color w:val="363537"/>
                <w:sz w:val="20"/>
                <w:szCs w:val="20"/>
              </w:rPr>
              <w:t>现实事物或现象</w:t>
            </w:r>
          </w:p>
        </w:tc>
        <w:tc>
          <w:tcPr>
            <w:tcW w:w="2299" w:type="dxa"/>
            <w:tcBorders>
              <w:top w:val="single" w:sz="4" w:space="0" w:color="auto"/>
              <w:left w:val="single" w:sz="4" w:space="0" w:color="auto"/>
            </w:tcBorders>
            <w:shd w:val="clear" w:color="auto" w:fill="FFFFFF"/>
            <w:vAlign w:val="center"/>
          </w:tcPr>
          <w:p w14:paraId="2D901C41" w14:textId="77777777" w:rsidR="00723818" w:rsidRDefault="0084373B">
            <w:pPr>
              <w:pStyle w:val="a7"/>
              <w:shd w:val="clear" w:color="auto" w:fill="auto"/>
              <w:spacing w:line="240" w:lineRule="auto"/>
              <w:ind w:firstLine="0"/>
              <w:jc w:val="center"/>
              <w:rPr>
                <w:sz w:val="20"/>
                <w:szCs w:val="20"/>
              </w:rPr>
            </w:pPr>
            <w:r>
              <w:rPr>
                <w:color w:val="4F4F52"/>
                <w:sz w:val="20"/>
                <w:szCs w:val="20"/>
              </w:rPr>
              <w:t>列举的数据</w:t>
            </w:r>
          </w:p>
        </w:tc>
        <w:tc>
          <w:tcPr>
            <w:tcW w:w="2357" w:type="dxa"/>
            <w:tcBorders>
              <w:top w:val="single" w:sz="4" w:space="0" w:color="auto"/>
              <w:left w:val="single" w:sz="4" w:space="0" w:color="auto"/>
            </w:tcBorders>
            <w:shd w:val="clear" w:color="auto" w:fill="FFFFFF"/>
            <w:vAlign w:val="center"/>
          </w:tcPr>
          <w:p w14:paraId="0C98B944" w14:textId="77777777" w:rsidR="00723818" w:rsidRDefault="0084373B">
            <w:pPr>
              <w:pStyle w:val="a7"/>
              <w:shd w:val="clear" w:color="auto" w:fill="auto"/>
              <w:spacing w:line="240" w:lineRule="auto"/>
              <w:ind w:firstLine="0"/>
              <w:jc w:val="center"/>
              <w:rPr>
                <w:sz w:val="20"/>
                <w:szCs w:val="20"/>
              </w:rPr>
            </w:pPr>
            <w:r>
              <w:rPr>
                <w:color w:val="363537"/>
                <w:sz w:val="20"/>
                <w:szCs w:val="20"/>
              </w:rPr>
              <w:t>数据类型</w:t>
            </w:r>
          </w:p>
        </w:tc>
      </w:tr>
      <w:tr w:rsidR="00723818" w14:paraId="0CD68C1F" w14:textId="77777777">
        <w:tblPrEx>
          <w:tblCellMar>
            <w:top w:w="0" w:type="dxa"/>
            <w:bottom w:w="0" w:type="dxa"/>
          </w:tblCellMar>
        </w:tblPrEx>
        <w:trPr>
          <w:trHeight w:hRule="exact" w:val="562"/>
          <w:jc w:val="center"/>
        </w:trPr>
        <w:tc>
          <w:tcPr>
            <w:tcW w:w="3562" w:type="dxa"/>
            <w:tcBorders>
              <w:top w:val="single" w:sz="4" w:space="0" w:color="auto"/>
            </w:tcBorders>
            <w:shd w:val="clear" w:color="auto" w:fill="FFFFFF"/>
            <w:vAlign w:val="center"/>
          </w:tcPr>
          <w:p w14:paraId="043665D3" w14:textId="77777777" w:rsidR="00723818" w:rsidRDefault="0084373B">
            <w:pPr>
              <w:pStyle w:val="a7"/>
              <w:shd w:val="clear" w:color="auto" w:fill="auto"/>
              <w:spacing w:line="240" w:lineRule="auto"/>
              <w:ind w:left="980" w:firstLine="0"/>
              <w:jc w:val="left"/>
              <w:rPr>
                <w:sz w:val="18"/>
                <w:szCs w:val="18"/>
              </w:rPr>
            </w:pPr>
            <w:r>
              <w:rPr>
                <w:sz w:val="18"/>
                <w:szCs w:val="18"/>
              </w:rPr>
              <w:t>倒计时的教字</w:t>
            </w:r>
          </w:p>
        </w:tc>
        <w:tc>
          <w:tcPr>
            <w:tcW w:w="2299" w:type="dxa"/>
            <w:tcBorders>
              <w:top w:val="single" w:sz="4" w:space="0" w:color="auto"/>
              <w:left w:val="single" w:sz="4" w:space="0" w:color="auto"/>
            </w:tcBorders>
            <w:shd w:val="clear" w:color="auto" w:fill="FFFFFF"/>
            <w:vAlign w:val="center"/>
          </w:tcPr>
          <w:p w14:paraId="35ED114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15</w:t>
            </w:r>
          </w:p>
        </w:tc>
        <w:tc>
          <w:tcPr>
            <w:tcW w:w="2357" w:type="dxa"/>
            <w:tcBorders>
              <w:top w:val="single" w:sz="4" w:space="0" w:color="auto"/>
              <w:left w:val="single" w:sz="4" w:space="0" w:color="auto"/>
            </w:tcBorders>
            <w:shd w:val="clear" w:color="auto" w:fill="FFFFFF"/>
            <w:vAlign w:val="center"/>
          </w:tcPr>
          <w:p w14:paraId="62BD2237" w14:textId="77777777" w:rsidR="00723818" w:rsidRDefault="0084373B">
            <w:pPr>
              <w:pStyle w:val="a7"/>
              <w:shd w:val="clear" w:color="auto" w:fill="auto"/>
              <w:spacing w:line="240" w:lineRule="auto"/>
              <w:ind w:firstLine="0"/>
              <w:jc w:val="center"/>
              <w:rPr>
                <w:sz w:val="18"/>
                <w:szCs w:val="18"/>
              </w:rPr>
            </w:pPr>
            <w:proofErr w:type="gramStart"/>
            <w:r>
              <w:rPr>
                <w:sz w:val="18"/>
                <w:szCs w:val="18"/>
              </w:rPr>
              <w:t>整塑</w:t>
            </w:r>
            <w:proofErr w:type="gramEnd"/>
          </w:p>
        </w:tc>
      </w:tr>
      <w:tr w:rsidR="00723818" w14:paraId="4CFA03BC" w14:textId="77777777">
        <w:tblPrEx>
          <w:tblCellMar>
            <w:top w:w="0" w:type="dxa"/>
            <w:bottom w:w="0" w:type="dxa"/>
          </w:tblCellMar>
        </w:tblPrEx>
        <w:trPr>
          <w:trHeight w:hRule="exact" w:val="571"/>
          <w:jc w:val="center"/>
        </w:trPr>
        <w:tc>
          <w:tcPr>
            <w:tcW w:w="3562" w:type="dxa"/>
            <w:tcBorders>
              <w:top w:val="single" w:sz="4" w:space="0" w:color="auto"/>
            </w:tcBorders>
            <w:shd w:val="clear" w:color="auto" w:fill="FFFFFF"/>
            <w:vAlign w:val="center"/>
          </w:tcPr>
          <w:p w14:paraId="1DCA4992" w14:textId="77777777" w:rsidR="00723818" w:rsidRDefault="0084373B">
            <w:pPr>
              <w:pStyle w:val="a7"/>
              <w:shd w:val="clear" w:color="auto" w:fill="auto"/>
              <w:spacing w:line="240" w:lineRule="auto"/>
              <w:ind w:left="980" w:firstLine="0"/>
              <w:jc w:val="left"/>
              <w:rPr>
                <w:sz w:val="18"/>
                <w:szCs w:val="18"/>
              </w:rPr>
            </w:pPr>
            <w:r>
              <w:rPr>
                <w:color w:val="818285"/>
                <w:sz w:val="18"/>
                <w:szCs w:val="18"/>
              </w:rPr>
              <w:t>列出信号灯的三种颜色名称</w:t>
            </w:r>
          </w:p>
        </w:tc>
        <w:tc>
          <w:tcPr>
            <w:tcW w:w="2299" w:type="dxa"/>
            <w:tcBorders>
              <w:top w:val="single" w:sz="4" w:space="0" w:color="auto"/>
              <w:left w:val="single" w:sz="4" w:space="0" w:color="auto"/>
            </w:tcBorders>
            <w:shd w:val="clear" w:color="auto" w:fill="FFFFFF"/>
          </w:tcPr>
          <w:p w14:paraId="74752460" w14:textId="77777777" w:rsidR="00723818" w:rsidRDefault="00723818">
            <w:pPr>
              <w:rPr>
                <w:sz w:val="10"/>
                <w:szCs w:val="10"/>
                <w:lang w:eastAsia="zh-CN"/>
              </w:rPr>
            </w:pPr>
          </w:p>
        </w:tc>
        <w:tc>
          <w:tcPr>
            <w:tcW w:w="2357" w:type="dxa"/>
            <w:tcBorders>
              <w:top w:val="single" w:sz="4" w:space="0" w:color="auto"/>
              <w:left w:val="single" w:sz="4" w:space="0" w:color="auto"/>
            </w:tcBorders>
            <w:shd w:val="clear" w:color="auto" w:fill="FFFFFF"/>
          </w:tcPr>
          <w:p w14:paraId="4D017BDF" w14:textId="77777777" w:rsidR="00723818" w:rsidRDefault="00723818">
            <w:pPr>
              <w:rPr>
                <w:sz w:val="10"/>
                <w:szCs w:val="10"/>
                <w:lang w:eastAsia="zh-CN"/>
              </w:rPr>
            </w:pPr>
          </w:p>
        </w:tc>
      </w:tr>
      <w:tr w:rsidR="00723818" w14:paraId="5EF373E6" w14:textId="77777777">
        <w:tblPrEx>
          <w:tblCellMar>
            <w:top w:w="0" w:type="dxa"/>
            <w:bottom w:w="0" w:type="dxa"/>
          </w:tblCellMar>
        </w:tblPrEx>
        <w:trPr>
          <w:trHeight w:hRule="exact" w:val="576"/>
          <w:jc w:val="center"/>
        </w:trPr>
        <w:tc>
          <w:tcPr>
            <w:tcW w:w="3562" w:type="dxa"/>
            <w:tcBorders>
              <w:top w:val="single" w:sz="4" w:space="0" w:color="auto"/>
              <w:bottom w:val="single" w:sz="4" w:space="0" w:color="auto"/>
            </w:tcBorders>
            <w:shd w:val="clear" w:color="auto" w:fill="FFFFFF"/>
            <w:vAlign w:val="center"/>
          </w:tcPr>
          <w:p w14:paraId="2E6E2874" w14:textId="77777777" w:rsidR="00723818" w:rsidRDefault="0084373B">
            <w:pPr>
              <w:pStyle w:val="a7"/>
              <w:shd w:val="clear" w:color="auto" w:fill="auto"/>
              <w:spacing w:line="240" w:lineRule="auto"/>
              <w:ind w:left="980" w:firstLine="0"/>
              <w:jc w:val="left"/>
              <w:rPr>
                <w:sz w:val="18"/>
                <w:szCs w:val="18"/>
              </w:rPr>
            </w:pPr>
            <w:r>
              <w:rPr>
                <w:sz w:val="18"/>
                <w:szCs w:val="18"/>
              </w:rPr>
              <w:t>按钮是否可用</w:t>
            </w:r>
          </w:p>
        </w:tc>
        <w:tc>
          <w:tcPr>
            <w:tcW w:w="2299" w:type="dxa"/>
            <w:tcBorders>
              <w:top w:val="single" w:sz="4" w:space="0" w:color="auto"/>
              <w:left w:val="single" w:sz="4" w:space="0" w:color="auto"/>
              <w:bottom w:val="single" w:sz="4" w:space="0" w:color="auto"/>
            </w:tcBorders>
            <w:shd w:val="clear" w:color="auto" w:fill="FFFFFF"/>
          </w:tcPr>
          <w:p w14:paraId="5312A5DC" w14:textId="77777777" w:rsidR="00723818" w:rsidRDefault="00723818">
            <w:pPr>
              <w:rPr>
                <w:sz w:val="10"/>
                <w:szCs w:val="10"/>
              </w:rPr>
            </w:pPr>
          </w:p>
        </w:tc>
        <w:tc>
          <w:tcPr>
            <w:tcW w:w="2357" w:type="dxa"/>
            <w:tcBorders>
              <w:top w:val="single" w:sz="4" w:space="0" w:color="auto"/>
              <w:left w:val="single" w:sz="4" w:space="0" w:color="auto"/>
              <w:bottom w:val="single" w:sz="4" w:space="0" w:color="auto"/>
            </w:tcBorders>
            <w:shd w:val="clear" w:color="auto" w:fill="FFFFFF"/>
          </w:tcPr>
          <w:p w14:paraId="0D71B9D9" w14:textId="77777777" w:rsidR="00723818" w:rsidRDefault="00723818">
            <w:pPr>
              <w:rPr>
                <w:sz w:val="10"/>
                <w:szCs w:val="10"/>
              </w:rPr>
            </w:pPr>
          </w:p>
        </w:tc>
      </w:tr>
    </w:tbl>
    <w:p w14:paraId="3CB235FE" w14:textId="77777777" w:rsidR="00723818" w:rsidRDefault="0084373B">
      <w:pPr>
        <w:pStyle w:val="1"/>
        <w:shd w:val="clear" w:color="auto" w:fill="auto"/>
        <w:spacing w:after="200" w:line="379" w:lineRule="exact"/>
        <w:ind w:left="760" w:firstLine="480"/>
        <w:jc w:val="left"/>
        <w:sectPr w:rsidR="00723818">
          <w:headerReference w:type="even" r:id="rId154"/>
          <w:headerReference w:type="default" r:id="rId155"/>
          <w:footerReference w:type="even" r:id="rId156"/>
          <w:footerReference w:type="default" r:id="rId157"/>
          <w:footnotePr>
            <w:numFmt w:val="chicago"/>
            <w:numRestart w:val="eachPage"/>
          </w:footnotePr>
          <w:pgSz w:w="12338" w:h="17728"/>
          <w:pgMar w:top="1477" w:right="1467" w:bottom="1954" w:left="1444" w:header="1049" w:footer="3" w:gutter="0"/>
          <w:pgNumType w:start="62"/>
          <w:cols w:space="720"/>
          <w:noEndnote/>
          <w:docGrid w:linePitch="360"/>
        </w:sectPr>
      </w:pPr>
      <w:r>
        <w:rPr>
          <w:color w:val="818285"/>
        </w:rPr>
        <w:t>在</w:t>
      </w:r>
      <w:r>
        <w:rPr>
          <w:color w:val="818285"/>
        </w:rPr>
        <w:t>“</w:t>
      </w:r>
      <w:r>
        <w:rPr>
          <w:color w:val="818285"/>
        </w:rPr>
        <w:t>编程控灯利出行</w:t>
      </w:r>
      <w:r>
        <w:rPr>
          <w:color w:val="818285"/>
        </w:rPr>
        <w:t>”</w:t>
      </w:r>
      <w:r>
        <w:rPr>
          <w:color w:val="818285"/>
        </w:rPr>
        <w:t>项目中，编程完成</w:t>
      </w:r>
      <w:r>
        <w:rPr>
          <w:color w:val="818285"/>
        </w:rPr>
        <w:t>“</w:t>
      </w:r>
      <w:r>
        <w:rPr>
          <w:color w:val="818285"/>
        </w:rPr>
        <w:t>自助式人行过街红绿灯</w:t>
      </w:r>
      <w:r>
        <w:rPr>
          <w:color w:val="818285"/>
        </w:rPr>
        <w:t>”</w:t>
      </w:r>
      <w:r>
        <w:rPr>
          <w:color w:val="818285"/>
        </w:rPr>
        <w:br/>
      </w:r>
      <w:r>
        <w:rPr>
          <w:color w:val="818285"/>
        </w:rPr>
        <w:t>的任务还需要使用哪些数据？分析其对应的数据类型。</w:t>
      </w:r>
    </w:p>
    <w:p w14:paraId="1BCE1948" w14:textId="77777777" w:rsidR="00723818" w:rsidRDefault="0084373B">
      <w:pPr>
        <w:pStyle w:val="1"/>
        <w:shd w:val="clear" w:color="auto" w:fill="auto"/>
        <w:spacing w:after="160" w:line="420" w:lineRule="exact"/>
        <w:ind w:firstLine="500"/>
        <w:jc w:val="both"/>
      </w:pPr>
      <w:r>
        <w:lastRenderedPageBreak/>
        <w:t>在程序设计中，可以通过强制类型转换操作，把某个数据从一种数据类型转换成为</w:t>
      </w:r>
      <w:r>
        <w:br/>
      </w:r>
      <w:r>
        <w:t>另一种数据类型</w:t>
      </w:r>
      <w:r>
        <w:t>:</w:t>
      </w:r>
      <w:r>
        <w:t>，</w:t>
      </w:r>
      <w:proofErr w:type="spellStart"/>
      <w:r>
        <w:rPr>
          <w:rFonts w:ascii="Times New Roman" w:eastAsia="Times New Roman" w:hAnsi="Times New Roman" w:cs="Times New Roman"/>
          <w:lang w:val="en-US" w:bidi="en-US"/>
        </w:rPr>
        <w:t>Pyth</w:t>
      </w:r>
      <w:proofErr w:type="spellEnd"/>
      <w:r>
        <w:rPr>
          <w:rFonts w:ascii="Times New Roman" w:eastAsia="Times New Roman" w:hAnsi="Times New Roman" w:cs="Times New Roman"/>
          <w:lang w:val="en-US" w:bidi="en-US"/>
        </w:rPr>
        <w:t>»^^</w:t>
      </w:r>
      <w:proofErr w:type="gramStart"/>
      <w:r>
        <w:t>言提供</w:t>
      </w:r>
      <w:proofErr w:type="gramEnd"/>
      <w:r>
        <w:rPr>
          <w:rFonts w:ascii="Times New Roman" w:eastAsia="Times New Roman" w:hAnsi="Times New Roman" w:cs="Times New Roman"/>
          <w:lang w:val="en-US" w:bidi="en-US"/>
        </w:rPr>
        <w:t>f</w:t>
      </w:r>
      <w:r>
        <w:t>可以进行强制类型转换的函数，如表</w:t>
      </w:r>
      <w:r>
        <w:rPr>
          <w:rFonts w:ascii="Times New Roman" w:eastAsia="Times New Roman" w:hAnsi="Times New Roman" w:cs="Times New Roman"/>
          <w:lang w:val="en-US" w:bidi="en-US"/>
        </w:rPr>
        <w:t>2.3.3</w:t>
      </w:r>
      <w:r>
        <w:t>给出的部</w:t>
      </w:r>
      <w:r>
        <w:br/>
      </w:r>
      <w:r>
        <w:t>分数据类型转换函数</w:t>
      </w:r>
    </w:p>
    <w:p w14:paraId="4CACA7FC" w14:textId="77777777" w:rsidR="00723818" w:rsidRDefault="0084373B">
      <w:pPr>
        <w:pStyle w:val="ab"/>
        <w:shd w:val="clear" w:color="auto" w:fill="auto"/>
        <w:ind w:left="1392"/>
      </w:pPr>
      <w:r>
        <w:t>表</w:t>
      </w:r>
      <w:r>
        <w:rPr>
          <w:rFonts w:ascii="Times New Roman" w:eastAsia="Times New Roman" w:hAnsi="Times New Roman" w:cs="Times New Roman"/>
          <w:sz w:val="18"/>
          <w:szCs w:val="18"/>
        </w:rPr>
        <w:t xml:space="preserve">233 </w:t>
      </w:r>
      <w:r>
        <w:rPr>
          <w:rFonts w:ascii="Times New Roman" w:eastAsia="Times New Roman" w:hAnsi="Times New Roman" w:cs="Times New Roman"/>
          <w:sz w:val="18"/>
          <w:szCs w:val="18"/>
          <w:lang w:val="en-US" w:bidi="en-US"/>
        </w:rPr>
        <w:t>Python</w:t>
      </w:r>
      <w:r>
        <w:t>语言中部分数据类型转换函数</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36"/>
        <w:gridCol w:w="4090"/>
      </w:tblGrid>
      <w:tr w:rsidR="00723818" w14:paraId="4795F28D" w14:textId="77777777">
        <w:tblPrEx>
          <w:tblCellMar>
            <w:top w:w="0" w:type="dxa"/>
            <w:bottom w:w="0" w:type="dxa"/>
          </w:tblCellMar>
        </w:tblPrEx>
        <w:trPr>
          <w:trHeight w:hRule="exact" w:val="461"/>
          <w:jc w:val="center"/>
        </w:trPr>
        <w:tc>
          <w:tcPr>
            <w:tcW w:w="2736" w:type="dxa"/>
            <w:tcBorders>
              <w:top w:val="single" w:sz="4" w:space="0" w:color="auto"/>
            </w:tcBorders>
            <w:shd w:val="clear" w:color="auto" w:fill="FFFFFF"/>
            <w:vAlign w:val="center"/>
          </w:tcPr>
          <w:p w14:paraId="16B55DAB" w14:textId="77777777" w:rsidR="00723818" w:rsidRDefault="0084373B">
            <w:pPr>
              <w:pStyle w:val="a7"/>
              <w:shd w:val="clear" w:color="auto" w:fill="auto"/>
              <w:spacing w:line="240" w:lineRule="auto"/>
              <w:ind w:firstLine="0"/>
              <w:jc w:val="center"/>
              <w:rPr>
                <w:sz w:val="19"/>
                <w:szCs w:val="19"/>
              </w:rPr>
            </w:pPr>
            <w:r>
              <w:rPr>
                <w:color w:val="4F4F52"/>
                <w:sz w:val="19"/>
                <w:szCs w:val="19"/>
              </w:rPr>
              <w:t>数据类型转换函数</w:t>
            </w:r>
          </w:p>
        </w:tc>
        <w:tc>
          <w:tcPr>
            <w:tcW w:w="4090" w:type="dxa"/>
            <w:tcBorders>
              <w:top w:val="single" w:sz="4" w:space="0" w:color="auto"/>
            </w:tcBorders>
            <w:shd w:val="clear" w:color="auto" w:fill="FFFFFF"/>
            <w:vAlign w:val="center"/>
          </w:tcPr>
          <w:p w14:paraId="46D72AE8" w14:textId="77777777" w:rsidR="00723818" w:rsidRDefault="0084373B">
            <w:pPr>
              <w:pStyle w:val="a7"/>
              <w:shd w:val="clear" w:color="auto" w:fill="auto"/>
              <w:spacing w:line="240" w:lineRule="auto"/>
              <w:ind w:firstLine="0"/>
              <w:jc w:val="center"/>
              <w:rPr>
                <w:sz w:val="19"/>
                <w:szCs w:val="19"/>
              </w:rPr>
            </w:pPr>
            <w:r>
              <w:rPr>
                <w:color w:val="4F4F52"/>
                <w:sz w:val="19"/>
                <w:szCs w:val="19"/>
              </w:rPr>
              <w:t>功能说明</w:t>
            </w:r>
          </w:p>
        </w:tc>
      </w:tr>
      <w:tr w:rsidR="00723818" w14:paraId="2C14E616" w14:textId="77777777">
        <w:tblPrEx>
          <w:tblCellMar>
            <w:top w:w="0" w:type="dxa"/>
            <w:bottom w:w="0" w:type="dxa"/>
          </w:tblCellMar>
        </w:tblPrEx>
        <w:trPr>
          <w:trHeight w:hRule="exact" w:val="456"/>
          <w:jc w:val="center"/>
        </w:trPr>
        <w:tc>
          <w:tcPr>
            <w:tcW w:w="2736" w:type="dxa"/>
            <w:tcBorders>
              <w:top w:val="single" w:sz="4" w:space="0" w:color="auto"/>
            </w:tcBorders>
            <w:shd w:val="clear" w:color="auto" w:fill="FFFFFF"/>
            <w:vAlign w:val="center"/>
          </w:tcPr>
          <w:p w14:paraId="5E86F71E"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818285"/>
                <w:sz w:val="18"/>
                <w:szCs w:val="18"/>
                <w:lang w:val="en-US" w:eastAsia="en-US" w:bidi="en-US"/>
              </w:rPr>
              <w:t>float(x)</w:t>
            </w:r>
          </w:p>
        </w:tc>
        <w:tc>
          <w:tcPr>
            <w:tcW w:w="4090" w:type="dxa"/>
            <w:tcBorders>
              <w:top w:val="single" w:sz="4" w:space="0" w:color="auto"/>
              <w:left w:val="single" w:sz="4" w:space="0" w:color="auto"/>
            </w:tcBorders>
            <w:shd w:val="clear" w:color="auto" w:fill="FFFFFF"/>
            <w:vAlign w:val="center"/>
          </w:tcPr>
          <w:p w14:paraId="7AC32950" w14:textId="77777777" w:rsidR="00723818" w:rsidRDefault="0084373B">
            <w:pPr>
              <w:pStyle w:val="a7"/>
              <w:shd w:val="clear" w:color="auto" w:fill="auto"/>
              <w:spacing w:line="240" w:lineRule="auto"/>
              <w:ind w:left="780" w:firstLine="0"/>
              <w:jc w:val="left"/>
              <w:rPr>
                <w:sz w:val="19"/>
                <w:szCs w:val="19"/>
              </w:rPr>
            </w:pPr>
            <w:r>
              <w:rPr>
                <w:sz w:val="19"/>
                <w:szCs w:val="19"/>
              </w:rPr>
              <w:t>将</w:t>
            </w:r>
            <w:r>
              <w:rPr>
                <w:rFonts w:ascii="Arial" w:eastAsia="Arial" w:hAnsi="Arial" w:cs="Arial"/>
                <w:sz w:val="18"/>
                <w:szCs w:val="18"/>
              </w:rPr>
              <w:t>X</w:t>
            </w:r>
            <w:r>
              <w:rPr>
                <w:sz w:val="19"/>
                <w:szCs w:val="19"/>
              </w:rPr>
              <w:t>转换为一个浮点型数据</w:t>
            </w:r>
          </w:p>
        </w:tc>
      </w:tr>
      <w:tr w:rsidR="00723818" w14:paraId="3627950D" w14:textId="77777777">
        <w:tblPrEx>
          <w:tblCellMar>
            <w:top w:w="0" w:type="dxa"/>
            <w:bottom w:w="0" w:type="dxa"/>
          </w:tblCellMar>
        </w:tblPrEx>
        <w:trPr>
          <w:trHeight w:hRule="exact" w:val="446"/>
          <w:jc w:val="center"/>
        </w:trPr>
        <w:tc>
          <w:tcPr>
            <w:tcW w:w="2736" w:type="dxa"/>
            <w:tcBorders>
              <w:top w:val="single" w:sz="4" w:space="0" w:color="auto"/>
            </w:tcBorders>
            <w:shd w:val="clear" w:color="auto" w:fill="FFFFFF"/>
            <w:vAlign w:val="center"/>
          </w:tcPr>
          <w:p w14:paraId="38CBB5EE"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sz w:val="18"/>
                <w:szCs w:val="18"/>
                <w:lang w:val="en-US" w:eastAsia="en-US" w:bidi="en-US"/>
              </w:rPr>
              <w:t>int(x)</w:t>
            </w:r>
          </w:p>
        </w:tc>
        <w:tc>
          <w:tcPr>
            <w:tcW w:w="4090" w:type="dxa"/>
            <w:tcBorders>
              <w:top w:val="single" w:sz="4" w:space="0" w:color="auto"/>
              <w:left w:val="single" w:sz="4" w:space="0" w:color="auto"/>
            </w:tcBorders>
            <w:shd w:val="clear" w:color="auto" w:fill="FFFFFF"/>
            <w:vAlign w:val="center"/>
          </w:tcPr>
          <w:p w14:paraId="7A0F406D" w14:textId="77777777" w:rsidR="00723818" w:rsidRDefault="0084373B">
            <w:pPr>
              <w:pStyle w:val="a7"/>
              <w:shd w:val="clear" w:color="auto" w:fill="auto"/>
              <w:spacing w:line="240" w:lineRule="auto"/>
              <w:ind w:left="780" w:firstLine="0"/>
              <w:jc w:val="left"/>
              <w:rPr>
                <w:sz w:val="19"/>
                <w:szCs w:val="19"/>
              </w:rPr>
            </w:pPr>
            <w:r>
              <w:rPr>
                <w:color w:val="818285"/>
                <w:sz w:val="19"/>
                <w:szCs w:val="19"/>
              </w:rPr>
              <w:t>将</w:t>
            </w:r>
            <w:r>
              <w:rPr>
                <w:rFonts w:ascii="Arial" w:eastAsia="Arial" w:hAnsi="Arial" w:cs="Arial"/>
                <w:color w:val="818285"/>
                <w:sz w:val="18"/>
                <w:szCs w:val="18"/>
                <w:lang w:val="en-US" w:bidi="en-US"/>
              </w:rPr>
              <w:t>J</w:t>
            </w:r>
            <w:r>
              <w:rPr>
                <w:color w:val="818285"/>
                <w:sz w:val="19"/>
                <w:szCs w:val="19"/>
              </w:rPr>
              <w:t>转换为一个整型数据</w:t>
            </w:r>
          </w:p>
        </w:tc>
      </w:tr>
      <w:tr w:rsidR="00723818" w14:paraId="333D9878" w14:textId="77777777">
        <w:tblPrEx>
          <w:tblCellMar>
            <w:top w:w="0" w:type="dxa"/>
            <w:bottom w:w="0" w:type="dxa"/>
          </w:tblCellMar>
        </w:tblPrEx>
        <w:trPr>
          <w:trHeight w:hRule="exact" w:val="470"/>
          <w:jc w:val="center"/>
        </w:trPr>
        <w:tc>
          <w:tcPr>
            <w:tcW w:w="2736" w:type="dxa"/>
            <w:tcBorders>
              <w:top w:val="single" w:sz="4" w:space="0" w:color="auto"/>
              <w:bottom w:val="single" w:sz="4" w:space="0" w:color="auto"/>
            </w:tcBorders>
            <w:shd w:val="clear" w:color="auto" w:fill="FFFFFF"/>
            <w:vAlign w:val="center"/>
          </w:tcPr>
          <w:p w14:paraId="278DEC84"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sz w:val="18"/>
                <w:szCs w:val="18"/>
                <w:lang w:val="en-US" w:eastAsia="en-US" w:bidi="en-US"/>
              </w:rPr>
              <w:t>str(x)</w:t>
            </w:r>
          </w:p>
        </w:tc>
        <w:tc>
          <w:tcPr>
            <w:tcW w:w="4090" w:type="dxa"/>
            <w:tcBorders>
              <w:top w:val="single" w:sz="4" w:space="0" w:color="auto"/>
              <w:left w:val="single" w:sz="4" w:space="0" w:color="auto"/>
              <w:bottom w:val="single" w:sz="4" w:space="0" w:color="auto"/>
            </w:tcBorders>
            <w:shd w:val="clear" w:color="auto" w:fill="FFFFFF"/>
            <w:vAlign w:val="center"/>
          </w:tcPr>
          <w:p w14:paraId="0AB740CC" w14:textId="77777777" w:rsidR="00723818" w:rsidRDefault="0084373B">
            <w:pPr>
              <w:pStyle w:val="a7"/>
              <w:shd w:val="clear" w:color="auto" w:fill="auto"/>
              <w:spacing w:line="240" w:lineRule="auto"/>
              <w:ind w:left="780" w:firstLine="0"/>
              <w:jc w:val="left"/>
              <w:rPr>
                <w:sz w:val="19"/>
                <w:szCs w:val="19"/>
              </w:rPr>
            </w:pPr>
            <w:r>
              <w:rPr>
                <w:color w:val="818285"/>
                <w:sz w:val="19"/>
                <w:szCs w:val="19"/>
              </w:rPr>
              <w:t>将</w:t>
            </w:r>
            <w:r>
              <w:rPr>
                <w:rFonts w:ascii="Arial" w:eastAsia="Arial" w:hAnsi="Arial" w:cs="Arial"/>
                <w:color w:val="818285"/>
                <w:sz w:val="18"/>
                <w:szCs w:val="18"/>
              </w:rPr>
              <w:t>X</w:t>
            </w:r>
            <w:proofErr w:type="gramStart"/>
            <w:r>
              <w:rPr>
                <w:color w:val="818285"/>
                <w:sz w:val="19"/>
                <w:szCs w:val="19"/>
              </w:rPr>
              <w:t>抟</w:t>
            </w:r>
            <w:proofErr w:type="gramEnd"/>
            <w:r>
              <w:rPr>
                <w:color w:val="818285"/>
                <w:sz w:val="19"/>
                <w:szCs w:val="19"/>
              </w:rPr>
              <w:t>换为字符串</w:t>
            </w:r>
            <w:proofErr w:type="gramStart"/>
            <w:r>
              <w:rPr>
                <w:color w:val="818285"/>
                <w:sz w:val="19"/>
                <w:szCs w:val="19"/>
              </w:rPr>
              <w:t>型教据</w:t>
            </w:r>
            <w:proofErr w:type="gramEnd"/>
          </w:p>
        </w:tc>
      </w:tr>
    </w:tbl>
    <w:p w14:paraId="5D0EFC93" w14:textId="77777777" w:rsidR="00723818" w:rsidRDefault="00723818">
      <w:pPr>
        <w:spacing w:after="406" w:line="14" w:lineRule="exact"/>
        <w:rPr>
          <w:lang w:eastAsia="zh-CN"/>
        </w:rPr>
      </w:pPr>
    </w:p>
    <w:p w14:paraId="22FC6A19" w14:textId="77777777" w:rsidR="00723818" w:rsidRDefault="0084373B">
      <w:pPr>
        <w:pStyle w:val="30"/>
        <w:keepNext/>
        <w:keepLines/>
        <w:shd w:val="clear" w:color="auto" w:fill="auto"/>
        <w:spacing w:after="220"/>
        <w:ind w:firstLine="500"/>
        <w:jc w:val="both"/>
      </w:pPr>
      <w:bookmarkStart w:id="84" w:name="bookmark69"/>
      <w:r>
        <w:rPr>
          <w:rFonts w:ascii="Arial" w:eastAsia="Arial" w:hAnsi="Arial" w:cs="Arial"/>
          <w:color w:val="67C5EA"/>
          <w:lang w:val="en-US" w:bidi="en-US"/>
        </w:rPr>
        <w:t>2.3.2</w:t>
      </w:r>
      <w:r>
        <w:rPr>
          <w:color w:val="67C5EA"/>
        </w:rPr>
        <w:t>常量、变量及表达式</w:t>
      </w:r>
      <w:bookmarkEnd w:id="84"/>
    </w:p>
    <w:p w14:paraId="487EFAA0" w14:textId="77777777" w:rsidR="00723818" w:rsidRDefault="0084373B">
      <w:pPr>
        <w:pStyle w:val="1"/>
        <w:shd w:val="clear" w:color="auto" w:fill="auto"/>
        <w:spacing w:after="160" w:line="403" w:lineRule="exact"/>
        <w:ind w:firstLine="500"/>
        <w:jc w:val="both"/>
      </w:pPr>
      <w:r>
        <w:t>在程序设计中，</w:t>
      </w:r>
      <w:r>
        <w:rPr>
          <w:color w:val="636366"/>
        </w:rPr>
        <w:t>确定</w:t>
      </w:r>
      <w:r>
        <w:rPr>
          <w:rFonts w:ascii="Times New Roman" w:eastAsia="Times New Roman" w:hAnsi="Times New Roman" w:cs="Times New Roman"/>
          <w:color w:val="4F4F52"/>
          <w:lang w:val="en-US" w:bidi="en-US"/>
        </w:rPr>
        <w:t>f</w:t>
      </w:r>
      <w:r>
        <w:t>数据的类型，</w:t>
      </w:r>
      <w:r>
        <w:rPr>
          <w:color w:val="636366"/>
        </w:rPr>
        <w:t>也</w:t>
      </w:r>
      <w:r>
        <w:t>就确定</w:t>
      </w:r>
      <w:r>
        <w:rPr>
          <w:rFonts w:ascii="Times New Roman" w:eastAsia="Times New Roman" w:hAnsi="Times New Roman" w:cs="Times New Roman"/>
          <w:color w:val="636366"/>
          <w:lang w:val="en-US" w:bidi="en-US"/>
        </w:rPr>
        <w:t>r</w:t>
      </w:r>
      <w:r>
        <w:t>对该数据</w:t>
      </w:r>
      <w:r>
        <w:rPr>
          <w:color w:val="636366"/>
        </w:rPr>
        <w:t>可以进</w:t>
      </w:r>
      <w:r>
        <w:t>行的处理操作</w:t>
      </w:r>
      <w:r>
        <w:rPr>
          <w:color w:val="818285"/>
        </w:rPr>
        <w:t>。程</w:t>
      </w:r>
      <w:r>
        <w:rPr>
          <w:color w:val="818285"/>
        </w:rPr>
        <w:br/>
      </w:r>
      <w:proofErr w:type="gramStart"/>
      <w:r>
        <w:t>序设</w:t>
      </w:r>
      <w:proofErr w:type="gramEnd"/>
      <w:r>
        <w:rPr>
          <w:rFonts w:ascii="Times New Roman" w:eastAsia="Times New Roman" w:hAnsi="Times New Roman" w:cs="Times New Roman"/>
          <w:lang w:val="en-US" w:bidi="en-US"/>
        </w:rPr>
        <w:t>if</w:t>
      </w:r>
      <w:r>
        <w:t>•</w:t>
      </w:r>
      <w:r>
        <w:t>语</w:t>
      </w:r>
      <w:r>
        <w:rPr>
          <w:rFonts w:ascii="Times New Roman" w:eastAsia="Times New Roman" w:hAnsi="Times New Roman" w:cs="Times New Roman"/>
          <w:color w:val="636366"/>
        </w:rPr>
        <w:t>,7</w:t>
      </w:r>
      <w:r>
        <w:t>利用运算符来操作数据，</w:t>
      </w:r>
      <w:r>
        <w:rPr>
          <w:color w:val="818285"/>
        </w:rPr>
        <w:t>运</w:t>
      </w:r>
      <w:r>
        <w:t>算符将数据连接成表</w:t>
      </w:r>
      <w:r>
        <w:rPr>
          <w:color w:val="636366"/>
        </w:rPr>
        <w:t>达式，</w:t>
      </w:r>
      <w:r>
        <w:t>单个的常</w:t>
      </w:r>
      <w:r>
        <w:rPr>
          <w:lang w:val="en-US" w:bidi="en-US"/>
        </w:rPr>
        <w:t>fi</w:t>
      </w:r>
      <w:r>
        <w:t>或变</w:t>
      </w:r>
      <w:r>
        <w:rPr>
          <w:rFonts w:ascii="Times New Roman" w:eastAsia="Times New Roman" w:hAnsi="Times New Roman" w:cs="Times New Roman"/>
        </w:rPr>
        <w:t>£1</w:t>
      </w:r>
      <w:r>
        <w:rPr>
          <w:color w:val="818285"/>
        </w:rPr>
        <w:t>也</w:t>
      </w:r>
      <w:r>
        <w:rPr>
          <w:color w:val="818285"/>
        </w:rPr>
        <w:br/>
      </w:r>
      <w:r>
        <w:rPr>
          <w:color w:val="818285"/>
        </w:rPr>
        <w:t>是</w:t>
      </w:r>
      <w:r>
        <w:t>表达式</w:t>
      </w:r>
    </w:p>
    <w:p w14:paraId="4A61B925" w14:textId="77777777" w:rsidR="00723818" w:rsidRDefault="0084373B">
      <w:pPr>
        <w:pStyle w:val="1"/>
        <w:shd w:val="clear" w:color="auto" w:fill="auto"/>
        <w:spacing w:after="60" w:line="413" w:lineRule="exact"/>
        <w:ind w:firstLine="500"/>
        <w:jc w:val="both"/>
      </w:pPr>
      <w:r>
        <w:rPr>
          <w:color w:val="67C5EA"/>
        </w:rPr>
        <w:t>常量与变量</w:t>
      </w:r>
    </w:p>
    <w:p w14:paraId="2208A54C" w14:textId="77777777" w:rsidR="00723818" w:rsidRDefault="0084373B">
      <w:pPr>
        <w:pStyle w:val="32"/>
        <w:numPr>
          <w:ilvl w:val="0"/>
          <w:numId w:val="33"/>
        </w:numPr>
        <w:shd w:val="clear" w:color="auto" w:fill="auto"/>
        <w:tabs>
          <w:tab w:val="left" w:pos="830"/>
        </w:tabs>
        <w:spacing w:after="0" w:line="413" w:lineRule="exact"/>
        <w:ind w:left="0" w:firstLine="500"/>
        <w:jc w:val="both"/>
        <w:rPr>
          <w:sz w:val="24"/>
          <w:szCs w:val="24"/>
        </w:rPr>
      </w:pPr>
      <w:r>
        <w:rPr>
          <w:rFonts w:ascii="MingLiU" w:eastAsia="MingLiU" w:hAnsi="MingLiU" w:cs="MingLiU"/>
          <w:color w:val="6D6D70"/>
          <w:sz w:val="24"/>
          <w:szCs w:val="24"/>
          <w:lang w:val="zh-CN" w:eastAsia="zh-CN" w:bidi="zh-CN"/>
        </w:rPr>
        <w:t>常呈</w:t>
      </w:r>
    </w:p>
    <w:p w14:paraId="40BA1AD1" w14:textId="77777777" w:rsidR="00723818" w:rsidRDefault="0084373B">
      <w:pPr>
        <w:pStyle w:val="1"/>
        <w:shd w:val="clear" w:color="auto" w:fill="auto"/>
        <w:spacing w:line="413" w:lineRule="exact"/>
        <w:ind w:firstLine="500"/>
        <w:jc w:val="both"/>
      </w:pPr>
      <w:r>
        <w:t>常虽指程序</w:t>
      </w:r>
      <w:r>
        <w:rPr>
          <w:color w:val="636366"/>
        </w:rPr>
        <w:t>运行过</w:t>
      </w:r>
      <w:r>
        <w:t>程中，其值不能改变的虽，例如</w:t>
      </w:r>
      <w:r>
        <w:rPr>
          <w:rFonts w:ascii="Times New Roman" w:eastAsia="Times New Roman" w:hAnsi="Times New Roman" w:cs="Times New Roman"/>
          <w:color w:val="636366"/>
        </w:rPr>
        <w:t>1024</w:t>
      </w:r>
      <w:r>
        <w:rPr>
          <w:color w:val="636366"/>
        </w:rPr>
        <w:t>、</w:t>
      </w:r>
      <w:r>
        <w:rPr>
          <w:rFonts w:ascii="Times New Roman" w:eastAsia="Times New Roman" w:hAnsi="Times New Roman" w:cs="Times New Roman"/>
          <w:color w:val="636366"/>
          <w:lang w:val="en-US" w:bidi="en-US"/>
        </w:rPr>
        <w:t>"ml"</w:t>
      </w:r>
      <w:r>
        <w:t>等</w:t>
      </w:r>
    </w:p>
    <w:p w14:paraId="3EA3A555" w14:textId="77777777" w:rsidR="00723818" w:rsidRDefault="0084373B">
      <w:pPr>
        <w:pStyle w:val="1"/>
        <w:numPr>
          <w:ilvl w:val="0"/>
          <w:numId w:val="33"/>
        </w:numPr>
        <w:shd w:val="clear" w:color="auto" w:fill="auto"/>
        <w:tabs>
          <w:tab w:val="left" w:pos="854"/>
        </w:tabs>
        <w:spacing w:line="413" w:lineRule="exact"/>
        <w:ind w:firstLine="500"/>
        <w:jc w:val="both"/>
      </w:pPr>
      <w:r>
        <w:t>变呈</w:t>
      </w:r>
    </w:p>
    <w:p w14:paraId="270A8CD1" w14:textId="77777777" w:rsidR="00723818" w:rsidRDefault="0084373B">
      <w:pPr>
        <w:pStyle w:val="1"/>
        <w:shd w:val="clear" w:color="auto" w:fill="auto"/>
        <w:spacing w:line="413" w:lineRule="exact"/>
        <w:ind w:firstLine="500"/>
        <w:jc w:val="both"/>
      </w:pPr>
      <w:proofErr w:type="gramStart"/>
      <w:r>
        <w:t>变呈指</w:t>
      </w:r>
      <w:proofErr w:type="gramEnd"/>
      <w:r>
        <w:t>程序运行过程中，其值可以改变的</w:t>
      </w:r>
      <w:r>
        <w:rPr>
          <w:color w:val="818285"/>
          <w:lang w:val="en-US" w:bidi="en-US"/>
        </w:rPr>
        <w:t>fi</w:t>
      </w:r>
      <w:r>
        <w:t>变虽是内存中存放数据的存储中</w:t>
      </w:r>
      <w:r>
        <w:rPr>
          <w:color w:val="818285"/>
        </w:rPr>
        <w:t>.</w:t>
      </w:r>
      <w:r>
        <w:rPr>
          <w:color w:val="818285"/>
        </w:rPr>
        <w:t>元，</w:t>
      </w:r>
      <w:r>
        <w:rPr>
          <w:color w:val="818285"/>
        </w:rPr>
        <w:br/>
      </w:r>
      <w:r>
        <w:t>用变景名来表示</w:t>
      </w:r>
      <w:r>
        <w:t>-</w:t>
      </w:r>
      <w:r>
        <w:rPr>
          <w:rFonts w:ascii="Times New Roman" w:eastAsia="Times New Roman" w:hAnsi="Times New Roman" w:cs="Times New Roman"/>
          <w:color w:val="4F4F52"/>
          <w:lang w:val="en-US" w:bidi="en-US"/>
        </w:rPr>
        <w:t>Python</w:t>
      </w:r>
      <w:r>
        <w:t>语言中，变</w:t>
      </w:r>
      <w:r>
        <w:t>;</w:t>
      </w:r>
      <w:r>
        <w:rPr>
          <w:rFonts w:ascii="Times New Roman" w:eastAsia="Times New Roman" w:hAnsi="Times New Roman" w:cs="Times New Roman"/>
          <w:lang w:val="en-US" w:bidi="en-US"/>
        </w:rPr>
        <w:t>S</w:t>
      </w:r>
      <w:r>
        <w:rPr>
          <w:color w:val="818285"/>
        </w:rPr>
        <w:t>命</w:t>
      </w:r>
      <w:r>
        <w:rPr>
          <w:color w:val="636366"/>
        </w:rPr>
        <w:t>名</w:t>
      </w:r>
      <w:r>
        <w:t>需要遵循以下规则：</w:t>
      </w:r>
    </w:p>
    <w:p w14:paraId="5AC8E6B8" w14:textId="77777777" w:rsidR="00723818" w:rsidRDefault="0084373B">
      <w:pPr>
        <w:pStyle w:val="1"/>
        <w:shd w:val="clear" w:color="auto" w:fill="auto"/>
        <w:spacing w:line="413" w:lineRule="exact"/>
        <w:ind w:firstLine="500"/>
        <w:jc w:val="both"/>
      </w:pPr>
      <w:r>
        <w:rPr>
          <w:color w:val="4F4F52"/>
          <w:lang w:val="en-US" w:bidi="en-US"/>
        </w:rPr>
        <w:t>■</w:t>
      </w:r>
      <w:proofErr w:type="gramStart"/>
      <w:r>
        <w:t>变呈名</w:t>
      </w:r>
      <w:proofErr w:type="gramEnd"/>
      <w:r>
        <w:t>可以包括字母、汉字、数字和下划线</w:t>
      </w:r>
      <w:r>
        <w:t>(_)</w:t>
      </w:r>
      <w:r>
        <w:t>，但不能以数字开头。</w:t>
      </w:r>
      <w:r>
        <w:rPr>
          <w:color w:val="636366"/>
        </w:rPr>
        <w:t>例如</w:t>
      </w:r>
      <w:r>
        <w:rPr>
          <w:color w:val="636366"/>
        </w:rPr>
        <w:t>,</w:t>
      </w:r>
      <w:r>
        <w:rPr>
          <w:color w:val="636366"/>
        </w:rPr>
        <w:br/>
      </w:r>
      <w:r>
        <w:rPr>
          <w:rFonts w:ascii="Times New Roman" w:eastAsia="Times New Roman" w:hAnsi="Times New Roman" w:cs="Times New Roman"/>
          <w:color w:val="636366"/>
          <w:lang w:val="en-US" w:bidi="en-US"/>
        </w:rPr>
        <w:t>narne2</w:t>
      </w:r>
      <w:r>
        <w:t>是合法变景名，而</w:t>
      </w:r>
      <w:r>
        <w:rPr>
          <w:rFonts w:ascii="Times New Roman" w:eastAsia="Times New Roman" w:hAnsi="Times New Roman" w:cs="Times New Roman"/>
          <w:color w:val="636366"/>
        </w:rPr>
        <w:t>2</w:t>
      </w:r>
      <w:r>
        <w:rPr>
          <w:rFonts w:ascii="Times New Roman" w:eastAsia="Times New Roman" w:hAnsi="Times New Roman" w:cs="Times New Roman"/>
          <w:color w:val="636366"/>
          <w:lang w:val="en-US" w:bidi="en-US"/>
        </w:rPr>
        <w:t>name</w:t>
      </w:r>
      <w:r>
        <w:t>是非法变景名</w:t>
      </w:r>
      <w:r>
        <w:rPr>
          <w:color w:val="B0B2BA"/>
        </w:rPr>
        <w:t>。</w:t>
      </w:r>
    </w:p>
    <w:p w14:paraId="684814E8" w14:textId="77777777" w:rsidR="00723818" w:rsidRDefault="0084373B">
      <w:pPr>
        <w:pStyle w:val="32"/>
        <w:shd w:val="clear" w:color="auto" w:fill="auto"/>
        <w:spacing w:after="0" w:line="413" w:lineRule="exact"/>
        <w:ind w:left="0" w:firstLine="500"/>
        <w:jc w:val="both"/>
        <w:rPr>
          <w:lang w:eastAsia="zh-CN"/>
        </w:rPr>
      </w:pPr>
      <w:r>
        <w:rPr>
          <w:rFonts w:ascii="MingLiU" w:eastAsia="MingLiU" w:hAnsi="MingLiU" w:cs="MingLiU"/>
          <w:lang w:val="zh-CN" w:eastAsia="zh-CN" w:bidi="zh-CN"/>
        </w:rPr>
        <w:t>■</w:t>
      </w:r>
      <w:proofErr w:type="gramStart"/>
      <w:r>
        <w:rPr>
          <w:rFonts w:ascii="MingLiU" w:eastAsia="MingLiU" w:hAnsi="MingLiU" w:cs="MingLiU"/>
          <w:lang w:val="zh-CN" w:eastAsia="zh-CN" w:bidi="zh-CN"/>
        </w:rPr>
        <w:t>变</w:t>
      </w:r>
      <w:r>
        <w:rPr>
          <w:rFonts w:ascii="MingLiU" w:eastAsia="MingLiU" w:hAnsi="MingLiU" w:cs="MingLiU"/>
          <w:color w:val="6D6D70"/>
          <w:lang w:val="zh-CN" w:eastAsia="zh-CN" w:bidi="zh-CN"/>
        </w:rPr>
        <w:t>呈名</w:t>
      </w:r>
      <w:proofErr w:type="gramEnd"/>
      <w:r>
        <w:rPr>
          <w:rFonts w:ascii="MingLiU" w:eastAsia="MingLiU" w:hAnsi="MingLiU" w:cs="MingLiU"/>
          <w:color w:val="6D6D70"/>
          <w:lang w:val="zh-CN" w:eastAsia="zh-CN" w:bidi="zh-CN"/>
        </w:rPr>
        <w:t>区分大小写，例如，</w:t>
      </w:r>
      <w:proofErr w:type="spellStart"/>
      <w:r>
        <w:rPr>
          <w:color w:val="636366"/>
          <w:lang w:eastAsia="zh-CN"/>
        </w:rPr>
        <w:t>niyNatne</w:t>
      </w:r>
      <w:proofErr w:type="spellEnd"/>
      <w:r>
        <w:rPr>
          <w:rFonts w:ascii="MingLiU" w:eastAsia="MingLiU" w:hAnsi="MingLiU" w:cs="MingLiU"/>
          <w:color w:val="636366"/>
          <w:lang w:eastAsia="zh-CN"/>
        </w:rPr>
        <w:t>、</w:t>
      </w:r>
      <w:proofErr w:type="spellStart"/>
      <w:r>
        <w:rPr>
          <w:color w:val="636366"/>
          <w:lang w:eastAsia="zh-CN"/>
        </w:rPr>
        <w:t>MyNanie</w:t>
      </w:r>
      <w:proofErr w:type="spellEnd"/>
      <w:r>
        <w:rPr>
          <w:rFonts w:ascii="MingLiU" w:eastAsia="MingLiU" w:hAnsi="MingLiU" w:cs="MingLiU"/>
          <w:color w:val="636366"/>
          <w:lang w:eastAsia="zh-CN"/>
        </w:rPr>
        <w:t>、</w:t>
      </w:r>
      <w:proofErr w:type="spellStart"/>
      <w:r>
        <w:rPr>
          <w:color w:val="636366"/>
          <w:lang w:eastAsia="zh-CN"/>
        </w:rPr>
        <w:t>myname</w:t>
      </w:r>
      <w:proofErr w:type="spellEnd"/>
      <w:r>
        <w:rPr>
          <w:rFonts w:ascii="MingLiU" w:eastAsia="MingLiU" w:hAnsi="MingLiU" w:cs="MingLiU"/>
          <w:color w:val="636366"/>
          <w:lang w:val="zh-CN" w:eastAsia="zh-CN" w:bidi="zh-CN"/>
        </w:rPr>
        <w:t>和</w:t>
      </w:r>
      <w:proofErr w:type="spellStart"/>
      <w:r>
        <w:rPr>
          <w:color w:val="636366"/>
          <w:lang w:eastAsia="zh-CN"/>
        </w:rPr>
        <w:t>Myname</w:t>
      </w:r>
      <w:proofErr w:type="spellEnd"/>
      <w:r>
        <w:rPr>
          <w:rFonts w:ascii="MingLiU" w:eastAsia="MingLiU" w:hAnsi="MingLiU" w:cs="MingLiU"/>
          <w:color w:val="6D6D70"/>
          <w:lang w:val="zh-CN" w:eastAsia="zh-CN" w:bidi="zh-CN"/>
        </w:rPr>
        <w:t>是不同的变呈</w:t>
      </w:r>
    </w:p>
    <w:p w14:paraId="3056EFFC" w14:textId="77777777" w:rsidR="00723818" w:rsidRDefault="0084373B">
      <w:pPr>
        <w:pStyle w:val="1"/>
        <w:shd w:val="clear" w:color="auto" w:fill="auto"/>
        <w:spacing w:line="413" w:lineRule="exact"/>
        <w:ind w:firstLine="500"/>
        <w:jc w:val="both"/>
      </w:pPr>
      <w:r>
        <w:rPr>
          <w:color w:val="636366"/>
        </w:rPr>
        <w:t>为广便</w:t>
      </w:r>
      <w:r>
        <w:rPr>
          <w:rFonts w:ascii="Times New Roman" w:eastAsia="Times New Roman" w:hAnsi="Times New Roman" w:cs="Times New Roman"/>
          <w:color w:val="4F4F52"/>
          <w:lang w:val="en-US" w:bidi="en-US"/>
        </w:rPr>
        <w:t>f</w:t>
      </w:r>
      <w:r>
        <w:t>理解，变</w:t>
      </w:r>
      <w:r>
        <w:rPr>
          <w:rFonts w:ascii="Times New Roman" w:eastAsia="Times New Roman" w:hAnsi="Times New Roman" w:cs="Times New Roman"/>
          <w:lang w:val="en-US" w:bidi="en-US"/>
        </w:rPr>
        <w:t>S</w:t>
      </w:r>
      <w:proofErr w:type="gramStart"/>
      <w:r>
        <w:rPr>
          <w:color w:val="636366"/>
        </w:rPr>
        <w:t>名府</w:t>
      </w:r>
      <w:r>
        <w:t>具省一定</w:t>
      </w:r>
      <w:proofErr w:type="gramEnd"/>
      <w:r>
        <w:t>含义</w:t>
      </w:r>
      <w:r>
        <w:rPr>
          <w:color w:val="636366"/>
        </w:rPr>
        <w:t>，即</w:t>
      </w:r>
      <w:r>
        <w:rPr>
          <w:color w:val="636366"/>
        </w:rPr>
        <w:t>“</w:t>
      </w:r>
      <w:r>
        <w:t>见名知</w:t>
      </w:r>
      <w:r>
        <w:rPr>
          <w:color w:val="818285"/>
        </w:rPr>
        <w:t>意</w:t>
      </w:r>
      <w:r>
        <w:rPr>
          <w:color w:val="818285"/>
        </w:rPr>
        <w:t>”</w:t>
      </w:r>
      <w:r>
        <w:rPr>
          <w:color w:val="818285"/>
        </w:rPr>
        <w:t>。</w:t>
      </w:r>
      <w:r>
        <w:t>需要注意的是，不能用</w:t>
      </w:r>
      <w:r>
        <w:br/>
      </w:r>
      <w:r>
        <w:rPr>
          <w:color w:val="636366"/>
        </w:rPr>
        <w:t>系统关键字作为</w:t>
      </w:r>
      <w:proofErr w:type="gramStart"/>
      <w:r>
        <w:rPr>
          <w:color w:val="636366"/>
        </w:rPr>
        <w:t>变呈名、累统</w:t>
      </w:r>
      <w:proofErr w:type="gramEnd"/>
      <w:r>
        <w:t>关键字</w:t>
      </w:r>
      <w:r>
        <w:rPr>
          <w:color w:val="636366"/>
        </w:rPr>
        <w:t>是程序设计语</w:t>
      </w:r>
      <w:proofErr w:type="gramStart"/>
      <w:r>
        <w:t>肓</w:t>
      </w:r>
      <w:proofErr w:type="gramEnd"/>
      <w:r>
        <w:t>中保</w:t>
      </w:r>
      <w:r>
        <w:rPr>
          <w:color w:val="636366"/>
        </w:rPr>
        <w:t>留下米</w:t>
      </w:r>
      <w:r>
        <w:t>的用</w:t>
      </w:r>
      <w:proofErr w:type="gramStart"/>
      <w:r>
        <w:t>十</w:t>
      </w:r>
      <w:r>
        <w:rPr>
          <w:color w:val="636366"/>
        </w:rPr>
        <w:t>特殊川途</w:t>
      </w:r>
      <w:proofErr w:type="gramEnd"/>
      <w:r>
        <w:rPr>
          <w:color w:val="636366"/>
        </w:rPr>
        <w:t>的标</w:t>
      </w:r>
      <w:r>
        <w:rPr>
          <w:color w:val="636366"/>
        </w:rPr>
        <w:br/>
      </w:r>
      <w:r>
        <w:t>识符，</w:t>
      </w:r>
      <w:proofErr w:type="gramStart"/>
      <w:r>
        <w:t>毎个</w:t>
      </w:r>
      <w:proofErr w:type="gramEnd"/>
      <w:r>
        <w:t>关键字</w:t>
      </w:r>
      <w:proofErr w:type="gramStart"/>
      <w:r>
        <w:t>都右特殊</w:t>
      </w:r>
      <w:proofErr w:type="gramEnd"/>
      <w:r>
        <w:t>的</w:t>
      </w:r>
      <w:r>
        <w:rPr>
          <w:color w:val="636366"/>
        </w:rPr>
        <w:t>含义、</w:t>
      </w:r>
      <w:r>
        <w:t>在</w:t>
      </w:r>
      <w:proofErr w:type="spellStart"/>
      <w:r>
        <w:rPr>
          <w:rFonts w:ascii="Times New Roman" w:eastAsia="Times New Roman" w:hAnsi="Times New Roman" w:cs="Times New Roman"/>
          <w:color w:val="4F4F52"/>
          <w:lang w:val="en-US" w:bidi="en-US"/>
        </w:rPr>
        <w:t>Py</w:t>
      </w:r>
      <w:proofErr w:type="spellEnd"/>
      <w:r>
        <w:t>山</w:t>
      </w:r>
      <w:r>
        <w:t>⑻</w:t>
      </w:r>
      <w:r>
        <w:t>语言中，常用的</w:t>
      </w:r>
      <w:r>
        <w:rPr>
          <w:color w:val="636366"/>
        </w:rPr>
        <w:t>系统关</w:t>
      </w:r>
      <w:r>
        <w:t>键字有</w:t>
      </w:r>
      <w:proofErr w:type="spellStart"/>
      <w:r>
        <w:rPr>
          <w:rFonts w:ascii="Times New Roman" w:eastAsia="Times New Roman" w:hAnsi="Times New Roman" w:cs="Times New Roman"/>
          <w:lang w:val="en-US" w:bidi="en-US"/>
        </w:rPr>
        <w:t>f»r</w:t>
      </w:r>
      <w:proofErr w:type="spellEnd"/>
      <w:r>
        <w:rPr>
          <w:lang w:val="en-US" w:bidi="en-US"/>
        </w:rPr>
        <w:t>、</w:t>
      </w:r>
      <w:proofErr w:type="spellStart"/>
      <w:r>
        <w:rPr>
          <w:rFonts w:ascii="Times New Roman" w:eastAsia="Times New Roman" w:hAnsi="Times New Roman" w:cs="Times New Roman"/>
          <w:color w:val="636366"/>
          <w:lang w:val="en-US" w:bidi="en-US"/>
        </w:rPr>
        <w:t>i</w:t>
      </w:r>
      <w:proofErr w:type="spellEnd"/>
      <w:r>
        <w:rPr>
          <w:rFonts w:ascii="Times New Roman" w:eastAsia="Times New Roman" w:hAnsi="Times New Roman" w:cs="Times New Roman"/>
          <w:color w:val="636366"/>
          <w:lang w:val="en-US" w:bidi="en-US"/>
        </w:rPr>
        <w:t>»</w:t>
      </w:r>
      <w:r>
        <w:rPr>
          <w:color w:val="636366"/>
          <w:lang w:val="en-US" w:bidi="en-US"/>
        </w:rPr>
        <w:t>、</w:t>
      </w:r>
      <w:r>
        <w:rPr>
          <w:rFonts w:ascii="Times New Roman" w:eastAsia="Times New Roman" w:hAnsi="Times New Roman" w:cs="Times New Roman"/>
          <w:color w:val="636366"/>
          <w:lang w:val="en-US" w:bidi="en-US"/>
        </w:rPr>
        <w:t>if</w:t>
      </w:r>
      <w:r>
        <w:rPr>
          <w:color w:val="636366"/>
          <w:lang w:val="en-US" w:bidi="en-US"/>
        </w:rPr>
        <w:t>、</w:t>
      </w:r>
      <w:r>
        <w:rPr>
          <w:color w:val="636366"/>
          <w:lang w:val="en-US" w:bidi="en-US"/>
        </w:rPr>
        <w:br/>
      </w:r>
      <w:r>
        <w:rPr>
          <w:rFonts w:ascii="Times New Roman" w:eastAsia="Times New Roman" w:hAnsi="Times New Roman" w:cs="Times New Roman"/>
          <w:color w:val="636366"/>
          <w:lang w:val="en-US" w:bidi="en-US"/>
        </w:rPr>
        <w:t>continue</w:t>
      </w:r>
      <w:r>
        <w:rPr>
          <w:color w:val="636366"/>
          <w:lang w:val="en-US" w:bidi="en-US"/>
        </w:rPr>
        <w:t>、</w:t>
      </w:r>
      <w:proofErr w:type="spellStart"/>
      <w:r>
        <w:rPr>
          <w:rFonts w:ascii="Times New Roman" w:eastAsia="Times New Roman" w:hAnsi="Times New Roman" w:cs="Times New Roman"/>
          <w:color w:val="636366"/>
          <w:lang w:val="en-US" w:bidi="en-US"/>
        </w:rPr>
        <w:t>break</w:t>
      </w:r>
      <w:r>
        <w:rPr>
          <w:rFonts w:ascii="Times New Roman" w:eastAsia="Times New Roman" w:hAnsi="Times New Roman" w:cs="Times New Roman"/>
          <w:color w:val="636366"/>
          <w:vertAlign w:val="subscript"/>
          <w:lang w:val="en-US" w:bidi="en-US"/>
        </w:rPr>
        <w:t>x</w:t>
      </w:r>
      <w:proofErr w:type="spellEnd"/>
      <w:r>
        <w:rPr>
          <w:rFonts w:ascii="Times New Roman" w:eastAsia="Times New Roman" w:hAnsi="Times New Roman" w:cs="Times New Roman"/>
          <w:color w:val="636366"/>
          <w:lang w:val="en-US" w:bidi="en-US"/>
        </w:rPr>
        <w:t xml:space="preserve"> </w:t>
      </w:r>
      <w:r>
        <w:rPr>
          <w:rFonts w:ascii="Times New Roman" w:eastAsia="Times New Roman" w:hAnsi="Times New Roman" w:cs="Times New Roman"/>
          <w:color w:val="4F4F52"/>
          <w:lang w:val="en-US" w:bidi="en-US"/>
        </w:rPr>
        <w:t>else</w:t>
      </w:r>
      <w:r>
        <w:rPr>
          <w:color w:val="4F4F52"/>
          <w:sz w:val="24"/>
          <w:szCs w:val="24"/>
          <w:lang w:val="en-US" w:bidi="en-US"/>
        </w:rPr>
        <w:t>、</w:t>
      </w:r>
      <w:r>
        <w:rPr>
          <w:rFonts w:ascii="Times New Roman" w:eastAsia="Times New Roman" w:hAnsi="Times New Roman" w:cs="Times New Roman"/>
          <w:lang w:val="en-US" w:bidi="en-US"/>
        </w:rPr>
        <w:t>and</w:t>
      </w:r>
      <w:r>
        <w:rPr>
          <w:lang w:val="en-US" w:bidi="en-US"/>
        </w:rPr>
        <w:t>、</w:t>
      </w:r>
      <w:r>
        <w:rPr>
          <w:color w:val="4F4F52"/>
        </w:rPr>
        <w:t>和</w:t>
      </w:r>
      <w:r>
        <w:rPr>
          <w:rFonts w:ascii="Times New Roman" w:eastAsia="Times New Roman" w:hAnsi="Times New Roman" w:cs="Times New Roman"/>
          <w:color w:val="4F4F52"/>
          <w:lang w:val="en-US" w:bidi="en-US"/>
        </w:rPr>
        <w:t xml:space="preserve">or </w:t>
      </w:r>
      <w:r>
        <w:t>等</w:t>
      </w:r>
      <w:r>
        <w:rPr>
          <w:color w:val="B0B2BA"/>
          <w:lang w:val="en-US" w:bidi="en-US"/>
        </w:rPr>
        <w:t>□</w:t>
      </w:r>
    </w:p>
    <w:p w14:paraId="12415903" w14:textId="77777777" w:rsidR="00723818" w:rsidRDefault="0084373B">
      <w:pPr>
        <w:pStyle w:val="1"/>
        <w:shd w:val="clear" w:color="auto" w:fill="auto"/>
        <w:spacing w:after="140" w:line="446" w:lineRule="exact"/>
        <w:ind w:firstLine="500"/>
        <w:jc w:val="both"/>
      </w:pPr>
      <w:proofErr w:type="spellStart"/>
      <w:r>
        <w:rPr>
          <w:rFonts w:ascii="Times New Roman" w:eastAsia="Times New Roman" w:hAnsi="Times New Roman" w:cs="Times New Roman"/>
          <w:color w:val="4F4F52"/>
          <w:lang w:val="en-US" w:bidi="en-US"/>
        </w:rPr>
        <w:t>Pylhnn</w:t>
      </w:r>
      <w:proofErr w:type="spellEnd"/>
      <w:r>
        <w:t>语言中</w:t>
      </w:r>
      <w:proofErr w:type="gramStart"/>
      <w:r>
        <w:t>的变骨是</w:t>
      </w:r>
      <w:proofErr w:type="gramEnd"/>
      <w:r>
        <w:t>在首次赋值时创建的</w:t>
      </w:r>
      <w:r>
        <w:t>.</w:t>
      </w:r>
      <w:r>
        <w:t>赋值语句是最基本的程序语句，</w:t>
      </w:r>
      <w:r>
        <w:rPr>
          <w:color w:val="636366"/>
        </w:rPr>
        <w:t>其格</w:t>
      </w:r>
      <w:r>
        <w:rPr>
          <w:color w:val="636366"/>
        </w:rPr>
        <w:br/>
      </w:r>
      <w:r>
        <w:t>式为</w:t>
      </w:r>
      <w:r>
        <w:rPr>
          <w:color w:val="4F4F52"/>
        </w:rPr>
        <w:t>：</w:t>
      </w:r>
    </w:p>
    <w:p w14:paraId="70007FFC" w14:textId="77777777" w:rsidR="00723818" w:rsidRDefault="0084373B">
      <w:pPr>
        <w:pStyle w:val="1"/>
        <w:shd w:val="clear" w:color="auto" w:fill="auto"/>
        <w:spacing w:line="240" w:lineRule="auto"/>
        <w:ind w:firstLine="0"/>
        <w:jc w:val="center"/>
      </w:pPr>
      <w:r>
        <w:rPr>
          <w:color w:val="818285"/>
        </w:rPr>
        <w:t>变量名</w:t>
      </w:r>
      <w:r>
        <w:rPr>
          <w:color w:val="B0B2BA"/>
        </w:rPr>
        <w:t>=</w:t>
      </w:r>
      <w:r>
        <w:rPr>
          <w:color w:val="818285"/>
        </w:rPr>
        <w:t>表达式</w:t>
      </w:r>
    </w:p>
    <w:p w14:paraId="5E3AD3B7" w14:textId="77777777" w:rsidR="00723818" w:rsidRDefault="0084373B">
      <w:pPr>
        <w:pStyle w:val="1"/>
        <w:shd w:val="clear" w:color="auto" w:fill="auto"/>
        <w:spacing w:after="100" w:line="427" w:lineRule="exact"/>
        <w:ind w:firstLine="500"/>
        <w:jc w:val="both"/>
        <w:sectPr w:rsidR="00723818">
          <w:headerReference w:type="even" r:id="rId158"/>
          <w:headerReference w:type="default" r:id="rId159"/>
          <w:footerReference w:type="even" r:id="rId160"/>
          <w:footerReference w:type="default" r:id="rId161"/>
          <w:footnotePr>
            <w:numFmt w:val="chicago"/>
            <w:numRestart w:val="eachPage"/>
          </w:footnotePr>
          <w:pgSz w:w="12338" w:h="17728"/>
          <w:pgMar w:top="1477" w:right="1467" w:bottom="1954" w:left="1444" w:header="0" w:footer="3" w:gutter="0"/>
          <w:pgNumType w:start="57"/>
          <w:cols w:space="720"/>
          <w:noEndnote/>
          <w:docGrid w:linePitch="360"/>
        </w:sectPr>
      </w:pPr>
      <w:r>
        <w:t>例如</w:t>
      </w:r>
      <w:r>
        <w:rPr>
          <w:color w:val="4F4F52"/>
        </w:rPr>
        <w:t>，</w:t>
      </w:r>
      <w:proofErr w:type="spellStart"/>
      <w:r>
        <w:rPr>
          <w:rFonts w:ascii="Times New Roman" w:eastAsia="Times New Roman" w:hAnsi="Times New Roman" w:cs="Times New Roman"/>
          <w:color w:val="4F4F52"/>
          <w:lang w:val="en-US" w:bidi="en-US"/>
        </w:rPr>
        <w:t>i</w:t>
      </w:r>
      <w:proofErr w:type="spellEnd"/>
      <w:r>
        <w:rPr>
          <w:rFonts w:ascii="Times New Roman" w:eastAsia="Times New Roman" w:hAnsi="Times New Roman" w:cs="Times New Roman"/>
          <w:color w:val="4F4F52"/>
          <w:lang w:val="en-US" w:bidi="en-US"/>
        </w:rPr>
        <w:t xml:space="preserve"> </w:t>
      </w:r>
      <w:r>
        <w:rPr>
          <w:rFonts w:ascii="Times New Roman" w:eastAsia="Times New Roman" w:hAnsi="Times New Roman" w:cs="Times New Roman"/>
          <w:color w:val="4F4F52"/>
        </w:rPr>
        <w:t xml:space="preserve">= </w:t>
      </w:r>
      <w:r>
        <w:rPr>
          <w:rFonts w:ascii="Times New Roman" w:eastAsia="Times New Roman" w:hAnsi="Times New Roman" w:cs="Times New Roman"/>
          <w:color w:val="636366"/>
        </w:rPr>
        <w:t>1</w:t>
      </w:r>
      <w:r>
        <w:rPr>
          <w:color w:val="4F4F52"/>
        </w:rPr>
        <w:t>、</w:t>
      </w:r>
      <w:r>
        <w:rPr>
          <w:rFonts w:ascii="Times New Roman" w:eastAsia="Times New Roman" w:hAnsi="Times New Roman" w:cs="Times New Roman"/>
          <w:color w:val="636366"/>
          <w:lang w:val="en-US" w:bidi="en-US"/>
        </w:rPr>
        <w:t xml:space="preserve">colors </w:t>
      </w:r>
      <w:r>
        <w:rPr>
          <w:rFonts w:ascii="Times New Roman" w:eastAsia="Times New Roman" w:hAnsi="Times New Roman" w:cs="Times New Roman"/>
          <w:color w:val="4F4F52"/>
        </w:rPr>
        <w:t>=</w:t>
      </w:r>
      <w:r>
        <w:rPr>
          <w:lang w:val="en-US" w:bidi="en-US"/>
        </w:rPr>
        <w:t>「</w:t>
      </w:r>
      <w:r>
        <w:rPr>
          <w:rFonts w:ascii="Times New Roman" w:eastAsia="Times New Roman" w:hAnsi="Times New Roman" w:cs="Times New Roman"/>
          <w:lang w:val="en-US" w:bidi="en-US"/>
        </w:rPr>
        <w:t>red"</w:t>
      </w:r>
      <w:r>
        <w:rPr>
          <w:rFonts w:ascii="宋体" w:eastAsia="宋体" w:hAnsi="宋体" w:cs="宋体"/>
          <w:lang w:val="en-US" w:bidi="en-US"/>
        </w:rPr>
        <w:t>，</w:t>
      </w:r>
      <w:r>
        <w:rPr>
          <w:rFonts w:ascii="Times New Roman" w:eastAsia="Times New Roman" w:hAnsi="Times New Roman" w:cs="Times New Roman"/>
          <w:color w:val="636366"/>
          <w:lang w:val="en-US" w:bidi="en-US"/>
        </w:rPr>
        <w:t xml:space="preserve">"yellow", "green"] </w:t>
      </w:r>
      <w:r>
        <w:rPr>
          <w:rFonts w:ascii="Times New Roman" w:eastAsia="Times New Roman" w:hAnsi="Times New Roman" w:cs="Times New Roman"/>
          <w:color w:val="4F4F52"/>
          <w:lang w:val="en-US" w:bidi="en-US"/>
        </w:rPr>
        <w:t xml:space="preserve">light = </w:t>
      </w:r>
      <w:proofErr w:type="spellStart"/>
      <w:r>
        <w:rPr>
          <w:rFonts w:ascii="Times New Roman" w:eastAsia="Times New Roman" w:hAnsi="Times New Roman" w:cs="Times New Roman"/>
          <w:color w:val="636366"/>
          <w:lang w:val="en-US" w:bidi="en-US"/>
        </w:rPr>
        <w:t>turtle.Turtle</w:t>
      </w:r>
      <w:proofErr w:type="spellEnd"/>
      <w:r>
        <w:rPr>
          <w:rFonts w:ascii="Times New Roman" w:eastAsia="Times New Roman" w:hAnsi="Times New Roman" w:cs="Times New Roman"/>
          <w:color w:val="636366"/>
          <w:lang w:val="en-US" w:bidi="en-US"/>
        </w:rPr>
        <w:t>(</w:t>
      </w:r>
      <w:r>
        <w:rPr>
          <w:rFonts w:ascii="Times New Roman" w:eastAsia="Times New Roman" w:hAnsi="Times New Roman" w:cs="Times New Roman"/>
          <w:lang w:val="en-US" w:bidi="en-US"/>
        </w:rPr>
        <w:t>)</w:t>
      </w:r>
      <w:r>
        <w:t>等都是赋值语句。</w:t>
      </w:r>
      <w:r>
        <w:br/>
      </w:r>
      <w:r>
        <w:t>需要注意的是，言</w:t>
      </w:r>
      <w:proofErr w:type="gramStart"/>
      <w:r>
        <w:t>屮</w:t>
      </w:r>
      <w:proofErr w:type="gramEnd"/>
      <w:r>
        <w:t>的</w:t>
      </w:r>
      <w:proofErr w:type="gramStart"/>
      <w:r>
        <w:t>变最必须</w:t>
      </w:r>
      <w:proofErr w:type="gramEnd"/>
      <w:r>
        <w:t>在使用前被赋值，不能使用未被赋值的变设在</w:t>
      </w:r>
      <w:r>
        <w:br/>
      </w:r>
      <w:r>
        <w:t>使用过程</w:t>
      </w:r>
      <w:proofErr w:type="gramStart"/>
      <w:r>
        <w:t>屮</w:t>
      </w:r>
      <w:proofErr w:type="gramEnd"/>
      <w:r>
        <w:t>，</w:t>
      </w:r>
      <w:proofErr w:type="gramStart"/>
      <w:r>
        <w:t>变景还</w:t>
      </w:r>
      <w:proofErr w:type="gramEnd"/>
      <w:r>
        <w:t>能够被重新赋值</w:t>
      </w:r>
    </w:p>
    <w:p w14:paraId="11D90659" w14:textId="77777777" w:rsidR="00723818" w:rsidRDefault="0084373B">
      <w:pPr>
        <w:pStyle w:val="1"/>
        <w:shd w:val="clear" w:color="auto" w:fill="auto"/>
        <w:spacing w:after="120" w:line="350" w:lineRule="exact"/>
        <w:ind w:left="760" w:right="760" w:firstLine="480"/>
        <w:jc w:val="both"/>
      </w:pPr>
      <w:r>
        <w:rPr>
          <w:rFonts w:ascii="Times New Roman" w:eastAsia="Times New Roman" w:hAnsi="Times New Roman" w:cs="Times New Roman"/>
          <w:color w:val="4F4F52"/>
          <w:lang w:val="en-US" w:bidi="en-US"/>
        </w:rPr>
        <w:lastRenderedPageBreak/>
        <w:t>Python</w:t>
      </w:r>
      <w:r>
        <w:rPr>
          <w:color w:val="636366"/>
        </w:rPr>
        <w:t>语言中的变量可以被赋值为列表类型的值，如</w:t>
      </w:r>
      <w:r>
        <w:rPr>
          <w:rFonts w:ascii="Times New Roman" w:eastAsia="Times New Roman" w:hAnsi="Times New Roman" w:cs="Times New Roman"/>
          <w:color w:val="636366"/>
          <w:lang w:val="en-US" w:bidi="en-US"/>
        </w:rPr>
        <w:t xml:space="preserve">colors </w:t>
      </w:r>
      <w:r>
        <w:rPr>
          <w:rFonts w:ascii="Times New Roman" w:eastAsia="Times New Roman" w:hAnsi="Times New Roman" w:cs="Times New Roman"/>
          <w:color w:val="818285"/>
        </w:rPr>
        <w:t xml:space="preserve">= </w:t>
      </w:r>
      <w:r>
        <w:rPr>
          <w:rFonts w:ascii="Times New Roman" w:eastAsia="Times New Roman" w:hAnsi="Times New Roman" w:cs="Times New Roman"/>
          <w:color w:val="636366"/>
          <w:lang w:val="en-US" w:bidi="en-US"/>
        </w:rPr>
        <w:t>["red",</w:t>
      </w:r>
      <w:r>
        <w:rPr>
          <w:rFonts w:ascii="Times New Roman" w:eastAsia="Times New Roman" w:hAnsi="Times New Roman" w:cs="Times New Roman"/>
          <w:color w:val="636366"/>
          <w:lang w:val="en-US" w:bidi="en-US"/>
        </w:rPr>
        <w:br/>
        <w:t>"yellow", "green"]</w:t>
      </w:r>
      <w:r>
        <w:rPr>
          <w:color w:val="818285"/>
        </w:rPr>
        <w:t>。若</w:t>
      </w:r>
      <w:r>
        <w:rPr>
          <w:color w:val="636366"/>
        </w:rPr>
        <w:t>要访问列表中某个元素的值，</w:t>
      </w:r>
      <w:r>
        <w:rPr>
          <w:color w:val="4F4F52"/>
        </w:rPr>
        <w:t>可</w:t>
      </w:r>
      <w:r>
        <w:rPr>
          <w:color w:val="636366"/>
        </w:rPr>
        <w:t>用变量名加索引值的</w:t>
      </w:r>
      <w:r>
        <w:rPr>
          <w:color w:val="636366"/>
        </w:rPr>
        <w:br/>
      </w:r>
      <w:r>
        <w:rPr>
          <w:color w:val="636366"/>
        </w:rPr>
        <w:t>方式例如，</w:t>
      </w:r>
      <w:r>
        <w:rPr>
          <w:color w:val="818285"/>
        </w:rPr>
        <w:t>列</w:t>
      </w:r>
      <w:r>
        <w:rPr>
          <w:color w:val="636366"/>
        </w:rPr>
        <w:t>表变量</w:t>
      </w:r>
      <w:r>
        <w:rPr>
          <w:rFonts w:ascii="Times New Roman" w:eastAsia="Times New Roman" w:hAnsi="Times New Roman" w:cs="Times New Roman"/>
          <w:color w:val="636366"/>
          <w:lang w:val="en-US" w:bidi="en-US"/>
        </w:rPr>
        <w:t>colors</w:t>
      </w:r>
      <w:r>
        <w:rPr>
          <w:color w:val="636366"/>
        </w:rPr>
        <w:t>中的</w:t>
      </w:r>
      <w:r>
        <w:rPr>
          <w:rFonts w:ascii="Times New Roman" w:eastAsia="Times New Roman" w:hAnsi="Times New Roman" w:cs="Times New Roman"/>
          <w:color w:val="636366"/>
        </w:rPr>
        <w:t>3</w:t>
      </w:r>
      <w:r>
        <w:rPr>
          <w:color w:val="636366"/>
        </w:rPr>
        <w:t>个元素为：</w:t>
      </w:r>
    </w:p>
    <w:p w14:paraId="4DD54944" w14:textId="77777777" w:rsidR="00723818" w:rsidRDefault="0084373B">
      <w:pPr>
        <w:pStyle w:val="32"/>
        <w:shd w:val="clear" w:color="auto" w:fill="auto"/>
        <w:tabs>
          <w:tab w:val="left" w:pos="4342"/>
          <w:tab w:val="left" w:pos="6497"/>
        </w:tabs>
        <w:spacing w:after="40" w:line="334" w:lineRule="auto"/>
        <w:ind w:left="2100" w:firstLine="0"/>
        <w:jc w:val="both"/>
      </w:pPr>
      <w:proofErr w:type="spellStart"/>
      <w:r>
        <w:rPr>
          <w:color w:val="636366"/>
        </w:rPr>
        <w:t>colorsJO</w:t>
      </w:r>
      <w:proofErr w:type="spellEnd"/>
      <w:r>
        <w:rPr>
          <w:color w:val="636366"/>
        </w:rPr>
        <w:t>]</w:t>
      </w:r>
      <w:r>
        <w:rPr>
          <w:color w:val="636366"/>
        </w:rPr>
        <w:tab/>
        <w:t>colors[l]</w:t>
      </w:r>
      <w:r>
        <w:rPr>
          <w:color w:val="636366"/>
        </w:rPr>
        <w:tab/>
      </w:r>
      <w:proofErr w:type="gramStart"/>
      <w:r>
        <w:rPr>
          <w:color w:val="636366"/>
        </w:rPr>
        <w:t>colors[</w:t>
      </w:r>
      <w:proofErr w:type="gramEnd"/>
      <w:r>
        <w:rPr>
          <w:color w:val="636366"/>
        </w:rPr>
        <w:t>2]</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18"/>
        <w:gridCol w:w="2203"/>
        <w:gridCol w:w="2218"/>
      </w:tblGrid>
      <w:tr w:rsidR="00723818" w14:paraId="469F2CAB" w14:textId="77777777">
        <w:tblPrEx>
          <w:tblCellMar>
            <w:top w:w="0" w:type="dxa"/>
            <w:bottom w:w="0" w:type="dxa"/>
          </w:tblCellMar>
        </w:tblPrEx>
        <w:trPr>
          <w:trHeight w:hRule="exact" w:val="322"/>
          <w:jc w:val="center"/>
        </w:trPr>
        <w:tc>
          <w:tcPr>
            <w:tcW w:w="2218" w:type="dxa"/>
            <w:tcBorders>
              <w:top w:val="single" w:sz="4" w:space="0" w:color="auto"/>
              <w:left w:val="single" w:sz="4" w:space="0" w:color="auto"/>
              <w:bottom w:val="single" w:sz="4" w:space="0" w:color="auto"/>
            </w:tcBorders>
            <w:shd w:val="clear" w:color="auto" w:fill="FFFFFF"/>
            <w:vAlign w:val="bottom"/>
          </w:tcPr>
          <w:p w14:paraId="0A6893B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"red"</w:t>
            </w:r>
          </w:p>
        </w:tc>
        <w:tc>
          <w:tcPr>
            <w:tcW w:w="2203" w:type="dxa"/>
            <w:tcBorders>
              <w:top w:val="single" w:sz="4" w:space="0" w:color="auto"/>
              <w:left w:val="single" w:sz="4" w:space="0" w:color="auto"/>
              <w:bottom w:val="single" w:sz="4" w:space="0" w:color="auto"/>
            </w:tcBorders>
            <w:shd w:val="clear" w:color="auto" w:fill="FFFFFF"/>
            <w:vAlign w:val="bottom"/>
          </w:tcPr>
          <w:p w14:paraId="68F891E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"yellow”</w:t>
            </w:r>
          </w:p>
        </w:tc>
        <w:tc>
          <w:tcPr>
            <w:tcW w:w="2218" w:type="dxa"/>
            <w:tcBorders>
              <w:top w:val="single" w:sz="4" w:space="0" w:color="auto"/>
              <w:left w:val="single" w:sz="4" w:space="0" w:color="auto"/>
              <w:bottom w:val="single" w:sz="4" w:space="0" w:color="auto"/>
              <w:right w:val="single" w:sz="4" w:space="0" w:color="auto"/>
            </w:tcBorders>
            <w:shd w:val="clear" w:color="auto" w:fill="FFFFFF"/>
            <w:vAlign w:val="bottom"/>
          </w:tcPr>
          <w:p w14:paraId="230309E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w:t>
            </w:r>
            <w:proofErr w:type="spellStart"/>
            <w:r>
              <w:rPr>
                <w:rFonts w:ascii="Times New Roman" w:eastAsia="Times New Roman" w:hAnsi="Times New Roman" w:cs="Times New Roman"/>
                <w:sz w:val="18"/>
                <w:szCs w:val="18"/>
                <w:lang w:val="en-US" w:eastAsia="en-US" w:bidi="en-US"/>
              </w:rPr>
              <w:t>grceiT</w:t>
            </w:r>
            <w:proofErr w:type="spellEnd"/>
          </w:p>
        </w:tc>
      </w:tr>
    </w:tbl>
    <w:p w14:paraId="638188D7" w14:textId="77777777" w:rsidR="00723818" w:rsidRDefault="00723818">
      <w:pPr>
        <w:spacing w:after="86" w:line="14" w:lineRule="exact"/>
      </w:pPr>
    </w:p>
    <w:p w14:paraId="7B6B8F72" w14:textId="77777777" w:rsidR="00723818" w:rsidRDefault="0084373B">
      <w:pPr>
        <w:pStyle w:val="32"/>
        <w:shd w:val="clear" w:color="auto" w:fill="auto"/>
        <w:spacing w:after="160" w:line="350" w:lineRule="exact"/>
        <w:ind w:left="760" w:right="760" w:firstLine="480"/>
        <w:jc w:val="both"/>
      </w:pPr>
      <w:proofErr w:type="spellStart"/>
      <w:r>
        <w:rPr>
          <w:color w:val="636366"/>
        </w:rPr>
        <w:t>colors［n</w:t>
      </w:r>
      <w:proofErr w:type="spellEnd"/>
      <w:r>
        <w:rPr>
          <w:color w:val="636366"/>
        </w:rPr>
        <w:t>］</w:t>
      </w:r>
      <w:r>
        <w:rPr>
          <w:rFonts w:ascii="MingLiU" w:eastAsia="MingLiU" w:hAnsi="MingLiU" w:cs="MingLiU"/>
          <w:color w:val="636366"/>
          <w:lang w:val="zh-CN" w:eastAsia="zh-CN" w:bidi="zh-CN"/>
        </w:rPr>
        <w:t>中的</w:t>
      </w:r>
      <w:proofErr w:type="spellStart"/>
      <w:r>
        <w:rPr>
          <w:rFonts w:ascii="MingLiU" w:eastAsia="MingLiU" w:hAnsi="MingLiU" w:cs="MingLiU"/>
          <w:color w:val="636366"/>
        </w:rPr>
        <w:t>fl</w:t>
      </w:r>
      <w:proofErr w:type="spellEnd"/>
      <w:r>
        <w:rPr>
          <w:rFonts w:ascii="MingLiU" w:eastAsia="MingLiU" w:hAnsi="MingLiU" w:cs="MingLiU"/>
          <w:color w:val="636366"/>
          <w:lang w:val="zh-CN" w:eastAsia="zh-CN" w:bidi="zh-CN"/>
        </w:rPr>
        <w:t>表示列表的索引值</w:t>
      </w:r>
      <w:r>
        <w:rPr>
          <w:rFonts w:ascii="宋体" w:eastAsia="宋体" w:hAnsi="宋体" w:cs="宋体"/>
          <w:color w:val="636366"/>
        </w:rPr>
        <w:t>(</w:t>
      </w:r>
      <w:r>
        <w:rPr>
          <w:color w:val="636366"/>
        </w:rPr>
        <w:t xml:space="preserve">n=(), </w:t>
      </w:r>
      <w:r w:rsidRPr="000A0A48">
        <w:rPr>
          <w:color w:val="636366"/>
          <w:lang w:eastAsia="zh-CN" w:bidi="zh-CN"/>
        </w:rPr>
        <w:t>1,2 ),</w:t>
      </w:r>
      <w:r>
        <w:rPr>
          <w:rFonts w:ascii="MingLiU" w:eastAsia="MingLiU" w:hAnsi="MingLiU" w:cs="MingLiU"/>
          <w:color w:val="636366"/>
          <w:lang w:val="zh-CN" w:eastAsia="zh-CN" w:bidi="zh-CN"/>
        </w:rPr>
        <w:t>其中</w:t>
      </w:r>
      <w:r w:rsidRPr="000A0A48">
        <w:rPr>
          <w:rFonts w:ascii="MingLiU" w:eastAsia="MingLiU" w:hAnsi="MingLiU" w:cs="MingLiU"/>
          <w:color w:val="636366"/>
          <w:lang w:eastAsia="zh-CN" w:bidi="zh-CN"/>
        </w:rPr>
        <w:t>，</w:t>
      </w:r>
      <w:r>
        <w:rPr>
          <w:color w:val="636366"/>
        </w:rPr>
        <w:t xml:space="preserve">colors </w:t>
      </w:r>
      <w:r w:rsidRPr="000A0A48">
        <w:rPr>
          <w:color w:val="636366"/>
          <w:lang w:eastAsia="zh-CN" w:bidi="zh-CN"/>
        </w:rPr>
        <w:t>|0］</w:t>
      </w:r>
      <w:r>
        <w:rPr>
          <w:rFonts w:ascii="MingLiU" w:eastAsia="MingLiU" w:hAnsi="MingLiU" w:cs="MingLiU"/>
          <w:color w:val="636366"/>
          <w:lang w:val="zh-CN" w:eastAsia="zh-CN" w:bidi="zh-CN"/>
        </w:rPr>
        <w:t>的值为</w:t>
      </w:r>
      <w:r w:rsidRPr="000A0A48">
        <w:rPr>
          <w:rFonts w:ascii="MingLiU" w:eastAsia="MingLiU" w:hAnsi="MingLiU" w:cs="MingLiU"/>
          <w:color w:val="636366"/>
          <w:lang w:eastAsia="zh-CN" w:bidi="zh-CN"/>
        </w:rPr>
        <w:br/>
      </w:r>
      <w:r>
        <w:rPr>
          <w:color w:val="636366"/>
        </w:rPr>
        <w:t>"red", colors ［1］</w:t>
      </w:r>
      <w:r>
        <w:rPr>
          <w:rFonts w:ascii="MingLiU" w:eastAsia="MingLiU" w:hAnsi="MingLiU" w:cs="MingLiU"/>
          <w:color w:val="636366"/>
          <w:lang w:val="zh-CN" w:eastAsia="zh-CN" w:bidi="zh-CN"/>
        </w:rPr>
        <w:t>的值为</w:t>
      </w:r>
      <w:r>
        <w:rPr>
          <w:color w:val="636366"/>
        </w:rPr>
        <w:t>"yellow", colors［2］</w:t>
      </w:r>
      <w:r>
        <w:rPr>
          <w:rFonts w:ascii="MingLiU" w:eastAsia="MingLiU" w:hAnsi="MingLiU" w:cs="MingLiU"/>
          <w:color w:val="636366"/>
          <w:lang w:val="zh-CN" w:eastAsia="zh-CN" w:bidi="zh-CN"/>
        </w:rPr>
        <w:t>的值为</w:t>
      </w:r>
      <w:r>
        <w:rPr>
          <w:color w:val="636366"/>
        </w:rPr>
        <w:t>"green"</w:t>
      </w:r>
      <w:r>
        <w:rPr>
          <w:rFonts w:ascii="MingLiU" w:eastAsia="MingLiU" w:hAnsi="MingLiU" w:cs="MingLiU"/>
          <w:color w:val="636366"/>
        </w:rPr>
        <w:t>。</w:t>
      </w:r>
    </w:p>
    <w:p w14:paraId="686B0578" w14:textId="77777777" w:rsidR="00723818" w:rsidRDefault="0084373B">
      <w:pPr>
        <w:pStyle w:val="1"/>
        <w:shd w:val="clear" w:color="auto" w:fill="auto"/>
        <w:spacing w:after="40" w:line="382" w:lineRule="exact"/>
        <w:ind w:firstLine="520"/>
        <w:jc w:val="left"/>
      </w:pPr>
      <w:r>
        <w:rPr>
          <w:color w:val="67C5EA"/>
        </w:rPr>
        <w:t>运算符与表达式</w:t>
      </w:r>
    </w:p>
    <w:p w14:paraId="6CBDAC93" w14:textId="77777777" w:rsidR="00723818" w:rsidRDefault="0084373B">
      <w:pPr>
        <w:pStyle w:val="1"/>
        <w:shd w:val="clear" w:color="auto" w:fill="auto"/>
        <w:spacing w:line="386" w:lineRule="exact"/>
        <w:ind w:firstLine="520"/>
        <w:jc w:val="left"/>
      </w:pPr>
      <w:r>
        <w:t>运算符标明了对操作数（参与运算符计算的数据）所进行的运算，它与操作数连接而</w:t>
      </w:r>
      <w:r>
        <w:br/>
      </w:r>
      <w:r>
        <w:rPr>
          <w:color w:val="4F4F52"/>
        </w:rPr>
        <w:t>成的</w:t>
      </w:r>
      <w:proofErr w:type="gramStart"/>
      <w:r>
        <w:rPr>
          <w:color w:val="4F4F52"/>
        </w:rPr>
        <w:t>宥</w:t>
      </w:r>
      <w:proofErr w:type="gramEnd"/>
      <w:r>
        <w:rPr>
          <w:color w:val="4F4F52"/>
        </w:rPr>
        <w:t>意</w:t>
      </w:r>
      <w:r>
        <w:t>义的式</w:t>
      </w:r>
      <w:r>
        <w:rPr>
          <w:rFonts w:ascii="Times New Roman" w:eastAsia="Times New Roman" w:hAnsi="Times New Roman" w:cs="Times New Roman"/>
          <w:lang w:val="en-US" w:bidi="en-US"/>
        </w:rPr>
        <w:t>f</w:t>
      </w:r>
      <w:r>
        <w:t>被称为</w:t>
      </w:r>
      <w:proofErr w:type="gramStart"/>
      <w:r>
        <w:t>表达式表达式</w:t>
      </w:r>
      <w:proofErr w:type="gramEnd"/>
      <w:r>
        <w:t>在进行运算处理后得到的结果称为表达式的值</w:t>
      </w:r>
      <w:r>
        <w:br/>
      </w:r>
      <w:r>
        <w:t>例如，</w:t>
      </w:r>
      <w:r>
        <w:rPr>
          <w:rFonts w:ascii="Times New Roman" w:eastAsia="Times New Roman" w:hAnsi="Times New Roman" w:cs="Times New Roman"/>
          <w:color w:val="4F4F52"/>
        </w:rPr>
        <w:t>2+3</w:t>
      </w:r>
      <w:r>
        <w:rPr>
          <w:color w:val="818285"/>
        </w:rPr>
        <w:t>就是</w:t>
      </w:r>
      <w:r>
        <w:t>一个表</w:t>
      </w:r>
      <w:r>
        <w:rPr>
          <w:color w:val="4F4F52"/>
        </w:rPr>
        <w:t>达式，</w:t>
      </w:r>
      <w:r>
        <w:t>其</w:t>
      </w:r>
      <w:proofErr w:type="gramStart"/>
      <w:r>
        <w:t>屮</w:t>
      </w:r>
      <w:proofErr w:type="gramEnd"/>
      <w:r>
        <w:t>的操作数是</w:t>
      </w:r>
      <w:r>
        <w:rPr>
          <w:rFonts w:ascii="Times New Roman" w:eastAsia="Times New Roman" w:hAnsi="Times New Roman" w:cs="Times New Roman"/>
          <w:color w:val="4F4F52"/>
        </w:rPr>
        <w:t>2</w:t>
      </w:r>
      <w:r>
        <w:t>和</w:t>
      </w:r>
      <w:r>
        <w:rPr>
          <w:rFonts w:ascii="Times New Roman" w:eastAsia="Times New Roman" w:hAnsi="Times New Roman" w:cs="Times New Roman"/>
          <w:color w:val="4F4F52"/>
        </w:rPr>
        <w:t>3,</w:t>
      </w:r>
      <w:r>
        <w:t>而运算符是</w:t>
      </w:r>
      <w:r>
        <w:rPr>
          <w:color w:val="4F4F52"/>
        </w:rPr>
        <w:t>“+”</w:t>
      </w:r>
      <w:r>
        <w:rPr>
          <w:color w:val="4F4F52"/>
        </w:rPr>
        <w:t>，</w:t>
      </w:r>
      <w:r>
        <w:t>表达式的值是</w:t>
      </w:r>
      <w:r>
        <w:rPr>
          <w:rFonts w:ascii="Times New Roman" w:eastAsia="Times New Roman" w:hAnsi="Times New Roman" w:cs="Times New Roman"/>
          <w:color w:val="4F4F52"/>
        </w:rPr>
        <w:t>5</w:t>
      </w:r>
      <w:r>
        <w:rPr>
          <w:color w:val="4F4F52"/>
        </w:rPr>
        <w:t>。</w:t>
      </w:r>
      <w:r>
        <w:t>表</w:t>
      </w:r>
      <w:r>
        <w:br/>
      </w:r>
      <w:r>
        <w:t>达式的值可以赋给变量，也可以作为程序语句中的判断条件。</w:t>
      </w:r>
    </w:p>
    <w:p w14:paraId="43927764" w14:textId="77777777" w:rsidR="00723818" w:rsidRDefault="0084373B">
      <w:pPr>
        <w:pStyle w:val="1"/>
        <w:shd w:val="clear" w:color="auto" w:fill="auto"/>
        <w:spacing w:after="40" w:line="381" w:lineRule="exact"/>
        <w:ind w:firstLine="520"/>
        <w:jc w:val="both"/>
      </w:pPr>
      <w:r>
        <w:t>不同类型的数据可</w:t>
      </w:r>
      <w:r>
        <w:rPr>
          <w:color w:val="4F4F52"/>
        </w:rPr>
        <w:t>以进行</w:t>
      </w:r>
      <w:r>
        <w:t>不同的运算，如整型数据有取模运算</w:t>
      </w:r>
      <w:r>
        <w:rPr>
          <w:color w:val="818285"/>
        </w:rPr>
        <w:t>（％）</w:t>
      </w:r>
      <w:r>
        <w:rPr>
          <w:color w:val="818285"/>
        </w:rPr>
        <w:t>.</w:t>
      </w:r>
      <w:r>
        <w:t>而字符串没有</w:t>
      </w:r>
      <w:r>
        <w:t>.</w:t>
      </w:r>
      <w:r>
        <w:br/>
      </w:r>
      <w:r>
        <w:t>不同类型的数据使用同一种运算符运算时，常会产生不同的</w:t>
      </w:r>
      <w:r>
        <w:rPr>
          <w:color w:val="818285"/>
        </w:rPr>
        <w:t>结果。</w:t>
      </w:r>
      <w:r>
        <w:t>例如，</w:t>
      </w:r>
      <w:r>
        <w:rPr>
          <w:color w:val="4F4F52"/>
        </w:rPr>
        <w:t>“+”</w:t>
      </w:r>
      <w:r>
        <w:t>除了</w:t>
      </w:r>
      <w:proofErr w:type="gramStart"/>
      <w:r>
        <w:rPr>
          <w:color w:val="4F4F52"/>
        </w:rPr>
        <w:t>町</w:t>
      </w:r>
      <w:proofErr w:type="gramEnd"/>
      <w:r>
        <w:t>以进</w:t>
      </w:r>
      <w:r>
        <w:br/>
      </w:r>
      <w:r>
        <w:t>衫数值加法运算，还可以对字符串、列表等数据进行连接运算</w:t>
      </w:r>
      <w:r>
        <w:t>.</w:t>
      </w:r>
      <w:r>
        <w:t>如</w:t>
      </w:r>
      <w:proofErr w:type="gramStart"/>
      <w:r>
        <w:t>”</w:t>
      </w:r>
      <w:proofErr w:type="gramEnd"/>
      <w:r>
        <w:rPr>
          <w:rFonts w:ascii="Times New Roman" w:eastAsia="Times New Roman" w:hAnsi="Times New Roman" w:cs="Times New Roman"/>
          <w:color w:val="4F4F52"/>
          <w:lang w:val="en-US" w:bidi="en-US"/>
        </w:rPr>
        <w:t>CHW521</w:t>
      </w:r>
      <w:r>
        <w:rPr>
          <w:color w:val="4F4F52"/>
        </w:rPr>
        <w:t>"</w:t>
      </w:r>
      <w:r>
        <w:rPr>
          <w:color w:val="4F4F52"/>
        </w:rPr>
        <w:t>的</w:t>
      </w:r>
      <w:r>
        <w:t>运算结</w:t>
      </w:r>
      <w:r>
        <w:br/>
      </w:r>
      <w:r>
        <w:t>果是</w:t>
      </w:r>
      <w:r>
        <w:rPr>
          <w:rFonts w:ascii="Times New Roman" w:eastAsia="Times New Roman" w:hAnsi="Times New Roman" w:cs="Times New Roman"/>
          <w:color w:val="4F4F52"/>
          <w:lang w:val="en-US" w:bidi="en-US"/>
        </w:rPr>
        <w:t>"China521"</w:t>
      </w:r>
      <w:r>
        <w:rPr>
          <w:rFonts w:ascii="宋体" w:eastAsia="宋体" w:hAnsi="宋体" w:cs="宋体"/>
          <w:color w:val="4F4F52"/>
          <w:lang w:val="en-US" w:bidi="en-US"/>
        </w:rPr>
        <w:t>，</w:t>
      </w:r>
      <w:r>
        <w:rPr>
          <w:rFonts w:ascii="Times New Roman" w:eastAsia="Times New Roman" w:hAnsi="Times New Roman" w:cs="Times New Roman"/>
          <w:color w:val="363537"/>
        </w:rPr>
        <w:t>|1</w:t>
      </w:r>
      <w:r>
        <w:rPr>
          <w:rFonts w:ascii="Times New Roman" w:eastAsia="Times New Roman" w:hAnsi="Times New Roman" w:cs="Times New Roman"/>
          <w:color w:val="363537"/>
          <w:lang w:val="en-US" w:bidi="en-US"/>
        </w:rPr>
        <w:t>1.</w:t>
      </w:r>
      <w:r>
        <w:t>"</w:t>
      </w:r>
      <w:r>
        <w:t>张明</w:t>
      </w:r>
      <w:r>
        <w:rPr>
          <w:rFonts w:ascii="Times New Roman" w:eastAsia="Times New Roman" w:hAnsi="Times New Roman" w:cs="Times New Roman"/>
          <w:color w:val="363537"/>
          <w:lang w:val="en-US" w:bidi="en-US"/>
        </w:rPr>
        <w:t xml:space="preserve">"j </w:t>
      </w:r>
      <w:r>
        <w:rPr>
          <w:rFonts w:ascii="Times New Roman" w:eastAsia="Times New Roman" w:hAnsi="Times New Roman" w:cs="Times New Roman"/>
        </w:rPr>
        <w:t>+</w:t>
      </w:r>
      <w:r>
        <w:rPr>
          <w:rFonts w:ascii="Times New Roman" w:eastAsia="Times New Roman" w:hAnsi="Times New Roman" w:cs="Times New Roman"/>
          <w:color w:val="4F4F52"/>
        </w:rPr>
        <w:t>190.5]</w:t>
      </w:r>
      <w:r>
        <w:t>的运算结果是</w:t>
      </w:r>
      <w:r>
        <w:rPr>
          <w:rFonts w:ascii="Times New Roman" w:eastAsia="Times New Roman" w:hAnsi="Times New Roman" w:cs="Times New Roman"/>
          <w:color w:val="4F4F52"/>
          <w:lang w:val="en-US" w:bidi="en-US"/>
        </w:rPr>
        <w:t>[1</w:t>
      </w:r>
      <w:r>
        <w:rPr>
          <w:rFonts w:ascii="Times New Roman" w:eastAsia="Times New Roman" w:hAnsi="Times New Roman" w:cs="Times New Roman"/>
          <w:color w:val="4F4F52"/>
        </w:rPr>
        <w:t>1</w:t>
      </w:r>
      <w:r>
        <w:rPr>
          <w:rFonts w:ascii="宋体" w:eastAsia="宋体" w:hAnsi="宋体" w:cs="宋体"/>
          <w:color w:val="4F4F52"/>
        </w:rPr>
        <w:t>，</w:t>
      </w:r>
      <w:r>
        <w:t>"</w:t>
      </w:r>
      <w:r>
        <w:t>张明</w:t>
      </w:r>
      <w:r>
        <w:rPr>
          <w:rFonts w:ascii="Times New Roman" w:eastAsia="Times New Roman" w:hAnsi="Times New Roman" w:cs="Times New Roman"/>
          <w:color w:val="4F4F52"/>
          <w:lang w:val="en-US" w:bidi="en-US"/>
        </w:rPr>
        <w:t>",90.5J</w:t>
      </w:r>
      <w:r>
        <w:rPr>
          <w:color w:val="4F4F52"/>
          <w:lang w:val="en-US" w:bidi="en-US"/>
        </w:rPr>
        <w:t>。</w:t>
      </w:r>
    </w:p>
    <w:p w14:paraId="64FB180F" w14:textId="77777777" w:rsidR="00723818" w:rsidRDefault="0084373B">
      <w:pPr>
        <w:pStyle w:val="1"/>
        <w:shd w:val="clear" w:color="auto" w:fill="auto"/>
        <w:spacing w:after="100" w:line="381" w:lineRule="exact"/>
        <w:ind w:firstLine="520"/>
        <w:jc w:val="left"/>
      </w:pPr>
      <w:r>
        <w:t>常用的运算符</w:t>
      </w:r>
      <w:proofErr w:type="gramStart"/>
      <w:r>
        <w:t>有算求运算符</w:t>
      </w:r>
      <w:proofErr w:type="gramEnd"/>
      <w:r>
        <w:t>、关系运算符和逻辑运算符等</w:t>
      </w:r>
    </w:p>
    <w:p w14:paraId="0FD6E466" w14:textId="77777777" w:rsidR="00723818" w:rsidRDefault="0084373B">
      <w:pPr>
        <w:pStyle w:val="1"/>
        <w:numPr>
          <w:ilvl w:val="0"/>
          <w:numId w:val="34"/>
        </w:numPr>
        <w:shd w:val="clear" w:color="auto" w:fill="auto"/>
        <w:tabs>
          <w:tab w:val="left" w:pos="847"/>
        </w:tabs>
        <w:ind w:firstLine="520"/>
        <w:jc w:val="left"/>
      </w:pPr>
      <w:r>
        <w:t>算术运算符</w:t>
      </w:r>
    </w:p>
    <w:p w14:paraId="4204D494" w14:textId="77777777" w:rsidR="00723818" w:rsidRDefault="0084373B">
      <w:pPr>
        <w:pStyle w:val="1"/>
        <w:shd w:val="clear" w:color="auto" w:fill="auto"/>
        <w:spacing w:after="140" w:line="382" w:lineRule="exact"/>
        <w:ind w:firstLine="520"/>
        <w:jc w:val="both"/>
      </w:pPr>
      <w:r>
        <w:t>算术运算</w:t>
      </w:r>
      <w:proofErr w:type="gramStart"/>
      <w:r>
        <w:t>符主要</w:t>
      </w:r>
      <w:proofErr w:type="gramEnd"/>
      <w:r>
        <w:t>进行算术运算，运算的结果为整型或浮点型常见的算术运算</w:t>
      </w:r>
      <w:proofErr w:type="gramStart"/>
      <w:r>
        <w:t>符肴加</w:t>
      </w:r>
      <w:proofErr w:type="gramEnd"/>
      <w:r>
        <w:br/>
      </w:r>
      <w:r>
        <w:rPr>
          <w:color w:val="818285"/>
        </w:rPr>
        <w:t>（</w:t>
      </w:r>
      <w:r>
        <w:rPr>
          <w:color w:val="818285"/>
        </w:rPr>
        <w:t xml:space="preserve"> </w:t>
      </w:r>
      <w:r>
        <w:rPr>
          <w:color w:val="363537"/>
        </w:rPr>
        <w:t xml:space="preserve">+ </w:t>
      </w:r>
      <w:r>
        <w:t>）、减（</w:t>
      </w:r>
      <w:r>
        <w:t>-</w:t>
      </w:r>
      <w:r>
        <w:t>）、乘</w:t>
      </w:r>
      <w:r>
        <w:rPr>
          <w:color w:val="818285"/>
        </w:rPr>
        <w:t>（</w:t>
      </w:r>
      <w:r>
        <w:t>*</w:t>
      </w:r>
      <w:r>
        <w:t>）、除（</w:t>
      </w:r>
      <w:r>
        <w:t>/</w:t>
      </w:r>
      <w:r>
        <w:t>）、取模</w:t>
      </w:r>
      <w:r>
        <w:rPr>
          <w:color w:val="818285"/>
        </w:rPr>
        <w:t>（％）、</w:t>
      </w:r>
      <w:proofErr w:type="gramStart"/>
      <w:r>
        <w:t>幂</w:t>
      </w:r>
      <w:proofErr w:type="gramEnd"/>
      <w:r>
        <w:rPr>
          <w:lang w:val="en-US" w:bidi="en-US"/>
        </w:rPr>
        <w:t>（</w:t>
      </w:r>
      <w:r>
        <w:rPr>
          <w:lang w:val="en-US" w:bidi="en-US"/>
        </w:rPr>
        <w:t xml:space="preserve">** </w:t>
      </w:r>
      <w:r>
        <w:t>）和整除（</w:t>
      </w:r>
      <w:r>
        <w:t>//</w:t>
      </w:r>
      <w:r>
        <w:t>）等。例如，</w:t>
      </w:r>
      <w:r>
        <w:rPr>
          <w:rFonts w:ascii="Times New Roman" w:eastAsia="Times New Roman" w:hAnsi="Times New Roman" w:cs="Times New Roman"/>
          <w:color w:val="4F4F52"/>
        </w:rPr>
        <w:t>6%4</w:t>
      </w:r>
      <w:r>
        <w:t>的结果</w:t>
      </w:r>
      <w:r>
        <w:br/>
      </w:r>
      <w:r>
        <w:t>为</w:t>
      </w:r>
      <w:r>
        <w:rPr>
          <w:rFonts w:ascii="Times New Roman" w:eastAsia="Times New Roman" w:hAnsi="Times New Roman" w:cs="Times New Roman"/>
          <w:color w:val="4F4F52"/>
        </w:rPr>
        <w:t xml:space="preserve">2, </w:t>
      </w:r>
      <w:r>
        <w:rPr>
          <w:rFonts w:ascii="Times New Roman" w:eastAsia="Times New Roman" w:hAnsi="Times New Roman" w:cs="Times New Roman"/>
          <w:color w:val="4F4F52"/>
          <w:lang w:val="en-US" w:eastAsia="en-US" w:bidi="en-US"/>
        </w:rPr>
        <w:t>2**3</w:t>
      </w:r>
      <w:r>
        <w:t>的结果为</w:t>
      </w:r>
      <w:r>
        <w:rPr>
          <w:rFonts w:ascii="Times New Roman" w:eastAsia="Times New Roman" w:hAnsi="Times New Roman" w:cs="Times New Roman"/>
          <w:color w:val="4F4F52"/>
        </w:rPr>
        <w:t xml:space="preserve">8, </w:t>
      </w:r>
      <w:r>
        <w:rPr>
          <w:rFonts w:ascii="Times New Roman" w:eastAsia="Times New Roman" w:hAnsi="Times New Roman" w:cs="Times New Roman"/>
          <w:color w:val="4F4F52"/>
          <w:lang w:val="en-US" w:eastAsia="en-US" w:bidi="en-US"/>
        </w:rPr>
        <w:t>9/Z2</w:t>
      </w:r>
      <w:r>
        <w:t>的结果为</w:t>
      </w:r>
      <w:r>
        <w:rPr>
          <w:rFonts w:ascii="Times New Roman" w:eastAsia="Times New Roman" w:hAnsi="Times New Roman" w:cs="Times New Roman"/>
          <w:color w:val="4F4F52"/>
        </w:rPr>
        <w:t>4</w:t>
      </w:r>
      <w:r>
        <w:rPr>
          <w:color w:val="4F4F52"/>
        </w:rPr>
        <w:t>。</w:t>
      </w:r>
    </w:p>
    <w:p w14:paraId="4E5BFC18" w14:textId="77777777" w:rsidR="00723818" w:rsidRDefault="0084373B">
      <w:pPr>
        <w:pStyle w:val="1"/>
        <w:numPr>
          <w:ilvl w:val="0"/>
          <w:numId w:val="34"/>
        </w:numPr>
        <w:shd w:val="clear" w:color="auto" w:fill="auto"/>
        <w:tabs>
          <w:tab w:val="left" w:pos="871"/>
        </w:tabs>
        <w:ind w:firstLine="520"/>
        <w:jc w:val="left"/>
      </w:pPr>
      <w:r>
        <w:t>关系运算符</w:t>
      </w:r>
    </w:p>
    <w:p w14:paraId="39E305C0" w14:textId="77777777" w:rsidR="00723818" w:rsidRDefault="0084373B">
      <w:pPr>
        <w:pStyle w:val="1"/>
        <w:shd w:val="clear" w:color="auto" w:fill="auto"/>
        <w:spacing w:after="140" w:line="418" w:lineRule="exact"/>
        <w:ind w:firstLine="520"/>
        <w:jc w:val="left"/>
        <w:rPr>
          <w:sz w:val="24"/>
          <w:szCs w:val="24"/>
        </w:rPr>
      </w:pPr>
      <w:r>
        <w:t>关系运算符主要用于比较两个值的大小，运算的结果为布尔值</w:t>
      </w:r>
      <w:proofErr w:type="spellStart"/>
      <w:r>
        <w:rPr>
          <w:rFonts w:ascii="Times New Roman" w:eastAsia="Times New Roman" w:hAnsi="Times New Roman" w:cs="Times New Roman"/>
          <w:color w:val="4F4F52"/>
          <w:lang w:val="en-US" w:bidi="en-US"/>
        </w:rPr>
        <w:t>Tme</w:t>
      </w:r>
      <w:proofErr w:type="spellEnd"/>
      <w:r>
        <w:t>或</w:t>
      </w:r>
      <w:r>
        <w:rPr>
          <w:rFonts w:ascii="Times New Roman" w:eastAsia="Times New Roman" w:hAnsi="Times New Roman" w:cs="Times New Roman"/>
          <w:color w:val="4F4F52"/>
          <w:lang w:val="en-US" w:bidi="en-US"/>
        </w:rPr>
        <w:t>False:. Python</w:t>
      </w:r>
      <w:r>
        <w:rPr>
          <w:rFonts w:ascii="Times New Roman" w:eastAsia="Times New Roman" w:hAnsi="Times New Roman" w:cs="Times New Roman"/>
          <w:color w:val="4F4F52"/>
          <w:lang w:val="en-US" w:bidi="en-US"/>
        </w:rPr>
        <w:br/>
      </w:r>
      <w:r>
        <w:rPr>
          <w:color w:val="4F4F52"/>
        </w:rPr>
        <w:t>语言</w:t>
      </w:r>
      <w:proofErr w:type="gramStart"/>
      <w:r>
        <w:t>屮</w:t>
      </w:r>
      <w:proofErr w:type="gramEnd"/>
      <w:r>
        <w:t>常</w:t>
      </w:r>
      <w:r>
        <w:rPr>
          <w:color w:val="4F4F52"/>
        </w:rPr>
        <w:t>见的关</w:t>
      </w:r>
      <w:r>
        <w:t>系运算</w:t>
      </w:r>
      <w:r>
        <w:rPr>
          <w:color w:val="4F4F52"/>
        </w:rPr>
        <w:t>符如表</w:t>
      </w:r>
      <w:r>
        <w:rPr>
          <w:rFonts w:ascii="Times New Roman" w:eastAsia="Times New Roman" w:hAnsi="Times New Roman" w:cs="Times New Roman"/>
          <w:color w:val="363537"/>
          <w:lang w:val="en-US" w:bidi="en-US"/>
        </w:rPr>
        <w:t>2.3.4</w:t>
      </w:r>
      <w:r>
        <w:rPr>
          <w:sz w:val="24"/>
          <w:szCs w:val="24"/>
        </w:rPr>
        <w:t>所小，</w:t>
      </w:r>
    </w:p>
    <w:p w14:paraId="55607934" w14:textId="77777777" w:rsidR="00723818" w:rsidRDefault="0084373B">
      <w:pPr>
        <w:pStyle w:val="ab"/>
        <w:shd w:val="clear" w:color="auto" w:fill="auto"/>
        <w:ind w:left="2352"/>
      </w:pPr>
      <w:r>
        <w:t>裹</w:t>
      </w:r>
      <w:r>
        <w:rPr>
          <w:rFonts w:ascii="Times New Roman" w:eastAsia="Times New Roman" w:hAnsi="Times New Roman" w:cs="Times New Roman"/>
          <w:sz w:val="18"/>
          <w:szCs w:val="18"/>
          <w:lang w:val="en-US" w:bidi="en-US"/>
        </w:rPr>
        <w:t xml:space="preserve">2.3.4 </w:t>
      </w:r>
      <w:proofErr w:type="spellStart"/>
      <w:r>
        <w:rPr>
          <w:rFonts w:ascii="Times New Roman" w:eastAsia="Times New Roman" w:hAnsi="Times New Roman" w:cs="Times New Roman"/>
          <w:sz w:val="18"/>
          <w:szCs w:val="18"/>
          <w:lang w:val="en-US" w:bidi="en-US"/>
        </w:rPr>
        <w:t>Pylhmi</w:t>
      </w:r>
      <w:proofErr w:type="spellEnd"/>
      <w:proofErr w:type="gramStart"/>
      <w:r>
        <w:t>语吉中</w:t>
      </w:r>
      <w:proofErr w:type="gramEnd"/>
      <w:r>
        <w:t>常见的关系运算符</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2"/>
        <w:gridCol w:w="2035"/>
        <w:gridCol w:w="1704"/>
        <w:gridCol w:w="3192"/>
      </w:tblGrid>
      <w:tr w:rsidR="00723818" w14:paraId="1DE5230A" w14:textId="77777777">
        <w:tblPrEx>
          <w:tblCellMar>
            <w:top w:w="0" w:type="dxa"/>
            <w:bottom w:w="0" w:type="dxa"/>
          </w:tblCellMar>
        </w:tblPrEx>
        <w:trPr>
          <w:trHeight w:hRule="exact" w:val="437"/>
          <w:jc w:val="center"/>
        </w:trPr>
        <w:tc>
          <w:tcPr>
            <w:tcW w:w="1392" w:type="dxa"/>
            <w:tcBorders>
              <w:top w:val="single" w:sz="4" w:space="0" w:color="auto"/>
            </w:tcBorders>
            <w:shd w:val="clear" w:color="auto" w:fill="FFFFFF"/>
            <w:vAlign w:val="center"/>
          </w:tcPr>
          <w:p w14:paraId="7116B3A7" w14:textId="77777777" w:rsidR="00723818" w:rsidRDefault="0084373B">
            <w:pPr>
              <w:pStyle w:val="a7"/>
              <w:shd w:val="clear" w:color="auto" w:fill="auto"/>
              <w:spacing w:line="240" w:lineRule="auto"/>
              <w:ind w:firstLine="0"/>
              <w:jc w:val="center"/>
              <w:rPr>
                <w:sz w:val="20"/>
                <w:szCs w:val="20"/>
              </w:rPr>
            </w:pPr>
            <w:r>
              <w:rPr>
                <w:color w:val="363537"/>
                <w:sz w:val="20"/>
                <w:szCs w:val="20"/>
              </w:rPr>
              <w:t>关系运算符</w:t>
            </w:r>
          </w:p>
        </w:tc>
        <w:tc>
          <w:tcPr>
            <w:tcW w:w="2035" w:type="dxa"/>
            <w:tcBorders>
              <w:top w:val="single" w:sz="4" w:space="0" w:color="auto"/>
              <w:left w:val="single" w:sz="4" w:space="0" w:color="auto"/>
            </w:tcBorders>
            <w:shd w:val="clear" w:color="auto" w:fill="FFFFFF"/>
            <w:vAlign w:val="center"/>
          </w:tcPr>
          <w:p w14:paraId="0EF6FFDD" w14:textId="77777777" w:rsidR="00723818" w:rsidRDefault="0084373B">
            <w:pPr>
              <w:pStyle w:val="a7"/>
              <w:shd w:val="clear" w:color="auto" w:fill="auto"/>
              <w:spacing w:line="240" w:lineRule="auto"/>
              <w:ind w:firstLine="0"/>
              <w:jc w:val="center"/>
              <w:rPr>
                <w:sz w:val="20"/>
                <w:szCs w:val="20"/>
              </w:rPr>
            </w:pPr>
            <w:r>
              <w:rPr>
                <w:color w:val="4F4F52"/>
                <w:sz w:val="20"/>
                <w:szCs w:val="20"/>
              </w:rPr>
              <w:t>描述</w:t>
            </w:r>
          </w:p>
        </w:tc>
        <w:tc>
          <w:tcPr>
            <w:tcW w:w="1704" w:type="dxa"/>
            <w:tcBorders>
              <w:top w:val="single" w:sz="4" w:space="0" w:color="auto"/>
              <w:left w:val="single" w:sz="4" w:space="0" w:color="auto"/>
            </w:tcBorders>
            <w:shd w:val="clear" w:color="auto" w:fill="FFFFFF"/>
            <w:vAlign w:val="center"/>
          </w:tcPr>
          <w:p w14:paraId="34C26DDE" w14:textId="77777777" w:rsidR="00723818" w:rsidRDefault="0084373B">
            <w:pPr>
              <w:pStyle w:val="a7"/>
              <w:shd w:val="clear" w:color="auto" w:fill="auto"/>
              <w:spacing w:line="240" w:lineRule="auto"/>
              <w:ind w:firstLine="0"/>
              <w:jc w:val="center"/>
              <w:rPr>
                <w:sz w:val="20"/>
                <w:szCs w:val="20"/>
              </w:rPr>
            </w:pPr>
            <w:r>
              <w:rPr>
                <w:color w:val="4F4F52"/>
                <w:sz w:val="20"/>
                <w:szCs w:val="20"/>
              </w:rPr>
              <w:t>用法</w:t>
            </w:r>
          </w:p>
        </w:tc>
        <w:tc>
          <w:tcPr>
            <w:tcW w:w="3192" w:type="dxa"/>
            <w:tcBorders>
              <w:top w:val="single" w:sz="4" w:space="0" w:color="auto"/>
              <w:left w:val="single" w:sz="4" w:space="0" w:color="auto"/>
            </w:tcBorders>
            <w:shd w:val="clear" w:color="auto" w:fill="FFFFFF"/>
            <w:vAlign w:val="center"/>
          </w:tcPr>
          <w:p w14:paraId="21FDBA69" w14:textId="77777777" w:rsidR="00723818" w:rsidRDefault="0084373B">
            <w:pPr>
              <w:pStyle w:val="a7"/>
              <w:shd w:val="clear" w:color="auto" w:fill="auto"/>
              <w:spacing w:line="240" w:lineRule="auto"/>
              <w:ind w:firstLine="0"/>
              <w:jc w:val="center"/>
              <w:rPr>
                <w:sz w:val="20"/>
                <w:szCs w:val="20"/>
              </w:rPr>
            </w:pPr>
            <w:r>
              <w:rPr>
                <w:color w:val="4F4F52"/>
                <w:sz w:val="20"/>
                <w:szCs w:val="20"/>
              </w:rPr>
              <w:t>举例</w:t>
            </w:r>
          </w:p>
        </w:tc>
      </w:tr>
      <w:tr w:rsidR="00723818" w14:paraId="4110335E" w14:textId="77777777">
        <w:tblPrEx>
          <w:tblCellMar>
            <w:top w:w="0" w:type="dxa"/>
            <w:bottom w:w="0" w:type="dxa"/>
          </w:tblCellMar>
        </w:tblPrEx>
        <w:trPr>
          <w:trHeight w:hRule="exact" w:val="418"/>
          <w:jc w:val="center"/>
        </w:trPr>
        <w:tc>
          <w:tcPr>
            <w:tcW w:w="1392" w:type="dxa"/>
            <w:tcBorders>
              <w:top w:val="single" w:sz="4" w:space="0" w:color="auto"/>
            </w:tcBorders>
            <w:shd w:val="clear" w:color="auto" w:fill="FFFFFF"/>
          </w:tcPr>
          <w:p w14:paraId="7A7E08C0" w14:textId="77777777" w:rsidR="00723818" w:rsidRDefault="00723818">
            <w:pPr>
              <w:rPr>
                <w:sz w:val="10"/>
                <w:szCs w:val="10"/>
              </w:rPr>
            </w:pPr>
          </w:p>
        </w:tc>
        <w:tc>
          <w:tcPr>
            <w:tcW w:w="2035" w:type="dxa"/>
            <w:tcBorders>
              <w:top w:val="single" w:sz="4" w:space="0" w:color="auto"/>
              <w:left w:val="single" w:sz="4" w:space="0" w:color="auto"/>
            </w:tcBorders>
            <w:shd w:val="clear" w:color="auto" w:fill="FFFFFF"/>
            <w:vAlign w:val="center"/>
          </w:tcPr>
          <w:p w14:paraId="5022B0F3" w14:textId="77777777" w:rsidR="00723818" w:rsidRDefault="0084373B">
            <w:pPr>
              <w:pStyle w:val="a7"/>
              <w:shd w:val="clear" w:color="auto" w:fill="auto"/>
              <w:spacing w:line="240" w:lineRule="auto"/>
              <w:ind w:firstLine="0"/>
              <w:jc w:val="center"/>
              <w:rPr>
                <w:sz w:val="18"/>
                <w:szCs w:val="18"/>
              </w:rPr>
            </w:pPr>
            <w:r>
              <w:rPr>
                <w:sz w:val="18"/>
                <w:szCs w:val="18"/>
              </w:rPr>
              <w:t>等于</w:t>
            </w:r>
          </w:p>
        </w:tc>
        <w:tc>
          <w:tcPr>
            <w:tcW w:w="1704" w:type="dxa"/>
            <w:tcBorders>
              <w:top w:val="single" w:sz="4" w:space="0" w:color="auto"/>
              <w:left w:val="single" w:sz="4" w:space="0" w:color="auto"/>
            </w:tcBorders>
            <w:shd w:val="clear" w:color="auto" w:fill="FFFFFF"/>
            <w:vAlign w:val="center"/>
          </w:tcPr>
          <w:p w14:paraId="5DEB3636"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color w:val="818285"/>
                <w:sz w:val="20"/>
                <w:szCs w:val="20"/>
                <w:lang w:val="en-US" w:eastAsia="en-US" w:bidi="en-US"/>
              </w:rPr>
              <w:t>a=-b</w:t>
            </w:r>
          </w:p>
        </w:tc>
        <w:tc>
          <w:tcPr>
            <w:tcW w:w="3192" w:type="dxa"/>
            <w:tcBorders>
              <w:top w:val="single" w:sz="4" w:space="0" w:color="auto"/>
              <w:left w:val="single" w:sz="4" w:space="0" w:color="auto"/>
            </w:tcBorders>
            <w:shd w:val="clear" w:color="auto" w:fill="FFFFFF"/>
            <w:vAlign w:val="center"/>
          </w:tcPr>
          <w:p w14:paraId="238BB0F4" w14:textId="77777777" w:rsidR="00723818" w:rsidRDefault="0084373B">
            <w:pPr>
              <w:pStyle w:val="a7"/>
              <w:shd w:val="clear" w:color="auto" w:fill="auto"/>
              <w:spacing w:line="240" w:lineRule="auto"/>
              <w:ind w:left="120" w:firstLine="0"/>
              <w:jc w:val="center"/>
              <w:rPr>
                <w:sz w:val="18"/>
                <w:szCs w:val="18"/>
              </w:rPr>
            </w:pPr>
            <w:r>
              <w:rPr>
                <w:rFonts w:ascii="Times New Roman" w:eastAsia="Times New Roman" w:hAnsi="Times New Roman" w:cs="Times New Roman"/>
                <w:color w:val="636366"/>
                <w:sz w:val="18"/>
                <w:szCs w:val="18"/>
                <w:lang w:val="en-US" w:eastAsia="en-US" w:bidi="en-US"/>
              </w:rPr>
              <w:t>2</w:t>
            </w:r>
            <w:proofErr w:type="gramStart"/>
            <w:r>
              <w:rPr>
                <w:color w:val="959CA1"/>
                <w:sz w:val="18"/>
                <w:szCs w:val="18"/>
              </w:rPr>
              <w:t>二</w:t>
            </w:r>
            <w:proofErr w:type="gramEnd"/>
            <w:r>
              <w:rPr>
                <w:rFonts w:ascii="Times New Roman" w:eastAsia="Times New Roman" w:hAnsi="Times New Roman" w:cs="Times New Roman"/>
                <w:color w:val="959CA1"/>
                <w:sz w:val="18"/>
                <w:szCs w:val="18"/>
                <w:lang w:val="en-US" w:eastAsia="en-US" w:bidi="en-US"/>
              </w:rPr>
              <w:t>=3</w:t>
            </w:r>
            <w:r>
              <w:rPr>
                <w:color w:val="636366"/>
                <w:sz w:val="18"/>
                <w:szCs w:val="18"/>
              </w:rPr>
              <w:t>的结果为</w:t>
            </w:r>
            <w:r>
              <w:rPr>
                <w:rFonts w:ascii="Times New Roman" w:eastAsia="Times New Roman" w:hAnsi="Times New Roman" w:cs="Times New Roman"/>
                <w:color w:val="636366"/>
                <w:sz w:val="18"/>
                <w:szCs w:val="18"/>
                <w:lang w:val="en-US" w:eastAsia="en-US" w:bidi="en-US"/>
              </w:rPr>
              <w:t>False</w:t>
            </w:r>
          </w:p>
        </w:tc>
      </w:tr>
      <w:tr w:rsidR="00723818" w14:paraId="36079FCA" w14:textId="77777777">
        <w:tblPrEx>
          <w:tblCellMar>
            <w:top w:w="0" w:type="dxa"/>
            <w:bottom w:w="0" w:type="dxa"/>
          </w:tblCellMar>
        </w:tblPrEx>
        <w:trPr>
          <w:trHeight w:hRule="exact" w:val="422"/>
          <w:jc w:val="center"/>
        </w:trPr>
        <w:tc>
          <w:tcPr>
            <w:tcW w:w="1392" w:type="dxa"/>
            <w:tcBorders>
              <w:top w:val="single" w:sz="4" w:space="0" w:color="auto"/>
            </w:tcBorders>
            <w:shd w:val="clear" w:color="auto" w:fill="FFFFFF"/>
            <w:vAlign w:val="center"/>
          </w:tcPr>
          <w:p w14:paraId="258F75D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&gt;</w:t>
            </w:r>
          </w:p>
        </w:tc>
        <w:tc>
          <w:tcPr>
            <w:tcW w:w="2035" w:type="dxa"/>
            <w:tcBorders>
              <w:top w:val="single" w:sz="4" w:space="0" w:color="auto"/>
              <w:left w:val="single" w:sz="4" w:space="0" w:color="auto"/>
            </w:tcBorders>
            <w:shd w:val="clear" w:color="auto" w:fill="FFFFFF"/>
            <w:vAlign w:val="center"/>
          </w:tcPr>
          <w:p w14:paraId="0BA97B87" w14:textId="77777777" w:rsidR="00723818" w:rsidRDefault="0084373B">
            <w:pPr>
              <w:pStyle w:val="a7"/>
              <w:shd w:val="clear" w:color="auto" w:fill="auto"/>
              <w:spacing w:line="240" w:lineRule="auto"/>
              <w:ind w:firstLine="0"/>
              <w:jc w:val="center"/>
              <w:rPr>
                <w:sz w:val="18"/>
                <w:szCs w:val="18"/>
              </w:rPr>
            </w:pPr>
            <w:r>
              <w:rPr>
                <w:sz w:val="18"/>
                <w:szCs w:val="18"/>
              </w:rPr>
              <w:t>大于</w:t>
            </w:r>
          </w:p>
        </w:tc>
        <w:tc>
          <w:tcPr>
            <w:tcW w:w="1704" w:type="dxa"/>
            <w:tcBorders>
              <w:top w:val="single" w:sz="4" w:space="0" w:color="auto"/>
              <w:left w:val="single" w:sz="4" w:space="0" w:color="auto"/>
            </w:tcBorders>
            <w:shd w:val="clear" w:color="auto" w:fill="FFFFFF"/>
            <w:vAlign w:val="center"/>
          </w:tcPr>
          <w:p w14:paraId="7FF48E28" w14:textId="77777777" w:rsidR="00723818" w:rsidRDefault="0084373B">
            <w:pPr>
              <w:pStyle w:val="a7"/>
              <w:shd w:val="clear" w:color="auto" w:fill="auto"/>
              <w:spacing w:line="240" w:lineRule="auto"/>
              <w:ind w:firstLine="0"/>
              <w:jc w:val="center"/>
              <w:rPr>
                <w:sz w:val="20"/>
                <w:szCs w:val="20"/>
              </w:rPr>
            </w:pPr>
            <w:proofErr w:type="spellStart"/>
            <w:r>
              <w:rPr>
                <w:rFonts w:ascii="Times New Roman" w:eastAsia="Times New Roman" w:hAnsi="Times New Roman" w:cs="Times New Roman"/>
                <w:i/>
                <w:iCs/>
                <w:sz w:val="20"/>
                <w:szCs w:val="20"/>
                <w:lang w:val="en-US" w:eastAsia="en-US" w:bidi="en-US"/>
              </w:rPr>
              <w:t>a</w:t>
            </w:r>
            <w:r>
              <w:rPr>
                <w:i/>
                <w:iCs/>
                <w:sz w:val="10"/>
                <w:szCs w:val="10"/>
                <w:lang w:val="en-US" w:eastAsia="en-US" w:bidi="en-US"/>
              </w:rPr>
              <w:t>〉</w:t>
            </w:r>
            <w:r>
              <w:rPr>
                <w:rFonts w:ascii="Times New Roman" w:eastAsia="Times New Roman" w:hAnsi="Times New Roman" w:cs="Times New Roman"/>
                <w:i/>
                <w:iCs/>
                <w:sz w:val="20"/>
                <w:szCs w:val="20"/>
                <w:lang w:val="en-US" w:eastAsia="en-US" w:bidi="en-US"/>
              </w:rPr>
              <w:t>b</w:t>
            </w:r>
            <w:proofErr w:type="spellEnd"/>
          </w:p>
        </w:tc>
        <w:tc>
          <w:tcPr>
            <w:tcW w:w="3192" w:type="dxa"/>
            <w:tcBorders>
              <w:top w:val="single" w:sz="4" w:space="0" w:color="auto"/>
              <w:left w:val="single" w:sz="4" w:space="0" w:color="auto"/>
            </w:tcBorders>
            <w:shd w:val="clear" w:color="auto" w:fill="FFFFFF"/>
            <w:vAlign w:val="center"/>
          </w:tcPr>
          <w:p w14:paraId="63FE8380" w14:textId="77777777" w:rsidR="00723818" w:rsidRDefault="0084373B">
            <w:pPr>
              <w:pStyle w:val="a7"/>
              <w:shd w:val="clear" w:color="auto" w:fill="auto"/>
              <w:spacing w:line="240" w:lineRule="auto"/>
              <w:ind w:left="260" w:firstLine="0"/>
              <w:jc w:val="center"/>
              <w:rPr>
                <w:sz w:val="18"/>
                <w:szCs w:val="18"/>
              </w:rPr>
            </w:pPr>
            <w:r>
              <w:rPr>
                <w:rFonts w:ascii="Times New Roman" w:eastAsia="Times New Roman" w:hAnsi="Times New Roman" w:cs="Times New Roman"/>
                <w:sz w:val="18"/>
                <w:szCs w:val="18"/>
              </w:rPr>
              <w:t>2&gt;3</w:t>
            </w:r>
            <w:r>
              <w:rPr>
                <w:sz w:val="18"/>
                <w:szCs w:val="18"/>
              </w:rPr>
              <w:t>的結果为</w:t>
            </w:r>
            <w:r>
              <w:rPr>
                <w:rFonts w:ascii="Times New Roman" w:eastAsia="Times New Roman" w:hAnsi="Times New Roman" w:cs="Times New Roman"/>
                <w:sz w:val="18"/>
                <w:szCs w:val="18"/>
                <w:lang w:val="en-US" w:eastAsia="en-US" w:bidi="en-US"/>
              </w:rPr>
              <w:t>False</w:t>
            </w:r>
          </w:p>
        </w:tc>
      </w:tr>
      <w:tr w:rsidR="00723818" w14:paraId="11F5EDFD" w14:textId="77777777">
        <w:tblPrEx>
          <w:tblCellMar>
            <w:top w:w="0" w:type="dxa"/>
            <w:bottom w:w="0" w:type="dxa"/>
          </w:tblCellMar>
        </w:tblPrEx>
        <w:trPr>
          <w:trHeight w:hRule="exact" w:val="418"/>
          <w:jc w:val="center"/>
        </w:trPr>
        <w:tc>
          <w:tcPr>
            <w:tcW w:w="1392" w:type="dxa"/>
            <w:tcBorders>
              <w:top w:val="single" w:sz="4" w:space="0" w:color="auto"/>
            </w:tcBorders>
            <w:shd w:val="clear" w:color="auto" w:fill="FFFFFF"/>
            <w:vAlign w:val="center"/>
          </w:tcPr>
          <w:p w14:paraId="5D89DD8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&lt;</w:t>
            </w:r>
          </w:p>
        </w:tc>
        <w:tc>
          <w:tcPr>
            <w:tcW w:w="2035" w:type="dxa"/>
            <w:tcBorders>
              <w:top w:val="single" w:sz="4" w:space="0" w:color="auto"/>
              <w:left w:val="single" w:sz="4" w:space="0" w:color="auto"/>
            </w:tcBorders>
            <w:shd w:val="clear" w:color="auto" w:fill="FFFFFF"/>
            <w:vAlign w:val="center"/>
          </w:tcPr>
          <w:p w14:paraId="0D035E88" w14:textId="77777777" w:rsidR="00723818" w:rsidRDefault="0084373B">
            <w:pPr>
              <w:pStyle w:val="a7"/>
              <w:shd w:val="clear" w:color="auto" w:fill="auto"/>
              <w:spacing w:line="240" w:lineRule="auto"/>
              <w:ind w:firstLine="0"/>
              <w:jc w:val="center"/>
              <w:rPr>
                <w:sz w:val="18"/>
                <w:szCs w:val="18"/>
              </w:rPr>
            </w:pPr>
            <w:r>
              <w:rPr>
                <w:sz w:val="18"/>
                <w:szCs w:val="18"/>
              </w:rPr>
              <w:t>小于</w:t>
            </w:r>
          </w:p>
        </w:tc>
        <w:tc>
          <w:tcPr>
            <w:tcW w:w="1704" w:type="dxa"/>
            <w:tcBorders>
              <w:top w:val="single" w:sz="4" w:space="0" w:color="auto"/>
              <w:left w:val="single" w:sz="4" w:space="0" w:color="auto"/>
            </w:tcBorders>
            <w:shd w:val="clear" w:color="auto" w:fill="FFFFFF"/>
            <w:vAlign w:val="center"/>
          </w:tcPr>
          <w:p w14:paraId="554E3184"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lang w:val="en-US" w:eastAsia="en-US" w:bidi="en-US"/>
              </w:rPr>
              <w:t>a&lt;b</w:t>
            </w:r>
          </w:p>
        </w:tc>
        <w:tc>
          <w:tcPr>
            <w:tcW w:w="3192" w:type="dxa"/>
            <w:tcBorders>
              <w:top w:val="single" w:sz="4" w:space="0" w:color="auto"/>
              <w:left w:val="single" w:sz="4" w:space="0" w:color="auto"/>
            </w:tcBorders>
            <w:shd w:val="clear" w:color="auto" w:fill="FFFFFF"/>
            <w:vAlign w:val="center"/>
          </w:tcPr>
          <w:p w14:paraId="33CE71F1" w14:textId="77777777" w:rsidR="00723818" w:rsidRDefault="0084373B">
            <w:pPr>
              <w:pStyle w:val="a7"/>
              <w:shd w:val="clear" w:color="auto" w:fill="auto"/>
              <w:spacing w:line="240" w:lineRule="auto"/>
              <w:ind w:left="260" w:firstLine="0"/>
              <w:jc w:val="center"/>
              <w:rPr>
                <w:sz w:val="18"/>
                <w:szCs w:val="18"/>
              </w:rPr>
            </w:pPr>
            <w:r>
              <w:rPr>
                <w:rFonts w:ascii="Times New Roman" w:eastAsia="Times New Roman" w:hAnsi="Times New Roman" w:cs="Times New Roman"/>
                <w:sz w:val="18"/>
                <w:szCs w:val="18"/>
              </w:rPr>
              <w:t>2&lt;3</w:t>
            </w:r>
            <w:r>
              <w:rPr>
                <w:sz w:val="18"/>
                <w:szCs w:val="18"/>
              </w:rPr>
              <w:t>的结果为</w:t>
            </w:r>
            <w:r>
              <w:rPr>
                <w:rFonts w:ascii="Times New Roman" w:eastAsia="Times New Roman" w:hAnsi="Times New Roman" w:cs="Times New Roman"/>
                <w:color w:val="4F4F52"/>
                <w:sz w:val="18"/>
                <w:szCs w:val="18"/>
                <w:lang w:val="en-US" w:eastAsia="en-US" w:bidi="en-US"/>
              </w:rPr>
              <w:t>True</w:t>
            </w:r>
          </w:p>
        </w:tc>
      </w:tr>
      <w:tr w:rsidR="00723818" w14:paraId="79E2306D" w14:textId="77777777">
        <w:tblPrEx>
          <w:tblCellMar>
            <w:top w:w="0" w:type="dxa"/>
            <w:bottom w:w="0" w:type="dxa"/>
          </w:tblCellMar>
        </w:tblPrEx>
        <w:trPr>
          <w:trHeight w:hRule="exact" w:val="427"/>
          <w:jc w:val="center"/>
        </w:trPr>
        <w:tc>
          <w:tcPr>
            <w:tcW w:w="1392" w:type="dxa"/>
            <w:tcBorders>
              <w:top w:val="single" w:sz="4" w:space="0" w:color="auto"/>
            </w:tcBorders>
            <w:shd w:val="clear" w:color="auto" w:fill="FFFFFF"/>
            <w:vAlign w:val="center"/>
          </w:tcPr>
          <w:p w14:paraId="22B7C8A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rPr>
              <w:t>&gt;=</w:t>
            </w:r>
          </w:p>
        </w:tc>
        <w:tc>
          <w:tcPr>
            <w:tcW w:w="2035" w:type="dxa"/>
            <w:tcBorders>
              <w:top w:val="single" w:sz="4" w:space="0" w:color="auto"/>
              <w:left w:val="single" w:sz="4" w:space="0" w:color="auto"/>
            </w:tcBorders>
            <w:shd w:val="clear" w:color="auto" w:fill="FFFFFF"/>
            <w:vAlign w:val="center"/>
          </w:tcPr>
          <w:p w14:paraId="7F9A2614" w14:textId="77777777" w:rsidR="00723818" w:rsidRDefault="0084373B">
            <w:pPr>
              <w:pStyle w:val="a7"/>
              <w:shd w:val="clear" w:color="auto" w:fill="auto"/>
              <w:spacing w:line="240" w:lineRule="auto"/>
              <w:ind w:firstLine="0"/>
              <w:jc w:val="center"/>
              <w:rPr>
                <w:sz w:val="18"/>
                <w:szCs w:val="18"/>
              </w:rPr>
            </w:pPr>
            <w:r>
              <w:rPr>
                <w:sz w:val="18"/>
                <w:szCs w:val="18"/>
              </w:rPr>
              <w:t>大于或等于</w:t>
            </w:r>
          </w:p>
        </w:tc>
        <w:tc>
          <w:tcPr>
            <w:tcW w:w="1704" w:type="dxa"/>
            <w:tcBorders>
              <w:top w:val="single" w:sz="4" w:space="0" w:color="auto"/>
              <w:left w:val="single" w:sz="4" w:space="0" w:color="auto"/>
            </w:tcBorders>
            <w:shd w:val="clear" w:color="auto" w:fill="FFFFFF"/>
            <w:vAlign w:val="center"/>
          </w:tcPr>
          <w:p w14:paraId="57B3C4ED"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lang w:val="en-US" w:eastAsia="en-US" w:bidi="en-US"/>
              </w:rPr>
              <w:t>a</w:t>
            </w:r>
            <w:proofErr w:type="gramStart"/>
            <w:r>
              <w:rPr>
                <w:i/>
                <w:iCs/>
                <w:sz w:val="10"/>
                <w:szCs w:val="10"/>
                <w:lang w:val="en-US" w:eastAsia="en-US" w:bidi="en-US"/>
              </w:rPr>
              <w:t>〉</w:t>
            </w:r>
            <w:proofErr w:type="gramEnd"/>
            <w:r>
              <w:rPr>
                <w:i/>
                <w:iCs/>
                <w:color w:val="959CA1"/>
                <w:sz w:val="10"/>
                <w:szCs w:val="10"/>
              </w:rPr>
              <w:t>二</w:t>
            </w:r>
            <w:r>
              <w:rPr>
                <w:i/>
                <w:iCs/>
                <w:color w:val="959CA1"/>
                <w:sz w:val="10"/>
                <w:szCs w:val="10"/>
              </w:rPr>
              <w:t xml:space="preserve"> </w:t>
            </w:r>
            <w:r>
              <w:rPr>
                <w:rFonts w:ascii="Times New Roman" w:eastAsia="Times New Roman" w:hAnsi="Times New Roman" w:cs="Times New Roman"/>
                <w:i/>
                <w:iCs/>
                <w:sz w:val="20"/>
                <w:szCs w:val="20"/>
                <w:lang w:val="en-US" w:eastAsia="en-US" w:bidi="en-US"/>
              </w:rPr>
              <w:t>b</w:t>
            </w:r>
          </w:p>
        </w:tc>
        <w:tc>
          <w:tcPr>
            <w:tcW w:w="3192" w:type="dxa"/>
            <w:tcBorders>
              <w:top w:val="single" w:sz="4" w:space="0" w:color="auto"/>
              <w:left w:val="single" w:sz="4" w:space="0" w:color="auto"/>
            </w:tcBorders>
            <w:shd w:val="clear" w:color="auto" w:fill="FFFFFF"/>
            <w:vAlign w:val="center"/>
          </w:tcPr>
          <w:p w14:paraId="26969516" w14:textId="77777777" w:rsidR="00723818" w:rsidRDefault="0084373B">
            <w:pPr>
              <w:pStyle w:val="a7"/>
              <w:shd w:val="clear" w:color="auto" w:fill="auto"/>
              <w:spacing w:line="240" w:lineRule="auto"/>
              <w:ind w:left="120" w:firstLine="0"/>
              <w:jc w:val="center"/>
              <w:rPr>
                <w:sz w:val="18"/>
                <w:szCs w:val="18"/>
              </w:rPr>
            </w:pPr>
            <w:r>
              <w:rPr>
                <w:rFonts w:ascii="Times New Roman" w:eastAsia="Times New Roman" w:hAnsi="Times New Roman" w:cs="Times New Roman"/>
                <w:sz w:val="18"/>
                <w:szCs w:val="18"/>
              </w:rPr>
              <w:t>2&gt;-3</w:t>
            </w:r>
            <w:r>
              <w:rPr>
                <w:sz w:val="18"/>
                <w:szCs w:val="18"/>
              </w:rPr>
              <w:t>的结果为</w:t>
            </w:r>
            <w:r>
              <w:rPr>
                <w:rFonts w:ascii="Times New Roman" w:eastAsia="Times New Roman" w:hAnsi="Times New Roman" w:cs="Times New Roman"/>
                <w:sz w:val="18"/>
                <w:szCs w:val="18"/>
                <w:lang w:val="en-US" w:eastAsia="en-US" w:bidi="en-US"/>
              </w:rPr>
              <w:t>False</w:t>
            </w:r>
          </w:p>
        </w:tc>
      </w:tr>
      <w:tr w:rsidR="00723818" w14:paraId="7BC48943" w14:textId="77777777">
        <w:tblPrEx>
          <w:tblCellMar>
            <w:top w:w="0" w:type="dxa"/>
            <w:bottom w:w="0" w:type="dxa"/>
          </w:tblCellMar>
        </w:tblPrEx>
        <w:trPr>
          <w:trHeight w:hRule="exact" w:val="451"/>
          <w:jc w:val="center"/>
        </w:trPr>
        <w:tc>
          <w:tcPr>
            <w:tcW w:w="1392" w:type="dxa"/>
            <w:tcBorders>
              <w:top w:val="single" w:sz="4" w:space="0" w:color="auto"/>
            </w:tcBorders>
            <w:shd w:val="clear" w:color="auto" w:fill="FFFFFF"/>
            <w:vAlign w:val="center"/>
          </w:tcPr>
          <w:p w14:paraId="7568B1B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lastRenderedPageBreak/>
              <w:t>&lt;=</w:t>
            </w:r>
          </w:p>
        </w:tc>
        <w:tc>
          <w:tcPr>
            <w:tcW w:w="2035" w:type="dxa"/>
            <w:tcBorders>
              <w:top w:val="single" w:sz="4" w:space="0" w:color="auto"/>
              <w:left w:val="single" w:sz="4" w:space="0" w:color="auto"/>
            </w:tcBorders>
            <w:shd w:val="clear" w:color="auto" w:fill="FFFFFF"/>
            <w:vAlign w:val="center"/>
          </w:tcPr>
          <w:p w14:paraId="4C76BDE1" w14:textId="77777777" w:rsidR="00723818" w:rsidRDefault="0084373B">
            <w:pPr>
              <w:pStyle w:val="a7"/>
              <w:shd w:val="clear" w:color="auto" w:fill="auto"/>
              <w:spacing w:line="240" w:lineRule="auto"/>
              <w:ind w:firstLine="0"/>
              <w:jc w:val="center"/>
              <w:rPr>
                <w:sz w:val="18"/>
                <w:szCs w:val="18"/>
              </w:rPr>
            </w:pPr>
            <w:r>
              <w:rPr>
                <w:color w:val="818285"/>
                <w:sz w:val="18"/>
                <w:szCs w:val="18"/>
              </w:rPr>
              <w:t>小于或等于</w:t>
            </w:r>
          </w:p>
        </w:tc>
        <w:tc>
          <w:tcPr>
            <w:tcW w:w="1704" w:type="dxa"/>
            <w:tcBorders>
              <w:top w:val="single" w:sz="4" w:space="0" w:color="auto"/>
              <w:left w:val="single" w:sz="4" w:space="0" w:color="auto"/>
            </w:tcBorders>
            <w:shd w:val="clear" w:color="auto" w:fill="FFFFFF"/>
            <w:vAlign w:val="center"/>
          </w:tcPr>
          <w:p w14:paraId="025F3915"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lang w:val="en-US" w:eastAsia="en-US" w:bidi="en-US"/>
              </w:rPr>
              <w:t>a&lt;-b</w:t>
            </w:r>
          </w:p>
        </w:tc>
        <w:tc>
          <w:tcPr>
            <w:tcW w:w="3192" w:type="dxa"/>
            <w:tcBorders>
              <w:top w:val="single" w:sz="4" w:space="0" w:color="auto"/>
              <w:left w:val="single" w:sz="4" w:space="0" w:color="auto"/>
            </w:tcBorders>
            <w:shd w:val="clear" w:color="auto" w:fill="FFFFFF"/>
            <w:vAlign w:val="center"/>
          </w:tcPr>
          <w:p w14:paraId="1A1D9407" w14:textId="77777777" w:rsidR="00723818" w:rsidRDefault="0084373B">
            <w:pPr>
              <w:pStyle w:val="a7"/>
              <w:shd w:val="clear" w:color="auto" w:fill="auto"/>
              <w:spacing w:line="240" w:lineRule="auto"/>
              <w:ind w:left="120" w:firstLine="0"/>
              <w:jc w:val="center"/>
              <w:rPr>
                <w:sz w:val="18"/>
                <w:szCs w:val="18"/>
              </w:rPr>
            </w:pPr>
            <w:r>
              <w:rPr>
                <w:rFonts w:ascii="Times New Roman" w:eastAsia="Times New Roman" w:hAnsi="Times New Roman" w:cs="Times New Roman"/>
                <w:sz w:val="18"/>
                <w:szCs w:val="18"/>
              </w:rPr>
              <w:t>2&lt;=3</w:t>
            </w:r>
            <w:r>
              <w:rPr>
                <w:sz w:val="18"/>
                <w:szCs w:val="18"/>
              </w:rPr>
              <w:t>的结果为</w:t>
            </w:r>
            <w:r>
              <w:rPr>
                <w:rFonts w:ascii="Times New Roman" w:eastAsia="Times New Roman" w:hAnsi="Times New Roman" w:cs="Times New Roman"/>
                <w:sz w:val="18"/>
                <w:szCs w:val="18"/>
                <w:lang w:val="en-US" w:eastAsia="en-US" w:bidi="en-US"/>
              </w:rPr>
              <w:t>True</w:t>
            </w:r>
          </w:p>
        </w:tc>
      </w:tr>
      <w:tr w:rsidR="00723818" w14:paraId="05C8BBA6" w14:textId="77777777">
        <w:tblPrEx>
          <w:tblCellMar>
            <w:top w:w="0" w:type="dxa"/>
            <w:bottom w:w="0" w:type="dxa"/>
          </w:tblCellMar>
        </w:tblPrEx>
        <w:trPr>
          <w:trHeight w:hRule="exact" w:val="437"/>
          <w:jc w:val="center"/>
        </w:trPr>
        <w:tc>
          <w:tcPr>
            <w:tcW w:w="1392" w:type="dxa"/>
            <w:tcBorders>
              <w:top w:val="single" w:sz="4" w:space="0" w:color="auto"/>
              <w:bottom w:val="single" w:sz="4" w:space="0" w:color="auto"/>
            </w:tcBorders>
            <w:shd w:val="clear" w:color="auto" w:fill="FFFFFF"/>
          </w:tcPr>
          <w:p w14:paraId="3DD2D370" w14:textId="77777777" w:rsidR="00723818" w:rsidRDefault="00723818">
            <w:pPr>
              <w:rPr>
                <w:sz w:val="10"/>
                <w:szCs w:val="10"/>
              </w:rPr>
            </w:pPr>
          </w:p>
        </w:tc>
        <w:tc>
          <w:tcPr>
            <w:tcW w:w="2035" w:type="dxa"/>
            <w:tcBorders>
              <w:top w:val="single" w:sz="4" w:space="0" w:color="auto"/>
              <w:left w:val="single" w:sz="4" w:space="0" w:color="auto"/>
              <w:bottom w:val="single" w:sz="4" w:space="0" w:color="auto"/>
            </w:tcBorders>
            <w:shd w:val="clear" w:color="auto" w:fill="FFFFFF"/>
            <w:vAlign w:val="center"/>
          </w:tcPr>
          <w:p w14:paraId="5C065284" w14:textId="77777777" w:rsidR="00723818" w:rsidRDefault="0084373B">
            <w:pPr>
              <w:pStyle w:val="a7"/>
              <w:shd w:val="clear" w:color="auto" w:fill="auto"/>
              <w:spacing w:line="240" w:lineRule="auto"/>
              <w:ind w:firstLine="0"/>
              <w:jc w:val="center"/>
              <w:rPr>
                <w:sz w:val="18"/>
                <w:szCs w:val="18"/>
              </w:rPr>
            </w:pPr>
            <w:r>
              <w:rPr>
                <w:sz w:val="18"/>
                <w:szCs w:val="18"/>
              </w:rPr>
              <w:t>不等于</w:t>
            </w:r>
          </w:p>
        </w:tc>
        <w:tc>
          <w:tcPr>
            <w:tcW w:w="1704" w:type="dxa"/>
            <w:tcBorders>
              <w:top w:val="single" w:sz="4" w:space="0" w:color="auto"/>
              <w:left w:val="single" w:sz="4" w:space="0" w:color="auto"/>
              <w:bottom w:val="single" w:sz="4" w:space="0" w:color="auto"/>
            </w:tcBorders>
            <w:shd w:val="clear" w:color="auto" w:fill="FFFFFF"/>
            <w:vAlign w:val="center"/>
          </w:tcPr>
          <w:p w14:paraId="79988231"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color w:val="959CA1"/>
                <w:sz w:val="20"/>
                <w:szCs w:val="20"/>
                <w:lang w:val="en-US" w:eastAsia="en-US" w:bidi="en-US"/>
              </w:rPr>
              <w:t>a\=b</w:t>
            </w:r>
          </w:p>
        </w:tc>
        <w:tc>
          <w:tcPr>
            <w:tcW w:w="3192" w:type="dxa"/>
            <w:tcBorders>
              <w:top w:val="single" w:sz="4" w:space="0" w:color="auto"/>
              <w:left w:val="single" w:sz="4" w:space="0" w:color="auto"/>
              <w:bottom w:val="single" w:sz="4" w:space="0" w:color="auto"/>
            </w:tcBorders>
            <w:shd w:val="clear" w:color="auto" w:fill="FFFFFF"/>
            <w:vAlign w:val="center"/>
          </w:tcPr>
          <w:p w14:paraId="6AC795BF" w14:textId="77777777" w:rsidR="00723818" w:rsidRDefault="0084373B">
            <w:pPr>
              <w:pStyle w:val="a7"/>
              <w:shd w:val="clear" w:color="auto" w:fill="auto"/>
              <w:spacing w:line="240" w:lineRule="auto"/>
              <w:ind w:left="120" w:firstLine="0"/>
              <w:jc w:val="center"/>
              <w:rPr>
                <w:sz w:val="18"/>
                <w:szCs w:val="18"/>
              </w:rPr>
            </w:pPr>
            <w:r>
              <w:rPr>
                <w:rFonts w:ascii="Times New Roman" w:eastAsia="Times New Roman" w:hAnsi="Times New Roman" w:cs="Times New Roman"/>
                <w:sz w:val="18"/>
                <w:szCs w:val="18"/>
              </w:rPr>
              <w:t>2!</w:t>
            </w:r>
            <w:r>
              <w:rPr>
                <w:color w:val="B0B2BA"/>
                <w:sz w:val="18"/>
                <w:szCs w:val="18"/>
              </w:rPr>
              <w:t>二</w:t>
            </w:r>
            <w:proofErr w:type="gramStart"/>
            <w:r>
              <w:rPr>
                <w:rFonts w:ascii="Times New Roman" w:eastAsia="Times New Roman" w:hAnsi="Times New Roman" w:cs="Times New Roman"/>
                <w:sz w:val="18"/>
                <w:szCs w:val="18"/>
              </w:rPr>
              <w:t>3</w:t>
            </w:r>
            <w:proofErr w:type="gramEnd"/>
            <w:r>
              <w:rPr>
                <w:sz w:val="18"/>
                <w:szCs w:val="18"/>
              </w:rPr>
              <w:t>的结果为</w:t>
            </w:r>
            <w:r>
              <w:rPr>
                <w:rFonts w:ascii="Times New Roman" w:eastAsia="Times New Roman" w:hAnsi="Times New Roman" w:cs="Times New Roman"/>
                <w:sz w:val="18"/>
                <w:szCs w:val="18"/>
                <w:lang w:val="en-US" w:eastAsia="en-US" w:bidi="en-US"/>
              </w:rPr>
              <w:t>True</w:t>
            </w:r>
          </w:p>
        </w:tc>
      </w:tr>
    </w:tbl>
    <w:p w14:paraId="00D37B24" w14:textId="77777777" w:rsidR="00723818" w:rsidRDefault="00723818">
      <w:pPr>
        <w:spacing w:line="14" w:lineRule="exact"/>
        <w:sectPr w:rsidR="00723818">
          <w:footnotePr>
            <w:numFmt w:val="chicago"/>
            <w:numRestart w:val="eachPage"/>
          </w:footnotePr>
          <w:pgSz w:w="12338" w:h="17728"/>
          <w:pgMar w:top="2581" w:right="1484" w:bottom="2159" w:left="1450" w:header="0" w:footer="3" w:gutter="0"/>
          <w:cols w:space="720"/>
          <w:noEndnote/>
          <w:docGrid w:linePitch="360"/>
        </w:sectPr>
      </w:pPr>
    </w:p>
    <w:p w14:paraId="4C27D185" w14:textId="77777777" w:rsidR="00723818" w:rsidRDefault="0084373B">
      <w:pPr>
        <w:pStyle w:val="1"/>
        <w:numPr>
          <w:ilvl w:val="0"/>
          <w:numId w:val="35"/>
        </w:numPr>
        <w:shd w:val="clear" w:color="auto" w:fill="auto"/>
        <w:spacing w:line="394" w:lineRule="exact"/>
        <w:ind w:firstLine="500"/>
        <w:jc w:val="left"/>
      </w:pPr>
      <w:r>
        <w:lastRenderedPageBreak/>
        <w:t>逻辑运算符</w:t>
      </w:r>
    </w:p>
    <w:p w14:paraId="2E9DB30F" w14:textId="77777777" w:rsidR="00723818" w:rsidRDefault="0084373B">
      <w:pPr>
        <w:pStyle w:val="1"/>
        <w:shd w:val="clear" w:color="auto" w:fill="auto"/>
        <w:spacing w:after="160" w:line="394" w:lineRule="exact"/>
        <w:ind w:firstLine="500"/>
        <w:jc w:val="left"/>
      </w:pPr>
      <w:r>
        <w:t>逻辑运算符可以</w:t>
      </w:r>
      <w:r>
        <w:rPr>
          <w:color w:val="4F4F52"/>
        </w:rPr>
        <w:t>对关系</w:t>
      </w:r>
      <w:r>
        <w:t>式或布尔值进行逻辑运算，运算结果仍为布尔值</w:t>
      </w:r>
      <w:r>
        <w:rPr>
          <w:rFonts w:ascii="Times New Roman" w:eastAsia="Times New Roman" w:hAnsi="Times New Roman" w:cs="Times New Roman"/>
          <w:color w:val="4F4F52"/>
          <w:lang w:val="en-US" w:bidi="en-US"/>
        </w:rPr>
        <w:t>True</w:t>
      </w:r>
      <w:r>
        <w:t>或</w:t>
      </w:r>
      <w:r>
        <w:rPr>
          <w:rFonts w:ascii="Times New Roman" w:eastAsia="Times New Roman" w:hAnsi="Times New Roman" w:cs="Times New Roman"/>
          <w:color w:val="4F4F52"/>
          <w:lang w:val="en-US" w:bidi="en-US"/>
        </w:rPr>
        <w:t>Fake .</w:t>
      </w:r>
      <w:r>
        <w:rPr>
          <w:rFonts w:ascii="Times New Roman" w:eastAsia="Times New Roman" w:hAnsi="Times New Roman" w:cs="Times New Roman"/>
          <w:color w:val="4F4F52"/>
          <w:lang w:val="en-US" w:bidi="en-US"/>
        </w:rPr>
        <w:br/>
        <w:t>Python</w:t>
      </w:r>
      <w:r>
        <w:t>语言中常见的</w:t>
      </w:r>
      <w:proofErr w:type="gramStart"/>
      <w:r>
        <w:t>逻辑运算符如表</w:t>
      </w:r>
      <w:proofErr w:type="gramEnd"/>
      <w:r>
        <w:rPr>
          <w:rFonts w:ascii="Times New Roman" w:eastAsia="Times New Roman" w:hAnsi="Times New Roman" w:cs="Times New Roman"/>
          <w:color w:val="4F4F52"/>
          <w:lang w:val="en-US" w:bidi="en-US"/>
        </w:rPr>
        <w:t>2.3.5</w:t>
      </w:r>
      <w:r>
        <w:t>所示。</w:t>
      </w:r>
    </w:p>
    <w:p w14:paraId="72EB2049" w14:textId="77777777" w:rsidR="00723818" w:rsidRDefault="0084373B">
      <w:pPr>
        <w:pStyle w:val="20"/>
        <w:shd w:val="clear" w:color="auto" w:fill="auto"/>
        <w:spacing w:after="200" w:line="240" w:lineRule="auto"/>
        <w:jc w:val="center"/>
        <w:rPr>
          <w:sz w:val="19"/>
          <w:szCs w:val="19"/>
        </w:rPr>
      </w:pPr>
      <w:r>
        <w:rPr>
          <w:sz w:val="19"/>
          <w:szCs w:val="19"/>
        </w:rPr>
        <w:t>表</w:t>
      </w:r>
      <w:r>
        <w:rPr>
          <w:rFonts w:ascii="Arial" w:eastAsia="Arial" w:hAnsi="Arial" w:cs="Arial"/>
          <w:lang w:val="en-US" w:bidi="en-US"/>
        </w:rPr>
        <w:t>2.3.5 Python</w:t>
      </w:r>
      <w:r>
        <w:rPr>
          <w:sz w:val="19"/>
          <w:szCs w:val="19"/>
        </w:rPr>
        <w:t>语言中常见的</w:t>
      </w:r>
      <w:proofErr w:type="gramStart"/>
      <w:r>
        <w:rPr>
          <w:sz w:val="19"/>
          <w:szCs w:val="19"/>
        </w:rPr>
        <w:t>逻铒</w:t>
      </w:r>
      <w:proofErr w:type="gramEnd"/>
      <w:r>
        <w:rPr>
          <w:sz w:val="19"/>
          <w:szCs w:val="19"/>
        </w:rPr>
        <w:t>运算符</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30"/>
        <w:gridCol w:w="1056"/>
        <w:gridCol w:w="1186"/>
        <w:gridCol w:w="5256"/>
      </w:tblGrid>
      <w:tr w:rsidR="00723818" w14:paraId="2FA3D1EB" w14:textId="77777777">
        <w:tblPrEx>
          <w:tblCellMar>
            <w:top w:w="0" w:type="dxa"/>
            <w:bottom w:w="0" w:type="dxa"/>
          </w:tblCellMar>
        </w:tblPrEx>
        <w:trPr>
          <w:trHeight w:hRule="exact" w:val="490"/>
          <w:jc w:val="center"/>
        </w:trPr>
        <w:tc>
          <w:tcPr>
            <w:tcW w:w="1430" w:type="dxa"/>
            <w:tcBorders>
              <w:top w:val="single" w:sz="4" w:space="0" w:color="auto"/>
            </w:tcBorders>
            <w:shd w:val="clear" w:color="auto" w:fill="FFFFFF"/>
            <w:vAlign w:val="center"/>
          </w:tcPr>
          <w:p w14:paraId="4142888E" w14:textId="77777777" w:rsidR="00723818" w:rsidRDefault="0084373B">
            <w:pPr>
              <w:pStyle w:val="a7"/>
              <w:shd w:val="clear" w:color="auto" w:fill="auto"/>
              <w:spacing w:line="240" w:lineRule="auto"/>
              <w:ind w:firstLine="0"/>
              <w:jc w:val="center"/>
              <w:rPr>
                <w:sz w:val="20"/>
                <w:szCs w:val="20"/>
              </w:rPr>
            </w:pPr>
            <w:r>
              <w:rPr>
                <w:color w:val="4F4F52"/>
                <w:sz w:val="20"/>
                <w:szCs w:val="20"/>
              </w:rPr>
              <w:t>逻辑运算符</w:t>
            </w:r>
          </w:p>
        </w:tc>
        <w:tc>
          <w:tcPr>
            <w:tcW w:w="1056" w:type="dxa"/>
            <w:tcBorders>
              <w:top w:val="single" w:sz="4" w:space="0" w:color="auto"/>
              <w:left w:val="single" w:sz="4" w:space="0" w:color="auto"/>
            </w:tcBorders>
            <w:shd w:val="clear" w:color="auto" w:fill="FFFFFF"/>
            <w:vAlign w:val="center"/>
          </w:tcPr>
          <w:p w14:paraId="307D8920" w14:textId="77777777" w:rsidR="00723818" w:rsidRDefault="0084373B">
            <w:pPr>
              <w:pStyle w:val="a7"/>
              <w:shd w:val="clear" w:color="auto" w:fill="auto"/>
              <w:spacing w:line="240" w:lineRule="auto"/>
              <w:ind w:firstLine="0"/>
              <w:jc w:val="center"/>
              <w:rPr>
                <w:sz w:val="20"/>
                <w:szCs w:val="20"/>
              </w:rPr>
            </w:pPr>
            <w:r>
              <w:rPr>
                <w:color w:val="4F4F52"/>
                <w:sz w:val="20"/>
                <w:szCs w:val="20"/>
              </w:rPr>
              <w:t>描述</w:t>
            </w:r>
          </w:p>
        </w:tc>
        <w:tc>
          <w:tcPr>
            <w:tcW w:w="1186" w:type="dxa"/>
            <w:tcBorders>
              <w:top w:val="single" w:sz="4" w:space="0" w:color="auto"/>
              <w:left w:val="single" w:sz="4" w:space="0" w:color="auto"/>
            </w:tcBorders>
            <w:shd w:val="clear" w:color="auto" w:fill="FFFFFF"/>
            <w:vAlign w:val="center"/>
          </w:tcPr>
          <w:p w14:paraId="5B026CC9" w14:textId="77777777" w:rsidR="00723818" w:rsidRDefault="0084373B">
            <w:pPr>
              <w:pStyle w:val="a7"/>
              <w:shd w:val="clear" w:color="auto" w:fill="auto"/>
              <w:spacing w:line="240" w:lineRule="auto"/>
              <w:ind w:firstLine="0"/>
              <w:jc w:val="center"/>
              <w:rPr>
                <w:sz w:val="20"/>
                <w:szCs w:val="20"/>
              </w:rPr>
            </w:pPr>
            <w:r>
              <w:rPr>
                <w:color w:val="4F4F52"/>
                <w:sz w:val="20"/>
                <w:szCs w:val="20"/>
              </w:rPr>
              <w:t>用法</w:t>
            </w:r>
          </w:p>
        </w:tc>
        <w:tc>
          <w:tcPr>
            <w:tcW w:w="5256" w:type="dxa"/>
            <w:tcBorders>
              <w:top w:val="single" w:sz="4" w:space="0" w:color="auto"/>
              <w:left w:val="single" w:sz="4" w:space="0" w:color="auto"/>
            </w:tcBorders>
            <w:shd w:val="clear" w:color="auto" w:fill="FFFFFF"/>
            <w:vAlign w:val="center"/>
          </w:tcPr>
          <w:p w14:paraId="071444E6" w14:textId="77777777" w:rsidR="00723818" w:rsidRDefault="0084373B">
            <w:pPr>
              <w:pStyle w:val="a7"/>
              <w:shd w:val="clear" w:color="auto" w:fill="auto"/>
              <w:spacing w:line="240" w:lineRule="auto"/>
              <w:ind w:firstLine="0"/>
              <w:jc w:val="center"/>
              <w:rPr>
                <w:sz w:val="20"/>
                <w:szCs w:val="20"/>
              </w:rPr>
            </w:pPr>
            <w:r>
              <w:rPr>
                <w:color w:val="636366"/>
                <w:sz w:val="20"/>
                <w:szCs w:val="20"/>
              </w:rPr>
              <w:t>举例</w:t>
            </w:r>
          </w:p>
        </w:tc>
      </w:tr>
      <w:tr w:rsidR="00723818" w14:paraId="716392C8" w14:textId="77777777">
        <w:tblPrEx>
          <w:tblCellMar>
            <w:top w:w="0" w:type="dxa"/>
            <w:bottom w:w="0" w:type="dxa"/>
          </w:tblCellMar>
        </w:tblPrEx>
        <w:trPr>
          <w:trHeight w:hRule="exact" w:val="816"/>
          <w:jc w:val="center"/>
        </w:trPr>
        <w:tc>
          <w:tcPr>
            <w:tcW w:w="1430" w:type="dxa"/>
            <w:tcBorders>
              <w:top w:val="single" w:sz="4" w:space="0" w:color="auto"/>
            </w:tcBorders>
            <w:shd w:val="clear" w:color="auto" w:fill="FFFFFF"/>
            <w:vAlign w:val="center"/>
          </w:tcPr>
          <w:p w14:paraId="3AB8FE36"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not</w:t>
            </w:r>
          </w:p>
        </w:tc>
        <w:tc>
          <w:tcPr>
            <w:tcW w:w="1056" w:type="dxa"/>
            <w:tcBorders>
              <w:top w:val="single" w:sz="4" w:space="0" w:color="auto"/>
              <w:left w:val="single" w:sz="4" w:space="0" w:color="auto"/>
            </w:tcBorders>
            <w:shd w:val="clear" w:color="auto" w:fill="FFFFFF"/>
          </w:tcPr>
          <w:p w14:paraId="65FD2F49" w14:textId="77777777" w:rsidR="00723818" w:rsidRDefault="00723818">
            <w:pPr>
              <w:rPr>
                <w:sz w:val="10"/>
                <w:szCs w:val="10"/>
              </w:rPr>
            </w:pPr>
          </w:p>
        </w:tc>
        <w:tc>
          <w:tcPr>
            <w:tcW w:w="1186" w:type="dxa"/>
            <w:tcBorders>
              <w:top w:val="single" w:sz="4" w:space="0" w:color="auto"/>
              <w:left w:val="single" w:sz="4" w:space="0" w:color="auto"/>
            </w:tcBorders>
            <w:shd w:val="clear" w:color="auto" w:fill="FFFFFF"/>
            <w:vAlign w:val="center"/>
          </w:tcPr>
          <w:p w14:paraId="3D0C0346"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sz w:val="18"/>
                <w:szCs w:val="18"/>
                <w:lang w:val="en-US" w:eastAsia="en-US" w:bidi="en-US"/>
              </w:rPr>
              <w:t xml:space="preserve">not </w:t>
            </w:r>
            <w:r>
              <w:rPr>
                <w:rFonts w:ascii="Times New Roman" w:eastAsia="Times New Roman" w:hAnsi="Times New Roman" w:cs="Times New Roman"/>
                <w:i/>
                <w:iCs/>
                <w:sz w:val="20"/>
                <w:szCs w:val="20"/>
                <w:lang w:val="en-US" w:eastAsia="en-US" w:bidi="en-US"/>
              </w:rPr>
              <w:t>a</w:t>
            </w:r>
          </w:p>
        </w:tc>
        <w:tc>
          <w:tcPr>
            <w:tcW w:w="5256" w:type="dxa"/>
            <w:tcBorders>
              <w:top w:val="single" w:sz="4" w:space="0" w:color="auto"/>
              <w:left w:val="single" w:sz="4" w:space="0" w:color="auto"/>
            </w:tcBorders>
            <w:shd w:val="clear" w:color="auto" w:fill="FFFFFF"/>
            <w:vAlign w:val="center"/>
          </w:tcPr>
          <w:p w14:paraId="10E662A8" w14:textId="77777777" w:rsidR="00723818" w:rsidRDefault="0084373B">
            <w:pPr>
              <w:pStyle w:val="a7"/>
              <w:shd w:val="clear" w:color="auto" w:fill="auto"/>
              <w:spacing w:line="240" w:lineRule="auto"/>
              <w:ind w:left="380" w:firstLine="20"/>
              <w:jc w:val="left"/>
              <w:rPr>
                <w:sz w:val="18"/>
                <w:szCs w:val="18"/>
              </w:rPr>
            </w:pPr>
            <w:r>
              <w:rPr>
                <w:rFonts w:ascii="Times New Roman" w:eastAsia="Times New Roman" w:hAnsi="Times New Roman" w:cs="Times New Roman"/>
                <w:color w:val="818285"/>
                <w:sz w:val="18"/>
                <w:szCs w:val="18"/>
                <w:lang w:val="en-US" w:eastAsia="en-US" w:bidi="en-US"/>
              </w:rPr>
              <w:t>not(2==3)</w:t>
            </w:r>
            <w:r>
              <w:rPr>
                <w:color w:val="818285"/>
                <w:sz w:val="18"/>
                <w:szCs w:val="18"/>
              </w:rPr>
              <w:t>的结果为</w:t>
            </w:r>
            <w:r>
              <w:rPr>
                <w:color w:val="818285"/>
                <w:sz w:val="18"/>
                <w:szCs w:val="18"/>
              </w:rPr>
              <w:t xml:space="preserve"> </w:t>
            </w:r>
            <w:r>
              <w:rPr>
                <w:rFonts w:ascii="Times New Roman" w:eastAsia="Times New Roman" w:hAnsi="Times New Roman" w:cs="Times New Roman"/>
                <w:color w:val="818285"/>
                <w:sz w:val="18"/>
                <w:szCs w:val="18"/>
                <w:lang w:val="en-US" w:eastAsia="en-US" w:bidi="en-US"/>
              </w:rPr>
              <w:t>True</w:t>
            </w:r>
          </w:p>
        </w:tc>
      </w:tr>
      <w:tr w:rsidR="00723818" w14:paraId="52CD2573" w14:textId="77777777">
        <w:tblPrEx>
          <w:tblCellMar>
            <w:top w:w="0" w:type="dxa"/>
            <w:bottom w:w="0" w:type="dxa"/>
          </w:tblCellMar>
        </w:tblPrEx>
        <w:trPr>
          <w:trHeight w:hRule="exact" w:val="826"/>
          <w:jc w:val="center"/>
        </w:trPr>
        <w:tc>
          <w:tcPr>
            <w:tcW w:w="1430" w:type="dxa"/>
            <w:tcBorders>
              <w:top w:val="single" w:sz="4" w:space="0" w:color="auto"/>
            </w:tcBorders>
            <w:shd w:val="clear" w:color="auto" w:fill="FFFFFF"/>
            <w:vAlign w:val="center"/>
          </w:tcPr>
          <w:p w14:paraId="1402F50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and</w:t>
            </w:r>
          </w:p>
        </w:tc>
        <w:tc>
          <w:tcPr>
            <w:tcW w:w="1056" w:type="dxa"/>
            <w:tcBorders>
              <w:top w:val="single" w:sz="4" w:space="0" w:color="auto"/>
              <w:left w:val="single" w:sz="4" w:space="0" w:color="auto"/>
            </w:tcBorders>
            <w:shd w:val="clear" w:color="auto" w:fill="FFFFFF"/>
            <w:vAlign w:val="center"/>
          </w:tcPr>
          <w:p w14:paraId="507DBBAB" w14:textId="77777777" w:rsidR="00723818" w:rsidRDefault="0084373B">
            <w:pPr>
              <w:pStyle w:val="a7"/>
              <w:shd w:val="clear" w:color="auto" w:fill="auto"/>
              <w:spacing w:line="240" w:lineRule="auto"/>
              <w:ind w:firstLine="0"/>
              <w:jc w:val="center"/>
              <w:rPr>
                <w:sz w:val="18"/>
                <w:szCs w:val="18"/>
              </w:rPr>
            </w:pPr>
            <w:r>
              <w:rPr>
                <w:color w:val="636366"/>
                <w:sz w:val="18"/>
                <w:szCs w:val="18"/>
              </w:rPr>
              <w:t>与</w:t>
            </w:r>
          </w:p>
        </w:tc>
        <w:tc>
          <w:tcPr>
            <w:tcW w:w="1186" w:type="dxa"/>
            <w:tcBorders>
              <w:top w:val="single" w:sz="4" w:space="0" w:color="auto"/>
              <w:left w:val="single" w:sz="4" w:space="0" w:color="auto"/>
            </w:tcBorders>
            <w:shd w:val="clear" w:color="auto" w:fill="FFFFFF"/>
            <w:vAlign w:val="center"/>
          </w:tcPr>
          <w:p w14:paraId="02957195"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sz w:val="20"/>
                <w:szCs w:val="20"/>
                <w:lang w:val="en-US" w:eastAsia="en-US" w:bidi="en-US"/>
              </w:rPr>
              <w:t>a</w:t>
            </w:r>
            <w:r>
              <w:rPr>
                <w:rFonts w:ascii="Times New Roman" w:eastAsia="Times New Roman" w:hAnsi="Times New Roman" w:cs="Times New Roman"/>
                <w:sz w:val="18"/>
                <w:szCs w:val="18"/>
                <w:lang w:val="en-US" w:eastAsia="en-US" w:bidi="en-US"/>
              </w:rPr>
              <w:t xml:space="preserve"> and </w:t>
            </w:r>
            <w:r>
              <w:rPr>
                <w:rFonts w:ascii="Times New Roman" w:eastAsia="Times New Roman" w:hAnsi="Times New Roman" w:cs="Times New Roman"/>
                <w:i/>
                <w:iCs/>
                <w:sz w:val="20"/>
                <w:szCs w:val="20"/>
                <w:lang w:val="en-US" w:eastAsia="en-US" w:bidi="en-US"/>
              </w:rPr>
              <w:t>b</w:t>
            </w:r>
          </w:p>
        </w:tc>
        <w:tc>
          <w:tcPr>
            <w:tcW w:w="5256" w:type="dxa"/>
            <w:tcBorders>
              <w:top w:val="single" w:sz="4" w:space="0" w:color="auto"/>
              <w:left w:val="single" w:sz="4" w:space="0" w:color="auto"/>
            </w:tcBorders>
            <w:shd w:val="clear" w:color="auto" w:fill="FFFFFF"/>
            <w:vAlign w:val="center"/>
          </w:tcPr>
          <w:p w14:paraId="3A33082B" w14:textId="77777777" w:rsidR="00723818" w:rsidRDefault="0084373B">
            <w:pPr>
              <w:pStyle w:val="a7"/>
              <w:shd w:val="clear" w:color="auto" w:fill="auto"/>
              <w:spacing w:line="331" w:lineRule="exact"/>
              <w:ind w:left="380" w:firstLine="20"/>
              <w:jc w:val="left"/>
              <w:rPr>
                <w:sz w:val="18"/>
                <w:szCs w:val="18"/>
              </w:rPr>
            </w:pPr>
            <w:r>
              <w:rPr>
                <w:sz w:val="18"/>
                <w:szCs w:val="18"/>
              </w:rPr>
              <w:t>只有当两个橾作数都为</w:t>
            </w:r>
            <w:r>
              <w:rPr>
                <w:rFonts w:ascii="Times New Roman" w:eastAsia="Times New Roman" w:hAnsi="Times New Roman" w:cs="Times New Roman"/>
                <w:sz w:val="18"/>
                <w:szCs w:val="18"/>
                <w:lang w:val="en-US" w:bidi="en-US"/>
              </w:rPr>
              <w:t>True</w:t>
            </w:r>
            <w:r>
              <w:rPr>
                <w:sz w:val="18"/>
                <w:szCs w:val="18"/>
              </w:rPr>
              <w:t>时，其结果才为</w:t>
            </w:r>
            <w:r>
              <w:rPr>
                <w:rFonts w:ascii="Times New Roman" w:eastAsia="Times New Roman" w:hAnsi="Times New Roman" w:cs="Times New Roman"/>
                <w:sz w:val="18"/>
                <w:szCs w:val="18"/>
                <w:lang w:val="en-US" w:bidi="en-US"/>
              </w:rPr>
              <w:t>True</w:t>
            </w:r>
            <w:r>
              <w:rPr>
                <w:rFonts w:ascii="Times New Roman" w:eastAsia="Times New Roman" w:hAnsi="Times New Roman" w:cs="Times New Roman"/>
                <w:sz w:val="18"/>
                <w:szCs w:val="18"/>
                <w:lang w:val="en-US" w:bidi="en-US"/>
              </w:rPr>
              <w:br/>
            </w:r>
            <w:r>
              <w:rPr>
                <w:sz w:val="18"/>
                <w:szCs w:val="18"/>
              </w:rPr>
              <w:t>如：</w:t>
            </w:r>
            <w:r>
              <w:rPr>
                <w:rFonts w:ascii="Times New Roman" w:eastAsia="Times New Roman" w:hAnsi="Times New Roman" w:cs="Times New Roman"/>
                <w:sz w:val="18"/>
                <w:szCs w:val="18"/>
              </w:rPr>
              <w:t xml:space="preserve">(2&lt;3) </w:t>
            </w:r>
            <w:r>
              <w:rPr>
                <w:rFonts w:ascii="Times New Roman" w:eastAsia="Times New Roman" w:hAnsi="Times New Roman" w:cs="Times New Roman"/>
                <w:sz w:val="18"/>
                <w:szCs w:val="18"/>
                <w:lang w:val="en-US" w:bidi="en-US"/>
              </w:rPr>
              <w:t xml:space="preserve">and </w:t>
            </w:r>
            <w:r>
              <w:rPr>
                <w:rFonts w:ascii="Times New Roman" w:eastAsia="Times New Roman" w:hAnsi="Times New Roman" w:cs="Times New Roman"/>
                <w:sz w:val="18"/>
                <w:szCs w:val="18"/>
              </w:rPr>
              <w:t>(2</w:t>
            </w:r>
            <w:proofErr w:type="gramStart"/>
            <w:r>
              <w:rPr>
                <w:sz w:val="18"/>
                <w:szCs w:val="18"/>
              </w:rPr>
              <w:t>〉</w:t>
            </w:r>
            <w:proofErr w:type="gramEnd"/>
            <w:r>
              <w:rPr>
                <w:rFonts w:ascii="Times New Roman" w:eastAsia="Times New Roman" w:hAnsi="Times New Roman" w:cs="Times New Roman"/>
                <w:sz w:val="18"/>
                <w:szCs w:val="18"/>
              </w:rPr>
              <w:t>1)</w:t>
            </w:r>
            <w:r>
              <w:rPr>
                <w:sz w:val="18"/>
                <w:szCs w:val="18"/>
              </w:rPr>
              <w:t>的结果为</w:t>
            </w:r>
            <w:r>
              <w:rPr>
                <w:sz w:val="18"/>
                <w:szCs w:val="18"/>
              </w:rPr>
              <w:t xml:space="preserve"> </w:t>
            </w:r>
            <w:r>
              <w:rPr>
                <w:rFonts w:ascii="Times New Roman" w:eastAsia="Times New Roman" w:hAnsi="Times New Roman" w:cs="Times New Roman"/>
                <w:sz w:val="18"/>
                <w:szCs w:val="18"/>
                <w:lang w:val="en-US" w:bidi="en-US"/>
              </w:rPr>
              <w:t>True</w:t>
            </w:r>
          </w:p>
        </w:tc>
      </w:tr>
      <w:tr w:rsidR="00723818" w14:paraId="3782B387" w14:textId="77777777">
        <w:tblPrEx>
          <w:tblCellMar>
            <w:top w:w="0" w:type="dxa"/>
            <w:bottom w:w="0" w:type="dxa"/>
          </w:tblCellMar>
        </w:tblPrEx>
        <w:trPr>
          <w:trHeight w:hRule="exact" w:val="830"/>
          <w:jc w:val="center"/>
        </w:trPr>
        <w:tc>
          <w:tcPr>
            <w:tcW w:w="1430" w:type="dxa"/>
            <w:tcBorders>
              <w:top w:val="single" w:sz="4" w:space="0" w:color="auto"/>
              <w:bottom w:val="single" w:sz="4" w:space="0" w:color="auto"/>
            </w:tcBorders>
            <w:shd w:val="clear" w:color="auto" w:fill="FFFFFF"/>
            <w:vAlign w:val="center"/>
          </w:tcPr>
          <w:p w14:paraId="232296B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or</w:t>
            </w:r>
          </w:p>
        </w:tc>
        <w:tc>
          <w:tcPr>
            <w:tcW w:w="1056" w:type="dxa"/>
            <w:tcBorders>
              <w:top w:val="single" w:sz="4" w:space="0" w:color="auto"/>
              <w:left w:val="single" w:sz="4" w:space="0" w:color="auto"/>
              <w:bottom w:val="single" w:sz="4" w:space="0" w:color="auto"/>
            </w:tcBorders>
            <w:shd w:val="clear" w:color="auto" w:fill="FFFFFF"/>
            <w:vAlign w:val="center"/>
          </w:tcPr>
          <w:p w14:paraId="00FD3145" w14:textId="77777777" w:rsidR="00723818" w:rsidRDefault="0084373B">
            <w:pPr>
              <w:pStyle w:val="a7"/>
              <w:shd w:val="clear" w:color="auto" w:fill="auto"/>
              <w:spacing w:line="240" w:lineRule="auto"/>
              <w:ind w:firstLine="0"/>
              <w:jc w:val="center"/>
              <w:rPr>
                <w:sz w:val="18"/>
                <w:szCs w:val="18"/>
              </w:rPr>
            </w:pPr>
            <w:r>
              <w:rPr>
                <w:sz w:val="18"/>
                <w:szCs w:val="18"/>
              </w:rPr>
              <w:t>或</w:t>
            </w:r>
          </w:p>
        </w:tc>
        <w:tc>
          <w:tcPr>
            <w:tcW w:w="1186" w:type="dxa"/>
            <w:tcBorders>
              <w:top w:val="single" w:sz="4" w:space="0" w:color="auto"/>
              <w:left w:val="single" w:sz="4" w:space="0" w:color="auto"/>
              <w:bottom w:val="single" w:sz="4" w:space="0" w:color="auto"/>
            </w:tcBorders>
            <w:shd w:val="clear" w:color="auto" w:fill="FFFFFF"/>
            <w:vAlign w:val="center"/>
          </w:tcPr>
          <w:p w14:paraId="0C57D36D"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color w:val="636366"/>
                <w:sz w:val="20"/>
                <w:szCs w:val="20"/>
                <w:lang w:val="en-US" w:eastAsia="en-US" w:bidi="en-US"/>
              </w:rPr>
              <w:t>a</w:t>
            </w:r>
            <w:r>
              <w:rPr>
                <w:rFonts w:ascii="Times New Roman" w:eastAsia="Times New Roman" w:hAnsi="Times New Roman" w:cs="Times New Roman"/>
                <w:color w:val="636366"/>
                <w:sz w:val="18"/>
                <w:szCs w:val="18"/>
                <w:lang w:val="en-US" w:eastAsia="en-US" w:bidi="en-US"/>
              </w:rPr>
              <w:t xml:space="preserve"> </w:t>
            </w:r>
            <w:r>
              <w:rPr>
                <w:rFonts w:ascii="Times New Roman" w:eastAsia="Times New Roman" w:hAnsi="Times New Roman" w:cs="Times New Roman"/>
                <w:color w:val="818285"/>
                <w:sz w:val="18"/>
                <w:szCs w:val="18"/>
                <w:lang w:val="en-US" w:eastAsia="en-US" w:bidi="en-US"/>
              </w:rPr>
              <w:t xml:space="preserve">or </w:t>
            </w:r>
            <w:r>
              <w:rPr>
                <w:rFonts w:ascii="Times New Roman" w:eastAsia="Times New Roman" w:hAnsi="Times New Roman" w:cs="Times New Roman"/>
                <w:i/>
                <w:iCs/>
                <w:color w:val="636366"/>
                <w:sz w:val="20"/>
                <w:szCs w:val="20"/>
                <w:lang w:val="en-US" w:eastAsia="en-US" w:bidi="en-US"/>
              </w:rPr>
              <w:t>b</w:t>
            </w:r>
          </w:p>
        </w:tc>
        <w:tc>
          <w:tcPr>
            <w:tcW w:w="5256" w:type="dxa"/>
            <w:tcBorders>
              <w:top w:val="single" w:sz="4" w:space="0" w:color="auto"/>
              <w:left w:val="single" w:sz="4" w:space="0" w:color="auto"/>
              <w:bottom w:val="single" w:sz="4" w:space="0" w:color="auto"/>
            </w:tcBorders>
            <w:shd w:val="clear" w:color="auto" w:fill="FFFFFF"/>
            <w:vAlign w:val="center"/>
          </w:tcPr>
          <w:p w14:paraId="2056A849" w14:textId="77777777" w:rsidR="00723818" w:rsidRDefault="0084373B">
            <w:pPr>
              <w:pStyle w:val="a7"/>
              <w:shd w:val="clear" w:color="auto" w:fill="auto"/>
              <w:spacing w:line="322" w:lineRule="exact"/>
              <w:ind w:left="380" w:firstLine="20"/>
              <w:jc w:val="left"/>
              <w:rPr>
                <w:sz w:val="18"/>
                <w:szCs w:val="18"/>
              </w:rPr>
            </w:pPr>
            <w:r>
              <w:rPr>
                <w:sz w:val="18"/>
                <w:szCs w:val="18"/>
              </w:rPr>
              <w:t>只要有一个操作数为</w:t>
            </w:r>
            <w:r>
              <w:rPr>
                <w:rFonts w:ascii="Times New Roman" w:eastAsia="Times New Roman" w:hAnsi="Times New Roman" w:cs="Times New Roman"/>
                <w:sz w:val="18"/>
                <w:szCs w:val="18"/>
                <w:lang w:val="en-US" w:bidi="en-US"/>
              </w:rPr>
              <w:t>True</w:t>
            </w:r>
            <w:r>
              <w:rPr>
                <w:rFonts w:ascii="宋体" w:eastAsia="宋体" w:hAnsi="宋体" w:cs="宋体"/>
                <w:sz w:val="18"/>
                <w:szCs w:val="18"/>
                <w:lang w:val="en-US" w:bidi="en-US"/>
              </w:rPr>
              <w:t>，</w:t>
            </w:r>
            <w:r>
              <w:rPr>
                <w:sz w:val="18"/>
                <w:szCs w:val="18"/>
              </w:rPr>
              <w:t>其結果就为</w:t>
            </w:r>
            <w:r>
              <w:rPr>
                <w:rFonts w:ascii="Times New Roman" w:eastAsia="Times New Roman" w:hAnsi="Times New Roman" w:cs="Times New Roman"/>
                <w:sz w:val="18"/>
                <w:szCs w:val="18"/>
                <w:lang w:val="en-US" w:bidi="en-US"/>
              </w:rPr>
              <w:t>True</w:t>
            </w:r>
            <w:r>
              <w:rPr>
                <w:rFonts w:ascii="Times New Roman" w:eastAsia="Times New Roman" w:hAnsi="Times New Roman" w:cs="Times New Roman"/>
                <w:sz w:val="18"/>
                <w:szCs w:val="18"/>
                <w:lang w:val="en-US" w:bidi="en-US"/>
              </w:rPr>
              <w:br/>
            </w:r>
            <w:r>
              <w:rPr>
                <w:sz w:val="18"/>
                <w:szCs w:val="18"/>
              </w:rPr>
              <w:t>如：</w:t>
            </w:r>
            <w:r>
              <w:rPr>
                <w:rFonts w:ascii="Times New Roman" w:eastAsia="Times New Roman" w:hAnsi="Times New Roman" w:cs="Times New Roman"/>
                <w:sz w:val="18"/>
                <w:szCs w:val="18"/>
              </w:rPr>
              <w:t xml:space="preserve">(2&lt;3) </w:t>
            </w:r>
            <w:r>
              <w:rPr>
                <w:rFonts w:ascii="Times New Roman" w:eastAsia="Times New Roman" w:hAnsi="Times New Roman" w:cs="Times New Roman"/>
                <w:sz w:val="18"/>
                <w:szCs w:val="18"/>
                <w:lang w:val="en-US" w:bidi="en-US"/>
              </w:rPr>
              <w:t xml:space="preserve">or </w:t>
            </w:r>
            <w:r>
              <w:rPr>
                <w:rFonts w:ascii="Times New Roman" w:eastAsia="Times New Roman" w:hAnsi="Times New Roman" w:cs="Times New Roman"/>
                <w:color w:val="959CA1"/>
                <w:sz w:val="18"/>
                <w:szCs w:val="18"/>
              </w:rPr>
              <w:t xml:space="preserve">(1 </w:t>
            </w:r>
            <w:r>
              <w:rPr>
                <w:rFonts w:ascii="Times New Roman" w:eastAsia="Times New Roman" w:hAnsi="Times New Roman" w:cs="Times New Roman"/>
                <w:sz w:val="18"/>
                <w:szCs w:val="18"/>
              </w:rPr>
              <w:t>&gt;2)</w:t>
            </w:r>
            <w:r>
              <w:rPr>
                <w:sz w:val="18"/>
                <w:szCs w:val="18"/>
              </w:rPr>
              <w:t>的结果为</w:t>
            </w:r>
            <w:r>
              <w:rPr>
                <w:sz w:val="18"/>
                <w:szCs w:val="18"/>
              </w:rPr>
              <w:t xml:space="preserve"> </w:t>
            </w:r>
            <w:r>
              <w:rPr>
                <w:rFonts w:ascii="Times New Roman" w:eastAsia="Times New Roman" w:hAnsi="Times New Roman" w:cs="Times New Roman"/>
                <w:sz w:val="18"/>
                <w:szCs w:val="18"/>
                <w:lang w:val="en-US" w:bidi="en-US"/>
              </w:rPr>
              <w:t>True</w:t>
            </w:r>
          </w:p>
        </w:tc>
      </w:tr>
    </w:tbl>
    <w:p w14:paraId="2C2E0A50" w14:textId="77777777" w:rsidR="00723818" w:rsidRDefault="00723818">
      <w:pPr>
        <w:spacing w:after="126" w:line="14" w:lineRule="exact"/>
        <w:rPr>
          <w:lang w:eastAsia="zh-CN"/>
        </w:rPr>
      </w:pPr>
    </w:p>
    <w:p w14:paraId="7D4E6D22" w14:textId="77777777" w:rsidR="00723818" w:rsidRDefault="0084373B">
      <w:pPr>
        <w:pStyle w:val="1"/>
        <w:shd w:val="clear" w:color="auto" w:fill="auto"/>
        <w:spacing w:line="398" w:lineRule="exact"/>
        <w:ind w:firstLine="500"/>
        <w:jc w:val="left"/>
      </w:pPr>
      <w:r>
        <w:t>如果两个或多个运算</w:t>
      </w:r>
      <w:r>
        <w:rPr>
          <w:color w:val="4F4F52"/>
        </w:rPr>
        <w:t>符出现在同一</w:t>
      </w:r>
      <w:r>
        <w:t>个表达式中，则要按照优先级确定运算顺序。优</w:t>
      </w:r>
      <w:r>
        <w:br/>
      </w:r>
      <w:proofErr w:type="gramStart"/>
      <w:r>
        <w:t>先级高</w:t>
      </w:r>
      <w:proofErr w:type="gramEnd"/>
      <w:r>
        <w:t>的运算符先运算，优先级相同的从左向右依次运算，需要注意的是：</w:t>
      </w:r>
    </w:p>
    <w:p w14:paraId="44BDBBE5" w14:textId="77777777" w:rsidR="00723818" w:rsidRDefault="0084373B">
      <w:pPr>
        <w:pStyle w:val="1"/>
        <w:shd w:val="clear" w:color="auto" w:fill="auto"/>
        <w:spacing w:line="398" w:lineRule="exact"/>
        <w:ind w:firstLine="500"/>
        <w:jc w:val="left"/>
      </w:pPr>
      <w:r>
        <w:rPr>
          <w:color w:val="363537"/>
          <w:lang w:val="en-US" w:bidi="en-US"/>
        </w:rPr>
        <w:t>■</w:t>
      </w:r>
      <w:r>
        <w:rPr>
          <w:color w:val="4F4F52"/>
        </w:rPr>
        <w:t>气表</w:t>
      </w:r>
      <w:r>
        <w:t>达式中出现</w:t>
      </w:r>
      <w:r>
        <w:rPr>
          <w:color w:val="4F4F52"/>
        </w:rPr>
        <w:t>“()”</w:t>
      </w:r>
      <w:r>
        <w:t>时，它的运算级別最高，应先运算</w:t>
      </w:r>
      <w:r>
        <w:rPr>
          <w:color w:val="4F4F52"/>
        </w:rPr>
        <w:t>“()”</w:t>
      </w:r>
      <w:r>
        <w:t>内的表达式；</w:t>
      </w:r>
    </w:p>
    <w:p w14:paraId="3DDE147C" w14:textId="77777777" w:rsidR="00723818" w:rsidRDefault="0084373B">
      <w:pPr>
        <w:pStyle w:val="1"/>
        <w:shd w:val="clear" w:color="auto" w:fill="auto"/>
        <w:spacing w:line="398" w:lineRule="exact"/>
        <w:ind w:firstLine="500"/>
        <w:jc w:val="left"/>
      </w:pPr>
      <w:r>
        <w:rPr>
          <w:color w:val="363537"/>
          <w:lang w:val="en-US" w:bidi="en-US"/>
        </w:rPr>
        <w:t>■</w:t>
      </w:r>
      <w:r>
        <w:t>运算符的优先级为：算术运算符</w:t>
      </w:r>
      <w:r>
        <w:t xml:space="preserve"> </w:t>
      </w:r>
      <w:r>
        <w:rPr>
          <w:color w:val="4F4F52"/>
        </w:rPr>
        <w:t xml:space="preserve">&gt; </w:t>
      </w:r>
      <w:r>
        <w:t>关系运算符</w:t>
      </w:r>
      <w:r>
        <w:t xml:space="preserve"> </w:t>
      </w:r>
      <w:r>
        <w:rPr>
          <w:color w:val="4F4F52"/>
        </w:rPr>
        <w:t xml:space="preserve">&gt; </w:t>
      </w:r>
      <w:r>
        <w:t>逻辑运算符；</w:t>
      </w:r>
    </w:p>
    <w:p w14:paraId="0BC4C027" w14:textId="77777777" w:rsidR="00723818" w:rsidRDefault="0084373B">
      <w:pPr>
        <w:pStyle w:val="1"/>
        <w:shd w:val="clear" w:color="auto" w:fill="auto"/>
        <w:spacing w:line="398" w:lineRule="exact"/>
        <w:ind w:firstLine="500"/>
        <w:jc w:val="left"/>
      </w:pPr>
      <w:r>
        <w:rPr>
          <w:color w:val="363537"/>
          <w:lang w:val="en-US" w:bidi="en-US"/>
        </w:rPr>
        <w:t>■</w:t>
      </w:r>
      <w:r>
        <w:t>在同类运算符中也要注意不同的优先级。例如，逻辑运算符</w:t>
      </w:r>
      <w:proofErr w:type="spellStart"/>
      <w:r>
        <w:rPr>
          <w:rFonts w:ascii="Times New Roman" w:eastAsia="Times New Roman" w:hAnsi="Times New Roman" w:cs="Times New Roman"/>
          <w:color w:val="4F4F52"/>
          <w:lang w:val="en-US" w:bidi="en-US"/>
        </w:rPr>
        <w:t>n«t</w:t>
      </w:r>
      <w:proofErr w:type="spellEnd"/>
      <w:r>
        <w:rPr>
          <w:color w:val="4F4F52"/>
          <w:lang w:val="en-US" w:bidi="en-US"/>
        </w:rPr>
        <w:t>、</w:t>
      </w:r>
      <w:proofErr w:type="spellStart"/>
      <w:r>
        <w:rPr>
          <w:rFonts w:ascii="Times New Roman" w:eastAsia="Times New Roman" w:hAnsi="Times New Roman" w:cs="Times New Roman"/>
          <w:color w:val="363537"/>
          <w:lang w:val="en-US" w:bidi="en-US"/>
        </w:rPr>
        <w:t>ami</w:t>
      </w:r>
      <w:proofErr w:type="spellEnd"/>
      <w:r>
        <w:t>和讯的优先</w:t>
      </w:r>
    </w:p>
    <w:p w14:paraId="160C4940" w14:textId="77777777" w:rsidR="00723818" w:rsidRDefault="0084373B">
      <w:pPr>
        <w:pStyle w:val="32"/>
        <w:shd w:val="clear" w:color="auto" w:fill="auto"/>
        <w:spacing w:after="820"/>
        <w:ind w:left="0" w:firstLine="0"/>
        <w:rPr>
          <w:lang w:eastAsia="zh-CN"/>
        </w:rPr>
      </w:pPr>
      <w:r>
        <w:rPr>
          <w:noProof/>
        </w:rPr>
        <mc:AlternateContent>
          <mc:Choice Requires="wps">
            <w:drawing>
              <wp:anchor distT="0" distB="0" distL="114300" distR="114300" simplePos="0" relativeHeight="125829607" behindDoc="0" locked="0" layoutInCell="1" allowOverlap="1" wp14:anchorId="0706D244" wp14:editId="2BBD2257">
                <wp:simplePos x="0" y="0"/>
                <wp:positionH relativeFrom="page">
                  <wp:posOffset>1427480</wp:posOffset>
                </wp:positionH>
                <wp:positionV relativeFrom="paragraph">
                  <wp:posOffset>673100</wp:posOffset>
                </wp:positionV>
                <wp:extent cx="719455" cy="240665"/>
                <wp:effectExtent l="0" t="0" r="0" b="0"/>
                <wp:wrapSquare wrapText="right"/>
                <wp:docPr id="404" name="Shape 404"/>
                <wp:cNvGraphicFramePr/>
                <a:graphic xmlns:a="http://schemas.openxmlformats.org/drawingml/2006/main">
                  <a:graphicData uri="http://schemas.microsoft.com/office/word/2010/wordprocessingShape">
                    <wps:wsp>
                      <wps:cNvSpPr txBox="1"/>
                      <wps:spPr>
                        <a:xfrm>
                          <a:off x="0" y="0"/>
                          <a:ext cx="719455" cy="240665"/>
                        </a:xfrm>
                        <a:prstGeom prst="rect">
                          <a:avLst/>
                        </a:prstGeom>
                        <a:noFill/>
                      </wps:spPr>
                      <wps:txbx>
                        <w:txbxContent>
                          <w:p w14:paraId="5ED85393"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wps:txbx>
                      <wps:bodyPr lIns="0" tIns="0" rIns="0" bIns="0">
                        <a:spAutoFit/>
                      </wps:bodyPr>
                    </wps:wsp>
                  </a:graphicData>
                </a:graphic>
              </wp:anchor>
            </w:drawing>
          </mc:Choice>
          <mc:Fallback>
            <w:pict>
              <v:shape w14:anchorId="0706D244" id="Shape 404" o:spid="_x0000_s1121" type="#_x0000_t202" style="position:absolute;margin-left:112.4pt;margin-top:53pt;width:56.65pt;height:18.95pt;z-index:12582960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" filled="f" stroked="f">
                <v:textbox style="mso-fit-shape-to-text:t" inset="0,0,0,0">
                  <w:txbxContent>
                    <w:p w14:paraId="5ED85393"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v:textbox>
                <w10:wrap type="square" side="right" anchorx="page"/>
              </v:shape>
            </w:pict>
          </mc:Fallback>
        </mc:AlternateContent>
      </w:r>
      <w:r>
        <w:rPr>
          <w:rFonts w:ascii="MingLiU" w:eastAsia="MingLiU" w:hAnsi="MingLiU" w:cs="MingLiU"/>
          <w:color w:val="6D6D70"/>
          <w:lang w:val="zh-CN" w:eastAsia="zh-CN" w:bidi="zh-CN"/>
        </w:rPr>
        <w:t>级为：</w:t>
      </w:r>
      <w:proofErr w:type="spellStart"/>
      <w:r>
        <w:rPr>
          <w:lang w:eastAsia="zh-CN"/>
        </w:rPr>
        <w:t>nol</w:t>
      </w:r>
      <w:proofErr w:type="spellEnd"/>
      <w:r>
        <w:rPr>
          <w:lang w:eastAsia="zh-CN"/>
        </w:rPr>
        <w:t xml:space="preserve"> </w:t>
      </w:r>
      <w:r>
        <w:rPr>
          <w:lang w:val="zh-CN" w:eastAsia="zh-CN" w:bidi="zh-CN"/>
        </w:rPr>
        <w:t xml:space="preserve">&gt; </w:t>
      </w:r>
      <w:proofErr w:type="spellStart"/>
      <w:r>
        <w:rPr>
          <w:color w:val="6D6D70"/>
          <w:lang w:eastAsia="zh-CN"/>
        </w:rPr>
        <w:t>anrl</w:t>
      </w:r>
      <w:proofErr w:type="spellEnd"/>
      <w:r>
        <w:rPr>
          <w:color w:val="6D6D70"/>
          <w:lang w:eastAsia="zh-CN"/>
        </w:rPr>
        <w:t xml:space="preserve"> </w:t>
      </w:r>
      <w:r>
        <w:rPr>
          <w:lang w:val="zh-CN" w:eastAsia="zh-CN" w:bidi="zh-CN"/>
        </w:rPr>
        <w:t xml:space="preserve">&gt; </w:t>
      </w:r>
      <w:r>
        <w:rPr>
          <w:lang w:eastAsia="zh-CN"/>
        </w:rPr>
        <w:t>or</w:t>
      </w:r>
    </w:p>
    <w:p w14:paraId="7062CEC0" w14:textId="77777777" w:rsidR="00723818" w:rsidRDefault="0084373B">
      <w:pPr>
        <w:pStyle w:val="1"/>
        <w:shd w:val="clear" w:color="auto" w:fill="auto"/>
        <w:spacing w:after="200" w:line="240" w:lineRule="auto"/>
        <w:ind w:left="1220" w:firstLine="20"/>
        <w:jc w:val="left"/>
      </w:pPr>
      <w:r>
        <w:rPr>
          <w:color w:val="40A1C4"/>
        </w:rPr>
        <w:t>写出</w:t>
      </w:r>
      <w:r>
        <w:rPr>
          <w:rFonts w:ascii="Arial" w:eastAsia="Arial" w:hAnsi="Arial" w:cs="Arial"/>
          <w:b/>
          <w:bCs/>
          <w:color w:val="40A1C4"/>
          <w:lang w:val="en-US" w:bidi="en-US"/>
        </w:rPr>
        <w:t>Python</w:t>
      </w:r>
      <w:r>
        <w:rPr>
          <w:color w:val="40A1C4"/>
        </w:rPr>
        <w:t>语言表达式</w:t>
      </w:r>
    </w:p>
    <w:p w14:paraId="19A285ED" w14:textId="77777777" w:rsidR="00723818" w:rsidRDefault="0084373B">
      <w:pPr>
        <w:pStyle w:val="1"/>
        <w:shd w:val="clear" w:color="auto" w:fill="auto"/>
        <w:spacing w:after="160" w:line="240" w:lineRule="auto"/>
        <w:ind w:left="1220" w:firstLine="20"/>
        <w:jc w:val="left"/>
      </w:pPr>
      <w:r>
        <w:t>根据问题需求，写出对应的表达式，完成表</w:t>
      </w:r>
      <w:r>
        <w:rPr>
          <w:rFonts w:ascii="Times New Roman" w:eastAsia="Times New Roman" w:hAnsi="Times New Roman" w:cs="Times New Roman"/>
          <w:lang w:val="en-US" w:bidi="en-US"/>
        </w:rPr>
        <w:t>2.3.6</w:t>
      </w:r>
    </w:p>
    <w:p w14:paraId="0AF8976A" w14:textId="77777777" w:rsidR="00723818" w:rsidRDefault="0084373B">
      <w:pPr>
        <w:pStyle w:val="20"/>
        <w:shd w:val="clear" w:color="auto" w:fill="auto"/>
        <w:spacing w:after="200" w:line="240" w:lineRule="auto"/>
        <w:jc w:val="center"/>
        <w:rPr>
          <w:sz w:val="19"/>
          <w:szCs w:val="19"/>
        </w:rPr>
      </w:pPr>
      <w:r>
        <w:rPr>
          <w:color w:val="818285"/>
          <w:sz w:val="19"/>
          <w:szCs w:val="19"/>
        </w:rPr>
        <w:t>表</w:t>
      </w:r>
      <w:r>
        <w:rPr>
          <w:rFonts w:ascii="Times New Roman" w:eastAsia="Times New Roman" w:hAnsi="Times New Roman" w:cs="Times New Roman"/>
          <w:lang w:val="en-US" w:bidi="en-US"/>
        </w:rPr>
        <w:t>2.3.6</w:t>
      </w:r>
      <w:r>
        <w:rPr>
          <w:color w:val="818285"/>
          <w:sz w:val="19"/>
          <w:szCs w:val="19"/>
        </w:rPr>
        <w:t>问题描</w:t>
      </w:r>
      <w:r>
        <w:rPr>
          <w:sz w:val="19"/>
          <w:szCs w:val="19"/>
        </w:rPr>
        <w:t>述对应</w:t>
      </w:r>
      <w:r>
        <w:rPr>
          <w:color w:val="818285"/>
          <w:sz w:val="19"/>
          <w:szCs w:val="19"/>
        </w:rPr>
        <w:t>的</w:t>
      </w:r>
      <w:r>
        <w:rPr>
          <w:rFonts w:ascii="Times New Roman" w:eastAsia="Times New Roman" w:hAnsi="Times New Roman" w:cs="Times New Roman"/>
          <w:color w:val="818285"/>
          <w:lang w:val="en-US" w:bidi="en-US"/>
        </w:rPr>
        <w:t>Python</w:t>
      </w:r>
      <w:r>
        <w:rPr>
          <w:color w:val="818285"/>
          <w:sz w:val="19"/>
          <w:szCs w:val="19"/>
        </w:rPr>
        <w:t>语表达式</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50"/>
        <w:gridCol w:w="2371"/>
      </w:tblGrid>
      <w:tr w:rsidR="00723818" w14:paraId="39E9C6B2" w14:textId="77777777">
        <w:tblPrEx>
          <w:tblCellMar>
            <w:top w:w="0" w:type="dxa"/>
            <w:bottom w:w="0" w:type="dxa"/>
          </w:tblCellMar>
        </w:tblPrEx>
        <w:trPr>
          <w:trHeight w:hRule="exact" w:val="485"/>
          <w:jc w:val="center"/>
        </w:trPr>
        <w:tc>
          <w:tcPr>
            <w:tcW w:w="6350" w:type="dxa"/>
            <w:tcBorders>
              <w:top w:val="single" w:sz="4" w:space="0" w:color="auto"/>
            </w:tcBorders>
            <w:shd w:val="clear" w:color="auto" w:fill="FFFFFF"/>
            <w:vAlign w:val="center"/>
          </w:tcPr>
          <w:p w14:paraId="7DD56777" w14:textId="77777777" w:rsidR="00723818" w:rsidRDefault="0084373B">
            <w:pPr>
              <w:pStyle w:val="a7"/>
              <w:shd w:val="clear" w:color="auto" w:fill="auto"/>
              <w:spacing w:line="240" w:lineRule="auto"/>
              <w:ind w:firstLine="0"/>
              <w:jc w:val="center"/>
              <w:rPr>
                <w:sz w:val="20"/>
                <w:szCs w:val="20"/>
              </w:rPr>
            </w:pPr>
            <w:r>
              <w:rPr>
                <w:color w:val="4F4F52"/>
                <w:sz w:val="20"/>
                <w:szCs w:val="20"/>
              </w:rPr>
              <w:t>问题描述</w:t>
            </w:r>
          </w:p>
        </w:tc>
        <w:tc>
          <w:tcPr>
            <w:tcW w:w="2371" w:type="dxa"/>
            <w:tcBorders>
              <w:top w:val="single" w:sz="4" w:space="0" w:color="auto"/>
              <w:left w:val="single" w:sz="4" w:space="0" w:color="auto"/>
            </w:tcBorders>
            <w:shd w:val="clear" w:color="auto" w:fill="FFFFFF"/>
            <w:vAlign w:val="center"/>
          </w:tcPr>
          <w:p w14:paraId="7EEF35A4"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lang w:val="en-US" w:eastAsia="en-US" w:bidi="en-US"/>
              </w:rPr>
              <w:t>Python</w:t>
            </w:r>
            <w:r>
              <w:rPr>
                <w:color w:val="4F4F52"/>
                <w:sz w:val="20"/>
                <w:szCs w:val="20"/>
              </w:rPr>
              <w:t>语言表达式</w:t>
            </w:r>
          </w:p>
        </w:tc>
      </w:tr>
      <w:tr w:rsidR="00723818" w14:paraId="690E2746" w14:textId="77777777">
        <w:tblPrEx>
          <w:tblCellMar>
            <w:top w:w="0" w:type="dxa"/>
            <w:bottom w:w="0" w:type="dxa"/>
          </w:tblCellMar>
        </w:tblPrEx>
        <w:trPr>
          <w:trHeight w:hRule="exact" w:val="706"/>
          <w:jc w:val="center"/>
        </w:trPr>
        <w:tc>
          <w:tcPr>
            <w:tcW w:w="6350" w:type="dxa"/>
            <w:tcBorders>
              <w:top w:val="single" w:sz="4" w:space="0" w:color="auto"/>
            </w:tcBorders>
            <w:shd w:val="clear" w:color="auto" w:fill="FFFFFF"/>
            <w:vAlign w:val="center"/>
          </w:tcPr>
          <w:p w14:paraId="587866B7" w14:textId="77777777" w:rsidR="00723818" w:rsidRDefault="0084373B">
            <w:pPr>
              <w:pStyle w:val="a7"/>
              <w:shd w:val="clear" w:color="auto" w:fill="auto"/>
              <w:spacing w:line="168" w:lineRule="exact"/>
              <w:ind w:right="4280" w:firstLine="0"/>
              <w:jc w:val="right"/>
              <w:rPr>
                <w:sz w:val="10"/>
                <w:szCs w:val="10"/>
              </w:rPr>
            </w:pPr>
            <w:r>
              <w:rPr>
                <w:sz w:val="18"/>
                <w:szCs w:val="18"/>
              </w:rPr>
              <w:t>数学中的代覷式：</w:t>
            </w:r>
            <w:r>
              <w:rPr>
                <w:rFonts w:ascii="Arial" w:eastAsia="Arial" w:hAnsi="Arial" w:cs="Arial"/>
                <w:sz w:val="20"/>
                <w:szCs w:val="20"/>
              </w:rPr>
              <w:t>2^</w:t>
            </w:r>
            <w:r>
              <w:rPr>
                <w:rFonts w:ascii="Arial" w:eastAsia="Arial" w:hAnsi="Arial" w:cs="Arial"/>
                <w:sz w:val="20"/>
                <w:szCs w:val="20"/>
              </w:rPr>
              <w:br/>
            </w:r>
            <w:proofErr w:type="spellStart"/>
            <w:r>
              <w:rPr>
                <w:rFonts w:ascii="Times New Roman" w:eastAsia="Times New Roman" w:hAnsi="Times New Roman" w:cs="Times New Roman"/>
                <w:b/>
                <w:bCs/>
                <w:i/>
                <w:iCs/>
                <w:sz w:val="10"/>
                <w:szCs w:val="10"/>
                <w:lang w:val="en-US" w:bidi="en-US"/>
              </w:rPr>
              <w:t>bic</w:t>
            </w:r>
            <w:proofErr w:type="spellEnd"/>
          </w:p>
        </w:tc>
        <w:tc>
          <w:tcPr>
            <w:tcW w:w="2371" w:type="dxa"/>
            <w:tcBorders>
              <w:top w:val="single" w:sz="4" w:space="0" w:color="auto"/>
              <w:left w:val="single" w:sz="4" w:space="0" w:color="auto"/>
            </w:tcBorders>
            <w:shd w:val="clear" w:color="auto" w:fill="FFFFFF"/>
          </w:tcPr>
          <w:p w14:paraId="1E096255" w14:textId="77777777" w:rsidR="00723818" w:rsidRDefault="00723818">
            <w:pPr>
              <w:rPr>
                <w:sz w:val="10"/>
                <w:szCs w:val="10"/>
                <w:lang w:eastAsia="zh-CN"/>
              </w:rPr>
            </w:pPr>
          </w:p>
        </w:tc>
      </w:tr>
      <w:tr w:rsidR="00723818" w14:paraId="219C75A6" w14:textId="77777777">
        <w:tblPrEx>
          <w:tblCellMar>
            <w:top w:w="0" w:type="dxa"/>
            <w:bottom w:w="0" w:type="dxa"/>
          </w:tblCellMar>
        </w:tblPrEx>
        <w:trPr>
          <w:trHeight w:hRule="exact" w:val="710"/>
          <w:jc w:val="center"/>
        </w:trPr>
        <w:tc>
          <w:tcPr>
            <w:tcW w:w="6350" w:type="dxa"/>
            <w:tcBorders>
              <w:top w:val="single" w:sz="4" w:space="0" w:color="auto"/>
            </w:tcBorders>
            <w:shd w:val="clear" w:color="auto" w:fill="FFFFFF"/>
            <w:vAlign w:val="center"/>
          </w:tcPr>
          <w:p w14:paraId="5F05A4CF" w14:textId="77777777" w:rsidR="00723818" w:rsidRDefault="0084373B">
            <w:pPr>
              <w:pStyle w:val="a7"/>
              <w:shd w:val="clear" w:color="auto" w:fill="auto"/>
              <w:spacing w:line="240" w:lineRule="auto"/>
              <w:ind w:firstLine="140"/>
              <w:jc w:val="left"/>
              <w:rPr>
                <w:sz w:val="18"/>
                <w:szCs w:val="18"/>
              </w:rPr>
            </w:pPr>
            <w:r>
              <w:rPr>
                <w:color w:val="636366"/>
                <w:sz w:val="18"/>
                <w:szCs w:val="18"/>
              </w:rPr>
              <w:t>将两个字符串</w:t>
            </w:r>
            <w:r>
              <w:rPr>
                <w:color w:val="636366"/>
                <w:sz w:val="18"/>
                <w:szCs w:val="18"/>
              </w:rPr>
              <w:t>°</w:t>
            </w:r>
            <w:r>
              <w:rPr>
                <w:color w:val="636366"/>
                <w:sz w:val="18"/>
                <w:szCs w:val="18"/>
              </w:rPr>
              <w:t>加油！</w:t>
            </w:r>
            <w:r>
              <w:rPr>
                <w:color w:val="636366"/>
                <w:sz w:val="18"/>
                <w:szCs w:val="18"/>
              </w:rPr>
              <w:t xml:space="preserve"> ••</w:t>
            </w:r>
            <w:r>
              <w:rPr>
                <w:color w:val="636366"/>
                <w:sz w:val="18"/>
                <w:szCs w:val="18"/>
              </w:rPr>
              <w:t>和「『中国</w:t>
            </w:r>
            <w:r>
              <w:rPr>
                <w:color w:val="636366"/>
                <w:sz w:val="18"/>
                <w:szCs w:val="18"/>
              </w:rPr>
              <w:t>■'</w:t>
            </w:r>
            <w:r>
              <w:rPr>
                <w:color w:val="636366"/>
                <w:sz w:val="18"/>
                <w:szCs w:val="18"/>
              </w:rPr>
              <w:t>连成一个字符中</w:t>
            </w:r>
          </w:p>
        </w:tc>
        <w:tc>
          <w:tcPr>
            <w:tcW w:w="2371" w:type="dxa"/>
            <w:tcBorders>
              <w:top w:val="single" w:sz="4" w:space="0" w:color="auto"/>
              <w:left w:val="single" w:sz="4" w:space="0" w:color="auto"/>
            </w:tcBorders>
            <w:shd w:val="clear" w:color="auto" w:fill="FFFFFF"/>
          </w:tcPr>
          <w:p w14:paraId="7690871E" w14:textId="77777777" w:rsidR="00723818" w:rsidRDefault="00723818">
            <w:pPr>
              <w:rPr>
                <w:sz w:val="10"/>
                <w:szCs w:val="10"/>
                <w:lang w:eastAsia="zh-CN"/>
              </w:rPr>
            </w:pPr>
          </w:p>
        </w:tc>
      </w:tr>
      <w:tr w:rsidR="00723818" w14:paraId="2DB98A89" w14:textId="77777777">
        <w:tblPrEx>
          <w:tblCellMar>
            <w:top w:w="0" w:type="dxa"/>
            <w:bottom w:w="0" w:type="dxa"/>
          </w:tblCellMar>
        </w:tblPrEx>
        <w:trPr>
          <w:trHeight w:hRule="exact" w:val="725"/>
          <w:jc w:val="center"/>
        </w:trPr>
        <w:tc>
          <w:tcPr>
            <w:tcW w:w="6350" w:type="dxa"/>
            <w:tcBorders>
              <w:top w:val="single" w:sz="4" w:space="0" w:color="auto"/>
              <w:bottom w:val="single" w:sz="4" w:space="0" w:color="auto"/>
            </w:tcBorders>
            <w:shd w:val="clear" w:color="auto" w:fill="FFFFFF"/>
            <w:vAlign w:val="center"/>
          </w:tcPr>
          <w:p w14:paraId="0A5A1C94" w14:textId="77777777" w:rsidR="00723818" w:rsidRDefault="0084373B">
            <w:pPr>
              <w:pStyle w:val="a7"/>
              <w:shd w:val="clear" w:color="auto" w:fill="auto"/>
              <w:spacing w:line="240" w:lineRule="auto"/>
              <w:ind w:firstLine="140"/>
              <w:jc w:val="left"/>
              <w:rPr>
                <w:sz w:val="20"/>
                <w:szCs w:val="20"/>
              </w:rPr>
            </w:pPr>
            <w:r>
              <w:rPr>
                <w:sz w:val="18"/>
                <w:szCs w:val="18"/>
              </w:rPr>
              <w:t>表示</w:t>
            </w:r>
            <w:r>
              <w:rPr>
                <w:rFonts w:ascii="Arial" w:eastAsia="Arial" w:hAnsi="Arial" w:cs="Arial"/>
                <w:color w:val="818285"/>
                <w:sz w:val="20"/>
                <w:szCs w:val="20"/>
              </w:rPr>
              <w:t>110</w:t>
            </w:r>
            <w:r>
              <w:rPr>
                <w:sz w:val="18"/>
                <w:szCs w:val="18"/>
              </w:rPr>
              <w:t>米栏成绩为</w:t>
            </w:r>
            <w:r>
              <w:rPr>
                <w:rFonts w:ascii="Arial" w:eastAsia="Arial" w:hAnsi="Arial" w:cs="Arial"/>
                <w:sz w:val="20"/>
                <w:szCs w:val="20"/>
                <w:lang w:val="en-US" w:eastAsia="en-US" w:bidi="en-US"/>
              </w:rPr>
              <w:t xml:space="preserve">16.24 </w:t>
            </w:r>
            <w:r>
              <w:rPr>
                <w:rFonts w:ascii="Arial" w:eastAsia="Arial" w:hAnsi="Arial" w:cs="Arial"/>
                <w:sz w:val="20"/>
                <w:szCs w:val="20"/>
              </w:rPr>
              <w:t xml:space="preserve">~ </w:t>
            </w:r>
            <w:r>
              <w:rPr>
                <w:rFonts w:ascii="Arial" w:eastAsia="Arial" w:hAnsi="Arial" w:cs="Arial"/>
                <w:sz w:val="20"/>
                <w:szCs w:val="20"/>
                <w:lang w:val="en-US" w:eastAsia="en-US" w:bidi="en-US"/>
              </w:rPr>
              <w:t xml:space="preserve">18.62 </w:t>
            </w:r>
            <w:r>
              <w:rPr>
                <w:rFonts w:ascii="Arial" w:eastAsia="Arial" w:hAnsi="Arial" w:cs="Arial"/>
                <w:color w:val="818285"/>
                <w:sz w:val="20"/>
                <w:szCs w:val="20"/>
                <w:lang w:val="en-US" w:eastAsia="en-US" w:bidi="en-US"/>
              </w:rPr>
              <w:t>s(</w:t>
            </w:r>
            <w:r>
              <w:rPr>
                <w:sz w:val="20"/>
                <w:szCs w:val="20"/>
              </w:rPr>
              <w:t>包括</w:t>
            </w:r>
            <w:r>
              <w:rPr>
                <w:rFonts w:ascii="Arial" w:eastAsia="Arial" w:hAnsi="Arial" w:cs="Arial"/>
                <w:sz w:val="20"/>
                <w:szCs w:val="20"/>
                <w:lang w:val="en-US" w:eastAsia="en-US" w:bidi="en-US"/>
              </w:rPr>
              <w:t>16.24 s</w:t>
            </w:r>
            <w:r>
              <w:rPr>
                <w:sz w:val="18"/>
                <w:szCs w:val="18"/>
              </w:rPr>
              <w:t>和</w:t>
            </w:r>
            <w:r>
              <w:rPr>
                <w:rFonts w:ascii="Arial" w:eastAsia="Arial" w:hAnsi="Arial" w:cs="Arial"/>
                <w:sz w:val="20"/>
                <w:szCs w:val="20"/>
                <w:lang w:val="en-US" w:eastAsia="en-US" w:bidi="en-US"/>
              </w:rPr>
              <w:t xml:space="preserve">18.62 </w:t>
            </w:r>
            <w:r>
              <w:rPr>
                <w:rFonts w:ascii="Arial" w:eastAsia="Arial" w:hAnsi="Arial" w:cs="Arial"/>
                <w:color w:val="818285"/>
                <w:sz w:val="20"/>
                <w:szCs w:val="20"/>
                <w:lang w:val="en-US" w:eastAsia="en-US" w:bidi="en-US"/>
              </w:rPr>
              <w:t>s)</w:t>
            </w:r>
          </w:p>
        </w:tc>
        <w:tc>
          <w:tcPr>
            <w:tcW w:w="2371" w:type="dxa"/>
            <w:tcBorders>
              <w:top w:val="single" w:sz="4" w:space="0" w:color="auto"/>
              <w:left w:val="single" w:sz="4" w:space="0" w:color="auto"/>
              <w:bottom w:val="single" w:sz="4" w:space="0" w:color="auto"/>
            </w:tcBorders>
            <w:shd w:val="clear" w:color="auto" w:fill="FFFFFF"/>
          </w:tcPr>
          <w:p w14:paraId="3E0700E1" w14:textId="77777777" w:rsidR="00723818" w:rsidRDefault="00723818">
            <w:pPr>
              <w:rPr>
                <w:sz w:val="10"/>
                <w:szCs w:val="10"/>
              </w:rPr>
            </w:pPr>
          </w:p>
        </w:tc>
      </w:tr>
    </w:tbl>
    <w:p w14:paraId="42047898" w14:textId="77777777" w:rsidR="00723818" w:rsidRDefault="00723818">
      <w:pPr>
        <w:spacing w:after="726" w:line="14" w:lineRule="exact"/>
      </w:pPr>
    </w:p>
    <w:p w14:paraId="40933C5B" w14:textId="77777777" w:rsidR="00723818" w:rsidRDefault="0084373B">
      <w:pPr>
        <w:pStyle w:val="30"/>
        <w:keepNext/>
        <w:keepLines/>
        <w:shd w:val="clear" w:color="auto" w:fill="auto"/>
        <w:spacing w:after="0"/>
        <w:ind w:firstLine="500"/>
      </w:pPr>
      <w:bookmarkStart w:id="85" w:name="bookmark74"/>
      <w:r>
        <w:rPr>
          <w:rFonts w:ascii="Arial" w:eastAsia="Arial" w:hAnsi="Arial" w:cs="Arial"/>
          <w:color w:val="67C5EA"/>
          <w:lang w:val="en-US" w:eastAsia="en-US" w:bidi="en-US"/>
        </w:rPr>
        <w:t>2.3.3</w:t>
      </w:r>
      <w:r>
        <w:rPr>
          <w:color w:val="67C5EA"/>
        </w:rPr>
        <w:t>语句与程序结构</w:t>
      </w:r>
      <w:bookmarkEnd w:id="85"/>
    </w:p>
    <w:p w14:paraId="6B7F406E" w14:textId="77777777" w:rsidR="00723818" w:rsidRDefault="0084373B">
      <w:pPr>
        <w:pStyle w:val="1"/>
        <w:shd w:val="clear" w:color="auto" w:fill="auto"/>
        <w:spacing w:after="160" w:line="403" w:lineRule="exact"/>
        <w:ind w:firstLine="500"/>
        <w:jc w:val="left"/>
        <w:sectPr w:rsidR="00723818">
          <w:footnotePr>
            <w:numFmt w:val="chicago"/>
            <w:numRestart w:val="eachPage"/>
          </w:footnotePr>
          <w:pgSz w:w="12338" w:h="17728"/>
          <w:pgMar w:top="1462" w:right="1468" w:bottom="1935" w:left="1451" w:header="0" w:footer="3" w:gutter="0"/>
          <w:cols w:space="720"/>
          <w:noEndnote/>
          <w:docGrid w:linePitch="360"/>
        </w:sectPr>
      </w:pPr>
      <w:r>
        <w:t>一般来说，</w:t>
      </w:r>
      <w:proofErr w:type="gramStart"/>
      <w:r>
        <w:t>程序是巾语句</w:t>
      </w:r>
      <w:proofErr w:type="gramEnd"/>
      <w:r>
        <w:t>组成的，执行程序就是按特定的次</w:t>
      </w:r>
      <w:proofErr w:type="gramStart"/>
      <w:r>
        <w:t>汴</w:t>
      </w:r>
      <w:proofErr w:type="gramEnd"/>
      <w:r>
        <w:t>执行程序中的语句。</w:t>
      </w:r>
      <w:r>
        <w:br/>
      </w:r>
      <w:r>
        <w:t>程序语句包括赋值语句、控制语句和输人输出语句等：其中，控制语句通过对程序流程</w:t>
      </w:r>
    </w:p>
    <w:p w14:paraId="0BD79FD8" w14:textId="77777777" w:rsidR="00723818" w:rsidRDefault="0084373B">
      <w:pPr>
        <w:pStyle w:val="1"/>
        <w:shd w:val="clear" w:color="auto" w:fill="auto"/>
        <w:spacing w:after="140" w:line="403" w:lineRule="exact"/>
        <w:ind w:firstLine="0"/>
        <w:jc w:val="both"/>
      </w:pPr>
      <w:r>
        <w:rPr>
          <w:color w:val="636366"/>
        </w:rPr>
        <w:lastRenderedPageBreak/>
        <w:t>的控制，</w:t>
      </w:r>
      <w:r>
        <w:t>决定了程序执行的路径，</w:t>
      </w:r>
      <w:r>
        <w:rPr>
          <w:color w:val="636366"/>
        </w:rPr>
        <w:t>也决定了</w:t>
      </w:r>
      <w:r>
        <w:t>程序的结构。程序设计的</w:t>
      </w:r>
      <w:proofErr w:type="gramStart"/>
      <w:r>
        <w:rPr>
          <w:color w:val="636366"/>
        </w:rPr>
        <w:t>种</w:t>
      </w:r>
      <w:r>
        <w:t>基本</w:t>
      </w:r>
      <w:proofErr w:type="gramEnd"/>
      <w:r>
        <w:t>结</w:t>
      </w:r>
      <w:r>
        <w:rPr>
          <w:color w:val="636366"/>
        </w:rPr>
        <w:t>构包括</w:t>
      </w:r>
      <w:r>
        <w:rPr>
          <w:color w:val="636366"/>
        </w:rPr>
        <w:br/>
      </w:r>
      <w:r>
        <w:t>顺序结构、选</w:t>
      </w:r>
      <w:r>
        <w:rPr>
          <w:color w:val="636366"/>
        </w:rPr>
        <w:t>择结构和循环</w:t>
      </w:r>
      <w:r>
        <w:t>结构。</w:t>
      </w:r>
    </w:p>
    <w:p w14:paraId="6A1BD9E3" w14:textId="77777777" w:rsidR="00723818" w:rsidRDefault="0084373B">
      <w:pPr>
        <w:pStyle w:val="1"/>
        <w:shd w:val="clear" w:color="auto" w:fill="auto"/>
        <w:spacing w:after="40" w:line="402" w:lineRule="exact"/>
        <w:ind w:firstLine="500"/>
        <w:jc w:val="both"/>
      </w:pPr>
      <w:r>
        <w:rPr>
          <w:color w:val="67C5EA"/>
        </w:rPr>
        <w:t>顺序结构</w:t>
      </w:r>
    </w:p>
    <w:p w14:paraId="4982D10D" w14:textId="77777777" w:rsidR="00723818" w:rsidRDefault="0084373B">
      <w:pPr>
        <w:pStyle w:val="1"/>
        <w:shd w:val="clear" w:color="auto" w:fill="auto"/>
        <w:spacing w:line="402" w:lineRule="exact"/>
        <w:ind w:firstLine="500"/>
        <w:jc w:val="both"/>
      </w:pPr>
      <w:r>
        <w:t>顺序结构</w:t>
      </w:r>
      <w:proofErr w:type="gramStart"/>
      <w:r>
        <w:t>指程序</w:t>
      </w:r>
      <w:proofErr w:type="gramEnd"/>
      <w:r>
        <w:t>的执行按语句的排列顺序</w:t>
      </w:r>
      <w:proofErr w:type="gramStart"/>
      <w:r>
        <w:t>从卜</w:t>
      </w:r>
      <w:r>
        <w:rPr>
          <w:color w:val="636366"/>
        </w:rPr>
        <w:t>_</w:t>
      </w:r>
      <w:proofErr w:type="gramEnd"/>
      <w:r>
        <w:rPr>
          <w:color w:val="636366"/>
        </w:rPr>
        <w:t>到</w:t>
      </w:r>
      <w:r>
        <w:rPr>
          <w:rFonts w:ascii="Times New Roman" w:eastAsia="Times New Roman" w:hAnsi="Times New Roman" w:cs="Times New Roman"/>
          <w:color w:val="636366"/>
          <w:lang w:val="en-US" w:bidi="en-US"/>
        </w:rPr>
        <w:t>K</w:t>
      </w:r>
      <w:r>
        <w:rPr>
          <w:color w:val="636366"/>
        </w:rPr>
        <w:t>依次</w:t>
      </w:r>
      <w:r>
        <w:t>执行，直至站</w:t>
      </w:r>
      <w:proofErr w:type="gramStart"/>
      <w:r>
        <w:t>來</w:t>
      </w:r>
      <w:proofErr w:type="gramEnd"/>
      <w:r>
        <w:t>、例如，</w:t>
      </w:r>
      <w:r>
        <w:t>“</w:t>
      </w:r>
      <w:r>
        <w:t>体</w:t>
      </w:r>
      <w:r>
        <w:br/>
      </w:r>
      <w:r>
        <w:t>验探索</w:t>
      </w:r>
      <w:r>
        <w:t>”</w:t>
      </w:r>
      <w:r>
        <w:t>中</w:t>
      </w:r>
      <w:r>
        <w:rPr>
          <w:color w:val="636366"/>
        </w:rPr>
        <w:t>绘制红</w:t>
      </w:r>
      <w:r>
        <w:t>灯或绿灯的过程就是顺序结构，</w:t>
      </w:r>
    </w:p>
    <w:p w14:paraId="3A9AB5AB" w14:textId="77777777" w:rsidR="00723818" w:rsidRDefault="0084373B">
      <w:pPr>
        <w:pStyle w:val="1"/>
        <w:shd w:val="clear" w:color="auto" w:fill="auto"/>
        <w:spacing w:line="402" w:lineRule="exact"/>
        <w:ind w:firstLine="500"/>
        <w:jc w:val="both"/>
      </w:pPr>
      <w:r>
        <w:t>程序通常包括输人数据、处理数</w:t>
      </w:r>
      <w:r>
        <w:rPr>
          <w:color w:val="636366"/>
        </w:rPr>
        <w:t>据和输</w:t>
      </w:r>
      <w:r>
        <w:t>出结果三部分</w:t>
      </w:r>
      <w:r>
        <w:rPr>
          <w:rFonts w:ascii="Times New Roman" w:eastAsia="Times New Roman" w:hAnsi="Times New Roman" w:cs="Times New Roman"/>
          <w:color w:val="636366"/>
          <w:lang w:val="en-US" w:bidi="en-US"/>
        </w:rPr>
        <w:t>Python</w:t>
      </w:r>
      <w:r>
        <w:t>语言主要用函数</w:t>
      </w:r>
      <w:r>
        <w:rPr>
          <w:rFonts w:ascii="Times New Roman" w:eastAsia="Times New Roman" w:hAnsi="Times New Roman" w:cs="Times New Roman"/>
          <w:color w:val="636366"/>
          <w:lang w:val="en-US" w:bidi="en-US"/>
        </w:rPr>
        <w:t>input()</w:t>
      </w:r>
      <w:r>
        <w:rPr>
          <w:rFonts w:ascii="Times New Roman" w:eastAsia="Times New Roman" w:hAnsi="Times New Roman" w:cs="Times New Roman"/>
          <w:color w:val="636366"/>
          <w:lang w:val="en-US" w:bidi="en-US"/>
        </w:rPr>
        <w:br/>
      </w:r>
      <w:r>
        <w:t>实现数据输入，用函数</w:t>
      </w:r>
      <w:r>
        <w:rPr>
          <w:rFonts w:ascii="Times New Roman" w:eastAsia="Times New Roman" w:hAnsi="Times New Roman" w:cs="Times New Roman"/>
          <w:color w:val="636366"/>
          <w:lang w:val="en-US" w:bidi="en-US"/>
        </w:rPr>
        <w:t>print()</w:t>
      </w:r>
      <w:r>
        <w:t>实</w:t>
      </w:r>
      <w:r>
        <w:rPr>
          <w:color w:val="636366"/>
        </w:rPr>
        <w:t>现数据</w:t>
      </w:r>
      <w:r>
        <w:rPr>
          <w:color w:val="818285"/>
        </w:rPr>
        <w:t>输出。</w:t>
      </w:r>
    </w:p>
    <w:p w14:paraId="5C3821B5" w14:textId="77777777" w:rsidR="00723818" w:rsidRDefault="0084373B">
      <w:pPr>
        <w:pStyle w:val="32"/>
        <w:shd w:val="clear" w:color="auto" w:fill="auto"/>
        <w:spacing w:after="0" w:line="402" w:lineRule="exact"/>
        <w:ind w:left="0" w:firstLine="500"/>
        <w:jc w:val="both"/>
        <w:rPr>
          <w:lang w:eastAsia="zh-CN"/>
        </w:rPr>
      </w:pPr>
      <w:r>
        <w:rPr>
          <w:rFonts w:ascii="MingLiU" w:eastAsia="MingLiU" w:hAnsi="MingLiU" w:cs="MingLiU"/>
          <w:color w:val="1C282E"/>
          <w:lang w:eastAsia="zh-CN"/>
        </w:rPr>
        <w:t>■</w:t>
      </w:r>
      <w:r>
        <w:rPr>
          <w:rFonts w:ascii="MingLiU" w:eastAsia="MingLiU" w:hAnsi="MingLiU" w:cs="MingLiU"/>
          <w:color w:val="6D6D70"/>
          <w:lang w:val="zh-CN" w:eastAsia="zh-CN" w:bidi="zh-CN"/>
        </w:rPr>
        <w:t>输人函数</w:t>
      </w:r>
      <w:proofErr w:type="spellStart"/>
      <w:r>
        <w:rPr>
          <w:color w:val="6D6D70"/>
          <w:lang w:eastAsia="zh-CN"/>
        </w:rPr>
        <w:t>inpul</w:t>
      </w:r>
      <w:proofErr w:type="spellEnd"/>
      <w:r>
        <w:rPr>
          <w:color w:val="6D6D70"/>
          <w:lang w:eastAsia="zh-CN"/>
        </w:rPr>
        <w:t>()</w:t>
      </w:r>
    </w:p>
    <w:p w14:paraId="70720C9F" w14:textId="77777777" w:rsidR="00723818" w:rsidRDefault="0084373B">
      <w:pPr>
        <w:pStyle w:val="1"/>
        <w:shd w:val="clear" w:color="auto" w:fill="auto"/>
        <w:spacing w:line="402" w:lineRule="exact"/>
        <w:ind w:firstLine="500"/>
        <w:jc w:val="both"/>
      </w:pPr>
      <w:r>
        <w:t>函数</w:t>
      </w:r>
      <w:proofErr w:type="spellStart"/>
      <w:r>
        <w:rPr>
          <w:rFonts w:ascii="Times New Roman" w:eastAsia="Times New Roman" w:hAnsi="Times New Roman" w:cs="Times New Roman"/>
          <w:color w:val="636366"/>
          <w:lang w:val="en-US" w:bidi="en-US"/>
        </w:rPr>
        <w:t>i</w:t>
      </w:r>
      <w:r>
        <w:rPr>
          <w:rFonts w:ascii="Times New Roman" w:eastAsia="Times New Roman" w:hAnsi="Times New Roman" w:cs="Times New Roman"/>
          <w:color w:val="636366"/>
          <w:vertAlign w:val="subscript"/>
          <w:lang w:val="en-US" w:bidi="en-US"/>
        </w:rPr>
        <w:t>lip</w:t>
      </w:r>
      <w:r>
        <w:rPr>
          <w:rFonts w:ascii="Times New Roman" w:eastAsia="Times New Roman" w:hAnsi="Times New Roman" w:cs="Times New Roman"/>
          <w:color w:val="636366"/>
          <w:lang w:val="en-US" w:bidi="en-US"/>
        </w:rPr>
        <w:t>ut</w:t>
      </w:r>
      <w:proofErr w:type="spellEnd"/>
      <w:r>
        <w:rPr>
          <w:rFonts w:ascii="Times New Roman" w:eastAsia="Times New Roman" w:hAnsi="Times New Roman" w:cs="Times New Roman"/>
          <w:color w:val="636366"/>
          <w:lang w:val="en-US" w:bidi="en-US"/>
        </w:rPr>
        <w:t>()</w:t>
      </w:r>
      <w:r>
        <w:t>主要用来接收键盘的输人，</w:t>
      </w:r>
      <w:r>
        <w:rPr>
          <w:color w:val="636366"/>
        </w:rPr>
        <w:t>返</w:t>
      </w:r>
      <w:proofErr w:type="gramStart"/>
      <w:r>
        <w:rPr>
          <w:color w:val="636366"/>
        </w:rPr>
        <w:t>冋</w:t>
      </w:r>
      <w:proofErr w:type="gramEnd"/>
      <w:r>
        <w:rPr>
          <w:color w:val="636366"/>
        </w:rPr>
        <w:t>值</w:t>
      </w:r>
      <w:r>
        <w:t>为字符串型数据、通常，在</w:t>
      </w:r>
      <w:proofErr w:type="gramStart"/>
      <w:r>
        <w:t>输</w:t>
      </w:r>
      <w:r>
        <w:rPr>
          <w:color w:val="636366"/>
        </w:rPr>
        <w:t>人吋可</w:t>
      </w:r>
      <w:proofErr w:type="gramEnd"/>
      <w:r>
        <w:rPr>
          <w:color w:val="636366"/>
        </w:rPr>
        <w:br/>
      </w:r>
      <w:r>
        <w:t>以给出提示信息，例如</w:t>
      </w:r>
      <w:r>
        <w:rPr>
          <w:color w:val="636366"/>
        </w:rPr>
        <w:t>：</w:t>
      </w:r>
      <w:r>
        <w:rPr>
          <w:rFonts w:ascii="Times New Roman" w:eastAsia="Times New Roman" w:hAnsi="Times New Roman" w:cs="Times New Roman"/>
          <w:lang w:val="en-US" w:bidi="en-US"/>
        </w:rPr>
        <w:t xml:space="preserve">x </w:t>
      </w:r>
      <w:r>
        <w:rPr>
          <w:rFonts w:ascii="Times New Roman" w:eastAsia="Times New Roman" w:hAnsi="Times New Roman" w:cs="Times New Roman"/>
          <w:color w:val="1C282E"/>
        </w:rPr>
        <w:t xml:space="preserve">= </w:t>
      </w:r>
      <w:r>
        <w:rPr>
          <w:rFonts w:ascii="Times New Roman" w:eastAsia="Times New Roman" w:hAnsi="Times New Roman" w:cs="Times New Roman"/>
          <w:color w:val="636366"/>
          <w:lang w:val="en-US" w:bidi="en-US"/>
        </w:rPr>
        <w:t>input("</w:t>
      </w:r>
      <w:r>
        <w:t>请输人</w:t>
      </w:r>
      <w:r>
        <w:rPr>
          <w:color w:val="818285"/>
        </w:rPr>
        <w:t>一个正</w:t>
      </w:r>
      <w:r>
        <w:t>整数：</w:t>
      </w:r>
      <w:r>
        <w:rPr>
          <w:color w:val="818285"/>
        </w:rPr>
        <w:t>"</w:t>
      </w:r>
      <w:r>
        <w:rPr>
          <w:color w:val="818285"/>
        </w:rPr>
        <w:t>＞。</w:t>
      </w:r>
    </w:p>
    <w:p w14:paraId="625B10DE" w14:textId="77777777" w:rsidR="00723818" w:rsidRDefault="0084373B">
      <w:pPr>
        <w:pStyle w:val="32"/>
        <w:shd w:val="clear" w:color="auto" w:fill="auto"/>
        <w:spacing w:after="0" w:line="402" w:lineRule="exact"/>
        <w:ind w:left="0" w:firstLine="500"/>
        <w:jc w:val="both"/>
        <w:rPr>
          <w:lang w:eastAsia="zh-CN"/>
        </w:rPr>
      </w:pPr>
      <w:r>
        <w:rPr>
          <w:rFonts w:ascii="MingLiU" w:eastAsia="MingLiU" w:hAnsi="MingLiU" w:cs="MingLiU"/>
          <w:color w:val="1C282E"/>
          <w:sz w:val="24"/>
          <w:szCs w:val="24"/>
          <w:lang w:eastAsia="zh-CN"/>
        </w:rPr>
        <w:t>■</w:t>
      </w:r>
      <w:r>
        <w:rPr>
          <w:rFonts w:ascii="MingLiU" w:eastAsia="MingLiU" w:hAnsi="MingLiU" w:cs="MingLiU"/>
          <w:color w:val="6D6D70"/>
          <w:sz w:val="24"/>
          <w:szCs w:val="24"/>
          <w:lang w:val="zh-CN" w:eastAsia="zh-CN" w:bidi="zh-CN"/>
        </w:rPr>
        <w:t>输出函数</w:t>
      </w:r>
      <w:proofErr w:type="spellStart"/>
      <w:r>
        <w:rPr>
          <w:color w:val="636366"/>
          <w:lang w:eastAsia="zh-CN"/>
        </w:rPr>
        <w:t>prinl</w:t>
      </w:r>
      <w:proofErr w:type="spellEnd"/>
      <w:r>
        <w:rPr>
          <w:color w:val="636366"/>
          <w:lang w:eastAsia="zh-CN"/>
        </w:rPr>
        <w:t>(</w:t>
      </w:r>
      <w:r>
        <w:rPr>
          <w:color w:val="6D6D70"/>
          <w:lang w:val="zh-CN" w:eastAsia="zh-CN" w:bidi="zh-CN"/>
        </w:rPr>
        <w:t>)</w:t>
      </w:r>
    </w:p>
    <w:p w14:paraId="5AA2FE12" w14:textId="77777777" w:rsidR="00723818" w:rsidRDefault="0084373B">
      <w:pPr>
        <w:pStyle w:val="1"/>
        <w:shd w:val="clear" w:color="auto" w:fill="auto"/>
        <w:spacing w:line="402" w:lineRule="exact"/>
        <w:ind w:firstLine="500"/>
        <w:jc w:val="both"/>
      </w:pPr>
      <w:r>
        <w:t>函数</w:t>
      </w:r>
      <w:r>
        <w:rPr>
          <w:rFonts w:ascii="Times New Roman" w:eastAsia="Times New Roman" w:hAnsi="Times New Roman" w:cs="Times New Roman"/>
          <w:color w:val="636366"/>
          <w:lang w:val="en-US" w:bidi="en-US"/>
        </w:rPr>
        <w:t>prin</w:t>
      </w:r>
      <w:r>
        <w:rPr>
          <w:rFonts w:ascii="Times New Roman" w:eastAsia="Times New Roman" w:hAnsi="Times New Roman" w:cs="Times New Roman"/>
          <w:color w:val="636366"/>
          <w:vertAlign w:val="subscript"/>
          <w:lang w:val="en-US" w:bidi="en-US"/>
        </w:rPr>
        <w:t>t</w:t>
      </w:r>
      <w:r>
        <w:rPr>
          <w:rFonts w:ascii="Times New Roman" w:eastAsia="Times New Roman" w:hAnsi="Times New Roman" w:cs="Times New Roman"/>
          <w:color w:val="636366"/>
          <w:lang w:val="en-US" w:bidi="en-US"/>
        </w:rPr>
        <w:t>()</w:t>
      </w:r>
      <w:r>
        <w:t>主要用于在屏幕上输出一个或多个输出项的情，多个输出项中间用逗号隔</w:t>
      </w:r>
      <w:r>
        <w:br/>
      </w:r>
      <w:r>
        <w:rPr>
          <w:color w:val="636366"/>
        </w:rPr>
        <w:t>开，</w:t>
      </w:r>
      <w:r>
        <w:t>例如：</w:t>
      </w:r>
      <w:proofErr w:type="spellStart"/>
      <w:r>
        <w:rPr>
          <w:rFonts w:ascii="Times New Roman" w:eastAsia="Times New Roman" w:hAnsi="Times New Roman" w:cs="Times New Roman"/>
          <w:color w:val="636366"/>
          <w:lang w:val="en-US" w:bidi="en-US"/>
        </w:rPr>
        <w:t>printOc</w:t>
      </w:r>
      <w:proofErr w:type="spellEnd"/>
      <w:r>
        <w:rPr>
          <w:rFonts w:ascii="宋体" w:eastAsia="宋体" w:hAnsi="宋体" w:cs="宋体"/>
          <w:color w:val="636366"/>
          <w:lang w:val="en-US" w:bidi="en-US"/>
        </w:rPr>
        <w:t>，</w:t>
      </w:r>
      <w:r>
        <w:rPr>
          <w:rFonts w:ascii="Times New Roman" w:eastAsia="Times New Roman" w:hAnsi="Times New Roman" w:cs="Times New Roman"/>
          <w:color w:val="636366"/>
          <w:lang w:val="en-US" w:bidi="en-US"/>
        </w:rPr>
        <w:t>"</w:t>
      </w:r>
      <w:r>
        <w:t>是奇数</w:t>
      </w:r>
      <w:proofErr w:type="gramStart"/>
      <w:r>
        <w:t>”</w:t>
      </w:r>
      <w:proofErr w:type="gramEnd"/>
      <w:r>
        <w:t>)</w:t>
      </w:r>
      <w:r>
        <w:t>。</w:t>
      </w:r>
    </w:p>
    <w:p w14:paraId="39F9E82F" w14:textId="77777777" w:rsidR="00723818" w:rsidRDefault="0084373B">
      <w:pPr>
        <w:spacing w:line="14" w:lineRule="exact"/>
        <w:rPr>
          <w:lang w:eastAsia="zh-CN"/>
        </w:rPr>
      </w:pPr>
      <w:r>
        <w:rPr>
          <w:noProof/>
        </w:rPr>
        <mc:AlternateContent>
          <mc:Choice Requires="wps">
            <w:drawing>
              <wp:anchor distT="346710" distB="143510" distL="114300" distR="2485390" simplePos="0" relativeHeight="125829609" behindDoc="0" locked="0" layoutInCell="1" allowOverlap="1" wp14:anchorId="11DB40D2" wp14:editId="23526A45">
                <wp:simplePos x="0" y="0"/>
                <wp:positionH relativeFrom="page">
                  <wp:posOffset>1401445</wp:posOffset>
                </wp:positionH>
                <wp:positionV relativeFrom="paragraph">
                  <wp:posOffset>355600</wp:posOffset>
                </wp:positionV>
                <wp:extent cx="755650" cy="259080"/>
                <wp:effectExtent l="0" t="0" r="0" b="0"/>
                <wp:wrapTopAndBottom/>
                <wp:docPr id="406" name="Shape 406"/>
                <wp:cNvGraphicFramePr/>
                <a:graphic xmlns:a="http://schemas.openxmlformats.org/drawingml/2006/main">
                  <a:graphicData uri="http://schemas.microsoft.com/office/word/2010/wordprocessingShape">
                    <wps:wsp>
                      <wps:cNvSpPr txBox="1"/>
                      <wps:spPr>
                        <a:xfrm>
                          <a:off x="0" y="0"/>
                          <a:ext cx="755650" cy="259080"/>
                        </a:xfrm>
                        <a:prstGeom prst="rect">
                          <a:avLst/>
                        </a:prstGeom>
                        <a:noFill/>
                      </wps:spPr>
                      <wps:txbx>
                        <w:txbxContent>
                          <w:p w14:paraId="3F9E14CE" w14:textId="77777777" w:rsidR="00723818" w:rsidRDefault="0084373B">
                            <w:pPr>
                              <w:pStyle w:val="30"/>
                              <w:keepNext/>
                              <w:keepLines/>
                              <w:shd w:val="clear" w:color="auto" w:fill="auto"/>
                              <w:spacing w:after="0"/>
                            </w:pPr>
                            <w:bookmarkStart w:id="86" w:name="bookmark70"/>
                            <w:r>
                              <w:t>实践活动</w:t>
                            </w:r>
                            <w:bookmarkEnd w:id="86"/>
                          </w:p>
                        </w:txbxContent>
                      </wps:txbx>
                      <wps:bodyPr lIns="0" tIns="0" rIns="0" bIns="0"/>
                    </wps:wsp>
                  </a:graphicData>
                </a:graphic>
              </wp:anchor>
            </w:drawing>
          </mc:Choice>
          <mc:Fallback>
            <w:pict>
              <v:shape w14:anchorId="11DB40D2" id="Shape 406" o:spid="_x0000_s1122" type="#_x0000_t202" style="position:absolute;margin-left:110.35pt;margin-top:28pt;width:59.5pt;height:20.4pt;z-index:125829609;visibility:visible;mso-wrap-style:square;mso-wrap-distance-left:9pt;mso-wrap-distance-top:27.3pt;mso-wrap-distance-right:195.7pt;mso-wrap-distance-bottom:1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" filled="f" stroked="f">
                <v:textbox inset="0,0,0,0">
                  <w:txbxContent>
                    <w:p w14:paraId="3F9E14CE" w14:textId="77777777" w:rsidR="00723818" w:rsidRDefault="0084373B">
                      <w:pPr>
                        <w:pStyle w:val="30"/>
                        <w:keepNext/>
                        <w:keepLines/>
                        <w:shd w:val="clear" w:color="auto" w:fill="auto"/>
                        <w:spacing w:after="0"/>
                      </w:pPr>
                      <w:bookmarkStart w:id="87" w:name="bookmark70"/>
                      <w:r>
                        <w:t>实践活动</w:t>
                      </w:r>
                      <w:bookmarkEnd w:id="87"/>
                    </w:p>
                  </w:txbxContent>
                </v:textbox>
                <w10:wrap type="topAndBottom" anchorx="page"/>
              </v:shape>
            </w:pict>
          </mc:Fallback>
        </mc:AlternateContent>
      </w:r>
      <w:r>
        <w:rPr>
          <w:noProof/>
        </w:rPr>
        <mc:AlternateContent>
          <mc:Choice Requires="wps">
            <w:drawing>
              <wp:anchor distT="553720" distB="0" distL="2000885" distR="114300" simplePos="0" relativeHeight="125829611" behindDoc="0" locked="0" layoutInCell="1" allowOverlap="1" wp14:anchorId="2BC39277" wp14:editId="08D697F4">
                <wp:simplePos x="0" y="0"/>
                <wp:positionH relativeFrom="page">
                  <wp:posOffset>3288665</wp:posOffset>
                </wp:positionH>
                <wp:positionV relativeFrom="paragraph">
                  <wp:posOffset>562610</wp:posOffset>
                </wp:positionV>
                <wp:extent cx="1240790" cy="204470"/>
                <wp:effectExtent l="0" t="0" r="0" b="0"/>
                <wp:wrapTopAndBottom/>
                <wp:docPr id="408" name="Shape 408"/>
                <wp:cNvGraphicFramePr/>
                <a:graphic xmlns:a="http://schemas.openxmlformats.org/drawingml/2006/main">
                  <a:graphicData uri="http://schemas.microsoft.com/office/word/2010/wordprocessingShape">
                    <wps:wsp>
                      <wps:cNvSpPr txBox="1"/>
                      <wps:spPr>
                        <a:xfrm>
                          <a:off x="0" y="0"/>
                          <a:ext cx="1240790" cy="204470"/>
                        </a:xfrm>
                        <a:prstGeom prst="rect">
                          <a:avLst/>
                        </a:prstGeom>
                        <a:noFill/>
                      </wps:spPr>
                      <wps:txbx>
                        <w:txbxContent>
                          <w:p w14:paraId="0C681CF2" w14:textId="77777777" w:rsidR="00723818" w:rsidRDefault="0084373B">
                            <w:pPr>
                              <w:pStyle w:val="1"/>
                              <w:shd w:val="clear" w:color="auto" w:fill="auto"/>
                              <w:spacing w:line="240" w:lineRule="auto"/>
                              <w:ind w:firstLine="0"/>
                              <w:jc w:val="left"/>
                            </w:pPr>
                            <w:r>
                              <w:rPr>
                                <w:color w:val="40A1C4"/>
                              </w:rPr>
                              <w:t>编程计算体重指数</w:t>
                            </w:r>
                          </w:p>
                        </w:txbxContent>
                      </wps:txbx>
                      <wps:bodyPr lIns="0" tIns="0" rIns="0" bIns="0"/>
                    </wps:wsp>
                  </a:graphicData>
                </a:graphic>
              </wp:anchor>
            </w:drawing>
          </mc:Choice>
          <mc:Fallback>
            <w:pict>
              <v:shape w14:anchorId="2BC39277" id="Shape 408" o:spid="_x0000_s1123" type="#_x0000_t202" style="position:absolute;margin-left:258.95pt;margin-top:44.3pt;width:97.7pt;height:16.1pt;z-index:125829611;visibility:visible;mso-wrap-style:square;mso-wrap-distance-left:157.55pt;mso-wrap-distance-top:43.6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" filled="f" stroked="f">
                <v:textbox inset="0,0,0,0">
                  <w:txbxContent>
                    <w:p w14:paraId="0C681CF2" w14:textId="77777777" w:rsidR="00723818" w:rsidRDefault="0084373B">
                      <w:pPr>
                        <w:pStyle w:val="1"/>
                        <w:shd w:val="clear" w:color="auto" w:fill="auto"/>
                        <w:spacing w:line="240" w:lineRule="auto"/>
                        <w:ind w:firstLine="0"/>
                        <w:jc w:val="left"/>
                      </w:pPr>
                      <w:r>
                        <w:rPr>
                          <w:color w:val="40A1C4"/>
                        </w:rPr>
                        <w:t>编程计算体重指数</w:t>
                      </w:r>
                    </w:p>
                  </w:txbxContent>
                </v:textbox>
                <w10:wrap type="topAndBottom" anchorx="page"/>
              </v:shape>
            </w:pict>
          </mc:Fallback>
        </mc:AlternateContent>
      </w:r>
    </w:p>
    <w:p w14:paraId="434D1F47" w14:textId="77777777" w:rsidR="00723818" w:rsidRDefault="0084373B">
      <w:pPr>
        <w:pStyle w:val="1"/>
        <w:shd w:val="clear" w:color="auto" w:fill="auto"/>
        <w:spacing w:line="398" w:lineRule="exact"/>
        <w:ind w:left="740" w:right="760" w:firstLine="480"/>
        <w:jc w:val="both"/>
      </w:pPr>
      <w:r>
        <w:rPr>
          <w:color w:val="636366"/>
        </w:rPr>
        <w:t>根据</w:t>
      </w:r>
      <w:proofErr w:type="gramStart"/>
      <w:r>
        <w:rPr>
          <w:color w:val="636366"/>
        </w:rPr>
        <w:t>徤</w:t>
      </w:r>
      <w:proofErr w:type="gramEnd"/>
      <w:r>
        <w:rPr>
          <w:color w:val="636366"/>
        </w:rPr>
        <w:t>盘输入的身高和体重值，编写程序计算体重指数，</w:t>
      </w:r>
      <w:r>
        <w:rPr>
          <w:color w:val="636366"/>
          <w:sz w:val="20"/>
          <w:szCs w:val="20"/>
        </w:rPr>
        <w:t>以</w:t>
      </w:r>
      <w:r>
        <w:rPr>
          <w:rFonts w:ascii="Times New Roman" w:eastAsia="Times New Roman" w:hAnsi="Times New Roman" w:cs="Times New Roman"/>
          <w:color w:val="636366"/>
          <w:lang w:val="en-US" w:bidi="en-US"/>
        </w:rPr>
        <w:t>bmi.py</w:t>
      </w:r>
      <w:r>
        <w:rPr>
          <w:color w:val="636366"/>
        </w:rPr>
        <w:t>为</w:t>
      </w:r>
      <w:r>
        <w:rPr>
          <w:color w:val="636366"/>
        </w:rPr>
        <w:br/>
      </w:r>
      <w:r>
        <w:rPr>
          <w:color w:val="636366"/>
        </w:rPr>
        <w:t>名保存文件</w:t>
      </w:r>
      <w:r>
        <w:rPr>
          <w:color w:val="B0B2BA"/>
          <w:vertAlign w:val="subscript"/>
        </w:rPr>
        <w:t>3</w:t>
      </w:r>
    </w:p>
    <w:p w14:paraId="00B5B639" w14:textId="77777777" w:rsidR="00723818" w:rsidRDefault="0084373B">
      <w:pPr>
        <w:pStyle w:val="1"/>
        <w:numPr>
          <w:ilvl w:val="0"/>
          <w:numId w:val="36"/>
        </w:numPr>
        <w:shd w:val="clear" w:color="auto" w:fill="auto"/>
        <w:tabs>
          <w:tab w:val="left" w:pos="1583"/>
        </w:tabs>
        <w:spacing w:line="398" w:lineRule="exact"/>
        <w:ind w:left="740" w:firstLine="480"/>
        <w:jc w:val="left"/>
      </w:pPr>
      <w:r>
        <w:rPr>
          <w:color w:val="818285"/>
        </w:rPr>
        <w:t>分析</w:t>
      </w:r>
      <w:r>
        <w:rPr>
          <w:color w:val="B0B2BA"/>
        </w:rPr>
        <w:t>问题，</w:t>
      </w:r>
      <w:r>
        <w:rPr>
          <w:color w:val="818285"/>
        </w:rPr>
        <w:t>找</w:t>
      </w:r>
      <w:r>
        <w:rPr>
          <w:color w:val="818285"/>
          <w:sz w:val="19"/>
          <w:szCs w:val="19"/>
        </w:rPr>
        <w:t>出已知</w:t>
      </w:r>
      <w:r>
        <w:rPr>
          <w:color w:val="818285"/>
        </w:rPr>
        <w:t>条件和求解的目标，并确定二者之间的关系、</w:t>
      </w:r>
    </w:p>
    <w:p w14:paraId="561C4A80" w14:textId="77777777" w:rsidR="00723818" w:rsidRDefault="0084373B">
      <w:pPr>
        <w:pStyle w:val="1"/>
        <w:numPr>
          <w:ilvl w:val="0"/>
          <w:numId w:val="36"/>
        </w:numPr>
        <w:shd w:val="clear" w:color="auto" w:fill="auto"/>
        <w:tabs>
          <w:tab w:val="left" w:pos="1564"/>
        </w:tabs>
        <w:spacing w:after="1340" w:line="398" w:lineRule="exact"/>
        <w:ind w:left="740" w:right="760" w:firstLine="480"/>
        <w:jc w:val="both"/>
      </w:pPr>
      <w:r>
        <w:rPr>
          <w:color w:val="818285"/>
        </w:rPr>
        <w:t>用流程图描述该问题求解的算法，并编程实现</w:t>
      </w:r>
      <w:r>
        <w:rPr>
          <w:color w:val="B0B2BA"/>
        </w:rPr>
        <w:t>。</w:t>
      </w:r>
      <w:r>
        <w:rPr>
          <w:color w:val="818285"/>
        </w:rPr>
        <w:t>想一想能否调整这</w:t>
      </w:r>
      <w:r>
        <w:rPr>
          <w:color w:val="818285"/>
        </w:rPr>
        <w:br/>
      </w:r>
      <w:proofErr w:type="gramStart"/>
      <w:r>
        <w:rPr>
          <w:color w:val="818285"/>
        </w:rPr>
        <w:t>些语句</w:t>
      </w:r>
      <w:proofErr w:type="gramEnd"/>
      <w:r>
        <w:rPr>
          <w:color w:val="818285"/>
        </w:rPr>
        <w:t>的书写顺序，为什么？</w:t>
      </w:r>
    </w:p>
    <w:p w14:paraId="1662E745" w14:textId="77777777" w:rsidR="00723818" w:rsidRDefault="0084373B">
      <w:pPr>
        <w:pStyle w:val="30"/>
        <w:keepNext/>
        <w:keepLines/>
        <w:shd w:val="clear" w:color="auto" w:fill="auto"/>
        <w:spacing w:after="0"/>
        <w:ind w:left="740" w:firstLine="20"/>
      </w:pPr>
      <w:bookmarkStart w:id="88" w:name="bookmark75"/>
      <w:r>
        <w:t>技术支持</w:t>
      </w:r>
      <w:bookmarkEnd w:id="88"/>
    </w:p>
    <w:p w14:paraId="6B4F0E0B" w14:textId="77777777" w:rsidR="00723818" w:rsidRDefault="0084373B">
      <w:pPr>
        <w:pStyle w:val="1"/>
        <w:shd w:val="clear" w:color="auto" w:fill="auto"/>
        <w:spacing w:after="60" w:line="240" w:lineRule="auto"/>
        <w:ind w:firstLine="0"/>
        <w:jc w:val="center"/>
      </w:pPr>
      <w:r>
        <w:rPr>
          <w:color w:val="40A1C4"/>
        </w:rPr>
        <w:t>函数</w:t>
      </w:r>
    </w:p>
    <w:p w14:paraId="52DA9CE1" w14:textId="77777777" w:rsidR="00723818" w:rsidRDefault="0084373B">
      <w:pPr>
        <w:pStyle w:val="1"/>
        <w:shd w:val="clear" w:color="auto" w:fill="auto"/>
        <w:spacing w:after="120" w:line="401" w:lineRule="exact"/>
        <w:ind w:left="740" w:right="760" w:firstLine="480"/>
        <w:jc w:val="both"/>
      </w:pPr>
      <w:r>
        <w:rPr>
          <w:color w:val="636366"/>
        </w:rPr>
        <w:t>程序中的函数是预先定义好的一段逻辑相对独立、功能相对单一的代</w:t>
      </w:r>
      <w:r>
        <w:rPr>
          <w:color w:val="636366"/>
        </w:rPr>
        <w:br/>
      </w:r>
      <w:proofErr w:type="gramStart"/>
      <w:r>
        <w:rPr>
          <w:color w:val="636366"/>
        </w:rPr>
        <w:t>码块在</w:t>
      </w:r>
      <w:proofErr w:type="gramEnd"/>
      <w:r>
        <w:rPr>
          <w:color w:val="636366"/>
        </w:rPr>
        <w:t>需要时可以直接调用函数，</w:t>
      </w:r>
      <w:r>
        <w:rPr>
          <w:color w:val="636366"/>
          <w:sz w:val="19"/>
          <w:szCs w:val="19"/>
        </w:rPr>
        <w:t>而不</w:t>
      </w:r>
      <w:r>
        <w:rPr>
          <w:color w:val="636366"/>
        </w:rPr>
        <w:t>必重写代码，这样提高了代码的</w:t>
      </w:r>
      <w:r>
        <w:rPr>
          <w:color w:val="636366"/>
        </w:rPr>
        <w:br/>
      </w:r>
      <w:r>
        <w:rPr>
          <w:color w:val="636366"/>
        </w:rPr>
        <w:t>可读性和</w:t>
      </w:r>
      <w:proofErr w:type="gramStart"/>
      <w:r>
        <w:rPr>
          <w:color w:val="636366"/>
        </w:rPr>
        <w:t>可</w:t>
      </w:r>
      <w:proofErr w:type="gramEnd"/>
      <w:r>
        <w:rPr>
          <w:rFonts w:ascii="Arial" w:eastAsia="Arial" w:hAnsi="Arial" w:cs="Arial"/>
          <w:color w:val="636366"/>
          <w:sz w:val="20"/>
          <w:szCs w:val="20"/>
          <w:lang w:val="en-US" w:bidi="en-US"/>
        </w:rPr>
        <w:t>f</w:t>
      </w:r>
      <w:r>
        <w:rPr>
          <w:color w:val="636366"/>
        </w:rPr>
        <w:t>用性</w:t>
      </w:r>
      <w:r>
        <w:rPr>
          <w:color w:val="636366"/>
          <w:lang w:val="en-US" w:bidi="en-US"/>
        </w:rPr>
        <w:t>.</w:t>
      </w:r>
      <w:proofErr w:type="gramStart"/>
      <w:r>
        <w:rPr>
          <w:color w:val="636366"/>
          <w:lang w:val="en-US" w:bidi="en-US"/>
        </w:rPr>
        <w:t>.</w:t>
      </w:r>
      <w:r>
        <w:rPr>
          <w:color w:val="636366"/>
          <w:lang w:val="en-US" w:bidi="en-US"/>
        </w:rPr>
        <w:t>，</w:t>
      </w:r>
      <w:proofErr w:type="gramEnd"/>
      <w:r>
        <w:rPr>
          <w:color w:val="636366"/>
        </w:rPr>
        <w:t>函教调用的一般格式为：</w:t>
      </w:r>
    </w:p>
    <w:p w14:paraId="27C13856" w14:textId="77777777" w:rsidR="00723818" w:rsidRDefault="0084373B">
      <w:pPr>
        <w:pStyle w:val="1"/>
        <w:shd w:val="clear" w:color="auto" w:fill="auto"/>
        <w:spacing w:after="60" w:line="407" w:lineRule="exact"/>
        <w:ind w:left="4220" w:firstLine="0"/>
        <w:jc w:val="left"/>
      </w:pPr>
      <w:r>
        <w:rPr>
          <w:color w:val="818285"/>
        </w:rPr>
        <w:t>函数名</w:t>
      </w:r>
      <w:r>
        <w:rPr>
          <w:color w:val="818285"/>
        </w:rPr>
        <w:t>(</w:t>
      </w:r>
      <w:r>
        <w:rPr>
          <w:color w:val="818285"/>
        </w:rPr>
        <w:t>参数</w:t>
      </w:r>
      <w:r>
        <w:rPr>
          <w:color w:val="818285"/>
        </w:rPr>
        <w:t>)</w:t>
      </w:r>
    </w:p>
    <w:p w14:paraId="3A9AF17E" w14:textId="77777777" w:rsidR="00723818" w:rsidRDefault="0084373B">
      <w:pPr>
        <w:pStyle w:val="1"/>
        <w:shd w:val="clear" w:color="auto" w:fill="auto"/>
        <w:spacing w:after="80" w:line="413" w:lineRule="exact"/>
        <w:ind w:left="740" w:right="760" w:firstLine="480"/>
        <w:jc w:val="both"/>
        <w:sectPr w:rsidR="00723818">
          <w:headerReference w:type="even" r:id="rId162"/>
          <w:headerReference w:type="default" r:id="rId163"/>
          <w:footerReference w:type="even" r:id="rId164"/>
          <w:footerReference w:type="default" r:id="rId165"/>
          <w:footnotePr>
            <w:numFmt w:val="chicago"/>
            <w:numRestart w:val="eachPage"/>
          </w:footnotePr>
          <w:pgSz w:w="12338" w:h="17728"/>
          <w:pgMar w:top="1462" w:right="1468" w:bottom="1935" w:left="1451" w:header="1034" w:footer="3" w:gutter="0"/>
          <w:pgNumType w:start="66"/>
          <w:cols w:space="720"/>
          <w:noEndnote/>
          <w:docGrid w:linePitch="360"/>
        </w:sectPr>
      </w:pPr>
      <w:r>
        <w:rPr>
          <w:color w:val="636366"/>
        </w:rPr>
        <w:t>在编写程序时，既可以调用系统提供的内置函数，也可以根据功能需</w:t>
      </w:r>
      <w:r>
        <w:rPr>
          <w:color w:val="636366"/>
        </w:rPr>
        <w:br/>
      </w:r>
      <w:r>
        <w:rPr>
          <w:color w:val="636366"/>
        </w:rPr>
        <w:t>求自定义函数并调用。</w:t>
      </w:r>
    </w:p>
    <w:p w14:paraId="652F35BB" w14:textId="77777777" w:rsidR="00723818" w:rsidRDefault="0084373B">
      <w:pPr>
        <w:pStyle w:val="1"/>
        <w:shd w:val="clear" w:color="auto" w:fill="auto"/>
        <w:spacing w:after="40" w:line="378" w:lineRule="exact"/>
        <w:ind w:firstLine="520"/>
        <w:jc w:val="both"/>
      </w:pPr>
      <w:r>
        <w:rPr>
          <w:color w:val="67C5EA"/>
        </w:rPr>
        <w:lastRenderedPageBreak/>
        <w:t>选择结构</w:t>
      </w:r>
    </w:p>
    <w:p w14:paraId="5F2D214C" w14:textId="77777777" w:rsidR="00723818" w:rsidRDefault="0084373B">
      <w:pPr>
        <w:pStyle w:val="1"/>
        <w:shd w:val="clear" w:color="auto" w:fill="auto"/>
        <w:spacing w:line="378" w:lineRule="exact"/>
        <w:ind w:firstLine="520"/>
        <w:jc w:val="both"/>
      </w:pPr>
      <w:r>
        <w:t>事实上，很多问题的解决并不是简单地依次顺序执行，有时需要根</w:t>
      </w:r>
      <w:r>
        <w:rPr>
          <w:color w:val="636366"/>
        </w:rPr>
        <w:t>据条件</w:t>
      </w:r>
      <w:r>
        <w:t>有选择</w:t>
      </w:r>
      <w:r>
        <w:br/>
      </w:r>
      <w:r>
        <w:t>地处理。例如，在</w:t>
      </w:r>
      <w:r>
        <w:rPr>
          <w:rFonts w:ascii="Times New Roman" w:eastAsia="Times New Roman" w:hAnsi="Times New Roman" w:cs="Times New Roman"/>
          <w:color w:val="636366"/>
          <w:lang w:val="en-US" w:bidi="en-US"/>
        </w:rPr>
        <w:t>“n</w:t>
      </w:r>
      <w:r>
        <w:t>助式人行过街红绿灯</w:t>
      </w:r>
      <w:r>
        <w:t>”</w:t>
      </w:r>
      <w:r>
        <w:t>问题中，红绿灯在</w:t>
      </w:r>
      <w:r>
        <w:rPr>
          <w:color w:val="636366"/>
        </w:rPr>
        <w:t>“</w:t>
      </w:r>
      <w:r>
        <w:rPr>
          <w:color w:val="636366"/>
        </w:rPr>
        <w:t>按</w:t>
      </w:r>
      <w:r>
        <w:t>钮被按</w:t>
      </w:r>
      <w:r>
        <w:rPr>
          <w:color w:val="636366"/>
        </w:rPr>
        <w:t>下</w:t>
      </w:r>
      <w:r>
        <w:rPr>
          <w:color w:val="636366"/>
        </w:rPr>
        <w:t>”</w:t>
      </w:r>
      <w:r>
        <w:rPr>
          <w:color w:val="636366"/>
        </w:rPr>
        <w:t>时</w:t>
      </w:r>
      <w:r>
        <w:t>，就</w:t>
      </w:r>
      <w:r>
        <w:br/>
      </w:r>
      <w:r>
        <w:rPr>
          <w:color w:val="636366"/>
        </w:rPr>
        <w:t>会被后川，</w:t>
      </w:r>
      <w:r>
        <w:t>即红灯持续一段时间变绿灯。</w:t>
      </w:r>
      <w:r>
        <w:rPr>
          <w:color w:val="636366"/>
        </w:rPr>
        <w:t>因此</w:t>
      </w:r>
      <w:r>
        <w:rPr>
          <w:color w:val="636366"/>
        </w:rPr>
        <w:t>.</w:t>
      </w:r>
      <w:r>
        <w:t>程序设计时就需要</w:t>
      </w:r>
      <w:proofErr w:type="gramStart"/>
      <w:r>
        <w:t>利用选抒结构</w:t>
      </w:r>
      <w:proofErr w:type="gramEnd"/>
      <w:r>
        <w:t>，对</w:t>
      </w:r>
      <w:r>
        <w:br/>
      </w:r>
      <w:r>
        <w:rPr>
          <w:color w:val="636366"/>
        </w:rPr>
        <w:t>“</w:t>
      </w:r>
      <w:r>
        <w:rPr>
          <w:color w:val="636366"/>
        </w:rPr>
        <w:t>按钮</w:t>
      </w:r>
      <w:r>
        <w:t>是否被</w:t>
      </w:r>
      <w:r>
        <w:rPr>
          <w:color w:val="636366"/>
        </w:rPr>
        <w:t>按下</w:t>
      </w:r>
      <w:r>
        <w:rPr>
          <w:color w:val="636366"/>
        </w:rPr>
        <w:t>”</w:t>
      </w:r>
      <w:r>
        <w:rPr>
          <w:color w:val="636366"/>
        </w:rPr>
        <w:t>这一状态进行</w:t>
      </w:r>
      <w:r>
        <w:t>判断。</w:t>
      </w:r>
    </w:p>
    <w:p w14:paraId="61633CB2" w14:textId="77777777" w:rsidR="00723818" w:rsidRDefault="0084373B">
      <w:pPr>
        <w:pStyle w:val="1"/>
        <w:shd w:val="clear" w:color="auto" w:fill="auto"/>
        <w:spacing w:after="140" w:line="378" w:lineRule="exact"/>
        <w:ind w:firstLine="520"/>
        <w:jc w:val="both"/>
      </w:pPr>
      <w:r>
        <w:rPr>
          <w:color w:val="636366"/>
        </w:rPr>
        <w:t>在</w:t>
      </w:r>
      <w:r>
        <w:t>程序的选择结</w:t>
      </w:r>
      <w:r>
        <w:rPr>
          <w:color w:val="636366"/>
        </w:rPr>
        <w:t>构中，</w:t>
      </w:r>
      <w:r>
        <w:t>某些语句会受到条件的制约，根据条件成、</w:t>
      </w:r>
      <w:r>
        <w:rPr>
          <w:rFonts w:ascii="Times New Roman" w:eastAsia="Times New Roman" w:hAnsi="Times New Roman" w:cs="Times New Roman"/>
          <w:color w:val="636366"/>
          <w:lang w:val="en-US" w:bidi="en-US"/>
        </w:rPr>
        <w:t>z</w:t>
      </w:r>
      <w:r>
        <w:t>与作有</w:t>
      </w:r>
      <w:proofErr w:type="gramStart"/>
      <w:r>
        <w:t>选</w:t>
      </w:r>
      <w:r>
        <w:rPr>
          <w:color w:val="636366"/>
        </w:rPr>
        <w:t>择地执</w:t>
      </w:r>
      <w:proofErr w:type="gramEnd"/>
      <w:r>
        <w:rPr>
          <w:color w:val="636366"/>
        </w:rPr>
        <w:br/>
      </w:r>
      <w:r>
        <w:t>行。</w:t>
      </w:r>
      <w:r>
        <w:rPr>
          <w:color w:val="636366"/>
        </w:rPr>
        <w:t>选择</w:t>
      </w:r>
      <w:r>
        <w:t>结构利用条件语句，通过判断表达式的值</w:t>
      </w:r>
      <w:r>
        <w:rPr>
          <w:rFonts w:ascii="宋体" w:eastAsia="宋体" w:hAnsi="宋体" w:cs="宋体"/>
          <w:lang w:val="en-US" w:bidi="en-US"/>
        </w:rPr>
        <w:t>（</w:t>
      </w:r>
      <w:r>
        <w:rPr>
          <w:rFonts w:ascii="Times New Roman" w:eastAsia="Times New Roman" w:hAnsi="Times New Roman" w:cs="Times New Roman"/>
          <w:lang w:val="en-US" w:bidi="en-US"/>
        </w:rPr>
        <w:t>True</w:t>
      </w:r>
      <w:r>
        <w:t>•</w:t>
      </w:r>
      <w:r>
        <w:t>或</w:t>
      </w:r>
      <w:r>
        <w:rPr>
          <w:rFonts w:ascii="Times New Roman" w:eastAsia="Times New Roman" w:hAnsi="Times New Roman" w:cs="Times New Roman"/>
          <w:color w:val="636366"/>
          <w:lang w:val="en-US" w:bidi="en-US"/>
        </w:rPr>
        <w:t>Fake）</w:t>
      </w:r>
      <w:r>
        <w:rPr>
          <w:rFonts w:ascii="宋体" w:eastAsia="宋体" w:hAnsi="宋体" w:cs="宋体"/>
          <w:color w:val="636366"/>
          <w:lang w:val="en-US" w:bidi="en-US"/>
        </w:rPr>
        <w:t>，</w:t>
      </w:r>
      <w:r>
        <w:t>决定程序执行的分</w:t>
      </w:r>
      <w:r>
        <w:br/>
      </w:r>
      <w:r>
        <w:t>支</w:t>
      </w:r>
      <w:r>
        <w:rPr>
          <w:vertAlign w:val="subscript"/>
        </w:rPr>
        <w:t>3</w:t>
      </w:r>
      <w:r>
        <w:t>单分支结构和双分支结构是常见的两种选择结构，</w:t>
      </w:r>
      <w:r>
        <w:rPr>
          <w:color w:val="636366"/>
        </w:rPr>
        <w:t>在</w:t>
      </w:r>
      <w:r>
        <w:rPr>
          <w:rFonts w:ascii="Times New Roman" w:eastAsia="Times New Roman" w:hAnsi="Times New Roman" w:cs="Times New Roman"/>
          <w:color w:val="636366"/>
          <w:lang w:val="en-US" w:bidi="en-US"/>
        </w:rPr>
        <w:t>Python</w:t>
      </w:r>
      <w:r>
        <w:t>语言</w:t>
      </w:r>
      <w:proofErr w:type="gramStart"/>
      <w:r>
        <w:t>屮</w:t>
      </w:r>
      <w:proofErr w:type="gramEnd"/>
      <w:r>
        <w:t>是</w:t>
      </w:r>
      <w:proofErr w:type="spellStart"/>
      <w:r>
        <w:rPr>
          <w:rFonts w:ascii="Times New Roman" w:eastAsia="Times New Roman" w:hAnsi="Times New Roman" w:cs="Times New Roman"/>
          <w:lang w:val="en-US" w:bidi="en-US"/>
        </w:rPr>
        <w:t>fthf</w:t>
      </w:r>
      <w:proofErr w:type="spellEnd"/>
      <w:r>
        <w:t>语句实现</w:t>
      </w:r>
      <w:r>
        <w:br/>
      </w:r>
      <w:r>
        <w:t>的，基本格式见表</w:t>
      </w:r>
      <w:r>
        <w:rPr>
          <w:rFonts w:ascii="Times New Roman" w:eastAsia="Times New Roman" w:hAnsi="Times New Roman" w:cs="Times New Roman"/>
          <w:color w:val="636366"/>
        </w:rPr>
        <w:t>2.3.7,</w:t>
      </w:r>
      <w:r>
        <w:t>注意其中</w:t>
      </w:r>
      <w:proofErr w:type="gramStart"/>
      <w:r>
        <w:t>的胃号不能</w:t>
      </w:r>
      <w:proofErr w:type="gramEnd"/>
      <w:r>
        <w:t>省略</w:t>
      </w:r>
    </w:p>
    <w:p w14:paraId="371C5B92" w14:textId="77777777" w:rsidR="00723818" w:rsidRDefault="0084373B">
      <w:pPr>
        <w:pStyle w:val="ab"/>
        <w:shd w:val="clear" w:color="auto" w:fill="auto"/>
        <w:ind w:left="2693"/>
      </w:pPr>
      <w:r>
        <w:rPr>
          <w:color w:val="818285"/>
        </w:rPr>
        <w:t>表</w:t>
      </w:r>
      <w:r>
        <w:rPr>
          <w:rFonts w:ascii="Arial" w:eastAsia="Arial" w:hAnsi="Arial" w:cs="Arial"/>
          <w:color w:val="636366"/>
          <w:sz w:val="18"/>
          <w:szCs w:val="18"/>
          <w:lang w:val="en-US" w:bidi="en-US"/>
        </w:rPr>
        <w:t xml:space="preserve">2.3.7 </w:t>
      </w:r>
      <w:proofErr w:type="spellStart"/>
      <w:r>
        <w:rPr>
          <w:rFonts w:ascii="Arial" w:eastAsia="Arial" w:hAnsi="Arial" w:cs="Arial"/>
          <w:color w:val="636366"/>
          <w:sz w:val="18"/>
          <w:szCs w:val="18"/>
          <w:lang w:val="en-US" w:bidi="en-US"/>
        </w:rPr>
        <w:t>PyllKW</w:t>
      </w:r>
      <w:proofErr w:type="spellEnd"/>
      <w:proofErr w:type="gramStart"/>
      <w:r>
        <w:rPr>
          <w:color w:val="818285"/>
        </w:rPr>
        <w:t>诰言单</w:t>
      </w:r>
      <w:proofErr w:type="gramEnd"/>
      <w:r>
        <w:rPr>
          <w:color w:val="818285"/>
        </w:rPr>
        <w:t>分支、双分支结构格式</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86"/>
        <w:gridCol w:w="2270"/>
        <w:gridCol w:w="3456"/>
        <w:gridCol w:w="1800"/>
      </w:tblGrid>
      <w:tr w:rsidR="00723818" w14:paraId="4E4B5CAA" w14:textId="77777777">
        <w:tblPrEx>
          <w:tblCellMar>
            <w:top w:w="0" w:type="dxa"/>
            <w:bottom w:w="0" w:type="dxa"/>
          </w:tblCellMar>
        </w:tblPrEx>
        <w:trPr>
          <w:trHeight w:hRule="exact" w:val="490"/>
          <w:jc w:val="center"/>
        </w:trPr>
        <w:tc>
          <w:tcPr>
            <w:tcW w:w="1886" w:type="dxa"/>
            <w:tcBorders>
              <w:top w:val="single" w:sz="4" w:space="0" w:color="auto"/>
              <w:left w:val="single" w:sz="4" w:space="0" w:color="auto"/>
            </w:tcBorders>
            <w:shd w:val="clear" w:color="auto" w:fill="FFFFFF"/>
            <w:vAlign w:val="center"/>
          </w:tcPr>
          <w:p w14:paraId="55F1C0E3" w14:textId="77777777" w:rsidR="00723818" w:rsidRDefault="0084373B">
            <w:pPr>
              <w:pStyle w:val="a7"/>
              <w:shd w:val="clear" w:color="auto" w:fill="auto"/>
              <w:spacing w:line="240" w:lineRule="auto"/>
              <w:ind w:firstLine="0"/>
              <w:jc w:val="center"/>
              <w:rPr>
                <w:sz w:val="20"/>
                <w:szCs w:val="20"/>
              </w:rPr>
            </w:pPr>
            <w:r>
              <w:rPr>
                <w:color w:val="4F4F52"/>
                <w:sz w:val="20"/>
                <w:szCs w:val="20"/>
              </w:rPr>
              <w:t>分支类型</w:t>
            </w:r>
          </w:p>
        </w:tc>
        <w:tc>
          <w:tcPr>
            <w:tcW w:w="2270" w:type="dxa"/>
            <w:tcBorders>
              <w:top w:val="single" w:sz="4" w:space="0" w:color="auto"/>
              <w:left w:val="single" w:sz="4" w:space="0" w:color="auto"/>
            </w:tcBorders>
            <w:shd w:val="clear" w:color="auto" w:fill="FFFFFF"/>
            <w:vAlign w:val="center"/>
          </w:tcPr>
          <w:p w14:paraId="36819DEE" w14:textId="77777777" w:rsidR="00723818" w:rsidRDefault="0084373B">
            <w:pPr>
              <w:pStyle w:val="a7"/>
              <w:shd w:val="clear" w:color="auto" w:fill="auto"/>
              <w:spacing w:line="240" w:lineRule="auto"/>
              <w:ind w:firstLine="0"/>
              <w:jc w:val="center"/>
              <w:rPr>
                <w:sz w:val="20"/>
                <w:szCs w:val="20"/>
              </w:rPr>
            </w:pPr>
            <w:r>
              <w:rPr>
                <w:color w:val="4F4F52"/>
                <w:sz w:val="20"/>
                <w:szCs w:val="20"/>
              </w:rPr>
              <w:t>基本格式</w:t>
            </w:r>
          </w:p>
        </w:tc>
        <w:tc>
          <w:tcPr>
            <w:tcW w:w="5256" w:type="dxa"/>
            <w:gridSpan w:val="2"/>
            <w:tcBorders>
              <w:top w:val="single" w:sz="4" w:space="0" w:color="auto"/>
              <w:left w:val="single" w:sz="4" w:space="0" w:color="auto"/>
              <w:right w:val="single" w:sz="4" w:space="0" w:color="auto"/>
            </w:tcBorders>
            <w:shd w:val="clear" w:color="auto" w:fill="FFFFFF"/>
            <w:vAlign w:val="center"/>
          </w:tcPr>
          <w:p w14:paraId="259488A8" w14:textId="77777777" w:rsidR="00723818" w:rsidRDefault="0084373B">
            <w:pPr>
              <w:pStyle w:val="a7"/>
              <w:shd w:val="clear" w:color="auto" w:fill="auto"/>
              <w:spacing w:line="240" w:lineRule="auto"/>
              <w:ind w:firstLine="0"/>
              <w:jc w:val="center"/>
              <w:rPr>
                <w:sz w:val="20"/>
                <w:szCs w:val="20"/>
              </w:rPr>
            </w:pPr>
            <w:r>
              <w:rPr>
                <w:color w:val="4F4F52"/>
                <w:sz w:val="20"/>
                <w:szCs w:val="20"/>
              </w:rPr>
              <w:t>对应算法流程图</w:t>
            </w:r>
          </w:p>
        </w:tc>
      </w:tr>
      <w:tr w:rsidR="00723818" w14:paraId="75ADBE99" w14:textId="77777777">
        <w:tblPrEx>
          <w:tblCellMar>
            <w:top w:w="0" w:type="dxa"/>
            <w:bottom w:w="0" w:type="dxa"/>
          </w:tblCellMar>
        </w:tblPrEx>
        <w:trPr>
          <w:trHeight w:hRule="exact" w:val="2208"/>
          <w:jc w:val="center"/>
        </w:trPr>
        <w:tc>
          <w:tcPr>
            <w:tcW w:w="1886" w:type="dxa"/>
            <w:tcBorders>
              <w:top w:val="single" w:sz="4" w:space="0" w:color="auto"/>
              <w:left w:val="single" w:sz="4" w:space="0" w:color="auto"/>
            </w:tcBorders>
            <w:shd w:val="clear" w:color="auto" w:fill="FFFFFF"/>
            <w:vAlign w:val="center"/>
          </w:tcPr>
          <w:p w14:paraId="3C2EB21C" w14:textId="77777777" w:rsidR="00723818" w:rsidRDefault="0084373B">
            <w:pPr>
              <w:pStyle w:val="a7"/>
              <w:shd w:val="clear" w:color="auto" w:fill="auto"/>
              <w:spacing w:line="240" w:lineRule="auto"/>
              <w:ind w:firstLine="0"/>
              <w:jc w:val="center"/>
              <w:rPr>
                <w:sz w:val="18"/>
                <w:szCs w:val="18"/>
              </w:rPr>
            </w:pPr>
            <w:r>
              <w:rPr>
                <w:sz w:val="18"/>
                <w:szCs w:val="18"/>
              </w:rPr>
              <w:t>单分支</w:t>
            </w:r>
          </w:p>
        </w:tc>
        <w:tc>
          <w:tcPr>
            <w:tcW w:w="2270" w:type="dxa"/>
            <w:tcBorders>
              <w:top w:val="single" w:sz="4" w:space="0" w:color="auto"/>
              <w:left w:val="single" w:sz="4" w:space="0" w:color="auto"/>
            </w:tcBorders>
            <w:shd w:val="clear" w:color="auto" w:fill="FFFFFF"/>
            <w:vAlign w:val="center"/>
          </w:tcPr>
          <w:p w14:paraId="6673B988" w14:textId="77777777" w:rsidR="00723818" w:rsidRDefault="0084373B">
            <w:pPr>
              <w:pStyle w:val="a7"/>
              <w:shd w:val="clear" w:color="auto" w:fill="auto"/>
              <w:spacing w:line="240" w:lineRule="auto"/>
              <w:ind w:right="780" w:firstLine="0"/>
              <w:jc w:val="right"/>
              <w:rPr>
                <w:sz w:val="20"/>
                <w:szCs w:val="20"/>
              </w:rPr>
            </w:pPr>
            <w:r>
              <w:rPr>
                <w:rFonts w:ascii="Arial" w:eastAsia="Arial" w:hAnsi="Arial" w:cs="Arial"/>
                <w:color w:val="24BBF0"/>
                <w:sz w:val="20"/>
                <w:szCs w:val="20"/>
                <w:lang w:val="en-US" w:eastAsia="en-US" w:bidi="en-US"/>
              </w:rPr>
              <w:t>if</w:t>
            </w:r>
            <w:r>
              <w:rPr>
                <w:color w:val="24BBF0"/>
                <w:sz w:val="20"/>
                <w:szCs w:val="20"/>
              </w:rPr>
              <w:t>表</w:t>
            </w:r>
            <w:r>
              <w:rPr>
                <w:color w:val="44C3EF"/>
                <w:sz w:val="20"/>
                <w:szCs w:val="20"/>
              </w:rPr>
              <w:t>达式：</w:t>
            </w:r>
          </w:p>
          <w:p w14:paraId="00A17CB0" w14:textId="77777777" w:rsidR="00723818" w:rsidRDefault="0084373B">
            <w:pPr>
              <w:pStyle w:val="a7"/>
              <w:shd w:val="clear" w:color="auto" w:fill="auto"/>
              <w:spacing w:line="240" w:lineRule="auto"/>
              <w:ind w:right="780" w:firstLine="0"/>
              <w:jc w:val="right"/>
              <w:rPr>
                <w:sz w:val="18"/>
                <w:szCs w:val="18"/>
              </w:rPr>
            </w:pPr>
            <w:r>
              <w:rPr>
                <w:color w:val="24BBF0"/>
                <w:sz w:val="18"/>
                <w:szCs w:val="18"/>
              </w:rPr>
              <w:t>语句块</w:t>
            </w:r>
          </w:p>
        </w:tc>
        <w:tc>
          <w:tcPr>
            <w:tcW w:w="3456" w:type="dxa"/>
            <w:tcBorders>
              <w:top w:val="single" w:sz="4" w:space="0" w:color="auto"/>
              <w:left w:val="single" w:sz="4" w:space="0" w:color="auto"/>
            </w:tcBorders>
            <w:shd w:val="clear" w:color="auto" w:fill="FFFFFF"/>
            <w:vAlign w:val="center"/>
          </w:tcPr>
          <w:p w14:paraId="4E391D17" w14:textId="77777777" w:rsidR="00723818" w:rsidRDefault="0084373B">
            <w:pPr>
              <w:pStyle w:val="a7"/>
              <w:shd w:val="clear" w:color="auto" w:fill="auto"/>
              <w:spacing w:after="80" w:line="240" w:lineRule="auto"/>
              <w:ind w:left="1700" w:firstLine="0"/>
              <w:jc w:val="left"/>
              <w:rPr>
                <w:sz w:val="20"/>
                <w:szCs w:val="20"/>
              </w:rPr>
            </w:pPr>
            <w:proofErr w:type="spellStart"/>
            <w:r>
              <w:rPr>
                <w:rFonts w:ascii="Arial" w:eastAsia="Arial" w:hAnsi="Arial" w:cs="Arial"/>
                <w:color w:val="4F4F52"/>
                <w:sz w:val="20"/>
                <w:szCs w:val="20"/>
                <w:lang w:val="en-US" w:eastAsia="en-US" w:bidi="en-US"/>
              </w:rPr>
              <w:t>True^f</w:t>
            </w:r>
            <w:proofErr w:type="spellEnd"/>
          </w:p>
          <w:p w14:paraId="001DDB32" w14:textId="77777777" w:rsidR="00723818" w:rsidRDefault="0084373B">
            <w:pPr>
              <w:pStyle w:val="a7"/>
              <w:shd w:val="clear" w:color="auto" w:fill="auto"/>
              <w:spacing w:line="240" w:lineRule="auto"/>
              <w:ind w:left="2100" w:firstLine="0"/>
              <w:jc w:val="left"/>
              <w:rPr>
                <w:sz w:val="20"/>
                <w:szCs w:val="20"/>
              </w:rPr>
            </w:pPr>
            <w:r>
              <w:rPr>
                <w:color w:val="818285"/>
                <w:sz w:val="20"/>
                <w:szCs w:val="20"/>
              </w:rPr>
              <w:t>语句块</w:t>
            </w:r>
          </w:p>
        </w:tc>
        <w:tc>
          <w:tcPr>
            <w:tcW w:w="1800" w:type="dxa"/>
            <w:tcBorders>
              <w:top w:val="single" w:sz="4" w:space="0" w:color="auto"/>
              <w:left w:val="single" w:sz="4" w:space="0" w:color="auto"/>
              <w:right w:val="single" w:sz="4" w:space="0" w:color="auto"/>
            </w:tcBorders>
            <w:shd w:val="clear" w:color="auto" w:fill="FFFFFF"/>
          </w:tcPr>
          <w:p w14:paraId="146EB1F5" w14:textId="77777777" w:rsidR="00723818" w:rsidRDefault="0084373B">
            <w:pPr>
              <w:pStyle w:val="a7"/>
              <w:shd w:val="clear" w:color="auto" w:fill="auto"/>
              <w:spacing w:before="400" w:line="240" w:lineRule="auto"/>
              <w:ind w:firstLine="0"/>
              <w:jc w:val="left"/>
              <w:rPr>
                <w:sz w:val="20"/>
                <w:szCs w:val="20"/>
              </w:rPr>
            </w:pPr>
            <w:r>
              <w:rPr>
                <w:rFonts w:ascii="Arial" w:eastAsia="Arial" w:hAnsi="Arial" w:cs="Arial"/>
                <w:sz w:val="20"/>
                <w:szCs w:val="20"/>
              </w:rPr>
              <w:t>9</w:t>
            </w:r>
          </w:p>
        </w:tc>
      </w:tr>
      <w:tr w:rsidR="00723818" w14:paraId="341A2D9E" w14:textId="77777777">
        <w:tblPrEx>
          <w:tblCellMar>
            <w:top w:w="0" w:type="dxa"/>
            <w:bottom w:w="0" w:type="dxa"/>
          </w:tblCellMar>
        </w:tblPrEx>
        <w:trPr>
          <w:trHeight w:hRule="exact" w:val="1334"/>
          <w:jc w:val="center"/>
        </w:trPr>
        <w:tc>
          <w:tcPr>
            <w:tcW w:w="1886" w:type="dxa"/>
            <w:vMerge w:val="restart"/>
            <w:tcBorders>
              <w:top w:val="single" w:sz="4" w:space="0" w:color="auto"/>
              <w:left w:val="single" w:sz="4" w:space="0" w:color="auto"/>
            </w:tcBorders>
            <w:shd w:val="clear" w:color="auto" w:fill="FFFFFF"/>
            <w:vAlign w:val="center"/>
          </w:tcPr>
          <w:p w14:paraId="2575DD70" w14:textId="77777777" w:rsidR="00723818" w:rsidRDefault="0084373B">
            <w:pPr>
              <w:pStyle w:val="a7"/>
              <w:shd w:val="clear" w:color="auto" w:fill="auto"/>
              <w:spacing w:line="240" w:lineRule="auto"/>
              <w:ind w:firstLine="0"/>
              <w:jc w:val="center"/>
              <w:rPr>
                <w:sz w:val="18"/>
                <w:szCs w:val="18"/>
              </w:rPr>
            </w:pPr>
            <w:r>
              <w:rPr>
                <w:color w:val="636366"/>
                <w:sz w:val="18"/>
                <w:szCs w:val="18"/>
              </w:rPr>
              <w:t>双分支</w:t>
            </w:r>
          </w:p>
        </w:tc>
        <w:tc>
          <w:tcPr>
            <w:tcW w:w="2270" w:type="dxa"/>
            <w:vMerge w:val="restart"/>
            <w:tcBorders>
              <w:top w:val="single" w:sz="4" w:space="0" w:color="auto"/>
              <w:left w:val="single" w:sz="4" w:space="0" w:color="auto"/>
            </w:tcBorders>
            <w:shd w:val="clear" w:color="auto" w:fill="FFFFFF"/>
            <w:vAlign w:val="center"/>
          </w:tcPr>
          <w:p w14:paraId="35BCE648" w14:textId="77777777" w:rsidR="00723818" w:rsidRDefault="0084373B">
            <w:pPr>
              <w:pStyle w:val="a7"/>
              <w:shd w:val="clear" w:color="auto" w:fill="auto"/>
              <w:spacing w:line="240" w:lineRule="auto"/>
              <w:ind w:left="440" w:firstLine="0"/>
              <w:jc w:val="left"/>
              <w:rPr>
                <w:sz w:val="20"/>
                <w:szCs w:val="20"/>
              </w:rPr>
            </w:pPr>
            <w:r>
              <w:rPr>
                <w:rFonts w:ascii="Arial" w:eastAsia="Arial" w:hAnsi="Arial" w:cs="Arial"/>
                <w:color w:val="24BBF0"/>
                <w:sz w:val="20"/>
                <w:szCs w:val="20"/>
                <w:lang w:val="en-US" w:bidi="en-US"/>
              </w:rPr>
              <w:t>if</w:t>
            </w:r>
            <w:r>
              <w:rPr>
                <w:color w:val="24BBF0"/>
                <w:sz w:val="20"/>
                <w:szCs w:val="20"/>
              </w:rPr>
              <w:t>表达式：</w:t>
            </w:r>
          </w:p>
          <w:p w14:paraId="2ADB34C5" w14:textId="77777777" w:rsidR="00723818" w:rsidRDefault="0084373B">
            <w:pPr>
              <w:pStyle w:val="a7"/>
              <w:shd w:val="clear" w:color="auto" w:fill="auto"/>
              <w:spacing w:line="240" w:lineRule="auto"/>
              <w:ind w:right="180" w:firstLine="0"/>
              <w:jc w:val="center"/>
              <w:rPr>
                <w:sz w:val="20"/>
                <w:szCs w:val="20"/>
              </w:rPr>
            </w:pPr>
            <w:r>
              <w:rPr>
                <w:color w:val="24BBF0"/>
                <w:sz w:val="18"/>
                <w:szCs w:val="18"/>
              </w:rPr>
              <w:t>语句块</w:t>
            </w:r>
            <w:r>
              <w:rPr>
                <w:rFonts w:ascii="Arial" w:eastAsia="Arial" w:hAnsi="Arial" w:cs="Arial"/>
                <w:color w:val="24BBF0"/>
                <w:sz w:val="20"/>
                <w:szCs w:val="20"/>
              </w:rPr>
              <w:t>1</w:t>
            </w:r>
          </w:p>
          <w:p w14:paraId="36843086" w14:textId="77777777" w:rsidR="00723818" w:rsidRDefault="0084373B">
            <w:pPr>
              <w:pStyle w:val="a7"/>
              <w:shd w:val="clear" w:color="auto" w:fill="auto"/>
              <w:spacing w:line="240" w:lineRule="auto"/>
              <w:ind w:left="440" w:firstLine="0"/>
              <w:jc w:val="left"/>
              <w:rPr>
                <w:sz w:val="20"/>
                <w:szCs w:val="20"/>
              </w:rPr>
            </w:pPr>
            <w:r>
              <w:rPr>
                <w:rFonts w:ascii="Arial" w:eastAsia="Arial" w:hAnsi="Arial" w:cs="Arial"/>
                <w:color w:val="24BBF0"/>
                <w:sz w:val="20"/>
                <w:szCs w:val="20"/>
                <w:lang w:val="en-US" w:bidi="en-US"/>
              </w:rPr>
              <w:t>else:</w:t>
            </w:r>
          </w:p>
          <w:p w14:paraId="08465F0C" w14:textId="77777777" w:rsidR="00723818" w:rsidRDefault="0084373B">
            <w:pPr>
              <w:pStyle w:val="a7"/>
              <w:shd w:val="clear" w:color="auto" w:fill="auto"/>
              <w:spacing w:line="240" w:lineRule="auto"/>
              <w:ind w:right="180" w:firstLine="0"/>
              <w:jc w:val="center"/>
              <w:rPr>
                <w:sz w:val="20"/>
                <w:szCs w:val="20"/>
              </w:rPr>
            </w:pPr>
            <w:r>
              <w:rPr>
                <w:color w:val="24BBF0"/>
                <w:sz w:val="18"/>
                <w:szCs w:val="18"/>
              </w:rPr>
              <w:t>语句块</w:t>
            </w:r>
            <w:r>
              <w:rPr>
                <w:rFonts w:ascii="Arial" w:eastAsia="Arial" w:hAnsi="Arial" w:cs="Arial"/>
                <w:color w:val="24BBF0"/>
                <w:sz w:val="20"/>
                <w:szCs w:val="20"/>
              </w:rPr>
              <w:t>2</w:t>
            </w:r>
          </w:p>
        </w:tc>
        <w:tc>
          <w:tcPr>
            <w:tcW w:w="3456" w:type="dxa"/>
            <w:tcBorders>
              <w:top w:val="single" w:sz="4" w:space="0" w:color="auto"/>
              <w:left w:val="single" w:sz="4" w:space="0" w:color="auto"/>
            </w:tcBorders>
            <w:shd w:val="clear" w:color="auto" w:fill="FFFFFF"/>
          </w:tcPr>
          <w:p w14:paraId="0EB90516" w14:textId="77777777" w:rsidR="00723818" w:rsidRDefault="00723818">
            <w:pPr>
              <w:rPr>
                <w:sz w:val="10"/>
                <w:szCs w:val="10"/>
                <w:lang w:eastAsia="zh-CN"/>
              </w:rPr>
            </w:pPr>
          </w:p>
        </w:tc>
        <w:tc>
          <w:tcPr>
            <w:tcW w:w="1800" w:type="dxa"/>
            <w:tcBorders>
              <w:top w:val="single" w:sz="4" w:space="0" w:color="auto"/>
              <w:left w:val="single" w:sz="4" w:space="0" w:color="auto"/>
              <w:right w:val="single" w:sz="4" w:space="0" w:color="auto"/>
            </w:tcBorders>
            <w:shd w:val="clear" w:color="auto" w:fill="FFFFFF"/>
          </w:tcPr>
          <w:p w14:paraId="6B04D988" w14:textId="77777777" w:rsidR="00723818" w:rsidRDefault="00723818">
            <w:pPr>
              <w:rPr>
                <w:sz w:val="10"/>
                <w:szCs w:val="10"/>
                <w:lang w:eastAsia="zh-CN"/>
              </w:rPr>
            </w:pPr>
          </w:p>
        </w:tc>
      </w:tr>
      <w:tr w:rsidR="00723818" w14:paraId="5F20C3B8" w14:textId="77777777">
        <w:tblPrEx>
          <w:tblCellMar>
            <w:top w:w="0" w:type="dxa"/>
            <w:bottom w:w="0" w:type="dxa"/>
          </w:tblCellMar>
        </w:tblPrEx>
        <w:trPr>
          <w:trHeight w:hRule="exact" w:val="389"/>
          <w:jc w:val="center"/>
        </w:trPr>
        <w:tc>
          <w:tcPr>
            <w:tcW w:w="1886" w:type="dxa"/>
            <w:vMerge/>
            <w:tcBorders>
              <w:left w:val="single" w:sz="4" w:space="0" w:color="auto"/>
            </w:tcBorders>
            <w:shd w:val="clear" w:color="auto" w:fill="FFFFFF"/>
            <w:vAlign w:val="center"/>
          </w:tcPr>
          <w:p w14:paraId="6B54DFEF" w14:textId="77777777" w:rsidR="00723818" w:rsidRDefault="00723818">
            <w:pPr>
              <w:rPr>
                <w:lang w:eastAsia="zh-CN"/>
              </w:rPr>
            </w:pPr>
          </w:p>
        </w:tc>
        <w:tc>
          <w:tcPr>
            <w:tcW w:w="2270" w:type="dxa"/>
            <w:vMerge/>
            <w:tcBorders>
              <w:left w:val="single" w:sz="4" w:space="0" w:color="auto"/>
            </w:tcBorders>
            <w:shd w:val="clear" w:color="auto" w:fill="FFFFFF"/>
            <w:vAlign w:val="center"/>
          </w:tcPr>
          <w:p w14:paraId="321FD65A" w14:textId="77777777" w:rsidR="00723818" w:rsidRDefault="00723818">
            <w:pPr>
              <w:rPr>
                <w:lang w:eastAsia="zh-CN"/>
              </w:rPr>
            </w:pPr>
          </w:p>
        </w:tc>
        <w:tc>
          <w:tcPr>
            <w:tcW w:w="5256" w:type="dxa"/>
            <w:gridSpan w:val="2"/>
            <w:tcBorders>
              <w:top w:val="single" w:sz="4" w:space="0" w:color="auto"/>
              <w:left w:val="single" w:sz="4" w:space="0" w:color="auto"/>
              <w:right w:val="single" w:sz="4" w:space="0" w:color="auto"/>
            </w:tcBorders>
            <w:shd w:val="clear" w:color="auto" w:fill="FFFFFF"/>
          </w:tcPr>
          <w:p w14:paraId="0A6EFE5C" w14:textId="77777777" w:rsidR="00723818" w:rsidRDefault="0084373B">
            <w:pPr>
              <w:pStyle w:val="a7"/>
              <w:shd w:val="clear" w:color="auto" w:fill="auto"/>
              <w:tabs>
                <w:tab w:val="left" w:pos="3043"/>
              </w:tabs>
              <w:spacing w:line="240" w:lineRule="auto"/>
              <w:ind w:left="1560" w:firstLine="0"/>
              <w:jc w:val="both"/>
              <w:rPr>
                <w:sz w:val="20"/>
                <w:szCs w:val="20"/>
              </w:rPr>
            </w:pPr>
            <w:r>
              <w:rPr>
                <w:sz w:val="20"/>
                <w:szCs w:val="20"/>
              </w:rPr>
              <w:t>语句块</w:t>
            </w:r>
            <w:r>
              <w:rPr>
                <w:rFonts w:ascii="Arial" w:eastAsia="Arial" w:hAnsi="Arial" w:cs="Arial"/>
                <w:sz w:val="20"/>
                <w:szCs w:val="20"/>
              </w:rPr>
              <w:t>1</w:t>
            </w:r>
            <w:r>
              <w:rPr>
                <w:rFonts w:ascii="Arial" w:eastAsia="Arial" w:hAnsi="Arial" w:cs="Arial"/>
                <w:sz w:val="20"/>
                <w:szCs w:val="20"/>
              </w:rPr>
              <w:tab/>
            </w:r>
            <w:r>
              <w:rPr>
                <w:sz w:val="20"/>
                <w:szCs w:val="20"/>
              </w:rPr>
              <w:t>语句块</w:t>
            </w:r>
            <w:r>
              <w:rPr>
                <w:rFonts w:ascii="Arial" w:eastAsia="Arial" w:hAnsi="Arial" w:cs="Arial"/>
                <w:sz w:val="20"/>
                <w:szCs w:val="20"/>
              </w:rPr>
              <w:t>2</w:t>
            </w:r>
          </w:p>
        </w:tc>
      </w:tr>
      <w:tr w:rsidR="00723818" w14:paraId="21273788" w14:textId="77777777">
        <w:tblPrEx>
          <w:tblCellMar>
            <w:top w:w="0" w:type="dxa"/>
            <w:bottom w:w="0" w:type="dxa"/>
          </w:tblCellMar>
        </w:tblPrEx>
        <w:trPr>
          <w:trHeight w:hRule="exact" w:val="504"/>
          <w:jc w:val="center"/>
        </w:trPr>
        <w:tc>
          <w:tcPr>
            <w:tcW w:w="1886" w:type="dxa"/>
            <w:vMerge/>
            <w:tcBorders>
              <w:left w:val="single" w:sz="4" w:space="0" w:color="auto"/>
              <w:bottom w:val="single" w:sz="4" w:space="0" w:color="auto"/>
            </w:tcBorders>
            <w:shd w:val="clear" w:color="auto" w:fill="FFFFFF"/>
            <w:vAlign w:val="center"/>
          </w:tcPr>
          <w:p w14:paraId="070161CF" w14:textId="77777777" w:rsidR="00723818" w:rsidRDefault="00723818"/>
        </w:tc>
        <w:tc>
          <w:tcPr>
            <w:tcW w:w="2270" w:type="dxa"/>
            <w:vMerge/>
            <w:tcBorders>
              <w:left w:val="single" w:sz="4" w:space="0" w:color="auto"/>
              <w:bottom w:val="single" w:sz="4" w:space="0" w:color="auto"/>
            </w:tcBorders>
            <w:shd w:val="clear" w:color="auto" w:fill="FFFFFF"/>
            <w:vAlign w:val="center"/>
          </w:tcPr>
          <w:p w14:paraId="5B11EE41" w14:textId="77777777" w:rsidR="00723818" w:rsidRDefault="00723818"/>
        </w:tc>
        <w:tc>
          <w:tcPr>
            <w:tcW w:w="5256" w:type="dxa"/>
            <w:gridSpan w:val="2"/>
            <w:tcBorders>
              <w:top w:val="single" w:sz="4" w:space="0" w:color="auto"/>
              <w:left w:val="single" w:sz="4" w:space="0" w:color="auto"/>
              <w:bottom w:val="single" w:sz="4" w:space="0" w:color="auto"/>
              <w:right w:val="single" w:sz="4" w:space="0" w:color="auto"/>
            </w:tcBorders>
            <w:shd w:val="clear" w:color="auto" w:fill="FFFFFF"/>
          </w:tcPr>
          <w:p w14:paraId="59EE2C52" w14:textId="77777777" w:rsidR="00723818" w:rsidRDefault="0084373B">
            <w:pPr>
              <w:pStyle w:val="a7"/>
              <w:shd w:val="clear" w:color="auto" w:fill="auto"/>
              <w:tabs>
                <w:tab w:val="left" w:leader="hyphen" w:pos="2824"/>
                <w:tab w:val="left" w:leader="hyphen" w:pos="3414"/>
              </w:tabs>
              <w:spacing w:line="240" w:lineRule="auto"/>
              <w:ind w:left="2080" w:firstLine="0"/>
              <w:jc w:val="both"/>
              <w:rPr>
                <w:sz w:val="20"/>
                <w:szCs w:val="20"/>
              </w:rPr>
            </w:pPr>
            <w:r>
              <w:rPr>
                <w:color w:val="363537"/>
                <w:sz w:val="20"/>
                <w:szCs w:val="20"/>
              </w:rPr>
              <w:tab/>
            </w:r>
            <w:r>
              <w:rPr>
                <w:color w:val="363537"/>
                <w:sz w:val="20"/>
                <w:szCs w:val="20"/>
              </w:rPr>
              <w:tab/>
            </w:r>
            <w:r>
              <w:rPr>
                <w:color w:val="363537"/>
                <w:sz w:val="20"/>
                <w:szCs w:val="20"/>
                <w:lang w:val="en-US" w:eastAsia="en-US" w:bidi="en-US"/>
              </w:rPr>
              <w:t>'</w:t>
            </w:r>
          </w:p>
        </w:tc>
      </w:tr>
    </w:tbl>
    <w:p w14:paraId="788A2BE7" w14:textId="77777777" w:rsidR="00723818" w:rsidRDefault="0084373B">
      <w:pPr>
        <w:pStyle w:val="1"/>
        <w:shd w:val="clear" w:color="auto" w:fill="auto"/>
        <w:spacing w:after="300" w:line="403" w:lineRule="exact"/>
        <w:ind w:firstLine="520"/>
        <w:jc w:val="both"/>
      </w:pPr>
      <w:r>
        <w:t>例如，判断一个正整数奇偶性的方法通常是：</w:t>
      </w:r>
      <w:r>
        <w:rPr>
          <w:color w:val="4F4F52"/>
        </w:rPr>
        <w:t>如</w:t>
      </w:r>
      <w:r>
        <w:t>果一个正整数能被</w:t>
      </w:r>
      <w:r>
        <w:rPr>
          <w:rFonts w:ascii="Times New Roman" w:eastAsia="Times New Roman" w:hAnsi="Times New Roman" w:cs="Times New Roman"/>
          <w:color w:val="4F4F52"/>
        </w:rPr>
        <w:t>2</w:t>
      </w:r>
      <w:r>
        <w:t>整除，那么这</w:t>
      </w:r>
      <w:r>
        <w:br/>
      </w:r>
      <w:r>
        <w:t>个数为偶数，</w:t>
      </w:r>
      <w:proofErr w:type="gramStart"/>
      <w:r>
        <w:rPr>
          <w:color w:val="4F4F52"/>
        </w:rPr>
        <w:t>卉</w:t>
      </w:r>
      <w:proofErr w:type="gramEnd"/>
      <w:r>
        <w:rPr>
          <w:color w:val="4F4F52"/>
        </w:rPr>
        <w:t>则为</w:t>
      </w:r>
      <w:r>
        <w:t>奇数。</w:t>
      </w:r>
      <w:r>
        <w:rPr>
          <w:color w:val="4F4F52"/>
        </w:rPr>
        <w:t>其流</w:t>
      </w:r>
      <w:r>
        <w:t>程图如图</w:t>
      </w:r>
      <w:r>
        <w:rPr>
          <w:rFonts w:ascii="Times New Roman" w:eastAsia="Times New Roman" w:hAnsi="Times New Roman" w:cs="Times New Roman"/>
          <w:color w:val="4F4F52"/>
          <w:lang w:val="en-US" w:eastAsia="en-US" w:bidi="en-US"/>
        </w:rPr>
        <w:t>2.3.3</w:t>
      </w:r>
      <w:r>
        <w:t>所示。</w:t>
      </w:r>
    </w:p>
    <w:p w14:paraId="67C33267" w14:textId="77777777" w:rsidR="00723818" w:rsidRDefault="0084373B">
      <w:pPr>
        <w:jc w:val="center"/>
        <w:rPr>
          <w:sz w:val="2"/>
          <w:szCs w:val="2"/>
        </w:rPr>
      </w:pPr>
      <w:r>
        <w:rPr>
          <w:noProof/>
        </w:rPr>
        <w:drawing>
          <wp:inline distT="0" distB="0" distL="0" distR="0" wp14:anchorId="2B903260" wp14:editId="55E95255">
            <wp:extent cx="2670175" cy="2419985"/>
            <wp:effectExtent l="0" t="0" r="0" b="0"/>
            <wp:docPr id="414" name="Picut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66"/>
                    <a:stretch/>
                  </pic:blipFill>
                  <pic:spPr>
                    <a:xfrm>
                      <a:off x="0" y="0"/>
                      <a:ext cx="2670175" cy="2419985"/>
                    </a:xfrm>
                    <a:prstGeom prst="rect">
                      <a:avLst/>
                    </a:prstGeom>
                  </pic:spPr>
                </pic:pic>
              </a:graphicData>
            </a:graphic>
          </wp:inline>
        </w:drawing>
      </w:r>
    </w:p>
    <w:p w14:paraId="4671926D" w14:textId="77777777" w:rsidR="00723818" w:rsidRPr="000A0A48" w:rsidRDefault="0084373B">
      <w:pPr>
        <w:pStyle w:val="1"/>
        <w:shd w:val="clear" w:color="auto" w:fill="auto"/>
        <w:spacing w:after="100" w:line="385" w:lineRule="exact"/>
        <w:ind w:firstLine="500"/>
        <w:jc w:val="both"/>
        <w:rPr>
          <w:lang w:val="en-US"/>
        </w:rPr>
      </w:pPr>
      <w:r>
        <w:t>程序示例如下</w:t>
      </w:r>
      <w:r w:rsidRPr="000A0A48">
        <w:rPr>
          <w:lang w:val="en-US"/>
        </w:rPr>
        <w:t>：</w:t>
      </w:r>
    </w:p>
    <w:p w14:paraId="0E0B46DA" w14:textId="77777777" w:rsidR="00723818" w:rsidRDefault="0084373B">
      <w:pPr>
        <w:pStyle w:val="60"/>
        <w:shd w:val="clear" w:color="auto" w:fill="auto"/>
        <w:spacing w:line="242" w:lineRule="exact"/>
        <w:ind w:left="880" w:right="4720"/>
      </w:pPr>
      <w:r>
        <w:lastRenderedPageBreak/>
        <w:t xml:space="preserve">x </w:t>
      </w:r>
      <w:r w:rsidRPr="000A0A48">
        <w:rPr>
          <w:color w:val="01AEEA"/>
          <w:lang w:eastAsia="zh-CN" w:bidi="zh-CN"/>
        </w:rPr>
        <w:t xml:space="preserve">= </w:t>
      </w:r>
      <w:proofErr w:type="spellStart"/>
      <w:r>
        <w:t>int</w:t>
      </w:r>
      <w:r>
        <w:t>（</w:t>
      </w:r>
      <w:r>
        <w:t>input</w:t>
      </w:r>
      <w:proofErr w:type="spellEnd"/>
      <w:r w:rsidRPr="000A0A48">
        <w:rPr>
          <w:lang w:eastAsia="zh-CN" w:bidi="zh-CN"/>
        </w:rPr>
        <w:t>（</w:t>
      </w:r>
      <w:proofErr w:type="gramStart"/>
      <w:r w:rsidRPr="000A0A48">
        <w:rPr>
          <w:lang w:eastAsia="zh-CN" w:bidi="zh-CN"/>
        </w:rPr>
        <w:t>”</w:t>
      </w:r>
      <w:proofErr w:type="gramEnd"/>
      <w:r>
        <w:rPr>
          <w:rFonts w:ascii="MingLiU" w:eastAsia="MingLiU" w:hAnsi="MingLiU" w:cs="MingLiU"/>
          <w:sz w:val="19"/>
          <w:szCs w:val="19"/>
          <w:lang w:val="zh-CN" w:eastAsia="zh-CN" w:bidi="zh-CN"/>
        </w:rPr>
        <w:t>请输入一个正整数</w:t>
      </w:r>
      <w:r w:rsidRPr="000A0A48">
        <w:rPr>
          <w:rFonts w:ascii="MingLiU" w:eastAsia="MingLiU" w:hAnsi="MingLiU" w:cs="MingLiU"/>
          <w:sz w:val="19"/>
          <w:szCs w:val="19"/>
          <w:lang w:eastAsia="zh-CN" w:bidi="zh-CN"/>
        </w:rPr>
        <w:t>：</w:t>
      </w:r>
      <w:r>
        <w:rPr>
          <w:rFonts w:ascii="MingLiU" w:eastAsia="MingLiU" w:hAnsi="MingLiU" w:cs="MingLiU"/>
          <w:sz w:val="19"/>
          <w:szCs w:val="19"/>
        </w:rPr>
        <w:t>"</w:t>
      </w:r>
      <w:r>
        <w:rPr>
          <w:rFonts w:ascii="MingLiU" w:eastAsia="MingLiU" w:hAnsi="MingLiU" w:cs="MingLiU"/>
          <w:sz w:val="19"/>
          <w:szCs w:val="19"/>
        </w:rPr>
        <w:t>））</w:t>
      </w:r>
      <w:r>
        <w:rPr>
          <w:rFonts w:ascii="MingLiU" w:eastAsia="MingLiU" w:hAnsi="MingLiU" w:cs="MingLiU"/>
          <w:sz w:val="19"/>
          <w:szCs w:val="19"/>
        </w:rPr>
        <w:br/>
      </w:r>
      <w:r>
        <w:t xml:space="preserve">if x </w:t>
      </w:r>
      <w:r w:rsidRPr="000A0A48">
        <w:rPr>
          <w:lang w:eastAsia="zh-CN" w:bidi="zh-CN"/>
        </w:rPr>
        <w:t xml:space="preserve">% 2 </w:t>
      </w:r>
      <w:r w:rsidRPr="000A0A48">
        <w:rPr>
          <w:color w:val="01AEEA"/>
          <w:lang w:eastAsia="zh-CN" w:bidi="zh-CN"/>
        </w:rPr>
        <w:t xml:space="preserve">== </w:t>
      </w:r>
      <w:r w:rsidRPr="000A0A48">
        <w:rPr>
          <w:lang w:eastAsia="zh-CN" w:bidi="zh-CN"/>
        </w:rPr>
        <w:t>0:</w:t>
      </w:r>
    </w:p>
    <w:p w14:paraId="61A9D835" w14:textId="77777777" w:rsidR="00723818" w:rsidRDefault="0084373B">
      <w:pPr>
        <w:pStyle w:val="60"/>
        <w:shd w:val="clear" w:color="auto" w:fill="auto"/>
        <w:spacing w:line="254" w:lineRule="auto"/>
        <w:ind w:left="880" w:right="5940" w:firstLine="440"/>
      </w:pPr>
      <w:proofErr w:type="spellStart"/>
      <w:r>
        <w:t>print</w:t>
      </w:r>
      <w:r>
        <w:t>（</w:t>
      </w:r>
      <w:r>
        <w:t>x</w:t>
      </w:r>
      <w:proofErr w:type="spellEnd"/>
      <w:r>
        <w:t xml:space="preserve">, </w:t>
      </w:r>
      <w:proofErr w:type="gramStart"/>
      <w:r w:rsidRPr="000A0A48">
        <w:rPr>
          <w:rFonts w:ascii="MingLiU" w:eastAsia="MingLiU" w:hAnsi="MingLiU" w:cs="MingLiU"/>
          <w:sz w:val="19"/>
          <w:szCs w:val="19"/>
          <w:lang w:eastAsia="zh-CN" w:bidi="zh-CN"/>
        </w:rPr>
        <w:t>”</w:t>
      </w:r>
      <w:proofErr w:type="gramEnd"/>
      <w:r>
        <w:rPr>
          <w:rFonts w:ascii="MingLiU" w:eastAsia="MingLiU" w:hAnsi="MingLiU" w:cs="MingLiU"/>
          <w:sz w:val="19"/>
          <w:szCs w:val="19"/>
          <w:lang w:val="zh-CN" w:eastAsia="zh-CN" w:bidi="zh-CN"/>
        </w:rPr>
        <w:t>是偶数</w:t>
      </w:r>
      <w:r>
        <w:rPr>
          <w:rFonts w:ascii="Times New Roman" w:eastAsia="Times New Roman" w:hAnsi="Times New Roman" w:cs="Times New Roman"/>
        </w:rPr>
        <w:t>◊</w:t>
      </w:r>
      <w:r>
        <w:rPr>
          <w:rFonts w:ascii="MingLiU" w:eastAsia="MingLiU" w:hAnsi="MingLiU" w:cs="MingLiU"/>
          <w:sz w:val="19"/>
          <w:szCs w:val="19"/>
        </w:rPr>
        <w:t>"</w:t>
      </w:r>
      <w:r>
        <w:rPr>
          <w:rFonts w:ascii="MingLiU" w:eastAsia="MingLiU" w:hAnsi="MingLiU" w:cs="MingLiU"/>
          <w:sz w:val="19"/>
          <w:szCs w:val="19"/>
        </w:rPr>
        <w:t>）</w:t>
      </w:r>
      <w:r>
        <w:rPr>
          <w:rFonts w:ascii="MingLiU" w:eastAsia="MingLiU" w:hAnsi="MingLiU" w:cs="MingLiU"/>
          <w:sz w:val="19"/>
          <w:szCs w:val="19"/>
        </w:rPr>
        <w:br/>
      </w:r>
      <w:r>
        <w:t>else:</w:t>
      </w:r>
    </w:p>
    <w:p w14:paraId="4BD8603D" w14:textId="77777777" w:rsidR="00723818" w:rsidRDefault="0084373B">
      <w:pPr>
        <w:pStyle w:val="60"/>
        <w:shd w:val="clear" w:color="auto" w:fill="auto"/>
        <w:spacing w:after="180" w:line="254" w:lineRule="auto"/>
        <w:ind w:left="880" w:firstLine="440"/>
        <w:rPr>
          <w:lang w:eastAsia="zh-CN"/>
        </w:rPr>
      </w:pPr>
      <w:r>
        <w:rPr>
          <w:lang w:eastAsia="zh-CN"/>
        </w:rPr>
        <w:t>print</w:t>
      </w:r>
      <w:r>
        <w:rPr>
          <w:lang w:eastAsia="zh-CN"/>
        </w:rPr>
        <w:t>（</w:t>
      </w:r>
      <w:r>
        <w:rPr>
          <w:lang w:eastAsia="zh-CN"/>
        </w:rPr>
        <w:t xml:space="preserve">x, </w:t>
      </w:r>
      <w:proofErr w:type="gramStart"/>
      <w:r>
        <w:rPr>
          <w:i/>
          <w:iCs/>
          <w:lang w:val="zh-CN" w:eastAsia="zh-CN" w:bidi="zh-CN"/>
        </w:rPr>
        <w:t>”</w:t>
      </w:r>
      <w:proofErr w:type="gramEnd"/>
      <w:r>
        <w:rPr>
          <w:rFonts w:ascii="宋体" w:eastAsia="宋体" w:hAnsi="宋体" w:cs="宋体"/>
          <w:i/>
          <w:iCs/>
          <w:sz w:val="24"/>
          <w:szCs w:val="24"/>
          <w:lang w:val="zh-CN" w:eastAsia="zh-CN" w:bidi="zh-CN"/>
        </w:rPr>
        <w:t>是奇数</w:t>
      </w:r>
      <w:r>
        <w:rPr>
          <w:i/>
          <w:iCs/>
          <w:lang w:val="zh-CN" w:eastAsia="zh-CN" w:bidi="zh-CN"/>
        </w:rPr>
        <w:t>◊</w:t>
      </w:r>
      <w:proofErr w:type="gramStart"/>
      <w:r>
        <w:rPr>
          <w:i/>
          <w:iCs/>
          <w:lang w:val="zh-CN" w:eastAsia="zh-CN" w:bidi="zh-CN"/>
        </w:rPr>
        <w:t>”</w:t>
      </w:r>
      <w:proofErr w:type="gramEnd"/>
      <w:r>
        <w:rPr>
          <w:i/>
          <w:iCs/>
          <w:lang w:val="zh-CN" w:eastAsia="zh-CN" w:bidi="zh-CN"/>
        </w:rPr>
        <w:t>）</w:t>
      </w:r>
    </w:p>
    <w:p w14:paraId="46F0EF15" w14:textId="77777777" w:rsidR="00723818" w:rsidRDefault="0084373B">
      <w:pPr>
        <w:pStyle w:val="1"/>
        <w:shd w:val="clear" w:color="auto" w:fill="auto"/>
        <w:spacing w:line="370" w:lineRule="exact"/>
        <w:ind w:firstLine="500"/>
        <w:jc w:val="both"/>
      </w:pPr>
      <w:proofErr w:type="spellStart"/>
      <w:r>
        <w:rPr>
          <w:rFonts w:ascii="Times New Roman" w:eastAsia="Times New Roman" w:hAnsi="Times New Roman" w:cs="Times New Roman"/>
          <w:color w:val="4F4F52"/>
          <w:lang w:val="en-US" w:bidi="en-US"/>
        </w:rPr>
        <w:t>Pylhnn</w:t>
      </w:r>
      <w:proofErr w:type="spellEnd"/>
      <w:r>
        <w:t>语言用缩进的方式标识语句块，表示语句之间的展次</w:t>
      </w:r>
      <w:r>
        <w:rPr>
          <w:color w:val="818285"/>
        </w:rPr>
        <w:t>关系。</w:t>
      </w:r>
      <w:r>
        <w:rPr>
          <w:color w:val="4F4F52"/>
        </w:rPr>
        <w:t>同一</w:t>
      </w:r>
      <w:r>
        <w:t>级语句块中的</w:t>
      </w:r>
      <w:r>
        <w:br/>
      </w:r>
      <w:r>
        <w:t>语句具有相同的缩</w:t>
      </w:r>
      <w:r>
        <w:rPr>
          <w:color w:val="818285"/>
        </w:rPr>
        <w:t>进量。</w:t>
      </w:r>
    </w:p>
    <w:p w14:paraId="2410DA30" w14:textId="77777777" w:rsidR="00723818" w:rsidRDefault="0084373B">
      <w:pPr>
        <w:pStyle w:val="1"/>
        <w:shd w:val="clear" w:color="auto" w:fill="auto"/>
        <w:spacing w:line="403" w:lineRule="exact"/>
        <w:ind w:firstLine="500"/>
        <w:jc w:val="both"/>
      </w:pPr>
      <w:r>
        <w:rPr>
          <w:color w:val="4F4F52"/>
        </w:rPr>
        <w:t>选</w:t>
      </w:r>
      <w:r>
        <w:t>择结构除了单</w:t>
      </w:r>
      <w:r>
        <w:rPr>
          <w:color w:val="4F4F52"/>
        </w:rPr>
        <w:t>分支和</w:t>
      </w:r>
      <w:r>
        <w:t>双分支结构，还有多分支结</w:t>
      </w:r>
      <w:r>
        <w:rPr>
          <w:color w:val="4F4F52"/>
        </w:rPr>
        <w:t>构，</w:t>
      </w:r>
      <w:r>
        <w:t>生活</w:t>
      </w:r>
      <w:proofErr w:type="gramStart"/>
      <w:r>
        <w:t>屮</w:t>
      </w:r>
      <w:proofErr w:type="gramEnd"/>
      <w:r>
        <w:t>很多问题</w:t>
      </w:r>
      <w:r>
        <w:rPr>
          <w:color w:val="818285"/>
        </w:rPr>
        <w:t>也是需</w:t>
      </w:r>
      <w:r>
        <w:t>要依据</w:t>
      </w:r>
      <w:r>
        <w:br/>
      </w:r>
      <w:r>
        <w:t>多种不</w:t>
      </w:r>
      <w:r>
        <w:rPr>
          <w:color w:val="4F4F52"/>
        </w:rPr>
        <w:t>同情况</w:t>
      </w:r>
      <w:r>
        <w:t>分别进行处理的</w:t>
      </w:r>
      <w:r>
        <w:t>,</w:t>
      </w:r>
      <w:r>
        <w:t>，</w:t>
      </w:r>
    </w:p>
    <w:p w14:paraId="358F29F2" w14:textId="77777777" w:rsidR="00723818" w:rsidRDefault="0084373B">
      <w:pPr>
        <w:pStyle w:val="1"/>
        <w:shd w:val="clear" w:color="auto" w:fill="auto"/>
        <w:spacing w:after="320" w:line="400" w:lineRule="exact"/>
        <w:ind w:firstLine="500"/>
        <w:jc w:val="both"/>
      </w:pPr>
      <w:r>
        <w:t>例如，某城市轨道</w:t>
      </w:r>
      <w:r>
        <w:rPr>
          <w:color w:val="4F4F52"/>
        </w:rPr>
        <w:t>交通实</w:t>
      </w:r>
      <w:proofErr w:type="gramStart"/>
      <w:r>
        <w:t>彳</w:t>
      </w:r>
      <w:proofErr w:type="gramEnd"/>
      <w:r>
        <w:t>/</w:t>
      </w:r>
      <w:r>
        <w:t>分段计程票价，起步票价为乘坐</w:t>
      </w:r>
      <w:r>
        <w:rPr>
          <w:rFonts w:ascii="Times New Roman" w:eastAsia="Times New Roman" w:hAnsi="Times New Roman" w:cs="Times New Roman"/>
          <w:color w:val="4F4F52"/>
        </w:rPr>
        <w:t>5</w:t>
      </w:r>
      <w:r>
        <w:t>站以内（含</w:t>
      </w:r>
      <w:r>
        <w:rPr>
          <w:rFonts w:ascii="Times New Roman" w:eastAsia="Times New Roman" w:hAnsi="Times New Roman" w:cs="Times New Roman"/>
          <w:color w:val="4F4F52"/>
        </w:rPr>
        <w:t>5</w:t>
      </w:r>
      <w:r>
        <w:t>站）单人</w:t>
      </w:r>
      <w:r>
        <w:br/>
      </w:r>
      <w:r>
        <w:t>票价</w:t>
      </w:r>
      <w:r>
        <w:rPr>
          <w:rFonts w:ascii="Times New Roman" w:eastAsia="Times New Roman" w:hAnsi="Times New Roman" w:cs="Times New Roman"/>
          <w:color w:val="4F4F52"/>
        </w:rPr>
        <w:t>2</w:t>
      </w:r>
      <w:r>
        <w:t>元；乘坐</w:t>
      </w:r>
      <w:r>
        <w:rPr>
          <w:rFonts w:ascii="Times New Roman" w:eastAsia="Times New Roman" w:hAnsi="Times New Roman" w:cs="Times New Roman"/>
          <w:color w:val="4F4F52"/>
        </w:rPr>
        <w:t>5</w:t>
      </w:r>
      <w:r>
        <w:t>站以上</w:t>
      </w:r>
      <w:r>
        <w:rPr>
          <w:rFonts w:ascii="Times New Roman" w:eastAsia="Times New Roman" w:hAnsi="Times New Roman" w:cs="Times New Roman"/>
          <w:color w:val="4F4F52"/>
        </w:rPr>
        <w:t>10</w:t>
      </w:r>
      <w:r>
        <w:t>站以下（含</w:t>
      </w:r>
      <w:r>
        <w:rPr>
          <w:rFonts w:ascii="Times New Roman" w:eastAsia="Times New Roman" w:hAnsi="Times New Roman" w:cs="Times New Roman"/>
          <w:color w:val="4F4F52"/>
        </w:rPr>
        <w:t>10</w:t>
      </w:r>
      <w:r>
        <w:t>站），单人票价</w:t>
      </w:r>
      <w:r>
        <w:rPr>
          <w:rFonts w:ascii="Times New Roman" w:eastAsia="Times New Roman" w:hAnsi="Times New Roman" w:cs="Times New Roman"/>
          <w:color w:val="4F4F52"/>
        </w:rPr>
        <w:t>371^</w:t>
      </w:r>
      <w:r>
        <w:t>乘坐</w:t>
      </w:r>
      <w:r>
        <w:rPr>
          <w:rFonts w:ascii="Times New Roman" w:eastAsia="Times New Roman" w:hAnsi="Times New Roman" w:cs="Times New Roman"/>
          <w:color w:val="4F4F52"/>
        </w:rPr>
        <w:t>10</w:t>
      </w:r>
      <w:r>
        <w:t>站以上</w:t>
      </w:r>
      <w:r>
        <w:rPr>
          <w:rFonts w:ascii="Times New Roman" w:eastAsia="Times New Roman" w:hAnsi="Times New Roman" w:cs="Times New Roman"/>
          <w:color w:val="4F4F52"/>
        </w:rPr>
        <w:t>16</w:t>
      </w:r>
      <w:proofErr w:type="gramStart"/>
      <w:r>
        <w:t>站以下</w:t>
      </w:r>
      <w:proofErr w:type="gramEnd"/>
      <w:r>
        <w:br/>
      </w:r>
      <w:r>
        <w:t>（含</w:t>
      </w:r>
      <w:r>
        <w:rPr>
          <w:rFonts w:ascii="Times New Roman" w:eastAsia="Times New Roman" w:hAnsi="Times New Roman" w:cs="Times New Roman"/>
          <w:color w:val="4F4F52"/>
        </w:rPr>
        <w:t>16</w:t>
      </w:r>
      <w:r>
        <w:t>站），</w:t>
      </w:r>
      <w:r>
        <w:rPr>
          <w:color w:val="4F4F52"/>
        </w:rPr>
        <w:t>中</w:t>
      </w:r>
      <w:r>
        <w:rPr>
          <w:color w:val="4F4F52"/>
        </w:rPr>
        <w:t>.</w:t>
      </w:r>
      <w:r>
        <w:t>人票价</w:t>
      </w:r>
      <w:r>
        <w:rPr>
          <w:rFonts w:ascii="Times New Roman" w:eastAsia="Times New Roman" w:hAnsi="Times New Roman" w:cs="Times New Roman"/>
        </w:rPr>
        <w:t>4</w:t>
      </w:r>
      <w:r>
        <w:t>元；乘坐</w:t>
      </w:r>
      <w:r>
        <w:rPr>
          <w:rFonts w:ascii="Times New Roman" w:eastAsia="Times New Roman" w:hAnsi="Times New Roman" w:cs="Times New Roman"/>
          <w:color w:val="4F4F52"/>
        </w:rPr>
        <w:t>16</w:t>
      </w:r>
      <w:r>
        <w:t>站以</w:t>
      </w:r>
      <w:r>
        <w:rPr>
          <w:color w:val="4F4F52"/>
        </w:rPr>
        <w:t>上中</w:t>
      </w:r>
      <w:r>
        <w:rPr>
          <w:color w:val="4F4F52"/>
        </w:rPr>
        <w:t>.</w:t>
      </w:r>
      <w:r>
        <w:t>人票价</w:t>
      </w:r>
      <w:r>
        <w:rPr>
          <w:rFonts w:ascii="Times New Roman" w:eastAsia="Times New Roman" w:hAnsi="Times New Roman" w:cs="Times New Roman"/>
          <w:color w:val="4F4F52"/>
        </w:rPr>
        <w:t>5</w:t>
      </w:r>
      <w:r>
        <w:rPr>
          <w:color w:val="818285"/>
        </w:rPr>
        <w:t>元。</w:t>
      </w:r>
      <w:r>
        <w:rPr>
          <w:color w:val="4F4F52"/>
        </w:rPr>
        <w:t>那</w:t>
      </w:r>
      <w:r>
        <w:t>么该问题就有</w:t>
      </w:r>
      <w:r>
        <w:rPr>
          <w:rFonts w:ascii="Times New Roman" w:eastAsia="Times New Roman" w:hAnsi="Times New Roman" w:cs="Times New Roman"/>
          <w:color w:val="4F4F52"/>
        </w:rPr>
        <w:t>4</w:t>
      </w:r>
      <w:r>
        <w:t>种分支情况</w:t>
      </w:r>
      <w:r>
        <w:t>,</w:t>
      </w:r>
      <w:r>
        <w:br/>
      </w:r>
      <w:r>
        <w:t>如阁</w:t>
      </w:r>
      <w:r>
        <w:rPr>
          <w:rFonts w:ascii="Times New Roman" w:eastAsia="Times New Roman" w:hAnsi="Times New Roman" w:cs="Times New Roman"/>
          <w:color w:val="4F4F52"/>
          <w:lang w:val="en-US" w:eastAsia="en-US" w:bidi="en-US"/>
        </w:rPr>
        <w:t>2A4</w:t>
      </w:r>
      <w:r>
        <w:rPr>
          <w:color w:val="818285"/>
        </w:rPr>
        <w:t>所示。</w:t>
      </w:r>
    </w:p>
    <w:p w14:paraId="5048FFD5" w14:textId="77777777" w:rsidR="00723818" w:rsidRDefault="0084373B">
      <w:pPr>
        <w:jc w:val="center"/>
        <w:rPr>
          <w:sz w:val="2"/>
          <w:szCs w:val="2"/>
        </w:rPr>
      </w:pPr>
      <w:r>
        <w:rPr>
          <w:noProof/>
        </w:rPr>
        <w:drawing>
          <wp:inline distT="0" distB="0" distL="0" distR="0" wp14:anchorId="73086F53" wp14:editId="25A3CB4D">
            <wp:extent cx="5120640" cy="2560320"/>
            <wp:effectExtent l="0" t="0" r="0" b="0"/>
            <wp:docPr id="415" name="Picut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67"/>
                    <a:stretch/>
                  </pic:blipFill>
                  <pic:spPr>
                    <a:xfrm>
                      <a:off x="0" y="0"/>
                      <a:ext cx="5120640" cy="2560320"/>
                    </a:xfrm>
                    <a:prstGeom prst="rect">
                      <a:avLst/>
                    </a:prstGeom>
                  </pic:spPr>
                </pic:pic>
              </a:graphicData>
            </a:graphic>
          </wp:inline>
        </w:drawing>
      </w:r>
    </w:p>
    <w:p w14:paraId="1B8B5CD5" w14:textId="77777777" w:rsidR="00723818" w:rsidRDefault="00723818">
      <w:pPr>
        <w:spacing w:after="66" w:line="14" w:lineRule="exact"/>
      </w:pPr>
    </w:p>
    <w:p w14:paraId="4C7511AC" w14:textId="77777777" w:rsidR="00723818" w:rsidRDefault="0084373B">
      <w:pPr>
        <w:pStyle w:val="1"/>
        <w:shd w:val="clear" w:color="auto" w:fill="auto"/>
        <w:spacing w:after="180" w:line="398" w:lineRule="exact"/>
        <w:ind w:firstLine="500"/>
        <w:jc w:val="both"/>
      </w:pPr>
      <w:proofErr w:type="spellStart"/>
      <w:r>
        <w:rPr>
          <w:rFonts w:ascii="Times New Roman" w:eastAsia="Times New Roman" w:hAnsi="Times New Roman" w:cs="Times New Roman"/>
          <w:color w:val="636366"/>
          <w:lang w:val="en-US" w:bidi="en-US"/>
        </w:rPr>
        <w:t>Pylhnn</w:t>
      </w:r>
      <w:proofErr w:type="spellEnd"/>
      <w:r>
        <w:rPr>
          <w:color w:val="636366"/>
        </w:rPr>
        <w:t>语言</w:t>
      </w:r>
      <w:proofErr w:type="gramStart"/>
      <w:r>
        <w:rPr>
          <w:color w:val="636366"/>
        </w:rPr>
        <w:t>屮</w:t>
      </w:r>
      <w:proofErr w:type="gramEnd"/>
      <w:r>
        <w:rPr>
          <w:color w:val="636366"/>
        </w:rPr>
        <w:t>，</w:t>
      </w:r>
      <w:proofErr w:type="spellStart"/>
      <w:r>
        <w:rPr>
          <w:rFonts w:ascii="Times New Roman" w:eastAsia="Times New Roman" w:hAnsi="Times New Roman" w:cs="Times New Roman"/>
          <w:color w:val="636366"/>
          <w:lang w:val="en-US" w:bidi="en-US"/>
        </w:rPr>
        <w:t>Pf</w:t>
      </w:r>
      <w:proofErr w:type="spellEnd"/>
      <w:r>
        <w:rPr>
          <w:color w:val="636366"/>
        </w:rPr>
        <w:t>以在</w:t>
      </w:r>
      <w:r>
        <w:rPr>
          <w:rFonts w:ascii="Times New Roman" w:eastAsia="Times New Roman" w:hAnsi="Times New Roman" w:cs="Times New Roman"/>
          <w:color w:val="363537"/>
          <w:lang w:val="en-US" w:bidi="en-US"/>
        </w:rPr>
        <w:t>if</w:t>
      </w:r>
      <w:r>
        <w:rPr>
          <w:color w:val="636366"/>
        </w:rPr>
        <w:t>语句</w:t>
      </w:r>
      <w:proofErr w:type="gramStart"/>
      <w:r>
        <w:rPr>
          <w:color w:val="636366"/>
        </w:rPr>
        <w:t>屮</w:t>
      </w:r>
      <w:proofErr w:type="gramEnd"/>
      <w:r>
        <w:rPr>
          <w:color w:val="636366"/>
        </w:rPr>
        <w:t>配合使用</w:t>
      </w:r>
      <w:proofErr w:type="spellStart"/>
      <w:r>
        <w:rPr>
          <w:rFonts w:ascii="Times New Roman" w:eastAsia="Times New Roman" w:hAnsi="Times New Roman" w:cs="Times New Roman"/>
          <w:color w:val="636366"/>
          <w:lang w:val="en-US" w:bidi="en-US"/>
        </w:rPr>
        <w:t>Hif</w:t>
      </w:r>
      <w:proofErr w:type="spellEnd"/>
      <w:r>
        <w:rPr>
          <w:color w:val="636366"/>
        </w:rPr>
        <w:t>语句来实现多分支结构，多分支结构的</w:t>
      </w:r>
      <w:r>
        <w:rPr>
          <w:color w:val="636366"/>
        </w:rPr>
        <w:br/>
      </w:r>
      <w:r>
        <w:rPr>
          <w:color w:val="636366"/>
        </w:rPr>
        <w:t>一般格式及</w:t>
      </w:r>
      <w:r>
        <w:rPr>
          <w:color w:val="636366"/>
        </w:rPr>
        <w:t>“</w:t>
      </w:r>
      <w:r>
        <w:rPr>
          <w:color w:val="636366"/>
        </w:rPr>
        <w:t>分段计程票价</w:t>
      </w:r>
      <w:r>
        <w:rPr>
          <w:color w:val="636366"/>
        </w:rPr>
        <w:t>”</w:t>
      </w:r>
      <w:r>
        <w:rPr>
          <w:color w:val="636366"/>
        </w:rPr>
        <w:t>程序示例如表</w:t>
      </w:r>
      <w:r>
        <w:rPr>
          <w:rFonts w:ascii="Times New Roman" w:eastAsia="Times New Roman" w:hAnsi="Times New Roman" w:cs="Times New Roman"/>
          <w:color w:val="636366"/>
          <w:lang w:val="en-US" w:bidi="en-US"/>
        </w:rPr>
        <w:t>2.3.S</w:t>
      </w:r>
      <w:r>
        <w:rPr>
          <w:color w:val="636366"/>
        </w:rPr>
        <w:t>所示、</w:t>
      </w:r>
    </w:p>
    <w:p w14:paraId="4233D976" w14:textId="77777777" w:rsidR="00723818" w:rsidRDefault="0084373B">
      <w:pPr>
        <w:pStyle w:val="ab"/>
        <w:shd w:val="clear" w:color="auto" w:fill="auto"/>
        <w:spacing w:line="398" w:lineRule="exact"/>
        <w:jc w:val="center"/>
      </w:pPr>
      <w:r>
        <w:rPr>
          <w:rFonts w:ascii="Arial" w:eastAsia="Arial" w:hAnsi="Arial" w:cs="Arial"/>
          <w:i/>
          <w:iCs/>
          <w:color w:val="636366"/>
          <w:sz w:val="18"/>
          <w:szCs w:val="18"/>
          <w:lang w:val="en-US" w:bidi="en-US"/>
        </w:rPr>
        <w:t>^2.3.8</w:t>
      </w:r>
      <w:r>
        <w:rPr>
          <w:rFonts w:ascii="Arial" w:eastAsia="Arial" w:hAnsi="Arial" w:cs="Arial"/>
          <w:color w:val="636366"/>
          <w:sz w:val="18"/>
          <w:szCs w:val="18"/>
          <w:lang w:val="en-US" w:bidi="en-US"/>
        </w:rPr>
        <w:t xml:space="preserve"> </w:t>
      </w:r>
      <w:proofErr w:type="spellStart"/>
      <w:r>
        <w:rPr>
          <w:rFonts w:ascii="Arial" w:eastAsia="Arial" w:hAnsi="Arial" w:cs="Arial"/>
          <w:color w:val="363537"/>
          <w:sz w:val="18"/>
          <w:szCs w:val="18"/>
          <w:lang w:val="en-US" w:bidi="en-US"/>
        </w:rPr>
        <w:t>PvLhonifV</w:t>
      </w:r>
      <w:proofErr w:type="spellEnd"/>
      <w:r>
        <w:rPr>
          <w:rFonts w:ascii="Arial" w:eastAsia="Arial" w:hAnsi="Arial" w:cs="Arial"/>
          <w:color w:val="363537"/>
          <w:sz w:val="18"/>
          <w:szCs w:val="18"/>
          <w:lang w:val="en-US" w:bidi="en-US"/>
        </w:rPr>
        <w:t xml:space="preserve"> R</w:t>
      </w:r>
      <w:proofErr w:type="gramStart"/>
      <w:r>
        <w:rPr>
          <w:color w:val="636366"/>
        </w:rPr>
        <w:t>巾若分支</w:t>
      </w:r>
      <w:proofErr w:type="gramEnd"/>
      <w:r>
        <w:rPr>
          <w:color w:val="636366"/>
        </w:rPr>
        <w:t>結构的一般格式及程序，</w:t>
      </w:r>
      <w:r>
        <w:rPr>
          <w:rFonts w:ascii="Arial" w:eastAsia="Arial" w:hAnsi="Arial" w:cs="Arial"/>
          <w:color w:val="636366"/>
          <w:sz w:val="18"/>
          <w:szCs w:val="18"/>
          <w:lang w:val="en-US" w:bidi="en-US"/>
        </w:rPr>
        <w:t>1;-</w:t>
      </w:r>
      <w:r>
        <w:rPr>
          <w:color w:val="636366"/>
        </w:rPr>
        <w:t>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811"/>
        <w:gridCol w:w="4781"/>
      </w:tblGrid>
      <w:tr w:rsidR="00723818" w14:paraId="4F4CD712" w14:textId="77777777">
        <w:tblPrEx>
          <w:tblCellMar>
            <w:top w:w="0" w:type="dxa"/>
            <w:bottom w:w="0" w:type="dxa"/>
          </w:tblCellMar>
        </w:tblPrEx>
        <w:trPr>
          <w:trHeight w:hRule="exact" w:val="490"/>
          <w:jc w:val="center"/>
        </w:trPr>
        <w:tc>
          <w:tcPr>
            <w:tcW w:w="3811" w:type="dxa"/>
            <w:tcBorders>
              <w:top w:val="single" w:sz="4" w:space="0" w:color="auto"/>
            </w:tcBorders>
            <w:shd w:val="clear" w:color="auto" w:fill="FFFFFF"/>
            <w:vAlign w:val="center"/>
          </w:tcPr>
          <w:p w14:paraId="5A2A65DF" w14:textId="77777777" w:rsidR="00723818" w:rsidRDefault="0084373B">
            <w:pPr>
              <w:pStyle w:val="a7"/>
              <w:shd w:val="clear" w:color="auto" w:fill="auto"/>
              <w:spacing w:line="240" w:lineRule="auto"/>
              <w:ind w:firstLine="0"/>
              <w:jc w:val="center"/>
              <w:rPr>
                <w:sz w:val="19"/>
                <w:szCs w:val="19"/>
              </w:rPr>
            </w:pPr>
            <w:r>
              <w:rPr>
                <w:rFonts w:ascii="Arial" w:eastAsia="Arial" w:hAnsi="Arial" w:cs="Arial"/>
                <w:color w:val="363537"/>
                <w:sz w:val="20"/>
                <w:szCs w:val="20"/>
                <w:lang w:val="en-US" w:eastAsia="en-US" w:bidi="en-US"/>
              </w:rPr>
              <w:t>Python</w:t>
            </w:r>
            <w:r>
              <w:rPr>
                <w:color w:val="363537"/>
                <w:sz w:val="19"/>
                <w:szCs w:val="19"/>
              </w:rPr>
              <w:t>语言中多分支结构的一般格式</w:t>
            </w:r>
          </w:p>
        </w:tc>
        <w:tc>
          <w:tcPr>
            <w:tcW w:w="4781" w:type="dxa"/>
            <w:tcBorders>
              <w:top w:val="single" w:sz="4" w:space="0" w:color="auto"/>
              <w:left w:val="single" w:sz="4" w:space="0" w:color="auto"/>
            </w:tcBorders>
            <w:shd w:val="clear" w:color="auto" w:fill="FFFFFF"/>
            <w:vAlign w:val="center"/>
          </w:tcPr>
          <w:p w14:paraId="27930C55" w14:textId="77777777" w:rsidR="00723818" w:rsidRDefault="0084373B">
            <w:pPr>
              <w:pStyle w:val="a7"/>
              <w:shd w:val="clear" w:color="auto" w:fill="auto"/>
              <w:spacing w:line="240" w:lineRule="auto"/>
              <w:ind w:left="680" w:firstLine="440"/>
              <w:jc w:val="left"/>
              <w:rPr>
                <w:sz w:val="19"/>
                <w:szCs w:val="19"/>
              </w:rPr>
            </w:pPr>
            <w:r>
              <w:rPr>
                <w:color w:val="4F4F52"/>
                <w:sz w:val="19"/>
                <w:szCs w:val="19"/>
              </w:rPr>
              <w:t>“</w:t>
            </w:r>
            <w:r>
              <w:rPr>
                <w:color w:val="4F4F52"/>
                <w:sz w:val="19"/>
                <w:szCs w:val="19"/>
              </w:rPr>
              <w:t>分段计程票价</w:t>
            </w:r>
            <w:r>
              <w:rPr>
                <w:color w:val="4F4F52"/>
                <w:sz w:val="19"/>
                <w:szCs w:val="19"/>
              </w:rPr>
              <w:t>”</w:t>
            </w:r>
            <w:r>
              <w:rPr>
                <w:color w:val="4F4F52"/>
                <w:sz w:val="19"/>
                <w:szCs w:val="19"/>
              </w:rPr>
              <w:t>程序示例</w:t>
            </w:r>
          </w:p>
        </w:tc>
      </w:tr>
      <w:tr w:rsidR="00723818" w14:paraId="191B71A9" w14:textId="77777777">
        <w:tblPrEx>
          <w:tblCellMar>
            <w:top w:w="0" w:type="dxa"/>
            <w:bottom w:w="0" w:type="dxa"/>
          </w:tblCellMar>
        </w:tblPrEx>
        <w:trPr>
          <w:trHeight w:hRule="exact" w:val="1171"/>
          <w:jc w:val="center"/>
        </w:trPr>
        <w:tc>
          <w:tcPr>
            <w:tcW w:w="3811" w:type="dxa"/>
            <w:shd w:val="clear" w:color="auto" w:fill="FFFFFF"/>
            <w:vAlign w:val="bottom"/>
          </w:tcPr>
          <w:p w14:paraId="51E39E3C" w14:textId="77777777" w:rsidR="00723818" w:rsidRDefault="0084373B">
            <w:pPr>
              <w:pStyle w:val="a7"/>
              <w:shd w:val="clear" w:color="auto" w:fill="auto"/>
              <w:spacing w:line="240" w:lineRule="auto"/>
              <w:ind w:right="1660" w:firstLine="0"/>
              <w:jc w:val="right"/>
              <w:rPr>
                <w:sz w:val="20"/>
                <w:szCs w:val="20"/>
              </w:rPr>
            </w:pPr>
            <w:r>
              <w:rPr>
                <w:rFonts w:ascii="Arial" w:eastAsia="Arial" w:hAnsi="Arial" w:cs="Arial"/>
                <w:color w:val="44C3EF"/>
                <w:sz w:val="20"/>
                <w:szCs w:val="20"/>
                <w:lang w:val="en-US" w:bidi="en-US"/>
              </w:rPr>
              <w:t>if</w:t>
            </w:r>
            <w:r>
              <w:rPr>
                <w:color w:val="44C3EF"/>
                <w:sz w:val="19"/>
                <w:szCs w:val="19"/>
              </w:rPr>
              <w:t>表达式</w:t>
            </w:r>
            <w:r>
              <w:rPr>
                <w:rFonts w:ascii="Arial" w:eastAsia="Arial" w:hAnsi="Arial" w:cs="Arial"/>
                <w:color w:val="44C3EF"/>
                <w:sz w:val="20"/>
                <w:szCs w:val="20"/>
              </w:rPr>
              <w:t>1:</w:t>
            </w:r>
          </w:p>
          <w:p w14:paraId="243A55B1" w14:textId="77777777" w:rsidR="00723818" w:rsidRDefault="0084373B">
            <w:pPr>
              <w:pStyle w:val="a7"/>
              <w:shd w:val="clear" w:color="auto" w:fill="auto"/>
              <w:spacing w:line="240" w:lineRule="auto"/>
              <w:ind w:right="1660" w:firstLine="0"/>
              <w:jc w:val="right"/>
              <w:rPr>
                <w:sz w:val="20"/>
                <w:szCs w:val="20"/>
              </w:rPr>
            </w:pPr>
            <w:r>
              <w:rPr>
                <w:color w:val="44C3EF"/>
                <w:sz w:val="19"/>
                <w:szCs w:val="19"/>
              </w:rPr>
              <w:t>语句块</w:t>
            </w:r>
            <w:r>
              <w:rPr>
                <w:rFonts w:ascii="Arial" w:eastAsia="Arial" w:hAnsi="Arial" w:cs="Arial"/>
                <w:color w:val="44C3EF"/>
                <w:sz w:val="20"/>
                <w:szCs w:val="20"/>
              </w:rPr>
              <w:t>1</w:t>
            </w:r>
          </w:p>
          <w:p w14:paraId="6CF61E5F" w14:textId="77777777" w:rsidR="00723818" w:rsidRDefault="0084373B">
            <w:pPr>
              <w:pStyle w:val="a7"/>
              <w:shd w:val="clear" w:color="auto" w:fill="auto"/>
              <w:spacing w:line="240" w:lineRule="auto"/>
              <w:ind w:left="1000" w:firstLine="0"/>
              <w:jc w:val="left"/>
              <w:rPr>
                <w:sz w:val="20"/>
                <w:szCs w:val="20"/>
              </w:rPr>
            </w:pPr>
            <w:proofErr w:type="spellStart"/>
            <w:r>
              <w:rPr>
                <w:rFonts w:ascii="Arial" w:eastAsia="Arial" w:hAnsi="Arial" w:cs="Arial"/>
                <w:color w:val="44C3EF"/>
                <w:sz w:val="20"/>
                <w:szCs w:val="20"/>
                <w:lang w:val="en-US" w:bidi="en-US"/>
              </w:rPr>
              <w:t>elif</w:t>
            </w:r>
            <w:proofErr w:type="spellEnd"/>
            <w:r>
              <w:rPr>
                <w:color w:val="44C3EF"/>
                <w:sz w:val="19"/>
                <w:szCs w:val="19"/>
              </w:rPr>
              <w:t>表达式</w:t>
            </w:r>
            <w:r>
              <w:rPr>
                <w:rFonts w:ascii="Arial" w:eastAsia="Arial" w:hAnsi="Arial" w:cs="Arial"/>
                <w:color w:val="44C3EF"/>
                <w:sz w:val="20"/>
                <w:szCs w:val="20"/>
              </w:rPr>
              <w:t>2:</w:t>
            </w:r>
          </w:p>
          <w:p w14:paraId="38F80FC2" w14:textId="77777777" w:rsidR="00723818" w:rsidRDefault="0084373B">
            <w:pPr>
              <w:pStyle w:val="a7"/>
              <w:shd w:val="clear" w:color="auto" w:fill="auto"/>
              <w:spacing w:line="240" w:lineRule="auto"/>
              <w:ind w:right="1660" w:firstLine="0"/>
              <w:jc w:val="right"/>
              <w:rPr>
                <w:sz w:val="20"/>
                <w:szCs w:val="20"/>
              </w:rPr>
            </w:pPr>
            <w:r>
              <w:rPr>
                <w:color w:val="44C3EF"/>
                <w:sz w:val="19"/>
                <w:szCs w:val="19"/>
              </w:rPr>
              <w:t>语句块</w:t>
            </w:r>
            <w:r>
              <w:rPr>
                <w:rFonts w:ascii="Arial" w:eastAsia="Arial" w:hAnsi="Arial" w:cs="Arial"/>
                <w:color w:val="44C3EF"/>
                <w:sz w:val="20"/>
                <w:szCs w:val="20"/>
              </w:rPr>
              <w:t>2</w:t>
            </w:r>
          </w:p>
        </w:tc>
        <w:tc>
          <w:tcPr>
            <w:tcW w:w="4781" w:type="dxa"/>
            <w:tcBorders>
              <w:top w:val="single" w:sz="4" w:space="0" w:color="auto"/>
              <w:left w:val="single" w:sz="4" w:space="0" w:color="auto"/>
            </w:tcBorders>
            <w:shd w:val="clear" w:color="auto" w:fill="FFFFFF"/>
            <w:vAlign w:val="bottom"/>
          </w:tcPr>
          <w:p w14:paraId="1F815906" w14:textId="77777777" w:rsidR="00723818" w:rsidRDefault="0084373B">
            <w:pPr>
              <w:pStyle w:val="a7"/>
              <w:shd w:val="clear" w:color="auto" w:fill="auto"/>
              <w:spacing w:line="242" w:lineRule="exact"/>
              <w:ind w:left="680" w:right="220" w:firstLine="0"/>
              <w:jc w:val="both"/>
              <w:rPr>
                <w:sz w:val="20"/>
                <w:szCs w:val="20"/>
              </w:rPr>
            </w:pPr>
            <w:r>
              <w:rPr>
                <w:rFonts w:ascii="Arial" w:eastAsia="Arial" w:hAnsi="Arial" w:cs="Arial"/>
                <w:color w:val="24BBF0"/>
                <w:sz w:val="20"/>
                <w:szCs w:val="20"/>
                <w:lang w:val="en-US" w:bidi="en-US"/>
              </w:rPr>
              <w:t xml:space="preserve">n </w:t>
            </w:r>
            <w:r>
              <w:rPr>
                <w:rFonts w:ascii="Arial" w:eastAsia="Arial" w:hAnsi="Arial" w:cs="Arial"/>
                <w:color w:val="24BBF0"/>
                <w:sz w:val="20"/>
                <w:szCs w:val="20"/>
              </w:rPr>
              <w:t xml:space="preserve">= </w:t>
            </w:r>
            <w:r>
              <w:rPr>
                <w:rFonts w:ascii="Arial" w:eastAsia="Arial" w:hAnsi="Arial" w:cs="Arial"/>
                <w:color w:val="24BBF0"/>
                <w:sz w:val="20"/>
                <w:szCs w:val="20"/>
                <w:lang w:val="en-US" w:bidi="en-US"/>
              </w:rPr>
              <w:t>int</w:t>
            </w:r>
            <w:r>
              <w:rPr>
                <w:rFonts w:ascii="Arial" w:eastAsia="Arial" w:hAnsi="Arial" w:cs="Arial"/>
                <w:color w:val="24BBF0"/>
                <w:sz w:val="20"/>
                <w:szCs w:val="20"/>
                <w:lang w:val="en-US" w:bidi="en-US"/>
              </w:rPr>
              <w:t>（</w:t>
            </w:r>
            <w:r>
              <w:rPr>
                <w:rFonts w:ascii="Arial" w:eastAsia="Arial" w:hAnsi="Arial" w:cs="Arial"/>
                <w:color w:val="24BBF0"/>
                <w:sz w:val="20"/>
                <w:szCs w:val="20"/>
                <w:lang w:val="en-US" w:bidi="en-US"/>
              </w:rPr>
              <w:t>input</w:t>
            </w:r>
            <w:r>
              <w:rPr>
                <w:color w:val="24BBF0"/>
                <w:sz w:val="19"/>
                <w:szCs w:val="19"/>
              </w:rPr>
              <w:t>（</w:t>
            </w:r>
            <w:proofErr w:type="gramStart"/>
            <w:r>
              <w:rPr>
                <w:color w:val="24BBF0"/>
                <w:sz w:val="19"/>
                <w:szCs w:val="19"/>
              </w:rPr>
              <w:t>”</w:t>
            </w:r>
            <w:proofErr w:type="gramEnd"/>
            <w:r>
              <w:rPr>
                <w:color w:val="24BBF0"/>
                <w:sz w:val="19"/>
                <w:szCs w:val="19"/>
              </w:rPr>
              <w:t>请输入乘坐的站点数：</w:t>
            </w:r>
            <w:r>
              <w:rPr>
                <w:color w:val="24BBF0"/>
                <w:sz w:val="19"/>
                <w:szCs w:val="19"/>
                <w:lang w:val="en-US" w:bidi="en-US"/>
              </w:rPr>
              <w:t>"</w:t>
            </w:r>
            <w:r>
              <w:rPr>
                <w:color w:val="24BBF0"/>
                <w:sz w:val="19"/>
                <w:szCs w:val="19"/>
                <w:lang w:val="en-US" w:bidi="en-US"/>
              </w:rPr>
              <w:t>））</w:t>
            </w:r>
            <w:r>
              <w:rPr>
                <w:color w:val="24BBF0"/>
                <w:sz w:val="19"/>
                <w:szCs w:val="19"/>
                <w:lang w:val="en-US" w:bidi="en-US"/>
              </w:rPr>
              <w:br/>
            </w:r>
            <w:r>
              <w:rPr>
                <w:rFonts w:ascii="Arial" w:eastAsia="Arial" w:hAnsi="Arial" w:cs="Arial"/>
                <w:color w:val="24BBF0"/>
                <w:sz w:val="20"/>
                <w:szCs w:val="20"/>
                <w:lang w:val="en-US" w:bidi="en-US"/>
              </w:rPr>
              <w:t xml:space="preserve">if n </w:t>
            </w:r>
            <w:r>
              <w:rPr>
                <w:rFonts w:ascii="Arial" w:eastAsia="Arial" w:hAnsi="Arial" w:cs="Arial"/>
                <w:color w:val="24BBF0"/>
                <w:sz w:val="20"/>
                <w:szCs w:val="20"/>
              </w:rPr>
              <w:t>&lt;= 5:</w:t>
            </w:r>
          </w:p>
          <w:p w14:paraId="404102F6" w14:textId="77777777" w:rsidR="00723818" w:rsidRDefault="0084373B">
            <w:pPr>
              <w:pStyle w:val="a7"/>
              <w:shd w:val="clear" w:color="auto" w:fill="auto"/>
              <w:spacing w:line="242" w:lineRule="exact"/>
              <w:ind w:left="680" w:firstLine="440"/>
              <w:jc w:val="left"/>
              <w:rPr>
                <w:sz w:val="20"/>
                <w:szCs w:val="20"/>
              </w:rPr>
            </w:pPr>
            <w:r>
              <w:rPr>
                <w:rFonts w:ascii="Arial" w:eastAsia="Arial" w:hAnsi="Arial" w:cs="Arial"/>
                <w:color w:val="24BBF0"/>
                <w:sz w:val="20"/>
                <w:szCs w:val="20"/>
                <w:lang w:val="en-US" w:bidi="en-US"/>
              </w:rPr>
              <w:t>print</w:t>
            </w:r>
            <w:r>
              <w:rPr>
                <w:color w:val="24BBF0"/>
                <w:sz w:val="19"/>
                <w:szCs w:val="19"/>
              </w:rPr>
              <w:t>（</w:t>
            </w:r>
            <w:r>
              <w:rPr>
                <w:color w:val="24BBF0"/>
                <w:sz w:val="19"/>
                <w:szCs w:val="19"/>
              </w:rPr>
              <w:t>"</w:t>
            </w:r>
            <w:r>
              <w:rPr>
                <w:color w:val="24BBF0"/>
                <w:sz w:val="19"/>
                <w:szCs w:val="19"/>
              </w:rPr>
              <w:t>票</w:t>
            </w:r>
            <w:r>
              <w:rPr>
                <w:color w:val="67C5EA"/>
                <w:sz w:val="19"/>
                <w:szCs w:val="19"/>
              </w:rPr>
              <w:t>价</w:t>
            </w:r>
            <w:r>
              <w:rPr>
                <w:color w:val="67C5EA"/>
                <w:sz w:val="19"/>
                <w:szCs w:val="19"/>
              </w:rPr>
              <w:t xml:space="preserve"> </w:t>
            </w:r>
            <w:r>
              <w:rPr>
                <w:rFonts w:ascii="Arial" w:eastAsia="Arial" w:hAnsi="Arial" w:cs="Arial"/>
                <w:color w:val="24BBF0"/>
                <w:sz w:val="20"/>
                <w:szCs w:val="20"/>
              </w:rPr>
              <w:t xml:space="preserve">2 </w:t>
            </w:r>
            <w:r>
              <w:rPr>
                <w:color w:val="24BBF0"/>
                <w:sz w:val="19"/>
                <w:szCs w:val="19"/>
              </w:rPr>
              <w:t>元</w:t>
            </w:r>
            <w:r>
              <w:rPr>
                <w:color w:val="24BBF0"/>
                <w:sz w:val="19"/>
                <w:szCs w:val="19"/>
              </w:rPr>
              <w:t>"</w:t>
            </w:r>
            <w:r>
              <w:rPr>
                <w:color w:val="24BBF0"/>
                <w:sz w:val="19"/>
                <w:szCs w:val="19"/>
              </w:rPr>
              <w:t>）</w:t>
            </w:r>
            <w:r>
              <w:rPr>
                <w:color w:val="24BBF0"/>
                <w:sz w:val="19"/>
                <w:szCs w:val="19"/>
              </w:rPr>
              <w:br/>
            </w:r>
            <w:proofErr w:type="spellStart"/>
            <w:r>
              <w:rPr>
                <w:rFonts w:ascii="Arial" w:eastAsia="Arial" w:hAnsi="Arial" w:cs="Arial"/>
                <w:color w:val="24BBF0"/>
                <w:sz w:val="20"/>
                <w:szCs w:val="20"/>
                <w:lang w:val="en-US" w:bidi="en-US"/>
              </w:rPr>
              <w:t>elif</w:t>
            </w:r>
            <w:proofErr w:type="spellEnd"/>
            <w:r>
              <w:rPr>
                <w:rFonts w:ascii="Arial" w:eastAsia="Arial" w:hAnsi="Arial" w:cs="Arial"/>
                <w:color w:val="24BBF0"/>
                <w:sz w:val="20"/>
                <w:szCs w:val="20"/>
                <w:lang w:val="en-US" w:bidi="en-US"/>
              </w:rPr>
              <w:t xml:space="preserve"> n </w:t>
            </w:r>
            <w:r>
              <w:rPr>
                <w:rFonts w:ascii="Arial" w:eastAsia="Arial" w:hAnsi="Arial" w:cs="Arial"/>
                <w:color w:val="24BBF0"/>
                <w:sz w:val="20"/>
                <w:szCs w:val="20"/>
              </w:rPr>
              <w:t>&lt;= 10:</w:t>
            </w:r>
          </w:p>
        </w:tc>
      </w:tr>
      <w:tr w:rsidR="00723818" w14:paraId="22A0BADB" w14:textId="77777777">
        <w:tblPrEx>
          <w:tblCellMar>
            <w:top w:w="0" w:type="dxa"/>
            <w:bottom w:w="0" w:type="dxa"/>
          </w:tblCellMar>
        </w:tblPrEx>
        <w:trPr>
          <w:trHeight w:hRule="exact" w:val="264"/>
          <w:jc w:val="center"/>
        </w:trPr>
        <w:tc>
          <w:tcPr>
            <w:tcW w:w="3811" w:type="dxa"/>
            <w:shd w:val="clear" w:color="auto" w:fill="FFFFFF"/>
          </w:tcPr>
          <w:p w14:paraId="4CE40F26" w14:textId="77777777" w:rsidR="00723818" w:rsidRDefault="00723818">
            <w:pPr>
              <w:rPr>
                <w:sz w:val="10"/>
                <w:szCs w:val="10"/>
                <w:lang w:eastAsia="zh-CN"/>
              </w:rPr>
            </w:pPr>
          </w:p>
        </w:tc>
        <w:tc>
          <w:tcPr>
            <w:tcW w:w="4781" w:type="dxa"/>
            <w:tcBorders>
              <w:left w:val="single" w:sz="4" w:space="0" w:color="auto"/>
            </w:tcBorders>
            <w:shd w:val="clear" w:color="auto" w:fill="FFFFFF"/>
            <w:vAlign w:val="bottom"/>
          </w:tcPr>
          <w:p w14:paraId="64260BD4" w14:textId="77777777" w:rsidR="00723818" w:rsidRPr="000A0A48" w:rsidRDefault="0084373B">
            <w:pPr>
              <w:pStyle w:val="a7"/>
              <w:shd w:val="clear" w:color="auto" w:fill="auto"/>
              <w:spacing w:line="240" w:lineRule="auto"/>
              <w:ind w:left="680" w:firstLine="440"/>
              <w:jc w:val="left"/>
              <w:rPr>
                <w:sz w:val="19"/>
                <w:szCs w:val="19"/>
                <w:lang w:val="en-US"/>
              </w:rPr>
            </w:pPr>
            <w:r>
              <w:rPr>
                <w:rFonts w:ascii="Arial" w:eastAsia="Arial" w:hAnsi="Arial" w:cs="Arial"/>
                <w:color w:val="24BBF0"/>
                <w:sz w:val="20"/>
                <w:szCs w:val="20"/>
                <w:lang w:val="en-US" w:eastAsia="en-US" w:bidi="en-US"/>
              </w:rPr>
              <w:t>print</w:t>
            </w:r>
            <w:r w:rsidRPr="000A0A48">
              <w:rPr>
                <w:color w:val="24BBF0"/>
                <w:sz w:val="19"/>
                <w:szCs w:val="19"/>
                <w:lang w:val="en-US"/>
              </w:rPr>
              <w:t>（</w:t>
            </w:r>
            <w:r w:rsidRPr="000A0A48">
              <w:rPr>
                <w:color w:val="24BBF0"/>
                <w:sz w:val="19"/>
                <w:szCs w:val="19"/>
                <w:lang w:val="en-US"/>
              </w:rPr>
              <w:t>"</w:t>
            </w:r>
            <w:r>
              <w:rPr>
                <w:color w:val="24BBF0"/>
                <w:sz w:val="19"/>
                <w:szCs w:val="19"/>
              </w:rPr>
              <w:t>票</w:t>
            </w:r>
            <w:r>
              <w:rPr>
                <w:color w:val="67C5EA"/>
                <w:sz w:val="19"/>
                <w:szCs w:val="19"/>
              </w:rPr>
              <w:t>价</w:t>
            </w:r>
            <w:r w:rsidRPr="000A0A48">
              <w:rPr>
                <w:color w:val="67C5EA"/>
                <w:sz w:val="19"/>
                <w:szCs w:val="19"/>
                <w:lang w:val="en-US"/>
              </w:rPr>
              <w:t xml:space="preserve"> </w:t>
            </w:r>
            <w:r w:rsidRPr="000A0A48">
              <w:rPr>
                <w:rFonts w:ascii="Arial" w:eastAsia="Arial" w:hAnsi="Arial" w:cs="Arial"/>
                <w:color w:val="24BBF0"/>
                <w:sz w:val="20"/>
                <w:szCs w:val="20"/>
                <w:lang w:val="en-US"/>
              </w:rPr>
              <w:t xml:space="preserve">3 </w:t>
            </w:r>
            <w:r>
              <w:rPr>
                <w:color w:val="24BBF0"/>
                <w:sz w:val="19"/>
                <w:szCs w:val="19"/>
              </w:rPr>
              <w:t>元</w:t>
            </w:r>
            <w:r w:rsidRPr="000A0A48">
              <w:rPr>
                <w:color w:val="24BBF0"/>
                <w:sz w:val="19"/>
                <w:szCs w:val="19"/>
                <w:lang w:val="en-US"/>
              </w:rPr>
              <w:t>"</w:t>
            </w:r>
            <w:r w:rsidRPr="000A0A48">
              <w:rPr>
                <w:color w:val="24BBF0"/>
                <w:sz w:val="19"/>
                <w:szCs w:val="19"/>
                <w:lang w:val="en-US"/>
              </w:rPr>
              <w:t>）</w:t>
            </w:r>
          </w:p>
        </w:tc>
      </w:tr>
      <w:tr w:rsidR="00723818" w14:paraId="19348C99" w14:textId="77777777">
        <w:tblPrEx>
          <w:tblCellMar>
            <w:top w:w="0" w:type="dxa"/>
            <w:bottom w:w="0" w:type="dxa"/>
          </w:tblCellMar>
        </w:tblPrEx>
        <w:trPr>
          <w:trHeight w:hRule="exact" w:val="1162"/>
          <w:jc w:val="center"/>
        </w:trPr>
        <w:tc>
          <w:tcPr>
            <w:tcW w:w="3811" w:type="dxa"/>
            <w:tcBorders>
              <w:bottom w:val="single" w:sz="4" w:space="0" w:color="auto"/>
            </w:tcBorders>
            <w:shd w:val="clear" w:color="auto" w:fill="FFFFFF"/>
          </w:tcPr>
          <w:p w14:paraId="0B2D1A2F" w14:textId="77777777" w:rsidR="00723818" w:rsidRDefault="0084373B">
            <w:pPr>
              <w:pStyle w:val="a7"/>
              <w:shd w:val="clear" w:color="auto" w:fill="auto"/>
              <w:spacing w:before="100" w:line="240" w:lineRule="auto"/>
              <w:ind w:left="1000" w:firstLine="0"/>
              <w:jc w:val="left"/>
              <w:rPr>
                <w:sz w:val="20"/>
                <w:szCs w:val="20"/>
              </w:rPr>
            </w:pPr>
            <w:proofErr w:type="spellStart"/>
            <w:r>
              <w:rPr>
                <w:rFonts w:ascii="Arial" w:eastAsia="Arial" w:hAnsi="Arial" w:cs="Arial"/>
                <w:color w:val="24BBF0"/>
                <w:sz w:val="20"/>
                <w:szCs w:val="20"/>
                <w:lang w:val="en-US" w:bidi="en-US"/>
              </w:rPr>
              <w:t>elif</w:t>
            </w:r>
            <w:proofErr w:type="spellEnd"/>
            <w:r>
              <w:rPr>
                <w:color w:val="24BBF0"/>
                <w:sz w:val="19"/>
                <w:szCs w:val="19"/>
              </w:rPr>
              <w:t>表达式</w:t>
            </w:r>
            <w:r>
              <w:rPr>
                <w:rFonts w:ascii="Arial" w:eastAsia="Arial" w:hAnsi="Arial" w:cs="Arial"/>
                <w:color w:val="24BBF0"/>
                <w:sz w:val="20"/>
                <w:szCs w:val="20"/>
                <w:lang w:val="en-US" w:bidi="en-US"/>
              </w:rPr>
              <w:t>n:</w:t>
            </w:r>
          </w:p>
          <w:p w14:paraId="5C524082" w14:textId="77777777" w:rsidR="00723818" w:rsidRDefault="0084373B">
            <w:pPr>
              <w:pStyle w:val="a7"/>
              <w:shd w:val="clear" w:color="auto" w:fill="auto"/>
              <w:spacing w:line="240" w:lineRule="auto"/>
              <w:ind w:right="1660" w:firstLine="0"/>
              <w:jc w:val="right"/>
              <w:rPr>
                <w:sz w:val="20"/>
                <w:szCs w:val="20"/>
              </w:rPr>
            </w:pPr>
            <w:r>
              <w:rPr>
                <w:color w:val="24BBF0"/>
                <w:sz w:val="19"/>
                <w:szCs w:val="19"/>
              </w:rPr>
              <w:t>语句块</w:t>
            </w:r>
            <w:r>
              <w:rPr>
                <w:rFonts w:ascii="Arial" w:eastAsia="Arial" w:hAnsi="Arial" w:cs="Arial"/>
                <w:color w:val="24BBF0"/>
                <w:sz w:val="20"/>
                <w:szCs w:val="20"/>
                <w:lang w:val="en-US" w:bidi="en-US"/>
              </w:rPr>
              <w:t>n</w:t>
            </w:r>
          </w:p>
          <w:p w14:paraId="5A81A759" w14:textId="77777777" w:rsidR="00723818" w:rsidRDefault="0084373B">
            <w:pPr>
              <w:pStyle w:val="a7"/>
              <w:shd w:val="clear" w:color="auto" w:fill="auto"/>
              <w:spacing w:line="240" w:lineRule="auto"/>
              <w:ind w:left="1000" w:firstLine="0"/>
              <w:jc w:val="left"/>
              <w:rPr>
                <w:sz w:val="20"/>
                <w:szCs w:val="20"/>
              </w:rPr>
            </w:pPr>
            <w:r>
              <w:rPr>
                <w:rFonts w:ascii="Arial" w:eastAsia="Arial" w:hAnsi="Arial" w:cs="Arial"/>
                <w:color w:val="24BBF0"/>
                <w:sz w:val="20"/>
                <w:szCs w:val="20"/>
                <w:lang w:val="en-US" w:eastAsia="en-US" w:bidi="en-US"/>
              </w:rPr>
              <w:t>else:</w:t>
            </w:r>
          </w:p>
          <w:p w14:paraId="3AFDDF4B" w14:textId="77777777" w:rsidR="00723818" w:rsidRDefault="0084373B">
            <w:pPr>
              <w:pStyle w:val="a7"/>
              <w:shd w:val="clear" w:color="auto" w:fill="auto"/>
              <w:spacing w:line="240" w:lineRule="auto"/>
              <w:ind w:firstLine="0"/>
              <w:jc w:val="center"/>
              <w:rPr>
                <w:sz w:val="20"/>
                <w:szCs w:val="20"/>
              </w:rPr>
            </w:pPr>
            <w:r>
              <w:rPr>
                <w:color w:val="24BBF0"/>
                <w:sz w:val="19"/>
                <w:szCs w:val="19"/>
              </w:rPr>
              <w:t>语句块</w:t>
            </w:r>
            <w:r>
              <w:rPr>
                <w:rFonts w:ascii="Arial" w:eastAsia="Arial" w:hAnsi="Arial" w:cs="Arial"/>
                <w:color w:val="24BBF0"/>
                <w:sz w:val="20"/>
                <w:szCs w:val="20"/>
                <w:lang w:val="en-US" w:eastAsia="en-US" w:bidi="en-US"/>
              </w:rPr>
              <w:t>n+1</w:t>
            </w:r>
          </w:p>
        </w:tc>
        <w:tc>
          <w:tcPr>
            <w:tcW w:w="4781" w:type="dxa"/>
            <w:tcBorders>
              <w:left w:val="single" w:sz="4" w:space="0" w:color="auto"/>
              <w:bottom w:val="single" w:sz="4" w:space="0" w:color="auto"/>
            </w:tcBorders>
            <w:shd w:val="clear" w:color="auto" w:fill="FFFFFF"/>
          </w:tcPr>
          <w:p w14:paraId="386C118B" w14:textId="77777777" w:rsidR="00723818" w:rsidRPr="000A0A48" w:rsidRDefault="0084373B">
            <w:pPr>
              <w:pStyle w:val="a7"/>
              <w:shd w:val="clear" w:color="auto" w:fill="auto"/>
              <w:spacing w:line="240" w:lineRule="auto"/>
              <w:ind w:left="680" w:firstLine="0"/>
              <w:jc w:val="both"/>
              <w:rPr>
                <w:sz w:val="20"/>
                <w:szCs w:val="20"/>
                <w:lang w:val="en-US"/>
              </w:rPr>
            </w:pPr>
            <w:proofErr w:type="spellStart"/>
            <w:r>
              <w:rPr>
                <w:rFonts w:ascii="Arial" w:eastAsia="Arial" w:hAnsi="Arial" w:cs="Arial"/>
                <w:color w:val="24BBF0"/>
                <w:sz w:val="20"/>
                <w:szCs w:val="20"/>
                <w:lang w:val="en-US" w:eastAsia="en-US" w:bidi="en-US"/>
              </w:rPr>
              <w:t>elif</w:t>
            </w:r>
            <w:proofErr w:type="spellEnd"/>
            <w:r>
              <w:rPr>
                <w:rFonts w:ascii="Arial" w:eastAsia="Arial" w:hAnsi="Arial" w:cs="Arial"/>
                <w:color w:val="24BBF0"/>
                <w:sz w:val="20"/>
                <w:szCs w:val="20"/>
                <w:lang w:val="en-US" w:eastAsia="en-US" w:bidi="en-US"/>
              </w:rPr>
              <w:t xml:space="preserve"> n </w:t>
            </w:r>
            <w:r w:rsidRPr="000A0A48">
              <w:rPr>
                <w:rFonts w:ascii="Arial" w:eastAsia="Arial" w:hAnsi="Arial" w:cs="Arial"/>
                <w:color w:val="24BBF0"/>
                <w:sz w:val="20"/>
                <w:szCs w:val="20"/>
                <w:lang w:val="en-US"/>
              </w:rPr>
              <w:t>&lt;= 16:</w:t>
            </w:r>
          </w:p>
          <w:p w14:paraId="24E9DE69" w14:textId="77777777" w:rsidR="00723818" w:rsidRPr="000A0A48" w:rsidRDefault="0084373B">
            <w:pPr>
              <w:pStyle w:val="a7"/>
              <w:shd w:val="clear" w:color="auto" w:fill="auto"/>
              <w:spacing w:line="240" w:lineRule="auto"/>
              <w:ind w:left="680" w:firstLine="440"/>
              <w:jc w:val="left"/>
              <w:rPr>
                <w:sz w:val="19"/>
                <w:szCs w:val="19"/>
                <w:lang w:val="en-US"/>
              </w:rPr>
            </w:pPr>
            <w:r>
              <w:rPr>
                <w:rFonts w:ascii="Arial" w:eastAsia="Arial" w:hAnsi="Arial" w:cs="Arial"/>
                <w:color w:val="24BBF0"/>
                <w:sz w:val="20"/>
                <w:szCs w:val="20"/>
                <w:lang w:val="en-US" w:eastAsia="en-US" w:bidi="en-US"/>
              </w:rPr>
              <w:t>print</w:t>
            </w:r>
            <w:r w:rsidRPr="000A0A48">
              <w:rPr>
                <w:color w:val="24BBF0"/>
                <w:sz w:val="19"/>
                <w:szCs w:val="19"/>
                <w:lang w:val="en-US"/>
              </w:rPr>
              <w:t>（</w:t>
            </w:r>
            <w:r w:rsidRPr="000A0A48">
              <w:rPr>
                <w:color w:val="24BBF0"/>
                <w:sz w:val="19"/>
                <w:szCs w:val="19"/>
                <w:lang w:val="en-US"/>
              </w:rPr>
              <w:t>"</w:t>
            </w:r>
            <w:r>
              <w:rPr>
                <w:color w:val="24BBF0"/>
                <w:sz w:val="19"/>
                <w:szCs w:val="19"/>
              </w:rPr>
              <w:t>票</w:t>
            </w:r>
            <w:r>
              <w:rPr>
                <w:color w:val="67C5EA"/>
                <w:sz w:val="19"/>
                <w:szCs w:val="19"/>
              </w:rPr>
              <w:t>价</w:t>
            </w:r>
            <w:r w:rsidRPr="000A0A48">
              <w:rPr>
                <w:color w:val="67C5EA"/>
                <w:sz w:val="19"/>
                <w:szCs w:val="19"/>
                <w:lang w:val="en-US"/>
              </w:rPr>
              <w:t xml:space="preserve"> </w:t>
            </w:r>
            <w:r w:rsidRPr="000A0A48">
              <w:rPr>
                <w:rFonts w:ascii="Arial" w:eastAsia="Arial" w:hAnsi="Arial" w:cs="Arial"/>
                <w:color w:val="24BBF0"/>
                <w:sz w:val="20"/>
                <w:szCs w:val="20"/>
                <w:lang w:val="en-US"/>
              </w:rPr>
              <w:t xml:space="preserve">4 </w:t>
            </w:r>
            <w:r>
              <w:rPr>
                <w:color w:val="24BBF0"/>
                <w:sz w:val="19"/>
                <w:szCs w:val="19"/>
              </w:rPr>
              <w:t>元</w:t>
            </w:r>
            <w:r w:rsidRPr="000A0A48">
              <w:rPr>
                <w:color w:val="24BBF0"/>
                <w:sz w:val="19"/>
                <w:szCs w:val="19"/>
                <w:lang w:val="en-US"/>
              </w:rPr>
              <w:t>"</w:t>
            </w:r>
            <w:r w:rsidRPr="000A0A48">
              <w:rPr>
                <w:color w:val="24BBF0"/>
                <w:sz w:val="19"/>
                <w:szCs w:val="19"/>
                <w:lang w:val="en-US"/>
              </w:rPr>
              <w:t>）</w:t>
            </w:r>
          </w:p>
          <w:p w14:paraId="3B061E9D" w14:textId="77777777" w:rsidR="00723818" w:rsidRPr="000A0A48" w:rsidRDefault="0084373B">
            <w:pPr>
              <w:pStyle w:val="a7"/>
              <w:shd w:val="clear" w:color="auto" w:fill="auto"/>
              <w:spacing w:line="240" w:lineRule="auto"/>
              <w:ind w:left="680" w:firstLine="0"/>
              <w:jc w:val="both"/>
              <w:rPr>
                <w:sz w:val="20"/>
                <w:szCs w:val="20"/>
                <w:lang w:val="en-US"/>
              </w:rPr>
            </w:pPr>
            <w:r>
              <w:rPr>
                <w:rFonts w:ascii="Arial" w:eastAsia="Arial" w:hAnsi="Arial" w:cs="Arial"/>
                <w:color w:val="24BBF0"/>
                <w:sz w:val="20"/>
                <w:szCs w:val="20"/>
                <w:lang w:val="en-US" w:eastAsia="en-US" w:bidi="en-US"/>
              </w:rPr>
              <w:t>else:</w:t>
            </w:r>
          </w:p>
          <w:p w14:paraId="74D136E9" w14:textId="77777777" w:rsidR="00723818" w:rsidRPr="000A0A48" w:rsidRDefault="0084373B">
            <w:pPr>
              <w:pStyle w:val="a7"/>
              <w:shd w:val="clear" w:color="auto" w:fill="auto"/>
              <w:spacing w:line="240" w:lineRule="auto"/>
              <w:ind w:left="680" w:firstLine="440"/>
              <w:jc w:val="left"/>
              <w:rPr>
                <w:sz w:val="19"/>
                <w:szCs w:val="19"/>
                <w:lang w:val="en-US"/>
              </w:rPr>
            </w:pPr>
            <w:r>
              <w:rPr>
                <w:rFonts w:ascii="Arial" w:eastAsia="Arial" w:hAnsi="Arial" w:cs="Arial"/>
                <w:color w:val="24BBF0"/>
                <w:sz w:val="20"/>
                <w:szCs w:val="20"/>
                <w:lang w:val="en-US" w:eastAsia="en-US" w:bidi="en-US"/>
              </w:rPr>
              <w:t>print</w:t>
            </w:r>
            <w:r w:rsidRPr="000A0A48">
              <w:rPr>
                <w:color w:val="24BBF0"/>
                <w:sz w:val="19"/>
                <w:szCs w:val="19"/>
                <w:lang w:val="en-US"/>
              </w:rPr>
              <w:t>（</w:t>
            </w:r>
            <w:r w:rsidRPr="000A0A48">
              <w:rPr>
                <w:color w:val="24BBF0"/>
                <w:sz w:val="19"/>
                <w:szCs w:val="19"/>
                <w:lang w:val="en-US"/>
              </w:rPr>
              <w:t>"</w:t>
            </w:r>
            <w:r>
              <w:rPr>
                <w:color w:val="24BBF0"/>
                <w:sz w:val="19"/>
                <w:szCs w:val="19"/>
              </w:rPr>
              <w:t>票</w:t>
            </w:r>
            <w:r>
              <w:rPr>
                <w:color w:val="67C5EA"/>
                <w:sz w:val="19"/>
                <w:szCs w:val="19"/>
              </w:rPr>
              <w:t>价</w:t>
            </w:r>
            <w:r w:rsidRPr="000A0A48">
              <w:rPr>
                <w:color w:val="67C5EA"/>
                <w:sz w:val="19"/>
                <w:szCs w:val="19"/>
                <w:lang w:val="en-US"/>
              </w:rPr>
              <w:t xml:space="preserve"> </w:t>
            </w:r>
            <w:r w:rsidRPr="000A0A48">
              <w:rPr>
                <w:rFonts w:ascii="Arial" w:eastAsia="Arial" w:hAnsi="Arial" w:cs="Arial"/>
                <w:color w:val="24BBF0"/>
                <w:sz w:val="20"/>
                <w:szCs w:val="20"/>
                <w:lang w:val="en-US"/>
              </w:rPr>
              <w:t xml:space="preserve">5 </w:t>
            </w:r>
            <w:r>
              <w:rPr>
                <w:color w:val="24BBF0"/>
                <w:sz w:val="19"/>
                <w:szCs w:val="19"/>
              </w:rPr>
              <w:t>元</w:t>
            </w:r>
            <w:r w:rsidRPr="000A0A48">
              <w:rPr>
                <w:color w:val="24BBF0"/>
                <w:sz w:val="19"/>
                <w:szCs w:val="19"/>
                <w:lang w:val="en-US"/>
              </w:rPr>
              <w:t>"</w:t>
            </w:r>
            <w:r w:rsidRPr="000A0A48">
              <w:rPr>
                <w:color w:val="24BBF0"/>
                <w:sz w:val="19"/>
                <w:szCs w:val="19"/>
                <w:lang w:val="en-US"/>
              </w:rPr>
              <w:t>）</w:t>
            </w:r>
          </w:p>
        </w:tc>
      </w:tr>
    </w:tbl>
    <w:p w14:paraId="1002781E" w14:textId="77777777" w:rsidR="00723818" w:rsidRDefault="0084373B">
      <w:pPr>
        <w:spacing w:line="1" w:lineRule="exact"/>
        <w:rPr>
          <w:sz w:val="2"/>
          <w:szCs w:val="2"/>
        </w:rPr>
      </w:pPr>
      <w:r>
        <w:br w:type="page"/>
      </w:r>
    </w:p>
    <w:p w14:paraId="49C6C2A8" w14:textId="77777777" w:rsidR="00723818" w:rsidRDefault="0084373B">
      <w:pPr>
        <w:pStyle w:val="1"/>
        <w:shd w:val="clear" w:color="auto" w:fill="auto"/>
        <w:spacing w:line="413" w:lineRule="exact"/>
        <w:ind w:firstLine="500"/>
        <w:jc w:val="left"/>
      </w:pPr>
      <w:proofErr w:type="gramStart"/>
      <w:r>
        <w:lastRenderedPageBreak/>
        <w:t>迮</w:t>
      </w:r>
      <w:proofErr w:type="gramEnd"/>
      <w:r>
        <w:t>程序设计中，选择结构是处理分支问题的基本手段</w:t>
      </w:r>
      <w:r>
        <w:t>&amp;</w:t>
      </w:r>
      <w:r>
        <w:t>用选择结构进行问题求解</w:t>
      </w:r>
      <w:r>
        <w:br/>
      </w:r>
      <w:r>
        <w:t>吋，需要先确定分支情况，然后</w:t>
      </w:r>
      <w:proofErr w:type="gramStart"/>
      <w:r>
        <w:t>再用恰屯的</w:t>
      </w:r>
      <w:proofErr w:type="gramEnd"/>
      <w:r>
        <w:rPr>
          <w:rFonts w:ascii="Times New Roman" w:eastAsia="Times New Roman" w:hAnsi="Times New Roman" w:cs="Times New Roman"/>
          <w:lang w:val="en-US" w:bidi="en-US"/>
        </w:rPr>
        <w:t>if</w:t>
      </w:r>
      <w:r>
        <w:t>语句编写程序</w:t>
      </w:r>
    </w:p>
    <w:p w14:paraId="692683DD" w14:textId="77777777" w:rsidR="00723818" w:rsidRDefault="0084373B">
      <w:pPr>
        <w:spacing w:line="14" w:lineRule="exact"/>
        <w:rPr>
          <w:lang w:eastAsia="zh-CN"/>
        </w:rPr>
      </w:pPr>
      <w:r>
        <w:rPr>
          <w:noProof/>
        </w:rPr>
        <mc:AlternateContent>
          <mc:Choice Requires="wps">
            <w:drawing>
              <wp:anchor distT="270510" distB="58420" distL="114300" distR="2476500" simplePos="0" relativeHeight="125829613" behindDoc="0" locked="0" layoutInCell="1" allowOverlap="1" wp14:anchorId="17BAFE19" wp14:editId="7BB2D69A">
                <wp:simplePos x="0" y="0"/>
                <wp:positionH relativeFrom="page">
                  <wp:posOffset>1403350</wp:posOffset>
                </wp:positionH>
                <wp:positionV relativeFrom="paragraph">
                  <wp:posOffset>279400</wp:posOffset>
                </wp:positionV>
                <wp:extent cx="755650" cy="262255"/>
                <wp:effectExtent l="0" t="0" r="0" b="0"/>
                <wp:wrapTopAndBottom/>
                <wp:docPr id="416" name="Shape 416"/>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3D4D3845" w14:textId="77777777" w:rsidR="00723818" w:rsidRDefault="0084373B">
                            <w:pPr>
                              <w:pStyle w:val="30"/>
                              <w:keepNext/>
                              <w:keepLines/>
                              <w:shd w:val="clear" w:color="auto" w:fill="auto"/>
                              <w:spacing w:after="0"/>
                            </w:pPr>
                            <w:bookmarkStart w:id="89" w:name="bookmark71"/>
                            <w:r>
                              <w:t>实践活动</w:t>
                            </w:r>
                            <w:bookmarkEnd w:id="89"/>
                          </w:p>
                        </w:txbxContent>
                      </wps:txbx>
                      <wps:bodyPr lIns="0" tIns="0" rIns="0" bIns="0"/>
                    </wps:wsp>
                  </a:graphicData>
                </a:graphic>
              </wp:anchor>
            </w:drawing>
          </mc:Choice>
          <mc:Fallback>
            <w:pict>
              <v:shape w14:anchorId="17BAFE19" id="Shape 416" o:spid="_x0000_s1124" type="#_x0000_t202" style="position:absolute;margin-left:110.5pt;margin-top:22pt;width:59.5pt;height:20.65pt;z-index:125829613;visibility:visible;mso-wrap-style:square;mso-wrap-distance-left:9pt;mso-wrap-distance-top:21.3pt;mso-wrap-distance-right:195pt;mso-wrap-distance-bottom:4.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" filled="f" stroked="f">
                <v:textbox inset="0,0,0,0">
                  <w:txbxContent>
                    <w:p w14:paraId="3D4D3845" w14:textId="77777777" w:rsidR="00723818" w:rsidRDefault="0084373B">
                      <w:pPr>
                        <w:pStyle w:val="30"/>
                        <w:keepNext/>
                        <w:keepLines/>
                        <w:shd w:val="clear" w:color="auto" w:fill="auto"/>
                        <w:spacing w:after="0"/>
                      </w:pPr>
                      <w:bookmarkStart w:id="90" w:name="bookmark71"/>
                      <w:r>
                        <w:t>实践活动</w:t>
                      </w:r>
                      <w:bookmarkEnd w:id="90"/>
                    </w:p>
                  </w:txbxContent>
                </v:textbox>
                <w10:wrap type="topAndBottom" anchorx="page"/>
              </v:shape>
            </w:pict>
          </mc:Fallback>
        </mc:AlternateContent>
      </w:r>
      <w:r>
        <w:rPr>
          <w:noProof/>
        </w:rPr>
        <mc:AlternateContent>
          <mc:Choice Requires="wps">
            <w:drawing>
              <wp:anchor distT="398780" distB="0" distL="1997710" distR="114300" simplePos="0" relativeHeight="125829615" behindDoc="0" locked="0" layoutInCell="1" allowOverlap="1" wp14:anchorId="16DFC3C4" wp14:editId="2165E662">
                <wp:simplePos x="0" y="0"/>
                <wp:positionH relativeFrom="page">
                  <wp:posOffset>3286760</wp:posOffset>
                </wp:positionH>
                <wp:positionV relativeFrom="paragraph">
                  <wp:posOffset>407670</wp:posOffset>
                </wp:positionV>
                <wp:extent cx="1234440" cy="201295"/>
                <wp:effectExtent l="0" t="0" r="0" b="0"/>
                <wp:wrapTopAndBottom/>
                <wp:docPr id="418" name="Shape 418"/>
                <wp:cNvGraphicFramePr/>
                <a:graphic xmlns:a="http://schemas.openxmlformats.org/drawingml/2006/main">
                  <a:graphicData uri="http://schemas.microsoft.com/office/word/2010/wordprocessingShape">
                    <wps:wsp>
                      <wps:cNvSpPr txBox="1"/>
                      <wps:spPr>
                        <a:xfrm>
                          <a:off x="0" y="0"/>
                          <a:ext cx="1234440" cy="201295"/>
                        </a:xfrm>
                        <a:prstGeom prst="rect">
                          <a:avLst/>
                        </a:prstGeom>
                        <a:noFill/>
                      </wps:spPr>
                      <wps:txbx>
                        <w:txbxContent>
                          <w:p w14:paraId="4FAC5E57" w14:textId="77777777" w:rsidR="00723818" w:rsidRDefault="0084373B">
                            <w:pPr>
                              <w:pStyle w:val="1"/>
                              <w:shd w:val="clear" w:color="auto" w:fill="auto"/>
                              <w:spacing w:line="240" w:lineRule="auto"/>
                              <w:ind w:firstLine="0"/>
                              <w:jc w:val="left"/>
                            </w:pPr>
                            <w:r>
                              <w:rPr>
                                <w:color w:val="40A1C4"/>
                              </w:rPr>
                              <w:t>评定体重指数等级</w:t>
                            </w:r>
                          </w:p>
                        </w:txbxContent>
                      </wps:txbx>
                      <wps:bodyPr lIns="0" tIns="0" rIns="0" bIns="0"/>
                    </wps:wsp>
                  </a:graphicData>
                </a:graphic>
              </wp:anchor>
            </w:drawing>
          </mc:Choice>
          <mc:Fallback>
            <w:pict>
              <v:shape w14:anchorId="16DFC3C4" id="Shape 418" o:spid="_x0000_s1125" type="#_x0000_t202" style="position:absolute;margin-left:258.8pt;margin-top:32.1pt;width:97.2pt;height:15.85pt;z-index:125829615;visibility:visible;mso-wrap-style:square;mso-wrap-distance-left:157.3pt;mso-wrap-distance-top:31.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" filled="f" stroked="f">
                <v:textbox inset="0,0,0,0">
                  <w:txbxContent>
                    <w:p w14:paraId="4FAC5E57" w14:textId="77777777" w:rsidR="00723818" w:rsidRDefault="0084373B">
                      <w:pPr>
                        <w:pStyle w:val="1"/>
                        <w:shd w:val="clear" w:color="auto" w:fill="auto"/>
                        <w:spacing w:line="240" w:lineRule="auto"/>
                        <w:ind w:firstLine="0"/>
                        <w:jc w:val="left"/>
                      </w:pPr>
                      <w:r>
                        <w:rPr>
                          <w:color w:val="40A1C4"/>
                        </w:rPr>
                        <w:t>评定体重指数等级</w:t>
                      </w:r>
                    </w:p>
                  </w:txbxContent>
                </v:textbox>
                <w10:wrap type="topAndBottom" anchorx="page"/>
              </v:shape>
            </w:pict>
          </mc:Fallback>
        </mc:AlternateContent>
      </w:r>
    </w:p>
    <w:p w14:paraId="059DB784" w14:textId="77777777" w:rsidR="00723818" w:rsidRDefault="0084373B">
      <w:pPr>
        <w:pStyle w:val="1"/>
        <w:shd w:val="clear" w:color="auto" w:fill="auto"/>
        <w:spacing w:line="405" w:lineRule="exact"/>
        <w:ind w:left="720" w:right="740" w:firstLine="500"/>
        <w:jc w:val="both"/>
      </w:pPr>
      <w:r>
        <w:rPr>
          <w:color w:val="636366"/>
        </w:rPr>
        <w:t>依据</w:t>
      </w:r>
      <w:r>
        <w:rPr>
          <w:color w:val="818285"/>
        </w:rPr>
        <w:t>《国家</w:t>
      </w:r>
      <w:r>
        <w:rPr>
          <w:color w:val="636366"/>
        </w:rPr>
        <w:t>学生体</w:t>
      </w:r>
      <w:r>
        <w:rPr>
          <w:color w:val="818285"/>
        </w:rPr>
        <w:t>质健康标准》</w:t>
      </w:r>
      <w:r>
        <w:rPr>
          <w:color w:val="636366"/>
        </w:rPr>
        <w:t>体重指数单项评分表，如果高一年级</w:t>
      </w:r>
      <w:r>
        <w:rPr>
          <w:color w:val="636366"/>
        </w:rPr>
        <w:br/>
      </w:r>
      <w:r>
        <w:rPr>
          <w:color w:val="636366"/>
        </w:rPr>
        <w:t>男生体重指</w:t>
      </w:r>
      <w:r>
        <w:rPr>
          <w:color w:val="818285"/>
        </w:rPr>
        <w:t>教值在</w:t>
      </w:r>
      <w:r>
        <w:rPr>
          <w:rFonts w:ascii="Times New Roman" w:eastAsia="Times New Roman" w:hAnsi="Times New Roman" w:cs="Times New Roman"/>
          <w:color w:val="636366"/>
          <w:lang w:val="en-US" w:bidi="en-US"/>
        </w:rPr>
        <w:t>16.5</w:t>
      </w:r>
      <w:r>
        <w:rPr>
          <w:color w:val="636366"/>
        </w:rPr>
        <w:t>〜</w:t>
      </w:r>
      <w:r>
        <w:rPr>
          <w:rFonts w:ascii="Times New Roman" w:eastAsia="Times New Roman" w:hAnsi="Times New Roman" w:cs="Times New Roman"/>
          <w:color w:val="636366"/>
          <w:lang w:val="en-US" w:bidi="en-US"/>
        </w:rPr>
        <w:t>23.2</w:t>
      </w:r>
      <w:r>
        <w:rPr>
          <w:color w:val="636366"/>
        </w:rPr>
        <w:t>之内，则属于</w:t>
      </w:r>
      <w:r>
        <w:rPr>
          <w:color w:val="636366"/>
        </w:rPr>
        <w:t>“</w:t>
      </w:r>
      <w:r>
        <w:rPr>
          <w:color w:val="636366"/>
        </w:rPr>
        <w:t>正常</w:t>
      </w:r>
      <w:r>
        <w:rPr>
          <w:color w:val="636366"/>
        </w:rPr>
        <w:t>”</w:t>
      </w:r>
      <w:r>
        <w:rPr>
          <w:color w:val="636366"/>
        </w:rPr>
        <w:t>等级</w:t>
      </w:r>
    </w:p>
    <w:p w14:paraId="0E95EA98" w14:textId="77777777" w:rsidR="00723818" w:rsidRDefault="0084373B">
      <w:pPr>
        <w:pStyle w:val="1"/>
        <w:shd w:val="clear" w:color="auto" w:fill="auto"/>
        <w:spacing w:line="405" w:lineRule="exact"/>
        <w:ind w:left="720" w:right="740" w:firstLine="500"/>
        <w:jc w:val="both"/>
      </w:pPr>
      <w:r>
        <w:rPr>
          <w:color w:val="636366"/>
        </w:rPr>
        <w:t>完善程序</w:t>
      </w:r>
      <w:r>
        <w:rPr>
          <w:rFonts w:ascii="宋体" w:eastAsia="宋体" w:hAnsi="宋体" w:cs="宋体"/>
          <w:color w:val="636366"/>
          <w:lang w:val="en-US" w:bidi="en-US"/>
        </w:rPr>
        <w:t>（</w:t>
      </w:r>
      <w:r>
        <w:rPr>
          <w:rFonts w:ascii="Times New Roman" w:eastAsia="Times New Roman" w:hAnsi="Times New Roman" w:cs="Times New Roman"/>
          <w:color w:val="636366"/>
          <w:lang w:val="en-US" w:bidi="en-US"/>
        </w:rPr>
        <w:t>bmi.py）</w:t>
      </w:r>
      <w:r>
        <w:rPr>
          <w:color w:val="636366"/>
        </w:rPr>
        <w:t>功能，实现输入某个高一男生的身高和体重值，就</w:t>
      </w:r>
      <w:r>
        <w:rPr>
          <w:color w:val="636366"/>
        </w:rPr>
        <w:br/>
      </w:r>
      <w:r>
        <w:rPr>
          <w:color w:val="818285"/>
        </w:rPr>
        <w:t>能输出</w:t>
      </w:r>
      <w:r>
        <w:rPr>
          <w:color w:val="636366"/>
        </w:rPr>
        <w:t>他的体重指数等级</w:t>
      </w:r>
    </w:p>
    <w:p w14:paraId="28558011" w14:textId="77777777" w:rsidR="00723818" w:rsidRDefault="0084373B">
      <w:pPr>
        <w:pStyle w:val="1"/>
        <w:numPr>
          <w:ilvl w:val="0"/>
          <w:numId w:val="37"/>
        </w:numPr>
        <w:shd w:val="clear" w:color="auto" w:fill="auto"/>
        <w:tabs>
          <w:tab w:val="left" w:pos="1531"/>
        </w:tabs>
        <w:spacing w:line="405" w:lineRule="exact"/>
        <w:ind w:left="720" w:right="740" w:firstLine="500"/>
        <w:jc w:val="both"/>
      </w:pPr>
      <w:r>
        <w:rPr>
          <w:color w:val="818285"/>
        </w:rPr>
        <w:t>用变量</w:t>
      </w:r>
      <w:proofErr w:type="spellStart"/>
      <w:r>
        <w:rPr>
          <w:rFonts w:ascii="Times New Roman" w:eastAsia="Times New Roman" w:hAnsi="Times New Roman" w:cs="Times New Roman"/>
          <w:color w:val="959CA1"/>
          <w:lang w:val="en-US" w:bidi="en-US"/>
        </w:rPr>
        <w:t>bmi</w:t>
      </w:r>
      <w:proofErr w:type="spellEnd"/>
      <w:r>
        <w:rPr>
          <w:color w:val="818285"/>
        </w:rPr>
        <w:t>表示体重指数值，写出判定</w:t>
      </w:r>
      <w:proofErr w:type="spellStart"/>
      <w:r>
        <w:rPr>
          <w:rFonts w:ascii="Times New Roman" w:eastAsia="Times New Roman" w:hAnsi="Times New Roman" w:cs="Times New Roman"/>
          <w:color w:val="818285"/>
          <w:lang w:val="en-US" w:bidi="en-US"/>
        </w:rPr>
        <w:t>bmi</w:t>
      </w:r>
      <w:proofErr w:type="spellEnd"/>
      <w:r>
        <w:rPr>
          <w:color w:val="818285"/>
        </w:rPr>
        <w:t>是否在</w:t>
      </w:r>
      <w:r>
        <w:rPr>
          <w:color w:val="636366"/>
        </w:rPr>
        <w:t>“</w:t>
      </w:r>
      <w:r>
        <w:rPr>
          <w:color w:val="818285"/>
        </w:rPr>
        <w:t>正常</w:t>
      </w:r>
      <w:r>
        <w:rPr>
          <w:color w:val="818285"/>
        </w:rPr>
        <w:t>”</w:t>
      </w:r>
      <w:r>
        <w:rPr>
          <w:color w:val="818285"/>
        </w:rPr>
        <w:t>等级范围</w:t>
      </w:r>
      <w:r>
        <w:rPr>
          <w:color w:val="818285"/>
        </w:rPr>
        <w:br/>
      </w:r>
      <w:r>
        <w:rPr>
          <w:color w:val="818285"/>
        </w:rPr>
        <w:t>内的表</w:t>
      </w:r>
      <w:r>
        <w:rPr>
          <w:color w:val="959CA1"/>
        </w:rPr>
        <w:t>达式。</w:t>
      </w:r>
    </w:p>
    <w:p w14:paraId="731EE483" w14:textId="77777777" w:rsidR="00723818" w:rsidRDefault="0084373B">
      <w:pPr>
        <w:pStyle w:val="1"/>
        <w:numPr>
          <w:ilvl w:val="0"/>
          <w:numId w:val="37"/>
        </w:numPr>
        <w:shd w:val="clear" w:color="auto" w:fill="auto"/>
        <w:tabs>
          <w:tab w:val="left" w:pos="1533"/>
        </w:tabs>
        <w:spacing w:line="406" w:lineRule="exact"/>
        <w:ind w:left="720" w:right="740" w:firstLine="500"/>
        <w:jc w:val="both"/>
      </w:pPr>
      <w:r>
        <w:rPr>
          <w:color w:val="818285"/>
        </w:rPr>
        <w:t>结合表</w:t>
      </w:r>
      <w:r>
        <w:rPr>
          <w:rFonts w:ascii="Times New Roman" w:eastAsia="Times New Roman" w:hAnsi="Times New Roman" w:cs="Times New Roman"/>
          <w:color w:val="636366"/>
          <w:lang w:val="en-US" w:bidi="en-US"/>
        </w:rPr>
        <w:t>2.3.9</w:t>
      </w:r>
      <w:r>
        <w:rPr>
          <w:color w:val="818285"/>
        </w:rPr>
        <w:t>所示的高一学生体重指数评分表，实现对某个男生体重</w:t>
      </w:r>
      <w:r>
        <w:rPr>
          <w:color w:val="818285"/>
        </w:rPr>
        <w:br/>
      </w:r>
      <w:r>
        <w:rPr>
          <w:color w:val="818285"/>
        </w:rPr>
        <w:t>指数等级的完整评定，即根据输入的身高和体重值，显示对应的等级</w:t>
      </w:r>
      <w:r>
        <w:rPr>
          <w:color w:val="818285"/>
          <w:sz w:val="19"/>
          <w:szCs w:val="19"/>
        </w:rPr>
        <w:t>：</w:t>
      </w:r>
      <w:r>
        <w:rPr>
          <w:color w:val="818285"/>
          <w:sz w:val="19"/>
          <w:szCs w:val="19"/>
        </w:rPr>
        <w:t>“</w:t>
      </w:r>
      <w:r>
        <w:rPr>
          <w:color w:val="818285"/>
          <w:sz w:val="19"/>
          <w:szCs w:val="19"/>
        </w:rPr>
        <w:t>正</w:t>
      </w:r>
      <w:r>
        <w:rPr>
          <w:color w:val="818285"/>
          <w:sz w:val="19"/>
          <w:szCs w:val="19"/>
        </w:rPr>
        <w:br/>
      </w:r>
      <w:r>
        <w:rPr>
          <w:color w:val="818285"/>
        </w:rPr>
        <w:t>常</w:t>
      </w:r>
      <w:r>
        <w:rPr>
          <w:color w:val="818285"/>
        </w:rPr>
        <w:t>” “</w:t>
      </w:r>
      <w:r>
        <w:rPr>
          <w:color w:val="818285"/>
        </w:rPr>
        <w:t>低</w:t>
      </w:r>
      <w:r>
        <w:rPr>
          <w:color w:val="636366"/>
        </w:rPr>
        <w:t>体重</w:t>
      </w:r>
      <w:r>
        <w:rPr>
          <w:color w:val="636366"/>
        </w:rPr>
        <w:t xml:space="preserve">” </w:t>
      </w:r>
      <w:r>
        <w:rPr>
          <w:color w:val="818285"/>
        </w:rPr>
        <w:t>“</w:t>
      </w:r>
      <w:r>
        <w:rPr>
          <w:color w:val="818285"/>
        </w:rPr>
        <w:t>超重</w:t>
      </w:r>
      <w:r>
        <w:rPr>
          <w:color w:val="818285"/>
        </w:rPr>
        <w:t>”</w:t>
      </w:r>
      <w:r>
        <w:rPr>
          <w:color w:val="818285"/>
        </w:rPr>
        <w:t>或</w:t>
      </w:r>
      <w:r>
        <w:rPr>
          <w:color w:val="818285"/>
        </w:rPr>
        <w:t>“</w:t>
      </w:r>
      <w:r>
        <w:rPr>
          <w:color w:val="818285"/>
        </w:rPr>
        <w:t>肥胖</w:t>
      </w:r>
      <w:r>
        <w:rPr>
          <w:color w:val="636366"/>
        </w:rPr>
        <w:t>’’</w:t>
      </w:r>
      <w:r>
        <w:rPr>
          <w:color w:val="818285"/>
        </w:rPr>
        <w:t>用流程图描述该问题求解的算法，并编</w:t>
      </w:r>
      <w:r>
        <w:rPr>
          <w:color w:val="818285"/>
        </w:rPr>
        <w:br/>
      </w:r>
      <w:r>
        <w:rPr>
          <w:color w:val="818285"/>
        </w:rPr>
        <w:t>程</w:t>
      </w:r>
      <w:r>
        <w:rPr>
          <w:color w:val="959CA1"/>
        </w:rPr>
        <w:t>实现。</w:t>
      </w:r>
    </w:p>
    <w:p w14:paraId="03317BB7" w14:textId="77777777" w:rsidR="00723818" w:rsidRDefault="0084373B">
      <w:pPr>
        <w:pStyle w:val="1"/>
        <w:numPr>
          <w:ilvl w:val="0"/>
          <w:numId w:val="37"/>
        </w:numPr>
        <w:shd w:val="clear" w:color="auto" w:fill="auto"/>
        <w:tabs>
          <w:tab w:val="left" w:pos="1566"/>
        </w:tabs>
        <w:spacing w:after="140" w:line="406" w:lineRule="exact"/>
        <w:ind w:left="720" w:right="740" w:firstLine="500"/>
        <w:jc w:val="both"/>
      </w:pPr>
      <w:r>
        <w:rPr>
          <w:color w:val="818285"/>
        </w:rPr>
        <w:t>如果继续完善程序，使之能对任意高一学</w:t>
      </w:r>
      <w:r>
        <w:rPr>
          <w:color w:val="636366"/>
        </w:rPr>
        <w:t>生</w:t>
      </w:r>
      <w:r>
        <w:rPr>
          <w:color w:val="818285"/>
        </w:rPr>
        <w:t>（男生或女生）进行</w:t>
      </w:r>
      <w:r>
        <w:rPr>
          <w:color w:val="818285"/>
        </w:rPr>
        <w:br/>
      </w:r>
      <w:r>
        <w:rPr>
          <w:color w:val="818285"/>
        </w:rPr>
        <w:t>体重指数等级的判定，需要考虑哪些条件？试用流程图将求解的算法描</w:t>
      </w:r>
      <w:r>
        <w:rPr>
          <w:color w:val="818285"/>
        </w:rPr>
        <w:br/>
      </w:r>
      <w:r>
        <w:rPr>
          <w:color w:val="959CA1"/>
        </w:rPr>
        <w:t>述出来。</w:t>
      </w:r>
    </w:p>
    <w:p w14:paraId="1C63D45B" w14:textId="77777777" w:rsidR="00723818" w:rsidRDefault="0084373B">
      <w:pPr>
        <w:pStyle w:val="ab"/>
        <w:shd w:val="clear" w:color="auto" w:fill="auto"/>
        <w:ind w:left="2074"/>
      </w:pPr>
      <w:r>
        <w:rPr>
          <w:color w:val="818285"/>
        </w:rPr>
        <w:t>表</w:t>
      </w:r>
      <w:r>
        <w:rPr>
          <w:rFonts w:ascii="Arial" w:eastAsia="Arial" w:hAnsi="Arial" w:cs="Arial"/>
          <w:color w:val="636366"/>
          <w:sz w:val="18"/>
          <w:szCs w:val="18"/>
          <w:lang w:val="en-US" w:bidi="en-US"/>
        </w:rPr>
        <w:t>2.3.9</w:t>
      </w:r>
      <w:r>
        <w:rPr>
          <w:color w:val="818285"/>
        </w:rPr>
        <w:t>高一学牛体</w:t>
      </w:r>
      <w:r>
        <w:rPr>
          <w:color w:val="636366"/>
        </w:rPr>
        <w:t>吊</w:t>
      </w:r>
      <w:r>
        <w:rPr>
          <w:color w:val="636366"/>
        </w:rPr>
        <w:t>:</w:t>
      </w:r>
      <w:r>
        <w:rPr>
          <w:color w:val="818285"/>
        </w:rPr>
        <w:t>指数</w:t>
      </w:r>
      <w:r>
        <w:rPr>
          <w:rFonts w:ascii="Arial" w:eastAsia="Arial" w:hAnsi="Arial" w:cs="Arial"/>
          <w:color w:val="818285"/>
          <w:sz w:val="18"/>
          <w:szCs w:val="18"/>
          <w:lang w:val="en-US" w:bidi="en-US"/>
        </w:rPr>
        <w:t>if</w:t>
      </w:r>
      <w:r>
        <w:rPr>
          <w:color w:val="818285"/>
        </w:rPr>
        <w:t>分表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1848"/>
        <w:gridCol w:w="1128"/>
        <w:gridCol w:w="1238"/>
        <w:gridCol w:w="1853"/>
      </w:tblGrid>
      <w:tr w:rsidR="00723818" w14:paraId="228B7956" w14:textId="77777777">
        <w:tblPrEx>
          <w:tblCellMar>
            <w:top w:w="0" w:type="dxa"/>
            <w:bottom w:w="0" w:type="dxa"/>
          </w:tblCellMar>
        </w:tblPrEx>
        <w:trPr>
          <w:trHeight w:hRule="exact" w:val="528"/>
          <w:jc w:val="center"/>
        </w:trPr>
        <w:tc>
          <w:tcPr>
            <w:tcW w:w="1128" w:type="dxa"/>
            <w:tcBorders>
              <w:top w:val="single" w:sz="4" w:space="0" w:color="auto"/>
            </w:tcBorders>
            <w:shd w:val="clear" w:color="auto" w:fill="FFFFFF"/>
            <w:vAlign w:val="center"/>
          </w:tcPr>
          <w:p w14:paraId="3CD6555E" w14:textId="77777777" w:rsidR="00723818" w:rsidRDefault="0084373B">
            <w:pPr>
              <w:pStyle w:val="a7"/>
              <w:shd w:val="clear" w:color="auto" w:fill="auto"/>
              <w:spacing w:line="240" w:lineRule="auto"/>
              <w:ind w:firstLine="0"/>
              <w:jc w:val="center"/>
              <w:rPr>
                <w:sz w:val="20"/>
                <w:szCs w:val="20"/>
              </w:rPr>
            </w:pPr>
            <w:r>
              <w:rPr>
                <w:color w:val="636366"/>
                <w:sz w:val="20"/>
                <w:szCs w:val="20"/>
              </w:rPr>
              <w:t>性别</w:t>
            </w:r>
          </w:p>
        </w:tc>
        <w:tc>
          <w:tcPr>
            <w:tcW w:w="1848" w:type="dxa"/>
            <w:tcBorders>
              <w:top w:val="single" w:sz="4" w:space="0" w:color="auto"/>
              <w:left w:val="single" w:sz="4" w:space="0" w:color="auto"/>
            </w:tcBorders>
            <w:shd w:val="clear" w:color="auto" w:fill="FFFFFF"/>
            <w:vAlign w:val="center"/>
          </w:tcPr>
          <w:p w14:paraId="0595CB5F" w14:textId="77777777" w:rsidR="00723818" w:rsidRDefault="0084373B">
            <w:pPr>
              <w:pStyle w:val="a7"/>
              <w:shd w:val="clear" w:color="auto" w:fill="auto"/>
              <w:spacing w:line="240" w:lineRule="auto"/>
              <w:ind w:left="60" w:firstLine="0"/>
              <w:jc w:val="center"/>
              <w:rPr>
                <w:sz w:val="20"/>
                <w:szCs w:val="20"/>
              </w:rPr>
            </w:pPr>
            <w:r>
              <w:rPr>
                <w:color w:val="4F4F52"/>
                <w:sz w:val="20"/>
                <w:szCs w:val="20"/>
              </w:rPr>
              <w:t>等级</w:t>
            </w:r>
          </w:p>
        </w:tc>
        <w:tc>
          <w:tcPr>
            <w:tcW w:w="2366" w:type="dxa"/>
            <w:gridSpan w:val="2"/>
            <w:tcBorders>
              <w:top w:val="single" w:sz="4" w:space="0" w:color="auto"/>
              <w:left w:val="single" w:sz="4" w:space="0" w:color="auto"/>
            </w:tcBorders>
            <w:shd w:val="clear" w:color="auto" w:fill="FFFFFF"/>
            <w:vAlign w:val="center"/>
          </w:tcPr>
          <w:p w14:paraId="5EA7B548" w14:textId="77777777" w:rsidR="00723818" w:rsidRDefault="0084373B">
            <w:pPr>
              <w:pStyle w:val="a7"/>
              <w:shd w:val="clear" w:color="auto" w:fill="auto"/>
              <w:spacing w:line="240" w:lineRule="auto"/>
              <w:ind w:firstLine="0"/>
              <w:jc w:val="center"/>
              <w:rPr>
                <w:sz w:val="18"/>
                <w:szCs w:val="18"/>
              </w:rPr>
            </w:pPr>
            <w:r>
              <w:rPr>
                <w:color w:val="4F4F52"/>
                <w:sz w:val="20"/>
                <w:szCs w:val="20"/>
              </w:rPr>
              <w:t>体重指数</w:t>
            </w:r>
            <w:r>
              <w:rPr>
                <w:color w:val="4F4F52"/>
                <w:sz w:val="20"/>
                <w:szCs w:val="20"/>
              </w:rPr>
              <w:t xml:space="preserve">/( </w:t>
            </w:r>
            <w:r>
              <w:rPr>
                <w:rFonts w:ascii="Times New Roman" w:eastAsia="Times New Roman" w:hAnsi="Times New Roman" w:cs="Times New Roman"/>
                <w:color w:val="4F4F52"/>
                <w:sz w:val="18"/>
                <w:szCs w:val="18"/>
                <w:lang w:val="en-US" w:eastAsia="en-US" w:bidi="en-US"/>
              </w:rPr>
              <w:t>kg • m_</w:t>
            </w:r>
            <w:r>
              <w:rPr>
                <w:rFonts w:ascii="Times New Roman" w:eastAsia="Times New Roman" w:hAnsi="Times New Roman" w:cs="Times New Roman"/>
                <w:color w:val="4F4F52"/>
                <w:sz w:val="18"/>
                <w:szCs w:val="18"/>
                <w:vertAlign w:val="superscript"/>
                <w:lang w:val="en-US" w:eastAsia="en-US" w:bidi="en-US"/>
              </w:rPr>
              <w:t>2</w:t>
            </w:r>
            <w:r>
              <w:rPr>
                <w:rFonts w:ascii="Times New Roman" w:eastAsia="Times New Roman" w:hAnsi="Times New Roman" w:cs="Times New Roman"/>
                <w:color w:val="4F4F52"/>
                <w:sz w:val="18"/>
                <w:szCs w:val="18"/>
              </w:rPr>
              <w:t>)</w:t>
            </w:r>
          </w:p>
        </w:tc>
        <w:tc>
          <w:tcPr>
            <w:tcW w:w="1853" w:type="dxa"/>
            <w:tcBorders>
              <w:top w:val="single" w:sz="4" w:space="0" w:color="auto"/>
              <w:left w:val="single" w:sz="4" w:space="0" w:color="auto"/>
            </w:tcBorders>
            <w:shd w:val="clear" w:color="auto" w:fill="FFFFFF"/>
            <w:vAlign w:val="center"/>
          </w:tcPr>
          <w:p w14:paraId="62E266B8" w14:textId="77777777" w:rsidR="00723818" w:rsidRDefault="0084373B">
            <w:pPr>
              <w:pStyle w:val="a7"/>
              <w:shd w:val="clear" w:color="auto" w:fill="auto"/>
              <w:spacing w:line="240" w:lineRule="auto"/>
              <w:ind w:firstLine="0"/>
              <w:jc w:val="center"/>
              <w:rPr>
                <w:sz w:val="20"/>
                <w:szCs w:val="20"/>
              </w:rPr>
            </w:pPr>
            <w:r>
              <w:rPr>
                <w:color w:val="4F4F52"/>
                <w:sz w:val="20"/>
                <w:szCs w:val="20"/>
              </w:rPr>
              <w:t>单项得分</w:t>
            </w:r>
          </w:p>
        </w:tc>
      </w:tr>
      <w:tr w:rsidR="00723818" w14:paraId="6895B08E" w14:textId="77777777">
        <w:tblPrEx>
          <w:tblCellMar>
            <w:top w:w="0" w:type="dxa"/>
            <w:bottom w:w="0" w:type="dxa"/>
          </w:tblCellMar>
        </w:tblPrEx>
        <w:trPr>
          <w:trHeight w:hRule="exact" w:val="499"/>
          <w:jc w:val="center"/>
        </w:trPr>
        <w:tc>
          <w:tcPr>
            <w:tcW w:w="1128" w:type="dxa"/>
            <w:tcBorders>
              <w:top w:val="single" w:sz="4" w:space="0" w:color="auto"/>
            </w:tcBorders>
            <w:shd w:val="clear" w:color="auto" w:fill="FFFFFF"/>
          </w:tcPr>
          <w:p w14:paraId="5BBA9F93" w14:textId="77777777" w:rsidR="00723818" w:rsidRDefault="00723818">
            <w:pPr>
              <w:rPr>
                <w:sz w:val="10"/>
                <w:szCs w:val="10"/>
              </w:rPr>
            </w:pPr>
          </w:p>
        </w:tc>
        <w:tc>
          <w:tcPr>
            <w:tcW w:w="1848" w:type="dxa"/>
            <w:tcBorders>
              <w:top w:val="single" w:sz="4" w:space="0" w:color="auto"/>
              <w:left w:val="single" w:sz="4" w:space="0" w:color="auto"/>
            </w:tcBorders>
            <w:shd w:val="clear" w:color="auto" w:fill="FFFFFF"/>
            <w:vAlign w:val="center"/>
          </w:tcPr>
          <w:p w14:paraId="2188A13F" w14:textId="77777777" w:rsidR="00723818" w:rsidRDefault="0084373B">
            <w:pPr>
              <w:pStyle w:val="a7"/>
              <w:shd w:val="clear" w:color="auto" w:fill="auto"/>
              <w:spacing w:line="240" w:lineRule="auto"/>
              <w:ind w:left="60" w:firstLine="0"/>
              <w:jc w:val="center"/>
              <w:rPr>
                <w:sz w:val="18"/>
                <w:szCs w:val="18"/>
              </w:rPr>
            </w:pPr>
            <w:r>
              <w:rPr>
                <w:sz w:val="18"/>
                <w:szCs w:val="18"/>
              </w:rPr>
              <w:t>正常</w:t>
            </w:r>
          </w:p>
        </w:tc>
        <w:tc>
          <w:tcPr>
            <w:tcW w:w="1128" w:type="dxa"/>
            <w:tcBorders>
              <w:top w:val="single" w:sz="4" w:space="0" w:color="auto"/>
              <w:left w:val="single" w:sz="4" w:space="0" w:color="auto"/>
            </w:tcBorders>
            <w:shd w:val="clear" w:color="auto" w:fill="FFFFFF"/>
            <w:vAlign w:val="center"/>
          </w:tcPr>
          <w:p w14:paraId="119EB55F" w14:textId="77777777" w:rsidR="00723818" w:rsidRDefault="0084373B">
            <w:pPr>
              <w:pStyle w:val="a7"/>
              <w:shd w:val="clear" w:color="auto" w:fill="auto"/>
              <w:spacing w:line="240" w:lineRule="auto"/>
              <w:ind w:firstLine="0"/>
              <w:jc w:val="right"/>
              <w:rPr>
                <w:sz w:val="18"/>
                <w:szCs w:val="18"/>
              </w:rPr>
            </w:pPr>
            <w:r>
              <w:rPr>
                <w:rFonts w:ascii="Times New Roman" w:eastAsia="Times New Roman" w:hAnsi="Times New Roman" w:cs="Times New Roman"/>
                <w:sz w:val="18"/>
                <w:szCs w:val="18"/>
                <w:lang w:val="en-US" w:eastAsia="en-US" w:bidi="en-US"/>
              </w:rPr>
              <w:t xml:space="preserve">16.5 </w:t>
            </w:r>
            <w:r>
              <w:rPr>
                <w:rFonts w:ascii="Times New Roman" w:eastAsia="Times New Roman" w:hAnsi="Times New Roman" w:cs="Times New Roman"/>
                <w:sz w:val="18"/>
                <w:szCs w:val="18"/>
              </w:rPr>
              <w:t>-</w:t>
            </w:r>
          </w:p>
        </w:tc>
        <w:tc>
          <w:tcPr>
            <w:tcW w:w="1238" w:type="dxa"/>
            <w:tcBorders>
              <w:top w:val="single" w:sz="4" w:space="0" w:color="auto"/>
            </w:tcBorders>
            <w:shd w:val="clear" w:color="auto" w:fill="FFFFFF"/>
            <w:vAlign w:val="center"/>
          </w:tcPr>
          <w:p w14:paraId="10A0BBEE"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818285"/>
                <w:sz w:val="18"/>
                <w:szCs w:val="18"/>
              </w:rPr>
              <w:t>-</w:t>
            </w:r>
            <w:r>
              <w:rPr>
                <w:rFonts w:ascii="Times New Roman" w:eastAsia="Times New Roman" w:hAnsi="Times New Roman" w:cs="Times New Roman"/>
                <w:color w:val="818285"/>
                <w:sz w:val="18"/>
                <w:szCs w:val="18"/>
                <w:lang w:val="en-US" w:eastAsia="en-US" w:bidi="en-US"/>
              </w:rPr>
              <w:t>23.2</w:t>
            </w:r>
          </w:p>
        </w:tc>
        <w:tc>
          <w:tcPr>
            <w:tcW w:w="1853" w:type="dxa"/>
            <w:tcBorders>
              <w:top w:val="single" w:sz="4" w:space="0" w:color="auto"/>
              <w:left w:val="single" w:sz="4" w:space="0" w:color="auto"/>
            </w:tcBorders>
            <w:shd w:val="clear" w:color="auto" w:fill="FFFFFF"/>
            <w:vAlign w:val="center"/>
          </w:tcPr>
          <w:p w14:paraId="015658B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100</w:t>
            </w:r>
          </w:p>
        </w:tc>
      </w:tr>
      <w:tr w:rsidR="00723818" w14:paraId="18CC32D4" w14:textId="77777777">
        <w:tblPrEx>
          <w:tblCellMar>
            <w:top w:w="0" w:type="dxa"/>
            <w:bottom w:w="0" w:type="dxa"/>
          </w:tblCellMar>
        </w:tblPrEx>
        <w:trPr>
          <w:trHeight w:hRule="exact" w:val="494"/>
          <w:jc w:val="center"/>
        </w:trPr>
        <w:tc>
          <w:tcPr>
            <w:tcW w:w="1128" w:type="dxa"/>
            <w:vMerge w:val="restart"/>
            <w:shd w:val="clear" w:color="auto" w:fill="FFFFFF"/>
            <w:vAlign w:val="center"/>
          </w:tcPr>
          <w:p w14:paraId="51A31625" w14:textId="77777777" w:rsidR="00723818" w:rsidRDefault="0084373B">
            <w:pPr>
              <w:pStyle w:val="a7"/>
              <w:shd w:val="clear" w:color="auto" w:fill="auto"/>
              <w:spacing w:line="240" w:lineRule="auto"/>
              <w:ind w:firstLine="0"/>
              <w:jc w:val="center"/>
              <w:rPr>
                <w:sz w:val="18"/>
                <w:szCs w:val="18"/>
              </w:rPr>
            </w:pPr>
            <w:r>
              <w:rPr>
                <w:sz w:val="18"/>
                <w:szCs w:val="18"/>
              </w:rPr>
              <w:t>男生</w:t>
            </w:r>
          </w:p>
        </w:tc>
        <w:tc>
          <w:tcPr>
            <w:tcW w:w="1848" w:type="dxa"/>
            <w:tcBorders>
              <w:top w:val="single" w:sz="4" w:space="0" w:color="auto"/>
              <w:left w:val="single" w:sz="4" w:space="0" w:color="auto"/>
            </w:tcBorders>
            <w:shd w:val="clear" w:color="auto" w:fill="FFFFFF"/>
            <w:vAlign w:val="center"/>
          </w:tcPr>
          <w:p w14:paraId="78957795" w14:textId="77777777" w:rsidR="00723818" w:rsidRDefault="0084373B">
            <w:pPr>
              <w:pStyle w:val="a7"/>
              <w:shd w:val="clear" w:color="auto" w:fill="auto"/>
              <w:spacing w:line="240" w:lineRule="auto"/>
              <w:ind w:right="100" w:firstLine="0"/>
              <w:jc w:val="center"/>
              <w:rPr>
                <w:sz w:val="20"/>
                <w:szCs w:val="20"/>
              </w:rPr>
            </w:pPr>
            <w:r>
              <w:rPr>
                <w:sz w:val="20"/>
                <w:szCs w:val="20"/>
              </w:rPr>
              <w:t>低体重</w:t>
            </w:r>
          </w:p>
        </w:tc>
        <w:tc>
          <w:tcPr>
            <w:tcW w:w="2366" w:type="dxa"/>
            <w:gridSpan w:val="2"/>
            <w:tcBorders>
              <w:top w:val="single" w:sz="4" w:space="0" w:color="auto"/>
              <w:left w:val="single" w:sz="4" w:space="0" w:color="auto"/>
            </w:tcBorders>
            <w:shd w:val="clear" w:color="auto" w:fill="FFFFFF"/>
            <w:vAlign w:val="center"/>
          </w:tcPr>
          <w:p w14:paraId="19198FC9" w14:textId="77777777" w:rsidR="00723818" w:rsidRDefault="0084373B">
            <w:pPr>
              <w:pStyle w:val="a7"/>
              <w:shd w:val="clear" w:color="auto" w:fill="auto"/>
              <w:spacing w:line="240" w:lineRule="auto"/>
              <w:ind w:left="80" w:firstLine="0"/>
              <w:jc w:val="center"/>
              <w:rPr>
                <w:sz w:val="18"/>
                <w:szCs w:val="18"/>
              </w:rPr>
            </w:pPr>
            <w:proofErr w:type="gramStart"/>
            <w:r>
              <w:rPr>
                <w:sz w:val="18"/>
                <w:szCs w:val="18"/>
              </w:rPr>
              <w:t>彡</w:t>
            </w:r>
            <w:proofErr w:type="gramEnd"/>
            <w:r>
              <w:rPr>
                <w:sz w:val="18"/>
                <w:szCs w:val="18"/>
              </w:rPr>
              <w:t xml:space="preserve"> </w:t>
            </w:r>
            <w:r>
              <w:rPr>
                <w:rFonts w:ascii="Times New Roman" w:eastAsia="Times New Roman" w:hAnsi="Times New Roman" w:cs="Times New Roman"/>
                <w:sz w:val="18"/>
                <w:szCs w:val="18"/>
                <w:lang w:val="en-US" w:eastAsia="en-US" w:bidi="en-US"/>
              </w:rPr>
              <w:t>16.4</w:t>
            </w:r>
          </w:p>
        </w:tc>
        <w:tc>
          <w:tcPr>
            <w:tcW w:w="1853" w:type="dxa"/>
            <w:vMerge w:val="restart"/>
            <w:tcBorders>
              <w:top w:val="single" w:sz="4" w:space="0" w:color="auto"/>
              <w:left w:val="single" w:sz="4" w:space="0" w:color="auto"/>
            </w:tcBorders>
            <w:shd w:val="clear" w:color="auto" w:fill="FFFFFF"/>
            <w:vAlign w:val="center"/>
          </w:tcPr>
          <w:p w14:paraId="04ADC0D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80</w:t>
            </w:r>
          </w:p>
        </w:tc>
      </w:tr>
      <w:tr w:rsidR="00723818" w14:paraId="4B7050FF" w14:textId="77777777">
        <w:tblPrEx>
          <w:tblCellMar>
            <w:top w:w="0" w:type="dxa"/>
            <w:bottom w:w="0" w:type="dxa"/>
          </w:tblCellMar>
        </w:tblPrEx>
        <w:trPr>
          <w:trHeight w:hRule="exact" w:val="509"/>
          <w:jc w:val="center"/>
        </w:trPr>
        <w:tc>
          <w:tcPr>
            <w:tcW w:w="1128" w:type="dxa"/>
            <w:vMerge/>
            <w:shd w:val="clear" w:color="auto" w:fill="FFFFFF"/>
            <w:vAlign w:val="center"/>
          </w:tcPr>
          <w:p w14:paraId="6CC6BB5D" w14:textId="77777777" w:rsidR="00723818" w:rsidRDefault="00723818"/>
        </w:tc>
        <w:tc>
          <w:tcPr>
            <w:tcW w:w="1848" w:type="dxa"/>
            <w:tcBorders>
              <w:top w:val="single" w:sz="4" w:space="0" w:color="auto"/>
              <w:left w:val="single" w:sz="4" w:space="0" w:color="auto"/>
            </w:tcBorders>
            <w:shd w:val="clear" w:color="auto" w:fill="FFFFFF"/>
            <w:vAlign w:val="center"/>
          </w:tcPr>
          <w:p w14:paraId="1F0EE283" w14:textId="77777777" w:rsidR="00723818" w:rsidRDefault="0084373B">
            <w:pPr>
              <w:pStyle w:val="a7"/>
              <w:shd w:val="clear" w:color="auto" w:fill="auto"/>
              <w:spacing w:line="240" w:lineRule="auto"/>
              <w:ind w:left="60" w:firstLine="0"/>
              <w:jc w:val="center"/>
              <w:rPr>
                <w:sz w:val="20"/>
                <w:szCs w:val="20"/>
              </w:rPr>
            </w:pPr>
            <w:r>
              <w:rPr>
                <w:sz w:val="20"/>
                <w:szCs w:val="20"/>
              </w:rPr>
              <w:t>超重</w:t>
            </w:r>
          </w:p>
        </w:tc>
        <w:tc>
          <w:tcPr>
            <w:tcW w:w="1128" w:type="dxa"/>
            <w:tcBorders>
              <w:top w:val="single" w:sz="4" w:space="0" w:color="auto"/>
              <w:left w:val="single" w:sz="4" w:space="0" w:color="auto"/>
            </w:tcBorders>
            <w:shd w:val="clear" w:color="auto" w:fill="FFFFFF"/>
            <w:vAlign w:val="center"/>
          </w:tcPr>
          <w:p w14:paraId="19147BA8" w14:textId="77777777" w:rsidR="00723818" w:rsidRDefault="0084373B">
            <w:pPr>
              <w:pStyle w:val="a7"/>
              <w:shd w:val="clear" w:color="auto" w:fill="auto"/>
              <w:spacing w:line="240" w:lineRule="auto"/>
              <w:ind w:firstLine="0"/>
              <w:jc w:val="right"/>
              <w:rPr>
                <w:sz w:val="18"/>
                <w:szCs w:val="18"/>
              </w:rPr>
            </w:pPr>
            <w:r>
              <w:rPr>
                <w:rFonts w:ascii="Times New Roman" w:eastAsia="Times New Roman" w:hAnsi="Times New Roman" w:cs="Times New Roman"/>
                <w:color w:val="818285"/>
                <w:sz w:val="18"/>
                <w:szCs w:val="18"/>
                <w:lang w:val="en-US" w:eastAsia="en-US" w:bidi="en-US"/>
              </w:rPr>
              <w:t xml:space="preserve">23.3 </w:t>
            </w:r>
            <w:r>
              <w:rPr>
                <w:rFonts w:ascii="Times New Roman" w:eastAsia="Times New Roman" w:hAnsi="Times New Roman" w:cs="Times New Roman"/>
                <w:color w:val="818285"/>
                <w:sz w:val="18"/>
                <w:szCs w:val="18"/>
              </w:rPr>
              <w:t>-</w:t>
            </w:r>
          </w:p>
        </w:tc>
        <w:tc>
          <w:tcPr>
            <w:tcW w:w="1238" w:type="dxa"/>
            <w:tcBorders>
              <w:top w:val="single" w:sz="4" w:space="0" w:color="auto"/>
            </w:tcBorders>
            <w:shd w:val="clear" w:color="auto" w:fill="FFFFFF"/>
            <w:vAlign w:val="center"/>
          </w:tcPr>
          <w:p w14:paraId="41D89B1F"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818285"/>
                <w:sz w:val="18"/>
                <w:szCs w:val="18"/>
              </w:rPr>
              <w:t>-</w:t>
            </w:r>
            <w:r>
              <w:rPr>
                <w:rFonts w:ascii="Times New Roman" w:eastAsia="Times New Roman" w:hAnsi="Times New Roman" w:cs="Times New Roman"/>
                <w:color w:val="818285"/>
                <w:sz w:val="18"/>
                <w:szCs w:val="18"/>
                <w:lang w:val="en-US" w:eastAsia="en-US" w:bidi="en-US"/>
              </w:rPr>
              <w:t>26.3</w:t>
            </w:r>
          </w:p>
        </w:tc>
        <w:tc>
          <w:tcPr>
            <w:tcW w:w="1853" w:type="dxa"/>
            <w:vMerge/>
            <w:tcBorders>
              <w:left w:val="single" w:sz="4" w:space="0" w:color="auto"/>
            </w:tcBorders>
            <w:shd w:val="clear" w:color="auto" w:fill="FFFFFF"/>
            <w:vAlign w:val="center"/>
          </w:tcPr>
          <w:p w14:paraId="2DC3CBDB" w14:textId="77777777" w:rsidR="00723818" w:rsidRDefault="00723818"/>
        </w:tc>
      </w:tr>
      <w:tr w:rsidR="00723818" w14:paraId="1A7AC427" w14:textId="77777777">
        <w:tblPrEx>
          <w:tblCellMar>
            <w:top w:w="0" w:type="dxa"/>
            <w:bottom w:w="0" w:type="dxa"/>
          </w:tblCellMar>
        </w:tblPrEx>
        <w:trPr>
          <w:trHeight w:hRule="exact" w:val="494"/>
          <w:jc w:val="center"/>
        </w:trPr>
        <w:tc>
          <w:tcPr>
            <w:tcW w:w="1128" w:type="dxa"/>
            <w:shd w:val="clear" w:color="auto" w:fill="FFFFFF"/>
          </w:tcPr>
          <w:p w14:paraId="2EE02892" w14:textId="77777777" w:rsidR="00723818" w:rsidRDefault="00723818">
            <w:pPr>
              <w:rPr>
                <w:sz w:val="10"/>
                <w:szCs w:val="10"/>
              </w:rPr>
            </w:pPr>
          </w:p>
        </w:tc>
        <w:tc>
          <w:tcPr>
            <w:tcW w:w="1848" w:type="dxa"/>
            <w:tcBorders>
              <w:top w:val="single" w:sz="4" w:space="0" w:color="auto"/>
              <w:left w:val="single" w:sz="4" w:space="0" w:color="auto"/>
            </w:tcBorders>
            <w:shd w:val="clear" w:color="auto" w:fill="FFFFFF"/>
            <w:vAlign w:val="center"/>
          </w:tcPr>
          <w:p w14:paraId="68812C06" w14:textId="77777777" w:rsidR="00723818" w:rsidRDefault="0084373B">
            <w:pPr>
              <w:pStyle w:val="a7"/>
              <w:shd w:val="clear" w:color="auto" w:fill="auto"/>
              <w:spacing w:line="240" w:lineRule="auto"/>
              <w:ind w:left="60" w:firstLine="0"/>
              <w:jc w:val="center"/>
              <w:rPr>
                <w:sz w:val="18"/>
                <w:szCs w:val="18"/>
              </w:rPr>
            </w:pPr>
            <w:r>
              <w:rPr>
                <w:sz w:val="18"/>
                <w:szCs w:val="18"/>
              </w:rPr>
              <w:t>肥胖</w:t>
            </w:r>
          </w:p>
        </w:tc>
        <w:tc>
          <w:tcPr>
            <w:tcW w:w="2366" w:type="dxa"/>
            <w:gridSpan w:val="2"/>
            <w:tcBorders>
              <w:top w:val="single" w:sz="4" w:space="0" w:color="auto"/>
              <w:left w:val="single" w:sz="4" w:space="0" w:color="auto"/>
            </w:tcBorders>
            <w:shd w:val="clear" w:color="auto" w:fill="FFFFFF"/>
            <w:vAlign w:val="center"/>
          </w:tcPr>
          <w:p w14:paraId="3E82CADB" w14:textId="77777777" w:rsidR="00723818" w:rsidRDefault="0084373B">
            <w:pPr>
              <w:pStyle w:val="a7"/>
              <w:shd w:val="clear" w:color="auto" w:fill="auto"/>
              <w:spacing w:line="240" w:lineRule="auto"/>
              <w:ind w:left="80" w:firstLine="0"/>
              <w:jc w:val="center"/>
              <w:rPr>
                <w:sz w:val="18"/>
                <w:szCs w:val="18"/>
              </w:rPr>
            </w:pPr>
            <w:r>
              <w:rPr>
                <w:rFonts w:ascii="Times New Roman" w:eastAsia="Times New Roman" w:hAnsi="Times New Roman" w:cs="Times New Roman"/>
                <w:sz w:val="18"/>
                <w:szCs w:val="18"/>
              </w:rPr>
              <w:t xml:space="preserve">5= </w:t>
            </w:r>
            <w:r>
              <w:rPr>
                <w:rFonts w:ascii="Times New Roman" w:eastAsia="Times New Roman" w:hAnsi="Times New Roman" w:cs="Times New Roman"/>
                <w:sz w:val="18"/>
                <w:szCs w:val="18"/>
                <w:lang w:val="en-US" w:eastAsia="en-US" w:bidi="en-US"/>
              </w:rPr>
              <w:t>26.4</w:t>
            </w:r>
          </w:p>
        </w:tc>
        <w:tc>
          <w:tcPr>
            <w:tcW w:w="1853" w:type="dxa"/>
            <w:tcBorders>
              <w:top w:val="single" w:sz="4" w:space="0" w:color="auto"/>
              <w:left w:val="single" w:sz="4" w:space="0" w:color="auto"/>
            </w:tcBorders>
            <w:shd w:val="clear" w:color="auto" w:fill="FFFFFF"/>
            <w:vAlign w:val="center"/>
          </w:tcPr>
          <w:p w14:paraId="3AAD03E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60</w:t>
            </w:r>
          </w:p>
        </w:tc>
      </w:tr>
      <w:tr w:rsidR="00723818" w14:paraId="60CA47BD" w14:textId="77777777">
        <w:tblPrEx>
          <w:tblCellMar>
            <w:top w:w="0" w:type="dxa"/>
            <w:bottom w:w="0" w:type="dxa"/>
          </w:tblCellMar>
        </w:tblPrEx>
        <w:trPr>
          <w:trHeight w:hRule="exact" w:val="499"/>
          <w:jc w:val="center"/>
        </w:trPr>
        <w:tc>
          <w:tcPr>
            <w:tcW w:w="1128" w:type="dxa"/>
            <w:tcBorders>
              <w:top w:val="single" w:sz="4" w:space="0" w:color="auto"/>
            </w:tcBorders>
            <w:shd w:val="clear" w:color="auto" w:fill="FFFFFF"/>
          </w:tcPr>
          <w:p w14:paraId="72C3D7D8" w14:textId="77777777" w:rsidR="00723818" w:rsidRDefault="00723818">
            <w:pPr>
              <w:rPr>
                <w:sz w:val="10"/>
                <w:szCs w:val="10"/>
              </w:rPr>
            </w:pPr>
          </w:p>
        </w:tc>
        <w:tc>
          <w:tcPr>
            <w:tcW w:w="1848" w:type="dxa"/>
            <w:tcBorders>
              <w:top w:val="single" w:sz="4" w:space="0" w:color="auto"/>
              <w:left w:val="single" w:sz="4" w:space="0" w:color="auto"/>
            </w:tcBorders>
            <w:shd w:val="clear" w:color="auto" w:fill="FFFFFF"/>
            <w:vAlign w:val="center"/>
          </w:tcPr>
          <w:p w14:paraId="5E3C64D7" w14:textId="77777777" w:rsidR="00723818" w:rsidRDefault="0084373B">
            <w:pPr>
              <w:pStyle w:val="a7"/>
              <w:shd w:val="clear" w:color="auto" w:fill="auto"/>
              <w:spacing w:line="240" w:lineRule="auto"/>
              <w:ind w:left="60" w:firstLine="0"/>
              <w:jc w:val="center"/>
              <w:rPr>
                <w:sz w:val="18"/>
                <w:szCs w:val="18"/>
              </w:rPr>
            </w:pPr>
            <w:r>
              <w:rPr>
                <w:sz w:val="18"/>
                <w:szCs w:val="18"/>
              </w:rPr>
              <w:t>正常</w:t>
            </w:r>
          </w:p>
        </w:tc>
        <w:tc>
          <w:tcPr>
            <w:tcW w:w="1128" w:type="dxa"/>
            <w:tcBorders>
              <w:top w:val="single" w:sz="4" w:space="0" w:color="auto"/>
              <w:left w:val="single" w:sz="4" w:space="0" w:color="auto"/>
            </w:tcBorders>
            <w:shd w:val="clear" w:color="auto" w:fill="FFFFFF"/>
            <w:vAlign w:val="center"/>
          </w:tcPr>
          <w:p w14:paraId="4DF5712F" w14:textId="77777777" w:rsidR="00723818" w:rsidRDefault="0084373B">
            <w:pPr>
              <w:pStyle w:val="a7"/>
              <w:shd w:val="clear" w:color="auto" w:fill="auto"/>
              <w:spacing w:line="240" w:lineRule="auto"/>
              <w:ind w:firstLine="0"/>
              <w:jc w:val="right"/>
              <w:rPr>
                <w:sz w:val="18"/>
                <w:szCs w:val="18"/>
              </w:rPr>
            </w:pPr>
            <w:r>
              <w:rPr>
                <w:rFonts w:ascii="Times New Roman" w:eastAsia="Times New Roman" w:hAnsi="Times New Roman" w:cs="Times New Roman"/>
                <w:color w:val="818285"/>
                <w:sz w:val="18"/>
                <w:szCs w:val="18"/>
              </w:rPr>
              <w:t>1</w:t>
            </w:r>
            <w:r>
              <w:rPr>
                <w:rFonts w:ascii="Times New Roman" w:eastAsia="Times New Roman" w:hAnsi="Times New Roman" w:cs="Times New Roman"/>
                <w:color w:val="818285"/>
                <w:sz w:val="18"/>
                <w:szCs w:val="18"/>
                <w:lang w:val="en-US" w:eastAsia="en-US" w:bidi="en-US"/>
              </w:rPr>
              <w:t xml:space="preserve">6.5 </w:t>
            </w:r>
            <w:r>
              <w:rPr>
                <w:color w:val="818285"/>
                <w:sz w:val="18"/>
                <w:szCs w:val="18"/>
              </w:rPr>
              <w:t>门</w:t>
            </w:r>
          </w:p>
        </w:tc>
        <w:tc>
          <w:tcPr>
            <w:tcW w:w="1238" w:type="dxa"/>
            <w:tcBorders>
              <w:top w:val="single" w:sz="4" w:space="0" w:color="auto"/>
            </w:tcBorders>
            <w:shd w:val="clear" w:color="auto" w:fill="FFFFFF"/>
            <w:vAlign w:val="center"/>
          </w:tcPr>
          <w:p w14:paraId="5C03F330"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lang w:val="en-US" w:eastAsia="en-US" w:bidi="en-US"/>
              </w:rPr>
              <w:t>22.7</w:t>
            </w:r>
          </w:p>
        </w:tc>
        <w:tc>
          <w:tcPr>
            <w:tcW w:w="1853" w:type="dxa"/>
            <w:tcBorders>
              <w:top w:val="single" w:sz="4" w:space="0" w:color="auto"/>
              <w:left w:val="single" w:sz="4" w:space="0" w:color="auto"/>
            </w:tcBorders>
            <w:shd w:val="clear" w:color="auto" w:fill="FFFFFF"/>
            <w:vAlign w:val="center"/>
          </w:tcPr>
          <w:p w14:paraId="1E954D7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UK)</w:t>
            </w:r>
          </w:p>
        </w:tc>
      </w:tr>
      <w:tr w:rsidR="00723818" w14:paraId="08F4B74C" w14:textId="77777777">
        <w:tblPrEx>
          <w:tblCellMar>
            <w:top w:w="0" w:type="dxa"/>
            <w:bottom w:w="0" w:type="dxa"/>
          </w:tblCellMar>
        </w:tblPrEx>
        <w:trPr>
          <w:trHeight w:hRule="exact" w:val="499"/>
          <w:jc w:val="center"/>
        </w:trPr>
        <w:tc>
          <w:tcPr>
            <w:tcW w:w="1128" w:type="dxa"/>
            <w:vMerge w:val="restart"/>
            <w:shd w:val="clear" w:color="auto" w:fill="FFFFFF"/>
            <w:vAlign w:val="center"/>
          </w:tcPr>
          <w:p w14:paraId="4B2F189E" w14:textId="77777777" w:rsidR="00723818" w:rsidRDefault="0084373B">
            <w:pPr>
              <w:pStyle w:val="a7"/>
              <w:shd w:val="clear" w:color="auto" w:fill="auto"/>
              <w:spacing w:line="240" w:lineRule="auto"/>
              <w:ind w:firstLine="0"/>
              <w:jc w:val="center"/>
              <w:rPr>
                <w:sz w:val="18"/>
                <w:szCs w:val="18"/>
              </w:rPr>
            </w:pPr>
            <w:r>
              <w:rPr>
                <w:sz w:val="18"/>
                <w:szCs w:val="18"/>
              </w:rPr>
              <w:t>女生</w:t>
            </w:r>
          </w:p>
        </w:tc>
        <w:tc>
          <w:tcPr>
            <w:tcW w:w="1848" w:type="dxa"/>
            <w:tcBorders>
              <w:top w:val="single" w:sz="4" w:space="0" w:color="auto"/>
              <w:left w:val="single" w:sz="4" w:space="0" w:color="auto"/>
            </w:tcBorders>
            <w:shd w:val="clear" w:color="auto" w:fill="FFFFFF"/>
            <w:vAlign w:val="center"/>
          </w:tcPr>
          <w:p w14:paraId="68D04202" w14:textId="77777777" w:rsidR="00723818" w:rsidRDefault="0084373B">
            <w:pPr>
              <w:pStyle w:val="a7"/>
              <w:shd w:val="clear" w:color="auto" w:fill="auto"/>
              <w:spacing w:line="240" w:lineRule="auto"/>
              <w:ind w:right="100" w:firstLine="0"/>
              <w:jc w:val="center"/>
              <w:rPr>
                <w:sz w:val="18"/>
                <w:szCs w:val="18"/>
              </w:rPr>
            </w:pPr>
            <w:r>
              <w:rPr>
                <w:color w:val="636366"/>
                <w:sz w:val="18"/>
                <w:szCs w:val="18"/>
              </w:rPr>
              <w:t>低体重</w:t>
            </w:r>
          </w:p>
        </w:tc>
        <w:tc>
          <w:tcPr>
            <w:tcW w:w="2366" w:type="dxa"/>
            <w:gridSpan w:val="2"/>
            <w:tcBorders>
              <w:top w:val="single" w:sz="4" w:space="0" w:color="auto"/>
              <w:left w:val="single" w:sz="4" w:space="0" w:color="auto"/>
            </w:tcBorders>
            <w:shd w:val="clear" w:color="auto" w:fill="FFFFFF"/>
            <w:vAlign w:val="center"/>
          </w:tcPr>
          <w:p w14:paraId="1881340D" w14:textId="77777777" w:rsidR="00723818" w:rsidRDefault="0084373B">
            <w:pPr>
              <w:pStyle w:val="a7"/>
              <w:shd w:val="clear" w:color="auto" w:fill="auto"/>
              <w:spacing w:line="240" w:lineRule="auto"/>
              <w:ind w:left="80" w:firstLine="0"/>
              <w:jc w:val="center"/>
              <w:rPr>
                <w:sz w:val="18"/>
                <w:szCs w:val="18"/>
              </w:rPr>
            </w:pPr>
            <w:r>
              <w:rPr>
                <w:color w:val="636366"/>
                <w:sz w:val="18"/>
                <w:szCs w:val="18"/>
              </w:rPr>
              <w:t>忘</w:t>
            </w:r>
            <w:r>
              <w:rPr>
                <w:color w:val="636366"/>
                <w:sz w:val="18"/>
                <w:szCs w:val="18"/>
              </w:rPr>
              <w:t xml:space="preserve"> </w:t>
            </w:r>
            <w:r>
              <w:rPr>
                <w:rFonts w:ascii="Times New Roman" w:eastAsia="Times New Roman" w:hAnsi="Times New Roman" w:cs="Times New Roman"/>
                <w:color w:val="818285"/>
                <w:sz w:val="18"/>
                <w:szCs w:val="18"/>
                <w:lang w:val="en-US" w:eastAsia="en-US" w:bidi="en-US"/>
              </w:rPr>
              <w:t>16.4</w:t>
            </w:r>
          </w:p>
        </w:tc>
        <w:tc>
          <w:tcPr>
            <w:tcW w:w="1853" w:type="dxa"/>
            <w:tcBorders>
              <w:top w:val="single" w:sz="4" w:space="0" w:color="auto"/>
              <w:left w:val="single" w:sz="4" w:space="0" w:color="auto"/>
            </w:tcBorders>
            <w:shd w:val="clear" w:color="auto" w:fill="FFFFFF"/>
          </w:tcPr>
          <w:p w14:paraId="2FB68AB9" w14:textId="77777777" w:rsidR="00723818" w:rsidRDefault="00723818">
            <w:pPr>
              <w:rPr>
                <w:sz w:val="10"/>
                <w:szCs w:val="10"/>
              </w:rPr>
            </w:pPr>
          </w:p>
        </w:tc>
      </w:tr>
      <w:tr w:rsidR="00723818" w14:paraId="6A7CFB0D" w14:textId="77777777">
        <w:tblPrEx>
          <w:tblCellMar>
            <w:top w:w="0" w:type="dxa"/>
            <w:bottom w:w="0" w:type="dxa"/>
          </w:tblCellMar>
        </w:tblPrEx>
        <w:trPr>
          <w:trHeight w:hRule="exact" w:val="504"/>
          <w:jc w:val="center"/>
        </w:trPr>
        <w:tc>
          <w:tcPr>
            <w:tcW w:w="1128" w:type="dxa"/>
            <w:vMerge/>
            <w:shd w:val="clear" w:color="auto" w:fill="FFFFFF"/>
            <w:vAlign w:val="center"/>
          </w:tcPr>
          <w:p w14:paraId="2F289B27" w14:textId="77777777" w:rsidR="00723818" w:rsidRDefault="00723818"/>
        </w:tc>
        <w:tc>
          <w:tcPr>
            <w:tcW w:w="1848" w:type="dxa"/>
            <w:tcBorders>
              <w:top w:val="single" w:sz="4" w:space="0" w:color="auto"/>
              <w:left w:val="single" w:sz="4" w:space="0" w:color="auto"/>
            </w:tcBorders>
            <w:shd w:val="clear" w:color="auto" w:fill="FFFFFF"/>
            <w:vAlign w:val="center"/>
          </w:tcPr>
          <w:p w14:paraId="43D4F804" w14:textId="77777777" w:rsidR="00723818" w:rsidRDefault="0084373B">
            <w:pPr>
              <w:pStyle w:val="a7"/>
              <w:shd w:val="clear" w:color="auto" w:fill="auto"/>
              <w:spacing w:line="240" w:lineRule="auto"/>
              <w:ind w:left="60" w:firstLine="0"/>
              <w:jc w:val="center"/>
              <w:rPr>
                <w:sz w:val="20"/>
                <w:szCs w:val="20"/>
              </w:rPr>
            </w:pPr>
            <w:r>
              <w:rPr>
                <w:color w:val="818285"/>
                <w:sz w:val="20"/>
                <w:szCs w:val="20"/>
              </w:rPr>
              <w:t>超重</w:t>
            </w:r>
          </w:p>
        </w:tc>
        <w:tc>
          <w:tcPr>
            <w:tcW w:w="1128" w:type="dxa"/>
            <w:tcBorders>
              <w:top w:val="single" w:sz="4" w:space="0" w:color="auto"/>
              <w:left w:val="single" w:sz="4" w:space="0" w:color="auto"/>
            </w:tcBorders>
            <w:shd w:val="clear" w:color="auto" w:fill="FFFFFF"/>
            <w:vAlign w:val="center"/>
          </w:tcPr>
          <w:p w14:paraId="5C3B8AEB" w14:textId="77777777" w:rsidR="00723818" w:rsidRDefault="0084373B">
            <w:pPr>
              <w:pStyle w:val="a7"/>
              <w:shd w:val="clear" w:color="auto" w:fill="auto"/>
              <w:spacing w:line="240" w:lineRule="auto"/>
              <w:ind w:firstLine="0"/>
              <w:jc w:val="right"/>
              <w:rPr>
                <w:sz w:val="18"/>
                <w:szCs w:val="18"/>
              </w:rPr>
            </w:pPr>
            <w:r>
              <w:rPr>
                <w:rFonts w:ascii="Times New Roman" w:eastAsia="Times New Roman" w:hAnsi="Times New Roman" w:cs="Times New Roman"/>
                <w:sz w:val="18"/>
                <w:szCs w:val="18"/>
                <w:lang w:val="en-US" w:eastAsia="en-US" w:bidi="en-US"/>
              </w:rPr>
              <w:t xml:space="preserve">22.8 </w:t>
            </w:r>
            <w:r>
              <w:rPr>
                <w:rFonts w:ascii="Times New Roman" w:eastAsia="Times New Roman" w:hAnsi="Times New Roman" w:cs="Times New Roman"/>
                <w:sz w:val="18"/>
                <w:szCs w:val="18"/>
              </w:rPr>
              <w:t>-</w:t>
            </w:r>
          </w:p>
        </w:tc>
        <w:tc>
          <w:tcPr>
            <w:tcW w:w="1238" w:type="dxa"/>
            <w:tcBorders>
              <w:top w:val="single" w:sz="4" w:space="0" w:color="auto"/>
            </w:tcBorders>
            <w:shd w:val="clear" w:color="auto" w:fill="FFFFFF"/>
            <w:vAlign w:val="center"/>
          </w:tcPr>
          <w:p w14:paraId="734D2E90"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818285"/>
                <w:sz w:val="18"/>
                <w:szCs w:val="18"/>
                <w:lang w:val="en-US" w:eastAsia="en-US" w:bidi="en-US"/>
              </w:rPr>
              <w:t>* 25.2</w:t>
            </w:r>
          </w:p>
        </w:tc>
        <w:tc>
          <w:tcPr>
            <w:tcW w:w="1853" w:type="dxa"/>
            <w:tcBorders>
              <w:left w:val="single" w:sz="4" w:space="0" w:color="auto"/>
            </w:tcBorders>
            <w:shd w:val="clear" w:color="auto" w:fill="FFFFFF"/>
          </w:tcPr>
          <w:p w14:paraId="7300384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oil</w:t>
            </w:r>
          </w:p>
        </w:tc>
      </w:tr>
      <w:tr w:rsidR="00723818" w14:paraId="3BE800F9" w14:textId="77777777">
        <w:tblPrEx>
          <w:tblCellMar>
            <w:top w:w="0" w:type="dxa"/>
            <w:bottom w:w="0" w:type="dxa"/>
          </w:tblCellMar>
        </w:tblPrEx>
        <w:trPr>
          <w:trHeight w:hRule="exact" w:val="509"/>
          <w:jc w:val="center"/>
        </w:trPr>
        <w:tc>
          <w:tcPr>
            <w:tcW w:w="1128" w:type="dxa"/>
            <w:tcBorders>
              <w:bottom w:val="single" w:sz="4" w:space="0" w:color="auto"/>
            </w:tcBorders>
            <w:shd w:val="clear" w:color="auto" w:fill="FFFFFF"/>
          </w:tcPr>
          <w:p w14:paraId="57B7FF28" w14:textId="77777777" w:rsidR="00723818" w:rsidRDefault="00723818">
            <w:pPr>
              <w:rPr>
                <w:sz w:val="10"/>
                <w:szCs w:val="10"/>
              </w:rPr>
            </w:pPr>
          </w:p>
        </w:tc>
        <w:tc>
          <w:tcPr>
            <w:tcW w:w="1848" w:type="dxa"/>
            <w:tcBorders>
              <w:top w:val="single" w:sz="4" w:space="0" w:color="auto"/>
              <w:left w:val="single" w:sz="4" w:space="0" w:color="auto"/>
              <w:bottom w:val="single" w:sz="4" w:space="0" w:color="auto"/>
            </w:tcBorders>
            <w:shd w:val="clear" w:color="auto" w:fill="FFFFFF"/>
            <w:vAlign w:val="center"/>
          </w:tcPr>
          <w:p w14:paraId="48C48EC7" w14:textId="77777777" w:rsidR="00723818" w:rsidRDefault="0084373B">
            <w:pPr>
              <w:pStyle w:val="a7"/>
              <w:shd w:val="clear" w:color="auto" w:fill="auto"/>
              <w:spacing w:line="240" w:lineRule="auto"/>
              <w:ind w:left="60" w:firstLine="0"/>
              <w:jc w:val="center"/>
              <w:rPr>
                <w:sz w:val="20"/>
                <w:szCs w:val="20"/>
              </w:rPr>
            </w:pPr>
            <w:proofErr w:type="gramStart"/>
            <w:r>
              <w:rPr>
                <w:color w:val="818285"/>
                <w:sz w:val="20"/>
                <w:szCs w:val="20"/>
              </w:rPr>
              <w:t>犯胖</w:t>
            </w:r>
            <w:proofErr w:type="gramEnd"/>
          </w:p>
        </w:tc>
        <w:tc>
          <w:tcPr>
            <w:tcW w:w="2366" w:type="dxa"/>
            <w:gridSpan w:val="2"/>
            <w:tcBorders>
              <w:top w:val="single" w:sz="4" w:space="0" w:color="auto"/>
              <w:left w:val="single" w:sz="4" w:space="0" w:color="auto"/>
              <w:bottom w:val="single" w:sz="4" w:space="0" w:color="auto"/>
            </w:tcBorders>
            <w:shd w:val="clear" w:color="auto" w:fill="FFFFFF"/>
            <w:vAlign w:val="center"/>
          </w:tcPr>
          <w:p w14:paraId="37A63BB0" w14:textId="77777777" w:rsidR="00723818" w:rsidRDefault="0084373B">
            <w:pPr>
              <w:pStyle w:val="a7"/>
              <w:shd w:val="clear" w:color="auto" w:fill="auto"/>
              <w:spacing w:line="240" w:lineRule="auto"/>
              <w:ind w:left="80" w:firstLine="0"/>
              <w:jc w:val="center"/>
              <w:rPr>
                <w:sz w:val="18"/>
                <w:szCs w:val="18"/>
              </w:rPr>
            </w:pPr>
            <w:proofErr w:type="gramStart"/>
            <w:r>
              <w:rPr>
                <w:sz w:val="18"/>
                <w:szCs w:val="18"/>
              </w:rPr>
              <w:t>彡</w:t>
            </w:r>
            <w:proofErr w:type="gramEnd"/>
            <w:r>
              <w:rPr>
                <w:sz w:val="18"/>
                <w:szCs w:val="18"/>
              </w:rPr>
              <w:t xml:space="preserve"> </w:t>
            </w:r>
            <w:r>
              <w:rPr>
                <w:rFonts w:ascii="Times New Roman" w:eastAsia="Times New Roman" w:hAnsi="Times New Roman" w:cs="Times New Roman"/>
                <w:sz w:val="18"/>
                <w:szCs w:val="18"/>
                <w:lang w:val="en-US" w:eastAsia="en-US" w:bidi="en-US"/>
              </w:rPr>
              <w:t>25.3</w:t>
            </w:r>
          </w:p>
        </w:tc>
        <w:tc>
          <w:tcPr>
            <w:tcW w:w="1853" w:type="dxa"/>
            <w:tcBorders>
              <w:top w:val="single" w:sz="4" w:space="0" w:color="auto"/>
              <w:left w:val="single" w:sz="4" w:space="0" w:color="auto"/>
              <w:bottom w:val="single" w:sz="4" w:space="0" w:color="auto"/>
            </w:tcBorders>
            <w:shd w:val="clear" w:color="auto" w:fill="FFFFFF"/>
            <w:vAlign w:val="center"/>
          </w:tcPr>
          <w:p w14:paraId="7F4CAF2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60</w:t>
            </w:r>
          </w:p>
        </w:tc>
      </w:tr>
    </w:tbl>
    <w:p w14:paraId="4E7A24E7" w14:textId="77777777" w:rsidR="00723818" w:rsidRDefault="00723818">
      <w:pPr>
        <w:spacing w:after="526" w:line="14" w:lineRule="exact"/>
      </w:pPr>
    </w:p>
    <w:p w14:paraId="3EE68098" w14:textId="77777777" w:rsidR="00723818" w:rsidRDefault="0084373B">
      <w:pPr>
        <w:pStyle w:val="1"/>
        <w:shd w:val="clear" w:color="auto" w:fill="auto"/>
        <w:spacing w:after="40" w:line="384" w:lineRule="exact"/>
        <w:ind w:firstLine="500"/>
        <w:jc w:val="left"/>
      </w:pPr>
      <w:r>
        <w:rPr>
          <w:color w:val="67C5EA"/>
        </w:rPr>
        <w:t>循环结构</w:t>
      </w:r>
    </w:p>
    <w:p w14:paraId="2BE0166B" w14:textId="77777777" w:rsidR="00723818" w:rsidRDefault="0084373B">
      <w:pPr>
        <w:pStyle w:val="1"/>
        <w:shd w:val="clear" w:color="auto" w:fill="auto"/>
        <w:spacing w:after="80" w:line="384" w:lineRule="exact"/>
        <w:ind w:firstLine="500"/>
        <w:jc w:val="left"/>
      </w:pPr>
      <w:r>
        <w:t>在解决问题过程中，还会遇到需要重复执行某些</w:t>
      </w:r>
      <w:r>
        <w:rPr>
          <w:color w:val="4F4F52"/>
        </w:rPr>
        <w:t>操作，</w:t>
      </w:r>
      <w:r>
        <w:t>才能得到最终结果的情况</w:t>
      </w:r>
      <w:r>
        <w:br/>
      </w:r>
      <w:r>
        <w:t>例如</w:t>
      </w:r>
      <w:r>
        <w:t>.</w:t>
      </w:r>
      <w:r>
        <w:rPr>
          <w:rFonts w:ascii="Times New Roman" w:eastAsia="Times New Roman" w:hAnsi="Times New Roman" w:cs="Times New Roman"/>
          <w:color w:val="4F4F52"/>
          <w:lang w:val="en-US" w:bidi="en-US"/>
        </w:rPr>
        <w:t>2.2</w:t>
      </w:r>
      <w:r>
        <w:t>节中设计的</w:t>
      </w:r>
      <w:r>
        <w:rPr>
          <w:color w:val="4F4F52"/>
        </w:rPr>
        <w:t>“</w:t>
      </w:r>
      <w:r>
        <w:t>倒计时</w:t>
      </w:r>
      <w:r>
        <w:rPr>
          <w:rFonts w:ascii="Times New Roman" w:eastAsia="Times New Roman" w:hAnsi="Times New Roman" w:cs="Times New Roman"/>
          <w:color w:val="4F4F52"/>
          <w:lang w:val="en-US" w:bidi="en-US"/>
        </w:rPr>
        <w:t>15</w:t>
      </w:r>
      <w:r>
        <w:rPr>
          <w:rFonts w:ascii="Times New Roman" w:eastAsia="Times New Roman" w:hAnsi="Times New Roman" w:cs="Times New Roman"/>
          <w:color w:val="4F4F52"/>
          <w:vertAlign w:val="subscript"/>
          <w:lang w:val="en-US" w:bidi="en-US"/>
        </w:rPr>
        <w:t>S</w:t>
      </w:r>
      <w:r>
        <w:rPr>
          <w:rFonts w:ascii="Times New Roman" w:eastAsia="Times New Roman" w:hAnsi="Times New Roman" w:cs="Times New Roman"/>
          <w:color w:val="4F4F52"/>
          <w:lang w:val="en-US" w:bidi="en-US"/>
        </w:rPr>
        <w:t>”</w:t>
      </w:r>
      <w:r>
        <w:t>的过程，就是一个反复执行</w:t>
      </w:r>
      <w:r>
        <w:rPr>
          <w:rFonts w:ascii="Times New Roman" w:eastAsia="Times New Roman" w:hAnsi="Times New Roman" w:cs="Times New Roman"/>
          <w:color w:val="4F4F52"/>
        </w:rPr>
        <w:t>15</w:t>
      </w:r>
      <w:r>
        <w:t>次</w:t>
      </w:r>
      <w:r>
        <w:t>“</w:t>
      </w:r>
      <w:r>
        <w:t>输出</w:t>
      </w:r>
      <w:r>
        <w:rPr>
          <w:rFonts w:ascii="Times New Roman" w:eastAsia="Times New Roman" w:hAnsi="Times New Roman" w:cs="Times New Roman"/>
          <w:color w:val="4F4F52"/>
          <w:lang w:val="en-US" w:bidi="en-US"/>
        </w:rPr>
        <w:t>f</w:t>
      </w:r>
      <w:r>
        <w:t>的值</w:t>
      </w:r>
      <w:proofErr w:type="gramStart"/>
      <w:r>
        <w:t>一</w:t>
      </w:r>
      <w:proofErr w:type="gramEnd"/>
      <w:r>
        <w:t>保持</w:t>
      </w:r>
      <w:r>
        <w:br w:type="page"/>
      </w:r>
    </w:p>
    <w:p w14:paraId="4EC8E07C" w14:textId="77777777" w:rsidR="00723818" w:rsidRDefault="0084373B">
      <w:pPr>
        <w:pStyle w:val="1"/>
        <w:shd w:val="clear" w:color="auto" w:fill="auto"/>
        <w:spacing w:line="427" w:lineRule="exact"/>
        <w:ind w:firstLine="0"/>
        <w:jc w:val="both"/>
      </w:pPr>
      <w:r>
        <w:lastRenderedPageBreak/>
        <w:t>显示</w:t>
      </w:r>
      <w:r>
        <w:rPr>
          <w:rFonts w:ascii="Times New Roman" w:eastAsia="Times New Roman" w:hAnsi="Times New Roman" w:cs="Times New Roman"/>
          <w:color w:val="4F4F52"/>
          <w:lang w:val="en-US" w:bidi="en-US"/>
        </w:rPr>
        <w:t>Is</w:t>
      </w:r>
      <w:r>
        <w:t>—</w:t>
      </w:r>
      <w:r>
        <w:t>清除肢示</w:t>
      </w:r>
      <w:proofErr w:type="gramStart"/>
      <w:r>
        <w:t>一</w:t>
      </w:r>
      <w:proofErr w:type="gramEnd"/>
      <w:r>
        <w:t xml:space="preserve"> </w:t>
      </w:r>
      <w:r>
        <w:rPr>
          <w:rFonts w:ascii="Times New Roman" w:eastAsia="Times New Roman" w:hAnsi="Times New Roman" w:cs="Times New Roman"/>
          <w:color w:val="4F4F52"/>
          <w:lang w:val="en-US" w:bidi="en-US"/>
        </w:rPr>
        <w:t xml:space="preserve">M </w:t>
      </w:r>
      <w:r>
        <w:rPr>
          <w:b/>
          <w:bCs/>
          <w:i/>
          <w:iCs/>
          <w:lang w:val="en-US" w:bidi="en-US"/>
        </w:rPr>
        <w:t>t-\''</w:t>
      </w:r>
      <w:r>
        <w:t>的过程此吋，就需要利用循环结构</w:t>
      </w:r>
      <w:proofErr w:type="gramStart"/>
      <w:r>
        <w:t>劣</w:t>
      </w:r>
      <w:r>
        <w:rPr>
          <w:color w:val="4F4F52"/>
        </w:rPr>
        <w:t>现</w:t>
      </w:r>
      <w:r>
        <w:t>这种</w:t>
      </w:r>
      <w:proofErr w:type="gramEnd"/>
      <w:r>
        <w:t>重复性的</w:t>
      </w:r>
      <w:r>
        <w:br/>
      </w:r>
      <w:r>
        <w:t>操作</w:t>
      </w:r>
      <w:r>
        <w:rPr>
          <w:color w:val="818285"/>
        </w:rPr>
        <w:t>。</w:t>
      </w:r>
    </w:p>
    <w:p w14:paraId="0B58D82E" w14:textId="77777777" w:rsidR="00723818" w:rsidRDefault="0084373B">
      <w:pPr>
        <w:pStyle w:val="1"/>
        <w:shd w:val="clear" w:color="auto" w:fill="auto"/>
        <w:spacing w:after="180" w:line="394" w:lineRule="exact"/>
        <w:ind w:firstLine="500"/>
        <w:jc w:val="both"/>
      </w:pPr>
      <w:r>
        <w:t>在循环结</w:t>
      </w:r>
      <w:r>
        <w:rPr>
          <w:color w:val="4F4F52"/>
        </w:rPr>
        <w:t>构中，</w:t>
      </w:r>
      <w:r>
        <w:rPr>
          <w:color w:val="818285"/>
          <w:sz w:val="20"/>
          <w:szCs w:val="20"/>
        </w:rPr>
        <w:t>一</w:t>
      </w:r>
      <w:r>
        <w:t>些语句在某一条件成立时，被</w:t>
      </w:r>
      <w:proofErr w:type="gramStart"/>
      <w:r>
        <w:t>琅</w:t>
      </w:r>
      <w:proofErr w:type="gramEnd"/>
      <w:r>
        <w:t>复</w:t>
      </w:r>
      <w:r>
        <w:rPr>
          <w:color w:val="4F4F52"/>
        </w:rPr>
        <w:t>执行，</w:t>
      </w:r>
      <w:r>
        <w:t>直到条件不成立时，才</w:t>
      </w:r>
      <w:r>
        <w:br/>
      </w:r>
      <w:r>
        <w:t>结束重复执</w:t>
      </w:r>
      <w:r>
        <w:rPr>
          <w:color w:val="818285"/>
        </w:rPr>
        <w:t>行</w:t>
      </w:r>
      <w:r>
        <w:rPr>
          <w:color w:val="818285"/>
          <w:vertAlign w:val="subscript"/>
        </w:rPr>
        <w:t>3</w:t>
      </w:r>
      <w:r>
        <w:t>这个条件称为循环控制</w:t>
      </w:r>
      <w:r>
        <w:rPr>
          <w:color w:val="4F4F52"/>
        </w:rPr>
        <w:t>条件，</w:t>
      </w:r>
      <w:r>
        <w:t>被重复执行的语句</w:t>
      </w:r>
      <w:proofErr w:type="gramStart"/>
      <w:r>
        <w:t>块称为</w:t>
      </w:r>
      <w:proofErr w:type="gramEnd"/>
      <w:r>
        <w:t>循环体，循环结</w:t>
      </w:r>
      <w:r>
        <w:br/>
      </w:r>
      <w:r>
        <w:t>构的流程图如图</w:t>
      </w:r>
      <w:r>
        <w:rPr>
          <w:rFonts w:ascii="Times New Roman" w:eastAsia="Times New Roman" w:hAnsi="Times New Roman" w:cs="Times New Roman"/>
          <w:color w:val="4F4F52"/>
          <w:lang w:val="en-US" w:bidi="en-US"/>
        </w:rPr>
        <w:t>2.3.5</w:t>
      </w:r>
      <w:r>
        <w:t>所承</w:t>
      </w:r>
      <w:r>
        <w:t>:</w:t>
      </w:r>
    </w:p>
    <w:p w14:paraId="6A6A1C19" w14:textId="77777777" w:rsidR="00723818" w:rsidRDefault="0084373B">
      <w:pPr>
        <w:jc w:val="center"/>
        <w:rPr>
          <w:sz w:val="2"/>
          <w:szCs w:val="2"/>
        </w:rPr>
      </w:pPr>
      <w:r>
        <w:rPr>
          <w:noProof/>
        </w:rPr>
        <w:drawing>
          <wp:inline distT="0" distB="0" distL="0" distR="0" wp14:anchorId="5D440F92" wp14:editId="1716494E">
            <wp:extent cx="2767330" cy="3450590"/>
            <wp:effectExtent l="0" t="0" r="0" b="0"/>
            <wp:docPr id="420" name="Picut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68"/>
                    <a:stretch/>
                  </pic:blipFill>
                  <pic:spPr>
                    <a:xfrm>
                      <a:off x="0" y="0"/>
                      <a:ext cx="2767330" cy="3450590"/>
                    </a:xfrm>
                    <a:prstGeom prst="rect">
                      <a:avLst/>
                    </a:prstGeom>
                  </pic:spPr>
                </pic:pic>
              </a:graphicData>
            </a:graphic>
          </wp:inline>
        </w:drawing>
      </w:r>
    </w:p>
    <w:p w14:paraId="03C4DE8D" w14:textId="77777777" w:rsidR="00723818" w:rsidRDefault="00723818">
      <w:pPr>
        <w:spacing w:after="206" w:line="14" w:lineRule="exact"/>
      </w:pPr>
    </w:p>
    <w:p w14:paraId="329A772E" w14:textId="77777777" w:rsidR="00723818" w:rsidRDefault="0084373B">
      <w:pPr>
        <w:pStyle w:val="20"/>
        <w:shd w:val="clear" w:color="auto" w:fill="auto"/>
        <w:spacing w:after="80" w:line="240" w:lineRule="auto"/>
        <w:jc w:val="center"/>
      </w:pPr>
      <w:r>
        <w:t>阁</w:t>
      </w:r>
      <w:r>
        <w:rPr>
          <w:rFonts w:ascii="Arial" w:eastAsia="Arial" w:hAnsi="Arial" w:cs="Arial"/>
          <w:color w:val="636366"/>
          <w:sz w:val="14"/>
          <w:szCs w:val="14"/>
          <w:lang w:val="en-US" w:bidi="en-US"/>
        </w:rPr>
        <w:t>2.3.5</w:t>
      </w:r>
      <w:r>
        <w:t>循环结构流程阁</w:t>
      </w:r>
    </w:p>
    <w:p w14:paraId="6ADADCC6" w14:textId="77777777" w:rsidR="00723818" w:rsidRDefault="0084373B">
      <w:pPr>
        <w:pStyle w:val="1"/>
        <w:shd w:val="clear" w:color="auto" w:fill="auto"/>
        <w:spacing w:after="120" w:line="248" w:lineRule="exact"/>
        <w:ind w:firstLine="500"/>
        <w:jc w:val="both"/>
      </w:pPr>
      <w:proofErr w:type="spellStart"/>
      <w:r>
        <w:rPr>
          <w:rFonts w:ascii="Times New Roman" w:eastAsia="Times New Roman" w:hAnsi="Times New Roman" w:cs="Times New Roman"/>
          <w:color w:val="636366"/>
          <w:lang w:val="en-US" w:bidi="en-US"/>
        </w:rPr>
        <w:t>Pylhun</w:t>
      </w:r>
      <w:proofErr w:type="spellEnd"/>
      <w:r>
        <w:rPr>
          <w:color w:val="636366"/>
        </w:rPr>
        <w:t>语</w:t>
      </w:r>
      <w:r>
        <w:t>言提供</w:t>
      </w:r>
      <w:r>
        <w:rPr>
          <w:rFonts w:ascii="Times New Roman" w:eastAsia="Times New Roman" w:hAnsi="Times New Roman" w:cs="Times New Roman"/>
          <w:color w:val="636366"/>
          <w:lang w:val="en-US" w:bidi="en-US"/>
        </w:rPr>
        <w:t>.f</w:t>
      </w:r>
      <w:r>
        <w:t>两种基本的循环</w:t>
      </w:r>
      <w:r>
        <w:rPr>
          <w:color w:val="636366"/>
        </w:rPr>
        <w:t>结构语</w:t>
      </w:r>
      <w:r>
        <w:t>句：</w:t>
      </w:r>
      <w:r>
        <w:rPr>
          <w:rFonts w:ascii="Times New Roman" w:eastAsia="Times New Roman" w:hAnsi="Times New Roman" w:cs="Times New Roman"/>
          <w:color w:val="4F4F52"/>
          <w:lang w:val="en-US" w:bidi="en-US"/>
        </w:rPr>
        <w:t>while</w:t>
      </w:r>
      <w:r>
        <w:rPr>
          <w:color w:val="636366"/>
        </w:rPr>
        <w:t>语句和</w:t>
      </w:r>
      <w:r>
        <w:rPr>
          <w:rFonts w:ascii="Times New Roman" w:eastAsia="Times New Roman" w:hAnsi="Times New Roman" w:cs="Times New Roman"/>
          <w:color w:val="636366"/>
          <w:lang w:val="en-US" w:bidi="en-US"/>
        </w:rPr>
        <w:t>for</w:t>
      </w:r>
      <w:r>
        <w:rPr>
          <w:color w:val="636366"/>
        </w:rPr>
        <w:t>语</w:t>
      </w:r>
      <w:r>
        <w:t>■</w:t>
      </w:r>
      <w:r>
        <w:t>句</w:t>
      </w:r>
    </w:p>
    <w:p w14:paraId="6954998E" w14:textId="77777777" w:rsidR="00723818" w:rsidRDefault="0084373B">
      <w:pPr>
        <w:pStyle w:val="32"/>
        <w:numPr>
          <w:ilvl w:val="0"/>
          <w:numId w:val="38"/>
        </w:numPr>
        <w:shd w:val="clear" w:color="auto" w:fill="auto"/>
        <w:tabs>
          <w:tab w:val="left" w:pos="825"/>
        </w:tabs>
        <w:spacing w:after="120" w:line="240" w:lineRule="auto"/>
        <w:ind w:left="0" w:firstLine="500"/>
        <w:jc w:val="both"/>
      </w:pPr>
      <w:r>
        <w:t xml:space="preserve">while </w:t>
      </w:r>
      <w:r>
        <w:rPr>
          <w:rFonts w:ascii="MingLiU" w:eastAsia="MingLiU" w:hAnsi="MingLiU" w:cs="MingLiU"/>
          <w:color w:val="6D6D70"/>
          <w:lang w:val="zh-CN" w:eastAsia="zh-CN" w:bidi="zh-CN"/>
        </w:rPr>
        <w:t>语句</w:t>
      </w:r>
    </w:p>
    <w:p w14:paraId="6D93BFB7" w14:textId="77777777" w:rsidR="00723818" w:rsidRDefault="0084373B">
      <w:pPr>
        <w:pStyle w:val="1"/>
        <w:shd w:val="clear" w:color="auto" w:fill="auto"/>
        <w:spacing w:after="120" w:line="248" w:lineRule="exact"/>
        <w:ind w:firstLine="500"/>
        <w:jc w:val="both"/>
      </w:pPr>
      <w:r>
        <w:rPr>
          <w:rFonts w:ascii="Times New Roman" w:eastAsia="Times New Roman" w:hAnsi="Times New Roman" w:cs="Times New Roman"/>
          <w:color w:val="4F4F52"/>
          <w:lang w:val="en-US" w:eastAsia="en-US" w:bidi="en-US"/>
        </w:rPr>
        <w:t>while</w:t>
      </w:r>
      <w:r>
        <w:t>语句的基本格</w:t>
      </w:r>
      <w:r>
        <w:rPr>
          <w:color w:val="636366"/>
        </w:rPr>
        <w:t>式为</w:t>
      </w:r>
      <w:r>
        <w:rPr>
          <w:color w:val="636366"/>
        </w:rPr>
        <w:t>:</w:t>
      </w:r>
    </w:p>
    <w:p w14:paraId="582EB53B" w14:textId="77777777" w:rsidR="00723818" w:rsidRDefault="0084373B">
      <w:pPr>
        <w:pStyle w:val="60"/>
        <w:shd w:val="clear" w:color="auto" w:fill="auto"/>
        <w:spacing w:line="240" w:lineRule="auto"/>
        <w:ind w:left="180"/>
        <w:jc w:val="center"/>
        <w:rPr>
          <w:sz w:val="19"/>
          <w:szCs w:val="19"/>
        </w:rPr>
      </w:pPr>
      <w:r>
        <w:t>while</w:t>
      </w:r>
      <w:r>
        <w:rPr>
          <w:rFonts w:ascii="MingLiU" w:eastAsia="MingLiU" w:hAnsi="MingLiU" w:cs="MingLiU"/>
          <w:sz w:val="19"/>
          <w:szCs w:val="19"/>
          <w:lang w:val="zh-CN" w:eastAsia="zh-CN" w:bidi="zh-CN"/>
        </w:rPr>
        <w:t>表达式：</w:t>
      </w:r>
    </w:p>
    <w:p w14:paraId="12EB8C0D" w14:textId="77777777" w:rsidR="00723818" w:rsidRDefault="0084373B">
      <w:pPr>
        <w:pStyle w:val="20"/>
        <w:shd w:val="clear" w:color="auto" w:fill="auto"/>
        <w:spacing w:line="410" w:lineRule="exact"/>
        <w:jc w:val="center"/>
      </w:pPr>
      <w:r>
        <w:rPr>
          <w:color w:val="24BBF0"/>
        </w:rPr>
        <w:t>语句块</w:t>
      </w:r>
    </w:p>
    <w:p w14:paraId="71688C9C" w14:textId="77777777" w:rsidR="00723818" w:rsidRDefault="0084373B">
      <w:pPr>
        <w:pStyle w:val="1"/>
        <w:shd w:val="clear" w:color="auto" w:fill="auto"/>
        <w:spacing w:after="120" w:line="410" w:lineRule="exact"/>
        <w:ind w:firstLine="500"/>
        <w:jc w:val="both"/>
      </w:pPr>
      <w:r>
        <w:rPr>
          <w:rFonts w:ascii="Times New Roman" w:eastAsia="Times New Roman" w:hAnsi="Times New Roman" w:cs="Times New Roman"/>
          <w:color w:val="4F4F52"/>
          <w:lang w:val="en-US" w:bidi="en-US"/>
        </w:rPr>
        <w:t>while</w:t>
      </w:r>
      <w:r>
        <w:t>语句中</w:t>
      </w:r>
      <w:r>
        <w:rPr>
          <w:color w:val="636366"/>
        </w:rPr>
        <w:t>的表达式是循</w:t>
      </w:r>
      <w:r>
        <w:t>环控制</w:t>
      </w:r>
      <w:r>
        <w:rPr>
          <w:color w:val="636366"/>
        </w:rPr>
        <w:t>条件，其值一般力</w:t>
      </w:r>
      <w:r>
        <w:t>布尔情</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True</w:t>
      </w:r>
      <w:r>
        <w:rPr>
          <w:color w:val="636366"/>
        </w:rPr>
        <w:t>或</w:t>
      </w:r>
      <w:r>
        <w:rPr>
          <w:rFonts w:ascii="Times New Roman" w:eastAsia="Times New Roman" w:hAnsi="Times New Roman" w:cs="Times New Roman"/>
          <w:color w:val="636366"/>
          <w:lang w:val="en-US" w:bidi="en-US"/>
        </w:rPr>
        <w:t>False)</w:t>
      </w:r>
      <w:r>
        <w:rPr>
          <w:rFonts w:ascii="宋体" w:eastAsia="宋体" w:hAnsi="宋体" w:cs="宋体"/>
          <w:color w:val="636366"/>
          <w:lang w:val="en-US" w:bidi="en-US"/>
        </w:rPr>
        <w:t>，</w:t>
      </w:r>
      <w:r>
        <w:rPr>
          <w:color w:val="636366"/>
        </w:rPr>
        <w:t>当去达</w:t>
      </w:r>
      <w:r>
        <w:rPr>
          <w:color w:val="636366"/>
        </w:rPr>
        <w:br/>
      </w:r>
      <w:r>
        <w:rPr>
          <w:color w:val="636366"/>
        </w:rPr>
        <w:t>式的值为</w:t>
      </w:r>
      <w:r>
        <w:rPr>
          <w:rFonts w:ascii="Times New Roman" w:eastAsia="Times New Roman" w:hAnsi="Times New Roman" w:cs="Times New Roman"/>
          <w:color w:val="636366"/>
          <w:lang w:val="en-US" w:bidi="en-US"/>
        </w:rPr>
        <w:t>True</w:t>
      </w:r>
      <w:r>
        <w:rPr>
          <w:color w:val="636366"/>
        </w:rPr>
        <w:t>吋，</w:t>
      </w:r>
      <w:r>
        <w:rPr>
          <w:color w:val="4F4F52"/>
        </w:rPr>
        <w:t>执</w:t>
      </w:r>
      <w:r>
        <w:rPr>
          <w:color w:val="636366"/>
        </w:rPr>
        <w:t>行循环</w:t>
      </w:r>
      <w:r>
        <w:t>体内的语句，</w:t>
      </w:r>
      <w:r>
        <w:rPr>
          <w:color w:val="636366"/>
        </w:rPr>
        <w:t>否则就退出循环，</w:t>
      </w:r>
      <w:r>
        <w:rPr>
          <w:color w:val="4F4F52"/>
        </w:rPr>
        <w:t>执行</w:t>
      </w:r>
      <w:r>
        <w:rPr>
          <w:color w:val="636366"/>
        </w:rPr>
        <w:t>下一条</w:t>
      </w:r>
      <w:r>
        <w:t>语句。需要注意</w:t>
      </w:r>
      <w:r>
        <w:br/>
      </w:r>
      <w:r>
        <w:t>的是，</w:t>
      </w:r>
      <w:r>
        <w:rPr>
          <w:rFonts w:ascii="Times New Roman" w:eastAsia="Times New Roman" w:hAnsi="Times New Roman" w:cs="Times New Roman"/>
          <w:color w:val="636366"/>
          <w:lang w:val="en-US" w:bidi="en-US"/>
        </w:rPr>
        <w:t>while</w:t>
      </w:r>
      <w:r>
        <w:t>表迖式</w:t>
      </w:r>
      <w:r>
        <w:rPr>
          <w:color w:val="636366"/>
        </w:rPr>
        <w:t>•</w:t>
      </w:r>
      <w:r>
        <w:rPr>
          <w:color w:val="636366"/>
        </w:rPr>
        <w:t>面的</w:t>
      </w:r>
      <w:r>
        <w:rPr>
          <w:rFonts w:ascii="Times New Roman" w:eastAsia="Times New Roman" w:hAnsi="Times New Roman" w:cs="Times New Roman"/>
          <w:lang w:val="en-US" w:bidi="en-US"/>
        </w:rPr>
        <w:t>W</w:t>
      </w:r>
      <w:r>
        <w:rPr>
          <w:color w:val="636366"/>
        </w:rPr>
        <w:t>号不能省略</w:t>
      </w:r>
    </w:p>
    <w:p w14:paraId="52E73E39" w14:textId="77777777" w:rsidR="00723818" w:rsidRDefault="0084373B">
      <w:pPr>
        <w:pStyle w:val="1"/>
        <w:shd w:val="clear" w:color="auto" w:fill="auto"/>
        <w:spacing w:after="120" w:line="248" w:lineRule="exact"/>
        <w:ind w:firstLine="500"/>
        <w:jc w:val="both"/>
      </w:pPr>
      <w:r>
        <w:t>例如，</w:t>
      </w:r>
      <w:r>
        <w:rPr>
          <w:color w:val="4F4F52"/>
        </w:rPr>
        <w:t>“</w:t>
      </w:r>
      <w:r>
        <w:t>倒计吋</w:t>
      </w:r>
      <w:r>
        <w:rPr>
          <w:rFonts w:ascii="Times New Roman" w:eastAsia="Times New Roman" w:hAnsi="Times New Roman" w:cs="Times New Roman"/>
          <w:color w:val="636366"/>
        </w:rPr>
        <w:t xml:space="preserve">15 </w:t>
      </w:r>
      <w:r>
        <w:rPr>
          <w:rFonts w:ascii="Times New Roman" w:eastAsia="Times New Roman" w:hAnsi="Times New Roman" w:cs="Times New Roman"/>
          <w:color w:val="4F4F52"/>
          <w:vertAlign w:val="subscript"/>
          <w:lang w:val="en-US" w:bidi="en-US"/>
        </w:rPr>
        <w:t>S</w:t>
      </w:r>
      <w:r>
        <w:rPr>
          <w:rFonts w:ascii="Times New Roman" w:eastAsia="Times New Roman" w:hAnsi="Times New Roman" w:cs="Times New Roman"/>
          <w:color w:val="4F4F52"/>
          <w:lang w:val="en-US" w:bidi="en-US"/>
        </w:rPr>
        <w:t>”</w:t>
      </w:r>
      <w:r>
        <w:t>功能实现的程</w:t>
      </w:r>
      <w:r>
        <w:rPr>
          <w:color w:val="636366"/>
        </w:rPr>
        <w:t>序示例</w:t>
      </w:r>
      <w:r>
        <w:t>如下：</w:t>
      </w:r>
    </w:p>
    <w:p w14:paraId="0C4AECCC" w14:textId="77777777" w:rsidR="00723818" w:rsidRDefault="0084373B">
      <w:pPr>
        <w:pStyle w:val="60"/>
        <w:shd w:val="clear" w:color="auto" w:fill="auto"/>
        <w:spacing w:line="259" w:lineRule="auto"/>
        <w:ind w:left="860" w:right="7040"/>
      </w:pPr>
      <w:r>
        <w:t>import turtle</w:t>
      </w:r>
      <w:r>
        <w:br/>
        <w:t>import time</w:t>
      </w:r>
    </w:p>
    <w:p w14:paraId="316B0AA7" w14:textId="77777777" w:rsidR="00723818" w:rsidRDefault="0084373B">
      <w:pPr>
        <w:pStyle w:val="60"/>
        <w:shd w:val="clear" w:color="auto" w:fill="auto"/>
        <w:spacing w:line="259" w:lineRule="auto"/>
        <w:ind w:left="860" w:right="6080"/>
      </w:pPr>
      <w:r>
        <w:t xml:space="preserve">text = </w:t>
      </w:r>
      <w:proofErr w:type="spellStart"/>
      <w:proofErr w:type="gramStart"/>
      <w:r>
        <w:t>turtle.Turtle</w:t>
      </w:r>
      <w:proofErr w:type="spellEnd"/>
      <w:proofErr w:type="gramEnd"/>
      <w:r>
        <w:t>()</w:t>
      </w:r>
      <w:r>
        <w:br/>
      </w:r>
      <w:proofErr w:type="spellStart"/>
      <w:r>
        <w:t>text.hideturtle</w:t>
      </w:r>
      <w:proofErr w:type="spellEnd"/>
      <w:r>
        <w:t>()</w:t>
      </w:r>
      <w:r>
        <w:br/>
      </w:r>
      <w:proofErr w:type="spellStart"/>
      <w:r>
        <w:t>i</w:t>
      </w:r>
      <w:proofErr w:type="spellEnd"/>
      <w:r>
        <w:t xml:space="preserve"> = 15</w:t>
      </w:r>
    </w:p>
    <w:p w14:paraId="72847983" w14:textId="77777777" w:rsidR="00723818" w:rsidRDefault="0084373B">
      <w:pPr>
        <w:pStyle w:val="60"/>
        <w:shd w:val="clear" w:color="auto" w:fill="auto"/>
        <w:spacing w:line="259" w:lineRule="auto"/>
        <w:ind w:left="860"/>
      </w:pPr>
      <w:r>
        <w:t xml:space="preserve">while </w:t>
      </w:r>
      <w:proofErr w:type="spellStart"/>
      <w:r>
        <w:t>i</w:t>
      </w:r>
      <w:proofErr w:type="spellEnd"/>
      <w:r>
        <w:t xml:space="preserve"> &gt;= 1:</w:t>
      </w:r>
    </w:p>
    <w:p w14:paraId="5F36966A" w14:textId="77777777" w:rsidR="00723818" w:rsidRDefault="0084373B">
      <w:pPr>
        <w:pStyle w:val="60"/>
        <w:shd w:val="clear" w:color="auto" w:fill="auto"/>
        <w:spacing w:line="248" w:lineRule="exact"/>
        <w:ind w:left="1300"/>
      </w:pPr>
      <w:proofErr w:type="spellStart"/>
      <w:r>
        <w:t>text.write</w:t>
      </w:r>
      <w:proofErr w:type="spellEnd"/>
      <w:r>
        <w:t>(</w:t>
      </w:r>
      <w:proofErr w:type="spellStart"/>
      <w:r>
        <w:t>i</w:t>
      </w:r>
      <w:proofErr w:type="spellEnd"/>
      <w:r>
        <w:t>, font=(</w:t>
      </w:r>
      <w:proofErr w:type="gramStart"/>
      <w:r>
        <w:t>”</w:t>
      </w:r>
      <w:proofErr w:type="gramEnd"/>
      <w:r>
        <w:rPr>
          <w:rFonts w:ascii="MingLiU" w:eastAsia="MingLiU" w:hAnsi="MingLiU" w:cs="MingLiU"/>
          <w:sz w:val="18"/>
          <w:szCs w:val="18"/>
          <w:lang w:val="zh-CN" w:eastAsia="zh-CN" w:bidi="zh-CN"/>
        </w:rPr>
        <w:t>黑体</w:t>
      </w:r>
      <w:r>
        <w:t>"</w:t>
      </w:r>
      <w:r>
        <w:rPr>
          <w:rFonts w:ascii="宋体" w:eastAsia="宋体" w:hAnsi="宋体" w:cs="宋体"/>
          <w:sz w:val="24"/>
          <w:szCs w:val="24"/>
        </w:rPr>
        <w:t>，</w:t>
      </w:r>
      <w:r>
        <w:t>14, "normal"))</w:t>
      </w:r>
    </w:p>
    <w:p w14:paraId="4C355C37" w14:textId="77777777" w:rsidR="00723818" w:rsidRDefault="0084373B">
      <w:pPr>
        <w:pStyle w:val="60"/>
        <w:shd w:val="clear" w:color="auto" w:fill="auto"/>
        <w:spacing w:line="259" w:lineRule="auto"/>
        <w:ind w:left="1300"/>
      </w:pPr>
      <w:proofErr w:type="spellStart"/>
      <w:proofErr w:type="gramStart"/>
      <w:r>
        <w:t>time.sleep</w:t>
      </w:r>
      <w:proofErr w:type="spellEnd"/>
      <w:proofErr w:type="gramEnd"/>
      <w:r>
        <w:t>(l)</w:t>
      </w:r>
    </w:p>
    <w:p w14:paraId="361F7F8D" w14:textId="77777777" w:rsidR="00723818" w:rsidRDefault="0084373B">
      <w:pPr>
        <w:pStyle w:val="60"/>
        <w:shd w:val="clear" w:color="auto" w:fill="auto"/>
        <w:spacing w:after="120" w:line="259" w:lineRule="auto"/>
        <w:ind w:left="1300"/>
      </w:pPr>
      <w:proofErr w:type="spellStart"/>
      <w:proofErr w:type="gramStart"/>
      <w:r>
        <w:t>text.clear</w:t>
      </w:r>
      <w:proofErr w:type="spellEnd"/>
      <w:proofErr w:type="gramEnd"/>
      <w:r>
        <w:t>()</w:t>
      </w:r>
      <w:r>
        <w:br w:type="page"/>
      </w:r>
    </w:p>
    <w:p w14:paraId="716D0854" w14:textId="77777777" w:rsidR="00723818" w:rsidRDefault="0084373B">
      <w:pPr>
        <w:spacing w:line="14" w:lineRule="exact"/>
      </w:pPr>
      <w:r>
        <w:rPr>
          <w:noProof/>
        </w:rPr>
        <w:lastRenderedPageBreak/>
        <mc:AlternateContent>
          <mc:Choice Requires="wps">
            <w:drawing>
              <wp:anchor distT="0" distB="97790" distL="114300" distR="2576830" simplePos="0" relativeHeight="125829617" behindDoc="0" locked="0" layoutInCell="1" allowOverlap="1" wp14:anchorId="4D06F314" wp14:editId="1EA81385">
                <wp:simplePos x="0" y="0"/>
                <wp:positionH relativeFrom="page">
                  <wp:posOffset>1427480</wp:posOffset>
                </wp:positionH>
                <wp:positionV relativeFrom="paragraph">
                  <wp:posOffset>8890</wp:posOffset>
                </wp:positionV>
                <wp:extent cx="737870" cy="228600"/>
                <wp:effectExtent l="0" t="0" r="0" b="0"/>
                <wp:wrapTopAndBottom/>
                <wp:docPr id="421" name="Shape 421"/>
                <wp:cNvGraphicFramePr/>
                <a:graphic xmlns:a="http://schemas.openxmlformats.org/drawingml/2006/main">
                  <a:graphicData uri="http://schemas.microsoft.com/office/word/2010/wordprocessingShape">
                    <wps:wsp>
                      <wps:cNvSpPr txBox="1"/>
                      <wps:spPr>
                        <a:xfrm>
                          <a:off x="0" y="0"/>
                          <a:ext cx="737870" cy="228600"/>
                        </a:xfrm>
                        <a:prstGeom prst="rect">
                          <a:avLst/>
                        </a:prstGeom>
                        <a:noFill/>
                      </wps:spPr>
                      <wps:txbx>
                        <w:txbxContent>
                          <w:p w14:paraId="3EBC3786" w14:textId="77777777" w:rsidR="00723818" w:rsidRDefault="0084373B">
                            <w:pPr>
                              <w:pStyle w:val="30"/>
                              <w:keepNext/>
                              <w:keepLines/>
                              <w:shd w:val="clear" w:color="auto" w:fill="auto"/>
                              <w:spacing w:after="0"/>
                            </w:pPr>
                            <w:bookmarkStart w:id="91" w:name="bookmark72"/>
                            <w:r>
                              <w:t>技术支持</w:t>
                            </w:r>
                            <w:bookmarkEnd w:id="91"/>
                          </w:p>
                        </w:txbxContent>
                      </wps:txbx>
                      <wps:bodyPr lIns="0" tIns="0" rIns="0" bIns="0"/>
                    </wps:wsp>
                  </a:graphicData>
                </a:graphic>
              </wp:anchor>
            </w:drawing>
          </mc:Choice>
          <mc:Fallback>
            <w:pict>
              <v:shape w14:anchorId="4D06F314" id="Shape 421" o:spid="_x0000_s1126" type="#_x0000_t202" style="position:absolute;margin-left:112.4pt;margin-top:.7pt;width:58.1pt;height:18pt;z-index:125829617;visibility:visible;mso-wrap-style:square;mso-wrap-distance-left:9pt;mso-wrap-distance-top:0;mso-wrap-distance-right:202.9pt;mso-wrap-distance-bottom: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" filled="f" stroked="f">
                <v:textbox inset="0,0,0,0">
                  <w:txbxContent>
                    <w:p w14:paraId="3EBC3786" w14:textId="77777777" w:rsidR="00723818" w:rsidRDefault="0084373B">
                      <w:pPr>
                        <w:pStyle w:val="30"/>
                        <w:keepNext/>
                        <w:keepLines/>
                        <w:shd w:val="clear" w:color="auto" w:fill="auto"/>
                        <w:spacing w:after="0"/>
                      </w:pPr>
                      <w:bookmarkStart w:id="92" w:name="bookmark72"/>
                      <w:r>
                        <w:t>技术支持</w:t>
                      </w:r>
                      <w:bookmarkEnd w:id="92"/>
                    </w:p>
                  </w:txbxContent>
                </v:textbox>
                <w10:wrap type="topAndBottom" anchorx="page"/>
              </v:shape>
            </w:pict>
          </mc:Fallback>
        </mc:AlternateContent>
      </w:r>
      <w:r>
        <w:rPr>
          <w:noProof/>
        </w:rPr>
        <mc:AlternateContent>
          <mc:Choice Requires="wps">
            <w:drawing>
              <wp:anchor distT="131445" distB="0" distL="1882140" distR="114300" simplePos="0" relativeHeight="125829619" behindDoc="0" locked="0" layoutInCell="1" allowOverlap="1" wp14:anchorId="31019335" wp14:editId="24793372">
                <wp:simplePos x="0" y="0"/>
                <wp:positionH relativeFrom="page">
                  <wp:posOffset>3195320</wp:posOffset>
                </wp:positionH>
                <wp:positionV relativeFrom="paragraph">
                  <wp:posOffset>140335</wp:posOffset>
                </wp:positionV>
                <wp:extent cx="1432560" cy="194945"/>
                <wp:effectExtent l="0" t="0" r="0" b="0"/>
                <wp:wrapTopAndBottom/>
                <wp:docPr id="423" name="Shape 423"/>
                <wp:cNvGraphicFramePr/>
                <a:graphic xmlns:a="http://schemas.openxmlformats.org/drawingml/2006/main">
                  <a:graphicData uri="http://schemas.microsoft.com/office/word/2010/wordprocessingShape">
                    <wps:wsp>
                      <wps:cNvSpPr txBox="1"/>
                      <wps:spPr>
                        <a:xfrm>
                          <a:off x="0" y="0"/>
                          <a:ext cx="1432560" cy="194945"/>
                        </a:xfrm>
                        <a:prstGeom prst="rect">
                          <a:avLst/>
                        </a:prstGeom>
                        <a:noFill/>
                      </wps:spPr>
                      <wps:txbx>
                        <w:txbxContent>
                          <w:p w14:paraId="18464B12" w14:textId="77777777" w:rsidR="00723818" w:rsidRDefault="0084373B">
                            <w:pPr>
                              <w:pStyle w:val="1"/>
                              <w:shd w:val="clear" w:color="auto" w:fill="auto"/>
                              <w:spacing w:line="240" w:lineRule="auto"/>
                              <w:ind w:firstLine="0"/>
                              <w:jc w:val="left"/>
                            </w:pPr>
                            <w:r>
                              <w:rPr>
                                <w:rFonts w:ascii="Arial" w:eastAsia="Arial" w:hAnsi="Arial" w:cs="Arial"/>
                                <w:b/>
                                <w:bCs/>
                                <w:color w:val="40A1C4"/>
                                <w:lang w:val="en-US" w:eastAsia="en-US" w:bidi="en-US"/>
                              </w:rPr>
                              <w:t>Python</w:t>
                            </w:r>
                            <w:r>
                              <w:rPr>
                                <w:color w:val="40A1C4"/>
                              </w:rPr>
                              <w:t>语言中的模块</w:t>
                            </w:r>
                          </w:p>
                        </w:txbxContent>
                      </wps:txbx>
                      <wps:bodyPr lIns="0" tIns="0" rIns="0" bIns="0"/>
                    </wps:wsp>
                  </a:graphicData>
                </a:graphic>
              </wp:anchor>
            </w:drawing>
          </mc:Choice>
          <mc:Fallback>
            <w:pict>
              <v:shape w14:anchorId="31019335" id="Shape 423" o:spid="_x0000_s1127" type="#_x0000_t202" style="position:absolute;margin-left:251.6pt;margin-top:11.05pt;width:112.8pt;height:15.35pt;z-index:125829619;visibility:visible;mso-wrap-style:square;mso-wrap-distance-left:148.2pt;mso-wrap-distance-top:10.3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" filled="f" stroked="f">
                <v:textbox inset="0,0,0,0">
                  <w:txbxContent>
                    <w:p w14:paraId="18464B12" w14:textId="77777777" w:rsidR="00723818" w:rsidRDefault="0084373B">
                      <w:pPr>
                        <w:pStyle w:val="1"/>
                        <w:shd w:val="clear" w:color="auto" w:fill="auto"/>
                        <w:spacing w:line="240" w:lineRule="auto"/>
                        <w:ind w:firstLine="0"/>
                        <w:jc w:val="left"/>
                      </w:pPr>
                      <w:r>
                        <w:rPr>
                          <w:rFonts w:ascii="Arial" w:eastAsia="Arial" w:hAnsi="Arial" w:cs="Arial"/>
                          <w:b/>
                          <w:bCs/>
                          <w:color w:val="40A1C4"/>
                          <w:lang w:val="en-US" w:eastAsia="en-US" w:bidi="en-US"/>
                        </w:rPr>
                        <w:t>Python</w:t>
                      </w:r>
                      <w:r>
                        <w:rPr>
                          <w:color w:val="40A1C4"/>
                        </w:rPr>
                        <w:t>语言中的模块</w:t>
                      </w:r>
                    </w:p>
                  </w:txbxContent>
                </v:textbox>
                <w10:wrap type="topAndBottom" anchorx="page"/>
              </v:shape>
            </w:pict>
          </mc:Fallback>
        </mc:AlternateContent>
      </w:r>
    </w:p>
    <w:p w14:paraId="7EE582FC" w14:textId="77777777" w:rsidR="00723818" w:rsidRDefault="0084373B">
      <w:pPr>
        <w:pStyle w:val="1"/>
        <w:shd w:val="clear" w:color="auto" w:fill="auto"/>
        <w:spacing w:line="406" w:lineRule="exact"/>
        <w:ind w:left="740" w:right="740" w:firstLine="500"/>
        <w:jc w:val="both"/>
      </w:pPr>
      <w:r>
        <w:rPr>
          <w:rFonts w:ascii="Times New Roman" w:eastAsia="Times New Roman" w:hAnsi="Times New Roman" w:cs="Times New Roman"/>
          <w:color w:val="636366"/>
          <w:lang w:val="en-US" w:bidi="en-US"/>
        </w:rPr>
        <w:t>Python</w:t>
      </w:r>
      <w:r>
        <w:rPr>
          <w:color w:val="636366"/>
        </w:rPr>
        <w:t>语言中的模块是一个租序文件</w:t>
      </w:r>
      <w:r>
        <w:rPr>
          <w:color w:val="636366"/>
        </w:rPr>
        <w:t>(</w:t>
      </w:r>
      <w:r>
        <w:rPr>
          <w:color w:val="636366"/>
        </w:rPr>
        <w:t>扩展</w:t>
      </w:r>
      <w:r>
        <w:rPr>
          <w:color w:val="636366"/>
        </w:rPr>
        <w:t>.</w:t>
      </w:r>
      <w:r>
        <w:rPr>
          <w:color w:val="636366"/>
        </w:rPr>
        <w:t>名是</w:t>
      </w:r>
      <w:r>
        <w:rPr>
          <w:rFonts w:ascii="Times New Roman" w:eastAsia="Times New Roman" w:hAnsi="Times New Roman" w:cs="Times New Roman"/>
          <w:color w:val="636366"/>
          <w:lang w:val="en-US" w:bidi="en-US"/>
        </w:rPr>
        <w:t>.</w:t>
      </w:r>
      <w:proofErr w:type="spellStart"/>
      <w:r>
        <w:rPr>
          <w:rFonts w:ascii="Times New Roman" w:eastAsia="Times New Roman" w:hAnsi="Times New Roman" w:cs="Times New Roman"/>
          <w:color w:val="636366"/>
          <w:lang w:val="en-US" w:bidi="en-US"/>
        </w:rPr>
        <w:t>py</w:t>
      </w:r>
      <w:proofErr w:type="spellEnd"/>
      <w:r>
        <w:rPr>
          <w:rFonts w:ascii="Times New Roman" w:eastAsia="Times New Roman" w:hAnsi="Times New Roman" w:cs="Times New Roman"/>
          <w:color w:val="636366"/>
          <w:lang w:val="en-US" w:bidi="en-US"/>
        </w:rPr>
        <w:t>)</w:t>
      </w:r>
      <w:r>
        <w:rPr>
          <w:rFonts w:ascii="宋体" w:eastAsia="宋体" w:hAnsi="宋体" w:cs="宋体"/>
          <w:color w:val="636366"/>
          <w:lang w:val="en-US" w:bidi="en-US"/>
        </w:rPr>
        <w:t>，</w:t>
      </w:r>
      <w:r>
        <w:rPr>
          <w:color w:val="636366"/>
        </w:rPr>
        <w:t>它</w:t>
      </w:r>
      <w:proofErr w:type="gramStart"/>
      <w:r>
        <w:rPr>
          <w:color w:val="636366"/>
        </w:rPr>
        <w:t>将租序</w:t>
      </w:r>
      <w:proofErr w:type="gramEnd"/>
      <w:r>
        <w:rPr>
          <w:color w:val="636366"/>
        </w:rPr>
        <w:t>代码</w:t>
      </w:r>
      <w:r>
        <w:rPr>
          <w:color w:val="636366"/>
        </w:rPr>
        <w:br/>
      </w:r>
      <w:r>
        <w:rPr>
          <w:color w:val="636366"/>
        </w:rPr>
        <w:t>和数据封装起来。编写程序时，要先导入所需的模块，然后就可以在程序</w:t>
      </w:r>
      <w:r>
        <w:rPr>
          <w:color w:val="636366"/>
        </w:rPr>
        <w:br/>
      </w:r>
      <w:r>
        <w:rPr>
          <w:color w:val="636366"/>
        </w:rPr>
        <w:t>中调用该模块中的函数等</w:t>
      </w:r>
    </w:p>
    <w:p w14:paraId="45DF0325" w14:textId="77777777" w:rsidR="00723818" w:rsidRDefault="0084373B">
      <w:pPr>
        <w:pStyle w:val="1"/>
        <w:shd w:val="clear" w:color="auto" w:fill="auto"/>
        <w:spacing w:after="100" w:line="360" w:lineRule="exact"/>
        <w:ind w:left="3960" w:right="700" w:hanging="2720"/>
        <w:jc w:val="left"/>
        <w:rPr>
          <w:sz w:val="20"/>
          <w:szCs w:val="20"/>
        </w:rPr>
      </w:pPr>
      <w:r>
        <w:rPr>
          <w:color w:val="636366"/>
        </w:rPr>
        <w:t>导入模块一般写在程序的开始位置，其基本格式为：</w:t>
      </w:r>
      <w:r>
        <w:rPr>
          <w:color w:val="636366"/>
        </w:rPr>
        <w:br/>
      </w:r>
      <w:r>
        <w:rPr>
          <w:rFonts w:ascii="Arial" w:eastAsia="Arial" w:hAnsi="Arial" w:cs="Arial"/>
          <w:color w:val="24BBF0"/>
          <w:sz w:val="20"/>
          <w:szCs w:val="20"/>
          <w:lang w:val="en-US" w:bidi="en-US"/>
        </w:rPr>
        <w:t>import</w:t>
      </w:r>
      <w:proofErr w:type="gramStart"/>
      <w:r>
        <w:rPr>
          <w:color w:val="24BBF0"/>
          <w:sz w:val="20"/>
          <w:szCs w:val="20"/>
        </w:rPr>
        <w:t>模决名</w:t>
      </w:r>
      <w:proofErr w:type="gramEnd"/>
    </w:p>
    <w:p w14:paraId="17887730" w14:textId="77777777" w:rsidR="00723818" w:rsidRDefault="0084373B">
      <w:pPr>
        <w:pStyle w:val="1"/>
        <w:shd w:val="clear" w:color="auto" w:fill="auto"/>
        <w:spacing w:line="400" w:lineRule="exact"/>
        <w:ind w:left="740" w:firstLine="500"/>
        <w:jc w:val="both"/>
      </w:pPr>
      <w:r>
        <w:rPr>
          <w:rFonts w:ascii="Times New Roman" w:eastAsia="Times New Roman" w:hAnsi="Times New Roman" w:cs="Times New Roman"/>
          <w:color w:val="636366"/>
          <w:lang w:val="en-US" w:bidi="en-US"/>
        </w:rPr>
        <w:t>Python</w:t>
      </w:r>
      <w:r>
        <w:rPr>
          <w:color w:val="636366"/>
        </w:rPr>
        <w:t>语言内置了许多模块，常用的有：</w:t>
      </w:r>
    </w:p>
    <w:p w14:paraId="6951309F" w14:textId="77777777" w:rsidR="00723818" w:rsidRDefault="0084373B">
      <w:pPr>
        <w:pStyle w:val="1"/>
        <w:numPr>
          <w:ilvl w:val="0"/>
          <w:numId w:val="39"/>
        </w:numPr>
        <w:shd w:val="clear" w:color="auto" w:fill="auto"/>
        <w:tabs>
          <w:tab w:val="left" w:pos="1574"/>
        </w:tabs>
        <w:spacing w:line="400" w:lineRule="exact"/>
        <w:ind w:left="740" w:right="740" w:firstLine="500"/>
        <w:jc w:val="both"/>
      </w:pPr>
      <w:proofErr w:type="spellStart"/>
      <w:r>
        <w:rPr>
          <w:rFonts w:ascii="Times New Roman" w:eastAsia="Times New Roman" w:hAnsi="Times New Roman" w:cs="Times New Roman"/>
          <w:color w:val="818285"/>
          <w:lang w:val="en-US" w:bidi="en-US"/>
        </w:rPr>
        <w:t>turde</w:t>
      </w:r>
      <w:proofErr w:type="spellEnd"/>
      <w:r>
        <w:rPr>
          <w:color w:val="636366"/>
        </w:rPr>
        <w:t>模块</w:t>
      </w:r>
      <w:r>
        <w:rPr>
          <w:color w:val="636366"/>
          <w:vertAlign w:val="subscript"/>
        </w:rPr>
        <w:t>；</w:t>
      </w:r>
      <w:r>
        <w:rPr>
          <w:rFonts w:ascii="Times New Roman" w:eastAsia="Times New Roman" w:hAnsi="Times New Roman" w:cs="Times New Roman"/>
          <w:color w:val="636366"/>
          <w:lang w:val="en-US" w:bidi="en-US"/>
        </w:rPr>
        <w:t>turtle</w:t>
      </w:r>
      <w:r>
        <w:rPr>
          <w:color w:val="636366"/>
        </w:rPr>
        <w:t>模块可用于绘制图形</w:t>
      </w:r>
      <w:r>
        <w:rPr>
          <w:color w:val="818285"/>
        </w:rPr>
        <w:t>，例如</w:t>
      </w:r>
      <w:r>
        <w:rPr>
          <w:color w:val="636366"/>
        </w:rPr>
        <w:t>，</w:t>
      </w:r>
      <w:r>
        <w:rPr>
          <w:color w:val="636366"/>
        </w:rPr>
        <w:t>“</w:t>
      </w:r>
      <w:r>
        <w:rPr>
          <w:color w:val="636366"/>
        </w:rPr>
        <w:t>体验探索</w:t>
      </w:r>
      <w:r>
        <w:rPr>
          <w:color w:val="636366"/>
        </w:rPr>
        <w:t>”</w:t>
      </w:r>
      <w:r>
        <w:rPr>
          <w:color w:val="636366"/>
        </w:rPr>
        <w:t>中绘</w:t>
      </w:r>
      <w:r>
        <w:rPr>
          <w:color w:val="636366"/>
        </w:rPr>
        <w:br/>
      </w:r>
      <w:r>
        <w:rPr>
          <w:color w:val="636366"/>
        </w:rPr>
        <w:t>制的</w:t>
      </w:r>
      <w:r>
        <w:rPr>
          <w:color w:val="818285"/>
        </w:rPr>
        <w:t>红灯和</w:t>
      </w:r>
      <w:r>
        <w:rPr>
          <w:color w:val="636366"/>
        </w:rPr>
        <w:t>绿灯，就是通过导入</w:t>
      </w:r>
      <w:r>
        <w:rPr>
          <w:rFonts w:ascii="Times New Roman" w:eastAsia="Times New Roman" w:hAnsi="Times New Roman" w:cs="Times New Roman"/>
          <w:color w:val="636366"/>
          <w:lang w:val="en-US" w:bidi="en-US"/>
        </w:rPr>
        <w:t>turtle</w:t>
      </w:r>
      <w:r>
        <w:rPr>
          <w:color w:val="636366"/>
        </w:rPr>
        <w:t>模块，利用其中的函数</w:t>
      </w:r>
      <w:proofErr w:type="spellStart"/>
      <w:r>
        <w:rPr>
          <w:rFonts w:ascii="Times New Roman" w:eastAsia="Times New Roman" w:hAnsi="Times New Roman" w:cs="Times New Roman"/>
          <w:color w:val="636366"/>
          <w:lang w:val="en-US" w:bidi="en-US"/>
        </w:rPr>
        <w:t>cirde</w:t>
      </w:r>
      <w:proofErr w:type="spellEnd"/>
      <w:r>
        <w:rPr>
          <w:rFonts w:ascii="Times New Roman" w:eastAsia="Times New Roman" w:hAnsi="Times New Roman" w:cs="Times New Roman"/>
          <w:color w:val="636366"/>
          <w:lang w:val="en-US" w:bidi="en-US"/>
        </w:rPr>
        <w:t>()</w:t>
      </w:r>
      <w:r>
        <w:rPr>
          <w:color w:val="636366"/>
        </w:rPr>
        <w:t>绘制</w:t>
      </w:r>
      <w:r>
        <w:rPr>
          <w:color w:val="636366"/>
        </w:rPr>
        <w:br/>
      </w:r>
      <w:r>
        <w:rPr>
          <w:color w:val="636366"/>
        </w:rPr>
        <w:t>圆形。</w:t>
      </w:r>
    </w:p>
    <w:p w14:paraId="6AC328D6" w14:textId="77777777" w:rsidR="00723818" w:rsidRDefault="0084373B">
      <w:pPr>
        <w:pStyle w:val="1"/>
        <w:numPr>
          <w:ilvl w:val="0"/>
          <w:numId w:val="39"/>
        </w:numPr>
        <w:shd w:val="clear" w:color="auto" w:fill="auto"/>
        <w:tabs>
          <w:tab w:val="left" w:pos="1550"/>
        </w:tabs>
        <w:spacing w:line="400" w:lineRule="exact"/>
        <w:ind w:left="740" w:right="740" w:firstLine="500"/>
        <w:jc w:val="both"/>
      </w:pPr>
      <w:r>
        <w:rPr>
          <w:rFonts w:ascii="Times New Roman" w:eastAsia="Times New Roman" w:hAnsi="Times New Roman" w:cs="Times New Roman"/>
          <w:color w:val="636366"/>
          <w:lang w:val="en-US" w:bidi="en-US"/>
        </w:rPr>
        <w:t>tune</w:t>
      </w:r>
      <w:r>
        <w:rPr>
          <w:color w:val="636366"/>
        </w:rPr>
        <w:t>■</w:t>
      </w:r>
      <w:r>
        <w:rPr>
          <w:color w:val="636366"/>
        </w:rPr>
        <w:t>模块</w:t>
      </w:r>
      <w:r>
        <w:rPr>
          <w:rFonts w:ascii="Times New Roman" w:eastAsia="Times New Roman" w:hAnsi="Times New Roman" w:cs="Times New Roman"/>
          <w:color w:val="636366"/>
          <w:lang w:val="en-US" w:bidi="en-US"/>
        </w:rPr>
        <w:t>time</w:t>
      </w:r>
      <w:r>
        <w:rPr>
          <w:color w:val="636366"/>
        </w:rPr>
        <w:t>模块主要用于处理时间，</w:t>
      </w:r>
      <w:proofErr w:type="gramStart"/>
      <w:r>
        <w:rPr>
          <w:color w:val="636366"/>
        </w:rPr>
        <w:t>其中提供</w:t>
      </w:r>
      <w:proofErr w:type="gramEnd"/>
      <w:r>
        <w:rPr>
          <w:color w:val="636366"/>
        </w:rPr>
        <w:t>了</w:t>
      </w:r>
      <w:r>
        <w:rPr>
          <w:color w:val="636366"/>
        </w:rPr>
        <w:t xml:space="preserve"> </w:t>
      </w:r>
      <w:r>
        <w:rPr>
          <w:color w:val="636366"/>
        </w:rPr>
        <w:t>一系列的控制</w:t>
      </w:r>
      <w:r>
        <w:rPr>
          <w:color w:val="636366"/>
        </w:rPr>
        <w:br/>
      </w:r>
      <w:r>
        <w:rPr>
          <w:color w:val="636366"/>
        </w:rPr>
        <w:t>时间的函数，如</w:t>
      </w:r>
      <w:r>
        <w:rPr>
          <w:rFonts w:ascii="Times New Roman" w:eastAsia="Times New Roman" w:hAnsi="Times New Roman" w:cs="Times New Roman"/>
          <w:color w:val="636366"/>
          <w:lang w:val="en-US" w:bidi="en-US"/>
        </w:rPr>
        <w:t>sleep</w:t>
      </w:r>
      <w:r>
        <w:rPr>
          <w:color w:val="636366"/>
        </w:rPr>
        <w:t>⑻</w:t>
      </w:r>
      <w:r>
        <w:rPr>
          <w:color w:val="636366"/>
        </w:rPr>
        <w:t>实现让程序在该语句位置休眠时间为</w:t>
      </w:r>
      <w:proofErr w:type="gramStart"/>
      <w:r>
        <w:rPr>
          <w:color w:val="636366"/>
        </w:rPr>
        <w:t>《</w:t>
      </w:r>
      <w:proofErr w:type="gramEnd"/>
      <w:r>
        <w:rPr>
          <w:color w:val="636366"/>
        </w:rPr>
        <w:t>(</w:t>
      </w:r>
      <w:r>
        <w:rPr>
          <w:color w:val="636366"/>
        </w:rPr>
        <w:t>单位为</w:t>
      </w:r>
      <w:r>
        <w:rPr>
          <w:rFonts w:ascii="Times New Roman" w:eastAsia="Times New Roman" w:hAnsi="Times New Roman" w:cs="Times New Roman"/>
          <w:color w:val="636366"/>
          <w:lang w:val="en-US" w:bidi="en-US"/>
        </w:rPr>
        <w:t>s)</w:t>
      </w:r>
      <w:r>
        <w:rPr>
          <w:rFonts w:ascii="宋体" w:eastAsia="宋体" w:hAnsi="宋体" w:cs="宋体"/>
          <w:color w:val="636366"/>
          <w:lang w:val="en-US" w:bidi="en-US"/>
        </w:rPr>
        <w:t>，</w:t>
      </w:r>
      <w:r>
        <w:rPr>
          <w:rFonts w:ascii="Times New Roman" w:eastAsia="Times New Roman" w:hAnsi="Times New Roman" w:cs="Times New Roman"/>
          <w:color w:val="636366"/>
          <w:lang w:val="en-US" w:bidi="en-US"/>
        </w:rPr>
        <w:br/>
      </w:r>
      <w:r>
        <w:rPr>
          <w:color w:val="636366"/>
        </w:rPr>
        <w:t>即延时</w:t>
      </w:r>
      <w:r>
        <w:rPr>
          <w:rFonts w:ascii="Times New Roman" w:eastAsia="Times New Roman" w:hAnsi="Times New Roman" w:cs="Times New Roman"/>
          <w:color w:val="636366"/>
          <w:lang w:val="en-US" w:bidi="en-US"/>
        </w:rPr>
        <w:t>n</w:t>
      </w:r>
      <w:r>
        <w:rPr>
          <w:color w:val="636366"/>
        </w:rPr>
        <w:t>后再执行下一条语句</w:t>
      </w:r>
      <w:r>
        <w:rPr>
          <w:color w:val="B0B2BA"/>
        </w:rPr>
        <w:t>。</w:t>
      </w:r>
    </w:p>
    <w:p w14:paraId="5C029B38" w14:textId="77777777" w:rsidR="00723818" w:rsidRDefault="0084373B">
      <w:pPr>
        <w:pStyle w:val="1"/>
        <w:numPr>
          <w:ilvl w:val="0"/>
          <w:numId w:val="39"/>
        </w:numPr>
        <w:shd w:val="clear" w:color="auto" w:fill="auto"/>
        <w:tabs>
          <w:tab w:val="left" w:pos="1540"/>
        </w:tabs>
        <w:spacing w:line="400" w:lineRule="exact"/>
        <w:ind w:left="740" w:right="740" w:firstLine="500"/>
        <w:jc w:val="both"/>
      </w:pPr>
      <w:r>
        <w:rPr>
          <w:rFonts w:ascii="Times New Roman" w:eastAsia="Times New Roman" w:hAnsi="Times New Roman" w:cs="Times New Roman"/>
          <w:color w:val="636366"/>
          <w:lang w:val="en-US" w:bidi="en-US"/>
        </w:rPr>
        <w:t>math</w:t>
      </w:r>
      <w:r>
        <w:rPr>
          <w:color w:val="818285"/>
        </w:rPr>
        <w:t>模块，</w:t>
      </w:r>
      <w:r>
        <w:rPr>
          <w:rFonts w:ascii="Times New Roman" w:eastAsia="Times New Roman" w:hAnsi="Times New Roman" w:cs="Times New Roman"/>
          <w:color w:val="636366"/>
          <w:lang w:val="en-US" w:bidi="en-US"/>
        </w:rPr>
        <w:t>math</w:t>
      </w:r>
      <w:r>
        <w:rPr>
          <w:color w:val="636366"/>
        </w:rPr>
        <w:t>模块可用于数学运算，如平方根、指数、对数和三</w:t>
      </w:r>
      <w:r>
        <w:rPr>
          <w:color w:val="636366"/>
        </w:rPr>
        <w:br/>
      </w:r>
      <w:r>
        <w:rPr>
          <w:color w:val="636366"/>
          <w:sz w:val="19"/>
          <w:szCs w:val="19"/>
        </w:rPr>
        <w:t>角函</w:t>
      </w:r>
      <w:r>
        <w:rPr>
          <w:color w:val="636366"/>
        </w:rPr>
        <w:t>数的运</w:t>
      </w:r>
      <w:r>
        <w:rPr>
          <w:color w:val="818285"/>
        </w:rPr>
        <w:t>算等</w:t>
      </w:r>
      <w:r>
        <w:rPr>
          <w:color w:val="818285"/>
        </w:rPr>
        <w:t>.</w:t>
      </w:r>
    </w:p>
    <w:p w14:paraId="6B098863" w14:textId="77777777" w:rsidR="00723818" w:rsidRDefault="0084373B">
      <w:pPr>
        <w:pStyle w:val="1"/>
        <w:shd w:val="clear" w:color="auto" w:fill="auto"/>
        <w:spacing w:after="640" w:line="400" w:lineRule="exact"/>
        <w:ind w:left="740" w:right="740" w:firstLine="500"/>
        <w:jc w:val="both"/>
      </w:pPr>
      <w:r>
        <w:rPr>
          <w:color w:val="636366"/>
        </w:rPr>
        <w:t>由于问题解决的复杂性和独特性，</w:t>
      </w:r>
      <w:r>
        <w:rPr>
          <w:color w:val="636366"/>
          <w:sz w:val="20"/>
          <w:szCs w:val="20"/>
        </w:rPr>
        <w:t>当</w:t>
      </w:r>
      <w:r>
        <w:rPr>
          <w:color w:val="636366"/>
        </w:rPr>
        <w:t>内置模块不能满足需要时，也可</w:t>
      </w:r>
      <w:r>
        <w:rPr>
          <w:color w:val="636366"/>
        </w:rPr>
        <w:br/>
      </w:r>
      <w:r>
        <w:rPr>
          <w:color w:val="636366"/>
        </w:rPr>
        <w:t>使用第三方模块或者自行开发新模块。在使用第三方模块之前，需要通过</w:t>
      </w:r>
      <w:r>
        <w:rPr>
          <w:color w:val="636366"/>
        </w:rPr>
        <w:br/>
      </w:r>
      <w:r>
        <w:rPr>
          <w:color w:val="636366"/>
        </w:rPr>
        <w:t>包管</w:t>
      </w:r>
      <w:proofErr w:type="gramStart"/>
      <w:r>
        <w:rPr>
          <w:color w:val="636366"/>
        </w:rPr>
        <w:t>理工具</w:t>
      </w:r>
      <w:proofErr w:type="gramEnd"/>
      <w:r>
        <w:rPr>
          <w:rFonts w:ascii="Times New Roman" w:eastAsia="Times New Roman" w:hAnsi="Times New Roman" w:cs="Times New Roman"/>
          <w:color w:val="636366"/>
          <w:lang w:val="en-US" w:bidi="en-US"/>
        </w:rPr>
        <w:t>pip</w:t>
      </w:r>
      <w:r>
        <w:rPr>
          <w:color w:val="818285"/>
          <w:sz w:val="24"/>
          <w:szCs w:val="24"/>
        </w:rPr>
        <w:t>进</w:t>
      </w:r>
      <w:r>
        <w:rPr>
          <w:color w:val="636366"/>
        </w:rPr>
        <w:t>行模块安装</w:t>
      </w:r>
      <w:r>
        <w:rPr>
          <w:color w:val="636366"/>
        </w:rPr>
        <w:t>.</w:t>
      </w:r>
    </w:p>
    <w:p w14:paraId="67C21E05" w14:textId="77777777" w:rsidR="00723818" w:rsidRDefault="0084373B">
      <w:pPr>
        <w:pStyle w:val="32"/>
        <w:numPr>
          <w:ilvl w:val="0"/>
          <w:numId w:val="38"/>
        </w:numPr>
        <w:shd w:val="clear" w:color="auto" w:fill="auto"/>
        <w:tabs>
          <w:tab w:val="left" w:pos="834"/>
        </w:tabs>
        <w:spacing w:after="120" w:line="240" w:lineRule="auto"/>
        <w:ind w:left="0" w:firstLine="480"/>
        <w:jc w:val="both"/>
      </w:pPr>
      <w:r>
        <w:rPr>
          <w:color w:val="6D6D70"/>
        </w:rPr>
        <w:t>for</w:t>
      </w:r>
      <w:r>
        <w:rPr>
          <w:rFonts w:ascii="MingLiU" w:eastAsia="MingLiU" w:hAnsi="MingLiU" w:cs="MingLiU"/>
          <w:color w:val="6D6D70"/>
          <w:lang w:val="zh-CN" w:eastAsia="zh-CN" w:bidi="zh-CN"/>
        </w:rPr>
        <w:t>语句</w:t>
      </w:r>
    </w:p>
    <w:p w14:paraId="1D06A0ED" w14:textId="77777777" w:rsidR="00723818" w:rsidRDefault="0084373B">
      <w:pPr>
        <w:pStyle w:val="1"/>
        <w:shd w:val="clear" w:color="auto" w:fill="auto"/>
        <w:spacing w:after="120" w:line="240" w:lineRule="auto"/>
        <w:ind w:firstLine="480"/>
        <w:jc w:val="both"/>
      </w:pPr>
      <w:r>
        <w:rPr>
          <w:rFonts w:ascii="Times New Roman" w:eastAsia="Times New Roman" w:hAnsi="Times New Roman" w:cs="Times New Roman"/>
          <w:color w:val="4F4F52"/>
          <w:lang w:val="en-US" w:bidi="en-US"/>
        </w:rPr>
        <w:t>for</w:t>
      </w:r>
      <w:r>
        <w:t>语句的基本格式为</w:t>
      </w:r>
      <w:r>
        <w:t>:</w:t>
      </w:r>
    </w:p>
    <w:p w14:paraId="22586849" w14:textId="77777777" w:rsidR="00723818" w:rsidRDefault="0084373B">
      <w:pPr>
        <w:pStyle w:val="20"/>
        <w:shd w:val="clear" w:color="auto" w:fill="auto"/>
        <w:spacing w:line="240" w:lineRule="auto"/>
        <w:ind w:left="160"/>
        <w:jc w:val="center"/>
      </w:pPr>
      <w:r>
        <w:rPr>
          <w:rFonts w:ascii="Arial" w:eastAsia="Arial" w:hAnsi="Arial" w:cs="Arial"/>
          <w:color w:val="24BBF0"/>
          <w:sz w:val="20"/>
          <w:szCs w:val="20"/>
          <w:lang w:val="en-US" w:bidi="en-US"/>
        </w:rPr>
        <w:t>for</w:t>
      </w:r>
      <w:proofErr w:type="gramStart"/>
      <w:r>
        <w:rPr>
          <w:color w:val="44C3EF"/>
        </w:rPr>
        <w:t>循环变童</w:t>
      </w:r>
      <w:proofErr w:type="gramEnd"/>
      <w:r>
        <w:rPr>
          <w:rFonts w:ascii="Arial" w:eastAsia="Arial" w:hAnsi="Arial" w:cs="Arial"/>
          <w:color w:val="24BBF0"/>
          <w:sz w:val="20"/>
          <w:szCs w:val="20"/>
          <w:lang w:val="en-US" w:bidi="en-US"/>
        </w:rPr>
        <w:t>in</w:t>
      </w:r>
      <w:r>
        <w:rPr>
          <w:color w:val="44C3EF"/>
        </w:rPr>
        <w:t>序列：</w:t>
      </w:r>
    </w:p>
    <w:p w14:paraId="34A5773C" w14:textId="77777777" w:rsidR="00723818" w:rsidRDefault="0084373B">
      <w:pPr>
        <w:pStyle w:val="20"/>
        <w:shd w:val="clear" w:color="auto" w:fill="auto"/>
        <w:spacing w:line="403" w:lineRule="exact"/>
        <w:ind w:left="3960" w:firstLine="20"/>
      </w:pPr>
      <w:r>
        <w:rPr>
          <w:color w:val="24BBF0"/>
        </w:rPr>
        <w:t>语句块</w:t>
      </w:r>
    </w:p>
    <w:p w14:paraId="4ADC13E9" w14:textId="77777777" w:rsidR="00723818" w:rsidRDefault="0084373B">
      <w:pPr>
        <w:pStyle w:val="1"/>
        <w:shd w:val="clear" w:color="auto" w:fill="auto"/>
        <w:spacing w:line="403" w:lineRule="exact"/>
        <w:ind w:firstLine="480"/>
        <w:jc w:val="both"/>
      </w:pPr>
      <w:r>
        <w:rPr>
          <w:rFonts w:ascii="Times New Roman" w:eastAsia="Times New Roman" w:hAnsi="Times New Roman" w:cs="Times New Roman"/>
          <w:color w:val="4F4F52"/>
          <w:lang w:val="en-US" w:bidi="en-US"/>
        </w:rPr>
        <w:t>for</w:t>
      </w:r>
      <w:r>
        <w:t>语句每次从序</w:t>
      </w:r>
      <w:r>
        <w:rPr>
          <w:color w:val="4F4F52"/>
        </w:rPr>
        <w:t>列中取</w:t>
      </w:r>
      <w:r>
        <w:t>出</w:t>
      </w:r>
      <w:proofErr w:type="gramStart"/>
      <w:r>
        <w:t>一个元桌赋</w:t>
      </w:r>
      <w:r>
        <w:rPr>
          <w:color w:val="4F4F52"/>
        </w:rPr>
        <w:t>值</w:t>
      </w:r>
      <w:proofErr w:type="gramEnd"/>
      <w:r>
        <w:rPr>
          <w:color w:val="4F4F52"/>
        </w:rPr>
        <w:t>给</w:t>
      </w:r>
      <w:proofErr w:type="gramStart"/>
      <w:r>
        <w:rPr>
          <w:color w:val="4F4F52"/>
        </w:rPr>
        <w:t>循环变呈</w:t>
      </w:r>
      <w:proofErr w:type="gramEnd"/>
      <w:r>
        <w:t>(</w:t>
      </w:r>
      <w:r>
        <w:t>循环</w:t>
      </w:r>
      <w:proofErr w:type="gramStart"/>
      <w:r>
        <w:t>变呈初信即</w:t>
      </w:r>
      <w:proofErr w:type="gramEnd"/>
      <w:r>
        <w:rPr>
          <w:color w:val="4F4F52"/>
        </w:rPr>
        <w:t>为序列</w:t>
      </w:r>
      <w:r>
        <w:t>中的第</w:t>
      </w:r>
      <w:r>
        <w:br/>
      </w:r>
      <w:proofErr w:type="gramStart"/>
      <w:r>
        <w:t>一个儿素值</w:t>
      </w:r>
      <w:proofErr w:type="gramEnd"/>
      <w:r>
        <w:t>)</w:t>
      </w:r>
      <w:r>
        <w:t>，</w:t>
      </w:r>
      <w:r>
        <w:rPr>
          <w:color w:val="363537"/>
        </w:rPr>
        <w:t>当</w:t>
      </w:r>
      <w:r>
        <w:rPr>
          <w:color w:val="4F4F52"/>
        </w:rPr>
        <w:t>依次访</w:t>
      </w:r>
      <w:r>
        <w:t>问完序列</w:t>
      </w:r>
      <w:proofErr w:type="gramStart"/>
      <w:r>
        <w:t>屮</w:t>
      </w:r>
      <w:proofErr w:type="gramEnd"/>
      <w:r>
        <w:t>所有元素后，循环结束需要注意</w:t>
      </w:r>
      <w:r>
        <w:rPr>
          <w:color w:val="4F4F52"/>
        </w:rPr>
        <w:t>的是</w:t>
      </w:r>
      <w:r>
        <w:rPr>
          <w:color w:val="4F4F52"/>
        </w:rPr>
        <w:t>,</w:t>
      </w:r>
      <w:proofErr w:type="spellStart"/>
      <w:r>
        <w:rPr>
          <w:rFonts w:ascii="Times New Roman" w:eastAsia="Times New Roman" w:hAnsi="Times New Roman" w:cs="Times New Roman"/>
          <w:color w:val="4F4F52"/>
          <w:lang w:val="en-US" w:bidi="en-US"/>
        </w:rPr>
        <w:t>fnt</w:t>
      </w:r>
      <w:proofErr w:type="spellEnd"/>
      <w:r>
        <w:rPr>
          <w:rFonts w:ascii="Times New Roman" w:eastAsia="Times New Roman" w:hAnsi="Times New Roman" w:cs="Times New Roman"/>
          <w:color w:val="363537"/>
        </w:rPr>
        <w:t>•…</w:t>
      </w:r>
      <w:r>
        <w:rPr>
          <w:rFonts w:ascii="Times New Roman" w:eastAsia="Times New Roman" w:hAnsi="Times New Roman" w:cs="Times New Roman"/>
          <w:color w:val="363537"/>
          <w:lang w:val="en-US" w:bidi="en-US"/>
        </w:rPr>
        <w:t>in</w:t>
      </w:r>
      <w:proofErr w:type="gramStart"/>
      <w:r>
        <w:t>后面</w:t>
      </w:r>
      <w:proofErr w:type="gramEnd"/>
      <w:r>
        <w:br/>
      </w:r>
      <w:r>
        <w:t>的冒号不能省略。</w:t>
      </w:r>
    </w:p>
    <w:p w14:paraId="77F4A6AF" w14:textId="77777777" w:rsidR="00723818" w:rsidRDefault="0084373B">
      <w:pPr>
        <w:pStyle w:val="1"/>
        <w:shd w:val="clear" w:color="auto" w:fill="auto"/>
        <w:spacing w:after="120" w:line="403" w:lineRule="exact"/>
        <w:ind w:firstLine="480"/>
        <w:jc w:val="both"/>
      </w:pPr>
      <w:r>
        <w:t>例如，在</w:t>
      </w:r>
      <w:r>
        <w:rPr>
          <w:color w:val="363537"/>
        </w:rPr>
        <w:t>“</w:t>
      </w:r>
      <w:r>
        <w:t>倒计时</w:t>
      </w:r>
      <w:r>
        <w:rPr>
          <w:rFonts w:ascii="Times New Roman" w:eastAsia="Times New Roman" w:hAnsi="Times New Roman" w:cs="Times New Roman"/>
          <w:color w:val="4F4F52"/>
        </w:rPr>
        <w:t>15</w:t>
      </w:r>
      <w:r>
        <w:rPr>
          <w:color w:val="4F4F52"/>
        </w:rPr>
        <w:t>。</w:t>
      </w:r>
      <w:r>
        <w:rPr>
          <w:color w:val="4F4F52"/>
        </w:rPr>
        <w:t>”</w:t>
      </w:r>
      <w:r>
        <w:t>的问题中，使用</w:t>
      </w:r>
      <w:r>
        <w:rPr>
          <w:rFonts w:ascii="Times New Roman" w:eastAsia="Times New Roman" w:hAnsi="Times New Roman" w:cs="Times New Roman"/>
          <w:lang w:val="en-US" w:bidi="en-US"/>
        </w:rPr>
        <w:t>for</w:t>
      </w:r>
      <w:r>
        <w:t>语句编写的程序示例如下：</w:t>
      </w:r>
    </w:p>
    <w:p w14:paraId="7FAB8DFE" w14:textId="77777777" w:rsidR="00723818" w:rsidRDefault="0084373B">
      <w:pPr>
        <w:pStyle w:val="60"/>
        <w:shd w:val="clear" w:color="auto" w:fill="auto"/>
        <w:spacing w:line="266" w:lineRule="auto"/>
        <w:ind w:left="840" w:right="5640" w:firstLine="20"/>
      </w:pPr>
      <w:r>
        <w:t>import turtle</w:t>
      </w:r>
      <w:r>
        <w:br/>
        <w:t>import time</w:t>
      </w:r>
    </w:p>
    <w:p w14:paraId="73734461" w14:textId="77777777" w:rsidR="00723818" w:rsidRDefault="0084373B">
      <w:pPr>
        <w:pStyle w:val="60"/>
        <w:shd w:val="clear" w:color="auto" w:fill="auto"/>
        <w:spacing w:line="266" w:lineRule="auto"/>
        <w:ind w:left="840" w:firstLine="20"/>
      </w:pPr>
      <w:r>
        <w:t xml:space="preserve">text </w:t>
      </w:r>
      <w:r>
        <w:rPr>
          <w:color w:val="44C3EF"/>
        </w:rPr>
        <w:t xml:space="preserve">= </w:t>
      </w:r>
      <w:proofErr w:type="spellStart"/>
      <w:proofErr w:type="gramStart"/>
      <w:r>
        <w:t>turtle.Turtle</w:t>
      </w:r>
      <w:proofErr w:type="spellEnd"/>
      <w:proofErr w:type="gramEnd"/>
      <w:r>
        <w:t>()</w:t>
      </w:r>
    </w:p>
    <w:p w14:paraId="281327DD" w14:textId="77777777" w:rsidR="00723818" w:rsidRDefault="0084373B">
      <w:pPr>
        <w:pStyle w:val="60"/>
        <w:shd w:val="clear" w:color="auto" w:fill="auto"/>
        <w:spacing w:line="266" w:lineRule="auto"/>
        <w:ind w:left="840" w:firstLine="20"/>
      </w:pPr>
      <w:proofErr w:type="spellStart"/>
      <w:proofErr w:type="gramStart"/>
      <w:r>
        <w:t>text.hideturtle</w:t>
      </w:r>
      <w:proofErr w:type="spellEnd"/>
      <w:proofErr w:type="gramEnd"/>
      <w:r>
        <w:t>()</w:t>
      </w:r>
    </w:p>
    <w:p w14:paraId="01ED0F0C" w14:textId="77777777" w:rsidR="00723818" w:rsidRDefault="0084373B">
      <w:pPr>
        <w:pStyle w:val="60"/>
        <w:shd w:val="clear" w:color="auto" w:fill="auto"/>
        <w:spacing w:line="266" w:lineRule="auto"/>
        <w:ind w:left="840" w:firstLine="20"/>
      </w:pPr>
      <w:r>
        <w:t xml:space="preserve">for </w:t>
      </w:r>
      <w:proofErr w:type="spellStart"/>
      <w:r>
        <w:rPr>
          <w:color w:val="44C3EF"/>
        </w:rPr>
        <w:t>i</w:t>
      </w:r>
      <w:proofErr w:type="spellEnd"/>
      <w:r>
        <w:rPr>
          <w:color w:val="44C3EF"/>
        </w:rPr>
        <w:t xml:space="preserve"> </w:t>
      </w:r>
      <w:r>
        <w:t xml:space="preserve">in </w:t>
      </w:r>
      <w:proofErr w:type="gramStart"/>
      <w:r>
        <w:t>range(</w:t>
      </w:r>
      <w:proofErr w:type="gramEnd"/>
      <w:r>
        <w:t>15, 0, -1)</w:t>
      </w:r>
      <w:r w:rsidRPr="000A0A48">
        <w:rPr>
          <w:lang w:eastAsia="zh-CN" w:bidi="zh-CN"/>
        </w:rPr>
        <w:t>:</w:t>
      </w:r>
    </w:p>
    <w:p w14:paraId="7E66F6F4" w14:textId="77777777" w:rsidR="00723818" w:rsidRDefault="0084373B">
      <w:pPr>
        <w:pStyle w:val="60"/>
        <w:shd w:val="clear" w:color="auto" w:fill="auto"/>
        <w:spacing w:line="266" w:lineRule="auto"/>
        <w:ind w:left="740" w:firstLine="500"/>
        <w:jc w:val="both"/>
      </w:pPr>
      <w:proofErr w:type="spellStart"/>
      <w:r>
        <w:t>text.write</w:t>
      </w:r>
      <w:proofErr w:type="spellEnd"/>
      <w:r>
        <w:t>(</w:t>
      </w:r>
      <w:proofErr w:type="spellStart"/>
      <w:r>
        <w:t>i</w:t>
      </w:r>
      <w:proofErr w:type="spellEnd"/>
      <w:r>
        <w:t>, font=("</w:t>
      </w:r>
      <w:r>
        <w:rPr>
          <w:rFonts w:ascii="MingLiU" w:eastAsia="MingLiU" w:hAnsi="MingLiU" w:cs="MingLiU"/>
          <w:color w:val="44C3EF"/>
          <w:sz w:val="18"/>
          <w:szCs w:val="18"/>
          <w:lang w:val="zh-CN" w:eastAsia="zh-CN" w:bidi="zh-CN"/>
        </w:rPr>
        <w:t>黑体</w:t>
      </w:r>
      <w:r>
        <w:rPr>
          <w:rFonts w:ascii="MingLiU" w:eastAsia="MingLiU" w:hAnsi="MingLiU" w:cs="MingLiU"/>
          <w:sz w:val="18"/>
          <w:szCs w:val="18"/>
        </w:rPr>
        <w:t>",</w:t>
      </w:r>
      <w:r>
        <w:t>14, "normal"))</w:t>
      </w:r>
    </w:p>
    <w:p w14:paraId="4F1CE64E" w14:textId="77777777" w:rsidR="00723818" w:rsidRDefault="0084373B">
      <w:pPr>
        <w:pStyle w:val="60"/>
        <w:shd w:val="clear" w:color="auto" w:fill="auto"/>
        <w:spacing w:line="266" w:lineRule="auto"/>
        <w:ind w:left="740" w:firstLine="500"/>
        <w:jc w:val="both"/>
      </w:pPr>
      <w:proofErr w:type="spellStart"/>
      <w:proofErr w:type="gramStart"/>
      <w:r>
        <w:t>time.sleep</w:t>
      </w:r>
      <w:proofErr w:type="spellEnd"/>
      <w:proofErr w:type="gramEnd"/>
      <w:r>
        <w:t>(l)</w:t>
      </w:r>
    </w:p>
    <w:p w14:paraId="22BC0BE4" w14:textId="77777777" w:rsidR="00723818" w:rsidRDefault="0084373B">
      <w:pPr>
        <w:pStyle w:val="60"/>
        <w:shd w:val="clear" w:color="auto" w:fill="auto"/>
        <w:spacing w:line="266" w:lineRule="auto"/>
        <w:ind w:left="740" w:firstLine="500"/>
        <w:jc w:val="both"/>
      </w:pPr>
      <w:proofErr w:type="spellStart"/>
      <w:proofErr w:type="gramStart"/>
      <w:r>
        <w:t>text.clear</w:t>
      </w:r>
      <w:proofErr w:type="spellEnd"/>
      <w:proofErr w:type="gramEnd"/>
      <w:r>
        <w:t>()</w:t>
      </w:r>
      <w:r>
        <w:br w:type="page"/>
      </w:r>
    </w:p>
    <w:p w14:paraId="2320DD3B" w14:textId="77777777" w:rsidR="00723818" w:rsidRPr="000A0A48" w:rsidRDefault="0084373B">
      <w:pPr>
        <w:pStyle w:val="1"/>
        <w:shd w:val="clear" w:color="auto" w:fill="auto"/>
        <w:spacing w:after="100" w:line="240" w:lineRule="auto"/>
        <w:ind w:firstLine="0"/>
        <w:jc w:val="center"/>
        <w:rPr>
          <w:lang w:val="en-US"/>
        </w:rPr>
      </w:pPr>
      <w:r>
        <w:rPr>
          <w:rFonts w:ascii="Arial" w:eastAsia="Arial" w:hAnsi="Arial" w:cs="Arial"/>
          <w:color w:val="40A1C4"/>
          <w:sz w:val="26"/>
          <w:szCs w:val="26"/>
          <w:lang w:val="en-US" w:eastAsia="en-US" w:bidi="en-US"/>
        </w:rPr>
        <w:lastRenderedPageBreak/>
        <w:t>for</w:t>
      </w:r>
      <w:r>
        <w:rPr>
          <w:color w:val="40A1C4"/>
        </w:rPr>
        <w:t>语句中的序列</w:t>
      </w:r>
    </w:p>
    <w:p w14:paraId="3ED3EB23" w14:textId="77777777" w:rsidR="00723818" w:rsidRDefault="0084373B">
      <w:pPr>
        <w:pStyle w:val="1"/>
        <w:shd w:val="clear" w:color="auto" w:fill="auto"/>
        <w:spacing w:after="140" w:line="381" w:lineRule="exact"/>
        <w:ind w:left="740" w:right="740" w:firstLine="500"/>
        <w:jc w:val="both"/>
      </w:pPr>
      <w:r>
        <w:rPr>
          <w:rFonts w:ascii="Times New Roman" w:eastAsia="Times New Roman" w:hAnsi="Times New Roman" w:cs="Times New Roman"/>
          <w:color w:val="636366"/>
          <w:lang w:val="en-US" w:eastAsia="en-US" w:bidi="en-US"/>
        </w:rPr>
        <w:t>1.</w:t>
      </w:r>
      <w:r>
        <w:rPr>
          <w:color w:val="636366"/>
        </w:rPr>
        <w:t>在</w:t>
      </w:r>
      <w:r>
        <w:rPr>
          <w:rFonts w:ascii="Times New Roman" w:eastAsia="Times New Roman" w:hAnsi="Times New Roman" w:cs="Times New Roman"/>
          <w:color w:val="636366"/>
          <w:lang w:val="en-US" w:eastAsia="en-US" w:bidi="en-US"/>
        </w:rPr>
        <w:t>Python</w:t>
      </w:r>
      <w:r>
        <w:rPr>
          <w:color w:val="363537"/>
        </w:rPr>
        <w:t>语</w:t>
      </w:r>
      <w:r>
        <w:rPr>
          <w:color w:val="636366"/>
        </w:rPr>
        <w:t>言中</w:t>
      </w:r>
      <w:r w:rsidRPr="000A0A48">
        <w:rPr>
          <w:color w:val="636366"/>
          <w:lang w:val="en-US"/>
        </w:rPr>
        <w:t>，</w:t>
      </w:r>
      <w:r>
        <w:rPr>
          <w:color w:val="636366"/>
        </w:rPr>
        <w:t>可以</w:t>
      </w:r>
      <w:proofErr w:type="gramStart"/>
      <w:r>
        <w:rPr>
          <w:color w:val="636366"/>
        </w:rPr>
        <w:t>使用画数</w:t>
      </w:r>
      <w:proofErr w:type="gramEnd"/>
      <w:r>
        <w:rPr>
          <w:rFonts w:ascii="Times New Roman" w:eastAsia="Times New Roman" w:hAnsi="Times New Roman" w:cs="Times New Roman"/>
          <w:color w:val="636366"/>
          <w:lang w:val="en-US" w:eastAsia="en-US" w:bidi="en-US"/>
        </w:rPr>
        <w:t>range()</w:t>
      </w:r>
      <w:r>
        <w:rPr>
          <w:color w:val="636366"/>
        </w:rPr>
        <w:t>送回一个等差整数序列</w:t>
      </w:r>
      <w:r w:rsidRPr="000A0A48">
        <w:rPr>
          <w:color w:val="636366"/>
          <w:lang w:val="en-US"/>
        </w:rPr>
        <w:t>，</w:t>
      </w:r>
      <w:r>
        <w:rPr>
          <w:color w:val="636366"/>
        </w:rPr>
        <w:t>格</w:t>
      </w:r>
      <w:r w:rsidRPr="000A0A48">
        <w:rPr>
          <w:color w:val="636366"/>
          <w:lang w:val="en-US"/>
        </w:rPr>
        <w:br/>
      </w:r>
      <w:r>
        <w:rPr>
          <w:color w:val="636366"/>
        </w:rPr>
        <w:t>式为</w:t>
      </w:r>
      <w:r w:rsidRPr="000A0A48">
        <w:rPr>
          <w:color w:val="636366"/>
          <w:lang w:val="en-US"/>
        </w:rPr>
        <w:t>：</w:t>
      </w:r>
      <w:r>
        <w:rPr>
          <w:rFonts w:ascii="Times New Roman" w:eastAsia="Times New Roman" w:hAnsi="Times New Roman" w:cs="Times New Roman"/>
          <w:color w:val="636366"/>
          <w:lang w:val="en-US" w:eastAsia="en-US" w:bidi="en-US"/>
        </w:rPr>
        <w:t>range</w:t>
      </w:r>
      <w:r w:rsidRPr="000A0A48">
        <w:rPr>
          <w:color w:val="636366"/>
          <w:lang w:val="en-US"/>
        </w:rPr>
        <w:t>(</w:t>
      </w:r>
      <w:r>
        <w:rPr>
          <w:color w:val="636366"/>
        </w:rPr>
        <w:t>起始值</w:t>
      </w:r>
      <w:r w:rsidRPr="000A0A48">
        <w:rPr>
          <w:color w:val="636366"/>
          <w:lang w:val="en-US"/>
        </w:rPr>
        <w:t>，</w:t>
      </w:r>
      <w:r>
        <w:rPr>
          <w:color w:val="636366"/>
        </w:rPr>
        <w:t>终值</w:t>
      </w:r>
      <w:r w:rsidRPr="000A0A48">
        <w:rPr>
          <w:color w:val="636366"/>
          <w:lang w:val="en-US"/>
        </w:rPr>
        <w:t>，</w:t>
      </w:r>
      <w:r>
        <w:rPr>
          <w:color w:val="636366"/>
        </w:rPr>
        <w:t>步长</w:t>
      </w:r>
      <w:r w:rsidRPr="000A0A48">
        <w:rPr>
          <w:color w:val="636366"/>
          <w:lang w:val="en-US"/>
        </w:rPr>
        <w:t>)</w:t>
      </w:r>
      <w:r>
        <w:rPr>
          <w:color w:val="636366"/>
        </w:rPr>
        <w:t>。需要注意的是，</w:t>
      </w:r>
      <w:r>
        <w:rPr>
          <w:color w:val="363537"/>
        </w:rPr>
        <w:t>生</w:t>
      </w:r>
      <w:r>
        <w:rPr>
          <w:color w:val="636366"/>
        </w:rPr>
        <w:t>成的</w:t>
      </w:r>
      <w:proofErr w:type="gramStart"/>
      <w:r>
        <w:rPr>
          <w:color w:val="636366"/>
        </w:rPr>
        <w:t>这个整教序列</w:t>
      </w:r>
      <w:proofErr w:type="gramEnd"/>
      <w:r>
        <w:rPr>
          <w:color w:val="636366"/>
        </w:rPr>
        <w:t>不</w:t>
      </w:r>
      <w:r>
        <w:rPr>
          <w:color w:val="636366"/>
        </w:rPr>
        <w:br/>
      </w:r>
      <w:r>
        <w:rPr>
          <w:color w:val="636366"/>
        </w:rPr>
        <w:t>包括终值，并且</w:t>
      </w:r>
      <w:proofErr w:type="gramStart"/>
      <w:r>
        <w:rPr>
          <w:color w:val="636366"/>
        </w:rPr>
        <w:t>起始值</w:t>
      </w:r>
      <w:proofErr w:type="gramEnd"/>
      <w:r>
        <w:rPr>
          <w:color w:val="636366"/>
        </w:rPr>
        <w:t>和步长</w:t>
      </w:r>
      <w:r>
        <w:rPr>
          <w:color w:val="636366"/>
        </w:rPr>
        <w:t>(</w:t>
      </w:r>
      <w:r>
        <w:rPr>
          <w:color w:val="636366"/>
        </w:rPr>
        <w:t>序列中相邻两个元素之间的差</w:t>
      </w:r>
      <w:r>
        <w:rPr>
          <w:color w:val="636366"/>
        </w:rPr>
        <w:t>)</w:t>
      </w:r>
      <w:r>
        <w:rPr>
          <w:color w:val="636366"/>
          <w:sz w:val="19"/>
          <w:szCs w:val="19"/>
        </w:rPr>
        <w:t>可以</w:t>
      </w:r>
      <w:r>
        <w:rPr>
          <w:color w:val="636366"/>
        </w:rPr>
        <w:t>缺省，</w:t>
      </w:r>
      <w:r>
        <w:rPr>
          <w:color w:val="636366"/>
        </w:rPr>
        <w:br/>
      </w:r>
      <w:r>
        <w:rPr>
          <w:color w:val="636366"/>
        </w:rPr>
        <w:t>缺省时分别为</w:t>
      </w:r>
      <w:r>
        <w:rPr>
          <w:rFonts w:ascii="Times New Roman" w:eastAsia="Times New Roman" w:hAnsi="Times New Roman" w:cs="Times New Roman"/>
          <w:color w:val="636366"/>
        </w:rPr>
        <w:t>0</w:t>
      </w:r>
      <w:r>
        <w:rPr>
          <w:color w:val="636366"/>
        </w:rPr>
        <w:t>和</w:t>
      </w:r>
      <w:r>
        <w:rPr>
          <w:rFonts w:ascii="Times New Roman" w:eastAsia="Times New Roman" w:hAnsi="Times New Roman" w:cs="Times New Roman"/>
          <w:color w:val="363537"/>
        </w:rPr>
        <w:t>1</w:t>
      </w:r>
      <w:r>
        <w:rPr>
          <w:rFonts w:ascii="宋体" w:eastAsia="宋体" w:hAnsi="宋体" w:cs="宋体"/>
          <w:color w:val="363537"/>
        </w:rPr>
        <w:t>，</w:t>
      </w:r>
      <w:r>
        <w:rPr>
          <w:color w:val="636366"/>
        </w:rPr>
        <w:t>如表</w:t>
      </w:r>
      <w:r>
        <w:rPr>
          <w:rFonts w:ascii="Times New Roman" w:eastAsia="Times New Roman" w:hAnsi="Times New Roman" w:cs="Times New Roman"/>
          <w:color w:val="636366"/>
          <w:lang w:val="en-US" w:bidi="en-US"/>
        </w:rPr>
        <w:t>2.3.10</w:t>
      </w:r>
      <w:r>
        <w:rPr>
          <w:color w:val="636366"/>
        </w:rPr>
        <w:t>所示</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4"/>
        <w:gridCol w:w="6907"/>
      </w:tblGrid>
      <w:tr w:rsidR="00723818" w14:paraId="3EB42DEC" w14:textId="77777777">
        <w:tblPrEx>
          <w:tblCellMar>
            <w:top w:w="0" w:type="dxa"/>
            <w:bottom w:w="0" w:type="dxa"/>
          </w:tblCellMar>
        </w:tblPrEx>
        <w:trPr>
          <w:trHeight w:hRule="exact" w:val="461"/>
          <w:jc w:val="center"/>
        </w:trPr>
        <w:tc>
          <w:tcPr>
            <w:tcW w:w="8601" w:type="dxa"/>
            <w:gridSpan w:val="2"/>
            <w:shd w:val="clear" w:color="auto" w:fill="FFFFFF"/>
          </w:tcPr>
          <w:p w14:paraId="62F07B39" w14:textId="77777777" w:rsidR="00723818" w:rsidRDefault="0084373B">
            <w:pPr>
              <w:pStyle w:val="a7"/>
              <w:shd w:val="clear" w:color="auto" w:fill="auto"/>
              <w:spacing w:line="240" w:lineRule="auto"/>
              <w:ind w:firstLine="0"/>
              <w:jc w:val="center"/>
              <w:rPr>
                <w:sz w:val="18"/>
                <w:szCs w:val="18"/>
              </w:rPr>
            </w:pPr>
            <w:r>
              <w:rPr>
                <w:sz w:val="18"/>
                <w:szCs w:val="18"/>
              </w:rPr>
              <w:t>表</w:t>
            </w:r>
            <w:r>
              <w:rPr>
                <w:rFonts w:ascii="Times New Roman" w:eastAsia="Times New Roman" w:hAnsi="Times New Roman" w:cs="Times New Roman"/>
                <w:sz w:val="18"/>
                <w:szCs w:val="18"/>
                <w:lang w:val="en-US" w:bidi="en-US"/>
              </w:rPr>
              <w:t>2.3.10</w:t>
            </w:r>
            <w:r>
              <w:rPr>
                <w:sz w:val="18"/>
                <w:szCs w:val="18"/>
              </w:rPr>
              <w:t>函数</w:t>
            </w:r>
            <w:proofErr w:type="spellStart"/>
            <w:r>
              <w:rPr>
                <w:rFonts w:ascii="Times New Roman" w:eastAsia="Times New Roman" w:hAnsi="Times New Roman" w:cs="Times New Roman"/>
                <w:sz w:val="18"/>
                <w:szCs w:val="18"/>
                <w:vertAlign w:val="subscript"/>
                <w:lang w:val="en-US" w:bidi="en-US"/>
              </w:rPr>
              <w:t>lang</w:t>
            </w:r>
            <w:r>
              <w:rPr>
                <w:rFonts w:ascii="Times New Roman" w:eastAsia="Times New Roman" w:hAnsi="Times New Roman" w:cs="Times New Roman"/>
                <w:sz w:val="18"/>
                <w:szCs w:val="18"/>
                <w:lang w:val="en-US" w:bidi="en-US"/>
              </w:rPr>
              <w:t>p</w:t>
            </w:r>
            <w:proofErr w:type="spellEnd"/>
            <w:r>
              <w:rPr>
                <w:rFonts w:ascii="Times New Roman" w:eastAsia="Times New Roman" w:hAnsi="Times New Roman" w:cs="Times New Roman"/>
                <w:sz w:val="18"/>
                <w:szCs w:val="18"/>
                <w:lang w:val="en-US" w:bidi="en-US"/>
              </w:rPr>
              <w:t>(</w:t>
            </w:r>
            <w:r>
              <w:rPr>
                <w:sz w:val="18"/>
                <w:szCs w:val="18"/>
              </w:rPr>
              <w:t>)</w:t>
            </w:r>
            <w:proofErr w:type="gramStart"/>
            <w:r>
              <w:rPr>
                <w:sz w:val="18"/>
                <w:szCs w:val="18"/>
              </w:rPr>
              <w:t>返问的</w:t>
            </w:r>
            <w:proofErr w:type="gramEnd"/>
            <w:r>
              <w:rPr>
                <w:sz w:val="18"/>
                <w:szCs w:val="18"/>
              </w:rPr>
              <w:t>等差整数序列単例</w:t>
            </w:r>
          </w:p>
        </w:tc>
      </w:tr>
      <w:tr w:rsidR="00723818" w14:paraId="744944B5" w14:textId="77777777">
        <w:tblPrEx>
          <w:tblCellMar>
            <w:top w:w="0" w:type="dxa"/>
            <w:bottom w:w="0" w:type="dxa"/>
          </w:tblCellMar>
        </w:tblPrEx>
        <w:trPr>
          <w:trHeight w:hRule="exact" w:val="480"/>
          <w:jc w:val="center"/>
        </w:trPr>
        <w:tc>
          <w:tcPr>
            <w:tcW w:w="1694" w:type="dxa"/>
            <w:tcBorders>
              <w:top w:val="single" w:sz="4" w:space="0" w:color="auto"/>
            </w:tcBorders>
            <w:shd w:val="clear" w:color="auto" w:fill="FFFFFF"/>
            <w:vAlign w:val="center"/>
          </w:tcPr>
          <w:p w14:paraId="21528603" w14:textId="77777777" w:rsidR="00723818" w:rsidRDefault="0084373B">
            <w:pPr>
              <w:pStyle w:val="a7"/>
              <w:shd w:val="clear" w:color="auto" w:fill="auto"/>
              <w:spacing w:line="240" w:lineRule="auto"/>
              <w:ind w:firstLine="0"/>
              <w:jc w:val="left"/>
              <w:rPr>
                <w:sz w:val="18"/>
                <w:szCs w:val="18"/>
              </w:rPr>
            </w:pPr>
            <w:r>
              <w:rPr>
                <w:color w:val="4F4F52"/>
                <w:sz w:val="18"/>
                <w:szCs w:val="18"/>
              </w:rPr>
              <w:t>函数</w:t>
            </w:r>
            <w:r>
              <w:rPr>
                <w:rFonts w:ascii="Arial" w:eastAsia="Arial" w:hAnsi="Arial" w:cs="Arial"/>
                <w:color w:val="4F4F52"/>
                <w:sz w:val="20"/>
                <w:szCs w:val="20"/>
                <w:lang w:val="en-US" w:eastAsia="en-US" w:bidi="en-US"/>
              </w:rPr>
              <w:t>range()</w:t>
            </w:r>
            <w:r>
              <w:rPr>
                <w:color w:val="4F4F52"/>
                <w:sz w:val="18"/>
                <w:szCs w:val="18"/>
              </w:rPr>
              <w:t>举例</w:t>
            </w:r>
          </w:p>
        </w:tc>
        <w:tc>
          <w:tcPr>
            <w:tcW w:w="6907" w:type="dxa"/>
            <w:tcBorders>
              <w:top w:val="single" w:sz="4" w:space="0" w:color="auto"/>
              <w:left w:val="single" w:sz="4" w:space="0" w:color="auto"/>
            </w:tcBorders>
            <w:shd w:val="clear" w:color="auto" w:fill="FFFFFF"/>
            <w:vAlign w:val="center"/>
          </w:tcPr>
          <w:p w14:paraId="75EBDB4E" w14:textId="77777777" w:rsidR="00723818" w:rsidRDefault="0084373B">
            <w:pPr>
              <w:pStyle w:val="a7"/>
              <w:shd w:val="clear" w:color="auto" w:fill="auto"/>
              <w:spacing w:line="240" w:lineRule="auto"/>
              <w:ind w:firstLine="0"/>
              <w:jc w:val="center"/>
              <w:rPr>
                <w:sz w:val="18"/>
                <w:szCs w:val="18"/>
              </w:rPr>
            </w:pPr>
            <w:r>
              <w:rPr>
                <w:color w:val="4F4F52"/>
                <w:sz w:val="18"/>
                <w:szCs w:val="18"/>
              </w:rPr>
              <w:t>功能说明</w:t>
            </w:r>
          </w:p>
        </w:tc>
      </w:tr>
      <w:tr w:rsidR="00723818" w14:paraId="0F91C729" w14:textId="77777777">
        <w:tblPrEx>
          <w:tblCellMar>
            <w:top w:w="0" w:type="dxa"/>
            <w:bottom w:w="0" w:type="dxa"/>
          </w:tblCellMar>
        </w:tblPrEx>
        <w:trPr>
          <w:trHeight w:hRule="exact" w:val="523"/>
          <w:jc w:val="center"/>
        </w:trPr>
        <w:tc>
          <w:tcPr>
            <w:tcW w:w="1694" w:type="dxa"/>
            <w:tcBorders>
              <w:top w:val="single" w:sz="4" w:space="0" w:color="auto"/>
            </w:tcBorders>
            <w:shd w:val="clear" w:color="auto" w:fill="FFFFFF"/>
            <w:vAlign w:val="center"/>
          </w:tcPr>
          <w:p w14:paraId="39DDB9E2" w14:textId="77777777" w:rsidR="00723818" w:rsidRDefault="0084373B">
            <w:pPr>
              <w:pStyle w:val="a7"/>
              <w:shd w:val="clear" w:color="auto" w:fill="auto"/>
              <w:spacing w:line="240" w:lineRule="auto"/>
              <w:ind w:left="300" w:firstLine="0"/>
              <w:jc w:val="left"/>
              <w:rPr>
                <w:sz w:val="18"/>
                <w:szCs w:val="18"/>
              </w:rPr>
            </w:pPr>
            <w:r>
              <w:rPr>
                <w:rFonts w:ascii="Times New Roman" w:eastAsia="Times New Roman" w:hAnsi="Times New Roman" w:cs="Times New Roman"/>
                <w:color w:val="818285"/>
                <w:sz w:val="18"/>
                <w:szCs w:val="18"/>
                <w:lang w:val="en-US" w:eastAsia="en-US" w:bidi="en-US"/>
              </w:rPr>
              <w:t xml:space="preserve">range(l, </w:t>
            </w:r>
            <w:r>
              <w:rPr>
                <w:rFonts w:ascii="Times New Roman" w:eastAsia="Times New Roman" w:hAnsi="Times New Roman" w:cs="Times New Roman"/>
                <w:i/>
                <w:iCs/>
                <w:color w:val="818285"/>
                <w:sz w:val="20"/>
                <w:szCs w:val="20"/>
                <w:lang w:val="en-US" w:eastAsia="en-US" w:bidi="en-US"/>
              </w:rPr>
              <w:t>5</w:t>
            </w:r>
            <w:r>
              <w:rPr>
                <w:rFonts w:ascii="Times New Roman" w:eastAsia="Times New Roman" w:hAnsi="Times New Roman" w:cs="Times New Roman"/>
                <w:i/>
                <w:iCs/>
                <w:color w:val="818285"/>
                <w:sz w:val="20"/>
                <w:szCs w:val="20"/>
                <w:vertAlign w:val="subscript"/>
                <w:lang w:val="en-US" w:eastAsia="en-US" w:bidi="en-US"/>
              </w:rPr>
              <w:t>t</w:t>
            </w:r>
            <w:r>
              <w:rPr>
                <w:rFonts w:ascii="Times New Roman" w:eastAsia="Times New Roman" w:hAnsi="Times New Roman" w:cs="Times New Roman"/>
                <w:color w:val="818285"/>
                <w:sz w:val="18"/>
                <w:szCs w:val="18"/>
                <w:lang w:val="en-US" w:eastAsia="en-US" w:bidi="en-US"/>
              </w:rPr>
              <w:t xml:space="preserve"> </w:t>
            </w:r>
            <w:r>
              <w:rPr>
                <w:rFonts w:ascii="Times New Roman" w:eastAsia="Times New Roman" w:hAnsi="Times New Roman" w:cs="Times New Roman"/>
                <w:color w:val="818285"/>
                <w:sz w:val="18"/>
                <w:szCs w:val="18"/>
              </w:rPr>
              <w:t>2)</w:t>
            </w:r>
          </w:p>
        </w:tc>
        <w:tc>
          <w:tcPr>
            <w:tcW w:w="6907" w:type="dxa"/>
            <w:tcBorders>
              <w:top w:val="single" w:sz="4" w:space="0" w:color="auto"/>
              <w:left w:val="single" w:sz="4" w:space="0" w:color="auto"/>
            </w:tcBorders>
            <w:shd w:val="clear" w:color="auto" w:fill="FFFFFF"/>
            <w:vAlign w:val="center"/>
          </w:tcPr>
          <w:p w14:paraId="0A30DCC2" w14:textId="77777777" w:rsidR="00723818" w:rsidRDefault="0084373B">
            <w:pPr>
              <w:pStyle w:val="a7"/>
              <w:shd w:val="clear" w:color="auto" w:fill="auto"/>
              <w:spacing w:line="240" w:lineRule="auto"/>
              <w:ind w:firstLine="140"/>
              <w:jc w:val="left"/>
              <w:rPr>
                <w:sz w:val="18"/>
                <w:szCs w:val="18"/>
              </w:rPr>
            </w:pPr>
            <w:r>
              <w:rPr>
                <w:sz w:val="18"/>
                <w:szCs w:val="18"/>
              </w:rPr>
              <w:t>生成从</w:t>
            </w:r>
            <w:r>
              <w:rPr>
                <w:rFonts w:ascii="Times New Roman" w:eastAsia="Times New Roman" w:hAnsi="Times New Roman" w:cs="Times New Roman"/>
                <w:sz w:val="18"/>
                <w:szCs w:val="18"/>
                <w:lang w:val="en-US" w:bidi="en-US"/>
              </w:rPr>
              <w:t>1</w:t>
            </w:r>
            <w:r>
              <w:rPr>
                <w:sz w:val="18"/>
                <w:szCs w:val="18"/>
              </w:rPr>
              <w:t>至</w:t>
            </w:r>
            <w:r>
              <w:rPr>
                <w:rFonts w:ascii="Times New Roman" w:eastAsia="Times New Roman" w:hAnsi="Times New Roman" w:cs="Times New Roman"/>
                <w:sz w:val="18"/>
                <w:szCs w:val="18"/>
                <w:lang w:val="en-US" w:bidi="en-US"/>
              </w:rPr>
              <w:t>5(</w:t>
            </w:r>
            <w:r>
              <w:rPr>
                <w:sz w:val="18"/>
                <w:szCs w:val="18"/>
              </w:rPr>
              <w:t>不包含</w:t>
            </w:r>
            <w:r>
              <w:rPr>
                <w:rFonts w:ascii="Times New Roman" w:eastAsia="Times New Roman" w:hAnsi="Times New Roman" w:cs="Times New Roman"/>
                <w:sz w:val="18"/>
                <w:szCs w:val="18"/>
                <w:lang w:val="en-US" w:bidi="en-US"/>
              </w:rPr>
              <w:t>5),</w:t>
            </w:r>
            <w:r>
              <w:rPr>
                <w:sz w:val="18"/>
                <w:szCs w:val="18"/>
              </w:rPr>
              <w:t>间隔</w:t>
            </w:r>
            <w:r>
              <w:rPr>
                <w:rFonts w:ascii="Times New Roman" w:eastAsia="Times New Roman" w:hAnsi="Times New Roman" w:cs="Times New Roman"/>
                <w:sz w:val="18"/>
                <w:szCs w:val="18"/>
              </w:rPr>
              <w:t>2</w:t>
            </w:r>
            <w:r>
              <w:rPr>
                <w:sz w:val="18"/>
                <w:szCs w:val="18"/>
              </w:rPr>
              <w:t>的连续递增的等差签</w:t>
            </w:r>
            <w:proofErr w:type="gramStart"/>
            <w:r>
              <w:rPr>
                <w:sz w:val="18"/>
                <w:szCs w:val="18"/>
              </w:rPr>
              <w:t>數</w:t>
            </w:r>
            <w:proofErr w:type="gramEnd"/>
            <w:r>
              <w:rPr>
                <w:sz w:val="18"/>
                <w:szCs w:val="18"/>
              </w:rPr>
              <w:t>序列</w:t>
            </w:r>
            <w:r>
              <w:rPr>
                <w:rFonts w:ascii="Times New Roman" w:eastAsia="Times New Roman" w:hAnsi="Times New Roman" w:cs="Times New Roman"/>
                <w:sz w:val="18"/>
                <w:szCs w:val="18"/>
              </w:rPr>
              <w:t>1</w:t>
            </w:r>
            <w:r>
              <w:rPr>
                <w:rFonts w:ascii="宋体" w:eastAsia="宋体" w:hAnsi="宋体" w:cs="宋体"/>
                <w:sz w:val="18"/>
                <w:szCs w:val="18"/>
              </w:rPr>
              <w:t>，</w:t>
            </w:r>
            <w:r>
              <w:rPr>
                <w:rFonts w:ascii="Times New Roman" w:eastAsia="Times New Roman" w:hAnsi="Times New Roman" w:cs="Times New Roman"/>
                <w:sz w:val="18"/>
                <w:szCs w:val="18"/>
              </w:rPr>
              <w:t>3</w:t>
            </w:r>
          </w:p>
        </w:tc>
      </w:tr>
      <w:tr w:rsidR="00723818" w14:paraId="3884FEC0" w14:textId="77777777">
        <w:tblPrEx>
          <w:tblCellMar>
            <w:top w:w="0" w:type="dxa"/>
            <w:bottom w:w="0" w:type="dxa"/>
          </w:tblCellMar>
        </w:tblPrEx>
        <w:trPr>
          <w:trHeight w:hRule="exact" w:val="518"/>
          <w:jc w:val="center"/>
        </w:trPr>
        <w:tc>
          <w:tcPr>
            <w:tcW w:w="1694" w:type="dxa"/>
            <w:tcBorders>
              <w:top w:val="single" w:sz="4" w:space="0" w:color="auto"/>
            </w:tcBorders>
            <w:shd w:val="clear" w:color="auto" w:fill="FFFFFF"/>
            <w:vAlign w:val="center"/>
          </w:tcPr>
          <w:p w14:paraId="66922AB6" w14:textId="77777777" w:rsidR="00723818" w:rsidRDefault="0084373B">
            <w:pPr>
              <w:pStyle w:val="a7"/>
              <w:shd w:val="clear" w:color="auto" w:fill="auto"/>
              <w:spacing w:line="240" w:lineRule="auto"/>
              <w:ind w:left="300" w:firstLine="0"/>
              <w:jc w:val="left"/>
              <w:rPr>
                <w:sz w:val="18"/>
                <w:szCs w:val="18"/>
              </w:rPr>
            </w:pPr>
            <w:r>
              <w:rPr>
                <w:rFonts w:ascii="Times New Roman" w:eastAsia="Times New Roman" w:hAnsi="Times New Roman" w:cs="Times New Roman"/>
                <w:color w:val="818285"/>
                <w:sz w:val="18"/>
                <w:szCs w:val="18"/>
                <w:lang w:val="en-US" w:eastAsia="en-US" w:bidi="en-US"/>
              </w:rPr>
              <w:t>range(1</w:t>
            </w:r>
            <w:r>
              <w:rPr>
                <w:rFonts w:ascii="Times New Roman" w:eastAsia="Times New Roman" w:hAnsi="Times New Roman" w:cs="Times New Roman"/>
                <w:color w:val="818285"/>
                <w:sz w:val="18"/>
                <w:szCs w:val="18"/>
              </w:rPr>
              <w:t>, 5)</w:t>
            </w:r>
          </w:p>
        </w:tc>
        <w:tc>
          <w:tcPr>
            <w:tcW w:w="6907" w:type="dxa"/>
            <w:tcBorders>
              <w:top w:val="single" w:sz="4" w:space="0" w:color="auto"/>
              <w:left w:val="single" w:sz="4" w:space="0" w:color="auto"/>
            </w:tcBorders>
            <w:shd w:val="clear" w:color="auto" w:fill="FFFFFF"/>
            <w:vAlign w:val="center"/>
          </w:tcPr>
          <w:p w14:paraId="107D7883" w14:textId="77777777" w:rsidR="00723818" w:rsidRDefault="0084373B">
            <w:pPr>
              <w:pStyle w:val="a7"/>
              <w:shd w:val="clear" w:color="auto" w:fill="auto"/>
              <w:spacing w:line="240" w:lineRule="auto"/>
              <w:ind w:firstLine="140"/>
              <w:jc w:val="left"/>
              <w:rPr>
                <w:sz w:val="18"/>
                <w:szCs w:val="18"/>
              </w:rPr>
            </w:pPr>
            <w:r>
              <w:rPr>
                <w:sz w:val="18"/>
                <w:szCs w:val="18"/>
              </w:rPr>
              <w:t>生成从</w:t>
            </w:r>
            <w:r>
              <w:rPr>
                <w:rFonts w:ascii="Times New Roman" w:eastAsia="Times New Roman" w:hAnsi="Times New Roman" w:cs="Times New Roman"/>
                <w:sz w:val="18"/>
                <w:szCs w:val="18"/>
              </w:rPr>
              <w:t>1</w:t>
            </w:r>
            <w:r>
              <w:rPr>
                <w:sz w:val="18"/>
                <w:szCs w:val="18"/>
              </w:rPr>
              <w:t>至不包含</w:t>
            </w:r>
            <w:r>
              <w:rPr>
                <w:rFonts w:ascii="Times New Roman" w:eastAsia="Times New Roman" w:hAnsi="Times New Roman" w:cs="Times New Roman"/>
                <w:sz w:val="18"/>
                <w:szCs w:val="18"/>
              </w:rPr>
              <w:t>5＞</w:t>
            </w:r>
            <w:r>
              <w:rPr>
                <w:rFonts w:ascii="宋体" w:eastAsia="宋体" w:hAnsi="宋体" w:cs="宋体"/>
                <w:sz w:val="18"/>
                <w:szCs w:val="18"/>
              </w:rPr>
              <w:t>，</w:t>
            </w:r>
            <w:r>
              <w:rPr>
                <w:sz w:val="18"/>
                <w:szCs w:val="18"/>
              </w:rPr>
              <w:t>间隔</w:t>
            </w:r>
            <w:r>
              <w:rPr>
                <w:rFonts w:ascii="Times New Roman" w:eastAsia="Times New Roman" w:hAnsi="Times New Roman" w:cs="Times New Roman"/>
                <w:color w:val="4F4F52"/>
                <w:sz w:val="18"/>
                <w:szCs w:val="18"/>
              </w:rPr>
              <w:t>1</w:t>
            </w:r>
            <w:r>
              <w:rPr>
                <w:sz w:val="18"/>
                <w:szCs w:val="18"/>
              </w:rPr>
              <w:t>的连续递增的</w:t>
            </w:r>
            <w:proofErr w:type="gramStart"/>
            <w:r>
              <w:rPr>
                <w:sz w:val="18"/>
                <w:szCs w:val="18"/>
              </w:rPr>
              <w:t>等差整教序列</w:t>
            </w:r>
            <w:proofErr w:type="gramEnd"/>
            <w:r>
              <w:rPr>
                <w:rFonts w:ascii="Times New Roman" w:eastAsia="Times New Roman" w:hAnsi="Times New Roman" w:cs="Times New Roman"/>
                <w:sz w:val="18"/>
                <w:szCs w:val="18"/>
              </w:rPr>
              <w:t xml:space="preserve">1, </w:t>
            </w:r>
            <w:r>
              <w:rPr>
                <w:rFonts w:ascii="Times New Roman" w:eastAsia="Times New Roman" w:hAnsi="Times New Roman" w:cs="Times New Roman"/>
                <w:color w:val="4F4F52"/>
                <w:sz w:val="18"/>
                <w:szCs w:val="18"/>
              </w:rPr>
              <w:t xml:space="preserve">2, 3, </w:t>
            </w:r>
            <w:r>
              <w:rPr>
                <w:rFonts w:ascii="Times New Roman" w:eastAsia="Times New Roman" w:hAnsi="Times New Roman" w:cs="Times New Roman"/>
                <w:sz w:val="18"/>
                <w:szCs w:val="18"/>
              </w:rPr>
              <w:t>4</w:t>
            </w:r>
          </w:p>
        </w:tc>
      </w:tr>
      <w:tr w:rsidR="00723818" w14:paraId="055814CA" w14:textId="77777777">
        <w:tblPrEx>
          <w:tblCellMar>
            <w:top w:w="0" w:type="dxa"/>
            <w:bottom w:w="0" w:type="dxa"/>
          </w:tblCellMar>
        </w:tblPrEx>
        <w:trPr>
          <w:trHeight w:hRule="exact" w:val="523"/>
          <w:jc w:val="center"/>
        </w:trPr>
        <w:tc>
          <w:tcPr>
            <w:tcW w:w="1694" w:type="dxa"/>
            <w:tcBorders>
              <w:top w:val="single" w:sz="4" w:space="0" w:color="auto"/>
            </w:tcBorders>
            <w:shd w:val="clear" w:color="auto" w:fill="FFFFFF"/>
            <w:vAlign w:val="center"/>
          </w:tcPr>
          <w:p w14:paraId="612DD853" w14:textId="77777777" w:rsidR="00723818" w:rsidRDefault="0084373B">
            <w:pPr>
              <w:pStyle w:val="a7"/>
              <w:shd w:val="clear" w:color="auto" w:fill="auto"/>
              <w:spacing w:line="240" w:lineRule="auto"/>
              <w:ind w:left="300" w:firstLine="0"/>
              <w:jc w:val="left"/>
              <w:rPr>
                <w:sz w:val="18"/>
                <w:szCs w:val="18"/>
              </w:rPr>
            </w:pPr>
            <w:proofErr w:type="gramStart"/>
            <w:r>
              <w:rPr>
                <w:rFonts w:ascii="Times New Roman" w:eastAsia="Times New Roman" w:hAnsi="Times New Roman" w:cs="Times New Roman"/>
                <w:color w:val="818285"/>
                <w:sz w:val="18"/>
                <w:szCs w:val="18"/>
                <w:lang w:val="en-US" w:eastAsia="en-US" w:bidi="en-US"/>
              </w:rPr>
              <w:t>range(</w:t>
            </w:r>
            <w:proofErr w:type="gramEnd"/>
            <w:r>
              <w:rPr>
                <w:rFonts w:ascii="Times New Roman" w:eastAsia="Times New Roman" w:hAnsi="Times New Roman" w:cs="Times New Roman"/>
                <w:color w:val="818285"/>
                <w:sz w:val="18"/>
                <w:szCs w:val="18"/>
                <w:lang w:val="en-US" w:eastAsia="en-US" w:bidi="en-US"/>
              </w:rPr>
              <w:t>5)</w:t>
            </w:r>
          </w:p>
        </w:tc>
        <w:tc>
          <w:tcPr>
            <w:tcW w:w="6907" w:type="dxa"/>
            <w:tcBorders>
              <w:top w:val="single" w:sz="4" w:space="0" w:color="auto"/>
              <w:left w:val="single" w:sz="4" w:space="0" w:color="auto"/>
            </w:tcBorders>
            <w:shd w:val="clear" w:color="auto" w:fill="FFFFFF"/>
            <w:vAlign w:val="center"/>
          </w:tcPr>
          <w:p w14:paraId="36D0DA6B" w14:textId="77777777" w:rsidR="00723818" w:rsidRDefault="0084373B">
            <w:pPr>
              <w:pStyle w:val="a7"/>
              <w:shd w:val="clear" w:color="auto" w:fill="auto"/>
              <w:spacing w:line="240" w:lineRule="auto"/>
              <w:ind w:firstLine="140"/>
              <w:jc w:val="left"/>
              <w:rPr>
                <w:sz w:val="18"/>
                <w:szCs w:val="18"/>
              </w:rPr>
            </w:pPr>
            <w:r>
              <w:rPr>
                <w:sz w:val="18"/>
                <w:szCs w:val="18"/>
              </w:rPr>
              <w:t>生成从</w:t>
            </w:r>
            <w:r>
              <w:rPr>
                <w:rFonts w:ascii="Times New Roman" w:eastAsia="Times New Roman" w:hAnsi="Times New Roman" w:cs="Times New Roman"/>
                <w:sz w:val="18"/>
                <w:szCs w:val="18"/>
              </w:rPr>
              <w:t>0</w:t>
            </w:r>
            <w:r>
              <w:rPr>
                <w:sz w:val="18"/>
                <w:szCs w:val="18"/>
              </w:rPr>
              <w:t>至</w:t>
            </w:r>
            <w:r>
              <w:rPr>
                <w:rFonts w:ascii="Times New Roman" w:eastAsia="Times New Roman" w:hAnsi="Times New Roman" w:cs="Times New Roman"/>
                <w:sz w:val="18"/>
                <w:szCs w:val="18"/>
              </w:rPr>
              <w:t>5＜</w:t>
            </w:r>
            <w:r>
              <w:rPr>
                <w:sz w:val="18"/>
                <w:szCs w:val="18"/>
              </w:rPr>
              <w:t>不包含</w:t>
            </w:r>
            <w:r>
              <w:rPr>
                <w:rFonts w:ascii="Times New Roman" w:eastAsia="Times New Roman" w:hAnsi="Times New Roman" w:cs="Times New Roman"/>
                <w:sz w:val="18"/>
                <w:szCs w:val="18"/>
              </w:rPr>
              <w:t>5),</w:t>
            </w:r>
            <w:r>
              <w:rPr>
                <w:sz w:val="18"/>
                <w:szCs w:val="18"/>
              </w:rPr>
              <w:t>间隔</w:t>
            </w:r>
            <w:r>
              <w:rPr>
                <w:rFonts w:ascii="Times New Roman" w:eastAsia="Times New Roman" w:hAnsi="Times New Roman" w:cs="Times New Roman"/>
                <w:sz w:val="18"/>
                <w:szCs w:val="18"/>
              </w:rPr>
              <w:t>1</w:t>
            </w:r>
            <w:r>
              <w:rPr>
                <w:sz w:val="18"/>
                <w:szCs w:val="18"/>
              </w:rPr>
              <w:t>的连读递增的等差整数序列</w:t>
            </w:r>
            <w:r>
              <w:rPr>
                <w:rFonts w:ascii="Times New Roman" w:eastAsia="Times New Roman" w:hAnsi="Times New Roman" w:cs="Times New Roman"/>
                <w:sz w:val="18"/>
                <w:szCs w:val="18"/>
                <w:lang w:val="en-US" w:bidi="en-US"/>
              </w:rPr>
              <w:t xml:space="preserve">U, 1. </w:t>
            </w:r>
            <w:r>
              <w:rPr>
                <w:rFonts w:ascii="Times New Roman" w:eastAsia="Times New Roman" w:hAnsi="Times New Roman" w:cs="Times New Roman"/>
                <w:sz w:val="18"/>
                <w:szCs w:val="18"/>
              </w:rPr>
              <w:t>2, 3, 4</w:t>
            </w:r>
          </w:p>
        </w:tc>
      </w:tr>
      <w:tr w:rsidR="00723818" w14:paraId="5E62235B" w14:textId="77777777">
        <w:tblPrEx>
          <w:tblCellMar>
            <w:top w:w="0" w:type="dxa"/>
            <w:bottom w:w="0" w:type="dxa"/>
          </w:tblCellMar>
        </w:tblPrEx>
        <w:trPr>
          <w:trHeight w:hRule="exact" w:val="538"/>
          <w:jc w:val="center"/>
        </w:trPr>
        <w:tc>
          <w:tcPr>
            <w:tcW w:w="1694" w:type="dxa"/>
            <w:tcBorders>
              <w:top w:val="single" w:sz="4" w:space="0" w:color="auto"/>
              <w:bottom w:val="single" w:sz="4" w:space="0" w:color="auto"/>
            </w:tcBorders>
            <w:shd w:val="clear" w:color="auto" w:fill="FFFFFF"/>
            <w:vAlign w:val="center"/>
          </w:tcPr>
          <w:p w14:paraId="1F223BA9" w14:textId="77777777" w:rsidR="00723818" w:rsidRDefault="0084373B">
            <w:pPr>
              <w:pStyle w:val="a7"/>
              <w:shd w:val="clear" w:color="auto" w:fill="auto"/>
              <w:spacing w:line="240" w:lineRule="auto"/>
              <w:ind w:left="300" w:firstLine="0"/>
              <w:jc w:val="left"/>
              <w:rPr>
                <w:sz w:val="18"/>
                <w:szCs w:val="18"/>
              </w:rPr>
            </w:pPr>
            <w:proofErr w:type="gramStart"/>
            <w:r>
              <w:rPr>
                <w:rFonts w:ascii="Times New Roman" w:eastAsia="Times New Roman" w:hAnsi="Times New Roman" w:cs="Times New Roman"/>
                <w:color w:val="818285"/>
                <w:sz w:val="18"/>
                <w:szCs w:val="18"/>
                <w:lang w:val="en-US" w:eastAsia="en-US" w:bidi="en-US"/>
              </w:rPr>
              <w:t>range(</w:t>
            </w:r>
            <w:proofErr w:type="gramEnd"/>
            <w:r>
              <w:rPr>
                <w:rFonts w:ascii="Times New Roman" w:eastAsia="Times New Roman" w:hAnsi="Times New Roman" w:cs="Times New Roman"/>
                <w:color w:val="818285"/>
                <w:sz w:val="18"/>
                <w:szCs w:val="18"/>
                <w:lang w:val="en-US" w:eastAsia="en-US" w:bidi="en-US"/>
              </w:rPr>
              <w:t>5, 1, -1)</w:t>
            </w:r>
          </w:p>
        </w:tc>
        <w:tc>
          <w:tcPr>
            <w:tcW w:w="6907" w:type="dxa"/>
            <w:tcBorders>
              <w:top w:val="single" w:sz="4" w:space="0" w:color="auto"/>
              <w:left w:val="single" w:sz="4" w:space="0" w:color="auto"/>
              <w:bottom w:val="single" w:sz="4" w:space="0" w:color="auto"/>
            </w:tcBorders>
            <w:shd w:val="clear" w:color="auto" w:fill="FFFFFF"/>
            <w:vAlign w:val="center"/>
          </w:tcPr>
          <w:p w14:paraId="7F5797A9" w14:textId="77777777" w:rsidR="00723818" w:rsidRDefault="0084373B">
            <w:pPr>
              <w:pStyle w:val="a7"/>
              <w:shd w:val="clear" w:color="auto" w:fill="auto"/>
              <w:spacing w:line="240" w:lineRule="auto"/>
              <w:ind w:firstLine="140"/>
              <w:jc w:val="left"/>
              <w:rPr>
                <w:sz w:val="18"/>
                <w:szCs w:val="18"/>
              </w:rPr>
            </w:pPr>
            <w:r>
              <w:rPr>
                <w:sz w:val="18"/>
                <w:szCs w:val="18"/>
              </w:rPr>
              <w:t>生成从</w:t>
            </w:r>
            <w:r>
              <w:rPr>
                <w:rFonts w:ascii="Times New Roman" w:eastAsia="Times New Roman" w:hAnsi="Times New Roman" w:cs="Times New Roman"/>
                <w:sz w:val="18"/>
                <w:szCs w:val="18"/>
              </w:rPr>
              <w:t>5</w:t>
            </w:r>
            <w:r>
              <w:rPr>
                <w:sz w:val="18"/>
                <w:szCs w:val="18"/>
              </w:rPr>
              <w:t>至</w:t>
            </w:r>
            <w:r>
              <w:rPr>
                <w:rFonts w:ascii="Times New Roman" w:eastAsia="Times New Roman" w:hAnsi="Times New Roman" w:cs="Times New Roman"/>
                <w:sz w:val="18"/>
                <w:szCs w:val="18"/>
              </w:rPr>
              <w:t>1(</w:t>
            </w:r>
            <w:r>
              <w:rPr>
                <w:sz w:val="18"/>
                <w:szCs w:val="18"/>
              </w:rPr>
              <w:t>不包含</w:t>
            </w:r>
            <w:r>
              <w:rPr>
                <w:rFonts w:ascii="Times New Roman" w:eastAsia="Times New Roman" w:hAnsi="Times New Roman" w:cs="Times New Roman"/>
                <w:sz w:val="18"/>
                <w:szCs w:val="18"/>
              </w:rPr>
              <w:t>1 ),</w:t>
            </w:r>
            <w:r>
              <w:rPr>
                <w:sz w:val="18"/>
                <w:szCs w:val="18"/>
              </w:rPr>
              <w:t>间隔</w:t>
            </w:r>
            <w:r>
              <w:rPr>
                <w:rFonts w:ascii="Times New Roman" w:eastAsia="Times New Roman" w:hAnsi="Times New Roman" w:cs="Times New Roman"/>
                <w:sz w:val="18"/>
                <w:szCs w:val="18"/>
              </w:rPr>
              <w:t>1</w:t>
            </w:r>
            <w:r>
              <w:rPr>
                <w:sz w:val="18"/>
                <w:szCs w:val="18"/>
              </w:rPr>
              <w:t>的连续递减的等差整数序列</w:t>
            </w:r>
            <w:r>
              <w:rPr>
                <w:rFonts w:ascii="Times New Roman" w:eastAsia="Times New Roman" w:hAnsi="Times New Roman" w:cs="Times New Roman"/>
                <w:sz w:val="18"/>
                <w:szCs w:val="18"/>
              </w:rPr>
              <w:t>5, 4, 3, 2</w:t>
            </w:r>
          </w:p>
        </w:tc>
      </w:tr>
    </w:tbl>
    <w:p w14:paraId="75F348BA" w14:textId="77777777" w:rsidR="00723818" w:rsidRDefault="00723818">
      <w:pPr>
        <w:spacing w:after="126" w:line="14" w:lineRule="exact"/>
        <w:rPr>
          <w:lang w:eastAsia="zh-CN"/>
        </w:rPr>
      </w:pPr>
    </w:p>
    <w:p w14:paraId="1139EC47" w14:textId="77777777" w:rsidR="00723818" w:rsidRDefault="0084373B">
      <w:pPr>
        <w:pStyle w:val="1"/>
        <w:shd w:val="clear" w:color="auto" w:fill="auto"/>
        <w:spacing w:after="100" w:line="240" w:lineRule="auto"/>
        <w:ind w:left="740" w:firstLine="500"/>
        <w:jc w:val="both"/>
      </w:pPr>
      <w:r>
        <w:rPr>
          <w:rFonts w:ascii="Times New Roman" w:eastAsia="Times New Roman" w:hAnsi="Times New Roman" w:cs="Times New Roman"/>
        </w:rPr>
        <w:t>2</w:t>
      </w:r>
      <w:r>
        <w:rPr>
          <w:sz w:val="24"/>
          <w:szCs w:val="24"/>
        </w:rPr>
        <w:t>.</w:t>
      </w:r>
      <w:r>
        <w:rPr>
          <w:sz w:val="24"/>
          <w:szCs w:val="24"/>
        </w:rPr>
        <w:t>在</w:t>
      </w:r>
      <w:r>
        <w:rPr>
          <w:rFonts w:ascii="Times New Roman" w:eastAsia="Times New Roman" w:hAnsi="Times New Roman" w:cs="Times New Roman"/>
          <w:color w:val="4F4F52"/>
          <w:lang w:val="en-US" w:bidi="en-US"/>
        </w:rPr>
        <w:t>for</w:t>
      </w:r>
      <w:r>
        <w:t>语句中还可以直接使用列表等序列例如：</w:t>
      </w:r>
    </w:p>
    <w:p w14:paraId="762A1810" w14:textId="77777777" w:rsidR="00723818" w:rsidRDefault="0084373B">
      <w:pPr>
        <w:pStyle w:val="60"/>
        <w:shd w:val="clear" w:color="auto" w:fill="auto"/>
        <w:spacing w:line="240" w:lineRule="exact"/>
        <w:ind w:left="840" w:right="4260" w:firstLine="20"/>
        <w:rPr>
          <w:lang w:eastAsia="zh-CN"/>
        </w:rPr>
      </w:pPr>
      <w:r>
        <w:rPr>
          <w:lang w:eastAsia="zh-CN"/>
        </w:rPr>
        <w:t xml:space="preserve">names </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张明</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w:t>
      </w:r>
      <w:r>
        <w:rPr>
          <w:rFonts w:ascii="MingLiU" w:eastAsia="MingLiU" w:hAnsi="MingLiU" w:cs="MingLiU"/>
          <w:sz w:val="18"/>
          <w:szCs w:val="18"/>
          <w:lang w:val="zh-CN" w:eastAsia="zh-CN" w:bidi="zh-CN"/>
        </w:rPr>
        <w:t>••</w:t>
      </w:r>
      <w:r>
        <w:rPr>
          <w:rFonts w:ascii="MingLiU" w:eastAsia="MingLiU" w:hAnsi="MingLiU" w:cs="MingLiU"/>
          <w:sz w:val="18"/>
          <w:szCs w:val="18"/>
          <w:lang w:val="zh-CN" w:eastAsia="zh-CN" w:bidi="zh-CN"/>
        </w:rPr>
        <w:t>王</w:t>
      </w:r>
      <w:r>
        <w:rPr>
          <w:rFonts w:ascii="MingLiU" w:eastAsia="MingLiU" w:hAnsi="MingLiU" w:cs="MingLiU"/>
          <w:color w:val="44C3EF"/>
          <w:sz w:val="18"/>
          <w:szCs w:val="18"/>
          <w:lang w:val="zh-CN" w:eastAsia="zh-CN" w:bidi="zh-CN"/>
        </w:rPr>
        <w:t>丽</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李刚</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w:t>
      </w:r>
      <w:proofErr w:type="gramStart"/>
      <w:r>
        <w:rPr>
          <w:rFonts w:ascii="MingLiU" w:eastAsia="MingLiU" w:hAnsi="MingLiU" w:cs="MingLiU"/>
          <w:color w:val="44C3EF"/>
          <w:sz w:val="18"/>
          <w:szCs w:val="18"/>
          <w:lang w:val="zh-CN" w:eastAsia="zh-CN" w:bidi="zh-CN"/>
        </w:rPr>
        <w:t>磨华</w:t>
      </w:r>
      <w:proofErr w:type="gramEnd"/>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br/>
      </w:r>
      <w:r>
        <w:rPr>
          <w:lang w:eastAsia="zh-CN"/>
        </w:rPr>
        <w:t>for name in names:</w:t>
      </w:r>
    </w:p>
    <w:p w14:paraId="47EA0776" w14:textId="77777777" w:rsidR="00723818" w:rsidRDefault="0084373B">
      <w:pPr>
        <w:pStyle w:val="60"/>
        <w:shd w:val="clear" w:color="auto" w:fill="auto"/>
        <w:spacing w:after="180"/>
        <w:ind w:left="740" w:firstLine="500"/>
        <w:jc w:val="both"/>
        <w:rPr>
          <w:lang w:eastAsia="zh-CN"/>
        </w:rPr>
      </w:pPr>
      <w:r>
        <w:rPr>
          <w:lang w:eastAsia="zh-CN"/>
        </w:rPr>
        <w:t>print(name)</w:t>
      </w:r>
    </w:p>
    <w:p w14:paraId="782D1833" w14:textId="77777777" w:rsidR="00723818" w:rsidRDefault="0084373B">
      <w:pPr>
        <w:pStyle w:val="1"/>
        <w:shd w:val="clear" w:color="auto" w:fill="auto"/>
        <w:spacing w:line="240" w:lineRule="auto"/>
        <w:ind w:left="740" w:firstLine="500"/>
        <w:jc w:val="both"/>
      </w:pPr>
      <w:r>
        <w:t>最后执行结果为：</w:t>
      </w:r>
      <w:proofErr w:type="gramStart"/>
      <w:r>
        <w:rPr>
          <w:color w:val="7B90C8"/>
        </w:rPr>
        <w:t>讣</w:t>
      </w:r>
      <w:proofErr w:type="gramEnd"/>
      <w:r>
        <w:rPr>
          <w:color w:val="7B90C8"/>
        </w:rPr>
        <w:t>明</w:t>
      </w:r>
    </w:p>
    <w:p w14:paraId="750650AA" w14:textId="77777777" w:rsidR="00723818" w:rsidRDefault="0084373B">
      <w:pPr>
        <w:pStyle w:val="1"/>
        <w:shd w:val="clear" w:color="auto" w:fill="auto"/>
        <w:spacing w:line="240" w:lineRule="auto"/>
        <w:ind w:left="3400" w:firstLine="0"/>
        <w:jc w:val="left"/>
      </w:pPr>
      <w:r>
        <w:rPr>
          <w:color w:val="7B90C8"/>
        </w:rPr>
        <w:t>王</w:t>
      </w:r>
      <w:r>
        <w:rPr>
          <w:color w:val="7B90C8"/>
          <w:lang w:val="en-US" w:bidi="en-US"/>
        </w:rPr>
        <w:t>■</w:t>
      </w:r>
    </w:p>
    <w:p w14:paraId="0E517895" w14:textId="77777777" w:rsidR="00723818" w:rsidRDefault="0084373B">
      <w:pPr>
        <w:pStyle w:val="a7"/>
        <w:shd w:val="clear" w:color="auto" w:fill="auto"/>
        <w:spacing w:line="240" w:lineRule="auto"/>
        <w:ind w:left="3400" w:firstLine="0"/>
        <w:jc w:val="left"/>
        <w:rPr>
          <w:sz w:val="16"/>
          <w:szCs w:val="16"/>
        </w:rPr>
      </w:pPr>
      <w:proofErr w:type="gramStart"/>
      <w:r>
        <w:rPr>
          <w:color w:val="7B90C8"/>
          <w:sz w:val="30"/>
          <w:szCs w:val="30"/>
        </w:rPr>
        <w:t>擎</w:t>
      </w:r>
      <w:proofErr w:type="gramEnd"/>
      <w:r>
        <w:rPr>
          <w:rFonts w:ascii="Arial" w:eastAsia="Arial" w:hAnsi="Arial" w:cs="Arial"/>
          <w:b/>
          <w:bCs/>
          <w:color w:val="7B90C8"/>
          <w:sz w:val="16"/>
          <w:szCs w:val="16"/>
          <w:lang w:val="en-US" w:bidi="en-US"/>
        </w:rPr>
        <w:t>RI</w:t>
      </w:r>
    </w:p>
    <w:p w14:paraId="668B921E" w14:textId="77777777" w:rsidR="00723818" w:rsidRDefault="0084373B">
      <w:pPr>
        <w:pStyle w:val="1"/>
        <w:shd w:val="clear" w:color="auto" w:fill="auto"/>
        <w:spacing w:after="240" w:line="240" w:lineRule="auto"/>
        <w:ind w:left="3400" w:firstLine="0"/>
        <w:jc w:val="left"/>
      </w:pPr>
      <w:r>
        <w:rPr>
          <w:color w:val="7B90C8"/>
        </w:rPr>
        <w:t>■</w:t>
      </w:r>
      <w:r>
        <w:rPr>
          <w:color w:val="7B90C8"/>
        </w:rPr>
        <w:t>华</w:t>
      </w:r>
    </w:p>
    <w:p w14:paraId="13716643" w14:textId="77777777" w:rsidR="00723818" w:rsidRDefault="0084373B">
      <w:pPr>
        <w:pStyle w:val="1"/>
        <w:shd w:val="clear" w:color="auto" w:fill="auto"/>
        <w:spacing w:line="400" w:lineRule="exact"/>
        <w:ind w:firstLine="480"/>
        <w:jc w:val="left"/>
      </w:pPr>
      <w:r>
        <w:t>在</w:t>
      </w:r>
      <w:r>
        <w:rPr>
          <w:rFonts w:ascii="Times New Roman" w:eastAsia="Times New Roman" w:hAnsi="Times New Roman" w:cs="Times New Roman"/>
          <w:color w:val="4F4F52"/>
          <w:lang w:val="en-US" w:bidi="en-US"/>
        </w:rPr>
        <w:t>for</w:t>
      </w:r>
      <w:r>
        <w:t>语句中，循环次数由序列中元</w:t>
      </w:r>
      <w:proofErr w:type="gramStart"/>
      <w:r>
        <w:t>尜</w:t>
      </w:r>
      <w:proofErr w:type="gramEnd"/>
      <w:r>
        <w:t>的个数决定，常用于确定循环次数的问题解决</w:t>
      </w:r>
      <w:r>
        <w:br/>
      </w:r>
      <w:r>
        <w:t>对于不能确定次数的问题求解，需要使用</w:t>
      </w:r>
      <w:proofErr w:type="spellStart"/>
      <w:r>
        <w:rPr>
          <w:rFonts w:ascii="Times New Roman" w:eastAsia="Times New Roman" w:hAnsi="Times New Roman" w:cs="Times New Roman"/>
          <w:color w:val="4F4F52"/>
          <w:lang w:val="en-US" w:bidi="en-US"/>
        </w:rPr>
        <w:t>whik</w:t>
      </w:r>
      <w:proofErr w:type="spellEnd"/>
      <w:r>
        <w:t>•</w:t>
      </w:r>
      <w:r>
        <w:t>语句。实际上，</w:t>
      </w:r>
      <w:r>
        <w:rPr>
          <w:rFonts w:ascii="Times New Roman" w:eastAsia="Times New Roman" w:hAnsi="Times New Roman" w:cs="Times New Roman"/>
          <w:color w:val="4F4F52"/>
          <w:lang w:val="en-US" w:bidi="en-US"/>
        </w:rPr>
        <w:t>while</w:t>
      </w:r>
      <w:r>
        <w:t>语句既</w:t>
      </w:r>
      <w:r>
        <w:rPr>
          <w:rFonts w:ascii="Times New Roman" w:eastAsia="Times New Roman" w:hAnsi="Times New Roman" w:cs="Times New Roman"/>
          <w:lang w:val="en-US" w:bidi="en-US"/>
        </w:rPr>
        <w:t>PJ</w:t>
      </w:r>
      <w:r>
        <w:t>•</w:t>
      </w:r>
      <w:r>
        <w:t>以实现不确</w:t>
      </w:r>
      <w:r>
        <w:br/>
      </w:r>
      <w:r>
        <w:t>定次数的循环，也可以实现确定次数的循环。</w:t>
      </w:r>
    </w:p>
    <w:p w14:paraId="006CD842" w14:textId="77777777" w:rsidR="00723818" w:rsidRDefault="0084373B">
      <w:pPr>
        <w:pStyle w:val="1"/>
        <w:numPr>
          <w:ilvl w:val="0"/>
          <w:numId w:val="38"/>
        </w:numPr>
        <w:shd w:val="clear" w:color="auto" w:fill="auto"/>
        <w:spacing w:line="400" w:lineRule="exact"/>
        <w:ind w:firstLine="480"/>
        <w:jc w:val="left"/>
      </w:pPr>
      <w:r>
        <w:t>循环嵌套</w:t>
      </w:r>
    </w:p>
    <w:p w14:paraId="6AB10D21" w14:textId="77777777" w:rsidR="00723818" w:rsidRDefault="0084373B">
      <w:pPr>
        <w:pStyle w:val="1"/>
        <w:shd w:val="clear" w:color="auto" w:fill="auto"/>
        <w:spacing w:after="80" w:line="400" w:lineRule="exact"/>
        <w:ind w:firstLine="480"/>
        <w:jc w:val="both"/>
      </w:pPr>
      <w:r>
        <w:t>一个循环结构</w:t>
      </w:r>
      <w:r>
        <w:rPr>
          <w:rFonts w:ascii="Times New Roman" w:eastAsia="Times New Roman" w:hAnsi="Times New Roman" w:cs="Times New Roman"/>
          <w:lang w:val="en-US" w:bidi="en-US"/>
        </w:rPr>
        <w:t>A</w:t>
      </w:r>
      <w:r>
        <w:t>对以包含另一个循环，这样的结构称为循环嵌套，也称多重循环。常</w:t>
      </w:r>
      <w:r>
        <w:br/>
      </w:r>
      <w:r>
        <w:t>用的循环嵌套是二取循环，外敁循环称为外循环，内敁循环称为</w:t>
      </w:r>
      <w:proofErr w:type="gramStart"/>
      <w:r>
        <w:t>内循环</w:t>
      </w:r>
      <w:r>
        <w:rPr>
          <w:color w:val="4F4F52"/>
        </w:rPr>
        <w:t>内</w:t>
      </w:r>
      <w:r>
        <w:t>循环</w:t>
      </w:r>
      <w:proofErr w:type="gramEnd"/>
      <w:r>
        <w:t>是外循坏</w:t>
      </w:r>
      <w:r>
        <w:br/>
      </w:r>
      <w:r>
        <w:t>的循环体循环嵌套的执</w:t>
      </w:r>
      <w:proofErr w:type="gramStart"/>
      <w:r>
        <w:t>彳</w:t>
      </w:r>
      <w:proofErr w:type="gramEnd"/>
      <w:r>
        <w:t>?</w:t>
      </w:r>
      <w:r>
        <w:t>过程是要首先执</w:t>
      </w:r>
      <w:proofErr w:type="gramStart"/>
      <w:r>
        <w:t>彳</w:t>
      </w:r>
      <w:proofErr w:type="gramEnd"/>
      <w:r>
        <w:t>/</w:t>
      </w:r>
      <w:r>
        <w:t>外层循环，外循环每执行一次，内循环则需</w:t>
      </w:r>
      <w:r>
        <w:br/>
      </w:r>
      <w:r>
        <w:t>执行一个完整的循环。例如，输出显承</w:t>
      </w:r>
      <w:r>
        <w:t>“</w:t>
      </w:r>
      <w:r>
        <w:t>九九乘法表</w:t>
      </w:r>
      <w:r>
        <w:t>”</w:t>
      </w:r>
      <w:r>
        <w:t>，</w:t>
      </w:r>
      <w:proofErr w:type="gramStart"/>
      <w:r>
        <w:t>程序尔例如</w:t>
      </w:r>
      <w:proofErr w:type="gramEnd"/>
      <w:r>
        <w:t>下：</w:t>
      </w:r>
    </w:p>
    <w:p w14:paraId="25518AD3" w14:textId="77777777" w:rsidR="00723818" w:rsidRPr="000A0A48" w:rsidRDefault="0084373B">
      <w:pPr>
        <w:pStyle w:val="20"/>
        <w:shd w:val="clear" w:color="auto" w:fill="auto"/>
        <w:spacing w:line="245" w:lineRule="exact"/>
        <w:ind w:left="840" w:firstLine="20"/>
        <w:rPr>
          <w:lang w:val="en-US"/>
        </w:rPr>
      </w:pPr>
      <w:r w:rsidRPr="000A0A48">
        <w:rPr>
          <w:color w:val="24BBF0"/>
          <w:lang w:val="en-US"/>
        </w:rPr>
        <w:t>#</w:t>
      </w:r>
      <w:r>
        <w:rPr>
          <w:color w:val="44C3EF"/>
        </w:rPr>
        <w:t>外循坏</w:t>
      </w:r>
    </w:p>
    <w:p w14:paraId="44478BCE" w14:textId="77777777" w:rsidR="00723818" w:rsidRDefault="0084373B">
      <w:pPr>
        <w:pStyle w:val="60"/>
        <w:shd w:val="clear" w:color="auto" w:fill="auto"/>
        <w:spacing w:line="257" w:lineRule="auto"/>
        <w:ind w:left="840" w:firstLine="20"/>
      </w:pPr>
      <w:r>
        <w:t xml:space="preserve">for </w:t>
      </w:r>
      <w:proofErr w:type="spellStart"/>
      <w:r>
        <w:t>i</w:t>
      </w:r>
      <w:proofErr w:type="spellEnd"/>
      <w:r>
        <w:t xml:space="preserve"> in </w:t>
      </w:r>
      <w:proofErr w:type="gramStart"/>
      <w:r>
        <w:t>range(</w:t>
      </w:r>
      <w:proofErr w:type="gramEnd"/>
      <w:r>
        <w:t>l, 10)</w:t>
      </w:r>
      <w:r w:rsidRPr="000A0A48">
        <w:rPr>
          <w:lang w:eastAsia="zh-CN" w:bidi="zh-CN"/>
        </w:rPr>
        <w:t>:</w:t>
      </w:r>
    </w:p>
    <w:p w14:paraId="07CB3ECC" w14:textId="77777777" w:rsidR="00723818" w:rsidRPr="000A0A48" w:rsidRDefault="0084373B">
      <w:pPr>
        <w:pStyle w:val="20"/>
        <w:shd w:val="clear" w:color="auto" w:fill="auto"/>
        <w:spacing w:line="245" w:lineRule="exact"/>
        <w:ind w:left="1400"/>
        <w:rPr>
          <w:lang w:val="en-US"/>
        </w:rPr>
      </w:pPr>
      <w:r>
        <w:rPr>
          <w:color w:val="24BBF0"/>
          <w:lang w:val="en-US" w:eastAsia="en-US" w:bidi="en-US"/>
        </w:rPr>
        <w:t>#</w:t>
      </w:r>
      <w:proofErr w:type="gramStart"/>
      <w:r>
        <w:rPr>
          <w:color w:val="44C3EF"/>
        </w:rPr>
        <w:t>內</w:t>
      </w:r>
      <w:proofErr w:type="gramEnd"/>
      <w:r>
        <w:rPr>
          <w:color w:val="44C3EF"/>
        </w:rPr>
        <w:t>循环</w:t>
      </w:r>
    </w:p>
    <w:p w14:paraId="1B34CD3C" w14:textId="77777777" w:rsidR="00723818" w:rsidRDefault="0084373B">
      <w:pPr>
        <w:pStyle w:val="60"/>
        <w:shd w:val="clear" w:color="auto" w:fill="auto"/>
        <w:spacing w:line="257" w:lineRule="auto"/>
        <w:ind w:left="1400"/>
      </w:pPr>
      <w:r>
        <w:t xml:space="preserve">for j in </w:t>
      </w:r>
      <w:proofErr w:type="gramStart"/>
      <w:r>
        <w:t>range(</w:t>
      </w:r>
      <w:proofErr w:type="gramEnd"/>
      <w:r>
        <w:t xml:space="preserve">l, </w:t>
      </w:r>
      <w:proofErr w:type="spellStart"/>
      <w:r>
        <w:t>i</w:t>
      </w:r>
      <w:proofErr w:type="spellEnd"/>
      <w:r>
        <w:t xml:space="preserve"> </w:t>
      </w:r>
      <w:r w:rsidRPr="000A0A48">
        <w:rPr>
          <w:lang w:eastAsia="zh-CN" w:bidi="zh-CN"/>
        </w:rPr>
        <w:t xml:space="preserve">+ </w:t>
      </w:r>
      <w:r>
        <w:t>1):</w:t>
      </w:r>
    </w:p>
    <w:p w14:paraId="53B24851" w14:textId="77777777" w:rsidR="00723818" w:rsidRDefault="0084373B">
      <w:pPr>
        <w:pStyle w:val="60"/>
        <w:shd w:val="clear" w:color="auto" w:fill="auto"/>
        <w:tabs>
          <w:tab w:val="left" w:pos="3602"/>
        </w:tabs>
        <w:spacing w:line="245" w:lineRule="exact"/>
        <w:ind w:left="1840" w:right="2600"/>
      </w:pPr>
      <w:r>
        <w:rPr>
          <w:rFonts w:ascii="MingLiU" w:eastAsia="MingLiU" w:hAnsi="MingLiU" w:cs="MingLiU"/>
          <w:sz w:val="18"/>
          <w:szCs w:val="18"/>
        </w:rPr>
        <w:t>#</w:t>
      </w:r>
      <w:r>
        <w:rPr>
          <w:rFonts w:ascii="MingLiU" w:eastAsia="MingLiU" w:hAnsi="MingLiU" w:cs="MingLiU"/>
          <w:color w:val="44C3EF"/>
          <w:sz w:val="18"/>
          <w:szCs w:val="18"/>
          <w:lang w:val="zh-CN" w:eastAsia="zh-CN" w:bidi="zh-CN"/>
        </w:rPr>
        <w:t>通过</w:t>
      </w:r>
      <w:r>
        <w:t xml:space="preserve">end </w:t>
      </w:r>
      <w:r>
        <w:rPr>
          <w:color w:val="44C3EF"/>
        </w:rPr>
        <w:t xml:space="preserve">= </w:t>
      </w:r>
      <w:r w:rsidRPr="000A0A48">
        <w:rPr>
          <w:rFonts w:ascii="MingLiU" w:eastAsia="MingLiU" w:hAnsi="MingLiU" w:cs="MingLiU"/>
          <w:color w:val="44C3EF"/>
          <w:sz w:val="18"/>
          <w:szCs w:val="18"/>
          <w:lang w:eastAsia="zh-CN" w:bidi="zh-CN"/>
        </w:rPr>
        <w:t>•</w:t>
      </w:r>
      <w:proofErr w:type="gramStart"/>
      <w:r w:rsidRPr="000A0A48">
        <w:rPr>
          <w:rFonts w:ascii="MingLiU" w:eastAsia="MingLiU" w:hAnsi="MingLiU" w:cs="MingLiU"/>
          <w:color w:val="44C3EF"/>
          <w:sz w:val="18"/>
          <w:szCs w:val="18"/>
          <w:lang w:eastAsia="zh-CN" w:bidi="zh-CN"/>
        </w:rPr>
        <w:t>’</w:t>
      </w:r>
      <w:proofErr w:type="gramEnd"/>
      <w:r w:rsidRPr="000A0A48">
        <w:rPr>
          <w:rFonts w:ascii="MingLiU" w:eastAsia="MingLiU" w:hAnsi="MingLiU" w:cs="MingLiU"/>
          <w:color w:val="44C3EF"/>
          <w:sz w:val="18"/>
          <w:szCs w:val="18"/>
          <w:lang w:eastAsia="zh-CN" w:bidi="zh-CN"/>
        </w:rPr>
        <w:t>"</w:t>
      </w:r>
      <w:r>
        <w:rPr>
          <w:rFonts w:ascii="MingLiU" w:eastAsia="MingLiU" w:hAnsi="MingLiU" w:cs="MingLiU"/>
          <w:color w:val="44C3EF"/>
          <w:sz w:val="18"/>
          <w:szCs w:val="18"/>
          <w:lang w:val="zh-CN" w:eastAsia="zh-CN" w:bidi="zh-CN"/>
        </w:rPr>
        <w:t>设置函数</w:t>
      </w:r>
      <w:r>
        <w:t>print()</w:t>
      </w:r>
      <w:r>
        <w:rPr>
          <w:rFonts w:ascii="MingLiU" w:eastAsia="MingLiU" w:hAnsi="MingLiU" w:cs="MingLiU"/>
          <w:color w:val="44C3EF"/>
          <w:sz w:val="18"/>
          <w:szCs w:val="18"/>
          <w:lang w:val="zh-CN" w:eastAsia="zh-CN" w:bidi="zh-CN"/>
        </w:rPr>
        <w:t>不输出换行符</w:t>
      </w:r>
      <w:r w:rsidRPr="000A0A48">
        <w:rPr>
          <w:rFonts w:ascii="MingLiU" w:eastAsia="MingLiU" w:hAnsi="MingLiU" w:cs="MingLiU"/>
          <w:color w:val="44C3EF"/>
          <w:sz w:val="18"/>
          <w:szCs w:val="18"/>
          <w:lang w:eastAsia="zh-CN" w:bidi="zh-CN"/>
        </w:rPr>
        <w:br/>
      </w:r>
      <w:r>
        <w:t>print(</w:t>
      </w:r>
      <w:proofErr w:type="spellStart"/>
      <w:r>
        <w:t>i</w:t>
      </w:r>
      <w:proofErr w:type="spellEnd"/>
      <w:r>
        <w:t>,</w:t>
      </w:r>
      <w:r>
        <w:tab/>
        <w:t xml:space="preserve">j, </w:t>
      </w:r>
      <w:r>
        <w:rPr>
          <w:color w:val="44C3EF"/>
        </w:rPr>
        <w:t xml:space="preserve">•• </w:t>
      </w:r>
      <w:r w:rsidRPr="000A0A48">
        <w:rPr>
          <w:color w:val="44C3EF"/>
          <w:lang w:eastAsia="zh-CN" w:bidi="zh-CN"/>
        </w:rPr>
        <w:t xml:space="preserve">= </w:t>
      </w:r>
      <w:r>
        <w:rPr>
          <w:color w:val="44C3EF"/>
        </w:rPr>
        <w:t xml:space="preserve">' </w:t>
      </w:r>
      <w:proofErr w:type="spellStart"/>
      <w:r>
        <w:t>i</w:t>
      </w:r>
      <w:proofErr w:type="spellEnd"/>
      <w:r>
        <w:t xml:space="preserve"> * L </w:t>
      </w:r>
      <w:r>
        <w:rPr>
          <w:color w:val="44C3EF"/>
          <w:vertAlign w:val="superscript"/>
        </w:rPr>
        <w:t>M</w:t>
      </w:r>
      <w:r>
        <w:rPr>
          <w:color w:val="44C3EF"/>
        </w:rPr>
        <w:t xml:space="preserve">\t% </w:t>
      </w:r>
      <w:r>
        <w:t xml:space="preserve">end </w:t>
      </w:r>
      <w:r>
        <w:rPr>
          <w:color w:val="44C3EF"/>
        </w:rPr>
        <w:t>=</w:t>
      </w:r>
    </w:p>
    <w:p w14:paraId="798D3D3D" w14:textId="77777777" w:rsidR="00723818" w:rsidRDefault="0084373B">
      <w:pPr>
        <w:pStyle w:val="20"/>
        <w:shd w:val="clear" w:color="auto" w:fill="auto"/>
        <w:spacing w:after="100" w:line="245" w:lineRule="exact"/>
        <w:ind w:left="1400" w:right="2600"/>
        <w:rPr>
          <w:sz w:val="20"/>
          <w:szCs w:val="20"/>
        </w:rPr>
      </w:pPr>
      <w:r>
        <w:rPr>
          <w:color w:val="24BBF0"/>
          <w:lang w:val="en-US" w:eastAsia="en-US" w:bidi="en-US"/>
        </w:rPr>
        <w:t>#</w:t>
      </w:r>
      <w:r>
        <w:rPr>
          <w:color w:val="44C3EF"/>
        </w:rPr>
        <w:t>设置换行操</w:t>
      </w:r>
      <w:r>
        <w:rPr>
          <w:rFonts w:ascii="Arial" w:eastAsia="Arial" w:hAnsi="Arial" w:cs="Arial"/>
          <w:color w:val="44C3EF"/>
          <w:sz w:val="20"/>
          <w:szCs w:val="20"/>
          <w:lang w:val="en-US" w:eastAsia="en-US" w:bidi="en-US"/>
        </w:rPr>
        <w:t>5</w:t>
      </w:r>
      <w:r>
        <w:rPr>
          <w:color w:val="44C3EF"/>
          <w:sz w:val="17"/>
          <w:szCs w:val="17"/>
        </w:rPr>
        <w:t>乍</w:t>
      </w:r>
      <w:r>
        <w:rPr>
          <w:color w:val="44C3EF"/>
        </w:rPr>
        <w:t>(</w:t>
      </w:r>
      <w:r>
        <w:rPr>
          <w:color w:val="44C3EF"/>
        </w:rPr>
        <w:t>函数</w:t>
      </w:r>
      <w:r>
        <w:rPr>
          <w:rFonts w:ascii="Arial" w:eastAsia="Arial" w:hAnsi="Arial" w:cs="Arial"/>
          <w:color w:val="24BBF0"/>
          <w:sz w:val="20"/>
          <w:szCs w:val="20"/>
          <w:lang w:val="en-US" w:eastAsia="en-US" w:bidi="en-US"/>
        </w:rPr>
        <w:t>print</w:t>
      </w:r>
      <w:r>
        <w:rPr>
          <w:color w:val="24BBF0"/>
        </w:rPr>
        <w:t>(</w:t>
      </w:r>
      <w:proofErr w:type="gramStart"/>
      <w:r>
        <w:rPr>
          <w:color w:val="24BBF0"/>
        </w:rPr>
        <w:t>〉</w:t>
      </w:r>
      <w:proofErr w:type="gramEnd"/>
      <w:r>
        <w:rPr>
          <w:color w:val="44C3EF"/>
        </w:rPr>
        <w:t>不输出任何字符，</w:t>
      </w:r>
      <w:r>
        <w:rPr>
          <w:color w:val="24BBF0"/>
        </w:rPr>
        <w:t>只</w:t>
      </w:r>
      <w:r>
        <w:rPr>
          <w:rFonts w:ascii="Arial" w:eastAsia="Arial" w:hAnsi="Arial" w:cs="Arial"/>
          <w:color w:val="44C3EF"/>
          <w:sz w:val="20"/>
          <w:szCs w:val="20"/>
        </w:rPr>
        <w:t>4</w:t>
      </w:r>
      <w:r>
        <w:rPr>
          <w:color w:val="44C3EF"/>
        </w:rPr>
        <w:t>行换行</w:t>
      </w:r>
      <w:r>
        <w:rPr>
          <w:color w:val="44C3EF"/>
        </w:rPr>
        <w:t>)</w:t>
      </w:r>
      <w:r>
        <w:rPr>
          <w:color w:val="44C3EF"/>
        </w:rPr>
        <w:br/>
      </w:r>
      <w:r>
        <w:rPr>
          <w:rFonts w:ascii="Arial" w:eastAsia="Arial" w:hAnsi="Arial" w:cs="Arial"/>
          <w:color w:val="24BBF0"/>
          <w:sz w:val="20"/>
          <w:szCs w:val="20"/>
          <w:lang w:val="en-US" w:eastAsia="en-US" w:bidi="en-US"/>
        </w:rPr>
        <w:t>print()</w:t>
      </w:r>
      <w:r>
        <w:br w:type="page"/>
      </w:r>
    </w:p>
    <w:p w14:paraId="3A7349FE" w14:textId="77777777" w:rsidR="00723818" w:rsidRDefault="0084373B">
      <w:pPr>
        <w:pStyle w:val="32"/>
        <w:numPr>
          <w:ilvl w:val="0"/>
          <w:numId w:val="38"/>
        </w:numPr>
        <w:shd w:val="clear" w:color="auto" w:fill="auto"/>
        <w:tabs>
          <w:tab w:val="left" w:pos="863"/>
        </w:tabs>
        <w:spacing w:after="0" w:line="430" w:lineRule="exact"/>
        <w:ind w:left="0" w:firstLine="500"/>
        <w:jc w:val="both"/>
        <w:rPr>
          <w:sz w:val="24"/>
          <w:szCs w:val="24"/>
        </w:rPr>
      </w:pPr>
      <w:r>
        <w:rPr>
          <w:color w:val="636366"/>
        </w:rPr>
        <w:lastRenderedPageBreak/>
        <w:t>Break</w:t>
      </w:r>
      <w:r>
        <w:rPr>
          <w:rFonts w:ascii="MingLiU" w:eastAsia="MingLiU" w:hAnsi="MingLiU" w:cs="MingLiU"/>
          <w:color w:val="6D6D70"/>
          <w:sz w:val="24"/>
          <w:szCs w:val="24"/>
          <w:lang w:val="zh-CN" w:eastAsia="zh-CN" w:bidi="zh-CN"/>
        </w:rPr>
        <w:t>语句和</w:t>
      </w:r>
      <w:r>
        <w:rPr>
          <w:color w:val="636366"/>
        </w:rPr>
        <w:t>continue</w:t>
      </w:r>
      <w:r>
        <w:rPr>
          <w:rFonts w:ascii="MingLiU" w:eastAsia="MingLiU" w:hAnsi="MingLiU" w:cs="MingLiU"/>
          <w:color w:val="636366"/>
          <w:sz w:val="24"/>
          <w:szCs w:val="24"/>
          <w:lang w:val="zh-CN" w:eastAsia="zh-CN" w:bidi="zh-CN"/>
        </w:rPr>
        <w:t>语句</w:t>
      </w:r>
    </w:p>
    <w:p w14:paraId="73EA606C" w14:textId="77777777" w:rsidR="00723818" w:rsidRDefault="0084373B">
      <w:pPr>
        <w:pStyle w:val="1"/>
        <w:shd w:val="clear" w:color="auto" w:fill="auto"/>
        <w:spacing w:line="430" w:lineRule="exact"/>
        <w:ind w:firstLine="500"/>
        <w:jc w:val="both"/>
      </w:pPr>
      <w:r>
        <w:t>在循环体</w:t>
      </w:r>
      <w:proofErr w:type="gramStart"/>
      <w:r>
        <w:t>屮</w:t>
      </w:r>
      <w:proofErr w:type="gramEnd"/>
      <w:r>
        <w:t>，</w:t>
      </w:r>
      <w:proofErr w:type="gramStart"/>
      <w:r>
        <w:t>吋以使用</w:t>
      </w:r>
      <w:proofErr w:type="gramEnd"/>
      <w:r>
        <w:rPr>
          <w:rFonts w:ascii="Times New Roman" w:eastAsia="Times New Roman" w:hAnsi="Times New Roman" w:cs="Times New Roman"/>
          <w:color w:val="636366"/>
          <w:lang w:val="en-US" w:bidi="en-US"/>
        </w:rPr>
        <w:t>break</w:t>
      </w:r>
      <w:r>
        <w:t>语</w:t>
      </w:r>
      <w:r>
        <w:rPr>
          <w:color w:val="636366"/>
        </w:rPr>
        <w:t>和</w:t>
      </w:r>
      <w:r>
        <w:rPr>
          <w:rFonts w:ascii="Times New Roman" w:eastAsia="Times New Roman" w:hAnsi="Times New Roman" w:cs="Times New Roman"/>
          <w:color w:val="636366"/>
          <w:lang w:val="en-US" w:bidi="en-US"/>
        </w:rPr>
        <w:t>continue</w:t>
      </w:r>
      <w:proofErr w:type="gramStart"/>
      <w:r>
        <w:t>语何控</w:t>
      </w:r>
      <w:r>
        <w:rPr>
          <w:color w:val="636366"/>
        </w:rPr>
        <w:t>制程</w:t>
      </w:r>
      <w:proofErr w:type="gramEnd"/>
      <w:r>
        <w:rPr>
          <w:color w:val="636366"/>
        </w:rPr>
        <w:t>疗</w:t>
      </w:r>
      <w:r>
        <w:t>的流程：</w:t>
      </w:r>
      <w:r>
        <w:rPr>
          <w:rFonts w:ascii="Times New Roman" w:eastAsia="Times New Roman" w:hAnsi="Times New Roman" w:cs="Times New Roman"/>
          <w:color w:val="636366"/>
          <w:lang w:val="en-US" w:bidi="en-US"/>
        </w:rPr>
        <w:t>break</w:t>
      </w:r>
      <w:r>
        <w:t>语</w:t>
      </w:r>
      <w:proofErr w:type="spellStart"/>
      <w:r>
        <w:rPr>
          <w:rFonts w:ascii="Times New Roman" w:eastAsia="Times New Roman" w:hAnsi="Times New Roman" w:cs="Times New Roman"/>
          <w:vertAlign w:val="superscript"/>
          <w:lang w:val="en-US" w:bidi="en-US"/>
        </w:rPr>
        <w:t>z</w:t>
      </w:r>
      <w:r>
        <w:rPr>
          <w:rFonts w:ascii="Times New Roman" w:eastAsia="Times New Roman" w:hAnsi="Times New Roman" w:cs="Times New Roman"/>
          <w:lang w:val="en-US" w:bidi="en-US"/>
        </w:rPr>
        <w:t>n</w:t>
      </w:r>
      <w:proofErr w:type="spellEnd"/>
      <w:r>
        <w:rPr>
          <w:rFonts w:ascii="Times New Roman" w:eastAsia="Times New Roman" w:hAnsi="Times New Roman" w:cs="Times New Roman"/>
          <w:lang w:val="en-US" w:bidi="en-US"/>
        </w:rPr>
        <w:t>_）</w:t>
      </w:r>
      <w:r>
        <w:rPr>
          <w:color w:val="636366"/>
        </w:rPr>
        <w:t>用</w:t>
      </w:r>
      <w:r>
        <w:t>于终</w:t>
      </w:r>
      <w:r>
        <w:br/>
      </w:r>
      <w:r>
        <w:t>止某个循环，</w:t>
      </w:r>
      <w:r>
        <w:rPr>
          <w:color w:val="636366"/>
        </w:rPr>
        <w:t>使程序</w:t>
      </w:r>
      <w:r>
        <w:t>跳到循环体</w:t>
      </w:r>
      <w:r>
        <w:rPr>
          <w:color w:val="636366"/>
        </w:rPr>
        <w:t>以外的</w:t>
      </w:r>
      <w:r>
        <w:t>第一个</w:t>
      </w:r>
      <w:r>
        <w:rPr>
          <w:color w:val="636366"/>
        </w:rPr>
        <w:t>可执行语句；</w:t>
      </w:r>
      <w:r>
        <w:rPr>
          <w:rFonts w:ascii="Times New Roman" w:eastAsia="Times New Roman" w:hAnsi="Times New Roman" w:cs="Times New Roman"/>
          <w:color w:val="636366"/>
          <w:lang w:val="en-US" w:bidi="en-US"/>
        </w:rPr>
        <w:t>continue</w:t>
      </w:r>
      <w:r>
        <w:rPr>
          <w:color w:val="636366"/>
        </w:rPr>
        <w:t>语句用</w:t>
      </w:r>
      <w:r>
        <w:t>于终止本次循</w:t>
      </w:r>
      <w:r>
        <w:br/>
      </w:r>
      <w:r>
        <w:rPr>
          <w:color w:val="636366"/>
        </w:rPr>
        <w:t>环进入下一次循环，</w:t>
      </w:r>
      <w:r>
        <w:t>即跳过</w:t>
      </w:r>
      <w:r>
        <w:rPr>
          <w:color w:val="636366"/>
        </w:rPr>
        <w:t>循环体</w:t>
      </w:r>
      <w:r>
        <w:t>内还未</w:t>
      </w:r>
      <w:r>
        <w:rPr>
          <w:color w:val="636366"/>
        </w:rPr>
        <w:t>执行的</w:t>
      </w:r>
      <w:r>
        <w:t>语句，</w:t>
      </w:r>
      <w:r>
        <w:rPr>
          <w:color w:val="636366"/>
        </w:rPr>
        <w:t>进人下一次循环的</w:t>
      </w:r>
      <w:r>
        <w:t>判定：</w:t>
      </w:r>
    </w:p>
    <w:p w14:paraId="0182168F" w14:textId="77777777" w:rsidR="00723818" w:rsidRDefault="0084373B">
      <w:pPr>
        <w:pStyle w:val="1"/>
        <w:shd w:val="clear" w:color="auto" w:fill="auto"/>
        <w:spacing w:line="430" w:lineRule="exact"/>
        <w:ind w:firstLine="500"/>
        <w:jc w:val="both"/>
      </w:pPr>
      <w:r>
        <w:rPr>
          <w:rFonts w:ascii="Times New Roman" w:eastAsia="Times New Roman" w:hAnsi="Times New Roman" w:cs="Times New Roman"/>
          <w:color w:val="636366"/>
          <w:lang w:val="en-US" w:bidi="en-US"/>
        </w:rPr>
        <w:t>break</w:t>
      </w:r>
      <w:r>
        <w:t>和</w:t>
      </w:r>
      <w:r>
        <w:rPr>
          <w:rFonts w:ascii="Times New Roman" w:eastAsia="Times New Roman" w:hAnsi="Times New Roman" w:cs="Times New Roman"/>
          <w:color w:val="636366"/>
          <w:lang w:val="en-US" w:bidi="en-US"/>
        </w:rPr>
        <w:t>continue</w:t>
      </w:r>
      <w:r>
        <w:t>语句的用法比较，可以参考表</w:t>
      </w:r>
      <w:r>
        <w:rPr>
          <w:rFonts w:ascii="Times New Roman" w:eastAsia="Times New Roman" w:hAnsi="Times New Roman" w:cs="Times New Roman"/>
          <w:color w:val="636366"/>
          <w:lang w:val="en-US" w:bidi="en-US"/>
        </w:rPr>
        <w:t>2.3.1</w:t>
      </w:r>
      <w:r>
        <w:rPr>
          <w:rFonts w:ascii="Times New Roman" w:eastAsia="Times New Roman" w:hAnsi="Times New Roman" w:cs="Times New Roman"/>
          <w:color w:val="636366"/>
        </w:rPr>
        <w:t>1</w:t>
      </w:r>
      <w:r>
        <w:t>所示的</w:t>
      </w:r>
      <w:r>
        <w:rPr>
          <w:color w:val="636366"/>
        </w:rPr>
        <w:t>程序示</w:t>
      </w:r>
      <w:r>
        <w:t>例及其运行结果。</w:t>
      </w:r>
    </w:p>
    <w:p w14:paraId="76A82138" w14:textId="77777777" w:rsidR="00723818" w:rsidRDefault="0084373B">
      <w:pPr>
        <w:pStyle w:val="20"/>
        <w:shd w:val="clear" w:color="auto" w:fill="auto"/>
        <w:spacing w:after="260" w:line="430" w:lineRule="exact"/>
        <w:jc w:val="center"/>
        <w:rPr>
          <w:sz w:val="19"/>
          <w:szCs w:val="19"/>
        </w:rPr>
      </w:pPr>
      <w:r>
        <w:rPr>
          <w:sz w:val="19"/>
          <w:szCs w:val="19"/>
        </w:rPr>
        <w:t>表</w:t>
      </w:r>
      <w:r>
        <w:rPr>
          <w:rFonts w:ascii="Arial" w:eastAsia="Arial" w:hAnsi="Arial" w:cs="Arial"/>
          <w:lang w:val="en-US" w:bidi="en-US"/>
        </w:rPr>
        <w:t>2.3.1</w:t>
      </w:r>
      <w:r>
        <w:rPr>
          <w:rFonts w:ascii="Arial" w:eastAsia="Arial" w:hAnsi="Arial" w:cs="Arial"/>
          <w:color w:val="363537"/>
          <w:lang w:val="en-US" w:bidi="en-US"/>
        </w:rPr>
        <w:t xml:space="preserve">1 </w:t>
      </w:r>
      <w:r>
        <w:rPr>
          <w:rFonts w:ascii="Arial" w:eastAsia="Arial" w:hAnsi="Arial" w:cs="Arial"/>
          <w:lang w:val="en-US" w:bidi="en-US"/>
        </w:rPr>
        <w:t>break</w:t>
      </w:r>
      <w:r>
        <w:rPr>
          <w:sz w:val="19"/>
          <w:szCs w:val="19"/>
        </w:rPr>
        <w:t>和</w:t>
      </w:r>
      <w:proofErr w:type="spellStart"/>
      <w:r>
        <w:rPr>
          <w:rFonts w:ascii="Arial" w:eastAsia="Arial" w:hAnsi="Arial" w:cs="Arial"/>
          <w:sz w:val="20"/>
          <w:szCs w:val="20"/>
          <w:lang w:val="en-US" w:bidi="en-US"/>
        </w:rPr>
        <w:t>rniiliiuie</w:t>
      </w:r>
      <w:proofErr w:type="spellEnd"/>
      <w:r>
        <w:rPr>
          <w:sz w:val="19"/>
          <w:szCs w:val="19"/>
        </w:rPr>
        <w:t>程序语句用法及运行结果比较表</w:t>
      </w:r>
    </w:p>
    <w:p w14:paraId="2B0F672B" w14:textId="77777777" w:rsidR="00723818" w:rsidRDefault="0084373B">
      <w:pPr>
        <w:spacing w:line="14" w:lineRule="exact"/>
        <w:rPr>
          <w:lang w:eastAsia="zh-CN"/>
        </w:rPr>
      </w:pPr>
      <w:r>
        <w:rPr>
          <w:noProof/>
        </w:rPr>
        <mc:AlternateContent>
          <mc:Choice Requires="wps">
            <w:drawing>
              <wp:anchor distT="384810" distB="106680" distL="114300" distR="2912110" simplePos="0" relativeHeight="125829621" behindDoc="0" locked="0" layoutInCell="1" allowOverlap="1" wp14:anchorId="58B75210" wp14:editId="0BD40BC1">
                <wp:simplePos x="0" y="0"/>
                <wp:positionH relativeFrom="page">
                  <wp:posOffset>1393825</wp:posOffset>
                </wp:positionH>
                <wp:positionV relativeFrom="paragraph">
                  <wp:posOffset>393700</wp:posOffset>
                </wp:positionV>
                <wp:extent cx="755650" cy="259080"/>
                <wp:effectExtent l="0" t="0" r="0" b="0"/>
                <wp:wrapTopAndBottom/>
                <wp:docPr id="425" name="Shape 425"/>
                <wp:cNvGraphicFramePr/>
                <a:graphic xmlns:a="http://schemas.openxmlformats.org/drawingml/2006/main">
                  <a:graphicData uri="http://schemas.microsoft.com/office/word/2010/wordprocessingShape">
                    <wps:wsp>
                      <wps:cNvSpPr txBox="1"/>
                      <wps:spPr>
                        <a:xfrm>
                          <a:off x="0" y="0"/>
                          <a:ext cx="755650" cy="259080"/>
                        </a:xfrm>
                        <a:prstGeom prst="rect">
                          <a:avLst/>
                        </a:prstGeom>
                        <a:noFill/>
                      </wps:spPr>
                      <wps:txbx>
                        <w:txbxContent>
                          <w:p w14:paraId="228FF9AB" w14:textId="77777777" w:rsidR="00723818" w:rsidRDefault="0084373B">
                            <w:pPr>
                              <w:pStyle w:val="30"/>
                              <w:keepNext/>
                              <w:keepLines/>
                              <w:shd w:val="clear" w:color="auto" w:fill="auto"/>
                              <w:spacing w:after="0"/>
                            </w:pPr>
                            <w:bookmarkStart w:id="93" w:name="bookmark73"/>
                            <w:r>
                              <w:t>实践活动</w:t>
                            </w:r>
                            <w:bookmarkEnd w:id="93"/>
                          </w:p>
                        </w:txbxContent>
                      </wps:txbx>
                      <wps:bodyPr lIns="0" tIns="0" rIns="0" bIns="0"/>
                    </wps:wsp>
                  </a:graphicData>
                </a:graphic>
              </wp:anchor>
            </w:drawing>
          </mc:Choice>
          <mc:Fallback>
            <w:pict>
              <v:shape w14:anchorId="58B75210" id="Shape 425" o:spid="_x0000_s1128" type="#_x0000_t202" style="position:absolute;margin-left:109.75pt;margin-top:31pt;width:59.5pt;height:20.4pt;z-index:125829621;visibility:visible;mso-wrap-style:square;mso-wrap-distance-left:9pt;mso-wrap-distance-top:30.3pt;mso-wrap-distance-right:229.3pt;mso-wrap-distance-bottom: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" filled="f" stroked="f">
                <v:textbox inset="0,0,0,0">
                  <w:txbxContent>
                    <w:p w14:paraId="228FF9AB" w14:textId="77777777" w:rsidR="00723818" w:rsidRDefault="0084373B">
                      <w:pPr>
                        <w:pStyle w:val="30"/>
                        <w:keepNext/>
                        <w:keepLines/>
                        <w:shd w:val="clear" w:color="auto" w:fill="auto"/>
                        <w:spacing w:after="0"/>
                      </w:pPr>
                      <w:bookmarkStart w:id="94" w:name="bookmark73"/>
                      <w:r>
                        <w:t>实践活动</w:t>
                      </w:r>
                      <w:bookmarkEnd w:id="94"/>
                    </w:p>
                  </w:txbxContent>
                </v:textbox>
                <w10:wrap type="topAndBottom" anchorx="page"/>
              </v:shape>
            </w:pict>
          </mc:Fallback>
        </mc:AlternateContent>
      </w:r>
      <w:r>
        <w:rPr>
          <w:noProof/>
        </w:rPr>
        <mc:AlternateContent>
          <mc:Choice Requires="wps">
            <w:drawing>
              <wp:anchor distT="561340" distB="0" distL="1589405" distR="114300" simplePos="0" relativeHeight="125829623" behindDoc="0" locked="0" layoutInCell="1" allowOverlap="1" wp14:anchorId="60D399B8" wp14:editId="30BD00EF">
                <wp:simplePos x="0" y="0"/>
                <wp:positionH relativeFrom="page">
                  <wp:posOffset>2869565</wp:posOffset>
                </wp:positionH>
                <wp:positionV relativeFrom="paragraph">
                  <wp:posOffset>570230</wp:posOffset>
                </wp:positionV>
                <wp:extent cx="2078990" cy="198120"/>
                <wp:effectExtent l="0" t="0" r="0" b="0"/>
                <wp:wrapTopAndBottom/>
                <wp:docPr id="427" name="Shape 427"/>
                <wp:cNvGraphicFramePr/>
                <a:graphic xmlns:a="http://schemas.openxmlformats.org/drawingml/2006/main">
                  <a:graphicData uri="http://schemas.microsoft.com/office/word/2010/wordprocessingShape">
                    <wps:wsp>
                      <wps:cNvSpPr txBox="1"/>
                      <wps:spPr>
                        <a:xfrm>
                          <a:off x="0" y="0"/>
                          <a:ext cx="2078990" cy="198120"/>
                        </a:xfrm>
                        <a:prstGeom prst="rect">
                          <a:avLst/>
                        </a:prstGeom>
                        <a:noFill/>
                      </wps:spPr>
                      <wps:txbx>
                        <w:txbxContent>
                          <w:p w14:paraId="62B38887" w14:textId="77777777" w:rsidR="00723818" w:rsidRDefault="0084373B">
                            <w:pPr>
                              <w:pStyle w:val="1"/>
                              <w:shd w:val="clear" w:color="auto" w:fill="auto"/>
                              <w:spacing w:line="240" w:lineRule="auto"/>
                              <w:ind w:firstLine="0"/>
                              <w:jc w:val="left"/>
                            </w:pPr>
                            <w:r>
                              <w:rPr>
                                <w:color w:val="40A1C4"/>
                              </w:rPr>
                              <w:t>编写完整的体重指数</w:t>
                            </w:r>
                            <w:r>
                              <w:rPr>
                                <w:color w:val="40A1C4"/>
                              </w:rPr>
                              <w:t>“</w:t>
                            </w:r>
                            <w:r>
                              <w:rPr>
                                <w:color w:val="40A1C4"/>
                              </w:rPr>
                              <w:t>计算器</w:t>
                            </w:r>
                            <w:r>
                              <w:rPr>
                                <w:color w:val="40A1C4"/>
                              </w:rPr>
                              <w:t>”</w:t>
                            </w:r>
                          </w:p>
                        </w:txbxContent>
                      </wps:txbx>
                      <wps:bodyPr lIns="0" tIns="0" rIns="0" bIns="0"/>
                    </wps:wsp>
                  </a:graphicData>
                </a:graphic>
              </wp:anchor>
            </w:drawing>
          </mc:Choice>
          <mc:Fallback>
            <w:pict>
              <v:shape w14:anchorId="60D399B8" id="Shape 427" o:spid="_x0000_s1129" type="#_x0000_t202" style="position:absolute;margin-left:225.95pt;margin-top:44.9pt;width:163.7pt;height:15.6pt;z-index:125829623;visibility:visible;mso-wrap-style:square;mso-wrap-distance-left:125.15pt;mso-wrap-distance-top:44.2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" filled="f" stroked="f">
                <v:textbox inset="0,0,0,0">
                  <w:txbxContent>
                    <w:p w14:paraId="62B38887" w14:textId="77777777" w:rsidR="00723818" w:rsidRDefault="0084373B">
                      <w:pPr>
                        <w:pStyle w:val="1"/>
                        <w:shd w:val="clear" w:color="auto" w:fill="auto"/>
                        <w:spacing w:line="240" w:lineRule="auto"/>
                        <w:ind w:firstLine="0"/>
                        <w:jc w:val="left"/>
                      </w:pPr>
                      <w:r>
                        <w:rPr>
                          <w:color w:val="40A1C4"/>
                        </w:rPr>
                        <w:t>编写完整的体重指数</w:t>
                      </w:r>
                      <w:r>
                        <w:rPr>
                          <w:color w:val="40A1C4"/>
                        </w:rPr>
                        <w:t>“</w:t>
                      </w:r>
                      <w:r>
                        <w:rPr>
                          <w:color w:val="40A1C4"/>
                        </w:rPr>
                        <w:t>计算器</w:t>
                      </w:r>
                      <w:r>
                        <w:rPr>
                          <w:color w:val="40A1C4"/>
                        </w:rPr>
                        <w:t>”</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5347"/>
        <w:gridCol w:w="3590"/>
      </w:tblGrid>
      <w:tr w:rsidR="00723818" w14:paraId="75CAB5B3" w14:textId="77777777">
        <w:tblPrEx>
          <w:tblCellMar>
            <w:top w:w="0" w:type="dxa"/>
            <w:bottom w:w="0" w:type="dxa"/>
          </w:tblCellMar>
        </w:tblPrEx>
        <w:trPr>
          <w:trHeight w:hRule="exact" w:val="494"/>
          <w:jc w:val="center"/>
        </w:trPr>
        <w:tc>
          <w:tcPr>
            <w:tcW w:w="5347" w:type="dxa"/>
            <w:tcBorders>
              <w:top w:val="single" w:sz="4" w:space="0" w:color="auto"/>
            </w:tcBorders>
            <w:shd w:val="clear" w:color="auto" w:fill="FFFFFF"/>
            <w:vAlign w:val="center"/>
          </w:tcPr>
          <w:p w14:paraId="08F5AB60" w14:textId="77777777" w:rsidR="00723818" w:rsidRDefault="0084373B">
            <w:pPr>
              <w:pStyle w:val="a7"/>
              <w:shd w:val="clear" w:color="auto" w:fill="auto"/>
              <w:spacing w:line="240" w:lineRule="auto"/>
              <w:ind w:firstLine="0"/>
              <w:jc w:val="center"/>
              <w:rPr>
                <w:sz w:val="19"/>
                <w:szCs w:val="19"/>
              </w:rPr>
            </w:pPr>
            <w:r>
              <w:rPr>
                <w:color w:val="4F4F52"/>
                <w:sz w:val="19"/>
                <w:szCs w:val="19"/>
              </w:rPr>
              <w:t>程序示例</w:t>
            </w:r>
          </w:p>
        </w:tc>
        <w:tc>
          <w:tcPr>
            <w:tcW w:w="3590" w:type="dxa"/>
            <w:tcBorders>
              <w:top w:val="single" w:sz="4" w:space="0" w:color="auto"/>
              <w:left w:val="single" w:sz="4" w:space="0" w:color="auto"/>
            </w:tcBorders>
            <w:shd w:val="clear" w:color="auto" w:fill="FFFFFF"/>
            <w:vAlign w:val="center"/>
          </w:tcPr>
          <w:p w14:paraId="53BC31AE" w14:textId="77777777" w:rsidR="00723818" w:rsidRDefault="0084373B">
            <w:pPr>
              <w:pStyle w:val="a7"/>
              <w:shd w:val="clear" w:color="auto" w:fill="auto"/>
              <w:spacing w:line="240" w:lineRule="auto"/>
              <w:ind w:firstLine="0"/>
              <w:jc w:val="center"/>
              <w:rPr>
                <w:sz w:val="19"/>
                <w:szCs w:val="19"/>
              </w:rPr>
            </w:pPr>
            <w:r>
              <w:rPr>
                <w:color w:val="4F4F52"/>
                <w:sz w:val="19"/>
                <w:szCs w:val="19"/>
              </w:rPr>
              <w:t>运行结果</w:t>
            </w:r>
          </w:p>
        </w:tc>
      </w:tr>
      <w:tr w:rsidR="00723818" w14:paraId="39E9DA2B" w14:textId="77777777">
        <w:tblPrEx>
          <w:tblCellMar>
            <w:top w:w="0" w:type="dxa"/>
            <w:bottom w:w="0" w:type="dxa"/>
          </w:tblCellMar>
        </w:tblPrEx>
        <w:trPr>
          <w:trHeight w:hRule="exact" w:val="451"/>
          <w:jc w:val="center"/>
        </w:trPr>
        <w:tc>
          <w:tcPr>
            <w:tcW w:w="5347" w:type="dxa"/>
            <w:tcBorders>
              <w:top w:val="single" w:sz="4" w:space="0" w:color="auto"/>
            </w:tcBorders>
            <w:shd w:val="clear" w:color="auto" w:fill="FFFFFF"/>
            <w:vAlign w:val="bottom"/>
          </w:tcPr>
          <w:p w14:paraId="7CA99DE4" w14:textId="77777777" w:rsidR="00723818" w:rsidRDefault="0084373B">
            <w:pPr>
              <w:pStyle w:val="a7"/>
              <w:shd w:val="clear" w:color="auto" w:fill="auto"/>
              <w:spacing w:line="240" w:lineRule="auto"/>
              <w:ind w:left="700" w:firstLine="0"/>
              <w:jc w:val="left"/>
              <w:rPr>
                <w:sz w:val="20"/>
                <w:szCs w:val="20"/>
              </w:rPr>
            </w:pPr>
            <w:r>
              <w:rPr>
                <w:rFonts w:ascii="Arial" w:eastAsia="Arial" w:hAnsi="Arial" w:cs="Arial"/>
                <w:color w:val="24BBF0"/>
                <w:sz w:val="20"/>
                <w:szCs w:val="20"/>
                <w:lang w:val="en-US" w:eastAsia="en-US" w:bidi="en-US"/>
              </w:rPr>
              <w:t xml:space="preserve">num </w:t>
            </w:r>
            <w:r>
              <w:rPr>
                <w:rFonts w:ascii="Arial" w:eastAsia="Arial" w:hAnsi="Arial" w:cs="Arial"/>
                <w:color w:val="24BBF0"/>
                <w:sz w:val="20"/>
                <w:szCs w:val="20"/>
              </w:rPr>
              <w:t>= 0</w:t>
            </w:r>
          </w:p>
        </w:tc>
        <w:tc>
          <w:tcPr>
            <w:tcW w:w="3590" w:type="dxa"/>
            <w:tcBorders>
              <w:top w:val="single" w:sz="4" w:space="0" w:color="auto"/>
              <w:left w:val="single" w:sz="4" w:space="0" w:color="auto"/>
            </w:tcBorders>
            <w:shd w:val="clear" w:color="auto" w:fill="FFFFFF"/>
          </w:tcPr>
          <w:p w14:paraId="121B3C6D" w14:textId="77777777" w:rsidR="00723818" w:rsidRDefault="00723818">
            <w:pPr>
              <w:rPr>
                <w:sz w:val="10"/>
                <w:szCs w:val="10"/>
              </w:rPr>
            </w:pPr>
          </w:p>
        </w:tc>
      </w:tr>
      <w:tr w:rsidR="00723818" w14:paraId="09238AC3" w14:textId="77777777">
        <w:tblPrEx>
          <w:tblCellMar>
            <w:top w:w="0" w:type="dxa"/>
            <w:bottom w:w="0" w:type="dxa"/>
          </w:tblCellMar>
        </w:tblPrEx>
        <w:trPr>
          <w:trHeight w:hRule="exact" w:val="250"/>
          <w:jc w:val="center"/>
        </w:trPr>
        <w:tc>
          <w:tcPr>
            <w:tcW w:w="5347" w:type="dxa"/>
            <w:shd w:val="clear" w:color="auto" w:fill="FFFFFF"/>
            <w:vAlign w:val="bottom"/>
          </w:tcPr>
          <w:p w14:paraId="5B6382C7" w14:textId="77777777" w:rsidR="00723818" w:rsidRPr="000A0A48" w:rsidRDefault="0084373B">
            <w:pPr>
              <w:pStyle w:val="a7"/>
              <w:shd w:val="clear" w:color="auto" w:fill="auto"/>
              <w:spacing w:line="240" w:lineRule="auto"/>
              <w:ind w:left="700" w:firstLine="0"/>
              <w:jc w:val="left"/>
              <w:rPr>
                <w:sz w:val="20"/>
                <w:szCs w:val="20"/>
                <w:lang w:val="en-US"/>
              </w:rPr>
            </w:pPr>
            <w:r>
              <w:rPr>
                <w:rFonts w:ascii="Arial" w:eastAsia="Arial" w:hAnsi="Arial" w:cs="Arial"/>
                <w:color w:val="24BBF0"/>
                <w:sz w:val="20"/>
                <w:szCs w:val="20"/>
                <w:lang w:val="en-US" w:eastAsia="en-US" w:bidi="en-US"/>
              </w:rPr>
              <w:t xml:space="preserve">for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in </w:t>
            </w:r>
            <w:proofErr w:type="gramStart"/>
            <w:r>
              <w:rPr>
                <w:rFonts w:ascii="Arial" w:eastAsia="Arial" w:hAnsi="Arial" w:cs="Arial"/>
                <w:color w:val="24BBF0"/>
                <w:sz w:val="20"/>
                <w:szCs w:val="20"/>
                <w:lang w:val="en-US" w:eastAsia="en-US" w:bidi="en-US"/>
              </w:rPr>
              <w:t>range(</w:t>
            </w:r>
            <w:proofErr w:type="gramEnd"/>
            <w:r>
              <w:rPr>
                <w:rFonts w:ascii="Arial" w:eastAsia="Arial" w:hAnsi="Arial" w:cs="Arial"/>
                <w:color w:val="24BBF0"/>
                <w:sz w:val="20"/>
                <w:szCs w:val="20"/>
                <w:lang w:val="en-US" w:eastAsia="en-US" w:bidi="en-US"/>
              </w:rPr>
              <w:t>l, 5)</w:t>
            </w:r>
            <w:r w:rsidRPr="000A0A48">
              <w:rPr>
                <w:rFonts w:ascii="Arial" w:eastAsia="Arial" w:hAnsi="Arial" w:cs="Arial"/>
                <w:color w:val="24BBF0"/>
                <w:sz w:val="20"/>
                <w:szCs w:val="20"/>
                <w:lang w:val="en-US"/>
              </w:rPr>
              <w:t>:</w:t>
            </w:r>
          </w:p>
        </w:tc>
        <w:tc>
          <w:tcPr>
            <w:tcW w:w="3590" w:type="dxa"/>
            <w:tcBorders>
              <w:left w:val="single" w:sz="4" w:space="0" w:color="auto"/>
            </w:tcBorders>
            <w:shd w:val="clear" w:color="auto" w:fill="FFFFFF"/>
          </w:tcPr>
          <w:p w14:paraId="139D005C" w14:textId="77777777" w:rsidR="00723818" w:rsidRDefault="00723818">
            <w:pPr>
              <w:rPr>
                <w:sz w:val="10"/>
                <w:szCs w:val="10"/>
              </w:rPr>
            </w:pPr>
          </w:p>
        </w:tc>
      </w:tr>
      <w:tr w:rsidR="00723818" w14:paraId="592A519A" w14:textId="77777777">
        <w:tblPrEx>
          <w:tblCellMar>
            <w:top w:w="0" w:type="dxa"/>
            <w:bottom w:w="0" w:type="dxa"/>
          </w:tblCellMar>
        </w:tblPrEx>
        <w:trPr>
          <w:trHeight w:hRule="exact" w:val="274"/>
          <w:jc w:val="center"/>
        </w:trPr>
        <w:tc>
          <w:tcPr>
            <w:tcW w:w="5347" w:type="dxa"/>
            <w:shd w:val="clear" w:color="auto" w:fill="FFFFFF"/>
          </w:tcPr>
          <w:p w14:paraId="338F1D4D" w14:textId="77777777" w:rsidR="00723818" w:rsidRDefault="0084373B">
            <w:pPr>
              <w:pStyle w:val="a7"/>
              <w:shd w:val="clear" w:color="auto" w:fill="auto"/>
              <w:spacing w:line="240" w:lineRule="auto"/>
              <w:ind w:left="1140" w:firstLine="0"/>
              <w:jc w:val="left"/>
              <w:rPr>
                <w:sz w:val="20"/>
                <w:szCs w:val="20"/>
              </w:rPr>
            </w:pPr>
            <w:proofErr w:type="spellStart"/>
            <w:r>
              <w:rPr>
                <w:rFonts w:ascii="Arial" w:eastAsia="Arial" w:hAnsi="Arial" w:cs="Arial"/>
                <w:color w:val="24BBF0"/>
                <w:sz w:val="20"/>
                <w:szCs w:val="20"/>
                <w:lang w:val="en-US" w:eastAsia="en-US" w:bidi="en-US"/>
              </w:rPr>
              <w:t>printC</w:t>
            </w:r>
            <w:proofErr w:type="spellEnd"/>
            <w:r>
              <w:rPr>
                <w:color w:val="24BBF0"/>
                <w:sz w:val="19"/>
                <w:szCs w:val="19"/>
              </w:rPr>
              <w:t>•</w:t>
            </w:r>
            <w:r>
              <w:rPr>
                <w:color w:val="24BBF0"/>
                <w:sz w:val="19"/>
                <w:szCs w:val="19"/>
              </w:rPr>
              <w:t>进入第</w:t>
            </w:r>
            <w:r>
              <w:rPr>
                <w:color w:val="24BBF0"/>
                <w:sz w:val="19"/>
                <w:szCs w:val="19"/>
              </w:rPr>
              <w:t>"</w:t>
            </w:r>
            <w:r>
              <w:rPr>
                <w:color w:val="24BBF0"/>
                <w:sz w:val="19"/>
                <w:szCs w:val="19"/>
              </w:rPr>
              <w:t>，</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w:t>
            </w:r>
            <w:r>
              <w:rPr>
                <w:color w:val="24BBF0"/>
                <w:sz w:val="19"/>
                <w:szCs w:val="19"/>
              </w:rPr>
              <w:t>••</w:t>
            </w:r>
            <w:r>
              <w:rPr>
                <w:color w:val="24BBF0"/>
                <w:sz w:val="19"/>
                <w:szCs w:val="19"/>
              </w:rPr>
              <w:t>次循环，</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 </w:t>
            </w:r>
            <w:proofErr w:type="gramStart"/>
            <w:r>
              <w:rPr>
                <w:color w:val="24BBF0"/>
                <w:sz w:val="19"/>
                <w:szCs w:val="19"/>
                <w:lang w:val="en-US" w:eastAsia="en-US" w:bidi="en-US"/>
              </w:rPr>
              <w:t>”</w:t>
            </w:r>
            <w:proofErr w:type="gramEnd"/>
            <w:r>
              <w:rPr>
                <w:color w:val="24BBF0"/>
                <w:sz w:val="19"/>
                <w:szCs w:val="19"/>
                <w:lang w:val="en-US" w:eastAsia="en-US" w:bidi="en-US"/>
              </w:rPr>
              <w:t>，</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w:t>
            </w:r>
          </w:p>
        </w:tc>
        <w:tc>
          <w:tcPr>
            <w:tcW w:w="3590" w:type="dxa"/>
            <w:tcBorders>
              <w:left w:val="single" w:sz="4" w:space="0" w:color="auto"/>
            </w:tcBorders>
            <w:shd w:val="clear" w:color="auto" w:fill="FFFFFF"/>
            <w:vAlign w:val="bottom"/>
          </w:tcPr>
          <w:p w14:paraId="1463F13C" w14:textId="77777777" w:rsidR="00723818" w:rsidRDefault="0084373B">
            <w:pPr>
              <w:pStyle w:val="a7"/>
              <w:shd w:val="clear" w:color="auto" w:fill="auto"/>
              <w:spacing w:line="240" w:lineRule="auto"/>
              <w:ind w:left="840" w:firstLine="20"/>
              <w:jc w:val="both"/>
              <w:rPr>
                <w:sz w:val="16"/>
                <w:szCs w:val="16"/>
              </w:rPr>
            </w:pPr>
            <w:r>
              <w:rPr>
                <w:color w:val="7B90C8"/>
                <w:sz w:val="15"/>
                <w:szCs w:val="15"/>
              </w:rPr>
              <w:t>轚入</w:t>
            </w:r>
            <w:proofErr w:type="gramStart"/>
            <w:r>
              <w:rPr>
                <w:color w:val="7B90C8"/>
                <w:sz w:val="15"/>
                <w:szCs w:val="15"/>
              </w:rPr>
              <w:t>飙</w:t>
            </w:r>
            <w:proofErr w:type="gramEnd"/>
            <w:r>
              <w:rPr>
                <w:rFonts w:ascii="Times New Roman" w:eastAsia="Times New Roman" w:hAnsi="Times New Roman" w:cs="Times New Roman"/>
                <w:b/>
                <w:bCs/>
                <w:color w:val="7B90C8"/>
                <w:sz w:val="16"/>
                <w:szCs w:val="16"/>
                <w:lang w:val="en-US" w:eastAsia="en-US" w:bidi="en-US"/>
              </w:rPr>
              <w:t>l</w:t>
            </w:r>
            <w:r>
              <w:rPr>
                <w:color w:val="7B90C8"/>
                <w:sz w:val="15"/>
                <w:szCs w:val="15"/>
              </w:rPr>
              <w:t>次</w:t>
            </w:r>
            <w:proofErr w:type="spellStart"/>
            <w:r>
              <w:rPr>
                <w:rFonts w:ascii="Times New Roman" w:eastAsia="Times New Roman" w:hAnsi="Times New Roman" w:cs="Times New Roman"/>
                <w:b/>
                <w:bCs/>
                <w:color w:val="7B90C8"/>
                <w:sz w:val="16"/>
                <w:szCs w:val="16"/>
                <w:lang w:val="en-US" w:eastAsia="en-US" w:bidi="en-US"/>
              </w:rPr>
              <w:t>fl</w:t>
            </w:r>
            <w:proofErr w:type="spellEnd"/>
            <w:r>
              <w:rPr>
                <w:color w:val="7B90C8"/>
              </w:rPr>
              <w:t>好，</w:t>
            </w:r>
            <w:r>
              <w:rPr>
                <w:rFonts w:ascii="Times New Roman" w:eastAsia="Times New Roman" w:hAnsi="Times New Roman" w:cs="Times New Roman"/>
                <w:b/>
                <w:bCs/>
                <w:color w:val="7B90C8"/>
                <w:sz w:val="16"/>
                <w:szCs w:val="16"/>
                <w:lang w:val="en-US" w:eastAsia="en-US" w:bidi="en-US"/>
              </w:rPr>
              <w:t>1</w:t>
            </w:r>
          </w:p>
        </w:tc>
      </w:tr>
      <w:tr w:rsidR="00723818" w14:paraId="0341F749" w14:textId="77777777">
        <w:tblPrEx>
          <w:tblCellMar>
            <w:top w:w="0" w:type="dxa"/>
            <w:bottom w:w="0" w:type="dxa"/>
          </w:tblCellMar>
        </w:tblPrEx>
        <w:trPr>
          <w:trHeight w:hRule="exact" w:val="178"/>
          <w:jc w:val="center"/>
        </w:trPr>
        <w:tc>
          <w:tcPr>
            <w:tcW w:w="5347" w:type="dxa"/>
            <w:shd w:val="clear" w:color="auto" w:fill="FFFFFF"/>
            <w:vAlign w:val="bottom"/>
          </w:tcPr>
          <w:p w14:paraId="478973BC" w14:textId="77777777" w:rsidR="00723818" w:rsidRDefault="0084373B">
            <w:pPr>
              <w:pStyle w:val="a7"/>
              <w:shd w:val="clear" w:color="auto" w:fill="auto"/>
              <w:spacing w:line="240" w:lineRule="auto"/>
              <w:ind w:left="1140" w:firstLine="0"/>
              <w:jc w:val="left"/>
              <w:rPr>
                <w:sz w:val="20"/>
                <w:szCs w:val="20"/>
              </w:rPr>
            </w:pPr>
            <w:r>
              <w:rPr>
                <w:rFonts w:ascii="Arial" w:eastAsia="Arial" w:hAnsi="Arial" w:cs="Arial"/>
                <w:color w:val="24BBF0"/>
                <w:sz w:val="20"/>
                <w:szCs w:val="20"/>
                <w:lang w:val="en-US" w:eastAsia="en-US" w:bidi="en-US"/>
              </w:rPr>
              <w:t xml:space="preserve">if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 3:</w:t>
            </w:r>
          </w:p>
        </w:tc>
        <w:tc>
          <w:tcPr>
            <w:tcW w:w="3590" w:type="dxa"/>
            <w:tcBorders>
              <w:left w:val="single" w:sz="4" w:space="0" w:color="auto"/>
            </w:tcBorders>
            <w:shd w:val="clear" w:color="auto" w:fill="FFFFFF"/>
            <w:vAlign w:val="bottom"/>
          </w:tcPr>
          <w:p w14:paraId="7F29D79F" w14:textId="77777777" w:rsidR="00723818" w:rsidRDefault="0084373B">
            <w:pPr>
              <w:pStyle w:val="a7"/>
              <w:shd w:val="clear" w:color="auto" w:fill="auto"/>
              <w:spacing w:line="240" w:lineRule="auto"/>
              <w:ind w:left="840" w:firstLine="20"/>
              <w:jc w:val="both"/>
              <w:rPr>
                <w:sz w:val="16"/>
                <w:szCs w:val="16"/>
              </w:rPr>
            </w:pPr>
            <w:r>
              <w:rPr>
                <w:rFonts w:ascii="Times New Roman" w:eastAsia="Times New Roman" w:hAnsi="Times New Roman" w:cs="Times New Roman"/>
                <w:b/>
                <w:bCs/>
                <w:color w:val="7B90C8"/>
                <w:sz w:val="16"/>
                <w:szCs w:val="16"/>
                <w:lang w:val="en-US" w:eastAsia="en-US" w:bidi="en-US"/>
              </w:rPr>
              <w:t>nu« ■ 1</w:t>
            </w:r>
          </w:p>
        </w:tc>
      </w:tr>
      <w:tr w:rsidR="00723818" w14:paraId="3D608FB7" w14:textId="77777777">
        <w:tblPrEx>
          <w:tblCellMar>
            <w:top w:w="0" w:type="dxa"/>
            <w:bottom w:w="0" w:type="dxa"/>
          </w:tblCellMar>
        </w:tblPrEx>
        <w:trPr>
          <w:trHeight w:hRule="exact" w:val="221"/>
          <w:jc w:val="center"/>
        </w:trPr>
        <w:tc>
          <w:tcPr>
            <w:tcW w:w="5347" w:type="dxa"/>
            <w:shd w:val="clear" w:color="auto" w:fill="FFFFFF"/>
            <w:vAlign w:val="bottom"/>
          </w:tcPr>
          <w:p w14:paraId="14B85D33" w14:textId="77777777" w:rsidR="00723818" w:rsidRDefault="0084373B">
            <w:pPr>
              <w:pStyle w:val="a7"/>
              <w:shd w:val="clear" w:color="auto" w:fill="auto"/>
              <w:spacing w:line="240" w:lineRule="auto"/>
              <w:ind w:left="1580" w:firstLine="0"/>
              <w:jc w:val="left"/>
              <w:rPr>
                <w:sz w:val="20"/>
                <w:szCs w:val="20"/>
              </w:rPr>
            </w:pPr>
            <w:r>
              <w:rPr>
                <w:rFonts w:ascii="Arial" w:eastAsia="Arial" w:hAnsi="Arial" w:cs="Arial"/>
                <w:color w:val="24BBF0"/>
                <w:sz w:val="20"/>
                <w:szCs w:val="20"/>
                <w:lang w:val="en-US" w:eastAsia="en-US" w:bidi="en-US"/>
              </w:rPr>
              <w:t>break</w:t>
            </w:r>
          </w:p>
        </w:tc>
        <w:tc>
          <w:tcPr>
            <w:tcW w:w="3590" w:type="dxa"/>
            <w:tcBorders>
              <w:left w:val="single" w:sz="4" w:space="0" w:color="auto"/>
            </w:tcBorders>
            <w:shd w:val="clear" w:color="auto" w:fill="FFFFFF"/>
            <w:vAlign w:val="bottom"/>
          </w:tcPr>
          <w:p w14:paraId="7FDC3169" w14:textId="77777777" w:rsidR="00723818" w:rsidRPr="000A0A48" w:rsidRDefault="0084373B">
            <w:pPr>
              <w:pStyle w:val="a7"/>
              <w:shd w:val="clear" w:color="auto" w:fill="auto"/>
              <w:spacing w:line="240" w:lineRule="auto"/>
              <w:ind w:left="840" w:firstLine="20"/>
              <w:jc w:val="both"/>
              <w:rPr>
                <w:sz w:val="16"/>
                <w:szCs w:val="16"/>
                <w:lang w:val="en-US"/>
              </w:rPr>
            </w:pPr>
            <w:r>
              <w:rPr>
                <w:color w:val="7B90C8"/>
                <w:sz w:val="15"/>
                <w:szCs w:val="15"/>
              </w:rPr>
              <w:t>厳入購</w:t>
            </w:r>
            <w:r>
              <w:rPr>
                <w:rFonts w:ascii="Times New Roman" w:eastAsia="Times New Roman" w:hAnsi="Times New Roman" w:cs="Times New Roman"/>
                <w:b/>
                <w:bCs/>
                <w:color w:val="7B90C8"/>
                <w:sz w:val="16"/>
                <w:szCs w:val="16"/>
                <w:lang w:val="en-US" w:eastAsia="en-US" w:bidi="en-US"/>
              </w:rPr>
              <w:t xml:space="preserve">2 </w:t>
            </w:r>
            <w:proofErr w:type="spellStart"/>
            <w:r>
              <w:rPr>
                <w:rFonts w:ascii="Times New Roman" w:eastAsia="Times New Roman" w:hAnsi="Times New Roman" w:cs="Times New Roman"/>
                <w:b/>
                <w:bCs/>
                <w:color w:val="7B90C8"/>
                <w:sz w:val="16"/>
                <w:szCs w:val="16"/>
                <w:lang w:val="en-US" w:eastAsia="en-US" w:bidi="en-US"/>
              </w:rPr>
              <w:t>Xfllff</w:t>
            </w:r>
            <w:proofErr w:type="spellEnd"/>
            <w:r>
              <w:rPr>
                <w:rFonts w:ascii="Times New Roman" w:eastAsia="Times New Roman" w:hAnsi="Times New Roman" w:cs="Times New Roman"/>
                <w:b/>
                <w:bCs/>
                <w:color w:val="7B90C8"/>
                <w:sz w:val="16"/>
                <w:szCs w:val="16"/>
                <w:lang w:val="en-US" w:eastAsia="en-US" w:bidi="en-US"/>
              </w:rPr>
              <w:t>, 1 e 2</w:t>
            </w:r>
          </w:p>
        </w:tc>
      </w:tr>
      <w:tr w:rsidR="00723818" w14:paraId="766EC1B8" w14:textId="77777777">
        <w:tblPrEx>
          <w:tblCellMar>
            <w:top w:w="0" w:type="dxa"/>
            <w:bottom w:w="0" w:type="dxa"/>
          </w:tblCellMar>
        </w:tblPrEx>
        <w:trPr>
          <w:trHeight w:hRule="exact" w:val="312"/>
          <w:jc w:val="center"/>
        </w:trPr>
        <w:tc>
          <w:tcPr>
            <w:tcW w:w="5347" w:type="dxa"/>
            <w:shd w:val="clear" w:color="auto" w:fill="FFFFFF"/>
            <w:vAlign w:val="center"/>
          </w:tcPr>
          <w:p w14:paraId="3C764203" w14:textId="77777777" w:rsidR="00723818" w:rsidRDefault="0084373B">
            <w:pPr>
              <w:pStyle w:val="a7"/>
              <w:shd w:val="clear" w:color="auto" w:fill="auto"/>
              <w:spacing w:line="240" w:lineRule="auto"/>
              <w:ind w:left="1140" w:firstLine="0"/>
              <w:jc w:val="left"/>
              <w:rPr>
                <w:sz w:val="20"/>
                <w:szCs w:val="20"/>
              </w:rPr>
            </w:pPr>
            <w:r>
              <w:rPr>
                <w:rFonts w:ascii="Arial" w:eastAsia="Arial" w:hAnsi="Arial" w:cs="Arial"/>
                <w:color w:val="24BBF0"/>
                <w:sz w:val="20"/>
                <w:szCs w:val="20"/>
                <w:lang w:val="en-US" w:eastAsia="en-US" w:bidi="en-US"/>
              </w:rPr>
              <w:t xml:space="preserve">num = num </w:t>
            </w:r>
            <w:r>
              <w:rPr>
                <w:rFonts w:ascii="Arial" w:eastAsia="Arial" w:hAnsi="Arial" w:cs="Arial"/>
                <w:color w:val="24BBF0"/>
                <w:sz w:val="20"/>
                <w:szCs w:val="20"/>
              </w:rPr>
              <w:t xml:space="preserve">+ </w:t>
            </w:r>
            <w:r>
              <w:rPr>
                <w:rFonts w:ascii="Arial" w:eastAsia="Arial" w:hAnsi="Arial" w:cs="Arial"/>
                <w:color w:val="24BBF0"/>
                <w:sz w:val="20"/>
                <w:szCs w:val="20"/>
                <w:lang w:val="en-US" w:eastAsia="en-US" w:bidi="en-US"/>
              </w:rPr>
              <w:t>1</w:t>
            </w:r>
          </w:p>
        </w:tc>
        <w:tc>
          <w:tcPr>
            <w:tcW w:w="3590" w:type="dxa"/>
            <w:tcBorders>
              <w:left w:val="single" w:sz="4" w:space="0" w:color="auto"/>
            </w:tcBorders>
            <w:shd w:val="clear" w:color="auto" w:fill="FFFFFF"/>
            <w:vAlign w:val="bottom"/>
          </w:tcPr>
          <w:p w14:paraId="1FCF4176" w14:textId="77777777" w:rsidR="00723818" w:rsidRDefault="0084373B">
            <w:pPr>
              <w:pStyle w:val="a7"/>
              <w:shd w:val="clear" w:color="auto" w:fill="auto"/>
              <w:spacing w:line="240" w:lineRule="auto"/>
              <w:ind w:left="1160" w:firstLine="20"/>
              <w:jc w:val="left"/>
              <w:rPr>
                <w:sz w:val="16"/>
                <w:szCs w:val="16"/>
              </w:rPr>
            </w:pPr>
            <w:r>
              <w:rPr>
                <w:rFonts w:ascii="Times New Roman" w:eastAsia="Times New Roman" w:hAnsi="Times New Roman" w:cs="Times New Roman"/>
                <w:b/>
                <w:bCs/>
                <w:color w:val="7B90C8"/>
                <w:sz w:val="16"/>
                <w:szCs w:val="16"/>
                <w:lang w:val="en-US" w:eastAsia="en-US" w:bidi="en-US"/>
              </w:rPr>
              <w:t>• 2</w:t>
            </w:r>
          </w:p>
          <w:p w14:paraId="6D0F1392" w14:textId="77777777" w:rsidR="00723818" w:rsidRDefault="0084373B">
            <w:pPr>
              <w:pStyle w:val="a7"/>
              <w:shd w:val="clear" w:color="auto" w:fill="auto"/>
              <w:spacing w:line="240" w:lineRule="auto"/>
              <w:ind w:left="840" w:firstLine="20"/>
              <w:jc w:val="both"/>
              <w:rPr>
                <w:sz w:val="16"/>
                <w:szCs w:val="16"/>
              </w:rPr>
            </w:pPr>
            <w:r>
              <w:rPr>
                <w:color w:val="7B90C8"/>
                <w:sz w:val="15"/>
                <w:szCs w:val="15"/>
              </w:rPr>
              <w:t>壕入購</w:t>
            </w:r>
            <w:r>
              <w:rPr>
                <w:rFonts w:ascii="Arial" w:eastAsia="Arial" w:hAnsi="Arial" w:cs="Arial"/>
                <w:color w:val="7B90C8"/>
                <w:sz w:val="20"/>
                <w:szCs w:val="20"/>
                <w:lang w:val="en-US" w:eastAsia="en-US" w:bidi="en-US"/>
              </w:rPr>
              <w:t>S</w:t>
            </w:r>
            <w:r>
              <w:rPr>
                <w:color w:val="7B90C8"/>
              </w:rPr>
              <w:t>次</w:t>
            </w:r>
            <w:proofErr w:type="spellStart"/>
            <w:r>
              <w:rPr>
                <w:rFonts w:ascii="Times New Roman" w:eastAsia="Times New Roman" w:hAnsi="Times New Roman" w:cs="Times New Roman"/>
                <w:b/>
                <w:bCs/>
                <w:color w:val="7B90C8"/>
                <w:sz w:val="16"/>
                <w:szCs w:val="16"/>
                <w:lang w:val="en-US" w:eastAsia="en-US" w:bidi="en-US"/>
              </w:rPr>
              <w:t>i</w:t>
            </w:r>
            <w:proofErr w:type="spellEnd"/>
            <w:r>
              <w:rPr>
                <w:rFonts w:ascii="Times New Roman" w:eastAsia="Times New Roman" w:hAnsi="Times New Roman" w:cs="Times New Roman"/>
                <w:b/>
                <w:bCs/>
                <w:color w:val="7B90C8"/>
                <w:sz w:val="16"/>
                <w:szCs w:val="16"/>
                <w:lang w:val="en-US" w:eastAsia="en-US" w:bidi="en-US"/>
              </w:rPr>
              <w:t xml:space="preserve"> ■ 3</w:t>
            </w:r>
          </w:p>
        </w:tc>
      </w:tr>
      <w:tr w:rsidR="00723818" w14:paraId="06F5330B" w14:textId="77777777">
        <w:tblPrEx>
          <w:tblCellMar>
            <w:top w:w="0" w:type="dxa"/>
            <w:bottom w:w="0" w:type="dxa"/>
          </w:tblCellMar>
        </w:tblPrEx>
        <w:trPr>
          <w:trHeight w:hRule="exact" w:val="662"/>
          <w:jc w:val="center"/>
        </w:trPr>
        <w:tc>
          <w:tcPr>
            <w:tcW w:w="5347" w:type="dxa"/>
            <w:shd w:val="clear" w:color="auto" w:fill="FFFFFF"/>
          </w:tcPr>
          <w:p w14:paraId="120AAF73" w14:textId="77777777" w:rsidR="00723818" w:rsidRDefault="0084373B">
            <w:pPr>
              <w:pStyle w:val="a7"/>
              <w:shd w:val="clear" w:color="auto" w:fill="auto"/>
              <w:spacing w:line="240" w:lineRule="auto"/>
              <w:ind w:left="1140" w:firstLine="0"/>
              <w:jc w:val="left"/>
              <w:rPr>
                <w:sz w:val="20"/>
                <w:szCs w:val="20"/>
              </w:rPr>
            </w:pPr>
            <w:proofErr w:type="gramStart"/>
            <w:r>
              <w:rPr>
                <w:rFonts w:ascii="Arial" w:eastAsia="Arial" w:hAnsi="Arial" w:cs="Arial"/>
                <w:color w:val="16B8F0"/>
                <w:sz w:val="20"/>
                <w:szCs w:val="20"/>
                <w:lang w:val="en-US" w:eastAsia="en-US" w:bidi="en-US"/>
              </w:rPr>
              <w:t>print(</w:t>
            </w:r>
            <w:proofErr w:type="gramEnd"/>
            <w:r>
              <w:rPr>
                <w:rFonts w:ascii="Arial" w:eastAsia="Arial" w:hAnsi="Arial" w:cs="Arial"/>
                <w:color w:val="16B8F0"/>
                <w:sz w:val="20"/>
                <w:szCs w:val="20"/>
                <w:lang w:val="en-US" w:eastAsia="en-US" w:bidi="en-US"/>
              </w:rPr>
              <w:t>"num = ", num)</w:t>
            </w:r>
          </w:p>
        </w:tc>
        <w:tc>
          <w:tcPr>
            <w:tcW w:w="3590" w:type="dxa"/>
            <w:tcBorders>
              <w:left w:val="single" w:sz="4" w:space="0" w:color="auto"/>
            </w:tcBorders>
            <w:shd w:val="clear" w:color="auto" w:fill="FFFFFF"/>
          </w:tcPr>
          <w:p w14:paraId="3EF98F24" w14:textId="77777777" w:rsidR="00723818" w:rsidRDefault="00723818">
            <w:pPr>
              <w:rPr>
                <w:sz w:val="10"/>
                <w:szCs w:val="10"/>
              </w:rPr>
            </w:pPr>
          </w:p>
        </w:tc>
      </w:tr>
      <w:tr w:rsidR="00723818" w14:paraId="6220803B" w14:textId="77777777">
        <w:tblPrEx>
          <w:tblCellMar>
            <w:top w:w="0" w:type="dxa"/>
            <w:bottom w:w="0" w:type="dxa"/>
          </w:tblCellMar>
        </w:tblPrEx>
        <w:trPr>
          <w:trHeight w:hRule="exact" w:val="758"/>
          <w:jc w:val="center"/>
        </w:trPr>
        <w:tc>
          <w:tcPr>
            <w:tcW w:w="5347" w:type="dxa"/>
            <w:tcBorders>
              <w:top w:val="single" w:sz="4" w:space="0" w:color="auto"/>
            </w:tcBorders>
            <w:shd w:val="clear" w:color="auto" w:fill="FFFFFF"/>
            <w:vAlign w:val="bottom"/>
          </w:tcPr>
          <w:p w14:paraId="07B3F41B" w14:textId="77777777" w:rsidR="00723818" w:rsidRDefault="0084373B">
            <w:pPr>
              <w:pStyle w:val="a7"/>
              <w:shd w:val="clear" w:color="auto" w:fill="auto"/>
              <w:spacing w:line="240" w:lineRule="auto"/>
              <w:ind w:left="700" w:firstLine="0"/>
              <w:jc w:val="left"/>
              <w:rPr>
                <w:sz w:val="20"/>
                <w:szCs w:val="20"/>
              </w:rPr>
            </w:pPr>
            <w:r>
              <w:rPr>
                <w:rFonts w:ascii="Arial" w:eastAsia="Arial" w:hAnsi="Arial" w:cs="Arial"/>
                <w:color w:val="16B8F0"/>
                <w:sz w:val="20"/>
                <w:szCs w:val="20"/>
                <w:lang w:val="en-US" w:eastAsia="en-US" w:bidi="en-US"/>
              </w:rPr>
              <w:t>num = 0</w:t>
            </w:r>
          </w:p>
        </w:tc>
        <w:tc>
          <w:tcPr>
            <w:tcW w:w="3590" w:type="dxa"/>
            <w:tcBorders>
              <w:top w:val="single" w:sz="4" w:space="0" w:color="auto"/>
              <w:left w:val="single" w:sz="4" w:space="0" w:color="auto"/>
            </w:tcBorders>
            <w:shd w:val="clear" w:color="auto" w:fill="FFFFFF"/>
            <w:vAlign w:val="bottom"/>
          </w:tcPr>
          <w:p w14:paraId="1DA871BF" w14:textId="77777777" w:rsidR="00723818" w:rsidRDefault="0084373B">
            <w:pPr>
              <w:pStyle w:val="a7"/>
              <w:shd w:val="clear" w:color="auto" w:fill="auto"/>
              <w:spacing w:line="240" w:lineRule="auto"/>
              <w:ind w:left="840" w:firstLine="20"/>
              <w:jc w:val="both"/>
              <w:rPr>
                <w:sz w:val="15"/>
                <w:szCs w:val="15"/>
              </w:rPr>
            </w:pPr>
            <w:r>
              <w:rPr>
                <w:color w:val="7B90C8"/>
                <w:sz w:val="15"/>
                <w:szCs w:val="15"/>
              </w:rPr>
              <w:t>鼉入霣</w:t>
            </w:r>
            <w:r>
              <w:rPr>
                <w:rFonts w:ascii="Times New Roman" w:eastAsia="Times New Roman" w:hAnsi="Times New Roman" w:cs="Times New Roman"/>
                <w:b/>
                <w:bCs/>
                <w:color w:val="7B90C8"/>
                <w:sz w:val="16"/>
                <w:szCs w:val="16"/>
                <w:lang w:val="en-US" w:eastAsia="en-US" w:bidi="en-US"/>
              </w:rPr>
              <w:t>l</w:t>
            </w:r>
            <w:r>
              <w:rPr>
                <w:color w:val="7B90C8"/>
                <w:sz w:val="15"/>
                <w:szCs w:val="15"/>
              </w:rPr>
              <w:t>次</w:t>
            </w:r>
            <w:r>
              <w:rPr>
                <w:rFonts w:ascii="Times New Roman" w:eastAsia="Times New Roman" w:hAnsi="Times New Roman" w:cs="Times New Roman"/>
                <w:b/>
                <w:bCs/>
                <w:color w:val="7B90C8"/>
                <w:sz w:val="16"/>
                <w:szCs w:val="16"/>
                <w:lang w:val="en-US" w:eastAsia="en-US" w:bidi="en-US"/>
              </w:rPr>
              <w:t>11</w:t>
            </w:r>
            <w:proofErr w:type="gramStart"/>
            <w:r>
              <w:rPr>
                <w:color w:val="7B90C8"/>
                <w:sz w:val="15"/>
                <w:szCs w:val="15"/>
              </w:rPr>
              <w:t>幵</w:t>
            </w:r>
            <w:proofErr w:type="gramEnd"/>
            <w:r>
              <w:rPr>
                <w:color w:val="7B90C8"/>
                <w:lang w:val="en-US" w:eastAsia="en-US" w:bidi="en-US"/>
              </w:rPr>
              <w:t>，</w:t>
            </w:r>
            <w:proofErr w:type="spellStart"/>
            <w:r>
              <w:rPr>
                <w:rFonts w:ascii="Times New Roman" w:eastAsia="Times New Roman" w:hAnsi="Times New Roman" w:cs="Times New Roman"/>
                <w:b/>
                <w:bCs/>
                <w:color w:val="7B90C8"/>
                <w:sz w:val="16"/>
                <w:szCs w:val="16"/>
                <w:lang w:val="en-US" w:eastAsia="en-US" w:bidi="en-US"/>
              </w:rPr>
              <w:t>i</w:t>
            </w:r>
            <w:proofErr w:type="spellEnd"/>
            <w:r>
              <w:rPr>
                <w:rFonts w:ascii="Times New Roman" w:eastAsia="Times New Roman" w:hAnsi="Times New Roman" w:cs="Times New Roman"/>
                <w:b/>
                <w:bCs/>
                <w:color w:val="7B90C8"/>
                <w:sz w:val="16"/>
                <w:szCs w:val="16"/>
                <w:lang w:val="en-US" w:eastAsia="en-US" w:bidi="en-US"/>
              </w:rPr>
              <w:t xml:space="preserve"> </w:t>
            </w:r>
            <w:r>
              <w:rPr>
                <w:color w:val="7B90C8"/>
                <w:sz w:val="15"/>
                <w:szCs w:val="15"/>
              </w:rPr>
              <w:t>•</w:t>
            </w:r>
            <w:r>
              <w:rPr>
                <w:color w:val="7B90C8"/>
                <w:sz w:val="15"/>
                <w:szCs w:val="15"/>
              </w:rPr>
              <w:t>孤</w:t>
            </w:r>
          </w:p>
        </w:tc>
      </w:tr>
      <w:tr w:rsidR="00723818" w14:paraId="7BA21A82" w14:textId="77777777">
        <w:tblPrEx>
          <w:tblCellMar>
            <w:top w:w="0" w:type="dxa"/>
            <w:bottom w:w="0" w:type="dxa"/>
          </w:tblCellMar>
        </w:tblPrEx>
        <w:trPr>
          <w:trHeight w:hRule="exact" w:val="197"/>
          <w:jc w:val="center"/>
        </w:trPr>
        <w:tc>
          <w:tcPr>
            <w:tcW w:w="5347" w:type="dxa"/>
            <w:shd w:val="clear" w:color="auto" w:fill="FFFFFF"/>
            <w:vAlign w:val="bottom"/>
          </w:tcPr>
          <w:p w14:paraId="13E43B17" w14:textId="77777777" w:rsidR="00723818" w:rsidRPr="000A0A48" w:rsidRDefault="0084373B">
            <w:pPr>
              <w:pStyle w:val="a7"/>
              <w:shd w:val="clear" w:color="auto" w:fill="auto"/>
              <w:spacing w:line="240" w:lineRule="auto"/>
              <w:ind w:left="700" w:firstLine="0"/>
              <w:jc w:val="left"/>
              <w:rPr>
                <w:sz w:val="20"/>
                <w:szCs w:val="20"/>
                <w:lang w:val="en-US"/>
              </w:rPr>
            </w:pPr>
            <w:r>
              <w:rPr>
                <w:rFonts w:ascii="Arial" w:eastAsia="Arial" w:hAnsi="Arial" w:cs="Arial"/>
                <w:color w:val="24BBF0"/>
                <w:sz w:val="20"/>
                <w:szCs w:val="20"/>
                <w:lang w:val="en-US" w:eastAsia="en-US" w:bidi="en-US"/>
              </w:rPr>
              <w:t xml:space="preserve">for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in range(l&gt; 5):</w:t>
            </w:r>
          </w:p>
        </w:tc>
        <w:tc>
          <w:tcPr>
            <w:tcW w:w="3590" w:type="dxa"/>
            <w:tcBorders>
              <w:left w:val="single" w:sz="4" w:space="0" w:color="auto"/>
            </w:tcBorders>
            <w:shd w:val="clear" w:color="auto" w:fill="FFFFFF"/>
            <w:vAlign w:val="center"/>
          </w:tcPr>
          <w:p w14:paraId="35BBAB29" w14:textId="77777777" w:rsidR="00723818" w:rsidRDefault="0084373B">
            <w:pPr>
              <w:pStyle w:val="a7"/>
              <w:shd w:val="clear" w:color="auto" w:fill="auto"/>
              <w:spacing w:line="240" w:lineRule="auto"/>
              <w:ind w:left="1160" w:firstLine="20"/>
              <w:jc w:val="left"/>
              <w:rPr>
                <w:sz w:val="16"/>
                <w:szCs w:val="16"/>
              </w:rPr>
            </w:pPr>
            <w:r>
              <w:rPr>
                <w:rFonts w:ascii="Times New Roman" w:eastAsia="Times New Roman" w:hAnsi="Times New Roman" w:cs="Times New Roman"/>
                <w:b/>
                <w:bCs/>
                <w:color w:val="7B90C8"/>
                <w:sz w:val="16"/>
                <w:szCs w:val="16"/>
                <w:lang w:val="en-US" w:eastAsia="en-US" w:bidi="en-US"/>
              </w:rPr>
              <w:t>■ 1</w:t>
            </w:r>
          </w:p>
        </w:tc>
      </w:tr>
      <w:tr w:rsidR="00723818" w14:paraId="2BB8176D" w14:textId="77777777">
        <w:tblPrEx>
          <w:tblCellMar>
            <w:top w:w="0" w:type="dxa"/>
            <w:bottom w:w="0" w:type="dxa"/>
          </w:tblCellMar>
        </w:tblPrEx>
        <w:trPr>
          <w:trHeight w:hRule="exact" w:val="245"/>
          <w:jc w:val="center"/>
        </w:trPr>
        <w:tc>
          <w:tcPr>
            <w:tcW w:w="5347" w:type="dxa"/>
            <w:shd w:val="clear" w:color="auto" w:fill="FFFFFF"/>
            <w:vAlign w:val="bottom"/>
          </w:tcPr>
          <w:p w14:paraId="14DFEC88" w14:textId="77777777" w:rsidR="00723818" w:rsidRDefault="0084373B">
            <w:pPr>
              <w:pStyle w:val="a7"/>
              <w:shd w:val="clear" w:color="auto" w:fill="auto"/>
              <w:spacing w:line="240" w:lineRule="auto"/>
              <w:ind w:left="1140" w:firstLine="0"/>
              <w:jc w:val="left"/>
              <w:rPr>
                <w:sz w:val="20"/>
                <w:szCs w:val="20"/>
              </w:rPr>
            </w:pPr>
            <w:r>
              <w:rPr>
                <w:rFonts w:ascii="Arial" w:eastAsia="Arial" w:hAnsi="Arial" w:cs="Arial"/>
                <w:color w:val="24BBF0"/>
                <w:sz w:val="20"/>
                <w:szCs w:val="20"/>
                <w:lang w:val="en-US" w:eastAsia="en-US" w:bidi="en-US"/>
              </w:rPr>
              <w:t>print(•</w:t>
            </w:r>
            <w:r>
              <w:rPr>
                <w:color w:val="24BBF0"/>
                <w:sz w:val="19"/>
                <w:szCs w:val="19"/>
              </w:rPr>
              <w:t>•</w:t>
            </w:r>
            <w:r>
              <w:rPr>
                <w:color w:val="24BBF0"/>
                <w:sz w:val="19"/>
                <w:szCs w:val="19"/>
              </w:rPr>
              <w:t>进入第％</w:t>
            </w:r>
            <w:r>
              <w:rPr>
                <w:color w:val="24BBF0"/>
                <w:sz w:val="19"/>
                <w:szCs w:val="19"/>
              </w:rPr>
              <w:t xml:space="preserve">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w:t>
            </w:r>
            <w:r>
              <w:rPr>
                <w:rFonts w:ascii="Arial" w:eastAsia="Arial" w:hAnsi="Arial" w:cs="Arial"/>
                <w:i/>
                <w:iCs/>
                <w:color w:val="24BBF0"/>
                <w:sz w:val="20"/>
                <w:szCs w:val="20"/>
              </w:rPr>
              <w:t>"</w:t>
            </w:r>
            <w:r>
              <w:rPr>
                <w:rFonts w:ascii="宋体" w:eastAsia="宋体" w:hAnsi="宋体" w:cs="宋体"/>
                <w:i/>
                <w:iCs/>
                <w:color w:val="24BBF0"/>
                <w:sz w:val="24"/>
                <w:szCs w:val="24"/>
              </w:rPr>
              <w:t>次循环</w:t>
            </w:r>
            <w:r>
              <w:rPr>
                <w:rFonts w:ascii="Arial" w:eastAsia="Arial" w:hAnsi="Arial" w:cs="Arial"/>
                <w:i/>
                <w:iCs/>
                <w:color w:val="24BBF0"/>
                <w:sz w:val="20"/>
                <w:szCs w:val="20"/>
              </w:rPr>
              <w:t>,</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 ",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w:t>
            </w:r>
          </w:p>
        </w:tc>
        <w:tc>
          <w:tcPr>
            <w:tcW w:w="3590" w:type="dxa"/>
            <w:tcBorders>
              <w:left w:val="single" w:sz="4" w:space="0" w:color="auto"/>
            </w:tcBorders>
            <w:shd w:val="clear" w:color="auto" w:fill="FFFFFF"/>
          </w:tcPr>
          <w:p w14:paraId="6D81E842" w14:textId="77777777" w:rsidR="00723818" w:rsidRDefault="0084373B">
            <w:pPr>
              <w:pStyle w:val="a7"/>
              <w:shd w:val="clear" w:color="auto" w:fill="auto"/>
              <w:spacing w:line="240" w:lineRule="auto"/>
              <w:ind w:left="840" w:firstLine="20"/>
              <w:jc w:val="both"/>
              <w:rPr>
                <w:sz w:val="16"/>
                <w:szCs w:val="16"/>
              </w:rPr>
            </w:pPr>
            <w:r>
              <w:rPr>
                <w:color w:val="7B90C8"/>
                <w:sz w:val="15"/>
                <w:szCs w:val="15"/>
              </w:rPr>
              <w:t>遇入厲</w:t>
            </w:r>
            <w:r>
              <w:rPr>
                <w:rFonts w:ascii="Times New Roman" w:eastAsia="Times New Roman" w:hAnsi="Times New Roman" w:cs="Times New Roman"/>
                <w:b/>
                <w:bCs/>
                <w:color w:val="7B90C8"/>
                <w:sz w:val="16"/>
                <w:szCs w:val="16"/>
                <w:lang w:val="en-US" w:eastAsia="en-US" w:bidi="en-US"/>
              </w:rPr>
              <w:t>2</w:t>
            </w:r>
            <w:r>
              <w:rPr>
                <w:color w:val="7B90C8"/>
                <w:sz w:val="15"/>
                <w:szCs w:val="15"/>
              </w:rPr>
              <w:t>次</w:t>
            </w:r>
            <w:proofErr w:type="spellStart"/>
            <w:r>
              <w:rPr>
                <w:color w:val="7B90C8"/>
                <w:sz w:val="15"/>
                <w:szCs w:val="15"/>
                <w:lang w:val="en-US" w:eastAsia="en-US" w:bidi="en-US"/>
              </w:rPr>
              <w:t>tt</w:t>
            </w:r>
            <w:proofErr w:type="spellEnd"/>
            <w:r>
              <w:rPr>
                <w:color w:val="7B90C8"/>
                <w:sz w:val="15"/>
                <w:szCs w:val="15"/>
              </w:rPr>
              <w:t>好，</w:t>
            </w:r>
            <w:r>
              <w:rPr>
                <w:rFonts w:ascii="Times New Roman" w:eastAsia="Times New Roman" w:hAnsi="Times New Roman" w:cs="Times New Roman"/>
                <w:b/>
                <w:bCs/>
                <w:color w:val="7B90C8"/>
                <w:sz w:val="16"/>
                <w:szCs w:val="16"/>
                <w:lang w:val="en-US" w:eastAsia="en-US" w:bidi="en-US"/>
              </w:rPr>
              <w:t>1*2</w:t>
            </w:r>
          </w:p>
        </w:tc>
      </w:tr>
      <w:tr w:rsidR="00723818" w14:paraId="702E141C" w14:textId="77777777">
        <w:tblPrEx>
          <w:tblCellMar>
            <w:top w:w="0" w:type="dxa"/>
            <w:bottom w:w="0" w:type="dxa"/>
          </w:tblCellMar>
        </w:tblPrEx>
        <w:trPr>
          <w:trHeight w:hRule="exact" w:val="269"/>
          <w:jc w:val="center"/>
        </w:trPr>
        <w:tc>
          <w:tcPr>
            <w:tcW w:w="5347" w:type="dxa"/>
            <w:shd w:val="clear" w:color="auto" w:fill="FFFFFF"/>
            <w:vAlign w:val="bottom"/>
          </w:tcPr>
          <w:p w14:paraId="5067765B" w14:textId="77777777" w:rsidR="00723818" w:rsidRDefault="0084373B">
            <w:pPr>
              <w:pStyle w:val="a7"/>
              <w:shd w:val="clear" w:color="auto" w:fill="auto"/>
              <w:spacing w:line="240" w:lineRule="auto"/>
              <w:ind w:left="1140" w:firstLine="0"/>
              <w:jc w:val="left"/>
              <w:rPr>
                <w:sz w:val="20"/>
                <w:szCs w:val="20"/>
              </w:rPr>
            </w:pPr>
            <w:r>
              <w:rPr>
                <w:rFonts w:ascii="Arial" w:eastAsia="Arial" w:hAnsi="Arial" w:cs="Arial"/>
                <w:color w:val="24BBF0"/>
                <w:sz w:val="20"/>
                <w:szCs w:val="20"/>
                <w:lang w:val="en-US" w:eastAsia="en-US" w:bidi="en-US"/>
              </w:rPr>
              <w:t xml:space="preserve">if </w:t>
            </w:r>
            <w:proofErr w:type="spellStart"/>
            <w:r>
              <w:rPr>
                <w:rFonts w:ascii="Arial" w:eastAsia="Arial" w:hAnsi="Arial" w:cs="Arial"/>
                <w:color w:val="24BBF0"/>
                <w:sz w:val="20"/>
                <w:szCs w:val="20"/>
                <w:lang w:val="en-US" w:eastAsia="en-US" w:bidi="en-US"/>
              </w:rPr>
              <w:t>i</w:t>
            </w:r>
            <w:proofErr w:type="spellEnd"/>
            <w:r>
              <w:rPr>
                <w:rFonts w:ascii="Arial" w:eastAsia="Arial" w:hAnsi="Arial" w:cs="Arial"/>
                <w:color w:val="24BBF0"/>
                <w:sz w:val="20"/>
                <w:szCs w:val="20"/>
                <w:lang w:val="en-US" w:eastAsia="en-US" w:bidi="en-US"/>
              </w:rPr>
              <w:t xml:space="preserve"> </w:t>
            </w:r>
            <w:r>
              <w:rPr>
                <w:rFonts w:ascii="Arial" w:eastAsia="Arial" w:hAnsi="Arial" w:cs="Arial"/>
                <w:color w:val="01AEEA"/>
                <w:sz w:val="20"/>
                <w:szCs w:val="20"/>
                <w:lang w:val="en-US" w:eastAsia="en-US" w:bidi="en-US"/>
              </w:rPr>
              <w:t xml:space="preserve">== </w:t>
            </w:r>
            <w:r>
              <w:rPr>
                <w:rFonts w:ascii="Arial" w:eastAsia="Arial" w:hAnsi="Arial" w:cs="Arial"/>
                <w:color w:val="24BBF0"/>
                <w:sz w:val="20"/>
                <w:szCs w:val="20"/>
                <w:lang w:val="en-US" w:eastAsia="en-US" w:bidi="en-US"/>
              </w:rPr>
              <w:t>3:</w:t>
            </w:r>
          </w:p>
        </w:tc>
        <w:tc>
          <w:tcPr>
            <w:tcW w:w="3590" w:type="dxa"/>
            <w:tcBorders>
              <w:left w:val="single" w:sz="4" w:space="0" w:color="auto"/>
            </w:tcBorders>
            <w:shd w:val="clear" w:color="auto" w:fill="FFFFFF"/>
            <w:vAlign w:val="bottom"/>
          </w:tcPr>
          <w:p w14:paraId="2C345F05" w14:textId="77777777" w:rsidR="00723818" w:rsidRDefault="0084373B">
            <w:pPr>
              <w:pStyle w:val="a7"/>
              <w:shd w:val="clear" w:color="auto" w:fill="auto"/>
              <w:tabs>
                <w:tab w:val="left" w:pos="2190"/>
              </w:tabs>
              <w:spacing w:line="240" w:lineRule="auto"/>
              <w:ind w:left="840" w:firstLine="20"/>
              <w:jc w:val="both"/>
              <w:rPr>
                <w:sz w:val="13"/>
                <w:szCs w:val="13"/>
              </w:rPr>
            </w:pPr>
            <w:proofErr w:type="gramStart"/>
            <w:r>
              <w:rPr>
                <w:color w:val="7B90C8"/>
                <w:sz w:val="15"/>
                <w:szCs w:val="15"/>
              </w:rPr>
              <w:t>遇入第</w:t>
            </w:r>
            <w:proofErr w:type="gramEnd"/>
            <w:r>
              <w:rPr>
                <w:color w:val="7B90C8"/>
                <w:sz w:val="15"/>
                <w:szCs w:val="15"/>
              </w:rPr>
              <w:t xml:space="preserve"> </w:t>
            </w:r>
            <w:r>
              <w:rPr>
                <w:rFonts w:ascii="Arial" w:eastAsia="Arial" w:hAnsi="Arial" w:cs="Arial"/>
                <w:color w:val="7B90C8"/>
                <w:sz w:val="20"/>
                <w:szCs w:val="20"/>
                <w:lang w:val="en-US" w:eastAsia="en-US" w:bidi="en-US"/>
              </w:rPr>
              <w:t>1</w:t>
            </w:r>
            <w:r>
              <w:rPr>
                <w:rFonts w:ascii="Arial" w:eastAsia="Arial" w:hAnsi="Arial" w:cs="Arial"/>
                <w:color w:val="7B90C8"/>
                <w:sz w:val="20"/>
                <w:szCs w:val="20"/>
                <w:lang w:val="en-US" w:eastAsia="en-US" w:bidi="en-US"/>
              </w:rPr>
              <w:tab/>
            </w:r>
            <w:r>
              <w:rPr>
                <w:rFonts w:ascii="Times New Roman" w:eastAsia="Times New Roman" w:hAnsi="Times New Roman" w:cs="Times New Roman"/>
                <w:b/>
                <w:bCs/>
                <w:color w:val="7B90C8"/>
                <w:sz w:val="16"/>
                <w:szCs w:val="16"/>
              </w:rPr>
              <w:t xml:space="preserve">1 </w:t>
            </w:r>
            <w:r>
              <w:rPr>
                <w:rFonts w:ascii="Times New Roman" w:eastAsia="Times New Roman" w:hAnsi="Times New Roman" w:cs="Times New Roman"/>
                <w:b/>
                <w:bCs/>
                <w:color w:val="7B90C8"/>
                <w:sz w:val="16"/>
                <w:szCs w:val="16"/>
                <w:lang w:val="en-US" w:eastAsia="en-US" w:bidi="en-US"/>
              </w:rPr>
              <w:t xml:space="preserve">• </w:t>
            </w:r>
            <w:r>
              <w:rPr>
                <w:rFonts w:ascii="Arial" w:eastAsia="Arial" w:hAnsi="Arial" w:cs="Arial"/>
                <w:b/>
                <w:bCs/>
                <w:i/>
                <w:iCs/>
                <w:color w:val="7B90C8"/>
                <w:sz w:val="13"/>
                <w:szCs w:val="13"/>
              </w:rPr>
              <w:t>3</w:t>
            </w:r>
          </w:p>
        </w:tc>
      </w:tr>
      <w:tr w:rsidR="00723818" w14:paraId="13F353C5" w14:textId="77777777">
        <w:tblPrEx>
          <w:tblCellMar>
            <w:top w:w="0" w:type="dxa"/>
            <w:bottom w:w="0" w:type="dxa"/>
          </w:tblCellMar>
        </w:tblPrEx>
        <w:trPr>
          <w:trHeight w:hRule="exact" w:val="235"/>
          <w:jc w:val="center"/>
        </w:trPr>
        <w:tc>
          <w:tcPr>
            <w:tcW w:w="5347" w:type="dxa"/>
            <w:shd w:val="clear" w:color="auto" w:fill="FFFFFF"/>
          </w:tcPr>
          <w:p w14:paraId="32C67973" w14:textId="77777777" w:rsidR="00723818" w:rsidRDefault="0084373B">
            <w:pPr>
              <w:pStyle w:val="a7"/>
              <w:shd w:val="clear" w:color="auto" w:fill="auto"/>
              <w:spacing w:line="240" w:lineRule="auto"/>
              <w:ind w:left="1580" w:firstLine="0"/>
              <w:jc w:val="left"/>
              <w:rPr>
                <w:sz w:val="20"/>
                <w:szCs w:val="20"/>
              </w:rPr>
            </w:pPr>
            <w:r>
              <w:rPr>
                <w:rFonts w:ascii="Arial" w:eastAsia="Arial" w:hAnsi="Arial" w:cs="Arial"/>
                <w:color w:val="24BBF0"/>
                <w:sz w:val="20"/>
                <w:szCs w:val="20"/>
                <w:lang w:val="en-US" w:eastAsia="en-US" w:bidi="en-US"/>
              </w:rPr>
              <w:t>continue</w:t>
            </w:r>
          </w:p>
        </w:tc>
        <w:tc>
          <w:tcPr>
            <w:tcW w:w="3590" w:type="dxa"/>
            <w:tcBorders>
              <w:left w:val="single" w:sz="4" w:space="0" w:color="auto"/>
            </w:tcBorders>
            <w:shd w:val="clear" w:color="auto" w:fill="FFFFFF"/>
          </w:tcPr>
          <w:p w14:paraId="032DED40" w14:textId="77777777" w:rsidR="00723818" w:rsidRDefault="0084373B">
            <w:pPr>
              <w:pStyle w:val="a7"/>
              <w:shd w:val="clear" w:color="auto" w:fill="auto"/>
              <w:spacing w:line="240" w:lineRule="auto"/>
              <w:ind w:left="840" w:firstLine="20"/>
              <w:jc w:val="both"/>
              <w:rPr>
                <w:sz w:val="16"/>
                <w:szCs w:val="16"/>
              </w:rPr>
            </w:pPr>
            <w:r>
              <w:rPr>
                <w:color w:val="7B90C8"/>
                <w:sz w:val="15"/>
                <w:szCs w:val="15"/>
              </w:rPr>
              <w:t>通入篇</w:t>
            </w:r>
            <w:r>
              <w:rPr>
                <w:color w:val="7B90C8"/>
                <w:sz w:val="15"/>
                <w:szCs w:val="15"/>
              </w:rPr>
              <w:t>*</w:t>
            </w:r>
            <w:proofErr w:type="gramStart"/>
            <w:r>
              <w:rPr>
                <w:color w:val="7B90C8"/>
                <w:sz w:val="15"/>
                <w:szCs w:val="15"/>
              </w:rPr>
              <w:t>次</w:t>
            </w:r>
            <w:r>
              <w:rPr>
                <w:color w:val="7B90C8"/>
              </w:rPr>
              <w:t>懂好</w:t>
            </w:r>
            <w:proofErr w:type="gramEnd"/>
            <w:r>
              <w:rPr>
                <w:color w:val="7B90C8"/>
              </w:rPr>
              <w:t>，</w:t>
            </w:r>
            <w:r>
              <w:rPr>
                <w:rFonts w:ascii="Times New Roman" w:eastAsia="Times New Roman" w:hAnsi="Times New Roman" w:cs="Times New Roman"/>
                <w:b/>
                <w:bCs/>
                <w:color w:val="7B90C8"/>
                <w:sz w:val="16"/>
                <w:szCs w:val="16"/>
              </w:rPr>
              <w:t xml:space="preserve">1 </w:t>
            </w:r>
            <w:r>
              <w:rPr>
                <w:rFonts w:ascii="Times New Roman" w:eastAsia="Times New Roman" w:hAnsi="Times New Roman" w:cs="Times New Roman"/>
                <w:b/>
                <w:bCs/>
                <w:color w:val="7B90C8"/>
                <w:sz w:val="16"/>
                <w:szCs w:val="16"/>
                <w:lang w:val="en-US" w:eastAsia="en-US" w:bidi="en-US"/>
              </w:rPr>
              <w:t xml:space="preserve">• </w:t>
            </w:r>
            <w:r>
              <w:rPr>
                <w:rFonts w:ascii="Times New Roman" w:eastAsia="Times New Roman" w:hAnsi="Times New Roman" w:cs="Times New Roman"/>
                <w:b/>
                <w:bCs/>
                <w:color w:val="7B90C8"/>
                <w:sz w:val="16"/>
                <w:szCs w:val="16"/>
              </w:rPr>
              <w:t>4</w:t>
            </w:r>
          </w:p>
        </w:tc>
      </w:tr>
      <w:tr w:rsidR="00723818" w14:paraId="0F193B6B" w14:textId="77777777">
        <w:tblPrEx>
          <w:tblCellMar>
            <w:top w:w="0" w:type="dxa"/>
            <w:bottom w:w="0" w:type="dxa"/>
          </w:tblCellMar>
        </w:tblPrEx>
        <w:trPr>
          <w:trHeight w:hRule="exact" w:val="230"/>
          <w:jc w:val="center"/>
        </w:trPr>
        <w:tc>
          <w:tcPr>
            <w:tcW w:w="5347" w:type="dxa"/>
            <w:shd w:val="clear" w:color="auto" w:fill="FFFFFF"/>
          </w:tcPr>
          <w:p w14:paraId="78E163CA" w14:textId="77777777" w:rsidR="00723818" w:rsidRDefault="0084373B">
            <w:pPr>
              <w:pStyle w:val="a7"/>
              <w:shd w:val="clear" w:color="auto" w:fill="auto"/>
              <w:spacing w:line="240" w:lineRule="auto"/>
              <w:ind w:left="1140" w:firstLine="0"/>
              <w:jc w:val="left"/>
              <w:rPr>
                <w:sz w:val="20"/>
                <w:szCs w:val="20"/>
              </w:rPr>
            </w:pPr>
            <w:r>
              <w:rPr>
                <w:rFonts w:ascii="Arial" w:eastAsia="Arial" w:hAnsi="Arial" w:cs="Arial"/>
                <w:color w:val="24BBF0"/>
                <w:sz w:val="20"/>
                <w:szCs w:val="20"/>
                <w:lang w:val="en-US" w:eastAsia="en-US" w:bidi="en-US"/>
              </w:rPr>
              <w:t xml:space="preserve">num = num </w:t>
            </w:r>
            <w:r>
              <w:rPr>
                <w:rFonts w:ascii="Arial" w:eastAsia="Arial" w:hAnsi="Arial" w:cs="Arial"/>
                <w:color w:val="24BBF0"/>
                <w:sz w:val="20"/>
                <w:szCs w:val="20"/>
              </w:rPr>
              <w:t xml:space="preserve">+ </w:t>
            </w:r>
            <w:r>
              <w:rPr>
                <w:rFonts w:ascii="Arial" w:eastAsia="Arial" w:hAnsi="Arial" w:cs="Arial"/>
                <w:color w:val="24BBF0"/>
                <w:sz w:val="20"/>
                <w:szCs w:val="20"/>
                <w:lang w:val="en-US" w:eastAsia="en-US" w:bidi="en-US"/>
              </w:rPr>
              <w:t>1</w:t>
            </w:r>
          </w:p>
        </w:tc>
        <w:tc>
          <w:tcPr>
            <w:tcW w:w="3590" w:type="dxa"/>
            <w:tcBorders>
              <w:left w:val="single" w:sz="4" w:space="0" w:color="auto"/>
            </w:tcBorders>
            <w:shd w:val="clear" w:color="auto" w:fill="FFFFFF"/>
          </w:tcPr>
          <w:p w14:paraId="79BE2834" w14:textId="77777777" w:rsidR="00723818" w:rsidRDefault="0084373B">
            <w:pPr>
              <w:pStyle w:val="a7"/>
              <w:shd w:val="clear" w:color="auto" w:fill="auto"/>
              <w:spacing w:line="240" w:lineRule="auto"/>
              <w:ind w:left="820" w:firstLine="0"/>
              <w:jc w:val="left"/>
              <w:rPr>
                <w:sz w:val="16"/>
                <w:szCs w:val="16"/>
              </w:rPr>
            </w:pPr>
            <w:r>
              <w:rPr>
                <w:rFonts w:ascii="Arial" w:eastAsia="Arial" w:hAnsi="Arial" w:cs="Arial"/>
                <w:b/>
                <w:bCs/>
                <w:smallCaps/>
                <w:color w:val="7B90C8"/>
                <w:sz w:val="9"/>
                <w:szCs w:val="9"/>
                <w:lang w:val="en-US" w:eastAsia="en-US" w:bidi="en-US"/>
              </w:rPr>
              <w:t>hub</w:t>
            </w:r>
            <w:r>
              <w:rPr>
                <w:rFonts w:ascii="Times New Roman" w:eastAsia="Times New Roman" w:hAnsi="Times New Roman" w:cs="Times New Roman"/>
                <w:b/>
                <w:bCs/>
                <w:color w:val="7B90C8"/>
                <w:sz w:val="16"/>
                <w:szCs w:val="16"/>
                <w:lang w:val="en-US" w:eastAsia="en-US" w:bidi="en-US"/>
              </w:rPr>
              <w:t xml:space="preserve"> ■ </w:t>
            </w:r>
            <w:r>
              <w:rPr>
                <w:rFonts w:ascii="Times New Roman" w:eastAsia="Times New Roman" w:hAnsi="Times New Roman" w:cs="Times New Roman"/>
                <w:b/>
                <w:bCs/>
                <w:color w:val="7B90C8"/>
                <w:sz w:val="16"/>
                <w:szCs w:val="16"/>
              </w:rPr>
              <w:t>3</w:t>
            </w:r>
          </w:p>
        </w:tc>
      </w:tr>
      <w:tr w:rsidR="00723818" w14:paraId="637204E2" w14:textId="77777777">
        <w:tblPrEx>
          <w:tblCellMar>
            <w:top w:w="0" w:type="dxa"/>
            <w:bottom w:w="0" w:type="dxa"/>
          </w:tblCellMar>
        </w:tblPrEx>
        <w:trPr>
          <w:trHeight w:hRule="exact" w:val="490"/>
          <w:jc w:val="center"/>
        </w:trPr>
        <w:tc>
          <w:tcPr>
            <w:tcW w:w="5347" w:type="dxa"/>
            <w:tcBorders>
              <w:bottom w:val="single" w:sz="4" w:space="0" w:color="auto"/>
            </w:tcBorders>
            <w:shd w:val="clear" w:color="auto" w:fill="FFFFFF"/>
          </w:tcPr>
          <w:p w14:paraId="56093A55" w14:textId="77777777" w:rsidR="00723818" w:rsidRDefault="0084373B">
            <w:pPr>
              <w:pStyle w:val="a7"/>
              <w:shd w:val="clear" w:color="auto" w:fill="auto"/>
              <w:spacing w:line="240" w:lineRule="auto"/>
              <w:ind w:left="1140" w:firstLine="0"/>
              <w:jc w:val="left"/>
              <w:rPr>
                <w:sz w:val="20"/>
                <w:szCs w:val="20"/>
              </w:rPr>
            </w:pPr>
            <w:proofErr w:type="gramStart"/>
            <w:r>
              <w:rPr>
                <w:rFonts w:ascii="Arial" w:eastAsia="Arial" w:hAnsi="Arial" w:cs="Arial"/>
                <w:color w:val="16B8F0"/>
                <w:sz w:val="20"/>
                <w:szCs w:val="20"/>
                <w:lang w:val="en-US" w:eastAsia="en-US" w:bidi="en-US"/>
              </w:rPr>
              <w:t>print(</w:t>
            </w:r>
            <w:proofErr w:type="spellStart"/>
            <w:proofErr w:type="gramEnd"/>
            <w:r>
              <w:rPr>
                <w:rFonts w:ascii="Arial" w:eastAsia="Arial" w:hAnsi="Arial" w:cs="Arial"/>
                <w:color w:val="16B8F0"/>
                <w:sz w:val="20"/>
                <w:szCs w:val="20"/>
                <w:vertAlign w:val="superscript"/>
                <w:lang w:val="en-US" w:eastAsia="en-US" w:bidi="en-US"/>
              </w:rPr>
              <w:t>H</w:t>
            </w:r>
            <w:r>
              <w:rPr>
                <w:rFonts w:ascii="Arial" w:eastAsia="Arial" w:hAnsi="Arial" w:cs="Arial"/>
                <w:color w:val="16B8F0"/>
                <w:sz w:val="20"/>
                <w:szCs w:val="20"/>
                <w:lang w:val="en-US" w:eastAsia="en-US" w:bidi="en-US"/>
              </w:rPr>
              <w:t>num</w:t>
            </w:r>
            <w:proofErr w:type="spellEnd"/>
            <w:r>
              <w:rPr>
                <w:rFonts w:ascii="Arial" w:eastAsia="Arial" w:hAnsi="Arial" w:cs="Arial"/>
                <w:color w:val="16B8F0"/>
                <w:sz w:val="20"/>
                <w:szCs w:val="20"/>
                <w:lang w:val="en-US" w:eastAsia="en-US" w:bidi="en-US"/>
              </w:rPr>
              <w:t xml:space="preserve"> = ", num)</w:t>
            </w:r>
          </w:p>
        </w:tc>
        <w:tc>
          <w:tcPr>
            <w:tcW w:w="3590" w:type="dxa"/>
            <w:tcBorders>
              <w:left w:val="single" w:sz="4" w:space="0" w:color="auto"/>
              <w:bottom w:val="single" w:sz="4" w:space="0" w:color="auto"/>
            </w:tcBorders>
            <w:shd w:val="clear" w:color="auto" w:fill="FFFFFF"/>
          </w:tcPr>
          <w:p w14:paraId="3B0FAD24" w14:textId="77777777" w:rsidR="00723818" w:rsidRDefault="00723818">
            <w:pPr>
              <w:rPr>
                <w:sz w:val="10"/>
                <w:szCs w:val="10"/>
              </w:rPr>
            </w:pPr>
          </w:p>
        </w:tc>
      </w:tr>
    </w:tbl>
    <w:p w14:paraId="283244E5" w14:textId="77777777" w:rsidR="00723818" w:rsidRDefault="0084373B">
      <w:pPr>
        <w:pStyle w:val="1"/>
        <w:shd w:val="clear" w:color="auto" w:fill="auto"/>
        <w:spacing w:line="398" w:lineRule="exact"/>
        <w:ind w:left="740" w:right="760" w:firstLine="480"/>
        <w:jc w:val="both"/>
      </w:pPr>
      <w:r>
        <w:rPr>
          <w:color w:val="636366"/>
        </w:rPr>
        <w:t>我们已经编程实现对高一年级学生体重指数的计算和等级判定，但</w:t>
      </w:r>
      <w:r>
        <w:rPr>
          <w:color w:val="636366"/>
        </w:rPr>
        <w:br/>
      </w:r>
      <w:r>
        <w:rPr>
          <w:color w:val="818285"/>
        </w:rPr>
        <w:t>该程序</w:t>
      </w:r>
      <w:r>
        <w:rPr>
          <w:color w:val="636366"/>
        </w:rPr>
        <w:t>运行一次只能</w:t>
      </w:r>
      <w:r>
        <w:rPr>
          <w:color w:val="818285"/>
        </w:rPr>
        <w:t>处理一</w:t>
      </w:r>
      <w:r>
        <w:rPr>
          <w:color w:val="636366"/>
        </w:rPr>
        <w:t>名学生的信息</w:t>
      </w:r>
      <w:proofErr w:type="gramStart"/>
      <w:r>
        <w:rPr>
          <w:color w:val="636366"/>
        </w:rPr>
        <w:t>试继续</w:t>
      </w:r>
      <w:proofErr w:type="gramEnd"/>
      <w:r>
        <w:rPr>
          <w:color w:val="636366"/>
        </w:rPr>
        <w:t>完善程序</w:t>
      </w:r>
      <w:r>
        <w:rPr>
          <w:rFonts w:ascii="宋体" w:eastAsia="宋体" w:hAnsi="宋体" w:cs="宋体"/>
          <w:color w:val="636366"/>
          <w:lang w:val="en-US" w:bidi="en-US"/>
        </w:rPr>
        <w:t>（</w:t>
      </w:r>
      <w:r>
        <w:rPr>
          <w:rFonts w:ascii="Times New Roman" w:eastAsia="Times New Roman" w:hAnsi="Times New Roman" w:cs="Times New Roman"/>
          <w:color w:val="636366"/>
          <w:lang w:val="en-US" w:bidi="en-US"/>
        </w:rPr>
        <w:t>bini.py）</w:t>
      </w:r>
      <w:r>
        <w:rPr>
          <w:color w:val="636366"/>
        </w:rPr>
        <w:t>功</w:t>
      </w:r>
      <w:r>
        <w:rPr>
          <w:color w:val="636366"/>
        </w:rPr>
        <w:br/>
      </w:r>
      <w:r>
        <w:rPr>
          <w:color w:val="636366"/>
        </w:rPr>
        <w:t>能，编写一个完整的体重指数计算小程序，实现对多名学生进行体重指数</w:t>
      </w:r>
      <w:r>
        <w:rPr>
          <w:color w:val="636366"/>
        </w:rPr>
        <w:br/>
      </w:r>
      <w:r>
        <w:rPr>
          <w:color w:val="636366"/>
        </w:rPr>
        <w:t>的等级判断。</w:t>
      </w:r>
    </w:p>
    <w:p w14:paraId="2B89C329" w14:textId="77777777" w:rsidR="00723818" w:rsidRDefault="0084373B">
      <w:pPr>
        <w:pStyle w:val="1"/>
        <w:numPr>
          <w:ilvl w:val="0"/>
          <w:numId w:val="40"/>
        </w:numPr>
        <w:shd w:val="clear" w:color="auto" w:fill="auto"/>
        <w:tabs>
          <w:tab w:val="left" w:pos="1561"/>
        </w:tabs>
        <w:spacing w:after="120" w:line="398" w:lineRule="exact"/>
        <w:ind w:left="740" w:right="760" w:firstLine="480"/>
        <w:jc w:val="both"/>
      </w:pPr>
      <w:r>
        <w:rPr>
          <w:color w:val="818285"/>
        </w:rPr>
        <w:t>要实现多次判定高一学生体重指数等级的程序功能，应如何设置循</w:t>
      </w:r>
      <w:r>
        <w:rPr>
          <w:color w:val="818285"/>
        </w:rPr>
        <w:br/>
      </w:r>
      <w:r>
        <w:rPr>
          <w:color w:val="818285"/>
        </w:rPr>
        <w:t>环条件？该糖环的次数是否固定？如何结束该循环？</w:t>
      </w:r>
    </w:p>
    <w:p w14:paraId="5F10B7B0" w14:textId="77777777" w:rsidR="00723818" w:rsidRDefault="0084373B">
      <w:pPr>
        <w:pStyle w:val="1"/>
        <w:numPr>
          <w:ilvl w:val="0"/>
          <w:numId w:val="40"/>
        </w:numPr>
        <w:shd w:val="clear" w:color="auto" w:fill="auto"/>
        <w:tabs>
          <w:tab w:val="left" w:pos="1570"/>
        </w:tabs>
        <w:spacing w:after="360" w:line="346" w:lineRule="auto"/>
        <w:ind w:left="740" w:firstLine="480"/>
        <w:jc w:val="both"/>
      </w:pPr>
      <w:r>
        <w:rPr>
          <w:color w:val="818285"/>
        </w:rPr>
        <w:t>画出该问题求解的流程图，并编程实现、</w:t>
      </w:r>
    </w:p>
    <w:p w14:paraId="1F63B2D5" w14:textId="77777777" w:rsidR="00723818" w:rsidRDefault="0084373B">
      <w:pPr>
        <w:pStyle w:val="1"/>
        <w:shd w:val="clear" w:color="auto" w:fill="auto"/>
        <w:spacing w:after="120" w:line="370" w:lineRule="exact"/>
        <w:ind w:firstLine="500"/>
        <w:jc w:val="left"/>
        <w:sectPr w:rsidR="00723818">
          <w:headerReference w:type="even" r:id="rId169"/>
          <w:headerReference w:type="default" r:id="rId170"/>
          <w:footerReference w:type="even" r:id="rId171"/>
          <w:footerReference w:type="default" r:id="rId172"/>
          <w:footnotePr>
            <w:numFmt w:val="chicago"/>
            <w:numRestart w:val="eachPage"/>
          </w:footnotePr>
          <w:pgSz w:w="12338" w:h="17728"/>
          <w:pgMar w:top="1462" w:right="1468" w:bottom="1935" w:left="1451" w:header="0" w:footer="3" w:gutter="0"/>
          <w:pgNumType w:start="61"/>
          <w:cols w:space="720"/>
          <w:noEndnote/>
          <w:docGrid w:linePitch="360"/>
        </w:sectPr>
      </w:pPr>
      <w:r>
        <w:t>程序设计过程中许多问题不可能只通过一种程序结构解决，往往需要将顺序结构、</w:t>
      </w:r>
      <w:r>
        <w:br/>
      </w:r>
      <w:r>
        <w:t>选择结构和循环结构综合起</w:t>
      </w:r>
      <w:proofErr w:type="gramStart"/>
      <w:r>
        <w:t>來</w:t>
      </w:r>
      <w:proofErr w:type="gramEnd"/>
      <w:r>
        <w:t>使用</w:t>
      </w:r>
      <w:r>
        <w:t>:</w:t>
      </w:r>
      <w:r>
        <w:t>，</w:t>
      </w:r>
    </w:p>
    <w:p w14:paraId="4ED04B54" w14:textId="77777777" w:rsidR="00723818" w:rsidRDefault="0084373B">
      <w:pPr>
        <w:pStyle w:val="1"/>
        <w:shd w:val="clear" w:color="auto" w:fill="auto"/>
        <w:spacing w:after="120" w:line="348" w:lineRule="exact"/>
        <w:ind w:firstLine="0"/>
        <w:jc w:val="center"/>
      </w:pPr>
      <w:r>
        <w:rPr>
          <w:color w:val="40A1C4"/>
        </w:rPr>
        <w:lastRenderedPageBreak/>
        <w:t>从结构化程序设计到面向对象的程序设计</w:t>
      </w:r>
    </w:p>
    <w:p w14:paraId="27E6A6F7" w14:textId="77777777" w:rsidR="00723818" w:rsidRDefault="0084373B">
      <w:pPr>
        <w:pStyle w:val="1"/>
        <w:shd w:val="clear" w:color="auto" w:fill="auto"/>
        <w:spacing w:line="348" w:lineRule="exact"/>
        <w:ind w:left="740" w:right="760" w:firstLine="500"/>
        <w:jc w:val="both"/>
      </w:pPr>
      <w:r>
        <w:rPr>
          <w:rFonts w:ascii="Times New Roman" w:eastAsia="Times New Roman" w:hAnsi="Times New Roman" w:cs="Times New Roman"/>
          <w:color w:val="636366"/>
        </w:rPr>
        <w:t>20</w:t>
      </w:r>
      <w:r>
        <w:rPr>
          <w:color w:val="636366"/>
        </w:rPr>
        <w:t>世纪</w:t>
      </w:r>
      <w:r>
        <w:rPr>
          <w:rFonts w:ascii="Times New Roman" w:eastAsia="Times New Roman" w:hAnsi="Times New Roman" w:cs="Times New Roman"/>
          <w:color w:val="636366"/>
        </w:rPr>
        <w:t>60</w:t>
      </w:r>
      <w:r>
        <w:rPr>
          <w:color w:val="636366"/>
        </w:rPr>
        <w:t>年代，随着计算机应用的普及，人们为了应对规模庞大的应</w:t>
      </w:r>
      <w:r>
        <w:rPr>
          <w:color w:val="636366"/>
        </w:rPr>
        <w:br/>
      </w:r>
      <w:r>
        <w:rPr>
          <w:color w:val="636366"/>
        </w:rPr>
        <w:t>用软件需求，开始研究如何更高效地开发程序此时，</w:t>
      </w:r>
      <w:r>
        <w:rPr>
          <w:color w:val="636366"/>
        </w:rPr>
        <w:t>“</w:t>
      </w:r>
      <w:r>
        <w:rPr>
          <w:color w:val="636366"/>
        </w:rPr>
        <w:t>自顶</w:t>
      </w:r>
      <w:r>
        <w:rPr>
          <w:color w:val="636366"/>
          <w:sz w:val="19"/>
          <w:szCs w:val="19"/>
        </w:rPr>
        <w:t>而下、</w:t>
      </w:r>
      <w:r>
        <w:rPr>
          <w:color w:val="636366"/>
        </w:rPr>
        <w:t>逐步求</w:t>
      </w:r>
      <w:r>
        <w:rPr>
          <w:color w:val="636366"/>
        </w:rPr>
        <w:br/>
      </w:r>
      <w:r>
        <w:rPr>
          <w:color w:val="818285"/>
        </w:rPr>
        <w:t>精</w:t>
      </w:r>
      <w:r>
        <w:rPr>
          <w:color w:val="818285"/>
        </w:rPr>
        <w:t>”</w:t>
      </w:r>
      <w:r>
        <w:rPr>
          <w:color w:val="636366"/>
        </w:rPr>
        <w:t>的结构化模块设计思想开始广泛应用这种思想要求围绕过程，把解</w:t>
      </w:r>
      <w:r>
        <w:rPr>
          <w:color w:val="636366"/>
        </w:rPr>
        <w:br/>
      </w:r>
      <w:proofErr w:type="gramStart"/>
      <w:r>
        <w:rPr>
          <w:color w:val="4F4F52"/>
        </w:rPr>
        <w:t>决</w:t>
      </w:r>
      <w:r>
        <w:rPr>
          <w:color w:val="636366"/>
        </w:rPr>
        <w:t>问题</w:t>
      </w:r>
      <w:proofErr w:type="gramEnd"/>
      <w:r>
        <w:rPr>
          <w:color w:val="636366"/>
        </w:rPr>
        <w:t>的步骤写出来，程序一步一步执行就能解决问题，</w:t>
      </w:r>
      <w:r>
        <w:rPr>
          <w:color w:val="636366"/>
          <w:sz w:val="19"/>
          <w:szCs w:val="19"/>
        </w:rPr>
        <w:t>因</w:t>
      </w:r>
      <w:r>
        <w:rPr>
          <w:color w:val="636366"/>
        </w:rPr>
        <w:t>此称为</w:t>
      </w:r>
      <w:r>
        <w:rPr>
          <w:color w:val="4F4F52"/>
        </w:rPr>
        <w:t>“</w:t>
      </w:r>
      <w:r>
        <w:rPr>
          <w:color w:val="636366"/>
        </w:rPr>
        <w:t>面向过</w:t>
      </w:r>
      <w:r>
        <w:rPr>
          <w:color w:val="636366"/>
        </w:rPr>
        <w:br/>
      </w:r>
      <w:r>
        <w:rPr>
          <w:color w:val="636366"/>
        </w:rPr>
        <w:t>程</w:t>
      </w:r>
      <w:r>
        <w:rPr>
          <w:color w:val="636366"/>
        </w:rPr>
        <w:t>”</w:t>
      </w:r>
      <w:r>
        <w:rPr>
          <w:color w:val="636366"/>
        </w:rPr>
        <w:t>的程序设计。</w:t>
      </w:r>
    </w:p>
    <w:p w14:paraId="56A01637" w14:textId="77777777" w:rsidR="00723818" w:rsidRDefault="0084373B">
      <w:pPr>
        <w:pStyle w:val="1"/>
        <w:shd w:val="clear" w:color="auto" w:fill="auto"/>
        <w:spacing w:after="120" w:line="348" w:lineRule="exact"/>
        <w:ind w:left="740" w:right="760" w:firstLine="500"/>
        <w:jc w:val="both"/>
      </w:pPr>
      <w:r>
        <w:rPr>
          <w:rFonts w:ascii="Times New Roman" w:eastAsia="Times New Roman" w:hAnsi="Times New Roman" w:cs="Times New Roman"/>
          <w:color w:val="636366"/>
        </w:rPr>
        <w:t>20</w:t>
      </w:r>
      <w:r>
        <w:rPr>
          <w:color w:val="636366"/>
        </w:rPr>
        <w:t>世纪</w:t>
      </w:r>
      <w:proofErr w:type="gramStart"/>
      <w:r>
        <w:rPr>
          <w:color w:val="636366"/>
        </w:rPr>
        <w:t>舶</w:t>
      </w:r>
      <w:proofErr w:type="gramEnd"/>
      <w:r>
        <w:rPr>
          <w:color w:val="636366"/>
        </w:rPr>
        <w:t>年代，面向对象的程序设计思想开始流行，并逐渐发展成为</w:t>
      </w:r>
      <w:r>
        <w:rPr>
          <w:color w:val="636366"/>
        </w:rPr>
        <w:br/>
      </w:r>
      <w:r>
        <w:rPr>
          <w:color w:val="636366"/>
        </w:rPr>
        <w:t>主流的程序开发技术。</w:t>
      </w:r>
      <w:r>
        <w:rPr>
          <w:rFonts w:ascii="Times New Roman" w:eastAsia="Times New Roman" w:hAnsi="Times New Roman" w:cs="Times New Roman"/>
          <w:color w:val="818285"/>
        </w:rPr>
        <w:t>C++</w:t>
      </w:r>
      <w:r>
        <w:rPr>
          <w:color w:val="818285"/>
          <w:sz w:val="20"/>
          <w:szCs w:val="20"/>
        </w:rPr>
        <w:t>、</w:t>
      </w:r>
      <w:r>
        <w:rPr>
          <w:rFonts w:ascii="Times New Roman" w:eastAsia="Times New Roman" w:hAnsi="Times New Roman" w:cs="Times New Roman"/>
          <w:color w:val="4F4F52"/>
          <w:lang w:val="en-US" w:bidi="en-US"/>
        </w:rPr>
        <w:t>Java</w:t>
      </w:r>
      <w:r>
        <w:rPr>
          <w:color w:val="636366"/>
        </w:rPr>
        <w:t>等都是面向对象的程序设计语言面向对</w:t>
      </w:r>
      <w:r>
        <w:rPr>
          <w:color w:val="636366"/>
        </w:rPr>
        <w:br/>
      </w:r>
      <w:proofErr w:type="gramStart"/>
      <w:r>
        <w:rPr>
          <w:color w:val="636366"/>
        </w:rPr>
        <w:t>象</w:t>
      </w:r>
      <w:proofErr w:type="gramEnd"/>
      <w:r>
        <w:rPr>
          <w:color w:val="636366"/>
        </w:rPr>
        <w:t>程序设计以对象为中心，具有数据与方法的封装、</w:t>
      </w:r>
      <w:r>
        <w:rPr>
          <w:color w:val="4F4F52"/>
        </w:rPr>
        <w:t>对</w:t>
      </w:r>
      <w:r>
        <w:rPr>
          <w:color w:val="636366"/>
        </w:rPr>
        <w:t>象继承等特征，代</w:t>
      </w:r>
      <w:r>
        <w:rPr>
          <w:color w:val="636366"/>
        </w:rPr>
        <w:br/>
      </w:r>
      <w:proofErr w:type="gramStart"/>
      <w:r>
        <w:rPr>
          <w:color w:val="636366"/>
        </w:rPr>
        <w:t>码可重用</w:t>
      </w:r>
      <w:proofErr w:type="gramEnd"/>
      <w:r>
        <w:rPr>
          <w:color w:val="636366"/>
        </w:rPr>
        <w:t>性比较高</w:t>
      </w:r>
    </w:p>
    <w:p w14:paraId="56811691" w14:textId="77777777" w:rsidR="00723818" w:rsidRDefault="0084373B">
      <w:pPr>
        <w:spacing w:line="14" w:lineRule="exact"/>
        <w:rPr>
          <w:lang w:eastAsia="zh-CN"/>
        </w:rPr>
      </w:pPr>
      <w:r>
        <w:rPr>
          <w:noProof/>
        </w:rPr>
        <w:drawing>
          <wp:anchor distT="482600" distB="3175" distL="114300" distR="4332605" simplePos="0" relativeHeight="125829625" behindDoc="0" locked="0" layoutInCell="1" allowOverlap="1" wp14:anchorId="5DD9A98A" wp14:editId="0249EF60">
            <wp:simplePos x="0" y="0"/>
            <wp:positionH relativeFrom="page">
              <wp:posOffset>924560</wp:posOffset>
            </wp:positionH>
            <wp:positionV relativeFrom="paragraph">
              <wp:posOffset>491490</wp:posOffset>
            </wp:positionV>
            <wp:extent cx="255905" cy="707390"/>
            <wp:effectExtent l="0" t="0" r="0" b="0"/>
            <wp:wrapTopAndBottom/>
            <wp:docPr id="433" name="Shape 433"/>
            <wp:cNvGraphicFramePr/>
            <a:graphic xmlns:a="http://schemas.openxmlformats.org/drawingml/2006/main">
              <a:graphicData uri="http://schemas.openxmlformats.org/drawingml/2006/picture">
                <pic:pic xmlns:pic="http://schemas.openxmlformats.org/drawingml/2006/picture">
                  <pic:nvPicPr>
                    <pic:cNvPr id="434" name="Picture box 434"/>
                    <pic:cNvPicPr/>
                  </pic:nvPicPr>
                  <pic:blipFill>
                    <a:blip r:embed="rId173"/>
                    <a:stretch/>
                  </pic:blipFill>
                  <pic:spPr>
                    <a:xfrm>
                      <a:off x="0" y="0"/>
                      <a:ext cx="255905" cy="707390"/>
                    </a:xfrm>
                    <a:prstGeom prst="rect">
                      <a:avLst/>
                    </a:prstGeom>
                  </pic:spPr>
                </pic:pic>
              </a:graphicData>
            </a:graphic>
          </wp:anchor>
        </w:drawing>
      </w:r>
      <w:r>
        <w:rPr>
          <w:noProof/>
        </w:rPr>
        <mc:AlternateContent>
          <mc:Choice Requires="wps">
            <w:drawing>
              <wp:anchor distT="308610" distB="490855" distL="415925" distR="3851275" simplePos="0" relativeHeight="125829626" behindDoc="0" locked="0" layoutInCell="1" allowOverlap="1" wp14:anchorId="6970D9FD" wp14:editId="2967ADE2">
                <wp:simplePos x="0" y="0"/>
                <wp:positionH relativeFrom="page">
                  <wp:posOffset>1226185</wp:posOffset>
                </wp:positionH>
                <wp:positionV relativeFrom="paragraph">
                  <wp:posOffset>317500</wp:posOffset>
                </wp:positionV>
                <wp:extent cx="433070" cy="389890"/>
                <wp:effectExtent l="0" t="0" r="0" b="0"/>
                <wp:wrapTopAndBottom/>
                <wp:docPr id="435" name="Shape 435"/>
                <wp:cNvGraphicFramePr/>
                <a:graphic xmlns:a="http://schemas.openxmlformats.org/drawingml/2006/main">
                  <a:graphicData uri="http://schemas.microsoft.com/office/word/2010/wordprocessingShape">
                    <wps:wsp>
                      <wps:cNvSpPr txBox="1"/>
                      <wps:spPr>
                        <a:xfrm>
                          <a:off x="0" y="0"/>
                          <a:ext cx="433070" cy="389890"/>
                        </a:xfrm>
                        <a:prstGeom prst="rect">
                          <a:avLst/>
                        </a:prstGeom>
                        <a:noFill/>
                      </wps:spPr>
                      <wps:txbx>
                        <w:txbxContent>
                          <w:p w14:paraId="66A4A0EE" w14:textId="77777777" w:rsidR="00723818" w:rsidRDefault="0084373B">
                            <w:pPr>
                              <w:pStyle w:val="a7"/>
                              <w:shd w:val="clear" w:color="auto" w:fill="auto"/>
                              <w:spacing w:line="240" w:lineRule="auto"/>
                              <w:ind w:firstLine="0"/>
                              <w:jc w:val="left"/>
                              <w:rPr>
                                <w:sz w:val="50"/>
                                <w:szCs w:val="50"/>
                              </w:rPr>
                            </w:pPr>
                            <w:proofErr w:type="gramStart"/>
                            <w:r>
                              <w:rPr>
                                <w:color w:val="15839F"/>
                                <w:sz w:val="50"/>
                                <w:szCs w:val="50"/>
                              </w:rPr>
                              <w:t>勞</w:t>
                            </w:r>
                            <w:proofErr w:type="gramEnd"/>
                            <w:r>
                              <w:rPr>
                                <w:color w:val="15839F"/>
                                <w:sz w:val="50"/>
                                <w:szCs w:val="50"/>
                              </w:rPr>
                              <w:t>】</w:t>
                            </w:r>
                          </w:p>
                        </w:txbxContent>
                      </wps:txbx>
                      <wps:bodyPr lIns="0" tIns="0" rIns="0" bIns="0"/>
                    </wps:wsp>
                  </a:graphicData>
                </a:graphic>
              </wp:anchor>
            </w:drawing>
          </mc:Choice>
          <mc:Fallback>
            <w:pict>
              <v:shape w14:anchorId="6970D9FD" id="Shape 435" o:spid="_x0000_s1130" type="#_x0000_t202" style="position:absolute;margin-left:96.55pt;margin-top:25pt;width:34.1pt;height:30.7pt;z-index:125829626;visibility:visible;mso-wrap-style:square;mso-wrap-distance-left:32.75pt;mso-wrap-distance-top:24.3pt;mso-wrap-distance-right:303.25pt;mso-wrap-distance-bottom:3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" filled="f" stroked="f">
                <v:textbox inset="0,0,0,0">
                  <w:txbxContent>
                    <w:p w14:paraId="66A4A0EE" w14:textId="77777777" w:rsidR="00723818" w:rsidRDefault="0084373B">
                      <w:pPr>
                        <w:pStyle w:val="a7"/>
                        <w:shd w:val="clear" w:color="auto" w:fill="auto"/>
                        <w:spacing w:line="240" w:lineRule="auto"/>
                        <w:ind w:firstLine="0"/>
                        <w:jc w:val="left"/>
                        <w:rPr>
                          <w:sz w:val="50"/>
                          <w:szCs w:val="50"/>
                        </w:rPr>
                      </w:pPr>
                      <w:proofErr w:type="gramStart"/>
                      <w:r>
                        <w:rPr>
                          <w:color w:val="15839F"/>
                          <w:sz w:val="50"/>
                          <w:szCs w:val="50"/>
                        </w:rPr>
                        <w:t>勞</w:t>
                      </w:r>
                      <w:proofErr w:type="gramEnd"/>
                      <w:r>
                        <w:rPr>
                          <w:color w:val="15839F"/>
                          <w:sz w:val="50"/>
                          <w:szCs w:val="50"/>
                        </w:rPr>
                        <w:t>】</w:t>
                      </w:r>
                    </w:p>
                  </w:txbxContent>
                </v:textbox>
                <w10:wrap type="topAndBottom" anchorx="page"/>
              </v:shape>
            </w:pict>
          </mc:Fallback>
        </mc:AlternateContent>
      </w:r>
      <w:r>
        <w:rPr>
          <w:noProof/>
        </w:rPr>
        <mc:AlternateContent>
          <mc:Choice Requires="wps">
            <w:drawing>
              <wp:anchor distT="387985" distB="579120" distL="879475" distR="3101340" simplePos="0" relativeHeight="125829628" behindDoc="0" locked="0" layoutInCell="1" allowOverlap="1" wp14:anchorId="098681F5" wp14:editId="08345917">
                <wp:simplePos x="0" y="0"/>
                <wp:positionH relativeFrom="page">
                  <wp:posOffset>1689735</wp:posOffset>
                </wp:positionH>
                <wp:positionV relativeFrom="paragraph">
                  <wp:posOffset>396875</wp:posOffset>
                </wp:positionV>
                <wp:extent cx="719455" cy="222250"/>
                <wp:effectExtent l="0" t="0" r="0" b="0"/>
                <wp:wrapTopAndBottom/>
                <wp:docPr id="437" name="Shape 437"/>
                <wp:cNvGraphicFramePr/>
                <a:graphic xmlns:a="http://schemas.openxmlformats.org/drawingml/2006/main">
                  <a:graphicData uri="http://schemas.microsoft.com/office/word/2010/wordprocessingShape">
                    <wps:wsp>
                      <wps:cNvSpPr txBox="1"/>
                      <wps:spPr>
                        <a:xfrm>
                          <a:off x="0" y="0"/>
                          <a:ext cx="719455" cy="222250"/>
                        </a:xfrm>
                        <a:prstGeom prst="rect">
                          <a:avLst/>
                        </a:prstGeom>
                        <a:noFill/>
                      </wps:spPr>
                      <wps:txbx>
                        <w:txbxContent>
                          <w:p w14:paraId="3155C846" w14:textId="77777777" w:rsidR="00723818" w:rsidRDefault="0084373B">
                            <w:pPr>
                              <w:pStyle w:val="a7"/>
                              <w:pBdr>
                                <w:top w:val="single" w:sz="0" w:space="0" w:color="5486A6"/>
                                <w:left w:val="single" w:sz="0" w:space="0" w:color="5486A6"/>
                                <w:bottom w:val="single" w:sz="0" w:space="0" w:color="5486A6"/>
                                <w:right w:val="single" w:sz="0" w:space="0" w:color="5486A6"/>
                              </w:pBdr>
                              <w:shd w:val="clear" w:color="auto" w:fill="5486A6"/>
                              <w:spacing w:line="240" w:lineRule="auto"/>
                              <w:ind w:firstLine="0"/>
                              <w:jc w:val="left"/>
                              <w:rPr>
                                <w:sz w:val="26"/>
                                <w:szCs w:val="26"/>
                              </w:rPr>
                            </w:pPr>
                            <w:r>
                              <w:rPr>
                                <w:color w:val="E5DDDD"/>
                                <w:sz w:val="26"/>
                                <w:szCs w:val="26"/>
                              </w:rPr>
                              <w:t>项</w:t>
                            </w:r>
                            <w:r>
                              <w:rPr>
                                <w:color w:val="E5DDDD"/>
                                <w:sz w:val="26"/>
                                <w:szCs w:val="26"/>
                              </w:rPr>
                              <w:t>@</w:t>
                            </w:r>
                            <w:r>
                              <w:rPr>
                                <w:color w:val="E5DDDD"/>
                                <w:sz w:val="26"/>
                                <w:szCs w:val="26"/>
                              </w:rPr>
                              <w:t>实施</w:t>
                            </w:r>
                          </w:p>
                        </w:txbxContent>
                      </wps:txbx>
                      <wps:bodyPr lIns="0" tIns="0" rIns="0" bIns="0"/>
                    </wps:wsp>
                  </a:graphicData>
                </a:graphic>
              </wp:anchor>
            </w:drawing>
          </mc:Choice>
          <mc:Fallback>
            <w:pict>
              <v:shape w14:anchorId="098681F5" id="Shape 437" o:spid="_x0000_s1131" type="#_x0000_t202" style="position:absolute;margin-left:133.05pt;margin-top:31.25pt;width:56.65pt;height:17.5pt;z-index:125829628;visibility:visible;mso-wrap-style:square;mso-wrap-distance-left:69.25pt;mso-wrap-distance-top:30.55pt;mso-wrap-distance-right:244.2pt;mso-wrap-distance-bottom:4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" filled="f" stroked="f">
                <v:textbox inset="0,0,0,0">
                  <w:txbxContent>
                    <w:p w14:paraId="3155C846" w14:textId="77777777" w:rsidR="00723818" w:rsidRDefault="0084373B">
                      <w:pPr>
                        <w:pStyle w:val="a7"/>
                        <w:pBdr>
                          <w:top w:val="single" w:sz="0" w:space="0" w:color="5486A6"/>
                          <w:left w:val="single" w:sz="0" w:space="0" w:color="5486A6"/>
                          <w:bottom w:val="single" w:sz="0" w:space="0" w:color="5486A6"/>
                          <w:right w:val="single" w:sz="0" w:space="0" w:color="5486A6"/>
                        </w:pBdr>
                        <w:shd w:val="clear" w:color="auto" w:fill="5486A6"/>
                        <w:spacing w:line="240" w:lineRule="auto"/>
                        <w:ind w:firstLine="0"/>
                        <w:jc w:val="left"/>
                        <w:rPr>
                          <w:sz w:val="26"/>
                          <w:szCs w:val="26"/>
                        </w:rPr>
                      </w:pPr>
                      <w:r>
                        <w:rPr>
                          <w:color w:val="E5DDDD"/>
                          <w:sz w:val="26"/>
                          <w:szCs w:val="26"/>
                        </w:rPr>
                        <w:t>项</w:t>
                      </w:r>
                      <w:r>
                        <w:rPr>
                          <w:color w:val="E5DDDD"/>
                          <w:sz w:val="26"/>
                          <w:szCs w:val="26"/>
                        </w:rPr>
                        <w:t>@</w:t>
                      </w:r>
                      <w:r>
                        <w:rPr>
                          <w:color w:val="E5DDDD"/>
                          <w:sz w:val="26"/>
                          <w:szCs w:val="26"/>
                        </w:rPr>
                        <w:t>实施</w:t>
                      </w:r>
                    </w:p>
                  </w:txbxContent>
                </v:textbox>
                <w10:wrap type="topAndBottom" anchorx="page"/>
              </v:shape>
            </w:pict>
          </mc:Fallback>
        </mc:AlternateContent>
      </w:r>
      <w:r>
        <w:rPr>
          <w:noProof/>
        </w:rPr>
        <mc:AlternateContent>
          <mc:Choice Requires="wps">
            <w:drawing>
              <wp:anchor distT="698500" distB="295910" distL="1601470" distR="114300" simplePos="0" relativeHeight="125829630" behindDoc="0" locked="0" layoutInCell="1" allowOverlap="1" wp14:anchorId="5B4A8CF6" wp14:editId="560EAFC1">
                <wp:simplePos x="0" y="0"/>
                <wp:positionH relativeFrom="page">
                  <wp:posOffset>2412365</wp:posOffset>
                </wp:positionH>
                <wp:positionV relativeFrom="paragraph">
                  <wp:posOffset>707390</wp:posOffset>
                </wp:positionV>
                <wp:extent cx="2983865" cy="194945"/>
                <wp:effectExtent l="0" t="0" r="0" b="0"/>
                <wp:wrapTopAndBottom/>
                <wp:docPr id="439" name="Shape 439"/>
                <wp:cNvGraphicFramePr/>
                <a:graphic xmlns:a="http://schemas.openxmlformats.org/drawingml/2006/main">
                  <a:graphicData uri="http://schemas.microsoft.com/office/word/2010/wordprocessingShape">
                    <wps:wsp>
                      <wps:cNvSpPr txBox="1"/>
                      <wps:spPr>
                        <a:xfrm>
                          <a:off x="0" y="0"/>
                          <a:ext cx="2983865" cy="194945"/>
                        </a:xfrm>
                        <a:prstGeom prst="rect">
                          <a:avLst/>
                        </a:prstGeom>
                        <a:noFill/>
                      </wps:spPr>
                      <wps:txbx>
                        <w:txbxContent>
                          <w:p w14:paraId="31B774AA" w14:textId="77777777" w:rsidR="00723818" w:rsidRDefault="0084373B">
                            <w:pPr>
                              <w:pStyle w:val="1"/>
                              <w:shd w:val="clear" w:color="auto" w:fill="auto"/>
                              <w:spacing w:line="240" w:lineRule="auto"/>
                              <w:ind w:firstLine="0"/>
                              <w:jc w:val="left"/>
                            </w:pPr>
                            <w:r>
                              <w:rPr>
                                <w:color w:val="40A1C4"/>
                              </w:rPr>
                              <w:t>编写程序模拟实现</w:t>
                            </w:r>
                            <w:r>
                              <w:rPr>
                                <w:color w:val="40A1C4"/>
                              </w:rPr>
                              <w:t>“</w:t>
                            </w:r>
                            <w:r>
                              <w:rPr>
                                <w:color w:val="40A1C4"/>
                              </w:rPr>
                              <w:t>自助式人行过街红绿灯</w:t>
                            </w:r>
                            <w:r>
                              <w:rPr>
                                <w:color w:val="40A1C4"/>
                              </w:rPr>
                              <w:t>”</w:t>
                            </w:r>
                          </w:p>
                        </w:txbxContent>
                      </wps:txbx>
                      <wps:bodyPr lIns="0" tIns="0" rIns="0" bIns="0"/>
                    </wps:wsp>
                  </a:graphicData>
                </a:graphic>
              </wp:anchor>
            </w:drawing>
          </mc:Choice>
          <mc:Fallback>
            <w:pict>
              <v:shape w14:anchorId="5B4A8CF6" id="Shape 439" o:spid="_x0000_s1132" type="#_x0000_t202" style="position:absolute;margin-left:189.95pt;margin-top:55.7pt;width:234.95pt;height:15.35pt;z-index:125829630;visibility:visible;mso-wrap-style:square;mso-wrap-distance-left:126.1pt;mso-wrap-distance-top:55pt;mso-wrap-distance-right:9pt;mso-wrap-distance-bottom:23.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" filled="f" stroked="f">
                <v:textbox inset="0,0,0,0">
                  <w:txbxContent>
                    <w:p w14:paraId="31B774AA" w14:textId="77777777" w:rsidR="00723818" w:rsidRDefault="0084373B">
                      <w:pPr>
                        <w:pStyle w:val="1"/>
                        <w:shd w:val="clear" w:color="auto" w:fill="auto"/>
                        <w:spacing w:line="240" w:lineRule="auto"/>
                        <w:ind w:firstLine="0"/>
                        <w:jc w:val="left"/>
                      </w:pPr>
                      <w:r>
                        <w:rPr>
                          <w:color w:val="40A1C4"/>
                        </w:rPr>
                        <w:t>编写程序模拟实现</w:t>
                      </w:r>
                      <w:r>
                        <w:rPr>
                          <w:color w:val="40A1C4"/>
                        </w:rPr>
                        <w:t>“</w:t>
                      </w:r>
                      <w:r>
                        <w:rPr>
                          <w:color w:val="40A1C4"/>
                        </w:rPr>
                        <w:t>自助式人行过街红绿灯</w:t>
                      </w:r>
                      <w:r>
                        <w:rPr>
                          <w:color w:val="40A1C4"/>
                        </w:rPr>
                        <w:t>”</w:t>
                      </w:r>
                    </w:p>
                  </w:txbxContent>
                </v:textbox>
                <w10:wrap type="topAndBottom" anchorx="page"/>
              </v:shape>
            </w:pict>
          </mc:Fallback>
        </mc:AlternateContent>
      </w:r>
      <w:r>
        <w:rPr>
          <w:noProof/>
        </w:rPr>
        <mc:AlternateContent>
          <mc:Choice Requires="wps">
            <w:drawing>
              <wp:anchor distT="1006475" distB="0" distL="900430" distR="2879090" simplePos="0" relativeHeight="125829632" behindDoc="0" locked="0" layoutInCell="1" allowOverlap="1" wp14:anchorId="0C7958A8" wp14:editId="264ADAD5">
                <wp:simplePos x="0" y="0"/>
                <wp:positionH relativeFrom="page">
                  <wp:posOffset>1711325</wp:posOffset>
                </wp:positionH>
                <wp:positionV relativeFrom="paragraph">
                  <wp:posOffset>1015365</wp:posOffset>
                </wp:positionV>
                <wp:extent cx="920750" cy="191770"/>
                <wp:effectExtent l="0" t="0" r="0" b="0"/>
                <wp:wrapTopAndBottom/>
                <wp:docPr id="441" name="Shape 441"/>
                <wp:cNvGraphicFramePr/>
                <a:graphic xmlns:a="http://schemas.openxmlformats.org/drawingml/2006/main">
                  <a:graphicData uri="http://schemas.microsoft.com/office/word/2010/wordprocessingShape">
                    <wps:wsp>
                      <wps:cNvSpPr txBox="1"/>
                      <wps:spPr>
                        <a:xfrm>
                          <a:off x="0" y="0"/>
                          <a:ext cx="920750" cy="191770"/>
                        </a:xfrm>
                        <a:prstGeom prst="rect">
                          <a:avLst/>
                        </a:prstGeom>
                        <a:noFill/>
                      </wps:spPr>
                      <wps:txbx>
                        <w:txbxContent>
                          <w:p w14:paraId="2A9D81F5" w14:textId="77777777" w:rsidR="00723818" w:rsidRDefault="0084373B">
                            <w:pPr>
                              <w:pStyle w:val="1"/>
                              <w:shd w:val="clear" w:color="auto" w:fill="auto"/>
                              <w:spacing w:line="240" w:lineRule="auto"/>
                              <w:ind w:firstLine="0"/>
                              <w:jc w:val="left"/>
                            </w:pPr>
                            <w:r>
                              <w:rPr>
                                <w:color w:val="636366"/>
                              </w:rPr>
                              <w:t>一、项目活动</w:t>
                            </w:r>
                          </w:p>
                        </w:txbxContent>
                      </wps:txbx>
                      <wps:bodyPr lIns="0" tIns="0" rIns="0" bIns="0"/>
                    </wps:wsp>
                  </a:graphicData>
                </a:graphic>
              </wp:anchor>
            </w:drawing>
          </mc:Choice>
          <mc:Fallback>
            <w:pict>
              <v:shape w14:anchorId="0C7958A8" id="Shape 441" o:spid="_x0000_s1133" type="#_x0000_t202" style="position:absolute;margin-left:134.75pt;margin-top:79.95pt;width:72.5pt;height:15.1pt;z-index:125829632;visibility:visible;mso-wrap-style:square;mso-wrap-distance-left:70.9pt;mso-wrap-distance-top:79.25pt;mso-wrap-distance-right:226.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" filled="f" stroked="f">
                <v:textbox inset="0,0,0,0">
                  <w:txbxContent>
                    <w:p w14:paraId="2A9D81F5" w14:textId="77777777" w:rsidR="00723818" w:rsidRDefault="0084373B">
                      <w:pPr>
                        <w:pStyle w:val="1"/>
                        <w:shd w:val="clear" w:color="auto" w:fill="auto"/>
                        <w:spacing w:line="240" w:lineRule="auto"/>
                        <w:ind w:firstLine="0"/>
                        <w:jc w:val="left"/>
                      </w:pPr>
                      <w:r>
                        <w:rPr>
                          <w:color w:val="636366"/>
                        </w:rPr>
                        <w:t>一、项目活动</w:t>
                      </w:r>
                    </w:p>
                  </w:txbxContent>
                </v:textbox>
                <w10:wrap type="topAndBottom" anchorx="page"/>
              </v:shape>
            </w:pict>
          </mc:Fallback>
        </mc:AlternateContent>
      </w:r>
    </w:p>
    <w:p w14:paraId="314BA9AB" w14:textId="77777777" w:rsidR="00723818" w:rsidRDefault="0084373B">
      <w:pPr>
        <w:pStyle w:val="1"/>
        <w:shd w:val="clear" w:color="auto" w:fill="auto"/>
        <w:spacing w:after="120" w:line="341" w:lineRule="exact"/>
        <w:ind w:left="740" w:right="760" w:firstLine="500"/>
        <w:jc w:val="both"/>
      </w:pPr>
      <w:r>
        <w:rPr>
          <w:color w:val="636366"/>
        </w:rPr>
        <w:t>结合本节程序设计知识的学习，尝试编写程序模拟实现</w:t>
      </w:r>
      <w:r>
        <w:rPr>
          <w:color w:val="636366"/>
        </w:rPr>
        <w:t>“</w:t>
      </w:r>
      <w:r>
        <w:rPr>
          <w:color w:val="636366"/>
        </w:rPr>
        <w:t>自助式人行</w:t>
      </w:r>
      <w:r>
        <w:rPr>
          <w:color w:val="636366"/>
        </w:rPr>
        <w:br/>
      </w:r>
      <w:r>
        <w:rPr>
          <w:color w:val="636366"/>
        </w:rPr>
        <w:t>过街红绿灯</w:t>
      </w:r>
      <w:r>
        <w:rPr>
          <w:color w:val="636366"/>
        </w:rPr>
        <w:t>”</w:t>
      </w:r>
      <w:r>
        <w:rPr>
          <w:color w:val="636366"/>
        </w:rPr>
        <w:t>的完整功能，参考效果如表</w:t>
      </w:r>
      <w:r>
        <w:rPr>
          <w:rFonts w:ascii="Times New Roman" w:eastAsia="Times New Roman" w:hAnsi="Times New Roman" w:cs="Times New Roman"/>
          <w:color w:val="636366"/>
          <w:lang w:val="en-US" w:bidi="en-US"/>
        </w:rPr>
        <w:t>2.3.12</w:t>
      </w:r>
      <w:r>
        <w:rPr>
          <w:color w:val="636366"/>
        </w:rPr>
        <w:t>所示</w:t>
      </w:r>
    </w:p>
    <w:p w14:paraId="3EB8DBAA" w14:textId="77777777" w:rsidR="00723818" w:rsidRDefault="0084373B">
      <w:pPr>
        <w:pStyle w:val="ab"/>
        <w:shd w:val="clear" w:color="auto" w:fill="auto"/>
        <w:ind w:left="1498"/>
      </w:pPr>
      <w:r>
        <w:t>表</w:t>
      </w:r>
      <w:r>
        <w:rPr>
          <w:rFonts w:ascii="Arial" w:eastAsia="Arial" w:hAnsi="Arial" w:cs="Arial"/>
          <w:sz w:val="18"/>
          <w:szCs w:val="18"/>
          <w:lang w:val="en-US" w:bidi="en-US"/>
        </w:rPr>
        <w:t xml:space="preserve">2AI2 </w:t>
      </w:r>
      <w:r>
        <w:rPr>
          <w:rFonts w:ascii="Arial" w:eastAsia="Arial" w:hAnsi="Arial" w:cs="Arial"/>
          <w:sz w:val="18"/>
          <w:szCs w:val="18"/>
        </w:rPr>
        <w:t>“</w:t>
      </w:r>
      <w:r>
        <w:rPr>
          <w:rFonts w:ascii="Arial" w:eastAsia="Arial" w:hAnsi="Arial" w:cs="Arial"/>
          <w:sz w:val="18"/>
          <w:szCs w:val="18"/>
          <w:lang w:val="en-US" w:bidi="en-US"/>
        </w:rPr>
        <w:t>A</w:t>
      </w:r>
      <w:r>
        <w:t>助式人行过街红绿灯</w:t>
      </w:r>
      <w:r>
        <w:t>”</w:t>
      </w:r>
      <w:r>
        <w:t>各种灯</w:t>
      </w:r>
      <w:proofErr w:type="gramStart"/>
      <w:r>
        <w:t>控状态</w:t>
      </w:r>
      <w:proofErr w:type="gramEnd"/>
      <w:r>
        <w:t>变化表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2"/>
        <w:gridCol w:w="384"/>
        <w:gridCol w:w="730"/>
        <w:gridCol w:w="2002"/>
        <w:gridCol w:w="2011"/>
        <w:gridCol w:w="2011"/>
      </w:tblGrid>
      <w:tr w:rsidR="00723818" w14:paraId="7D124B4B" w14:textId="77777777">
        <w:tblPrEx>
          <w:tblCellMar>
            <w:top w:w="0" w:type="dxa"/>
            <w:bottom w:w="0" w:type="dxa"/>
          </w:tblCellMar>
        </w:tblPrEx>
        <w:trPr>
          <w:trHeight w:hRule="exact" w:val="446"/>
          <w:jc w:val="center"/>
        </w:trPr>
        <w:tc>
          <w:tcPr>
            <w:tcW w:w="2036" w:type="dxa"/>
            <w:gridSpan w:val="3"/>
            <w:tcBorders>
              <w:top w:val="single" w:sz="4" w:space="0" w:color="auto"/>
            </w:tcBorders>
            <w:shd w:val="clear" w:color="auto" w:fill="FFFFFF"/>
            <w:vAlign w:val="center"/>
          </w:tcPr>
          <w:p w14:paraId="54CFDABA" w14:textId="77777777" w:rsidR="00723818" w:rsidRDefault="0084373B">
            <w:pPr>
              <w:pStyle w:val="a7"/>
              <w:shd w:val="clear" w:color="auto" w:fill="auto"/>
              <w:spacing w:line="240" w:lineRule="auto"/>
              <w:ind w:firstLine="0"/>
              <w:jc w:val="center"/>
              <w:rPr>
                <w:sz w:val="19"/>
                <w:szCs w:val="19"/>
              </w:rPr>
            </w:pPr>
            <w:r>
              <w:rPr>
                <w:color w:val="4F4F52"/>
                <w:sz w:val="19"/>
                <w:szCs w:val="19"/>
              </w:rPr>
              <w:t>初始状态</w:t>
            </w:r>
          </w:p>
        </w:tc>
        <w:tc>
          <w:tcPr>
            <w:tcW w:w="4013" w:type="dxa"/>
            <w:gridSpan w:val="2"/>
            <w:tcBorders>
              <w:top w:val="single" w:sz="4" w:space="0" w:color="auto"/>
              <w:left w:val="single" w:sz="4" w:space="0" w:color="auto"/>
            </w:tcBorders>
            <w:shd w:val="clear" w:color="auto" w:fill="FFFFFF"/>
            <w:vAlign w:val="center"/>
          </w:tcPr>
          <w:p w14:paraId="450706D5" w14:textId="77777777" w:rsidR="00723818" w:rsidRDefault="0084373B">
            <w:pPr>
              <w:pStyle w:val="a7"/>
              <w:shd w:val="clear" w:color="auto" w:fill="auto"/>
              <w:spacing w:line="240" w:lineRule="auto"/>
              <w:ind w:firstLine="0"/>
              <w:jc w:val="center"/>
              <w:rPr>
                <w:sz w:val="19"/>
                <w:szCs w:val="19"/>
              </w:rPr>
            </w:pPr>
            <w:r>
              <w:rPr>
                <w:color w:val="4F4F52"/>
                <w:sz w:val="19"/>
                <w:szCs w:val="19"/>
              </w:rPr>
              <w:t>单击按钮后，信号灯状态变化</w:t>
            </w:r>
          </w:p>
        </w:tc>
        <w:tc>
          <w:tcPr>
            <w:tcW w:w="2011" w:type="dxa"/>
            <w:tcBorders>
              <w:top w:val="single" w:sz="4" w:space="0" w:color="auto"/>
              <w:left w:val="single" w:sz="4" w:space="0" w:color="auto"/>
            </w:tcBorders>
            <w:shd w:val="clear" w:color="auto" w:fill="FFFFFF"/>
            <w:vAlign w:val="center"/>
          </w:tcPr>
          <w:p w14:paraId="399DFD7C" w14:textId="77777777" w:rsidR="00723818" w:rsidRDefault="0084373B">
            <w:pPr>
              <w:pStyle w:val="a7"/>
              <w:shd w:val="clear" w:color="auto" w:fill="auto"/>
              <w:spacing w:line="240" w:lineRule="auto"/>
              <w:ind w:firstLine="0"/>
              <w:jc w:val="center"/>
              <w:rPr>
                <w:sz w:val="19"/>
                <w:szCs w:val="19"/>
              </w:rPr>
            </w:pPr>
            <w:r>
              <w:rPr>
                <w:color w:val="4F4F52"/>
                <w:sz w:val="19"/>
                <w:szCs w:val="19"/>
              </w:rPr>
              <w:t>终止状态</w:t>
            </w:r>
          </w:p>
        </w:tc>
      </w:tr>
      <w:tr w:rsidR="00723818" w14:paraId="02A8BE49" w14:textId="77777777">
        <w:tblPrEx>
          <w:tblCellMar>
            <w:top w:w="0" w:type="dxa"/>
            <w:bottom w:w="0" w:type="dxa"/>
          </w:tblCellMar>
        </w:tblPrEx>
        <w:trPr>
          <w:trHeight w:hRule="exact" w:val="456"/>
          <w:jc w:val="center"/>
        </w:trPr>
        <w:tc>
          <w:tcPr>
            <w:tcW w:w="2036" w:type="dxa"/>
            <w:gridSpan w:val="3"/>
            <w:tcBorders>
              <w:top w:val="single" w:sz="4" w:space="0" w:color="auto"/>
            </w:tcBorders>
            <w:shd w:val="clear" w:color="auto" w:fill="FFFFFF"/>
            <w:vAlign w:val="center"/>
          </w:tcPr>
          <w:p w14:paraId="41DF86DD" w14:textId="77777777" w:rsidR="00723818" w:rsidRDefault="0084373B">
            <w:pPr>
              <w:pStyle w:val="a7"/>
              <w:shd w:val="clear" w:color="auto" w:fill="auto"/>
              <w:spacing w:line="240" w:lineRule="auto"/>
              <w:ind w:firstLine="0"/>
              <w:jc w:val="right"/>
              <w:rPr>
                <w:sz w:val="19"/>
                <w:szCs w:val="19"/>
              </w:rPr>
            </w:pPr>
            <w:r>
              <w:rPr>
                <w:color w:val="818285"/>
                <w:sz w:val="19"/>
                <w:szCs w:val="19"/>
              </w:rPr>
              <w:t>红灯亮，禁止通行</w:t>
            </w:r>
          </w:p>
        </w:tc>
        <w:tc>
          <w:tcPr>
            <w:tcW w:w="2002" w:type="dxa"/>
            <w:tcBorders>
              <w:top w:val="single" w:sz="4" w:space="0" w:color="auto"/>
              <w:left w:val="single" w:sz="4" w:space="0" w:color="auto"/>
            </w:tcBorders>
            <w:shd w:val="clear" w:color="auto" w:fill="FFFFFF"/>
            <w:vAlign w:val="center"/>
          </w:tcPr>
          <w:p w14:paraId="3745A7A0" w14:textId="77777777" w:rsidR="00723818" w:rsidRDefault="0084373B">
            <w:pPr>
              <w:pStyle w:val="a7"/>
              <w:shd w:val="clear" w:color="auto" w:fill="auto"/>
              <w:spacing w:line="240" w:lineRule="auto"/>
              <w:ind w:firstLine="0"/>
              <w:jc w:val="center"/>
              <w:rPr>
                <w:sz w:val="19"/>
                <w:szCs w:val="19"/>
              </w:rPr>
            </w:pPr>
            <w:r>
              <w:rPr>
                <w:color w:val="818285"/>
                <w:sz w:val="19"/>
                <w:szCs w:val="19"/>
              </w:rPr>
              <w:t>红灯开始倒计时</w:t>
            </w:r>
          </w:p>
        </w:tc>
        <w:tc>
          <w:tcPr>
            <w:tcW w:w="2011" w:type="dxa"/>
            <w:tcBorders>
              <w:top w:val="single" w:sz="4" w:space="0" w:color="auto"/>
              <w:left w:val="single" w:sz="4" w:space="0" w:color="auto"/>
            </w:tcBorders>
            <w:shd w:val="clear" w:color="auto" w:fill="FFFFFF"/>
            <w:vAlign w:val="center"/>
          </w:tcPr>
          <w:p w14:paraId="063C68B7" w14:textId="77777777" w:rsidR="00723818" w:rsidRDefault="0084373B">
            <w:pPr>
              <w:pStyle w:val="a7"/>
              <w:shd w:val="clear" w:color="auto" w:fill="auto"/>
              <w:spacing w:line="240" w:lineRule="auto"/>
              <w:ind w:firstLine="0"/>
              <w:jc w:val="center"/>
              <w:rPr>
                <w:sz w:val="19"/>
                <w:szCs w:val="19"/>
              </w:rPr>
            </w:pPr>
            <w:r>
              <w:rPr>
                <w:sz w:val="19"/>
                <w:szCs w:val="19"/>
              </w:rPr>
              <w:t>绿灯亮，行人通行</w:t>
            </w:r>
          </w:p>
        </w:tc>
        <w:tc>
          <w:tcPr>
            <w:tcW w:w="2011" w:type="dxa"/>
            <w:tcBorders>
              <w:top w:val="single" w:sz="4" w:space="0" w:color="auto"/>
              <w:left w:val="single" w:sz="4" w:space="0" w:color="auto"/>
            </w:tcBorders>
            <w:shd w:val="clear" w:color="auto" w:fill="FFFFFF"/>
            <w:vAlign w:val="center"/>
          </w:tcPr>
          <w:p w14:paraId="5689E1D0" w14:textId="77777777" w:rsidR="00723818" w:rsidRDefault="0084373B">
            <w:pPr>
              <w:pStyle w:val="a7"/>
              <w:shd w:val="clear" w:color="auto" w:fill="auto"/>
              <w:spacing w:line="240" w:lineRule="auto"/>
              <w:ind w:firstLine="0"/>
              <w:jc w:val="center"/>
              <w:rPr>
                <w:sz w:val="19"/>
                <w:szCs w:val="19"/>
              </w:rPr>
            </w:pPr>
            <w:r>
              <w:rPr>
                <w:color w:val="818285"/>
                <w:sz w:val="19"/>
                <w:szCs w:val="19"/>
              </w:rPr>
              <w:t>红灯亮，禁止通行</w:t>
            </w:r>
          </w:p>
        </w:tc>
      </w:tr>
      <w:tr w:rsidR="00723818" w14:paraId="2ACFC81C" w14:textId="77777777">
        <w:tblPrEx>
          <w:tblCellMar>
            <w:top w:w="0" w:type="dxa"/>
            <w:bottom w:w="0" w:type="dxa"/>
          </w:tblCellMar>
        </w:tblPrEx>
        <w:trPr>
          <w:trHeight w:hRule="exact" w:val="446"/>
          <w:jc w:val="center"/>
        </w:trPr>
        <w:tc>
          <w:tcPr>
            <w:tcW w:w="922" w:type="dxa"/>
            <w:vMerge w:val="restart"/>
            <w:tcBorders>
              <w:top w:val="single" w:sz="4" w:space="0" w:color="auto"/>
            </w:tcBorders>
            <w:shd w:val="clear" w:color="auto" w:fill="FFFFFF"/>
          </w:tcPr>
          <w:p w14:paraId="1E98A235" w14:textId="77777777" w:rsidR="00723818" w:rsidRDefault="00723818">
            <w:pPr>
              <w:rPr>
                <w:sz w:val="10"/>
                <w:szCs w:val="10"/>
              </w:rPr>
            </w:pPr>
          </w:p>
        </w:tc>
        <w:tc>
          <w:tcPr>
            <w:tcW w:w="384" w:type="dxa"/>
            <w:tcBorders>
              <w:top w:val="single" w:sz="4" w:space="0" w:color="auto"/>
            </w:tcBorders>
            <w:shd w:val="clear" w:color="auto" w:fill="272324"/>
          </w:tcPr>
          <w:p w14:paraId="60937AC2" w14:textId="77777777" w:rsidR="00723818" w:rsidRDefault="00723818">
            <w:pPr>
              <w:rPr>
                <w:sz w:val="10"/>
                <w:szCs w:val="10"/>
              </w:rPr>
            </w:pPr>
          </w:p>
        </w:tc>
        <w:tc>
          <w:tcPr>
            <w:tcW w:w="730" w:type="dxa"/>
            <w:vMerge w:val="restart"/>
            <w:tcBorders>
              <w:top w:val="single" w:sz="4" w:space="0" w:color="auto"/>
            </w:tcBorders>
            <w:shd w:val="clear" w:color="auto" w:fill="FFFFFF"/>
          </w:tcPr>
          <w:p w14:paraId="14D95B77" w14:textId="77777777" w:rsidR="00723818" w:rsidRDefault="00723818">
            <w:pPr>
              <w:rPr>
                <w:sz w:val="10"/>
                <w:szCs w:val="10"/>
              </w:rPr>
            </w:pPr>
          </w:p>
        </w:tc>
        <w:tc>
          <w:tcPr>
            <w:tcW w:w="2002" w:type="dxa"/>
            <w:vMerge w:val="restart"/>
            <w:tcBorders>
              <w:top w:val="single" w:sz="4" w:space="0" w:color="auto"/>
              <w:left w:val="single" w:sz="4" w:space="0" w:color="auto"/>
            </w:tcBorders>
            <w:shd w:val="clear" w:color="auto" w:fill="FFFFFF"/>
            <w:vAlign w:val="bottom"/>
          </w:tcPr>
          <w:p w14:paraId="7196A8CA" w14:textId="77777777" w:rsidR="00723818" w:rsidRDefault="0084373B">
            <w:pPr>
              <w:pStyle w:val="a7"/>
              <w:shd w:val="clear" w:color="auto" w:fill="auto"/>
              <w:spacing w:line="240" w:lineRule="auto"/>
              <w:ind w:right="160" w:firstLine="0"/>
              <w:jc w:val="center"/>
              <w:rPr>
                <w:sz w:val="20"/>
                <w:szCs w:val="20"/>
              </w:rPr>
            </w:pPr>
            <w:r>
              <w:rPr>
                <w:rFonts w:ascii="Arial" w:eastAsia="Arial" w:hAnsi="Arial" w:cs="Arial"/>
                <w:color w:val="BA6052"/>
                <w:sz w:val="20"/>
                <w:szCs w:val="20"/>
                <w:lang w:val="en-US" w:eastAsia="en-US" w:bidi="en-US"/>
              </w:rPr>
              <w:t>It</w:t>
            </w:r>
          </w:p>
        </w:tc>
        <w:tc>
          <w:tcPr>
            <w:tcW w:w="2011" w:type="dxa"/>
            <w:vMerge w:val="restart"/>
            <w:tcBorders>
              <w:top w:val="single" w:sz="4" w:space="0" w:color="auto"/>
              <w:left w:val="single" w:sz="4" w:space="0" w:color="auto"/>
            </w:tcBorders>
            <w:shd w:val="clear" w:color="auto" w:fill="FFFFFF"/>
          </w:tcPr>
          <w:p w14:paraId="3BD62EF1" w14:textId="77777777" w:rsidR="00723818" w:rsidRDefault="00723818">
            <w:pPr>
              <w:rPr>
                <w:sz w:val="10"/>
                <w:szCs w:val="10"/>
              </w:rPr>
            </w:pPr>
          </w:p>
        </w:tc>
        <w:tc>
          <w:tcPr>
            <w:tcW w:w="2011" w:type="dxa"/>
            <w:tcBorders>
              <w:top w:val="single" w:sz="4" w:space="0" w:color="auto"/>
              <w:left w:val="single" w:sz="4" w:space="0" w:color="auto"/>
            </w:tcBorders>
            <w:shd w:val="clear" w:color="auto" w:fill="FFFFFF"/>
          </w:tcPr>
          <w:p w14:paraId="22D39A36" w14:textId="77777777" w:rsidR="00723818" w:rsidRDefault="00723818">
            <w:pPr>
              <w:rPr>
                <w:sz w:val="10"/>
                <w:szCs w:val="10"/>
              </w:rPr>
            </w:pPr>
          </w:p>
        </w:tc>
      </w:tr>
      <w:tr w:rsidR="00723818" w14:paraId="3D8E6BA6" w14:textId="77777777">
        <w:tblPrEx>
          <w:tblCellMar>
            <w:top w:w="0" w:type="dxa"/>
            <w:bottom w:w="0" w:type="dxa"/>
          </w:tblCellMar>
        </w:tblPrEx>
        <w:trPr>
          <w:trHeight w:hRule="exact" w:val="341"/>
          <w:jc w:val="center"/>
        </w:trPr>
        <w:tc>
          <w:tcPr>
            <w:tcW w:w="922" w:type="dxa"/>
            <w:vMerge/>
            <w:shd w:val="clear" w:color="auto" w:fill="FFFFFF"/>
          </w:tcPr>
          <w:p w14:paraId="003CA062" w14:textId="77777777" w:rsidR="00723818" w:rsidRDefault="00723818"/>
        </w:tc>
        <w:tc>
          <w:tcPr>
            <w:tcW w:w="384" w:type="dxa"/>
            <w:shd w:val="clear" w:color="auto" w:fill="272324"/>
          </w:tcPr>
          <w:p w14:paraId="30E18AA5" w14:textId="77777777" w:rsidR="00723818" w:rsidRDefault="00723818">
            <w:pPr>
              <w:rPr>
                <w:sz w:val="10"/>
                <w:szCs w:val="10"/>
              </w:rPr>
            </w:pPr>
          </w:p>
        </w:tc>
        <w:tc>
          <w:tcPr>
            <w:tcW w:w="730" w:type="dxa"/>
            <w:vMerge/>
            <w:shd w:val="clear" w:color="auto" w:fill="FFFFFF"/>
          </w:tcPr>
          <w:p w14:paraId="5790BAE0" w14:textId="77777777" w:rsidR="00723818" w:rsidRDefault="00723818"/>
        </w:tc>
        <w:tc>
          <w:tcPr>
            <w:tcW w:w="2002" w:type="dxa"/>
            <w:vMerge/>
            <w:tcBorders>
              <w:left w:val="single" w:sz="4" w:space="0" w:color="auto"/>
            </w:tcBorders>
            <w:shd w:val="clear" w:color="auto" w:fill="FFFFFF"/>
            <w:vAlign w:val="bottom"/>
          </w:tcPr>
          <w:p w14:paraId="665E10EB" w14:textId="77777777" w:rsidR="00723818" w:rsidRDefault="00723818"/>
        </w:tc>
        <w:tc>
          <w:tcPr>
            <w:tcW w:w="2011" w:type="dxa"/>
            <w:vMerge/>
            <w:tcBorders>
              <w:left w:val="single" w:sz="4" w:space="0" w:color="auto"/>
            </w:tcBorders>
            <w:shd w:val="clear" w:color="auto" w:fill="FFFFFF"/>
          </w:tcPr>
          <w:p w14:paraId="41BBF6A4" w14:textId="77777777" w:rsidR="00723818" w:rsidRDefault="00723818"/>
        </w:tc>
        <w:tc>
          <w:tcPr>
            <w:tcW w:w="2011" w:type="dxa"/>
            <w:vMerge w:val="restart"/>
            <w:tcBorders>
              <w:left w:val="single" w:sz="4" w:space="0" w:color="auto"/>
            </w:tcBorders>
            <w:shd w:val="clear" w:color="auto" w:fill="FFFFFF"/>
          </w:tcPr>
          <w:p w14:paraId="62F1C14D" w14:textId="77777777" w:rsidR="00723818" w:rsidRDefault="0084373B">
            <w:pPr>
              <w:pStyle w:val="a7"/>
              <w:shd w:val="clear" w:color="auto" w:fill="auto"/>
              <w:spacing w:after="80" w:line="240" w:lineRule="auto"/>
              <w:ind w:firstLine="0"/>
              <w:jc w:val="center"/>
              <w:rPr>
                <w:sz w:val="50"/>
                <w:szCs w:val="50"/>
              </w:rPr>
            </w:pPr>
            <w:r>
              <w:rPr>
                <w:color w:val="1C282E"/>
                <w:sz w:val="50"/>
                <w:szCs w:val="50"/>
                <w:lang w:val="en-US" w:eastAsia="en-US" w:bidi="en-US"/>
              </w:rPr>
              <w:t>□</w:t>
            </w:r>
          </w:p>
          <w:p w14:paraId="6F918B00" w14:textId="77777777" w:rsidR="00723818" w:rsidRDefault="0084373B">
            <w:pPr>
              <w:pStyle w:val="a7"/>
              <w:shd w:val="clear" w:color="auto" w:fill="auto"/>
              <w:spacing w:line="240" w:lineRule="auto"/>
              <w:ind w:firstLine="0"/>
              <w:jc w:val="center"/>
              <w:rPr>
                <w:sz w:val="19"/>
                <w:szCs w:val="19"/>
              </w:rPr>
            </w:pPr>
            <w:r>
              <w:rPr>
                <w:color w:val="4F4F52"/>
                <w:sz w:val="19"/>
                <w:szCs w:val="19"/>
              </w:rPr>
              <w:t>按</w:t>
            </w:r>
          </w:p>
        </w:tc>
      </w:tr>
      <w:tr w:rsidR="00723818" w14:paraId="3D0FDC0D" w14:textId="77777777">
        <w:tblPrEx>
          <w:tblCellMar>
            <w:top w:w="0" w:type="dxa"/>
            <w:bottom w:w="0" w:type="dxa"/>
          </w:tblCellMar>
        </w:tblPrEx>
        <w:trPr>
          <w:trHeight w:hRule="exact" w:val="614"/>
          <w:jc w:val="center"/>
        </w:trPr>
        <w:tc>
          <w:tcPr>
            <w:tcW w:w="922" w:type="dxa"/>
            <w:vMerge/>
            <w:tcBorders>
              <w:bottom w:val="single" w:sz="4" w:space="0" w:color="auto"/>
            </w:tcBorders>
            <w:shd w:val="clear" w:color="auto" w:fill="FFFFFF"/>
          </w:tcPr>
          <w:p w14:paraId="1BC48178" w14:textId="77777777" w:rsidR="00723818" w:rsidRDefault="00723818"/>
        </w:tc>
        <w:tc>
          <w:tcPr>
            <w:tcW w:w="384" w:type="dxa"/>
            <w:tcBorders>
              <w:bottom w:val="single" w:sz="4" w:space="0" w:color="auto"/>
            </w:tcBorders>
            <w:shd w:val="clear" w:color="auto" w:fill="FFFFFF"/>
            <w:vAlign w:val="center"/>
          </w:tcPr>
          <w:p w14:paraId="5CA79AFB" w14:textId="77777777" w:rsidR="00723818" w:rsidRDefault="0084373B">
            <w:pPr>
              <w:pStyle w:val="a7"/>
              <w:shd w:val="clear" w:color="auto" w:fill="auto"/>
              <w:spacing w:line="240" w:lineRule="auto"/>
              <w:ind w:firstLine="0"/>
              <w:jc w:val="left"/>
              <w:rPr>
                <w:sz w:val="19"/>
                <w:szCs w:val="19"/>
              </w:rPr>
            </w:pPr>
            <w:r>
              <w:rPr>
                <w:color w:val="4F4F52"/>
                <w:sz w:val="19"/>
                <w:szCs w:val="19"/>
              </w:rPr>
              <w:t>按</w:t>
            </w:r>
          </w:p>
        </w:tc>
        <w:tc>
          <w:tcPr>
            <w:tcW w:w="730" w:type="dxa"/>
            <w:vMerge/>
            <w:tcBorders>
              <w:bottom w:val="single" w:sz="4" w:space="0" w:color="auto"/>
            </w:tcBorders>
            <w:shd w:val="clear" w:color="auto" w:fill="FFFFFF"/>
          </w:tcPr>
          <w:p w14:paraId="24F1667A" w14:textId="77777777" w:rsidR="00723818" w:rsidRDefault="00723818"/>
        </w:tc>
        <w:tc>
          <w:tcPr>
            <w:tcW w:w="2002" w:type="dxa"/>
            <w:vMerge/>
            <w:tcBorders>
              <w:left w:val="single" w:sz="4" w:space="0" w:color="auto"/>
              <w:bottom w:val="single" w:sz="4" w:space="0" w:color="auto"/>
            </w:tcBorders>
            <w:shd w:val="clear" w:color="auto" w:fill="FFFFFF"/>
            <w:vAlign w:val="bottom"/>
          </w:tcPr>
          <w:p w14:paraId="5BF5213F" w14:textId="77777777" w:rsidR="00723818" w:rsidRDefault="00723818"/>
        </w:tc>
        <w:tc>
          <w:tcPr>
            <w:tcW w:w="2011" w:type="dxa"/>
            <w:vMerge/>
            <w:tcBorders>
              <w:left w:val="single" w:sz="4" w:space="0" w:color="auto"/>
              <w:bottom w:val="single" w:sz="4" w:space="0" w:color="auto"/>
            </w:tcBorders>
            <w:shd w:val="clear" w:color="auto" w:fill="FFFFFF"/>
          </w:tcPr>
          <w:p w14:paraId="6609604D" w14:textId="77777777" w:rsidR="00723818" w:rsidRDefault="00723818"/>
        </w:tc>
        <w:tc>
          <w:tcPr>
            <w:tcW w:w="2011" w:type="dxa"/>
            <w:vMerge/>
            <w:tcBorders>
              <w:left w:val="single" w:sz="4" w:space="0" w:color="auto"/>
              <w:bottom w:val="single" w:sz="4" w:space="0" w:color="auto"/>
            </w:tcBorders>
            <w:shd w:val="clear" w:color="auto" w:fill="FFFFFF"/>
          </w:tcPr>
          <w:p w14:paraId="10C051D4" w14:textId="77777777" w:rsidR="00723818" w:rsidRDefault="00723818"/>
        </w:tc>
      </w:tr>
    </w:tbl>
    <w:p w14:paraId="2479B4BE" w14:textId="77777777" w:rsidR="00723818" w:rsidRDefault="00723818">
      <w:pPr>
        <w:spacing w:after="106" w:line="14" w:lineRule="exact"/>
      </w:pPr>
    </w:p>
    <w:p w14:paraId="6C17A494" w14:textId="77777777" w:rsidR="00723818" w:rsidRDefault="0084373B">
      <w:pPr>
        <w:pStyle w:val="1"/>
        <w:numPr>
          <w:ilvl w:val="0"/>
          <w:numId w:val="41"/>
        </w:numPr>
        <w:shd w:val="clear" w:color="auto" w:fill="auto"/>
        <w:tabs>
          <w:tab w:val="left" w:pos="1546"/>
        </w:tabs>
        <w:spacing w:line="347" w:lineRule="exact"/>
        <w:ind w:left="740" w:firstLine="500"/>
        <w:jc w:val="both"/>
      </w:pPr>
      <w:r>
        <w:rPr>
          <w:color w:val="636366"/>
        </w:rPr>
        <w:t>结合前面对</w:t>
      </w:r>
      <w:r>
        <w:rPr>
          <w:color w:val="636366"/>
        </w:rPr>
        <w:t>“</w:t>
      </w:r>
      <w:r>
        <w:rPr>
          <w:color w:val="636366"/>
        </w:rPr>
        <w:t>自助式人行过街红绿灯</w:t>
      </w:r>
      <w:r>
        <w:rPr>
          <w:color w:val="636366"/>
        </w:rPr>
        <w:t>”</w:t>
      </w:r>
      <w:r>
        <w:rPr>
          <w:color w:val="636366"/>
        </w:rPr>
        <w:t>项目问题的分析，思考：</w:t>
      </w:r>
    </w:p>
    <w:p w14:paraId="6211AD83" w14:textId="77777777" w:rsidR="00723818" w:rsidRDefault="0084373B">
      <w:pPr>
        <w:pStyle w:val="1"/>
        <w:shd w:val="clear" w:color="auto" w:fill="auto"/>
        <w:spacing w:line="347" w:lineRule="exact"/>
        <w:ind w:left="740" w:right="760" w:firstLine="500"/>
        <w:jc w:val="both"/>
      </w:pPr>
      <w:r>
        <w:rPr>
          <w:rFonts w:ascii="Times New Roman" w:eastAsia="Times New Roman" w:hAnsi="Times New Roman" w:cs="Times New Roman"/>
          <w:color w:val="636366"/>
        </w:rPr>
        <w:t>(</w:t>
      </w:r>
      <w:r>
        <w:rPr>
          <w:rFonts w:ascii="Times New Roman" w:eastAsia="Times New Roman" w:hAnsi="Times New Roman" w:cs="Times New Roman"/>
          <w:color w:val="4F4F52"/>
        </w:rPr>
        <w:t xml:space="preserve">1 </w:t>
      </w:r>
      <w:r>
        <w:rPr>
          <w:rFonts w:ascii="Times New Roman" w:eastAsia="Times New Roman" w:hAnsi="Times New Roman" w:cs="Times New Roman"/>
          <w:color w:val="636366"/>
        </w:rPr>
        <w:t>)</w:t>
      </w:r>
      <w:r>
        <w:rPr>
          <w:color w:val="636366"/>
        </w:rPr>
        <w:t>如果行人</w:t>
      </w:r>
      <w:proofErr w:type="gramStart"/>
      <w:r>
        <w:rPr>
          <w:color w:val="636366"/>
        </w:rPr>
        <w:t>曱桉</w:t>
      </w:r>
      <w:proofErr w:type="gramEnd"/>
      <w:r>
        <w:rPr>
          <w:color w:val="636366"/>
        </w:rPr>
        <w:t>下按钮</w:t>
      </w:r>
      <w:r>
        <w:rPr>
          <w:color w:val="4F4F52"/>
          <w:vertAlign w:val="subscript"/>
          <w:lang w:val="en-US" w:bidi="en-US"/>
        </w:rPr>
        <w:t>t</w:t>
      </w:r>
      <w:r>
        <w:rPr>
          <w:color w:val="636366"/>
        </w:rPr>
        <w:t>在綠灯倒计时结束时刚过完</w:t>
      </w:r>
      <w:r>
        <w:rPr>
          <w:color w:val="4F4F52"/>
        </w:rPr>
        <w:t>马路，而行人</w:t>
      </w:r>
      <w:r>
        <w:rPr>
          <w:color w:val="4F4F52"/>
        </w:rPr>
        <w:br/>
      </w:r>
      <w:proofErr w:type="gramStart"/>
      <w:r>
        <w:rPr>
          <w:color w:val="4F4F52"/>
          <w:sz w:val="20"/>
          <w:szCs w:val="20"/>
        </w:rPr>
        <w:t>乙</w:t>
      </w:r>
      <w:r>
        <w:rPr>
          <w:color w:val="636366"/>
        </w:rPr>
        <w:t>此时</w:t>
      </w:r>
      <w:proofErr w:type="gramEnd"/>
      <w:r>
        <w:rPr>
          <w:color w:val="636366"/>
        </w:rPr>
        <w:t>恰</w:t>
      </w:r>
      <w:r>
        <w:rPr>
          <w:color w:val="4F4F52"/>
        </w:rPr>
        <w:t>好按下</w:t>
      </w:r>
      <w:r>
        <w:rPr>
          <w:color w:val="4F4F52"/>
        </w:rPr>
        <w:t>"</w:t>
      </w:r>
      <w:r>
        <w:rPr>
          <w:color w:val="4F4F52"/>
        </w:rPr>
        <w:t>按妞</w:t>
      </w:r>
      <w:proofErr w:type="gramStart"/>
      <w:r>
        <w:rPr>
          <w:color w:val="4F4F52"/>
        </w:rPr>
        <w:t>”</w:t>
      </w:r>
      <w:proofErr w:type="gramEnd"/>
      <w:r>
        <w:rPr>
          <w:color w:val="4F4F52"/>
        </w:rPr>
        <w:t>请求过马路，邪么，</w:t>
      </w:r>
      <w:r>
        <w:rPr>
          <w:color w:val="636366"/>
        </w:rPr>
        <w:t>程序是否应该响应行</w:t>
      </w:r>
      <w:r>
        <w:rPr>
          <w:color w:val="4F4F52"/>
        </w:rPr>
        <w:t>人乙的</w:t>
      </w:r>
      <w:r>
        <w:rPr>
          <w:color w:val="4F4F52"/>
        </w:rPr>
        <w:br/>
      </w:r>
      <w:r>
        <w:rPr>
          <w:color w:val="636366"/>
        </w:rPr>
        <w:t>请求？</w:t>
      </w:r>
      <w:r>
        <w:rPr>
          <w:color w:val="4F4F52"/>
          <w:sz w:val="19"/>
          <w:szCs w:val="19"/>
        </w:rPr>
        <w:t>为</w:t>
      </w:r>
      <w:r>
        <w:rPr>
          <w:color w:val="636366"/>
          <w:sz w:val="19"/>
          <w:szCs w:val="19"/>
        </w:rPr>
        <w:t>什么？</w:t>
      </w:r>
      <w:r>
        <w:rPr>
          <w:color w:val="636366"/>
        </w:rPr>
        <w:t>想一想实现该功能的程序语句、</w:t>
      </w:r>
    </w:p>
    <w:p w14:paraId="5B3A5C38" w14:textId="77777777" w:rsidR="00723818" w:rsidRDefault="0084373B">
      <w:pPr>
        <w:pStyle w:val="1"/>
        <w:numPr>
          <w:ilvl w:val="0"/>
          <w:numId w:val="42"/>
        </w:numPr>
        <w:shd w:val="clear" w:color="auto" w:fill="auto"/>
        <w:spacing w:line="347" w:lineRule="exact"/>
        <w:ind w:left="740" w:right="760" w:firstLine="500"/>
        <w:jc w:val="both"/>
      </w:pPr>
      <w:r>
        <w:rPr>
          <w:color w:val="636366"/>
        </w:rPr>
        <w:t>按下</w:t>
      </w:r>
      <w:r>
        <w:rPr>
          <w:color w:val="636366"/>
        </w:rPr>
        <w:t>“</w:t>
      </w:r>
      <w:r>
        <w:rPr>
          <w:color w:val="636366"/>
        </w:rPr>
        <w:t>按钮</w:t>
      </w:r>
      <w:r>
        <w:rPr>
          <w:color w:val="636366"/>
        </w:rPr>
        <w:t>”</w:t>
      </w:r>
      <w:r>
        <w:rPr>
          <w:color w:val="636366"/>
        </w:rPr>
        <w:t>后，信号灯的状态变化及对应的倒计时显示等效果</w:t>
      </w:r>
      <w:r>
        <w:rPr>
          <w:color w:val="636366"/>
        </w:rPr>
        <w:br/>
      </w:r>
      <w:r>
        <w:rPr>
          <w:color w:val="4F4F52"/>
          <w:sz w:val="19"/>
          <w:szCs w:val="19"/>
        </w:rPr>
        <w:t>可以</w:t>
      </w:r>
      <w:r>
        <w:rPr>
          <w:color w:val="636366"/>
        </w:rPr>
        <w:t>利用哪些语句实现？</w:t>
      </w:r>
    </w:p>
    <w:p w14:paraId="68F0C42E" w14:textId="77777777" w:rsidR="00723818" w:rsidRDefault="0084373B">
      <w:pPr>
        <w:pStyle w:val="1"/>
        <w:numPr>
          <w:ilvl w:val="0"/>
          <w:numId w:val="41"/>
        </w:numPr>
        <w:shd w:val="clear" w:color="auto" w:fill="auto"/>
        <w:tabs>
          <w:tab w:val="left" w:pos="1541"/>
        </w:tabs>
        <w:spacing w:line="347" w:lineRule="exact"/>
        <w:ind w:left="740" w:right="760" w:firstLine="500"/>
        <w:jc w:val="both"/>
      </w:pPr>
      <w:r>
        <w:rPr>
          <w:color w:val="636366"/>
        </w:rPr>
        <w:t>用包管</w:t>
      </w:r>
      <w:proofErr w:type="gramStart"/>
      <w:r>
        <w:rPr>
          <w:color w:val="636366"/>
        </w:rPr>
        <w:t>理工具</w:t>
      </w:r>
      <w:proofErr w:type="gramEnd"/>
      <w:r>
        <w:rPr>
          <w:rFonts w:ascii="Times New Roman" w:eastAsia="Times New Roman" w:hAnsi="Times New Roman" w:cs="Times New Roman"/>
          <w:color w:val="636366"/>
          <w:lang w:val="en-US" w:bidi="en-US"/>
        </w:rPr>
        <w:t>pip</w:t>
      </w:r>
      <w:r>
        <w:rPr>
          <w:color w:val="636366"/>
        </w:rPr>
        <w:t>安装</w:t>
      </w:r>
      <w:proofErr w:type="spellStart"/>
      <w:r>
        <w:rPr>
          <w:rFonts w:ascii="Times New Roman" w:eastAsia="Times New Roman" w:hAnsi="Times New Roman" w:cs="Times New Roman"/>
          <w:color w:val="636366"/>
          <w:lang w:val="en-US" w:bidi="en-US"/>
        </w:rPr>
        <w:t>sinomaps</w:t>
      </w:r>
      <w:proofErr w:type="spellEnd"/>
      <w:r>
        <w:rPr>
          <w:color w:val="636366"/>
        </w:rPr>
        <w:t>模块，并导入到</w:t>
      </w:r>
      <w:proofErr w:type="gramStart"/>
      <w:r>
        <w:rPr>
          <w:color w:val="636366"/>
        </w:rPr>
        <w:t>頌目租序中</w:t>
      </w:r>
      <w:proofErr w:type="gramEnd"/>
      <w:r>
        <w:rPr>
          <w:color w:val="636366"/>
        </w:rPr>
        <w:t>，参考教</w:t>
      </w:r>
      <w:r>
        <w:rPr>
          <w:color w:val="636366"/>
        </w:rPr>
        <w:br/>
      </w:r>
      <w:r>
        <w:rPr>
          <w:color w:val="636366"/>
        </w:rPr>
        <w:t>学资源平台提供的</w:t>
      </w:r>
      <w:r>
        <w:rPr>
          <w:rFonts w:ascii="Times New Roman" w:eastAsia="Times New Roman" w:hAnsi="Times New Roman" w:cs="Times New Roman"/>
          <w:color w:val="636366"/>
          <w:lang w:val="en-US" w:bidi="en-US"/>
        </w:rPr>
        <w:t>“</w:t>
      </w:r>
      <w:proofErr w:type="spellStart"/>
      <w:r>
        <w:rPr>
          <w:rFonts w:ascii="Times New Roman" w:eastAsia="Times New Roman" w:hAnsi="Times New Roman" w:cs="Times New Roman"/>
          <w:color w:val="636366"/>
          <w:lang w:val="en-US" w:bidi="en-US"/>
        </w:rPr>
        <w:t>sinomaps</w:t>
      </w:r>
      <w:proofErr w:type="spellEnd"/>
      <w:r>
        <w:rPr>
          <w:color w:val="636366"/>
        </w:rPr>
        <w:t>模块中函数和属性功能表</w:t>
      </w:r>
      <w:r>
        <w:rPr>
          <w:rFonts w:ascii="Times New Roman" w:eastAsia="Times New Roman" w:hAnsi="Times New Roman" w:cs="Times New Roman"/>
          <w:color w:val="636366"/>
          <w:lang w:val="en-US" w:bidi="en-US"/>
        </w:rPr>
        <w:t>.docx”</w:t>
      </w:r>
      <w:r>
        <w:rPr>
          <w:color w:val="636366"/>
        </w:rPr>
        <w:t>文件，完成</w:t>
      </w:r>
      <w:r>
        <w:rPr>
          <w:color w:val="636366"/>
        </w:rPr>
        <w:br/>
        <w:t>“</w:t>
      </w:r>
      <w:r>
        <w:rPr>
          <w:color w:val="636366"/>
        </w:rPr>
        <w:t>自</w:t>
      </w:r>
      <w:r>
        <w:rPr>
          <w:color w:val="4F4F52"/>
        </w:rPr>
        <w:t>助</w:t>
      </w:r>
      <w:r>
        <w:rPr>
          <w:color w:val="636366"/>
        </w:rPr>
        <w:t>式人行过街红绿灯</w:t>
      </w:r>
      <w:r>
        <w:rPr>
          <w:color w:val="636366"/>
        </w:rPr>
        <w:t>”</w:t>
      </w:r>
      <w:r>
        <w:rPr>
          <w:color w:val="636366"/>
        </w:rPr>
        <w:t>问题的编程实现</w:t>
      </w:r>
    </w:p>
    <w:p w14:paraId="77A311DE" w14:textId="77777777" w:rsidR="00723818" w:rsidRDefault="0084373B">
      <w:pPr>
        <w:pStyle w:val="1"/>
        <w:shd w:val="clear" w:color="auto" w:fill="auto"/>
        <w:spacing w:line="347" w:lineRule="exact"/>
        <w:ind w:left="740" w:firstLine="500"/>
        <w:jc w:val="both"/>
      </w:pPr>
      <w:r>
        <w:rPr>
          <w:color w:val="636366"/>
        </w:rPr>
        <w:t>二、项目检查</w:t>
      </w:r>
    </w:p>
    <w:p w14:paraId="45F166D6" w14:textId="77777777" w:rsidR="00723818" w:rsidRDefault="0084373B">
      <w:pPr>
        <w:pStyle w:val="1"/>
        <w:shd w:val="clear" w:color="auto" w:fill="auto"/>
        <w:spacing w:after="120" w:line="347" w:lineRule="exact"/>
        <w:ind w:left="740" w:firstLine="500"/>
        <w:jc w:val="both"/>
      </w:pPr>
      <w:r>
        <w:rPr>
          <w:color w:val="636366"/>
        </w:rPr>
        <w:t>编写程序，初步实现</w:t>
      </w:r>
      <w:r>
        <w:rPr>
          <w:color w:val="636366"/>
        </w:rPr>
        <w:t>“</w:t>
      </w:r>
      <w:r>
        <w:rPr>
          <w:color w:val="636366"/>
        </w:rPr>
        <w:t>自助式人行过街红绿灯</w:t>
      </w:r>
      <w:r>
        <w:rPr>
          <w:color w:val="636366"/>
        </w:rPr>
        <w:t>”</w:t>
      </w:r>
      <w:r>
        <w:rPr>
          <w:color w:val="636366"/>
        </w:rPr>
        <w:t>项目任务的功能</w:t>
      </w:r>
      <w:r>
        <w:br w:type="page"/>
      </w:r>
    </w:p>
    <w:p w14:paraId="5902FCE0" w14:textId="77777777" w:rsidR="00723818" w:rsidRDefault="0084373B">
      <w:pPr>
        <w:pStyle w:val="30"/>
        <w:keepNext/>
        <w:keepLines/>
        <w:shd w:val="clear" w:color="auto" w:fill="auto"/>
        <w:spacing w:after="240"/>
        <w:ind w:right="360"/>
        <w:jc w:val="center"/>
      </w:pPr>
      <w:bookmarkStart w:id="95" w:name="bookmark76"/>
      <w:r>
        <w:rPr>
          <w:color w:val="3F92B1"/>
        </w:rPr>
        <w:lastRenderedPageBreak/>
        <w:t>练习提升</w:t>
      </w:r>
      <w:bookmarkEnd w:id="95"/>
    </w:p>
    <w:p w14:paraId="62AC151C" w14:textId="77777777" w:rsidR="00723818" w:rsidRDefault="0084373B">
      <w:pPr>
        <w:pStyle w:val="1"/>
        <w:shd w:val="clear" w:color="auto" w:fill="auto"/>
        <w:spacing w:after="140" w:line="240" w:lineRule="auto"/>
        <w:ind w:firstLine="480"/>
        <w:jc w:val="both"/>
      </w:pPr>
      <w:r>
        <w:rPr>
          <w:rFonts w:ascii="Times New Roman" w:eastAsia="Times New Roman" w:hAnsi="Times New Roman" w:cs="Times New Roman"/>
          <w:color w:val="4F4F52"/>
          <w:lang w:val="en-US" w:bidi="en-US"/>
        </w:rPr>
        <w:t>1.</w:t>
      </w:r>
      <w:r>
        <w:t>分别指</w:t>
      </w:r>
      <w:r>
        <w:rPr>
          <w:sz w:val="19"/>
          <w:szCs w:val="19"/>
        </w:rPr>
        <w:t>出下面</w:t>
      </w:r>
      <w:r>
        <w:t>程序中循环体执行的次数，写出运行结果，分析程序功能</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83"/>
        <w:gridCol w:w="821"/>
        <w:gridCol w:w="3826"/>
      </w:tblGrid>
      <w:tr w:rsidR="00723818" w14:paraId="16F20895" w14:textId="77777777">
        <w:tblPrEx>
          <w:tblCellMar>
            <w:top w:w="0" w:type="dxa"/>
            <w:bottom w:w="0" w:type="dxa"/>
          </w:tblCellMar>
        </w:tblPrEx>
        <w:trPr>
          <w:trHeight w:hRule="exact" w:val="869"/>
          <w:jc w:val="center"/>
        </w:trPr>
        <w:tc>
          <w:tcPr>
            <w:tcW w:w="2904" w:type="dxa"/>
            <w:gridSpan w:val="2"/>
            <w:tcBorders>
              <w:top w:val="single" w:sz="4" w:space="0" w:color="auto"/>
            </w:tcBorders>
            <w:shd w:val="clear" w:color="auto" w:fill="FFFFFF"/>
            <w:vAlign w:val="bottom"/>
          </w:tcPr>
          <w:p w14:paraId="7EB2B70C" w14:textId="77777777" w:rsidR="00723818" w:rsidRDefault="0084373B">
            <w:pPr>
              <w:pStyle w:val="a7"/>
              <w:shd w:val="clear" w:color="auto" w:fill="auto"/>
              <w:spacing w:line="257" w:lineRule="auto"/>
              <w:ind w:left="420" w:firstLine="0"/>
              <w:jc w:val="left"/>
              <w:rPr>
                <w:sz w:val="20"/>
                <w:szCs w:val="20"/>
              </w:rPr>
            </w:pPr>
            <w:r>
              <w:rPr>
                <w:rFonts w:ascii="Arial" w:eastAsia="Arial" w:hAnsi="Arial" w:cs="Arial"/>
                <w:color w:val="16B8F0"/>
                <w:sz w:val="20"/>
                <w:szCs w:val="20"/>
              </w:rPr>
              <w:t>1 = 100</w:t>
            </w:r>
            <w:r>
              <w:rPr>
                <w:rFonts w:ascii="Arial" w:eastAsia="Arial" w:hAnsi="Arial" w:cs="Arial"/>
                <w:color w:val="16B8F0"/>
                <w:sz w:val="20"/>
                <w:szCs w:val="20"/>
              </w:rPr>
              <w:br/>
            </w:r>
            <w:r>
              <w:rPr>
                <w:rFonts w:ascii="Arial" w:eastAsia="Arial" w:hAnsi="Arial" w:cs="Arial"/>
                <w:color w:val="16B8F0"/>
                <w:sz w:val="20"/>
                <w:szCs w:val="20"/>
                <w:lang w:val="en-US" w:eastAsia="en-US" w:bidi="en-US"/>
              </w:rPr>
              <w:t xml:space="preserve">while </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w:t>
            </w:r>
            <w:r>
              <w:rPr>
                <w:rFonts w:ascii="Arial" w:eastAsia="Arial" w:hAnsi="Arial" w:cs="Arial"/>
                <w:color w:val="16B8F0"/>
                <w:sz w:val="20"/>
                <w:szCs w:val="20"/>
              </w:rPr>
              <w:t>&gt; 1:</w:t>
            </w:r>
          </w:p>
        </w:tc>
        <w:tc>
          <w:tcPr>
            <w:tcW w:w="3826" w:type="dxa"/>
            <w:tcBorders>
              <w:top w:val="single" w:sz="4" w:space="0" w:color="auto"/>
              <w:left w:val="single" w:sz="4" w:space="0" w:color="auto"/>
            </w:tcBorders>
            <w:shd w:val="clear" w:color="auto" w:fill="FFFFFF"/>
            <w:vAlign w:val="bottom"/>
          </w:tcPr>
          <w:p w14:paraId="29254C6F" w14:textId="77777777" w:rsidR="00723818" w:rsidRDefault="0084373B">
            <w:pPr>
              <w:pStyle w:val="a7"/>
              <w:shd w:val="clear" w:color="auto" w:fill="auto"/>
              <w:spacing w:line="240" w:lineRule="auto"/>
              <w:ind w:left="80" w:firstLine="0"/>
              <w:jc w:val="center"/>
              <w:rPr>
                <w:sz w:val="20"/>
                <w:szCs w:val="20"/>
              </w:rPr>
            </w:pPr>
            <w:r>
              <w:rPr>
                <w:rFonts w:ascii="Arial" w:eastAsia="Arial" w:hAnsi="Arial" w:cs="Arial"/>
                <w:color w:val="16B8F0"/>
                <w:sz w:val="20"/>
                <w:szCs w:val="20"/>
                <w:lang w:val="en-US" w:eastAsia="en-US" w:bidi="en-US"/>
              </w:rPr>
              <w:t xml:space="preserve">for </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in </w:t>
            </w:r>
            <w:proofErr w:type="gramStart"/>
            <w:r>
              <w:rPr>
                <w:rFonts w:ascii="Arial" w:eastAsia="Arial" w:hAnsi="Arial" w:cs="Arial"/>
                <w:color w:val="16B8F0"/>
                <w:sz w:val="20"/>
                <w:szCs w:val="20"/>
                <w:lang w:val="en-US" w:eastAsia="en-US" w:bidi="en-US"/>
              </w:rPr>
              <w:t>range(</w:t>
            </w:r>
            <w:proofErr w:type="gramEnd"/>
            <w:r>
              <w:rPr>
                <w:rFonts w:ascii="Arial" w:eastAsia="Arial" w:hAnsi="Arial" w:cs="Arial"/>
                <w:color w:val="16B8F0"/>
                <w:sz w:val="20"/>
                <w:szCs w:val="20"/>
                <w:lang w:val="en-US" w:eastAsia="en-US" w:bidi="en-US"/>
              </w:rPr>
              <w:t>100, 1, -1):</w:t>
            </w:r>
          </w:p>
        </w:tc>
      </w:tr>
      <w:tr w:rsidR="00723818" w14:paraId="220F645F" w14:textId="77777777">
        <w:tblPrEx>
          <w:tblCellMar>
            <w:top w:w="0" w:type="dxa"/>
            <w:bottom w:w="0" w:type="dxa"/>
          </w:tblCellMar>
        </w:tblPrEx>
        <w:trPr>
          <w:trHeight w:hRule="exact" w:val="1325"/>
          <w:jc w:val="center"/>
        </w:trPr>
        <w:tc>
          <w:tcPr>
            <w:tcW w:w="2083" w:type="dxa"/>
            <w:tcBorders>
              <w:bottom w:val="single" w:sz="4" w:space="0" w:color="auto"/>
            </w:tcBorders>
            <w:shd w:val="clear" w:color="auto" w:fill="FFFFFF"/>
          </w:tcPr>
          <w:p w14:paraId="5E3FEFD4" w14:textId="77777777" w:rsidR="00723818" w:rsidRPr="000A0A48" w:rsidRDefault="0084373B">
            <w:pPr>
              <w:pStyle w:val="a7"/>
              <w:shd w:val="clear" w:color="auto" w:fill="auto"/>
              <w:spacing w:line="252" w:lineRule="auto"/>
              <w:ind w:left="1300" w:hanging="420"/>
              <w:jc w:val="left"/>
              <w:rPr>
                <w:sz w:val="20"/>
                <w:szCs w:val="20"/>
                <w:lang w:val="en-US"/>
              </w:rPr>
            </w:pPr>
            <w:r>
              <w:rPr>
                <w:rFonts w:ascii="Arial" w:eastAsia="Arial" w:hAnsi="Arial" w:cs="Arial"/>
                <w:color w:val="16B8F0"/>
                <w:sz w:val="20"/>
                <w:szCs w:val="20"/>
                <w:lang w:val="en-US" w:eastAsia="en-US" w:bidi="en-US"/>
              </w:rPr>
              <w:t xml:space="preserve">if </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w:t>
            </w:r>
            <w:r w:rsidRPr="000A0A48">
              <w:rPr>
                <w:rFonts w:ascii="Arial" w:eastAsia="Arial" w:hAnsi="Arial" w:cs="Arial"/>
                <w:color w:val="16B8F0"/>
                <w:sz w:val="20"/>
                <w:szCs w:val="20"/>
                <w:lang w:val="en-US"/>
              </w:rPr>
              <w:t>% 13 =</w:t>
            </w:r>
            <w:r w:rsidRPr="000A0A48">
              <w:rPr>
                <w:rFonts w:ascii="Arial" w:eastAsia="Arial" w:hAnsi="Arial" w:cs="Arial"/>
                <w:color w:val="16B8F0"/>
                <w:sz w:val="20"/>
                <w:szCs w:val="20"/>
                <w:lang w:val="en-US"/>
              </w:rPr>
              <w:br/>
            </w:r>
            <w:r>
              <w:rPr>
                <w:rFonts w:ascii="Arial" w:eastAsia="Arial" w:hAnsi="Arial" w:cs="Arial"/>
                <w:color w:val="16B8F0"/>
                <w:sz w:val="20"/>
                <w:szCs w:val="20"/>
                <w:lang w:val="en-US" w:eastAsia="en-US" w:bidi="en-US"/>
              </w:rPr>
              <w:t>break</w:t>
            </w:r>
          </w:p>
          <w:p w14:paraId="55E07E97" w14:textId="77777777" w:rsidR="00723818" w:rsidRPr="000A0A48" w:rsidRDefault="0084373B">
            <w:pPr>
              <w:pStyle w:val="a7"/>
              <w:shd w:val="clear" w:color="auto" w:fill="auto"/>
              <w:spacing w:line="252" w:lineRule="auto"/>
              <w:ind w:left="420" w:firstLine="460"/>
              <w:jc w:val="left"/>
              <w:rPr>
                <w:sz w:val="20"/>
                <w:szCs w:val="20"/>
                <w:lang w:val="en-US"/>
              </w:rPr>
            </w:pP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 </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- 1</w:t>
            </w:r>
            <w:r>
              <w:rPr>
                <w:rFonts w:ascii="Arial" w:eastAsia="Arial" w:hAnsi="Arial" w:cs="Arial"/>
                <w:color w:val="16B8F0"/>
                <w:sz w:val="20"/>
                <w:szCs w:val="20"/>
                <w:lang w:val="en-US" w:eastAsia="en-US" w:bidi="en-US"/>
              </w:rPr>
              <w:br/>
              <w:t>print(</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w:t>
            </w:r>
          </w:p>
        </w:tc>
        <w:tc>
          <w:tcPr>
            <w:tcW w:w="821" w:type="dxa"/>
            <w:tcBorders>
              <w:bottom w:val="single" w:sz="4" w:space="0" w:color="auto"/>
            </w:tcBorders>
            <w:shd w:val="clear" w:color="auto" w:fill="FFFFFF"/>
          </w:tcPr>
          <w:p w14:paraId="20655A3F"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01AEEA"/>
                <w:sz w:val="20"/>
                <w:szCs w:val="20"/>
                <w:lang w:val="en-US" w:eastAsia="en-US" w:bidi="en-US"/>
              </w:rPr>
              <w:t>=0:</w:t>
            </w:r>
          </w:p>
        </w:tc>
        <w:tc>
          <w:tcPr>
            <w:tcW w:w="3826" w:type="dxa"/>
            <w:tcBorders>
              <w:left w:val="single" w:sz="4" w:space="0" w:color="auto"/>
              <w:bottom w:val="single" w:sz="4" w:space="0" w:color="auto"/>
            </w:tcBorders>
            <w:shd w:val="clear" w:color="auto" w:fill="FFFFFF"/>
          </w:tcPr>
          <w:p w14:paraId="6B43F23C" w14:textId="77777777" w:rsidR="00723818" w:rsidRPr="000A0A48" w:rsidRDefault="0084373B">
            <w:pPr>
              <w:pStyle w:val="a7"/>
              <w:shd w:val="clear" w:color="auto" w:fill="auto"/>
              <w:spacing w:line="252" w:lineRule="auto"/>
              <w:ind w:left="1280" w:hanging="440"/>
              <w:jc w:val="left"/>
              <w:rPr>
                <w:sz w:val="20"/>
                <w:szCs w:val="20"/>
                <w:lang w:val="en-US"/>
              </w:rPr>
            </w:pPr>
            <w:r>
              <w:rPr>
                <w:rFonts w:ascii="Arial" w:eastAsia="Arial" w:hAnsi="Arial" w:cs="Arial"/>
                <w:color w:val="16B8F0"/>
                <w:sz w:val="20"/>
                <w:szCs w:val="20"/>
                <w:lang w:val="en-US" w:eastAsia="en-US" w:bidi="en-US"/>
              </w:rPr>
              <w:t xml:space="preserve">if </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 xml:space="preserve"> </w:t>
            </w:r>
            <w:r w:rsidRPr="000A0A48">
              <w:rPr>
                <w:rFonts w:ascii="Arial" w:eastAsia="Arial" w:hAnsi="Arial" w:cs="Arial"/>
                <w:color w:val="16B8F0"/>
                <w:sz w:val="20"/>
                <w:szCs w:val="20"/>
                <w:lang w:val="en-US"/>
              </w:rPr>
              <w:t xml:space="preserve">% </w:t>
            </w:r>
            <w:proofErr w:type="gramStart"/>
            <w:r>
              <w:rPr>
                <w:rFonts w:ascii="Arial" w:eastAsia="Arial" w:hAnsi="Arial" w:cs="Arial"/>
                <w:color w:val="16B8F0"/>
                <w:sz w:val="20"/>
                <w:szCs w:val="20"/>
                <w:lang w:val="en-US" w:eastAsia="en-US" w:bidi="en-US"/>
              </w:rPr>
              <w:t>13 !</w:t>
            </w:r>
            <w:proofErr w:type="gramEnd"/>
            <w:r>
              <w:rPr>
                <w:rFonts w:ascii="Arial" w:eastAsia="Arial" w:hAnsi="Arial" w:cs="Arial"/>
                <w:color w:val="16B8F0"/>
                <w:sz w:val="20"/>
                <w:szCs w:val="20"/>
                <w:lang w:val="en-US" w:eastAsia="en-US" w:bidi="en-US"/>
              </w:rPr>
              <w:t>= 0:</w:t>
            </w:r>
            <w:r>
              <w:rPr>
                <w:rFonts w:ascii="Arial" w:eastAsia="Arial" w:hAnsi="Arial" w:cs="Arial"/>
                <w:color w:val="16B8F0"/>
                <w:sz w:val="20"/>
                <w:szCs w:val="20"/>
                <w:lang w:val="en-US" w:eastAsia="en-US" w:bidi="en-US"/>
              </w:rPr>
              <w:br/>
              <w:t>continue</w:t>
            </w:r>
          </w:p>
          <w:p w14:paraId="28B0CF59" w14:textId="77777777" w:rsidR="00723818" w:rsidRPr="000A0A48" w:rsidRDefault="0084373B">
            <w:pPr>
              <w:pStyle w:val="a7"/>
              <w:shd w:val="clear" w:color="auto" w:fill="auto"/>
              <w:spacing w:line="252" w:lineRule="auto"/>
              <w:ind w:left="1280" w:hanging="440"/>
              <w:jc w:val="left"/>
              <w:rPr>
                <w:sz w:val="20"/>
                <w:szCs w:val="20"/>
                <w:lang w:val="en-US"/>
              </w:rPr>
            </w:pPr>
            <w:r>
              <w:rPr>
                <w:rFonts w:ascii="Arial" w:eastAsia="Arial" w:hAnsi="Arial" w:cs="Arial"/>
                <w:color w:val="16B8F0"/>
                <w:sz w:val="20"/>
                <w:szCs w:val="20"/>
                <w:lang w:val="en-US" w:eastAsia="en-US" w:bidi="en-US"/>
              </w:rPr>
              <w:t>print(</w:t>
            </w:r>
            <w:proofErr w:type="spellStart"/>
            <w:r>
              <w:rPr>
                <w:rFonts w:ascii="Arial" w:eastAsia="Arial" w:hAnsi="Arial" w:cs="Arial"/>
                <w:color w:val="16B8F0"/>
                <w:sz w:val="20"/>
                <w:szCs w:val="20"/>
                <w:lang w:val="en-US" w:eastAsia="en-US" w:bidi="en-US"/>
              </w:rPr>
              <w:t>i</w:t>
            </w:r>
            <w:proofErr w:type="spellEnd"/>
            <w:r>
              <w:rPr>
                <w:rFonts w:ascii="Arial" w:eastAsia="Arial" w:hAnsi="Arial" w:cs="Arial"/>
                <w:color w:val="16B8F0"/>
                <w:sz w:val="20"/>
                <w:szCs w:val="20"/>
                <w:lang w:val="en-US" w:eastAsia="en-US" w:bidi="en-US"/>
              </w:rPr>
              <w:t>)</w:t>
            </w:r>
          </w:p>
        </w:tc>
      </w:tr>
    </w:tbl>
    <w:p w14:paraId="438A5E96" w14:textId="77777777" w:rsidR="00723818" w:rsidRDefault="0084373B">
      <w:pPr>
        <w:pStyle w:val="1"/>
        <w:shd w:val="clear" w:color="auto" w:fill="auto"/>
        <w:spacing w:line="402" w:lineRule="exact"/>
        <w:ind w:firstLine="480"/>
        <w:jc w:val="both"/>
      </w:pPr>
      <w:r>
        <w:rPr>
          <w:rFonts w:ascii="Times New Roman" w:eastAsia="Times New Roman" w:hAnsi="Times New Roman" w:cs="Times New Roman"/>
          <w:color w:val="636366"/>
          <w:lang w:val="en-US" w:bidi="en-US"/>
        </w:rPr>
        <w:t>2.</w:t>
      </w:r>
      <w:r>
        <w:rPr>
          <w:color w:val="636366"/>
        </w:rPr>
        <w:t>设计算法编写程序实现如下功能：</w:t>
      </w:r>
    </w:p>
    <w:p w14:paraId="2E5B84AC" w14:textId="77777777" w:rsidR="00723818" w:rsidRDefault="0084373B">
      <w:pPr>
        <w:pStyle w:val="1"/>
        <w:shd w:val="clear" w:color="auto" w:fill="auto"/>
        <w:spacing w:line="402" w:lineRule="exact"/>
        <w:ind w:firstLine="480"/>
        <w:jc w:val="both"/>
      </w:pPr>
      <w:r>
        <w:rPr>
          <w:color w:val="636366"/>
        </w:rPr>
        <w:t>已知一元二次方租</w:t>
      </w:r>
      <w:r>
        <w:rPr>
          <w:rFonts w:ascii="Times New Roman" w:eastAsia="Times New Roman" w:hAnsi="Times New Roman" w:cs="Times New Roman"/>
          <w:color w:val="636366"/>
          <w:lang w:val="en-US" w:bidi="en-US"/>
        </w:rPr>
        <w:t>ox</w:t>
      </w:r>
      <w:r>
        <w:rPr>
          <w:rFonts w:ascii="Times New Roman" w:eastAsia="Times New Roman" w:hAnsi="Times New Roman" w:cs="Times New Roman"/>
          <w:color w:val="636366"/>
          <w:vertAlign w:val="superscript"/>
          <w:lang w:val="en-US" w:bidi="en-US"/>
        </w:rPr>
        <w:t>2</w:t>
      </w:r>
      <w:r>
        <w:rPr>
          <w:rFonts w:ascii="Times New Roman" w:eastAsia="Times New Roman" w:hAnsi="Times New Roman" w:cs="Times New Roman"/>
          <w:color w:val="636366"/>
          <w:lang w:val="en-US" w:bidi="en-US"/>
        </w:rPr>
        <w:t>+6x+c=0</w:t>
      </w:r>
      <w:r>
        <w:rPr>
          <w:rFonts w:ascii="宋体" w:eastAsia="宋体" w:hAnsi="宋体" w:cs="宋体"/>
          <w:color w:val="636366"/>
          <w:lang w:val="en-US" w:bidi="en-US"/>
        </w:rPr>
        <w:t>，</w:t>
      </w:r>
      <w:r>
        <w:rPr>
          <w:color w:val="636366"/>
        </w:rPr>
        <w:t>从键盘输入</w:t>
      </w:r>
      <w:proofErr w:type="spellStart"/>
      <w:r>
        <w:rPr>
          <w:color w:val="636366"/>
          <w:lang w:val="en-US" w:bidi="en-US"/>
        </w:rPr>
        <w:t>fl</w:t>
      </w:r>
      <w:proofErr w:type="spellEnd"/>
      <w:r>
        <w:rPr>
          <w:color w:val="636366"/>
          <w:lang w:val="en-US" w:bidi="en-US"/>
        </w:rPr>
        <w:t>、</w:t>
      </w:r>
      <w:r>
        <w:rPr>
          <w:rFonts w:ascii="Times New Roman" w:eastAsia="Times New Roman" w:hAnsi="Times New Roman" w:cs="Times New Roman"/>
          <w:color w:val="4F4F52"/>
        </w:rPr>
        <w:t>6</w:t>
      </w:r>
      <w:r>
        <w:rPr>
          <w:color w:val="4F4F52"/>
        </w:rPr>
        <w:t>和</w:t>
      </w:r>
      <w:r>
        <w:rPr>
          <w:rFonts w:ascii="Times New Roman" w:eastAsia="Times New Roman" w:hAnsi="Times New Roman" w:cs="Times New Roman"/>
          <w:color w:val="636366"/>
          <w:lang w:val="en-US" w:bidi="en-US"/>
        </w:rPr>
        <w:t>c</w:t>
      </w:r>
      <w:r>
        <w:rPr>
          <w:color w:val="636366"/>
        </w:rPr>
        <w:t>的值，获取该一元</w:t>
      </w:r>
      <w:proofErr w:type="gramStart"/>
      <w:r>
        <w:rPr>
          <w:color w:val="636366"/>
        </w:rPr>
        <w:t>二次方租解</w:t>
      </w:r>
      <w:proofErr w:type="gramEnd"/>
      <w:r>
        <w:rPr>
          <w:color w:val="636366"/>
        </w:rPr>
        <w:br/>
      </w:r>
      <w:r>
        <w:rPr>
          <w:color w:val="636366"/>
        </w:rPr>
        <w:t>的</w:t>
      </w:r>
      <w:r>
        <w:rPr>
          <w:color w:val="818285"/>
        </w:rPr>
        <w:t>情况。</w:t>
      </w:r>
    </w:p>
    <w:p w14:paraId="07FD8EB5" w14:textId="77777777" w:rsidR="00723818" w:rsidRDefault="0084373B">
      <w:pPr>
        <w:pStyle w:val="1"/>
        <w:shd w:val="clear" w:color="auto" w:fill="auto"/>
        <w:spacing w:line="402" w:lineRule="exact"/>
        <w:ind w:firstLine="480"/>
        <w:jc w:val="left"/>
      </w:pPr>
      <w:r>
        <w:rPr>
          <w:rFonts w:ascii="Times New Roman" w:eastAsia="Times New Roman" w:hAnsi="Times New Roman" w:cs="Times New Roman"/>
          <w:color w:val="636366"/>
        </w:rPr>
        <w:t>1</w:t>
      </w:r>
      <w:r>
        <w:rPr>
          <w:color w:val="636366"/>
        </w:rPr>
        <w:t>设计算法编写程序，求任意两个正整数的最大公约数，直至用户输入</w:t>
      </w:r>
      <w:r>
        <w:rPr>
          <w:rFonts w:ascii="Times New Roman" w:eastAsia="Times New Roman" w:hAnsi="Times New Roman" w:cs="Times New Roman"/>
          <w:color w:val="636366"/>
          <w:lang w:val="en-US" w:bidi="en-US"/>
        </w:rPr>
        <w:t>“q”</w:t>
      </w:r>
      <w:r>
        <w:rPr>
          <w:color w:val="636366"/>
        </w:rPr>
        <w:t>或</w:t>
      </w:r>
      <w:r>
        <w:rPr>
          <w:color w:val="636366"/>
        </w:rPr>
        <w:br/>
      </w:r>
      <w:r>
        <w:rPr>
          <w:color w:val="636366"/>
        </w:rPr>
        <w:t>才退出</w:t>
      </w:r>
      <w:r>
        <w:rPr>
          <w:color w:val="818285"/>
        </w:rPr>
        <w:t>程序。</w:t>
      </w:r>
    </w:p>
    <w:p w14:paraId="25586F87" w14:textId="77777777" w:rsidR="00723818" w:rsidRDefault="0084373B">
      <w:pPr>
        <w:pStyle w:val="1"/>
        <w:numPr>
          <w:ilvl w:val="0"/>
          <w:numId w:val="39"/>
        </w:numPr>
        <w:shd w:val="clear" w:color="auto" w:fill="auto"/>
        <w:spacing w:line="402" w:lineRule="exact"/>
        <w:ind w:firstLine="480"/>
        <w:jc w:val="both"/>
      </w:pPr>
      <w:r>
        <w:rPr>
          <w:color w:val="636366"/>
        </w:rPr>
        <w:t>编写程序和计算机来一场有趣</w:t>
      </w:r>
      <w:proofErr w:type="gramStart"/>
      <w:r>
        <w:rPr>
          <w:color w:val="636366"/>
        </w:rPr>
        <w:t>的猜数游戏</w:t>
      </w:r>
      <w:proofErr w:type="gramEnd"/>
      <w:r>
        <w:rPr>
          <w:color w:val="636366"/>
        </w:rPr>
        <w:t>要求：由计算机随机生成一个</w:t>
      </w:r>
      <w:r>
        <w:rPr>
          <w:rFonts w:ascii="Times New Roman" w:eastAsia="Times New Roman" w:hAnsi="Times New Roman" w:cs="Times New Roman"/>
          <w:color w:val="4F4F52"/>
          <w:lang w:val="en-US" w:bidi="en-US"/>
        </w:rPr>
        <w:t>W(＞</w:t>
      </w:r>
      <w:proofErr w:type="gramStart"/>
      <w:r>
        <w:rPr>
          <w:color w:val="636366"/>
          <w:sz w:val="20"/>
          <w:szCs w:val="20"/>
        </w:rPr>
        <w:t>以内</w:t>
      </w:r>
      <w:proofErr w:type="gramEnd"/>
      <w:r>
        <w:rPr>
          <w:color w:val="636366"/>
          <w:sz w:val="20"/>
          <w:szCs w:val="20"/>
        </w:rPr>
        <w:br/>
      </w:r>
      <w:r>
        <w:rPr>
          <w:color w:val="636366"/>
        </w:rPr>
        <w:t>的正整数，用户有</w:t>
      </w:r>
      <w:proofErr w:type="gramStart"/>
      <w:r>
        <w:rPr>
          <w:rFonts w:ascii="Times New Roman" w:eastAsia="Times New Roman" w:hAnsi="Times New Roman" w:cs="Times New Roman"/>
          <w:color w:val="636366"/>
        </w:rPr>
        <w:t>5</w:t>
      </w:r>
      <w:r>
        <w:rPr>
          <w:color w:val="636366"/>
        </w:rPr>
        <w:t>次猜数机会</w:t>
      </w:r>
      <w:proofErr w:type="gramEnd"/>
      <w:r>
        <w:rPr>
          <w:color w:val="636366"/>
        </w:rPr>
        <w:t>，如果猜中提示</w:t>
      </w:r>
      <w:r>
        <w:rPr>
          <w:color w:val="636366"/>
        </w:rPr>
        <w:t>“</w:t>
      </w:r>
      <w:r>
        <w:rPr>
          <w:color w:val="636366"/>
        </w:rPr>
        <w:t>猜中</w:t>
      </w:r>
      <w:r>
        <w:rPr>
          <w:color w:val="4F4F52"/>
          <w:sz w:val="20"/>
          <w:szCs w:val="20"/>
        </w:rPr>
        <w:t>了！</w:t>
      </w:r>
      <w:r>
        <w:rPr>
          <w:color w:val="4F4F52"/>
          <w:sz w:val="20"/>
          <w:szCs w:val="20"/>
        </w:rPr>
        <w:t>”</w:t>
      </w:r>
      <w:r>
        <w:rPr>
          <w:color w:val="636366"/>
        </w:rPr>
        <w:t>并退出程序；否则，提示</w:t>
      </w:r>
      <w:r>
        <w:rPr>
          <w:color w:val="636366"/>
        </w:rPr>
        <w:br/>
        <w:t>“</w:t>
      </w:r>
      <w:r>
        <w:rPr>
          <w:color w:val="636366"/>
        </w:rPr>
        <w:t>数偏大</w:t>
      </w:r>
      <w:r>
        <w:rPr>
          <w:color w:val="636366"/>
        </w:rPr>
        <w:t>”</w:t>
      </w:r>
      <w:r>
        <w:rPr>
          <w:color w:val="636366"/>
        </w:rPr>
        <w:t>或</w:t>
      </w:r>
      <w:r>
        <w:rPr>
          <w:color w:val="636366"/>
        </w:rPr>
        <w:t>“</w:t>
      </w:r>
      <w:r>
        <w:rPr>
          <w:color w:val="636366"/>
        </w:rPr>
        <w:t>数偏小</w:t>
      </w:r>
      <w:r>
        <w:rPr>
          <w:color w:val="636366"/>
        </w:rPr>
        <w:t>”</w:t>
      </w:r>
      <w:r>
        <w:rPr>
          <w:color w:val="636366"/>
        </w:rPr>
        <w:t>，然后</w:t>
      </w:r>
      <w:proofErr w:type="gramStart"/>
      <w:r>
        <w:rPr>
          <w:color w:val="636366"/>
        </w:rPr>
        <w:t>继续猜数如果</w:t>
      </w:r>
      <w:proofErr w:type="gramEnd"/>
      <w:r>
        <w:rPr>
          <w:rFonts w:ascii="Times New Roman" w:eastAsia="Times New Roman" w:hAnsi="Times New Roman" w:cs="Times New Roman"/>
          <w:color w:val="636366"/>
        </w:rPr>
        <w:t>5</w:t>
      </w:r>
      <w:r>
        <w:rPr>
          <w:color w:val="636366"/>
        </w:rPr>
        <w:t>次均未猜中，</w:t>
      </w:r>
      <w:proofErr w:type="gramStart"/>
      <w:r>
        <w:rPr>
          <w:color w:val="636366"/>
        </w:rPr>
        <w:t>屏暮</w:t>
      </w:r>
      <w:proofErr w:type="gramEnd"/>
      <w:r>
        <w:rPr>
          <w:color w:val="636366"/>
        </w:rPr>
        <w:t>显示计算机随机生成的</w:t>
      </w:r>
      <w:r>
        <w:rPr>
          <w:color w:val="636366"/>
        </w:rPr>
        <w:br/>
      </w:r>
      <w:r>
        <w:rPr>
          <w:color w:val="636366"/>
        </w:rPr>
        <w:t>整数，</w:t>
      </w:r>
      <w:r>
        <w:rPr>
          <w:color w:val="818285"/>
        </w:rPr>
        <w:t>并</w:t>
      </w:r>
      <w:r>
        <w:rPr>
          <w:color w:val="636366"/>
        </w:rPr>
        <w:t>换行给出提示</w:t>
      </w:r>
      <w:r>
        <w:rPr>
          <w:rFonts w:ascii="Times New Roman" w:eastAsia="Times New Roman" w:hAnsi="Times New Roman" w:cs="Times New Roman"/>
          <w:color w:val="636366"/>
        </w:rPr>
        <w:t>“5</w:t>
      </w:r>
      <w:r>
        <w:rPr>
          <w:color w:val="636366"/>
        </w:rPr>
        <w:t>次没有猜中，很遗憾，游戏结束</w:t>
      </w:r>
      <w:r>
        <w:rPr>
          <w:color w:val="636366"/>
        </w:rPr>
        <w:t>”</w:t>
      </w:r>
      <w:r>
        <w:rPr>
          <w:color w:val="636366"/>
        </w:rPr>
        <w:t>，退出</w:t>
      </w:r>
      <w:r>
        <w:rPr>
          <w:color w:val="818285"/>
        </w:rPr>
        <w:t>程序。</w:t>
      </w:r>
    </w:p>
    <w:p w14:paraId="4CBB433E" w14:textId="77777777" w:rsidR="00723818" w:rsidRDefault="0084373B">
      <w:pPr>
        <w:pStyle w:val="60"/>
        <w:shd w:val="clear" w:color="auto" w:fill="auto"/>
        <w:spacing w:after="80" w:line="365" w:lineRule="exact"/>
        <w:ind w:left="480"/>
        <w:jc w:val="center"/>
        <w:rPr>
          <w:sz w:val="18"/>
          <w:szCs w:val="18"/>
          <w:lang w:eastAsia="zh-CN"/>
        </w:rPr>
        <w:sectPr w:rsidR="00723818">
          <w:headerReference w:type="even" r:id="rId174"/>
          <w:headerReference w:type="default" r:id="rId175"/>
          <w:footerReference w:type="even" r:id="rId176"/>
          <w:footerReference w:type="default" r:id="rId177"/>
          <w:footnotePr>
            <w:numFmt w:val="chicago"/>
            <w:numRestart w:val="eachPage"/>
          </w:footnotePr>
          <w:pgSz w:w="12338" w:h="17728"/>
          <w:pgMar w:top="1462" w:right="1468" w:bottom="1935" w:left="1451" w:header="0" w:footer="3" w:gutter="0"/>
          <w:cols w:space="720"/>
          <w:noEndnote/>
          <w:docGrid w:linePitch="360"/>
        </w:sectPr>
      </w:pPr>
      <w:r>
        <w:rPr>
          <w:rFonts w:ascii="MingLiU" w:eastAsia="MingLiU" w:hAnsi="MingLiU" w:cs="MingLiU"/>
          <w:color w:val="636366"/>
          <w:sz w:val="22"/>
          <w:szCs w:val="22"/>
          <w:lang w:val="zh-CN" w:eastAsia="zh-CN" w:bidi="zh-CN"/>
        </w:rPr>
        <w:t>提示：</w:t>
      </w:r>
      <w:r>
        <w:rPr>
          <w:rFonts w:ascii="MingLiU" w:eastAsia="MingLiU" w:hAnsi="MingLiU" w:cs="MingLiU"/>
          <w:color w:val="636366"/>
          <w:sz w:val="19"/>
          <w:szCs w:val="19"/>
          <w:lang w:val="zh-CN" w:eastAsia="zh-CN" w:bidi="zh-CN"/>
        </w:rPr>
        <w:t>内</w:t>
      </w:r>
      <w:r>
        <w:rPr>
          <w:rFonts w:ascii="MingLiU" w:eastAsia="MingLiU" w:hAnsi="MingLiU" w:cs="MingLiU"/>
          <w:color w:val="636366"/>
          <w:sz w:val="22"/>
          <w:szCs w:val="22"/>
          <w:lang w:val="zh-CN" w:eastAsia="zh-CN" w:bidi="zh-CN"/>
        </w:rPr>
        <w:t>置模块</w:t>
      </w:r>
      <w:r>
        <w:rPr>
          <w:color w:val="636366"/>
          <w:lang w:eastAsia="zh-CN"/>
        </w:rPr>
        <w:t>random</w:t>
      </w:r>
      <w:r>
        <w:rPr>
          <w:rFonts w:ascii="MingLiU" w:eastAsia="MingLiU" w:hAnsi="MingLiU" w:cs="MingLiU"/>
          <w:color w:val="636366"/>
          <w:sz w:val="19"/>
          <w:szCs w:val="19"/>
          <w:lang w:val="zh-CN" w:eastAsia="zh-CN" w:bidi="zh-CN"/>
        </w:rPr>
        <w:t>可以</w:t>
      </w:r>
      <w:r>
        <w:rPr>
          <w:rFonts w:ascii="MingLiU" w:eastAsia="MingLiU" w:hAnsi="MingLiU" w:cs="MingLiU"/>
          <w:color w:val="636366"/>
          <w:sz w:val="22"/>
          <w:szCs w:val="22"/>
          <w:lang w:val="zh-CN" w:eastAsia="zh-CN" w:bidi="zh-CN"/>
        </w:rPr>
        <w:t>生成一个指定范围内的随机数</w:t>
      </w:r>
      <w:r>
        <w:rPr>
          <w:rFonts w:ascii="MingLiU" w:eastAsia="MingLiU" w:hAnsi="MingLiU" w:cs="MingLiU"/>
          <w:color w:val="636366"/>
          <w:sz w:val="22"/>
          <w:szCs w:val="22"/>
          <w:vertAlign w:val="subscript"/>
          <w:lang w:val="zh-CN" w:eastAsia="zh-CN" w:bidi="zh-CN"/>
        </w:rPr>
        <w:t>3</w:t>
      </w:r>
      <w:r>
        <w:rPr>
          <w:rFonts w:ascii="MingLiU" w:eastAsia="MingLiU" w:hAnsi="MingLiU" w:cs="MingLiU"/>
          <w:color w:val="636366"/>
          <w:sz w:val="22"/>
          <w:szCs w:val="22"/>
          <w:lang w:val="zh-CN" w:eastAsia="zh-CN" w:bidi="zh-CN"/>
        </w:rPr>
        <w:t>参考语句为：</w:t>
      </w:r>
      <w:r>
        <w:rPr>
          <w:rFonts w:ascii="MingLiU" w:eastAsia="MingLiU" w:hAnsi="MingLiU" w:cs="MingLiU"/>
          <w:color w:val="636366"/>
          <w:sz w:val="22"/>
          <w:szCs w:val="22"/>
          <w:lang w:val="zh-CN" w:eastAsia="zh-CN" w:bidi="zh-CN"/>
        </w:rPr>
        <w:br/>
      </w:r>
      <w:r>
        <w:rPr>
          <w:lang w:eastAsia="zh-CN"/>
        </w:rPr>
        <w:t xml:space="preserve">m </w:t>
      </w:r>
      <w:r>
        <w:rPr>
          <w:color w:val="44C3EF"/>
          <w:lang w:val="zh-CN" w:eastAsia="zh-CN" w:bidi="zh-CN"/>
        </w:rPr>
        <w:t xml:space="preserve">= </w:t>
      </w:r>
      <w:proofErr w:type="spellStart"/>
      <w:r>
        <w:rPr>
          <w:lang w:eastAsia="zh-CN"/>
        </w:rPr>
        <w:t>random.randint</w:t>
      </w:r>
      <w:proofErr w:type="spellEnd"/>
      <w:r>
        <w:rPr>
          <w:lang w:eastAsia="zh-CN"/>
        </w:rPr>
        <w:t xml:space="preserve">(l, </w:t>
      </w:r>
      <w:r>
        <w:rPr>
          <w:lang w:val="zh-CN" w:eastAsia="zh-CN" w:bidi="zh-CN"/>
        </w:rPr>
        <w:t xml:space="preserve">100) </w:t>
      </w:r>
      <w:r>
        <w:rPr>
          <w:rFonts w:ascii="MingLiU" w:eastAsia="MingLiU" w:hAnsi="MingLiU" w:cs="MingLiU"/>
          <w:i/>
          <w:iCs/>
          <w:sz w:val="12"/>
          <w:szCs w:val="12"/>
          <w:lang w:val="zh-CN" w:eastAsia="zh-CN" w:bidi="zh-CN"/>
        </w:rPr>
        <w:t>林</w:t>
      </w:r>
      <w:r>
        <w:rPr>
          <w:rFonts w:ascii="MingLiU" w:eastAsia="MingLiU" w:hAnsi="MingLiU" w:cs="MingLiU"/>
          <w:color w:val="44C3EF"/>
          <w:sz w:val="18"/>
          <w:szCs w:val="18"/>
          <w:lang w:val="zh-CN" w:eastAsia="zh-CN" w:bidi="zh-CN"/>
        </w:rPr>
        <w:t>生成一个指</w:t>
      </w:r>
      <w:r>
        <w:rPr>
          <w:lang w:eastAsia="zh-CN"/>
        </w:rPr>
        <w:t>f</w:t>
      </w:r>
      <w:r>
        <w:rPr>
          <w:rFonts w:ascii="MingLiU" w:eastAsia="MingLiU" w:hAnsi="MingLiU" w:cs="MingLiU"/>
          <w:color w:val="44C3EF"/>
          <w:sz w:val="18"/>
          <w:szCs w:val="18"/>
          <w:lang w:val="zh-CN" w:eastAsia="zh-CN" w:bidi="zh-CN"/>
        </w:rPr>
        <w:t>定范围为</w:t>
      </w:r>
      <w:r>
        <w:rPr>
          <w:lang w:val="zh-CN" w:eastAsia="zh-CN" w:bidi="zh-CN"/>
        </w:rPr>
        <w:t>［</w:t>
      </w:r>
      <w:r>
        <w:rPr>
          <w:lang w:val="zh-CN" w:eastAsia="zh-CN" w:bidi="zh-CN"/>
        </w:rPr>
        <w:t>1</w:t>
      </w:r>
      <w:r>
        <w:rPr>
          <w:rFonts w:ascii="宋体" w:eastAsia="宋体" w:hAnsi="宋体" w:cs="宋体"/>
          <w:sz w:val="24"/>
          <w:szCs w:val="24"/>
          <w:lang w:val="zh-CN" w:eastAsia="zh-CN" w:bidi="zh-CN"/>
        </w:rPr>
        <w:t>，</w:t>
      </w:r>
      <w:r>
        <w:rPr>
          <w:lang w:val="zh-CN" w:eastAsia="zh-CN" w:bidi="zh-CN"/>
        </w:rPr>
        <w:t>100</w:t>
      </w:r>
      <w:r>
        <w:rPr>
          <w:lang w:val="zh-CN" w:eastAsia="zh-CN" w:bidi="zh-CN"/>
        </w:rPr>
        <w:t>］</w:t>
      </w:r>
      <w:r>
        <w:rPr>
          <w:rFonts w:ascii="MingLiU" w:eastAsia="MingLiU" w:hAnsi="MingLiU" w:cs="MingLiU"/>
          <w:color w:val="44C3EF"/>
          <w:sz w:val="18"/>
          <w:szCs w:val="18"/>
          <w:lang w:val="zh-CN" w:eastAsia="zh-CN" w:bidi="zh-CN"/>
        </w:rPr>
        <w:t>的随机整数</w:t>
      </w:r>
    </w:p>
    <w:p w14:paraId="470F7A03" w14:textId="77777777" w:rsidR="00723818" w:rsidRDefault="00723818">
      <w:pPr>
        <w:spacing w:line="16" w:lineRule="exact"/>
        <w:rPr>
          <w:sz w:val="2"/>
          <w:szCs w:val="2"/>
          <w:lang w:eastAsia="zh-CN"/>
        </w:rPr>
      </w:pPr>
    </w:p>
    <w:p w14:paraId="37C8B2C9" w14:textId="77777777" w:rsidR="00723818" w:rsidRDefault="00723818">
      <w:pPr>
        <w:spacing w:line="14" w:lineRule="exact"/>
        <w:rPr>
          <w:lang w:eastAsia="zh-CN"/>
        </w:rPr>
        <w:sectPr w:rsidR="00723818">
          <w:footnotePr>
            <w:numFmt w:val="chicago"/>
            <w:numRestart w:val="eachPage"/>
          </w:footnotePr>
          <w:pgSz w:w="12338" w:h="17728"/>
          <w:pgMar w:top="1514" w:right="0" w:bottom="1964" w:left="0" w:header="0" w:footer="3" w:gutter="0"/>
          <w:cols w:space="720"/>
          <w:noEndnote/>
          <w:docGrid w:linePitch="360"/>
        </w:sectPr>
      </w:pPr>
    </w:p>
    <w:p w14:paraId="297F9FDD" w14:textId="77777777" w:rsidR="00723818" w:rsidRDefault="0084373B">
      <w:pPr>
        <w:pStyle w:val="11"/>
        <w:keepNext/>
        <w:keepLines/>
        <w:shd w:val="clear" w:color="auto" w:fill="auto"/>
        <w:spacing w:after="120"/>
        <w:rPr>
          <w:lang w:eastAsia="zh-CN"/>
        </w:rPr>
      </w:pPr>
      <w:bookmarkStart w:id="96" w:name="bookmark86"/>
      <w:r>
        <w:rPr>
          <w:rFonts w:ascii="Times New Roman" w:eastAsia="Times New Roman" w:hAnsi="Times New Roman" w:cs="Times New Roman"/>
          <w:color w:val="257DB7"/>
          <w:lang w:eastAsia="zh-CN"/>
        </w:rPr>
        <w:t>2.4</w:t>
      </w:r>
      <w:bookmarkEnd w:id="96"/>
    </w:p>
    <w:p w14:paraId="2024A8C5" w14:textId="77777777" w:rsidR="00723818" w:rsidRDefault="0084373B">
      <w:pPr>
        <w:pStyle w:val="22"/>
        <w:keepNext/>
        <w:keepLines/>
        <w:shd w:val="clear" w:color="auto" w:fill="auto"/>
        <w:spacing w:after="0"/>
      </w:pPr>
      <w:bookmarkStart w:id="97" w:name="bookmark87"/>
      <w:r>
        <w:t>常见算法的程序实现</w:t>
      </w:r>
      <w:bookmarkEnd w:id="97"/>
    </w:p>
    <w:p w14:paraId="396B4BFB" w14:textId="77777777" w:rsidR="00723818" w:rsidRDefault="0084373B">
      <w:pPr>
        <w:spacing w:line="14" w:lineRule="exact"/>
        <w:rPr>
          <w:lang w:eastAsia="zh-CN"/>
        </w:rPr>
      </w:pPr>
      <w:r>
        <w:rPr>
          <w:noProof/>
        </w:rPr>
        <w:drawing>
          <wp:anchor distT="283210" distB="0" distL="114300" distR="114300" simplePos="0" relativeHeight="125829634" behindDoc="0" locked="0" layoutInCell="1" allowOverlap="1" wp14:anchorId="20B9E0E4" wp14:editId="15F5578F">
            <wp:simplePos x="0" y="0"/>
            <wp:positionH relativeFrom="page">
              <wp:posOffset>912495</wp:posOffset>
            </wp:positionH>
            <wp:positionV relativeFrom="paragraph">
              <wp:posOffset>292100</wp:posOffset>
            </wp:positionV>
            <wp:extent cx="2785745" cy="328930"/>
            <wp:effectExtent l="0" t="0" r="0" b="0"/>
            <wp:wrapTopAndBottom/>
            <wp:docPr id="447" name="Shape 447"/>
            <wp:cNvGraphicFramePr/>
            <a:graphic xmlns:a="http://schemas.openxmlformats.org/drawingml/2006/main">
              <a:graphicData uri="http://schemas.openxmlformats.org/drawingml/2006/picture">
                <pic:pic xmlns:pic="http://schemas.openxmlformats.org/drawingml/2006/picture">
                  <pic:nvPicPr>
                    <pic:cNvPr id="448" name="Picture box 448"/>
                    <pic:cNvPicPr/>
                  </pic:nvPicPr>
                  <pic:blipFill>
                    <a:blip r:embed="rId178"/>
                    <a:stretch/>
                  </pic:blipFill>
                  <pic:spPr>
                    <a:xfrm>
                      <a:off x="0" y="0"/>
                      <a:ext cx="2785745" cy="328930"/>
                    </a:xfrm>
                    <a:prstGeom prst="rect">
                      <a:avLst/>
                    </a:prstGeom>
                  </pic:spPr>
                </pic:pic>
              </a:graphicData>
            </a:graphic>
          </wp:anchor>
        </w:drawing>
      </w:r>
    </w:p>
    <w:p w14:paraId="644EC1C9" w14:textId="77777777" w:rsidR="00723818" w:rsidRDefault="0084373B">
      <w:pPr>
        <w:pStyle w:val="30"/>
        <w:keepNext/>
        <w:keepLines/>
        <w:pBdr>
          <w:bottom w:val="single" w:sz="4" w:space="0" w:color="auto"/>
        </w:pBdr>
        <w:shd w:val="clear" w:color="auto" w:fill="auto"/>
        <w:spacing w:after="260"/>
      </w:pPr>
      <w:bookmarkStart w:id="98" w:name="bookmark88"/>
      <w:r>
        <w:rPr>
          <w:color w:val="15839F"/>
        </w:rPr>
        <w:t>学习目标</w:t>
      </w:r>
      <w:bookmarkEnd w:id="98"/>
    </w:p>
    <w:p w14:paraId="3C6D218C" w14:textId="77777777" w:rsidR="00723818" w:rsidRDefault="0084373B">
      <w:pPr>
        <w:pStyle w:val="20"/>
        <w:shd w:val="clear" w:color="auto" w:fill="auto"/>
        <w:spacing w:line="360" w:lineRule="exact"/>
        <w:ind w:left="480" w:right="720"/>
        <w:rPr>
          <w:sz w:val="19"/>
          <w:szCs w:val="19"/>
        </w:rPr>
      </w:pPr>
      <w:r>
        <w:rPr>
          <w:color w:val="1C282E"/>
          <w:sz w:val="19"/>
          <w:szCs w:val="19"/>
          <w:lang w:val="en-US" w:bidi="en-US"/>
        </w:rPr>
        <w:t>•</w:t>
      </w:r>
      <w:r>
        <w:rPr>
          <w:sz w:val="19"/>
          <w:szCs w:val="19"/>
        </w:rPr>
        <w:t>理解解析算法和枚举算法，根据需要选用这两种算法，编程实现简单问题求解</w:t>
      </w:r>
      <w:r>
        <w:rPr>
          <w:sz w:val="19"/>
          <w:szCs w:val="19"/>
        </w:rPr>
        <w:br/>
      </w:r>
      <w:r>
        <w:rPr>
          <w:color w:val="1C282E"/>
          <w:sz w:val="19"/>
          <w:szCs w:val="19"/>
          <w:lang w:val="en-US" w:bidi="en-US"/>
        </w:rPr>
        <w:t>•</w:t>
      </w:r>
      <w:r>
        <w:rPr>
          <w:sz w:val="19"/>
          <w:szCs w:val="19"/>
        </w:rPr>
        <w:t>认识问题解决中不同算法的效率，完成项目程序的调试与运行</w:t>
      </w:r>
    </w:p>
    <w:p w14:paraId="41ACD66B" w14:textId="77777777" w:rsidR="00723818" w:rsidRDefault="0084373B">
      <w:pPr>
        <w:spacing w:line="14" w:lineRule="exact"/>
        <w:rPr>
          <w:lang w:eastAsia="zh-CN"/>
        </w:rPr>
      </w:pPr>
      <w:r>
        <w:rPr>
          <w:noProof/>
        </w:rPr>
        <w:drawing>
          <wp:anchor distT="600710" distB="0" distL="114300" distR="967740" simplePos="0" relativeHeight="125829635" behindDoc="0" locked="0" layoutInCell="1" allowOverlap="1" wp14:anchorId="002CBC6E" wp14:editId="4F457345">
            <wp:simplePos x="0" y="0"/>
            <wp:positionH relativeFrom="page">
              <wp:posOffset>668655</wp:posOffset>
            </wp:positionH>
            <wp:positionV relativeFrom="paragraph">
              <wp:posOffset>609600</wp:posOffset>
            </wp:positionV>
            <wp:extent cx="597535" cy="335280"/>
            <wp:effectExtent l="0" t="0" r="0" b="0"/>
            <wp:wrapTopAndBottom/>
            <wp:docPr id="449" name="Shape 449"/>
            <wp:cNvGraphicFramePr/>
            <a:graphic xmlns:a="http://schemas.openxmlformats.org/drawingml/2006/main">
              <a:graphicData uri="http://schemas.openxmlformats.org/drawingml/2006/picture">
                <pic:pic xmlns:pic="http://schemas.openxmlformats.org/drawingml/2006/picture">
                  <pic:nvPicPr>
                    <pic:cNvPr id="450" name="Picture box 450"/>
                    <pic:cNvPicPr/>
                  </pic:nvPicPr>
                  <pic:blipFill>
                    <a:blip r:embed="rId179"/>
                    <a:stretch/>
                  </pic:blipFill>
                  <pic:spPr>
                    <a:xfrm>
                      <a:off x="0" y="0"/>
                      <a:ext cx="597535" cy="335280"/>
                    </a:xfrm>
                    <a:prstGeom prst="rect">
                      <a:avLst/>
                    </a:prstGeom>
                  </pic:spPr>
                </pic:pic>
              </a:graphicData>
            </a:graphic>
          </wp:anchor>
        </w:drawing>
      </w:r>
      <w:r>
        <w:rPr>
          <w:noProof/>
        </w:rPr>
        <mc:AlternateContent>
          <mc:Choice Requires="wps">
            <w:drawing>
              <wp:anchor distT="670560" distB="33655" distL="879475" distR="114300" simplePos="0" relativeHeight="125829636" behindDoc="0" locked="0" layoutInCell="1" allowOverlap="1" wp14:anchorId="3663F775" wp14:editId="3419201E">
                <wp:simplePos x="0" y="0"/>
                <wp:positionH relativeFrom="page">
                  <wp:posOffset>1433830</wp:posOffset>
                </wp:positionH>
                <wp:positionV relativeFrom="paragraph">
                  <wp:posOffset>679450</wp:posOffset>
                </wp:positionV>
                <wp:extent cx="682625" cy="222250"/>
                <wp:effectExtent l="0" t="0" r="0" b="0"/>
                <wp:wrapTopAndBottom/>
                <wp:docPr id="451" name="Shape 451"/>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5444EB57" w14:textId="77777777" w:rsidR="00723818" w:rsidRDefault="0084373B">
                            <w:pPr>
                              <w:pStyle w:val="30"/>
                              <w:keepNext/>
                              <w:keepLines/>
                              <w:pBdr>
                                <w:top w:val="single" w:sz="4" w:space="0" w:color="56798C"/>
                                <w:left w:val="single" w:sz="4" w:space="0" w:color="56798C"/>
                                <w:bottom w:val="single" w:sz="4" w:space="0" w:color="56798C"/>
                                <w:right w:val="single" w:sz="4" w:space="0" w:color="56798C"/>
                              </w:pBdr>
                              <w:shd w:val="clear" w:color="auto" w:fill="56798C"/>
                              <w:spacing w:after="0"/>
                            </w:pPr>
                            <w:bookmarkStart w:id="99" w:name="bookmark77"/>
                            <w:r>
                              <w:rPr>
                                <w:color w:val="E5DDDD"/>
                              </w:rPr>
                              <w:t>体验探索</w:t>
                            </w:r>
                            <w:bookmarkEnd w:id="99"/>
                          </w:p>
                        </w:txbxContent>
                      </wps:txbx>
                      <wps:bodyPr lIns="0" tIns="0" rIns="0" bIns="0"/>
                    </wps:wsp>
                  </a:graphicData>
                </a:graphic>
              </wp:anchor>
            </w:drawing>
          </mc:Choice>
          <mc:Fallback>
            <w:pict>
              <v:shape w14:anchorId="3663F775" id="Shape 451" o:spid="_x0000_s1134" type="#_x0000_t202" style="position:absolute;margin-left:112.9pt;margin-top:53.5pt;width:53.75pt;height:17.5pt;z-index:125829636;visibility:visible;mso-wrap-style:square;mso-wrap-distance-left:69.25pt;mso-wrap-distance-top:52.8pt;mso-wrap-distance-right:9pt;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" filled="f" stroked="f">
                <v:textbox inset="0,0,0,0">
                  <w:txbxContent>
                    <w:p w14:paraId="5444EB57" w14:textId="77777777" w:rsidR="00723818" w:rsidRDefault="0084373B">
                      <w:pPr>
                        <w:pStyle w:val="30"/>
                        <w:keepNext/>
                        <w:keepLines/>
                        <w:pBdr>
                          <w:top w:val="single" w:sz="4" w:space="0" w:color="56798C"/>
                          <w:left w:val="single" w:sz="4" w:space="0" w:color="56798C"/>
                          <w:bottom w:val="single" w:sz="4" w:space="0" w:color="56798C"/>
                          <w:right w:val="single" w:sz="4" w:space="0" w:color="56798C"/>
                        </w:pBdr>
                        <w:shd w:val="clear" w:color="auto" w:fill="56798C"/>
                        <w:spacing w:after="0"/>
                      </w:pPr>
                      <w:bookmarkStart w:id="100" w:name="bookmark77"/>
                      <w:r>
                        <w:rPr>
                          <w:color w:val="E5DDDD"/>
                        </w:rPr>
                        <w:t>体验探索</w:t>
                      </w:r>
                      <w:bookmarkEnd w:id="100"/>
                    </w:p>
                  </w:txbxContent>
                </v:textbox>
                <w10:wrap type="topAndBottom" anchorx="page"/>
              </v:shape>
            </w:pict>
          </mc:Fallback>
        </mc:AlternateContent>
      </w:r>
    </w:p>
    <w:p w14:paraId="1EAAA98E" w14:textId="77777777" w:rsidR="00723818" w:rsidRDefault="0084373B">
      <w:pPr>
        <w:pStyle w:val="1"/>
        <w:shd w:val="clear" w:color="auto" w:fill="auto"/>
        <w:spacing w:after="100" w:line="240" w:lineRule="auto"/>
        <w:ind w:left="3600" w:firstLine="0"/>
        <w:jc w:val="left"/>
      </w:pPr>
      <w:r>
        <w:rPr>
          <w:color w:val="40A1C4"/>
        </w:rPr>
        <w:t>绿灯时长的最优设置</w:t>
      </w:r>
    </w:p>
    <w:p w14:paraId="14376888" w14:textId="77777777" w:rsidR="00723818" w:rsidRDefault="0084373B">
      <w:pPr>
        <w:pStyle w:val="1"/>
        <w:shd w:val="clear" w:color="auto" w:fill="auto"/>
        <w:spacing w:line="382" w:lineRule="exact"/>
        <w:ind w:left="740" w:firstLine="480"/>
        <w:jc w:val="both"/>
        <w:rPr>
          <w:sz w:val="19"/>
          <w:szCs w:val="19"/>
        </w:rPr>
      </w:pPr>
      <w:r>
        <w:t>通常，行人步行速度约为</w:t>
      </w:r>
      <w:r>
        <w:rPr>
          <w:rFonts w:ascii="Times New Roman" w:eastAsia="Times New Roman" w:hAnsi="Times New Roman" w:cs="Times New Roman"/>
          <w:lang w:val="en-US" w:bidi="en-US"/>
        </w:rPr>
        <w:t xml:space="preserve">4.4 </w:t>
      </w:r>
      <w:r>
        <w:rPr>
          <w:rFonts w:ascii="Times New Roman" w:eastAsia="Times New Roman" w:hAnsi="Times New Roman" w:cs="Times New Roman"/>
          <w:color w:val="4F4F52"/>
          <w:lang w:val="en-US" w:bidi="en-US"/>
        </w:rPr>
        <w:t>km/h,</w:t>
      </w:r>
      <w:r>
        <w:t>观察到信号灯变化后的反应时间</w:t>
      </w:r>
      <w:r>
        <w:br/>
      </w:r>
      <w:r>
        <w:rPr>
          <w:color w:val="4F4F52"/>
        </w:rPr>
        <w:t>约为</w:t>
      </w:r>
      <w:r>
        <w:rPr>
          <w:rFonts w:ascii="Times New Roman" w:eastAsia="Times New Roman" w:hAnsi="Times New Roman" w:cs="Times New Roman"/>
        </w:rPr>
        <w:t xml:space="preserve">2 </w:t>
      </w:r>
      <w:r>
        <w:rPr>
          <w:rFonts w:ascii="Times New Roman" w:eastAsia="Times New Roman" w:hAnsi="Times New Roman" w:cs="Times New Roman"/>
          <w:lang w:val="en-US" w:bidi="en-US"/>
        </w:rPr>
        <w:t>s,</w:t>
      </w:r>
      <w:r>
        <w:t>要保证过街行人能走过长为</w:t>
      </w:r>
      <w:r>
        <w:rPr>
          <w:rFonts w:ascii="Times New Roman" w:eastAsia="Times New Roman" w:hAnsi="Times New Roman" w:cs="Times New Roman"/>
        </w:rPr>
        <w:t xml:space="preserve">20 </w:t>
      </w:r>
      <w:r>
        <w:rPr>
          <w:rFonts w:ascii="Times New Roman" w:eastAsia="Times New Roman" w:hAnsi="Times New Roman" w:cs="Times New Roman"/>
          <w:lang w:val="en-US" w:bidi="en-US"/>
        </w:rPr>
        <w:t>m</w:t>
      </w:r>
      <w:r>
        <w:rPr>
          <w:color w:val="4F4F52"/>
        </w:rPr>
        <w:t>的人</w:t>
      </w:r>
      <w:r>
        <w:t>行横道（如图</w:t>
      </w:r>
      <w:r>
        <w:rPr>
          <w:rFonts w:ascii="Times New Roman" w:eastAsia="Times New Roman" w:hAnsi="Times New Roman" w:cs="Times New Roman"/>
          <w:lang w:val="en-US" w:bidi="en-US"/>
        </w:rPr>
        <w:t>2.4.1</w:t>
      </w:r>
      <w:r>
        <w:t>所示）</w:t>
      </w:r>
      <w:r>
        <w:t>,</w:t>
      </w:r>
      <w:r>
        <w:br/>
      </w:r>
      <w:r>
        <w:t>人行过街绿灯</w:t>
      </w:r>
      <w:r>
        <w:rPr>
          <w:color w:val="4F4F52"/>
        </w:rPr>
        <w:t>时长至</w:t>
      </w:r>
      <w:r>
        <w:t>少需要设置为</w:t>
      </w:r>
      <w:r>
        <w:rPr>
          <w:sz w:val="19"/>
          <w:szCs w:val="19"/>
        </w:rPr>
        <w:t>多少？</w:t>
      </w:r>
    </w:p>
    <w:p w14:paraId="2CB1E8DF" w14:textId="77777777" w:rsidR="00723818" w:rsidRDefault="0084373B">
      <w:pPr>
        <w:spacing w:line="14" w:lineRule="exact"/>
        <w:rPr>
          <w:lang w:eastAsia="zh-CN"/>
        </w:rPr>
      </w:pPr>
      <w:r>
        <w:rPr>
          <w:noProof/>
        </w:rPr>
        <w:drawing>
          <wp:anchor distT="16510" distB="267970" distL="1052830" distR="1040765" simplePos="0" relativeHeight="125829638" behindDoc="0" locked="0" layoutInCell="1" allowOverlap="1" wp14:anchorId="42F1E5DB" wp14:editId="550BDCEC">
            <wp:simplePos x="0" y="0"/>
            <wp:positionH relativeFrom="page">
              <wp:posOffset>2332990</wp:posOffset>
            </wp:positionH>
            <wp:positionV relativeFrom="paragraph">
              <wp:posOffset>25400</wp:posOffset>
            </wp:positionV>
            <wp:extent cx="3133090" cy="1962785"/>
            <wp:effectExtent l="0" t="0" r="0" b="0"/>
            <wp:wrapTopAndBottom/>
            <wp:docPr id="453" name="Shape 453"/>
            <wp:cNvGraphicFramePr/>
            <a:graphic xmlns:a="http://schemas.openxmlformats.org/drawingml/2006/main">
              <a:graphicData uri="http://schemas.openxmlformats.org/drawingml/2006/picture">
                <pic:pic xmlns:pic="http://schemas.openxmlformats.org/drawingml/2006/picture">
                  <pic:nvPicPr>
                    <pic:cNvPr id="454" name="Picture box 454"/>
                    <pic:cNvPicPr/>
                  </pic:nvPicPr>
                  <pic:blipFill>
                    <a:blip r:embed="rId180"/>
                    <a:stretch/>
                  </pic:blipFill>
                  <pic:spPr>
                    <a:xfrm>
                      <a:off x="0" y="0"/>
                      <a:ext cx="3133090" cy="1962785"/>
                    </a:xfrm>
                    <a:prstGeom prst="rect">
                      <a:avLst/>
                    </a:prstGeom>
                  </pic:spPr>
                </pic:pic>
              </a:graphicData>
            </a:graphic>
          </wp:anchor>
        </w:drawing>
      </w:r>
      <w:r>
        <w:rPr>
          <w:noProof/>
        </w:rPr>
        <mc:AlternateContent>
          <mc:Choice Requires="wps">
            <w:drawing>
              <wp:anchor distT="0" distB="0" distL="0" distR="0" simplePos="0" relativeHeight="125829639" behindDoc="0" locked="0" layoutInCell="1" allowOverlap="1" wp14:anchorId="432725D2" wp14:editId="4FE2CC32">
                <wp:simplePos x="0" y="0"/>
                <wp:positionH relativeFrom="page">
                  <wp:posOffset>1394460</wp:posOffset>
                </wp:positionH>
                <wp:positionV relativeFrom="paragraph">
                  <wp:posOffset>2116455</wp:posOffset>
                </wp:positionV>
                <wp:extent cx="4998720" cy="137160"/>
                <wp:effectExtent l="0" t="0" r="0" b="0"/>
                <wp:wrapTopAndBottom/>
                <wp:docPr id="455" name="Shape 455"/>
                <wp:cNvGraphicFramePr/>
                <a:graphic xmlns:a="http://schemas.openxmlformats.org/drawingml/2006/main">
                  <a:graphicData uri="http://schemas.microsoft.com/office/word/2010/wordprocessingShape">
                    <wps:wsp>
                      <wps:cNvSpPr txBox="1"/>
                      <wps:spPr>
                        <a:xfrm>
                          <a:off x="0" y="0"/>
                          <a:ext cx="4998720" cy="137160"/>
                        </a:xfrm>
                        <a:prstGeom prst="rect">
                          <a:avLst/>
                        </a:prstGeom>
                        <a:noFill/>
                      </wps:spPr>
                      <wps:txbx>
                        <w:txbxContent>
                          <w:p w14:paraId="2AC4AD3F" w14:textId="77777777" w:rsidR="00723818" w:rsidRDefault="0084373B">
                            <w:pPr>
                              <w:pStyle w:val="ad"/>
                              <w:shd w:val="clear" w:color="auto" w:fill="auto"/>
                              <w:jc w:val="center"/>
                            </w:pPr>
                            <w:proofErr w:type="gramStart"/>
                            <w:r>
                              <w:t>囲</w:t>
                            </w:r>
                            <w:proofErr w:type="gramEnd"/>
                            <w:r>
                              <w:rPr>
                                <w:rFonts w:ascii="Arial" w:eastAsia="Arial" w:hAnsi="Arial" w:cs="Arial"/>
                                <w:sz w:val="14"/>
                                <w:szCs w:val="14"/>
                                <w:lang w:val="en-US" w:bidi="en-US"/>
                              </w:rPr>
                              <w:t xml:space="preserve">2.4.1 </w:t>
                            </w:r>
                            <w:r>
                              <w:t>••</w:t>
                            </w:r>
                            <w:r>
                              <w:t>自助式人行过街红绿灯</w:t>
                            </w:r>
                            <w:proofErr w:type="gramStart"/>
                            <w:r>
                              <w:t>”</w:t>
                            </w:r>
                            <w:proofErr w:type="gramEnd"/>
                            <w:r>
                              <w:t>路口</w:t>
                            </w:r>
                          </w:p>
                        </w:txbxContent>
                      </wps:txbx>
                      <wps:bodyPr lIns="0" tIns="0" rIns="0" bIns="0">
                        <a:spAutoFit/>
                      </wps:bodyPr>
                    </wps:wsp>
                  </a:graphicData>
                </a:graphic>
              </wp:anchor>
            </w:drawing>
          </mc:Choice>
          <mc:Fallback>
            <w:pict>
              <v:shape w14:anchorId="432725D2" id="Shape 455" o:spid="_x0000_s1135" type="#_x0000_t202" style="position:absolute;margin-left:109.8pt;margin-top:166.65pt;width:393.6pt;height:10.8pt;z-index:1258296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" filled="f" stroked="f">
                <v:textbox style="mso-fit-shape-to-text:t" inset="0,0,0,0">
                  <w:txbxContent>
                    <w:p w14:paraId="2AC4AD3F" w14:textId="77777777" w:rsidR="00723818" w:rsidRDefault="0084373B">
                      <w:pPr>
                        <w:pStyle w:val="ad"/>
                        <w:shd w:val="clear" w:color="auto" w:fill="auto"/>
                        <w:jc w:val="center"/>
                      </w:pPr>
                      <w:proofErr w:type="gramStart"/>
                      <w:r>
                        <w:t>囲</w:t>
                      </w:r>
                      <w:proofErr w:type="gramEnd"/>
                      <w:r>
                        <w:rPr>
                          <w:rFonts w:ascii="Arial" w:eastAsia="Arial" w:hAnsi="Arial" w:cs="Arial"/>
                          <w:sz w:val="14"/>
                          <w:szCs w:val="14"/>
                          <w:lang w:val="en-US" w:bidi="en-US"/>
                        </w:rPr>
                        <w:t xml:space="preserve">2.4.1 </w:t>
                      </w:r>
                      <w:r>
                        <w:t>••</w:t>
                      </w:r>
                      <w:r>
                        <w:t>自助式人行过街红绿灯</w:t>
                      </w:r>
                      <w:proofErr w:type="gramStart"/>
                      <w:r>
                        <w:t>”</w:t>
                      </w:r>
                      <w:proofErr w:type="gramEnd"/>
                      <w:r>
                        <w:t>路口</w:t>
                      </w:r>
                    </w:p>
                  </w:txbxContent>
                </v:textbox>
                <w10:wrap type="topAndBottom" anchorx="page"/>
              </v:shape>
            </w:pict>
          </mc:Fallback>
        </mc:AlternateContent>
      </w:r>
    </w:p>
    <w:p w14:paraId="403F8715" w14:textId="77777777" w:rsidR="00723818" w:rsidRDefault="0084373B">
      <w:pPr>
        <w:pStyle w:val="1"/>
        <w:shd w:val="clear" w:color="auto" w:fill="auto"/>
        <w:spacing w:line="379" w:lineRule="exact"/>
        <w:ind w:left="760" w:firstLine="460"/>
        <w:jc w:val="left"/>
      </w:pPr>
      <w:r>
        <w:rPr>
          <w:color w:val="818285"/>
        </w:rPr>
        <w:t>思考：</w:t>
      </w:r>
    </w:p>
    <w:p w14:paraId="602E02D3" w14:textId="77777777" w:rsidR="00723818" w:rsidRDefault="0084373B">
      <w:pPr>
        <w:pStyle w:val="1"/>
        <w:numPr>
          <w:ilvl w:val="0"/>
          <w:numId w:val="43"/>
        </w:numPr>
        <w:shd w:val="clear" w:color="auto" w:fill="auto"/>
        <w:tabs>
          <w:tab w:val="left" w:pos="1583"/>
          <w:tab w:val="left" w:leader="underscore" w:pos="7791"/>
        </w:tabs>
        <w:spacing w:line="379" w:lineRule="exact"/>
        <w:ind w:left="760" w:firstLine="460"/>
        <w:jc w:val="left"/>
      </w:pPr>
      <w:r>
        <w:rPr>
          <w:color w:val="818285"/>
        </w:rPr>
        <w:t>写出求解绿灯最短时长的计算公式</w:t>
      </w:r>
      <w:r>
        <w:rPr>
          <w:color w:val="818285"/>
        </w:rPr>
        <w:t>:</w:t>
      </w:r>
      <w:r>
        <w:rPr>
          <w:color w:val="818285"/>
        </w:rPr>
        <w:tab/>
      </w:r>
    </w:p>
    <w:p w14:paraId="602F3C75" w14:textId="77777777" w:rsidR="00723818" w:rsidRDefault="0084373B">
      <w:pPr>
        <w:pStyle w:val="1"/>
        <w:numPr>
          <w:ilvl w:val="0"/>
          <w:numId w:val="43"/>
        </w:numPr>
        <w:shd w:val="clear" w:color="auto" w:fill="auto"/>
        <w:tabs>
          <w:tab w:val="left" w:pos="1579"/>
        </w:tabs>
        <w:spacing w:line="379" w:lineRule="exact"/>
        <w:ind w:left="760" w:firstLine="460"/>
        <w:jc w:val="left"/>
        <w:sectPr w:rsidR="00723818">
          <w:footnotePr>
            <w:numFmt w:val="chicago"/>
            <w:numRestart w:val="eachPage"/>
          </w:footnotePr>
          <w:type w:val="continuous"/>
          <w:pgSz w:w="12338" w:h="17728"/>
          <w:pgMar w:top="1514" w:right="1490" w:bottom="1964" w:left="1430" w:header="0" w:footer="3" w:gutter="0"/>
          <w:cols w:space="720"/>
          <w:noEndnote/>
          <w:docGrid w:linePitch="360"/>
        </w:sectPr>
      </w:pPr>
      <w:r>
        <w:rPr>
          <w:color w:val="818285"/>
        </w:rPr>
        <w:t>结合实际道路情况，思考在设置人行过街绿灯时长时需要</w:t>
      </w:r>
      <w:proofErr w:type="gramStart"/>
      <w:r>
        <w:rPr>
          <w:color w:val="818285"/>
        </w:rPr>
        <w:t>考虑哪些</w:t>
      </w:r>
      <w:proofErr w:type="gramEnd"/>
      <w:r>
        <w:rPr>
          <w:color w:val="818285"/>
        </w:rPr>
        <w:br/>
      </w:r>
      <w:r>
        <w:rPr>
          <w:color w:val="818285"/>
        </w:rPr>
        <w:t>因素，试着给出绿灯时长的最优设置模型。</w:t>
      </w:r>
    </w:p>
    <w:p w14:paraId="0F2F2C40" w14:textId="77777777" w:rsidR="00723818" w:rsidRDefault="0084373B">
      <w:pPr>
        <w:pStyle w:val="30"/>
        <w:keepNext/>
        <w:keepLines/>
        <w:shd w:val="clear" w:color="auto" w:fill="auto"/>
        <w:spacing w:after="180"/>
        <w:ind w:firstLine="500"/>
        <w:jc w:val="both"/>
      </w:pPr>
      <w:bookmarkStart w:id="101" w:name="bookmark89"/>
      <w:r>
        <w:rPr>
          <w:rFonts w:ascii="Arial" w:eastAsia="Arial" w:hAnsi="Arial" w:cs="Arial"/>
          <w:color w:val="67C5EA"/>
          <w:lang w:val="en-US" w:bidi="en-US"/>
        </w:rPr>
        <w:lastRenderedPageBreak/>
        <w:t>2.4.1</w:t>
      </w:r>
      <w:r>
        <w:rPr>
          <w:color w:val="67C5EA"/>
        </w:rPr>
        <w:t>基于解析算法的问题解决</w:t>
      </w:r>
      <w:bookmarkEnd w:id="101"/>
    </w:p>
    <w:p w14:paraId="1FC13B44" w14:textId="77777777" w:rsidR="00723818" w:rsidRDefault="0084373B">
      <w:pPr>
        <w:pStyle w:val="1"/>
        <w:shd w:val="clear" w:color="auto" w:fill="auto"/>
        <w:spacing w:line="418" w:lineRule="exact"/>
        <w:ind w:firstLine="500"/>
        <w:jc w:val="both"/>
      </w:pPr>
      <w:r>
        <w:t>解析算法指通过找出解决问题的前提条件与结果之间关系的表达式，并</w:t>
      </w:r>
      <w:proofErr w:type="spellStart"/>
      <w:r>
        <w:rPr>
          <w:rFonts w:ascii="Times New Roman" w:eastAsia="Times New Roman" w:hAnsi="Times New Roman" w:cs="Times New Roman"/>
          <w:color w:val="4F4F52"/>
          <w:lang w:val="en-US" w:bidi="en-US"/>
        </w:rPr>
        <w:t>i</w:t>
      </w:r>
      <w:proofErr w:type="spellEnd"/>
      <w:r>
        <w:rPr>
          <w:rFonts w:ascii="Times New Roman" w:eastAsia="Times New Roman" w:hAnsi="Times New Roman" w:cs="Times New Roman"/>
          <w:color w:val="4F4F52"/>
          <w:lang w:val="en-US" w:bidi="en-US"/>
        </w:rPr>
        <w:t>|</w:t>
      </w:r>
      <w:r>
        <w:t>算表</w:t>
      </w:r>
      <w:r>
        <w:rPr>
          <w:color w:val="4F4F52"/>
        </w:rPr>
        <w:t>达式</w:t>
      </w:r>
      <w:r>
        <w:rPr>
          <w:color w:val="4F4F52"/>
        </w:rPr>
        <w:br/>
      </w:r>
      <w:r>
        <w:t>来实现问题的求解、</w:t>
      </w:r>
    </w:p>
    <w:p w14:paraId="530B5307" w14:textId="77777777" w:rsidR="00723818" w:rsidRDefault="0084373B">
      <w:pPr>
        <w:pStyle w:val="1"/>
        <w:shd w:val="clear" w:color="auto" w:fill="auto"/>
        <w:spacing w:line="442" w:lineRule="exact"/>
        <w:ind w:firstLine="500"/>
        <w:jc w:val="both"/>
      </w:pPr>
      <w:r>
        <w:t>许多问题可以通过分析，抽象成数学模型，借助解析式，用已</w:t>
      </w:r>
      <w:r>
        <w:rPr>
          <w:color w:val="4F4F52"/>
        </w:rPr>
        <w:t>知条件</w:t>
      </w:r>
      <w:r>
        <w:t>为变</w:t>
      </w:r>
      <w:r>
        <w:rPr>
          <w:rFonts w:ascii="Times New Roman" w:eastAsia="Times New Roman" w:hAnsi="Times New Roman" w:cs="Times New Roman"/>
          <w:lang w:val="en-US" w:bidi="en-US"/>
        </w:rPr>
        <w:t>M</w:t>
      </w:r>
      <w:r>
        <w:t>赋值进</w:t>
      </w:r>
      <w:r>
        <w:rPr>
          <w:rFonts w:ascii="Times New Roman" w:eastAsia="Times New Roman" w:hAnsi="Times New Roman" w:cs="Times New Roman"/>
          <w:lang w:val="en-US" w:bidi="en-US"/>
        </w:rPr>
        <w:t>G</w:t>
      </w:r>
      <w:r>
        <w:rPr>
          <w:rFonts w:ascii="Times New Roman" w:eastAsia="Times New Roman" w:hAnsi="Times New Roman" w:cs="Times New Roman"/>
          <w:lang w:val="en-US" w:bidi="en-US"/>
        </w:rPr>
        <w:br/>
      </w:r>
      <w:r>
        <w:t>求解。例如，在</w:t>
      </w:r>
      <w:r>
        <w:t>“</w:t>
      </w:r>
      <w:r>
        <w:t>体骑探索</w:t>
      </w:r>
      <w:r>
        <w:t>”</w:t>
      </w:r>
      <w:r>
        <w:t>中求解行人过马路最短绿灯时</w:t>
      </w:r>
      <w:r>
        <w:rPr>
          <w:color w:val="4F4F52"/>
        </w:rPr>
        <w:t>长时，</w:t>
      </w:r>
      <w:r>
        <w:t>可以应用行程问题相关</w:t>
      </w:r>
      <w:r>
        <w:br/>
      </w:r>
      <w:r>
        <w:t>公式，先</w:t>
      </w:r>
      <w:r>
        <w:rPr>
          <w:rFonts w:ascii="Times New Roman" w:eastAsia="Times New Roman" w:hAnsi="Times New Roman" w:cs="Times New Roman"/>
          <w:lang w:val="en-US" w:bidi="en-US"/>
        </w:rPr>
        <w:t>il</w:t>
      </w:r>
      <w:r>
        <w:t>•</w:t>
      </w:r>
      <w:r>
        <w:t>算行人过马路的时然后建、数学模型</w:t>
      </w:r>
      <w:r>
        <w:t>⑼</w:t>
      </w:r>
      <w:r>
        <w:t>得到行</w:t>
      </w:r>
      <w:r>
        <w:br/>
      </w:r>
      <w:r>
        <w:rPr>
          <w:color w:val="4F4F52"/>
        </w:rPr>
        <w:t>人</w:t>
      </w:r>
      <w:r>
        <w:t>过街绿灯最短</w:t>
      </w:r>
      <w:r>
        <w:rPr>
          <w:color w:val="4F4F52"/>
        </w:rPr>
        <w:t>时长公</w:t>
      </w:r>
      <w:r>
        <w:t>式么抓</w:t>
      </w:r>
      <w:r>
        <w:t>=#+\</w:t>
      </w:r>
      <w:r>
        <w:t>购，最后只要将</w:t>
      </w:r>
      <w:r>
        <w:rPr>
          <w:color w:val="4F4F52"/>
        </w:rPr>
        <w:t>已知条</w:t>
      </w:r>
      <w:r>
        <w:t>件代人公式即可完</w:t>
      </w:r>
      <w:r>
        <w:t>成该问题</w:t>
      </w:r>
    </w:p>
    <w:p w14:paraId="747D1DA3" w14:textId="77777777" w:rsidR="00723818" w:rsidRDefault="0084373B">
      <w:pPr>
        <w:pStyle w:val="1"/>
        <w:shd w:val="clear" w:color="auto" w:fill="auto"/>
        <w:spacing w:line="240" w:lineRule="auto"/>
        <w:ind w:left="3360" w:firstLine="0"/>
        <w:jc w:val="left"/>
      </w:pPr>
      <w:r>
        <w:rPr>
          <w:color w:val="959CA1"/>
          <w:vertAlign w:val="superscript"/>
          <w:lang w:val="en-US" w:bidi="en-US"/>
        </w:rPr>
        <w:t>v</w:t>
      </w:r>
      <w:r>
        <w:rPr>
          <w:color w:val="959CA1"/>
        </w:rPr>
        <w:t>歩行</w:t>
      </w:r>
    </w:p>
    <w:p w14:paraId="7EE6FE35" w14:textId="77777777" w:rsidR="00723818" w:rsidRDefault="0084373B">
      <w:pPr>
        <w:pStyle w:val="1"/>
        <w:shd w:val="clear" w:color="auto" w:fill="auto"/>
        <w:spacing w:line="394" w:lineRule="exact"/>
        <w:ind w:firstLine="0"/>
        <w:jc w:val="both"/>
      </w:pPr>
      <w:r>
        <w:t>求解</w:t>
      </w:r>
    </w:p>
    <w:p w14:paraId="7EB32B2A" w14:textId="77777777" w:rsidR="00723818" w:rsidRDefault="0084373B">
      <w:pPr>
        <w:pStyle w:val="1"/>
        <w:shd w:val="clear" w:color="auto" w:fill="auto"/>
        <w:spacing w:line="394" w:lineRule="exact"/>
        <w:ind w:firstLine="500"/>
        <w:jc w:val="both"/>
      </w:pPr>
      <w:r>
        <w:rPr>
          <w:color w:val="4F4F52"/>
        </w:rPr>
        <w:t>例</w:t>
      </w:r>
      <w:r>
        <w:rPr>
          <w:rFonts w:ascii="Times New Roman" w:eastAsia="Times New Roman" w:hAnsi="Times New Roman" w:cs="Times New Roman"/>
          <w:color w:val="4F4F52"/>
          <w:lang w:val="en-US" w:bidi="en-US"/>
        </w:rPr>
        <w:t xml:space="preserve">h </w:t>
      </w:r>
      <w:proofErr w:type="spellStart"/>
      <w:r>
        <w:rPr>
          <w:rFonts w:ascii="Times New Roman" w:eastAsia="Times New Roman" w:hAnsi="Times New Roman" w:cs="Times New Roman"/>
          <w:color w:val="4F4F52"/>
          <w:lang w:val="en-US" w:bidi="en-US"/>
        </w:rPr>
        <w:t>ri</w:t>
      </w:r>
      <w:proofErr w:type="spellEnd"/>
      <w:r>
        <w:t>由落体运动</w:t>
      </w:r>
      <w:r>
        <w:rPr>
          <w:color w:val="959CA1"/>
        </w:rPr>
        <w:t>问题。</w:t>
      </w:r>
    </w:p>
    <w:p w14:paraId="3A8BEA76" w14:textId="77777777" w:rsidR="00723818" w:rsidRDefault="0084373B">
      <w:pPr>
        <w:pStyle w:val="1"/>
        <w:shd w:val="clear" w:color="auto" w:fill="auto"/>
        <w:spacing w:line="394" w:lineRule="exact"/>
        <w:ind w:firstLine="500"/>
        <w:jc w:val="both"/>
      </w:pPr>
      <w:r>
        <w:t>问题：从离地</w:t>
      </w:r>
      <w:r>
        <w:rPr>
          <w:rFonts w:ascii="Times New Roman" w:eastAsia="Times New Roman" w:hAnsi="Times New Roman" w:cs="Times New Roman"/>
          <w:color w:val="4F4F52"/>
          <w:lang w:val="en-US" w:bidi="en-US"/>
        </w:rPr>
        <w:t>500 m</w:t>
      </w:r>
      <w:r>
        <w:t>的高处自由落下一个</w:t>
      </w:r>
      <w:r>
        <w:rPr>
          <w:color w:val="4F4F52"/>
        </w:rPr>
        <w:t>小球，</w:t>
      </w:r>
      <w:r>
        <w:t>求从开始落下的时刻起，小球在最后</w:t>
      </w:r>
      <w:r>
        <w:br/>
      </w:r>
      <w:r>
        <w:rPr>
          <w:rFonts w:ascii="Times New Roman" w:eastAsia="Times New Roman" w:hAnsi="Times New Roman" w:cs="Times New Roman"/>
        </w:rPr>
        <w:t xml:space="preserve">1 </w:t>
      </w:r>
      <w:r>
        <w:rPr>
          <w:rFonts w:ascii="Times New Roman" w:eastAsia="Times New Roman" w:hAnsi="Times New Roman" w:cs="Times New Roman"/>
          <w:lang w:val="en-US" w:bidi="en-US"/>
        </w:rPr>
        <w:t>s</w:t>
      </w:r>
      <w:r>
        <w:t>内的位移</w:t>
      </w:r>
      <w:r>
        <w:rPr>
          <w:color w:val="959CA1"/>
        </w:rPr>
        <w:t>(</w:t>
      </w:r>
      <w:r>
        <w:t>重力加速度</w:t>
      </w:r>
      <w:r>
        <w:rPr>
          <w:rFonts w:ascii="Times New Roman" w:eastAsia="Times New Roman" w:hAnsi="Times New Roman" w:cs="Times New Roman"/>
          <w:color w:val="4F4F52"/>
          <w:lang w:val="en-US" w:bidi="en-US"/>
        </w:rPr>
        <w:t>g</w:t>
      </w:r>
      <w:r>
        <w:rPr>
          <w:sz w:val="20"/>
          <w:szCs w:val="20"/>
        </w:rPr>
        <w:t>以</w:t>
      </w:r>
      <w:r>
        <w:rPr>
          <w:rFonts w:ascii="Times New Roman" w:eastAsia="Times New Roman" w:hAnsi="Times New Roman" w:cs="Times New Roman"/>
          <w:color w:val="4F4F52"/>
          <w:lang w:val="en-US" w:bidi="en-US"/>
        </w:rPr>
        <w:t xml:space="preserve">9.8 </w:t>
      </w:r>
      <w:r>
        <w:rPr>
          <w:rFonts w:ascii="Times New Roman" w:eastAsia="Times New Roman" w:hAnsi="Times New Roman" w:cs="Times New Roman"/>
          <w:lang w:val="en-US" w:bidi="en-US"/>
        </w:rPr>
        <w:t>m/s</w:t>
      </w:r>
      <w:r>
        <w:rPr>
          <w:rFonts w:ascii="Times New Roman" w:eastAsia="Times New Roman" w:hAnsi="Times New Roman" w:cs="Times New Roman"/>
          <w:vertAlign w:val="superscript"/>
          <w:lang w:val="en-US" w:bidi="en-US"/>
        </w:rPr>
        <w:t>2</w:t>
      </w:r>
      <w:r>
        <w:t>计</w:t>
      </w:r>
      <w:r>
        <w:t>)</w:t>
      </w:r>
      <w:r>
        <w:t>。</w:t>
      </w:r>
    </w:p>
    <w:p w14:paraId="24AE829E" w14:textId="77777777" w:rsidR="00723818" w:rsidRDefault="0084373B">
      <w:pPr>
        <w:pStyle w:val="1"/>
        <w:shd w:val="clear" w:color="auto" w:fill="auto"/>
        <w:spacing w:line="394" w:lineRule="exact"/>
        <w:ind w:firstLine="500"/>
        <w:jc w:val="both"/>
      </w:pPr>
      <w:r>
        <w:rPr>
          <w:rFonts w:ascii="Times New Roman" w:eastAsia="Times New Roman" w:hAnsi="Times New Roman" w:cs="Times New Roman"/>
        </w:rPr>
        <w:t>(</w:t>
      </w:r>
      <w:r>
        <w:rPr>
          <w:rFonts w:ascii="Times New Roman" w:eastAsia="Times New Roman" w:hAnsi="Times New Roman" w:cs="Times New Roman"/>
          <w:color w:val="1C282E"/>
        </w:rPr>
        <w:t xml:space="preserve">1 </w:t>
      </w:r>
      <w:r>
        <w:rPr>
          <w:rFonts w:ascii="Times New Roman" w:eastAsia="Times New Roman" w:hAnsi="Times New Roman" w:cs="Times New Roman"/>
        </w:rPr>
        <w:t>)</w:t>
      </w:r>
      <w:r>
        <w:t>分析问题</w:t>
      </w:r>
    </w:p>
    <w:p w14:paraId="55D5A164" w14:textId="77777777" w:rsidR="00723818" w:rsidRDefault="0084373B">
      <w:pPr>
        <w:pStyle w:val="32"/>
        <w:shd w:val="clear" w:color="auto" w:fill="auto"/>
        <w:spacing w:after="0" w:line="394" w:lineRule="exact"/>
        <w:ind w:left="0" w:firstLine="500"/>
        <w:jc w:val="both"/>
        <w:rPr>
          <w:lang w:eastAsia="zh-CN"/>
        </w:rPr>
      </w:pPr>
      <w:r>
        <w:rPr>
          <w:rFonts w:ascii="MingLiU" w:eastAsia="MingLiU" w:hAnsi="MingLiU" w:cs="MingLiU"/>
          <w:color w:val="6D6D70"/>
          <w:lang w:val="zh-CN" w:eastAsia="zh-CN" w:bidi="zh-CN"/>
        </w:rPr>
        <w:t>已知条件：小球离地高度</w:t>
      </w:r>
      <w:r>
        <w:rPr>
          <w:lang w:eastAsia="zh-CN"/>
        </w:rPr>
        <w:t>500 m,</w:t>
      </w:r>
      <w:proofErr w:type="gramStart"/>
      <w:r>
        <w:rPr>
          <w:rFonts w:ascii="MingLiU" w:eastAsia="MingLiU" w:hAnsi="MingLiU" w:cs="MingLiU"/>
          <w:lang w:val="zh-CN" w:eastAsia="zh-CN" w:bidi="zh-CN"/>
        </w:rPr>
        <w:t>敢乃</w:t>
      </w:r>
      <w:r>
        <w:rPr>
          <w:rFonts w:ascii="MingLiU" w:eastAsia="MingLiU" w:hAnsi="MingLiU" w:cs="MingLiU"/>
          <w:color w:val="6D6D70"/>
          <w:lang w:val="zh-CN" w:eastAsia="zh-CN" w:bidi="zh-CN"/>
        </w:rPr>
        <w:t>加速度</w:t>
      </w:r>
      <w:proofErr w:type="gramEnd"/>
      <w:r>
        <w:rPr>
          <w:lang w:eastAsia="zh-CN"/>
        </w:rPr>
        <w:t>g</w:t>
      </w:r>
      <w:r>
        <w:rPr>
          <w:rFonts w:ascii="MingLiU" w:eastAsia="MingLiU" w:hAnsi="MingLiU" w:cs="MingLiU"/>
          <w:color w:val="6D6D70"/>
          <w:lang w:val="zh-CN" w:eastAsia="zh-CN" w:bidi="zh-CN"/>
        </w:rPr>
        <w:t>为</w:t>
      </w:r>
      <w:r>
        <w:rPr>
          <w:lang w:eastAsia="zh-CN"/>
        </w:rPr>
        <w:t>9.8 m/s</w:t>
      </w:r>
      <w:r>
        <w:rPr>
          <w:vertAlign w:val="superscript"/>
          <w:lang w:eastAsia="zh-CN"/>
        </w:rPr>
        <w:t>2</w:t>
      </w:r>
      <w:r>
        <w:rPr>
          <w:lang w:eastAsia="zh-CN"/>
        </w:rPr>
        <w:t xml:space="preserve"> </w:t>
      </w:r>
      <w:r>
        <w:rPr>
          <w:lang w:val="zh-CN" w:eastAsia="zh-CN" w:bidi="zh-CN"/>
        </w:rPr>
        <w:t>;</w:t>
      </w:r>
    </w:p>
    <w:p w14:paraId="7F9D69CB" w14:textId="77777777" w:rsidR="00723818" w:rsidRDefault="0084373B">
      <w:pPr>
        <w:pStyle w:val="1"/>
        <w:shd w:val="clear" w:color="auto" w:fill="auto"/>
        <w:spacing w:after="60" w:line="394" w:lineRule="exact"/>
        <w:ind w:firstLine="500"/>
        <w:jc w:val="both"/>
      </w:pPr>
      <w:r>
        <w:t>求解</w:t>
      </w:r>
      <w:r>
        <w:rPr>
          <w:rFonts w:ascii="Times New Roman" w:eastAsia="Times New Roman" w:hAnsi="Times New Roman" w:cs="Times New Roman"/>
          <w:color w:val="4F4F52"/>
          <w:lang w:val="en-US" w:bidi="en-US"/>
        </w:rPr>
        <w:t>H</w:t>
      </w:r>
      <w:r>
        <w:t>标：小球</w:t>
      </w:r>
      <w:proofErr w:type="gramStart"/>
      <w:r>
        <w:t>迮</w:t>
      </w:r>
      <w:proofErr w:type="gramEnd"/>
      <w:r>
        <w:t>下落最后</w:t>
      </w:r>
      <w:r>
        <w:rPr>
          <w:rFonts w:ascii="Times New Roman" w:eastAsia="Times New Roman" w:hAnsi="Times New Roman" w:cs="Times New Roman"/>
          <w:color w:val="4F4F52"/>
          <w:lang w:val="en-US" w:bidi="en-US"/>
        </w:rPr>
        <w:t>U</w:t>
      </w:r>
      <w:r>
        <w:t>内的位移；</w:t>
      </w:r>
    </w:p>
    <w:p w14:paraId="54F0833C" w14:textId="77777777" w:rsidR="00723818" w:rsidRDefault="0084373B">
      <w:pPr>
        <w:pStyle w:val="1"/>
        <w:shd w:val="clear" w:color="auto" w:fill="auto"/>
        <w:spacing w:after="40" w:line="389" w:lineRule="exact"/>
        <w:ind w:firstLine="500"/>
        <w:jc w:val="both"/>
      </w:pPr>
      <w:r>
        <w:rPr>
          <w:color w:val="4F4F52"/>
        </w:rPr>
        <w:t>已知与</w:t>
      </w:r>
      <w:r>
        <w:t>未知的关系：可用自由落体运动位移</w:t>
      </w:r>
      <w:proofErr w:type="gramStart"/>
      <w:r>
        <w:t>与吋间关系</w:t>
      </w:r>
      <w:proofErr w:type="gramEnd"/>
      <w:r>
        <w:t>的公式</w:t>
      </w:r>
      <w:proofErr w:type="gramStart"/>
      <w:r>
        <w:t>奴</w:t>
      </w:r>
      <w:proofErr w:type="gramEnd"/>
      <w:r>
        <w:rPr>
          <w:rFonts w:ascii="Times New Roman" w:eastAsia="Times New Roman" w:hAnsi="Times New Roman" w:cs="Times New Roman"/>
          <w:lang w:val="en-US" w:bidi="en-US"/>
        </w:rPr>
        <w:t>jgr</w:t>
      </w:r>
      <w:r>
        <w:rPr>
          <w:rFonts w:ascii="Times New Roman" w:eastAsia="Times New Roman" w:hAnsi="Times New Roman" w:cs="Times New Roman"/>
          <w:vertAlign w:val="superscript"/>
          <w:lang w:val="en-US" w:bidi="en-US"/>
        </w:rPr>
        <w:t>2</w:t>
      </w:r>
      <w:r>
        <w:rPr>
          <w:rFonts w:ascii="Times New Roman" w:eastAsia="Times New Roman" w:hAnsi="Times New Roman" w:cs="Times New Roman"/>
          <w:lang w:val="en-US" w:bidi="en-US"/>
        </w:rPr>
        <w:t>,</w:t>
      </w:r>
      <w:r>
        <w:t>求解出</w:t>
      </w:r>
      <w:r>
        <w:rPr>
          <w:color w:val="4F4F52"/>
        </w:rPr>
        <w:t>下落吋</w:t>
      </w:r>
      <w:r>
        <w:rPr>
          <w:color w:val="4F4F52"/>
        </w:rPr>
        <w:br/>
      </w:r>
      <w:r>
        <w:t>间</w:t>
      </w:r>
      <w:r>
        <w:rPr>
          <w:color w:val="4F4F52"/>
        </w:rPr>
        <w:t>/</w:t>
      </w:r>
      <w:r>
        <w:rPr>
          <w:color w:val="4F4F52"/>
        </w:rPr>
        <w:t>，</w:t>
      </w:r>
      <w:r>
        <w:t>以及最后</w:t>
      </w:r>
      <w:proofErr w:type="gramStart"/>
      <w:r>
        <w:t>丨</w:t>
      </w:r>
      <w:proofErr w:type="gramEnd"/>
      <w:r>
        <w:rPr>
          <w:rFonts w:ascii="Times New Roman" w:eastAsia="Times New Roman" w:hAnsi="Times New Roman" w:cs="Times New Roman"/>
          <w:lang w:val="en-US" w:bidi="en-US"/>
        </w:rPr>
        <w:t>s</w:t>
      </w:r>
      <w:r>
        <w:t>内小球的位移。</w:t>
      </w:r>
    </w:p>
    <w:p w14:paraId="29E7839E" w14:textId="77777777" w:rsidR="00723818" w:rsidRDefault="0084373B">
      <w:pPr>
        <w:pStyle w:val="1"/>
        <w:numPr>
          <w:ilvl w:val="0"/>
          <w:numId w:val="44"/>
        </w:numPr>
        <w:shd w:val="clear" w:color="auto" w:fill="auto"/>
        <w:spacing w:line="394" w:lineRule="exact"/>
        <w:ind w:firstLine="500"/>
        <w:jc w:val="both"/>
      </w:pPr>
      <w:r>
        <w:t>设计算法</w:t>
      </w:r>
    </w:p>
    <w:p w14:paraId="31B110AD" w14:textId="77777777" w:rsidR="00723818" w:rsidRDefault="0084373B">
      <w:pPr>
        <w:pStyle w:val="1"/>
        <w:shd w:val="clear" w:color="auto" w:fill="auto"/>
        <w:spacing w:after="40" w:line="394" w:lineRule="exact"/>
        <w:ind w:firstLine="500"/>
        <w:jc w:val="both"/>
        <w:rPr>
          <w:sz w:val="20"/>
          <w:szCs w:val="20"/>
        </w:rPr>
      </w:pPr>
      <w:r>
        <w:t>在该问题中，要计算最后</w:t>
      </w:r>
      <w:r>
        <w:rPr>
          <w:rFonts w:ascii="Times New Roman" w:eastAsia="Times New Roman" w:hAnsi="Times New Roman" w:cs="Times New Roman"/>
          <w:color w:val="4F4F52"/>
        </w:rPr>
        <w:t>I</w:t>
      </w:r>
      <w:r>
        <w:t>。内小球的位移，首先要求出小球的落地时间</w:t>
      </w:r>
      <w:r>
        <w:rPr>
          <w:rFonts w:ascii="Times New Roman" w:eastAsia="Times New Roman" w:hAnsi="Times New Roman" w:cs="Times New Roman"/>
          <w:color w:val="4F4F52"/>
          <w:lang w:val="en-US" w:bidi="en-US"/>
        </w:rPr>
        <w:t>Z,</w:t>
      </w:r>
      <w:r>
        <w:rPr>
          <w:sz w:val="20"/>
          <w:szCs w:val="20"/>
        </w:rPr>
        <w:t>由</w:t>
      </w:r>
    </w:p>
    <w:p w14:paraId="70D9933D" w14:textId="77777777" w:rsidR="00723818" w:rsidRDefault="0084373B">
      <w:pPr>
        <w:pStyle w:val="1"/>
        <w:shd w:val="clear" w:color="auto" w:fill="auto"/>
        <w:spacing w:line="389" w:lineRule="exact"/>
        <w:ind w:firstLine="0"/>
        <w:jc w:val="both"/>
      </w:pPr>
      <w:r>
        <w:t>么士</w:t>
      </w:r>
      <w:proofErr w:type="gramStart"/>
      <w:r>
        <w:rPr>
          <w:color w:val="4F4F52"/>
        </w:rPr>
        <w:t>於</w:t>
      </w:r>
      <w:proofErr w:type="gramEnd"/>
      <w:r>
        <w:rPr>
          <w:color w:val="959CA1"/>
          <w:vertAlign w:val="superscript"/>
        </w:rPr>
        <w:t>2</w:t>
      </w:r>
      <w:r>
        <w:t>可以得出</w:t>
      </w:r>
      <w:proofErr w:type="gramStart"/>
      <w:r>
        <w:t>落地吋间然后</w:t>
      </w:r>
      <w:proofErr w:type="gramEnd"/>
      <w:r>
        <w:t>计算前</w:t>
      </w:r>
      <w:r>
        <w:rPr>
          <w:color w:val="4F4F52"/>
        </w:rPr>
        <w:t>。小</w:t>
      </w:r>
      <w:r>
        <w:t>球下落的高度</w:t>
      </w:r>
      <w:r>
        <w:rPr>
          <w:color w:val="4F4F52"/>
          <w:vertAlign w:val="subscript"/>
        </w:rPr>
        <w:t>;</w:t>
      </w:r>
      <w:proofErr w:type="gramStart"/>
      <w:r>
        <w:t>娀</w:t>
      </w:r>
      <w:proofErr w:type="gramEnd"/>
      <w:r>
        <w:t>后求出总高</w:t>
      </w:r>
      <w:r>
        <w:br/>
      </w:r>
      <w:r>
        <w:t>度</w:t>
      </w:r>
      <w:r>
        <w:rPr>
          <w:rFonts w:ascii="Times New Roman" w:eastAsia="Times New Roman" w:hAnsi="Times New Roman" w:cs="Times New Roman"/>
          <w:color w:val="4F4F52"/>
          <w:lang w:val="en-US" w:bidi="en-US"/>
        </w:rPr>
        <w:t xml:space="preserve">A </w:t>
      </w:r>
      <w:r>
        <w:rPr>
          <w:rFonts w:ascii="Times New Roman" w:eastAsia="Times New Roman" w:hAnsi="Times New Roman" w:cs="Times New Roman"/>
        </w:rPr>
        <w:t xml:space="preserve">( </w:t>
      </w:r>
      <w:r>
        <w:rPr>
          <w:rFonts w:ascii="Times New Roman" w:eastAsia="Times New Roman" w:hAnsi="Times New Roman" w:cs="Times New Roman"/>
          <w:color w:val="4F4F52"/>
        </w:rPr>
        <w:t xml:space="preserve">500 </w:t>
      </w:r>
      <w:r>
        <w:rPr>
          <w:rFonts w:ascii="Times New Roman" w:eastAsia="Times New Roman" w:hAnsi="Times New Roman" w:cs="Times New Roman"/>
          <w:color w:val="4F4F52"/>
          <w:lang w:val="en-US" w:bidi="en-US"/>
        </w:rPr>
        <w:t xml:space="preserve">m </w:t>
      </w:r>
      <w:r>
        <w:rPr>
          <w:rFonts w:ascii="Times New Roman" w:eastAsia="Times New Roman" w:hAnsi="Times New Roman" w:cs="Times New Roman"/>
        </w:rPr>
        <w:t>)</w:t>
      </w:r>
      <w:r>
        <w:rPr>
          <w:color w:val="4F4F52"/>
        </w:rPr>
        <w:t>与</w:t>
      </w:r>
      <w:r>
        <w:rPr>
          <w:rFonts w:ascii="Times New Roman" w:eastAsia="Times New Roman" w:hAnsi="Times New Roman" w:cs="Times New Roman"/>
          <w:color w:val="4F4F52"/>
          <w:lang w:val="en-US" w:bidi="en-US"/>
        </w:rPr>
        <w:t>Ax</w:t>
      </w:r>
      <w:r>
        <w:t>的差</w:t>
      </w:r>
      <w:r>
        <w:rPr>
          <w:rFonts w:ascii="Times New Roman" w:eastAsia="Times New Roman" w:hAnsi="Times New Roman" w:cs="Times New Roman"/>
          <w:color w:val="4F4F52"/>
          <w:lang w:val="en-US" w:bidi="en-US"/>
        </w:rPr>
        <w:t>AA</w:t>
      </w:r>
      <w:r>
        <w:rPr>
          <w:rFonts w:ascii="Times New Roman" w:eastAsia="Times New Roman" w:hAnsi="Times New Roman" w:cs="Times New Roman"/>
          <w:color w:val="4F4F52"/>
        </w:rPr>
        <w:t>,</w:t>
      </w:r>
      <w:r>
        <w:rPr>
          <w:color w:val="4F4F52"/>
        </w:rPr>
        <w:t>即</w:t>
      </w:r>
      <w:r>
        <w:t>为最后</w:t>
      </w:r>
      <w:r>
        <w:rPr>
          <w:rFonts w:ascii="Times New Roman" w:eastAsia="Times New Roman" w:hAnsi="Times New Roman" w:cs="Times New Roman"/>
          <w:color w:val="4F4F52"/>
        </w:rPr>
        <w:t xml:space="preserve">1 </w:t>
      </w:r>
      <w:r>
        <w:rPr>
          <w:rFonts w:ascii="Times New Roman" w:eastAsia="Times New Roman" w:hAnsi="Times New Roman" w:cs="Times New Roman"/>
          <w:lang w:val="en-US" w:bidi="en-US"/>
        </w:rPr>
        <w:t>s</w:t>
      </w:r>
      <w:r>
        <w:rPr>
          <w:color w:val="4F4F52"/>
        </w:rPr>
        <w:t>内</w:t>
      </w:r>
      <w:r>
        <w:t>小球的位移，</w:t>
      </w:r>
    </w:p>
    <w:p w14:paraId="65F2758E" w14:textId="77777777" w:rsidR="00723818" w:rsidRDefault="0084373B">
      <w:pPr>
        <w:pStyle w:val="1"/>
        <w:shd w:val="clear" w:color="auto" w:fill="auto"/>
        <w:spacing w:after="60" w:line="389" w:lineRule="exact"/>
        <w:ind w:firstLine="500"/>
        <w:jc w:val="both"/>
      </w:pPr>
      <w:r>
        <w:t>该问题求解算法的流程</w:t>
      </w:r>
      <w:proofErr w:type="gramStart"/>
      <w:r>
        <w:t>罔</w:t>
      </w:r>
      <w:proofErr w:type="gramEnd"/>
      <w:r>
        <w:t>如</w:t>
      </w:r>
      <w:proofErr w:type="gramStart"/>
      <w:r>
        <w:t>罔</w:t>
      </w:r>
      <w:proofErr w:type="gramEnd"/>
      <w:r>
        <w:rPr>
          <w:rFonts w:ascii="Times New Roman" w:eastAsia="Times New Roman" w:hAnsi="Times New Roman" w:cs="Times New Roman"/>
          <w:color w:val="4F4F52"/>
          <w:lang w:val="en-US" w:bidi="en-US"/>
        </w:rPr>
        <w:t>2.4.2</w:t>
      </w:r>
      <w:r>
        <w:t>所示</w:t>
      </w:r>
    </w:p>
    <w:p w14:paraId="2194C618" w14:textId="77777777" w:rsidR="00723818" w:rsidRDefault="0084373B">
      <w:pPr>
        <w:jc w:val="center"/>
        <w:rPr>
          <w:sz w:val="2"/>
          <w:szCs w:val="2"/>
        </w:rPr>
      </w:pPr>
      <w:r>
        <w:rPr>
          <w:noProof/>
        </w:rPr>
        <w:drawing>
          <wp:inline distT="0" distB="0" distL="0" distR="0" wp14:anchorId="4AC06B03" wp14:editId="52D62B8E">
            <wp:extent cx="2487295" cy="3029585"/>
            <wp:effectExtent l="0" t="0" r="0" b="0"/>
            <wp:docPr id="457" name="Picut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181"/>
                    <a:stretch/>
                  </pic:blipFill>
                  <pic:spPr>
                    <a:xfrm>
                      <a:off x="0" y="0"/>
                      <a:ext cx="2487295" cy="3029585"/>
                    </a:xfrm>
                    <a:prstGeom prst="rect">
                      <a:avLst/>
                    </a:prstGeom>
                  </pic:spPr>
                </pic:pic>
              </a:graphicData>
            </a:graphic>
          </wp:inline>
        </w:drawing>
      </w:r>
    </w:p>
    <w:p w14:paraId="638043B5" w14:textId="77777777" w:rsidR="00723818" w:rsidRDefault="0084373B">
      <w:pPr>
        <w:pStyle w:val="ad"/>
        <w:shd w:val="clear" w:color="auto" w:fill="auto"/>
        <w:ind w:left="403"/>
      </w:pPr>
      <w:r>
        <w:rPr>
          <w:color w:val="636366"/>
        </w:rPr>
        <w:t>图</w:t>
      </w:r>
      <w:r>
        <w:rPr>
          <w:rFonts w:ascii="Arial" w:eastAsia="Arial" w:hAnsi="Arial" w:cs="Arial"/>
          <w:color w:val="636366"/>
          <w:sz w:val="14"/>
          <w:szCs w:val="14"/>
          <w:lang w:val="en-US" w:bidi="en-US"/>
        </w:rPr>
        <w:t>2.4.2</w:t>
      </w:r>
      <w:r>
        <w:t>自由落体运动问题求解流程阁</w:t>
      </w:r>
      <w:r>
        <w:br w:type="page"/>
      </w:r>
    </w:p>
    <w:p w14:paraId="4AB27169" w14:textId="77777777" w:rsidR="00723818" w:rsidRDefault="0084373B">
      <w:pPr>
        <w:pStyle w:val="1"/>
        <w:numPr>
          <w:ilvl w:val="0"/>
          <w:numId w:val="44"/>
        </w:numPr>
        <w:shd w:val="clear" w:color="auto" w:fill="auto"/>
        <w:tabs>
          <w:tab w:val="left" w:pos="1079"/>
        </w:tabs>
        <w:spacing w:after="140" w:line="381" w:lineRule="exact"/>
        <w:ind w:firstLine="500"/>
        <w:jc w:val="both"/>
      </w:pPr>
      <w:r>
        <w:rPr>
          <w:color w:val="818285"/>
        </w:rPr>
        <w:lastRenderedPageBreak/>
        <w:t>编程</w:t>
      </w:r>
      <w:r>
        <w:rPr>
          <w:color w:val="4F4F52"/>
        </w:rPr>
        <w:t>实现</w:t>
      </w:r>
      <w:r>
        <w:rPr>
          <w:color w:val="818285"/>
        </w:rPr>
        <w:t>与调试</w:t>
      </w:r>
    </w:p>
    <w:p w14:paraId="3AB5B03F" w14:textId="77777777" w:rsidR="00723818" w:rsidRDefault="0084373B">
      <w:pPr>
        <w:pStyle w:val="1"/>
        <w:shd w:val="clear" w:color="auto" w:fill="auto"/>
        <w:spacing w:after="100" w:line="240" w:lineRule="auto"/>
        <w:ind w:firstLine="500"/>
        <w:jc w:val="both"/>
      </w:pPr>
      <w:r>
        <w:rPr>
          <w:color w:val="818285"/>
        </w:rPr>
        <w:t>根</w:t>
      </w:r>
      <w:r>
        <w:t>据算法设计进行编稈实现，稈</w:t>
      </w:r>
      <w:proofErr w:type="gramStart"/>
      <w:r>
        <w:t>序尔例如</w:t>
      </w:r>
      <w:proofErr w:type="gramEnd"/>
      <w:r>
        <w:t>下：</w:t>
      </w:r>
    </w:p>
    <w:p w14:paraId="67373853" w14:textId="77777777" w:rsidR="00723818" w:rsidRDefault="0084373B">
      <w:pPr>
        <w:pStyle w:val="60"/>
        <w:shd w:val="clear" w:color="auto" w:fill="auto"/>
        <w:spacing w:line="257" w:lineRule="auto"/>
        <w:ind w:left="860" w:right="3980"/>
      </w:pPr>
      <w:r>
        <w:rPr>
          <w:color w:val="16B8F0"/>
        </w:rPr>
        <w:t>import math</w:t>
      </w:r>
      <w:r>
        <w:rPr>
          <w:color w:val="16B8F0"/>
        </w:rPr>
        <w:br/>
        <w:t xml:space="preserve">h </w:t>
      </w:r>
      <w:r w:rsidRPr="000A0A48">
        <w:rPr>
          <w:color w:val="44C3EF"/>
          <w:lang w:eastAsia="zh-CN" w:bidi="zh-CN"/>
        </w:rPr>
        <w:t xml:space="preserve">= </w:t>
      </w:r>
      <w:r w:rsidRPr="000A0A48">
        <w:rPr>
          <w:color w:val="16B8F0"/>
          <w:lang w:eastAsia="zh-CN" w:bidi="zh-CN"/>
        </w:rPr>
        <w:t>500</w:t>
      </w:r>
      <w:r w:rsidRPr="000A0A48">
        <w:rPr>
          <w:color w:val="16B8F0"/>
          <w:lang w:eastAsia="zh-CN" w:bidi="zh-CN"/>
        </w:rPr>
        <w:br/>
      </w:r>
      <w:r>
        <w:rPr>
          <w:color w:val="16B8F0"/>
        </w:rPr>
        <w:t xml:space="preserve">g </w:t>
      </w:r>
      <w:r>
        <w:rPr>
          <w:color w:val="44C3EF"/>
        </w:rPr>
        <w:t xml:space="preserve">= </w:t>
      </w:r>
      <w:r>
        <w:rPr>
          <w:color w:val="16B8F0"/>
        </w:rPr>
        <w:t>9.8</w:t>
      </w:r>
    </w:p>
    <w:p w14:paraId="4C78C761" w14:textId="77777777" w:rsidR="00723818" w:rsidRDefault="0084373B">
      <w:pPr>
        <w:pStyle w:val="60"/>
        <w:shd w:val="clear" w:color="auto" w:fill="auto"/>
        <w:spacing w:line="257" w:lineRule="auto"/>
        <w:ind w:left="860"/>
      </w:pPr>
      <w:r>
        <w:rPr>
          <w:color w:val="16B8F0"/>
        </w:rPr>
        <w:t xml:space="preserve">t </w:t>
      </w:r>
      <w:r>
        <w:rPr>
          <w:color w:val="44C3EF"/>
        </w:rPr>
        <w:t xml:space="preserve">= </w:t>
      </w:r>
      <w:proofErr w:type="spellStart"/>
      <w:proofErr w:type="gramStart"/>
      <w:r>
        <w:rPr>
          <w:color w:val="16B8F0"/>
        </w:rPr>
        <w:t>math.sqrt</w:t>
      </w:r>
      <w:proofErr w:type="spellEnd"/>
      <w:proofErr w:type="gramEnd"/>
      <w:r>
        <w:rPr>
          <w:color w:val="16B8F0"/>
        </w:rPr>
        <w:t xml:space="preserve">(2 * </w:t>
      </w:r>
      <w:r>
        <w:rPr>
          <w:color w:val="44C3EF"/>
        </w:rPr>
        <w:t xml:space="preserve">h </w:t>
      </w:r>
      <w:r>
        <w:rPr>
          <w:color w:val="16B8F0"/>
        </w:rPr>
        <w:t>/ g)</w:t>
      </w:r>
    </w:p>
    <w:p w14:paraId="5085BE69" w14:textId="77777777" w:rsidR="00723818" w:rsidRDefault="0084373B">
      <w:pPr>
        <w:pStyle w:val="60"/>
        <w:shd w:val="clear" w:color="auto" w:fill="auto"/>
        <w:spacing w:line="257" w:lineRule="auto"/>
        <w:ind w:left="860"/>
      </w:pPr>
      <w:r>
        <w:rPr>
          <w:color w:val="16B8F0"/>
        </w:rPr>
        <w:t xml:space="preserve">hx </w:t>
      </w:r>
      <w:r>
        <w:rPr>
          <w:color w:val="44C3EF"/>
        </w:rPr>
        <w:t xml:space="preserve">= </w:t>
      </w:r>
      <w:r>
        <w:rPr>
          <w:color w:val="16B8F0"/>
        </w:rPr>
        <w:t xml:space="preserve">g </w:t>
      </w:r>
      <w:r>
        <w:rPr>
          <w:color w:val="44C3EF"/>
        </w:rPr>
        <w:t xml:space="preserve">* </w:t>
      </w:r>
      <w:r>
        <w:rPr>
          <w:color w:val="16B8F0"/>
        </w:rPr>
        <w:t xml:space="preserve">(t </w:t>
      </w:r>
      <w:r>
        <w:rPr>
          <w:color w:val="44C3EF"/>
        </w:rPr>
        <w:t xml:space="preserve">- 1) </w:t>
      </w:r>
      <w:r>
        <w:rPr>
          <w:color w:val="16B8F0"/>
        </w:rPr>
        <w:t xml:space="preserve">* (t - </w:t>
      </w:r>
      <w:r>
        <w:rPr>
          <w:color w:val="44C3EF"/>
        </w:rPr>
        <w:t xml:space="preserve">1) / </w:t>
      </w:r>
      <w:r>
        <w:rPr>
          <w:color w:val="16B8F0"/>
        </w:rPr>
        <w:t>2</w:t>
      </w:r>
    </w:p>
    <w:p w14:paraId="35E6AABF" w14:textId="77777777" w:rsidR="00723818" w:rsidRDefault="0084373B">
      <w:pPr>
        <w:pStyle w:val="60"/>
        <w:shd w:val="clear" w:color="auto" w:fill="auto"/>
        <w:spacing w:line="257" w:lineRule="auto"/>
        <w:ind w:left="860"/>
      </w:pPr>
      <w:proofErr w:type="spellStart"/>
      <w:r>
        <w:rPr>
          <w:color w:val="16B8F0"/>
        </w:rPr>
        <w:t>hh</w:t>
      </w:r>
      <w:proofErr w:type="spellEnd"/>
      <w:r>
        <w:rPr>
          <w:color w:val="16B8F0"/>
        </w:rPr>
        <w:t xml:space="preserve"> </w:t>
      </w:r>
      <w:r>
        <w:rPr>
          <w:color w:val="44C3EF"/>
        </w:rPr>
        <w:t xml:space="preserve">= </w:t>
      </w:r>
      <w:r>
        <w:rPr>
          <w:color w:val="16B8F0"/>
        </w:rPr>
        <w:t xml:space="preserve">h </w:t>
      </w:r>
      <w:r>
        <w:rPr>
          <w:color w:val="67C5EA"/>
        </w:rPr>
        <w:t xml:space="preserve">- </w:t>
      </w:r>
      <w:r>
        <w:rPr>
          <w:color w:val="16B8F0"/>
        </w:rPr>
        <w:t>hx</w:t>
      </w:r>
    </w:p>
    <w:p w14:paraId="6D312ABD" w14:textId="77777777" w:rsidR="00723818" w:rsidRPr="000A0A48" w:rsidRDefault="0084373B">
      <w:pPr>
        <w:pStyle w:val="20"/>
        <w:shd w:val="clear" w:color="auto" w:fill="auto"/>
        <w:spacing w:after="160" w:line="257" w:lineRule="auto"/>
        <w:ind w:left="860"/>
        <w:rPr>
          <w:sz w:val="12"/>
          <w:szCs w:val="12"/>
          <w:lang w:val="en-US"/>
        </w:rPr>
      </w:pPr>
      <w:r>
        <w:rPr>
          <w:rFonts w:ascii="Arial" w:eastAsia="Arial" w:hAnsi="Arial" w:cs="Arial"/>
          <w:color w:val="16B8F0"/>
          <w:sz w:val="20"/>
          <w:szCs w:val="20"/>
          <w:lang w:val="en-US" w:eastAsia="en-US" w:bidi="en-US"/>
        </w:rPr>
        <w:t>print</w:t>
      </w:r>
      <w:proofErr w:type="gramStart"/>
      <w:r>
        <w:rPr>
          <w:color w:val="44C3EF"/>
          <w:sz w:val="16"/>
          <w:szCs w:val="16"/>
        </w:rPr>
        <w:t>〈</w:t>
      </w:r>
      <w:r w:rsidRPr="000A0A48">
        <w:rPr>
          <w:color w:val="44C3EF"/>
          <w:sz w:val="16"/>
          <w:szCs w:val="16"/>
          <w:lang w:val="en-US"/>
        </w:rPr>
        <w:t>”</w:t>
      </w:r>
      <w:proofErr w:type="gramEnd"/>
      <w:r>
        <w:rPr>
          <w:color w:val="44C3EF"/>
          <w:sz w:val="16"/>
          <w:szCs w:val="16"/>
        </w:rPr>
        <w:t>小</w:t>
      </w:r>
      <w:r>
        <w:rPr>
          <w:color w:val="44C3EF"/>
        </w:rPr>
        <w:t>球最后</w:t>
      </w:r>
      <w:r>
        <w:rPr>
          <w:rFonts w:ascii="Arial" w:eastAsia="Arial" w:hAnsi="Arial" w:cs="Arial"/>
          <w:color w:val="16B8F0"/>
          <w:sz w:val="20"/>
          <w:szCs w:val="20"/>
          <w:lang w:val="en-US" w:eastAsia="en-US" w:bidi="en-US"/>
        </w:rPr>
        <w:t>1 s</w:t>
      </w:r>
      <w:r>
        <w:rPr>
          <w:color w:val="44C3EF"/>
        </w:rPr>
        <w:t>下落的位移是</w:t>
      </w:r>
      <w:r w:rsidRPr="000A0A48">
        <w:rPr>
          <w:color w:val="44C3EF"/>
          <w:lang w:val="en-US"/>
        </w:rPr>
        <w:t>：</w:t>
      </w:r>
      <w:r w:rsidRPr="000A0A48">
        <w:rPr>
          <w:color w:val="44C3EF"/>
          <w:lang w:val="en-US"/>
        </w:rPr>
        <w:t>”</w:t>
      </w:r>
      <w:r w:rsidRPr="000A0A48">
        <w:rPr>
          <w:color w:val="44C3EF"/>
          <w:lang w:val="en-US"/>
        </w:rPr>
        <w:t>，</w:t>
      </w:r>
      <w:proofErr w:type="spellStart"/>
      <w:r>
        <w:rPr>
          <w:rFonts w:ascii="Arial" w:eastAsia="Arial" w:hAnsi="Arial" w:cs="Arial"/>
          <w:color w:val="16B8F0"/>
          <w:sz w:val="20"/>
          <w:szCs w:val="20"/>
          <w:lang w:val="en-US" w:eastAsia="en-US" w:bidi="en-US"/>
        </w:rPr>
        <w:t>hh</w:t>
      </w:r>
      <w:proofErr w:type="spellEnd"/>
      <w:r>
        <w:rPr>
          <w:rFonts w:ascii="Arial" w:eastAsia="Arial" w:hAnsi="Arial" w:cs="Arial"/>
          <w:color w:val="16B8F0"/>
          <w:sz w:val="20"/>
          <w:szCs w:val="20"/>
          <w:lang w:val="en-US" w:eastAsia="en-US" w:bidi="en-US"/>
        </w:rPr>
        <w:t>,</w:t>
      </w:r>
      <w:r>
        <w:rPr>
          <w:i/>
          <w:iCs/>
          <w:color w:val="16B8F0"/>
          <w:sz w:val="12"/>
          <w:szCs w:val="12"/>
        </w:rPr>
        <w:t>、</w:t>
      </w:r>
      <w:r w:rsidRPr="000A0A48">
        <w:rPr>
          <w:i/>
          <w:iCs/>
          <w:color w:val="16B8F0"/>
          <w:sz w:val="12"/>
          <w:szCs w:val="12"/>
          <w:lang w:val="en-US"/>
        </w:rPr>
        <w:t>••)</w:t>
      </w:r>
    </w:p>
    <w:p w14:paraId="12418E32" w14:textId="77777777" w:rsidR="00723818" w:rsidRDefault="0084373B">
      <w:pPr>
        <w:pStyle w:val="1"/>
        <w:numPr>
          <w:ilvl w:val="0"/>
          <w:numId w:val="44"/>
        </w:numPr>
        <w:shd w:val="clear" w:color="auto" w:fill="auto"/>
        <w:tabs>
          <w:tab w:val="left" w:pos="1079"/>
        </w:tabs>
        <w:spacing w:after="420" w:line="381" w:lineRule="exact"/>
        <w:ind w:firstLine="500"/>
        <w:jc w:val="both"/>
      </w:pPr>
      <w:r>
        <w:t>保存文件，</w:t>
      </w:r>
      <w:r>
        <w:rPr>
          <w:color w:val="818285"/>
        </w:rPr>
        <w:t>调</w:t>
      </w:r>
      <w:r>
        <w:t>试运</w:t>
      </w:r>
      <w:proofErr w:type="gramStart"/>
      <w:r>
        <w:t>彳</w:t>
      </w:r>
      <w:proofErr w:type="gramEnd"/>
      <w:r>
        <w:rPr>
          <w:rFonts w:ascii="Times New Roman" w:eastAsia="Times New Roman" w:hAnsi="Times New Roman" w:cs="Times New Roman"/>
          <w:color w:val="4F4F52"/>
          <w:lang w:val="en-US" w:bidi="en-US"/>
        </w:rPr>
        <w:t>j</w:t>
      </w:r>
      <w:r>
        <w:rPr>
          <w:color w:val="818285"/>
        </w:rPr>
        <w:t>•</w:t>
      </w:r>
      <w:r>
        <w:rPr>
          <w:color w:val="818285"/>
        </w:rPr>
        <w:t>程序</w:t>
      </w:r>
    </w:p>
    <w:p w14:paraId="77F8DF9D" w14:textId="77777777" w:rsidR="00723818" w:rsidRDefault="0084373B">
      <w:pPr>
        <w:pStyle w:val="1"/>
        <w:shd w:val="clear" w:color="auto" w:fill="auto"/>
        <w:tabs>
          <w:tab w:val="left" w:pos="2901"/>
        </w:tabs>
        <w:spacing w:after="100" w:line="381" w:lineRule="exact"/>
        <w:ind w:left="740" w:firstLine="20"/>
        <w:jc w:val="both"/>
      </w:pPr>
      <w:r>
        <w:rPr>
          <w:color w:val="2974A2"/>
          <w:sz w:val="24"/>
          <w:szCs w:val="24"/>
        </w:rPr>
        <w:t>实践活动</w:t>
      </w:r>
      <w:r>
        <w:rPr>
          <w:color w:val="2974A2"/>
          <w:sz w:val="24"/>
          <w:szCs w:val="24"/>
        </w:rPr>
        <w:tab/>
      </w:r>
      <w:r>
        <w:rPr>
          <w:color w:val="40A1C4"/>
        </w:rPr>
        <w:t>编写程序研究某山地的气温分布</w:t>
      </w:r>
    </w:p>
    <w:p w14:paraId="21A786DE" w14:textId="77777777" w:rsidR="00723818" w:rsidRDefault="0084373B">
      <w:pPr>
        <w:pStyle w:val="1"/>
        <w:shd w:val="clear" w:color="auto" w:fill="auto"/>
        <w:spacing w:line="381" w:lineRule="exact"/>
        <w:ind w:left="740" w:right="740" w:firstLine="480"/>
        <w:jc w:val="both"/>
      </w:pPr>
      <w:r>
        <w:rPr>
          <w:color w:val="4F4F52"/>
        </w:rPr>
        <w:t>某地区为了开</w:t>
      </w:r>
      <w:r>
        <w:t>发山区农业，需要了解山地的气候变化</w:t>
      </w:r>
      <w:r>
        <w:rPr>
          <w:color w:val="4F4F52"/>
        </w:rPr>
        <w:t>现已知</w:t>
      </w:r>
      <w:r>
        <w:t>该地山</w:t>
      </w:r>
      <w:r>
        <w:br/>
      </w:r>
      <w:r>
        <w:t>区海拔每升高</w:t>
      </w:r>
      <w:r>
        <w:rPr>
          <w:rFonts w:ascii="Times New Roman" w:eastAsia="Times New Roman" w:hAnsi="Times New Roman" w:cs="Times New Roman"/>
          <w:lang w:val="en-US" w:bidi="en-US"/>
        </w:rPr>
        <w:t xml:space="preserve">100 </w:t>
      </w:r>
      <w:r>
        <w:rPr>
          <w:rFonts w:ascii="Times New Roman" w:eastAsia="Times New Roman" w:hAnsi="Times New Roman" w:cs="Times New Roman"/>
          <w:color w:val="4F4F52"/>
          <w:lang w:val="en-US" w:bidi="en-US"/>
        </w:rPr>
        <w:t>m,</w:t>
      </w:r>
      <w:r>
        <w:t>气温下降约</w:t>
      </w:r>
      <w:r>
        <w:rPr>
          <w:rFonts w:ascii="Times New Roman" w:eastAsia="Times New Roman" w:hAnsi="Times New Roman" w:cs="Times New Roman"/>
        </w:rPr>
        <w:t xml:space="preserve">0.5 </w:t>
      </w:r>
      <w:r>
        <w:rPr>
          <w:rFonts w:ascii="Times New Roman" w:eastAsia="Times New Roman" w:hAnsi="Times New Roman" w:cs="Times New Roman"/>
          <w:color w:val="4F4F52"/>
        </w:rPr>
        <w:t>1</w:t>
      </w:r>
      <w:r>
        <w:rPr>
          <w:rFonts w:ascii="宋体" w:eastAsia="宋体" w:hAnsi="宋体" w:cs="宋体"/>
          <w:color w:val="4F4F52"/>
        </w:rPr>
        <w:t>，</w:t>
      </w:r>
      <w:r>
        <w:rPr>
          <w:color w:val="4F4F52"/>
          <w:sz w:val="20"/>
          <w:szCs w:val="20"/>
        </w:rPr>
        <w:t>山</w:t>
      </w:r>
      <w:r>
        <w:t>地最高海拔为</w:t>
      </w:r>
      <w:r>
        <w:rPr>
          <w:rFonts w:ascii="Times New Roman" w:eastAsia="Times New Roman" w:hAnsi="Times New Roman" w:cs="Times New Roman"/>
          <w:color w:val="4F4F52"/>
        </w:rPr>
        <w:t xml:space="preserve">1 </w:t>
      </w:r>
      <w:r>
        <w:rPr>
          <w:rFonts w:ascii="Times New Roman" w:eastAsia="Times New Roman" w:hAnsi="Times New Roman" w:cs="Times New Roman"/>
        </w:rPr>
        <w:t xml:space="preserve">500 </w:t>
      </w:r>
      <w:r>
        <w:rPr>
          <w:rFonts w:ascii="Times New Roman" w:eastAsia="Times New Roman" w:hAnsi="Times New Roman" w:cs="Times New Roman"/>
          <w:color w:val="4F4F52"/>
          <w:lang w:val="en-US" w:bidi="en-US"/>
        </w:rPr>
        <w:t>m,</w:t>
      </w:r>
      <w:r>
        <w:rPr>
          <w:color w:val="4F4F52"/>
        </w:rPr>
        <w:t>山脚下</w:t>
      </w:r>
      <w:r>
        <w:rPr>
          <w:color w:val="4F4F52"/>
        </w:rPr>
        <w:br/>
      </w:r>
      <w:r>
        <w:rPr>
          <w:color w:val="4F4F52"/>
        </w:rPr>
        <w:t>的</w:t>
      </w:r>
      <w:r>
        <w:t>年平均气温为</w:t>
      </w:r>
      <w:r>
        <w:rPr>
          <w:rFonts w:ascii="Times New Roman" w:eastAsia="Times New Roman" w:hAnsi="Times New Roman" w:cs="Times New Roman"/>
        </w:rPr>
        <w:t xml:space="preserve">22 </w:t>
      </w:r>
      <w:r>
        <w:rPr>
          <w:rFonts w:ascii="Times New Roman" w:eastAsia="Times New Roman" w:hAnsi="Times New Roman" w:cs="Times New Roman"/>
          <w:color w:val="4F4F52"/>
        </w:rPr>
        <w:t>%</w:t>
      </w:r>
      <w:r>
        <w:rPr>
          <w:rFonts w:ascii="宋体" w:eastAsia="宋体" w:hAnsi="宋体" w:cs="宋体"/>
          <w:color w:val="4F4F52"/>
        </w:rPr>
        <w:t>：</w:t>
      </w:r>
      <w:r>
        <w:rPr>
          <w:color w:val="818285"/>
        </w:rPr>
        <w:t>(</w:t>
      </w:r>
      <w:r>
        <w:t>假</w:t>
      </w:r>
      <w:r>
        <w:rPr>
          <w:color w:val="4F4F52"/>
        </w:rPr>
        <w:t>设山脚</w:t>
      </w:r>
      <w:r>
        <w:t>海拔为</w:t>
      </w:r>
      <w:r>
        <w:rPr>
          <w:rFonts w:ascii="Times New Roman" w:eastAsia="Times New Roman" w:hAnsi="Times New Roman" w:cs="Times New Roman"/>
          <w:lang w:val="en-US" w:bidi="en-US"/>
        </w:rPr>
        <w:t xml:space="preserve">(I </w:t>
      </w:r>
      <w:r>
        <w:rPr>
          <w:rFonts w:ascii="Times New Roman" w:eastAsia="Times New Roman" w:hAnsi="Times New Roman" w:cs="Times New Roman"/>
          <w:color w:val="4F4F52"/>
          <w:lang w:val="en-US" w:bidi="en-US"/>
        </w:rPr>
        <w:t xml:space="preserve">m </w:t>
      </w:r>
      <w:r>
        <w:rPr>
          <w:rFonts w:ascii="Times New Roman" w:eastAsia="Times New Roman" w:hAnsi="Times New Roman" w:cs="Times New Roman"/>
          <w:color w:val="818285"/>
        </w:rPr>
        <w:t>)</w:t>
      </w:r>
    </w:p>
    <w:p w14:paraId="32EDBDCD" w14:textId="77777777" w:rsidR="00723818" w:rsidRDefault="0084373B">
      <w:pPr>
        <w:pStyle w:val="1"/>
        <w:numPr>
          <w:ilvl w:val="0"/>
          <w:numId w:val="45"/>
        </w:numPr>
        <w:shd w:val="clear" w:color="auto" w:fill="auto"/>
        <w:tabs>
          <w:tab w:val="left" w:pos="1559"/>
        </w:tabs>
        <w:spacing w:line="381" w:lineRule="exact"/>
        <w:ind w:left="740" w:right="740" w:firstLine="480"/>
        <w:jc w:val="both"/>
      </w:pPr>
      <w:r>
        <w:rPr>
          <w:color w:val="818285"/>
        </w:rPr>
        <w:t>依据气温随海拔升高而变化的规律，写出计算该山地不同海拔高度</w:t>
      </w:r>
      <w:r>
        <w:rPr>
          <w:color w:val="818285"/>
        </w:rPr>
        <w:br/>
      </w:r>
      <w:r>
        <w:rPr>
          <w:color w:val="818285"/>
        </w:rPr>
        <w:t>的气温的解析式，并编程实现。</w:t>
      </w:r>
    </w:p>
    <w:p w14:paraId="6597426E" w14:textId="77777777" w:rsidR="00723818" w:rsidRDefault="0084373B">
      <w:pPr>
        <w:pStyle w:val="1"/>
        <w:numPr>
          <w:ilvl w:val="0"/>
          <w:numId w:val="45"/>
        </w:numPr>
        <w:shd w:val="clear" w:color="auto" w:fill="auto"/>
        <w:tabs>
          <w:tab w:val="left" w:pos="1564"/>
        </w:tabs>
        <w:spacing w:after="240" w:line="389" w:lineRule="exact"/>
        <w:ind w:left="740" w:right="740" w:firstLine="480"/>
        <w:jc w:val="both"/>
      </w:pPr>
      <w:r>
        <w:rPr>
          <w:color w:val="818285"/>
        </w:rPr>
        <w:t>某种植物适宜生长在气温为</w:t>
      </w:r>
      <w:r>
        <w:rPr>
          <w:rFonts w:ascii="Times New Roman" w:eastAsia="Times New Roman" w:hAnsi="Times New Roman" w:cs="Times New Roman"/>
        </w:rPr>
        <w:t xml:space="preserve">18 </w:t>
      </w:r>
      <w:r>
        <w:rPr>
          <w:rFonts w:ascii="Times New Roman" w:eastAsia="Times New Roman" w:hAnsi="Times New Roman" w:cs="Times New Roman"/>
          <w:color w:val="818285"/>
        </w:rPr>
        <w:t>~ 20</w:t>
      </w:r>
      <w:proofErr w:type="gramStart"/>
      <w:r>
        <w:rPr>
          <w:color w:val="818285"/>
        </w:rPr>
        <w:t>弋</w:t>
      </w:r>
      <w:proofErr w:type="gramEnd"/>
      <w:r>
        <w:rPr>
          <w:color w:val="818285"/>
        </w:rPr>
        <w:t>的</w:t>
      </w:r>
      <w:r>
        <w:rPr>
          <w:sz w:val="20"/>
          <w:szCs w:val="20"/>
        </w:rPr>
        <w:t>山区，</w:t>
      </w:r>
      <w:r>
        <w:rPr>
          <w:color w:val="818285"/>
        </w:rPr>
        <w:t>如果要分析</w:t>
      </w:r>
      <w:r>
        <w:t>这种植</w:t>
      </w:r>
      <w:r>
        <w:br/>
      </w:r>
      <w:r>
        <w:rPr>
          <w:color w:val="818285"/>
        </w:rPr>
        <w:t>物应被种植在该山地多高的地区为宜，需要如何修改算法？试编程实现</w:t>
      </w:r>
      <w:r>
        <w:rPr>
          <w:color w:val="959CA1"/>
        </w:rPr>
        <w:t>，</w:t>
      </w:r>
    </w:p>
    <w:p w14:paraId="76DC5172" w14:textId="77777777" w:rsidR="00723818" w:rsidRDefault="0084373B">
      <w:pPr>
        <w:pStyle w:val="1"/>
        <w:shd w:val="clear" w:color="auto" w:fill="auto"/>
        <w:spacing w:line="401" w:lineRule="exact"/>
        <w:ind w:firstLine="500"/>
        <w:jc w:val="both"/>
      </w:pPr>
      <w:r>
        <w:t>编程解决问题时，</w:t>
      </w:r>
      <w:r>
        <w:rPr>
          <w:color w:val="818285"/>
        </w:rPr>
        <w:t>要</w:t>
      </w:r>
      <w:r>
        <w:t>善于综合运用物理、</w:t>
      </w:r>
      <w:r>
        <w:rPr>
          <w:color w:val="818285"/>
        </w:rPr>
        <w:t>数学、</w:t>
      </w:r>
      <w:r>
        <w:t>化学等学科的知识和方法</w:t>
      </w:r>
      <w:proofErr w:type="gramStart"/>
      <w:r>
        <w:t>來</w:t>
      </w:r>
      <w:proofErr w:type="gramEnd"/>
      <w:r>
        <w:t>分析问</w:t>
      </w:r>
      <w:r>
        <w:br/>
      </w:r>
      <w:r>
        <w:t>题，寻找</w:t>
      </w:r>
      <w:r>
        <w:rPr>
          <w:color w:val="818285"/>
        </w:rPr>
        <w:t>问题</w:t>
      </w:r>
      <w:proofErr w:type="gramStart"/>
      <w:r>
        <w:rPr>
          <w:color w:val="818285"/>
        </w:rPr>
        <w:t>屮</w:t>
      </w:r>
      <w:proofErr w:type="gramEnd"/>
      <w:r>
        <w:t>各要素之间的关系，用形式化的符号和公式表达要素之间的关系，得出</w:t>
      </w:r>
      <w:r>
        <w:br/>
      </w:r>
      <w:r>
        <w:t>解决问题所需的表达式例如，我们用自由落体运动的相关公式来求解小球位移的问题，</w:t>
      </w:r>
      <w:r>
        <w:br/>
      </w:r>
      <w:r>
        <w:t>用</w:t>
      </w:r>
      <w:r>
        <w:rPr>
          <w:color w:val="818285"/>
        </w:rPr>
        <w:t>一元二</w:t>
      </w:r>
      <w:r>
        <w:t>次方程求根公</w:t>
      </w:r>
      <w:r>
        <w:rPr>
          <w:color w:val="818285"/>
        </w:rPr>
        <w:t>式求解</w:t>
      </w:r>
      <w:r>
        <w:t>方程等</w:t>
      </w:r>
      <w:r>
        <w:rPr>
          <w:rFonts w:ascii="Arial" w:eastAsia="Arial" w:hAnsi="Arial" w:cs="Arial"/>
          <w:color w:val="959CA1"/>
          <w:sz w:val="20"/>
          <w:szCs w:val="20"/>
          <w:lang w:val="en-US" w:bidi="en-US"/>
        </w:rPr>
        <w:t>.:</w:t>
      </w:r>
      <w:r>
        <w:rPr>
          <w:rFonts w:ascii="宋体" w:eastAsia="宋体" w:hAnsi="宋体" w:cs="宋体"/>
          <w:color w:val="959CA1"/>
          <w:sz w:val="24"/>
          <w:szCs w:val="24"/>
          <w:lang w:val="en-US" w:bidi="en-US"/>
        </w:rPr>
        <w:t>，</w:t>
      </w:r>
      <w:r>
        <w:t>生活中许多问题也可以用解析算法解决，例如</w:t>
      </w:r>
      <w:r>
        <w:t>,</w:t>
      </w:r>
      <w:r>
        <w:br/>
      </w:r>
      <w:r>
        <w:rPr>
          <w:color w:val="818285"/>
        </w:rPr>
        <w:t>通过</w:t>
      </w:r>
      <w:r>
        <w:t>银行贷款买房后每月还贷金额的</w:t>
      </w:r>
      <w:r>
        <w:rPr>
          <w:color w:val="818285"/>
        </w:rPr>
        <w:t>计算、</w:t>
      </w:r>
      <w:r>
        <w:t>打折</w:t>
      </w:r>
      <w:r>
        <w:rPr>
          <w:color w:val="818285"/>
        </w:rPr>
        <w:t>商品价</w:t>
      </w:r>
      <w:r>
        <w:t>格的</w:t>
      </w:r>
      <w:proofErr w:type="gramStart"/>
      <w:r>
        <w:t>计算及求体重</w:t>
      </w:r>
      <w:proofErr w:type="gramEnd"/>
      <w:r>
        <w:t>指数等，</w:t>
      </w:r>
    </w:p>
    <w:p w14:paraId="7D2D7A4C" w14:textId="77777777" w:rsidR="00723818" w:rsidRDefault="0084373B">
      <w:pPr>
        <w:spacing w:line="14" w:lineRule="exact"/>
        <w:rPr>
          <w:lang w:eastAsia="zh-CN"/>
        </w:rPr>
      </w:pPr>
      <w:r>
        <w:rPr>
          <w:noProof/>
        </w:rPr>
        <mc:AlternateContent>
          <mc:Choice Requires="wps">
            <w:drawing>
              <wp:anchor distT="232410" distB="128270" distL="114300" distR="2894330" simplePos="0" relativeHeight="125829641" behindDoc="0" locked="0" layoutInCell="1" allowOverlap="1" wp14:anchorId="7D51BBC7" wp14:editId="439DAF4A">
                <wp:simplePos x="0" y="0"/>
                <wp:positionH relativeFrom="page">
                  <wp:posOffset>1407795</wp:posOffset>
                </wp:positionH>
                <wp:positionV relativeFrom="paragraph">
                  <wp:posOffset>241300</wp:posOffset>
                </wp:positionV>
                <wp:extent cx="774065" cy="243840"/>
                <wp:effectExtent l="0" t="0" r="0" b="0"/>
                <wp:wrapTopAndBottom/>
                <wp:docPr id="458" name="Shape 458"/>
                <wp:cNvGraphicFramePr/>
                <a:graphic xmlns:a="http://schemas.openxmlformats.org/drawingml/2006/main">
                  <a:graphicData uri="http://schemas.microsoft.com/office/word/2010/wordprocessingShape">
                    <wps:wsp>
                      <wps:cNvSpPr txBox="1"/>
                      <wps:spPr>
                        <a:xfrm>
                          <a:off x="0" y="0"/>
                          <a:ext cx="774065" cy="243840"/>
                        </a:xfrm>
                        <a:prstGeom prst="rect">
                          <a:avLst/>
                        </a:prstGeom>
                        <a:noFill/>
                      </wps:spPr>
                      <wps:txbx>
                        <w:txbxContent>
                          <w:p w14:paraId="172124C5" w14:textId="77777777" w:rsidR="00723818" w:rsidRDefault="0084373B">
                            <w:pPr>
                              <w:pStyle w:val="30"/>
                              <w:keepNext/>
                              <w:keepLines/>
                              <w:shd w:val="clear" w:color="auto" w:fill="auto"/>
                              <w:spacing w:after="0"/>
                            </w:pPr>
                            <w:bookmarkStart w:id="102" w:name="bookmark78"/>
                            <w:r>
                              <w:t>阅读拓展</w:t>
                            </w:r>
                            <w:bookmarkEnd w:id="102"/>
                          </w:p>
                        </w:txbxContent>
                      </wps:txbx>
                      <wps:bodyPr lIns="0" tIns="0" rIns="0" bIns="0"/>
                    </wps:wsp>
                  </a:graphicData>
                </a:graphic>
              </wp:anchor>
            </w:drawing>
          </mc:Choice>
          <mc:Fallback>
            <w:pict>
              <v:shape w14:anchorId="7D51BBC7" id="Shape 458" o:spid="_x0000_s1136" type="#_x0000_t202" style="position:absolute;margin-left:110.85pt;margin-top:19pt;width:60.95pt;height:19.2pt;z-index:125829641;visibility:visible;mso-wrap-style:square;mso-wrap-distance-left:9pt;mso-wrap-distance-top:18.3pt;mso-wrap-distance-right:227.9pt;mso-wrap-distance-bottom:10.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" filled="f" stroked="f">
                <v:textbox inset="0,0,0,0">
                  <w:txbxContent>
                    <w:p w14:paraId="172124C5" w14:textId="77777777" w:rsidR="00723818" w:rsidRDefault="0084373B">
                      <w:pPr>
                        <w:pStyle w:val="30"/>
                        <w:keepNext/>
                        <w:keepLines/>
                        <w:shd w:val="clear" w:color="auto" w:fill="auto"/>
                        <w:spacing w:after="0"/>
                      </w:pPr>
                      <w:bookmarkStart w:id="103" w:name="bookmark78"/>
                      <w:r>
                        <w:t>阅读拓展</w:t>
                      </w:r>
                      <w:bookmarkEnd w:id="103"/>
                    </w:p>
                  </w:txbxContent>
                </v:textbox>
                <w10:wrap type="topAndBottom" anchorx="page"/>
              </v:shape>
            </w:pict>
          </mc:Fallback>
        </mc:AlternateContent>
      </w:r>
      <w:r>
        <w:rPr>
          <w:noProof/>
        </w:rPr>
        <mc:AlternateContent>
          <mc:Choice Requires="wps">
            <w:drawing>
              <wp:anchor distT="400050" distB="0" distL="1553210" distR="114300" simplePos="0" relativeHeight="125829643" behindDoc="0" locked="0" layoutInCell="1" allowOverlap="1" wp14:anchorId="135A763D" wp14:editId="1076B929">
                <wp:simplePos x="0" y="0"/>
                <wp:positionH relativeFrom="page">
                  <wp:posOffset>2846705</wp:posOffset>
                </wp:positionH>
                <wp:positionV relativeFrom="paragraph">
                  <wp:posOffset>408940</wp:posOffset>
                </wp:positionV>
                <wp:extent cx="2115185" cy="213360"/>
                <wp:effectExtent l="0" t="0" r="0" b="0"/>
                <wp:wrapTopAndBottom/>
                <wp:docPr id="460" name="Shape 460"/>
                <wp:cNvGraphicFramePr/>
                <a:graphic xmlns:a="http://schemas.openxmlformats.org/drawingml/2006/main">
                  <a:graphicData uri="http://schemas.microsoft.com/office/word/2010/wordprocessingShape">
                    <wps:wsp>
                      <wps:cNvSpPr txBox="1"/>
                      <wps:spPr>
                        <a:xfrm>
                          <a:off x="0" y="0"/>
                          <a:ext cx="2115185" cy="213360"/>
                        </a:xfrm>
                        <a:prstGeom prst="rect">
                          <a:avLst/>
                        </a:prstGeom>
                        <a:noFill/>
                      </wps:spPr>
                      <wps:txbx>
                        <w:txbxContent>
                          <w:p w14:paraId="3BF59F57" w14:textId="77777777" w:rsidR="00723818" w:rsidRDefault="0084373B">
                            <w:pPr>
                              <w:pStyle w:val="1"/>
                              <w:shd w:val="clear" w:color="auto" w:fill="auto"/>
                              <w:spacing w:line="240" w:lineRule="auto"/>
                              <w:ind w:firstLine="0"/>
                              <w:jc w:val="left"/>
                            </w:pPr>
                            <w:r>
                              <w:rPr>
                                <w:color w:val="40A1C4"/>
                              </w:rPr>
                              <w:t>利用</w:t>
                            </w:r>
                            <w:r>
                              <w:rPr>
                                <w:color w:val="40A1C4"/>
                              </w:rPr>
                              <w:t>“</w:t>
                            </w:r>
                            <w:r>
                              <w:rPr>
                                <w:color w:val="40A1C4"/>
                              </w:rPr>
                              <w:t>割圆术</w:t>
                            </w:r>
                            <w:r>
                              <w:rPr>
                                <w:color w:val="40A1C4"/>
                              </w:rPr>
                              <w:t>”</w:t>
                            </w:r>
                            <w:r>
                              <w:rPr>
                                <w:color w:val="40A1C4"/>
                              </w:rPr>
                              <w:t>求</w:t>
                            </w:r>
                            <w:r>
                              <w:rPr>
                                <w:rFonts w:ascii="Arial" w:eastAsia="Arial" w:hAnsi="Arial" w:cs="Arial"/>
                                <w:color w:val="40A1C4"/>
                                <w:sz w:val="26"/>
                                <w:szCs w:val="26"/>
                                <w:lang w:val="en-US" w:bidi="en-US"/>
                              </w:rPr>
                              <w:t>TT</w:t>
                            </w:r>
                            <w:r>
                              <w:rPr>
                                <w:color w:val="40A1C4"/>
                              </w:rPr>
                              <w:t>的近似值</w:t>
                            </w:r>
                          </w:p>
                        </w:txbxContent>
                      </wps:txbx>
                      <wps:bodyPr lIns="0" tIns="0" rIns="0" bIns="0"/>
                    </wps:wsp>
                  </a:graphicData>
                </a:graphic>
              </wp:anchor>
            </w:drawing>
          </mc:Choice>
          <mc:Fallback>
            <w:pict>
              <v:shape w14:anchorId="135A763D" id="Shape 460" o:spid="_x0000_s1137" type="#_x0000_t202" style="position:absolute;margin-left:224.15pt;margin-top:32.2pt;width:166.55pt;height:16.8pt;z-index:125829643;visibility:visible;mso-wrap-style:square;mso-wrap-distance-left:122.3pt;mso-wrap-distance-top:3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" filled="f" stroked="f">
                <v:textbox inset="0,0,0,0">
                  <w:txbxContent>
                    <w:p w14:paraId="3BF59F57" w14:textId="77777777" w:rsidR="00723818" w:rsidRDefault="0084373B">
                      <w:pPr>
                        <w:pStyle w:val="1"/>
                        <w:shd w:val="clear" w:color="auto" w:fill="auto"/>
                        <w:spacing w:line="240" w:lineRule="auto"/>
                        <w:ind w:firstLine="0"/>
                        <w:jc w:val="left"/>
                      </w:pPr>
                      <w:r>
                        <w:rPr>
                          <w:color w:val="40A1C4"/>
                        </w:rPr>
                        <w:t>利用</w:t>
                      </w:r>
                      <w:r>
                        <w:rPr>
                          <w:color w:val="40A1C4"/>
                        </w:rPr>
                        <w:t>“</w:t>
                      </w:r>
                      <w:r>
                        <w:rPr>
                          <w:color w:val="40A1C4"/>
                        </w:rPr>
                        <w:t>割圆术</w:t>
                      </w:r>
                      <w:r>
                        <w:rPr>
                          <w:color w:val="40A1C4"/>
                        </w:rPr>
                        <w:t>”</w:t>
                      </w:r>
                      <w:r>
                        <w:rPr>
                          <w:color w:val="40A1C4"/>
                        </w:rPr>
                        <w:t>求</w:t>
                      </w:r>
                      <w:r>
                        <w:rPr>
                          <w:rFonts w:ascii="Arial" w:eastAsia="Arial" w:hAnsi="Arial" w:cs="Arial"/>
                          <w:color w:val="40A1C4"/>
                          <w:sz w:val="26"/>
                          <w:szCs w:val="26"/>
                          <w:lang w:val="en-US" w:bidi="en-US"/>
                        </w:rPr>
                        <w:t>TT</w:t>
                      </w:r>
                      <w:r>
                        <w:rPr>
                          <w:color w:val="40A1C4"/>
                        </w:rPr>
                        <w:t>的近似值</w:t>
                      </w:r>
                    </w:p>
                  </w:txbxContent>
                </v:textbox>
                <w10:wrap type="topAndBottom" anchorx="page"/>
              </v:shape>
            </w:pict>
          </mc:Fallback>
        </mc:AlternateContent>
      </w:r>
    </w:p>
    <w:p w14:paraId="54B9A76D" w14:textId="77777777" w:rsidR="00723818" w:rsidRDefault="0084373B">
      <w:pPr>
        <w:pStyle w:val="1"/>
        <w:shd w:val="clear" w:color="auto" w:fill="auto"/>
        <w:spacing w:line="381" w:lineRule="exact"/>
        <w:ind w:left="760" w:firstLine="480"/>
        <w:jc w:val="both"/>
      </w:pPr>
      <w:r>
        <w:rPr>
          <w:color w:val="818285"/>
        </w:rPr>
        <w:t>“</w:t>
      </w:r>
      <w:r>
        <w:rPr>
          <w:color w:val="818285"/>
        </w:rPr>
        <w:t>割</w:t>
      </w:r>
      <w:r>
        <w:rPr>
          <w:color w:val="636366"/>
        </w:rPr>
        <w:t>圆术</w:t>
      </w:r>
      <w:r>
        <w:rPr>
          <w:color w:val="636366"/>
        </w:rPr>
        <w:t>”</w:t>
      </w:r>
      <w:r>
        <w:rPr>
          <w:color w:val="636366"/>
        </w:rPr>
        <w:t>是求圆周率的一种算法我国古</w:t>
      </w:r>
      <w:r>
        <w:rPr>
          <w:color w:val="636366"/>
        </w:rPr>
        <w:br/>
      </w:r>
      <w:r>
        <w:rPr>
          <w:color w:val="636366"/>
        </w:rPr>
        <w:t>代数学家刘徽发现</w:t>
      </w:r>
      <w:r>
        <w:rPr>
          <w:color w:val="636366"/>
          <w:sz w:val="20"/>
          <w:szCs w:val="20"/>
        </w:rPr>
        <w:t>当圓内</w:t>
      </w:r>
      <w:r>
        <w:rPr>
          <w:color w:val="636366"/>
        </w:rPr>
        <w:t>接正多边形的边</w:t>
      </w:r>
      <w:proofErr w:type="gramStart"/>
      <w:r>
        <w:rPr>
          <w:color w:val="636366"/>
        </w:rPr>
        <w:t>数无</w:t>
      </w:r>
      <w:r>
        <w:rPr>
          <w:color w:val="636366"/>
        </w:rPr>
        <w:br/>
      </w:r>
      <w:r>
        <w:t>限增</w:t>
      </w:r>
      <w:r>
        <w:rPr>
          <w:color w:val="636366"/>
        </w:rPr>
        <w:t>加</w:t>
      </w:r>
      <w:proofErr w:type="gramEnd"/>
      <w:r>
        <w:rPr>
          <w:color w:val="636366"/>
        </w:rPr>
        <w:t>时，其面积</w:t>
      </w:r>
      <w:r>
        <w:t>可无限逼近圆面积，</w:t>
      </w:r>
      <w:r>
        <w:rPr>
          <w:color w:val="636366"/>
        </w:rPr>
        <w:t>即所谓</w:t>
      </w:r>
      <w:r>
        <w:rPr>
          <w:color w:val="636366"/>
        </w:rPr>
        <w:br/>
      </w:r>
      <w:r>
        <w:t>“</w:t>
      </w:r>
      <w:r>
        <w:t>割之弥细，所失</w:t>
      </w:r>
      <w:r>
        <w:rPr>
          <w:color w:val="636366"/>
        </w:rPr>
        <w:t>弥少，割之又割，以至于不可</w:t>
      </w:r>
      <w:r>
        <w:rPr>
          <w:color w:val="636366"/>
        </w:rPr>
        <w:br/>
      </w:r>
      <w:r>
        <w:t>割，则与圆</w:t>
      </w:r>
      <w:r>
        <w:rPr>
          <w:color w:val="636366"/>
        </w:rPr>
        <w:t>合体，</w:t>
      </w:r>
      <w:r>
        <w:t>而无所失矣</w:t>
      </w:r>
      <w:r>
        <w:t>”</w:t>
      </w:r>
      <w:r>
        <w:t>。同时，</w:t>
      </w:r>
      <w:r>
        <w:rPr>
          <w:color w:val="636366"/>
        </w:rPr>
        <w:t>这些</w:t>
      </w:r>
      <w:r>
        <w:rPr>
          <w:color w:val="636366"/>
        </w:rPr>
        <w:br/>
      </w:r>
      <w:r>
        <w:t>圆</w:t>
      </w:r>
      <w:r>
        <w:rPr>
          <w:color w:val="636366"/>
        </w:rPr>
        <w:t>内接</w:t>
      </w:r>
      <w:r>
        <w:t>正多边形每边外有一</w:t>
      </w:r>
      <w:r>
        <w:rPr>
          <w:color w:val="636366"/>
        </w:rPr>
        <w:t>个余径</w:t>
      </w:r>
      <w:r>
        <w:t>(</w:t>
      </w:r>
      <w:r>
        <w:t>线段</w:t>
      </w:r>
      <w:r>
        <w:rPr>
          <w:rFonts w:ascii="Times New Roman" w:eastAsia="Times New Roman" w:hAnsi="Times New Roman" w:cs="Times New Roman"/>
          <w:color w:val="636366"/>
          <w:lang w:val="en-US" w:bidi="en-US"/>
        </w:rPr>
        <w:t>J5),</w:t>
      </w:r>
    </w:p>
    <w:p w14:paraId="7158D723" w14:textId="77777777" w:rsidR="00723818" w:rsidRDefault="0084373B">
      <w:pPr>
        <w:pStyle w:val="1"/>
        <w:shd w:val="clear" w:color="auto" w:fill="auto"/>
        <w:spacing w:line="357" w:lineRule="exact"/>
        <w:ind w:left="760" w:firstLine="0"/>
        <w:jc w:val="both"/>
      </w:pPr>
      <w:r>
        <w:t>如图</w:t>
      </w:r>
      <w:r>
        <w:rPr>
          <w:rFonts w:ascii="Times New Roman" w:eastAsia="Times New Roman" w:hAnsi="Times New Roman" w:cs="Times New Roman"/>
          <w:color w:val="636366"/>
          <w:lang w:val="en-US" w:bidi="en-US"/>
        </w:rPr>
        <w:t>2.4.3</w:t>
      </w:r>
      <w:r>
        <w:t>所示用边长乘以</w:t>
      </w:r>
      <w:r>
        <w:rPr>
          <w:color w:val="636366"/>
        </w:rPr>
        <w:t>余径，加到正多边</w:t>
      </w:r>
      <w:r>
        <w:rPr>
          <w:color w:val="636366"/>
        </w:rPr>
        <w:br/>
      </w:r>
      <w:r>
        <w:t>形的面积上，</w:t>
      </w:r>
      <w:r>
        <w:rPr>
          <w:color w:val="636366"/>
        </w:rPr>
        <w:t>则大</w:t>
      </w:r>
      <w:r>
        <w:t>于圆的面积，</w:t>
      </w:r>
      <w:r>
        <w:rPr>
          <w:color w:val="636366"/>
        </w:rPr>
        <w:t>这</w:t>
      </w:r>
      <w:r>
        <w:t>样就可</w:t>
      </w:r>
      <w:r>
        <w:rPr>
          <w:color w:val="636366"/>
        </w:rPr>
        <w:t>以得到</w:t>
      </w:r>
    </w:p>
    <w:p w14:paraId="7842520C" w14:textId="77777777" w:rsidR="00723818" w:rsidRDefault="0084373B">
      <w:pPr>
        <w:pStyle w:val="1"/>
        <w:shd w:val="clear" w:color="auto" w:fill="auto"/>
        <w:spacing w:line="357" w:lineRule="exact"/>
        <w:ind w:left="760" w:firstLine="0"/>
        <w:jc w:val="left"/>
      </w:pPr>
      <w:r>
        <w:rPr>
          <w:noProof/>
        </w:rPr>
        <w:drawing>
          <wp:anchor distT="88900" distB="314325" distL="127000" distR="127000" simplePos="0" relativeHeight="125829645" behindDoc="0" locked="0" layoutInCell="1" allowOverlap="1" wp14:anchorId="35AA19CF" wp14:editId="59ACF1B7">
            <wp:simplePos x="0" y="0"/>
            <wp:positionH relativeFrom="page">
              <wp:posOffset>4766945</wp:posOffset>
            </wp:positionH>
            <wp:positionV relativeFrom="margin">
              <wp:posOffset>6568440</wp:posOffset>
            </wp:positionV>
            <wp:extent cx="1603375" cy="1463040"/>
            <wp:effectExtent l="0" t="0" r="0" b="0"/>
            <wp:wrapSquare wrapText="left"/>
            <wp:docPr id="462" name="Shape 462"/>
            <wp:cNvGraphicFramePr/>
            <a:graphic xmlns:a="http://schemas.openxmlformats.org/drawingml/2006/main">
              <a:graphicData uri="http://schemas.openxmlformats.org/drawingml/2006/picture">
                <pic:pic xmlns:pic="http://schemas.openxmlformats.org/drawingml/2006/picture">
                  <pic:nvPicPr>
                    <pic:cNvPr id="463" name="Picture box 463"/>
                    <pic:cNvPicPr/>
                  </pic:nvPicPr>
                  <pic:blipFill>
                    <a:blip r:embed="rId182"/>
                    <a:stretch/>
                  </pic:blipFill>
                  <pic:spPr>
                    <a:xfrm>
                      <a:off x="0" y="0"/>
                      <a:ext cx="1603375" cy="1463040"/>
                    </a:xfrm>
                    <a:prstGeom prst="rect">
                      <a:avLst/>
                    </a:prstGeom>
                  </pic:spPr>
                </pic:pic>
              </a:graphicData>
            </a:graphic>
          </wp:anchor>
        </w:drawing>
      </w:r>
      <w:r>
        <w:rPr>
          <w:noProof/>
        </w:rPr>
        <mc:AlternateContent>
          <mc:Choice Requires="wps">
            <w:drawing>
              <wp:anchor distT="0" distB="0" distL="0" distR="0" simplePos="0" relativeHeight="125829646" behindDoc="0" locked="0" layoutInCell="1" allowOverlap="1" wp14:anchorId="5AC1D950" wp14:editId="59BAB81D">
                <wp:simplePos x="0" y="0"/>
                <wp:positionH relativeFrom="page">
                  <wp:posOffset>4821555</wp:posOffset>
                </wp:positionH>
                <wp:positionV relativeFrom="margin">
                  <wp:posOffset>8086090</wp:posOffset>
                </wp:positionV>
                <wp:extent cx="1395730" cy="170815"/>
                <wp:effectExtent l="0" t="0" r="0" b="0"/>
                <wp:wrapSquare wrapText="left"/>
                <wp:docPr id="464" name="Shape 464"/>
                <wp:cNvGraphicFramePr/>
                <a:graphic xmlns:a="http://schemas.openxmlformats.org/drawingml/2006/main">
                  <a:graphicData uri="http://schemas.microsoft.com/office/word/2010/wordprocessingShape">
                    <wps:wsp>
                      <wps:cNvSpPr txBox="1"/>
                      <wps:spPr>
                        <a:xfrm>
                          <a:off x="0" y="0"/>
                          <a:ext cx="1395730" cy="170815"/>
                        </a:xfrm>
                        <a:prstGeom prst="rect">
                          <a:avLst/>
                        </a:prstGeom>
                        <a:noFill/>
                      </wps:spPr>
                      <wps:txbx>
                        <w:txbxContent>
                          <w:p w14:paraId="541E4FFC" w14:textId="77777777" w:rsidR="00723818" w:rsidRDefault="0084373B">
                            <w:pPr>
                              <w:pStyle w:val="ad"/>
                              <w:shd w:val="clear" w:color="auto" w:fill="auto"/>
                            </w:pPr>
                            <w:proofErr w:type="gramStart"/>
                            <w:r>
                              <w:t>樹</w:t>
                            </w:r>
                            <w:proofErr w:type="gramEnd"/>
                            <w:r>
                              <w:rPr>
                                <w:rFonts w:ascii="Arial" w:eastAsia="Arial" w:hAnsi="Arial" w:cs="Arial"/>
                                <w:sz w:val="20"/>
                                <w:szCs w:val="20"/>
                                <w:lang w:val="en-US" w:eastAsia="en-US" w:bidi="en-US"/>
                              </w:rPr>
                              <w:t xml:space="preserve">2.4.3 </w:t>
                            </w:r>
                            <w:r>
                              <w:t>“</w:t>
                            </w:r>
                            <w:r>
                              <w:t>剌脚术</w:t>
                            </w:r>
                            <w:r>
                              <w:t>”</w:t>
                            </w:r>
                            <w:r>
                              <w:t>示意圈</w:t>
                            </w:r>
                          </w:p>
                        </w:txbxContent>
                      </wps:txbx>
                      <wps:bodyPr lIns="0" tIns="0" rIns="0" bIns="0">
                        <a:spAutoFit/>
                      </wps:bodyPr>
                    </wps:wsp>
                  </a:graphicData>
                </a:graphic>
              </wp:anchor>
            </w:drawing>
          </mc:Choice>
          <mc:Fallback>
            <w:pict>
              <v:shape w14:anchorId="5AC1D950" id="Shape 464" o:spid="_x0000_s1138" type="#_x0000_t202" style="position:absolute;left:0;text-align:left;margin-left:379.65pt;margin-top:636.7pt;width:109.9pt;height:13.45pt;z-index:12582964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" filled="f" stroked="f">
                <v:textbox style="mso-fit-shape-to-text:t" inset="0,0,0,0">
                  <w:txbxContent>
                    <w:p w14:paraId="541E4FFC" w14:textId="77777777" w:rsidR="00723818" w:rsidRDefault="0084373B">
                      <w:pPr>
                        <w:pStyle w:val="ad"/>
                        <w:shd w:val="clear" w:color="auto" w:fill="auto"/>
                      </w:pPr>
                      <w:proofErr w:type="gramStart"/>
                      <w:r>
                        <w:t>樹</w:t>
                      </w:r>
                      <w:proofErr w:type="gramEnd"/>
                      <w:r>
                        <w:rPr>
                          <w:rFonts w:ascii="Arial" w:eastAsia="Arial" w:hAnsi="Arial" w:cs="Arial"/>
                          <w:sz w:val="20"/>
                          <w:szCs w:val="20"/>
                          <w:lang w:val="en-US" w:eastAsia="en-US" w:bidi="en-US"/>
                        </w:rPr>
                        <w:t xml:space="preserve">2.4.3 </w:t>
                      </w:r>
                      <w:r>
                        <w:t>“</w:t>
                      </w:r>
                      <w:r>
                        <w:t>剌脚术</w:t>
                      </w:r>
                      <w:r>
                        <w:t>”</w:t>
                      </w:r>
                      <w:r>
                        <w:t>示意圈</w:t>
                      </w:r>
                    </w:p>
                  </w:txbxContent>
                </v:textbox>
                <w10:wrap type="square" side="left" anchorx="page" anchory="margin"/>
              </v:shape>
            </w:pict>
          </mc:Fallback>
        </mc:AlternateContent>
      </w:r>
      <w:r>
        <w:t>圆</w:t>
      </w:r>
      <w:r>
        <w:rPr>
          <w:color w:val="636366"/>
        </w:rPr>
        <w:t>面积的</w:t>
      </w:r>
      <w:r>
        <w:t>上限和</w:t>
      </w:r>
      <w:r>
        <w:rPr>
          <w:color w:val="818285"/>
        </w:rPr>
        <w:t>下限。</w:t>
      </w:r>
      <w:r>
        <w:t>于是，刘徽采用了</w:t>
      </w:r>
      <w:r>
        <w:t xml:space="preserve"> </w:t>
      </w:r>
      <w:r>
        <w:rPr>
          <w:color w:val="636366"/>
        </w:rPr>
        <w:t>“</w:t>
      </w:r>
      <w:r>
        <w:rPr>
          <w:color w:val="636366"/>
        </w:rPr>
        <w:t>以直代曲、</w:t>
      </w:r>
      <w:r>
        <w:t>无限趋近、</w:t>
      </w:r>
      <w:r>
        <w:rPr>
          <w:color w:val="636366"/>
        </w:rPr>
        <w:t>内外夹</w:t>
      </w:r>
      <w:r>
        <w:rPr>
          <w:color w:val="636366"/>
        </w:rPr>
        <w:br/>
      </w:r>
      <w:r>
        <w:t>逼</w:t>
      </w:r>
      <w:r>
        <w:t>”</w:t>
      </w:r>
      <w:r>
        <w:rPr>
          <w:color w:val="636366"/>
        </w:rPr>
        <w:t>的思想，</w:t>
      </w:r>
      <w:r>
        <w:t>创立了</w:t>
      </w:r>
      <w:r>
        <w:t xml:space="preserve"> “</w:t>
      </w:r>
      <w:r>
        <w:t>割圆术</w:t>
      </w:r>
      <w:r>
        <w:t>'</w:t>
      </w:r>
      <w:r>
        <w:br w:type="page"/>
      </w:r>
    </w:p>
    <w:p w14:paraId="23528BC6" w14:textId="77777777" w:rsidR="00723818" w:rsidRDefault="0084373B">
      <w:pPr>
        <w:pStyle w:val="1"/>
        <w:shd w:val="clear" w:color="auto" w:fill="auto"/>
        <w:spacing w:line="354" w:lineRule="exact"/>
        <w:ind w:left="740" w:right="740" w:firstLine="500"/>
        <w:jc w:val="both"/>
      </w:pPr>
      <w:r>
        <w:rPr>
          <w:color w:val="818285"/>
        </w:rPr>
        <w:lastRenderedPageBreak/>
        <w:t>“</w:t>
      </w:r>
      <w:r>
        <w:rPr>
          <w:color w:val="818285"/>
        </w:rPr>
        <w:t>割圆术</w:t>
      </w:r>
      <w:r>
        <w:rPr>
          <w:color w:val="818285"/>
        </w:rPr>
        <w:t>”</w:t>
      </w:r>
      <w:r>
        <w:rPr>
          <w:color w:val="636366"/>
        </w:rPr>
        <w:t>从理论上能够把</w:t>
      </w:r>
      <w:r>
        <w:rPr>
          <w:rFonts w:ascii="Times New Roman" w:eastAsia="Times New Roman" w:hAnsi="Times New Roman" w:cs="Times New Roman"/>
          <w:color w:val="636366"/>
          <w:lang w:val="en-US" w:bidi="en-US"/>
        </w:rPr>
        <w:t>TT</w:t>
      </w:r>
      <w:r>
        <w:rPr>
          <w:color w:val="636366"/>
        </w:rPr>
        <w:t>的值计算到任意精度</w:t>
      </w:r>
      <w:r>
        <w:rPr>
          <w:color w:val="818285"/>
        </w:rPr>
        <w:t>刘徽</w:t>
      </w:r>
      <w:r>
        <w:rPr>
          <w:color w:val="636366"/>
        </w:rPr>
        <w:t>用这种方法首</w:t>
      </w:r>
      <w:r>
        <w:rPr>
          <w:color w:val="636366"/>
        </w:rPr>
        <w:br/>
      </w:r>
      <w:r>
        <w:rPr>
          <w:color w:val="636366"/>
        </w:rPr>
        <w:t>先从</w:t>
      </w:r>
      <w:proofErr w:type="gramStart"/>
      <w:r>
        <w:rPr>
          <w:color w:val="636366"/>
        </w:rPr>
        <w:t>圆内接正六边形</w:t>
      </w:r>
      <w:proofErr w:type="gramEnd"/>
      <w:r>
        <w:rPr>
          <w:color w:val="636366"/>
        </w:rPr>
        <w:t>开始割圆，算到正</w:t>
      </w:r>
      <w:r>
        <w:rPr>
          <w:rFonts w:ascii="Times New Roman" w:eastAsia="Times New Roman" w:hAnsi="Times New Roman" w:cs="Times New Roman"/>
          <w:color w:val="4F4F52"/>
        </w:rPr>
        <w:t>192</w:t>
      </w:r>
      <w:r>
        <w:rPr>
          <w:color w:val="636366"/>
        </w:rPr>
        <w:t>边形的面积，得到</w:t>
      </w:r>
      <w:r>
        <w:rPr>
          <w:rFonts w:ascii="Times New Roman" w:eastAsia="Times New Roman" w:hAnsi="Times New Roman" w:cs="Times New Roman"/>
          <w:color w:val="4F4F52"/>
          <w:lang w:val="en-US" w:bidi="en-US"/>
        </w:rPr>
        <w:t>TT</w:t>
      </w:r>
      <w:r>
        <w:rPr>
          <w:color w:val="636366"/>
        </w:rPr>
        <w:t>值为</w:t>
      </w:r>
      <w:r>
        <w:rPr>
          <w:rFonts w:ascii="Times New Roman" w:eastAsia="Times New Roman" w:hAnsi="Times New Roman" w:cs="Times New Roman"/>
          <w:color w:val="4F4F52"/>
          <w:lang w:val="en-US" w:bidi="en-US"/>
        </w:rPr>
        <w:t>3.14,</w:t>
      </w:r>
      <w:r>
        <w:rPr>
          <w:rFonts w:ascii="Times New Roman" w:eastAsia="Times New Roman" w:hAnsi="Times New Roman" w:cs="Times New Roman"/>
          <w:color w:val="4F4F52"/>
          <w:lang w:val="en-US" w:bidi="en-US"/>
        </w:rPr>
        <w:br/>
      </w:r>
      <w:r>
        <w:rPr>
          <w:color w:val="4F4F52"/>
          <w:sz w:val="20"/>
          <w:szCs w:val="20"/>
        </w:rPr>
        <w:t>又</w:t>
      </w:r>
      <w:r>
        <w:rPr>
          <w:color w:val="636366"/>
        </w:rPr>
        <w:t>算到正</w:t>
      </w:r>
      <w:r>
        <w:rPr>
          <w:rFonts w:ascii="Times New Roman" w:eastAsia="Times New Roman" w:hAnsi="Times New Roman" w:cs="Times New Roman"/>
          <w:color w:val="636366"/>
        </w:rPr>
        <w:t>3(172</w:t>
      </w:r>
      <w:r>
        <w:rPr>
          <w:color w:val="636366"/>
        </w:rPr>
        <w:t>边形的面积，得到</w:t>
      </w:r>
      <w:r>
        <w:rPr>
          <w:rFonts w:ascii="Times New Roman" w:eastAsia="Times New Roman" w:hAnsi="Times New Roman" w:cs="Times New Roman"/>
          <w:color w:val="4F4F52"/>
          <w:lang w:val="en-US" w:bidi="en-US"/>
        </w:rPr>
        <w:t>IT</w:t>
      </w:r>
      <w:r>
        <w:rPr>
          <w:color w:val="636366"/>
        </w:rPr>
        <w:t>值为</w:t>
      </w:r>
      <w:r>
        <w:rPr>
          <w:rFonts w:ascii="Times New Roman" w:eastAsia="Times New Roman" w:hAnsi="Times New Roman" w:cs="Times New Roman"/>
          <w:color w:val="636366"/>
          <w:lang w:val="en-US" w:bidi="en-US"/>
        </w:rPr>
        <w:t xml:space="preserve">3.141 </w:t>
      </w:r>
      <w:r>
        <w:rPr>
          <w:rFonts w:ascii="Times New Roman" w:eastAsia="Times New Roman" w:hAnsi="Times New Roman" w:cs="Times New Roman"/>
          <w:color w:val="636366"/>
        </w:rPr>
        <w:t>6</w:t>
      </w:r>
      <w:r>
        <w:rPr>
          <w:color w:val="636366"/>
        </w:rPr>
        <w:t>南北朝数学家祖冲之继承</w:t>
      </w:r>
      <w:r>
        <w:rPr>
          <w:color w:val="636366"/>
        </w:rPr>
        <w:br/>
      </w:r>
      <w:r>
        <w:rPr>
          <w:color w:val="636366"/>
        </w:rPr>
        <w:t>并发展了刘徽的</w:t>
      </w:r>
      <w:r>
        <w:rPr>
          <w:color w:val="636366"/>
        </w:rPr>
        <w:t>“</w:t>
      </w:r>
      <w:r>
        <w:rPr>
          <w:color w:val="636366"/>
        </w:rPr>
        <w:t>割圆术</w:t>
      </w:r>
      <w:r>
        <w:rPr>
          <w:color w:val="636366"/>
        </w:rPr>
        <w:t>”</w:t>
      </w:r>
      <w:r>
        <w:rPr>
          <w:color w:val="636366"/>
        </w:rPr>
        <w:t>，求得</w:t>
      </w:r>
      <w:r>
        <w:rPr>
          <w:rFonts w:ascii="Arial" w:eastAsia="Arial" w:hAnsi="Arial" w:cs="Arial"/>
          <w:smallCaps/>
          <w:color w:val="4F4F52"/>
          <w:lang w:val="en-US" w:bidi="en-US"/>
        </w:rPr>
        <w:t>it</w:t>
      </w:r>
      <w:r>
        <w:rPr>
          <w:color w:val="636366"/>
        </w:rPr>
        <w:t>的范围为</w:t>
      </w:r>
      <w:r>
        <w:rPr>
          <w:rFonts w:ascii="Times New Roman" w:eastAsia="Times New Roman" w:hAnsi="Times New Roman" w:cs="Times New Roman"/>
          <w:color w:val="636366"/>
          <w:lang w:val="en-US" w:bidi="en-US"/>
        </w:rPr>
        <w:t xml:space="preserve">3.141 </w:t>
      </w:r>
      <w:r>
        <w:rPr>
          <w:rFonts w:ascii="Times New Roman" w:eastAsia="Times New Roman" w:hAnsi="Times New Roman" w:cs="Times New Roman"/>
          <w:color w:val="636366"/>
        </w:rPr>
        <w:t xml:space="preserve">5926&lt; </w:t>
      </w:r>
      <w:r>
        <w:rPr>
          <w:rFonts w:ascii="Arial" w:eastAsia="Arial" w:hAnsi="Arial" w:cs="Arial"/>
          <w:smallCaps/>
          <w:color w:val="4F4F52"/>
          <w:lang w:val="en-US" w:bidi="en-US"/>
        </w:rPr>
        <w:t>it</w:t>
      </w:r>
      <w:r>
        <w:rPr>
          <w:rFonts w:ascii="Times New Roman" w:eastAsia="Times New Roman" w:hAnsi="Times New Roman" w:cs="Times New Roman"/>
          <w:color w:val="4F4F52"/>
          <w:lang w:val="en-US" w:bidi="en-US"/>
        </w:rPr>
        <w:t xml:space="preserve"> </w:t>
      </w:r>
      <w:r>
        <w:rPr>
          <w:rFonts w:ascii="Times New Roman" w:eastAsia="Times New Roman" w:hAnsi="Times New Roman" w:cs="Times New Roman"/>
          <w:color w:val="636366"/>
          <w:lang w:val="en-US" w:bidi="en-US"/>
        </w:rPr>
        <w:t xml:space="preserve">&lt;3.141 </w:t>
      </w:r>
      <w:r>
        <w:rPr>
          <w:rFonts w:ascii="Times New Roman" w:eastAsia="Times New Roman" w:hAnsi="Times New Roman" w:cs="Times New Roman"/>
          <w:color w:val="4F4F52"/>
        </w:rPr>
        <w:t>5927,</w:t>
      </w:r>
      <w:r>
        <w:rPr>
          <w:rFonts w:ascii="Times New Roman" w:eastAsia="Times New Roman" w:hAnsi="Times New Roman" w:cs="Times New Roman"/>
          <w:color w:val="4F4F52"/>
        </w:rPr>
        <w:br/>
      </w:r>
      <w:r>
        <w:rPr>
          <w:color w:val="636366"/>
        </w:rPr>
        <w:t>这个值在世界上处于领先地位超过</w:t>
      </w:r>
      <w:r>
        <w:rPr>
          <w:rFonts w:ascii="Times New Roman" w:eastAsia="Times New Roman" w:hAnsi="Times New Roman" w:cs="Times New Roman"/>
          <w:color w:val="4F4F52"/>
        </w:rPr>
        <w:t xml:space="preserve">1 </w:t>
      </w:r>
      <w:r>
        <w:rPr>
          <w:rFonts w:ascii="Times New Roman" w:eastAsia="Times New Roman" w:hAnsi="Times New Roman" w:cs="Times New Roman"/>
          <w:color w:val="636366"/>
        </w:rPr>
        <w:t>00()</w:t>
      </w:r>
      <w:r>
        <w:rPr>
          <w:color w:val="636366"/>
        </w:rPr>
        <w:t>年</w:t>
      </w:r>
    </w:p>
    <w:p w14:paraId="30C8F6AF" w14:textId="77777777" w:rsidR="00723818" w:rsidRDefault="0084373B">
      <w:pPr>
        <w:pStyle w:val="1"/>
        <w:shd w:val="clear" w:color="auto" w:fill="auto"/>
        <w:spacing w:after="60" w:line="388" w:lineRule="exact"/>
        <w:ind w:left="740" w:right="740" w:firstLine="500"/>
        <w:jc w:val="both"/>
      </w:pPr>
      <w:r>
        <w:rPr>
          <w:color w:val="636366"/>
        </w:rPr>
        <w:t>现在，我们可以利用计算机来计算圆周率首先，先分析一下圆内接</w:t>
      </w:r>
      <w:r>
        <w:rPr>
          <w:color w:val="636366"/>
        </w:rPr>
        <w:br/>
      </w:r>
      <w:r>
        <w:rPr>
          <w:color w:val="636366"/>
        </w:rPr>
        <w:t>正六边形、正十二边形、正二十四边形</w:t>
      </w:r>
      <w:r>
        <w:rPr>
          <w:color w:val="4F4F52"/>
        </w:rPr>
        <w:t>……</w:t>
      </w:r>
      <w:r>
        <w:rPr>
          <w:color w:val="636366"/>
        </w:rPr>
        <w:t>面积</w:t>
      </w:r>
      <w:r>
        <w:rPr>
          <w:color w:val="4F4F52"/>
        </w:rPr>
        <w:t>之间的</w:t>
      </w:r>
      <w:r>
        <w:rPr>
          <w:color w:val="636366"/>
        </w:rPr>
        <w:t>关系，寻求它们的</w:t>
      </w:r>
      <w:r>
        <w:rPr>
          <w:color w:val="636366"/>
        </w:rPr>
        <w:br/>
      </w:r>
      <w:proofErr w:type="gramStart"/>
      <w:r>
        <w:rPr>
          <w:color w:val="636366"/>
        </w:rPr>
        <w:t>递增规律</w:t>
      </w:r>
      <w:proofErr w:type="gramEnd"/>
      <w:r>
        <w:rPr>
          <w:color w:val="636366"/>
        </w:rPr>
        <w:t>如图</w:t>
      </w:r>
      <w:r>
        <w:rPr>
          <w:rFonts w:ascii="Times New Roman" w:eastAsia="Times New Roman" w:hAnsi="Times New Roman" w:cs="Times New Roman"/>
          <w:color w:val="636366"/>
          <w:lang w:val="en-US" w:bidi="en-US"/>
        </w:rPr>
        <w:t>2.4.3</w:t>
      </w:r>
      <w:r>
        <w:rPr>
          <w:color w:val="636366"/>
        </w:rPr>
        <w:t>所示，设圆的半径为</w:t>
      </w:r>
      <w:r>
        <w:rPr>
          <w:rFonts w:ascii="Times New Roman" w:eastAsia="Times New Roman" w:hAnsi="Times New Roman" w:cs="Times New Roman"/>
          <w:color w:val="636366"/>
        </w:rPr>
        <w:t>1</w:t>
      </w:r>
      <w:r>
        <w:rPr>
          <w:rFonts w:ascii="宋体" w:eastAsia="宋体" w:hAnsi="宋体" w:cs="宋体"/>
          <w:color w:val="636366"/>
        </w:rPr>
        <w:t>，</w:t>
      </w:r>
      <w:proofErr w:type="gramStart"/>
      <w:r>
        <w:rPr>
          <w:color w:val="636366"/>
        </w:rPr>
        <w:t>弦心距</w:t>
      </w:r>
      <w:proofErr w:type="gramEnd"/>
      <w:r>
        <w:rPr>
          <w:color w:val="636366"/>
        </w:rPr>
        <w:t>为</w:t>
      </w:r>
      <w:r>
        <w:rPr>
          <w:rFonts w:ascii="Times New Roman" w:eastAsia="Times New Roman" w:hAnsi="Times New Roman" w:cs="Times New Roman"/>
          <w:color w:val="636366"/>
          <w:lang w:val="en-US" w:bidi="en-US"/>
        </w:rPr>
        <w:t>A„;</w:t>
      </w:r>
      <w:r>
        <w:rPr>
          <w:color w:val="636366"/>
        </w:rPr>
        <w:t>正</w:t>
      </w:r>
      <w:proofErr w:type="gramStart"/>
      <w:r>
        <w:rPr>
          <w:color w:val="636366"/>
        </w:rPr>
        <w:t>《</w:t>
      </w:r>
      <w:proofErr w:type="gramEnd"/>
      <w:r>
        <w:rPr>
          <w:color w:val="636366"/>
        </w:rPr>
        <w:t>边形的边</w:t>
      </w:r>
      <w:r>
        <w:rPr>
          <w:color w:val="636366"/>
        </w:rPr>
        <w:br/>
      </w:r>
      <w:r>
        <w:rPr>
          <w:color w:val="636366"/>
        </w:rPr>
        <w:t>长为</w:t>
      </w:r>
      <w:r>
        <w:rPr>
          <w:rFonts w:ascii="Times New Roman" w:eastAsia="Times New Roman" w:hAnsi="Times New Roman" w:cs="Times New Roman"/>
          <w:color w:val="636366"/>
          <w:lang w:val="en-US" w:bidi="en-US"/>
        </w:rPr>
        <w:t>x„,</w:t>
      </w:r>
      <w:r>
        <w:rPr>
          <w:color w:val="636366"/>
        </w:rPr>
        <w:t>面积为又，</w:t>
      </w:r>
      <w:r>
        <w:rPr>
          <w:color w:val="4F4F52"/>
        </w:rPr>
        <w:t>由</w:t>
      </w:r>
      <w:r>
        <w:rPr>
          <w:color w:val="636366"/>
        </w:rPr>
        <w:t>勾股定</w:t>
      </w:r>
      <w:r>
        <w:rPr>
          <w:color w:val="818285"/>
        </w:rPr>
        <w:t>理推导可得：</w:t>
      </w:r>
      <w:r>
        <w:rPr>
          <w:rFonts w:ascii="Times New Roman" w:eastAsia="Times New Roman" w:hAnsi="Times New Roman" w:cs="Times New Roman"/>
          <w:b/>
          <w:bCs/>
          <w:i/>
          <w:iCs/>
          <w:color w:val="636366"/>
          <w:sz w:val="10"/>
          <w:szCs w:val="10"/>
          <w:lang w:val="en-US" w:bidi="en-US"/>
        </w:rPr>
        <w:t>h„=</w:t>
      </w:r>
      <w:r>
        <w:rPr>
          <w:i/>
          <w:iCs/>
          <w:color w:val="636366"/>
          <w:sz w:val="12"/>
          <w:szCs w:val="12"/>
        </w:rPr>
        <w:t>小</w:t>
      </w:r>
      <w:r>
        <w:rPr>
          <w:i/>
          <w:iCs/>
          <w:color w:val="818285"/>
          <w:sz w:val="12"/>
          <w:szCs w:val="12"/>
        </w:rPr>
        <w:t>-</w:t>
      </w:r>
      <w:r>
        <w:rPr>
          <w:i/>
          <w:iCs/>
          <w:color w:val="818285"/>
          <w:sz w:val="12"/>
          <w:szCs w:val="12"/>
        </w:rPr>
        <w:t>徵</w:t>
      </w:r>
      <w:r>
        <w:rPr>
          <w:rFonts w:ascii="宋体" w:eastAsia="宋体" w:hAnsi="宋体" w:cs="宋体"/>
          <w:color w:val="4F4F52"/>
        </w:rPr>
        <w:t>，</w:t>
      </w:r>
      <w:r>
        <w:rPr>
          <w:rFonts w:ascii="Times New Roman" w:eastAsia="Times New Roman" w:hAnsi="Times New Roman" w:cs="Times New Roman"/>
          <w:color w:val="818285"/>
        </w:rPr>
        <w:t>X</w:t>
      </w:r>
      <w:r>
        <w:rPr>
          <w:rFonts w:ascii="宋体" w:eastAsia="宋体" w:hAnsi="宋体" w:cs="宋体"/>
          <w:color w:val="818285"/>
        </w:rPr>
        <w:t>，</w:t>
      </w:r>
      <w:proofErr w:type="gramStart"/>
      <w:r>
        <w:rPr>
          <w:color w:val="818285"/>
        </w:rPr>
        <w:t>嚴</w:t>
      </w:r>
      <w:proofErr w:type="gramEnd"/>
      <w:r>
        <w:rPr>
          <w:rFonts w:ascii="Arial" w:eastAsia="Arial" w:hAnsi="Arial" w:cs="Arial"/>
          <w:smallCaps/>
          <w:color w:val="636366"/>
          <w:lang w:val="en-US" w:bidi="en-US"/>
        </w:rPr>
        <w:t>)</w:t>
      </w:r>
      <w:r>
        <w:rPr>
          <w:rFonts w:ascii="Arial" w:eastAsia="Arial" w:hAnsi="Arial" w:cs="Arial"/>
          <w:smallCaps/>
          <w:color w:val="636366"/>
          <w:vertAlign w:val="superscript"/>
          <w:lang w:val="en-US" w:bidi="en-US"/>
        </w:rPr>
        <w:t>2</w:t>
      </w:r>
      <w:r>
        <w:rPr>
          <w:rFonts w:ascii="Arial" w:eastAsia="Arial" w:hAnsi="Arial" w:cs="Arial"/>
          <w:smallCaps/>
          <w:color w:val="636366"/>
          <w:lang w:val="en-US" w:bidi="en-US"/>
        </w:rPr>
        <w:t>+(</w:t>
      </w:r>
      <w:proofErr w:type="spellStart"/>
      <w:r>
        <w:rPr>
          <w:rFonts w:ascii="Arial" w:eastAsia="Arial" w:hAnsi="Arial" w:cs="Arial"/>
          <w:smallCaps/>
          <w:color w:val="636366"/>
          <w:lang w:val="en-US" w:bidi="en-US"/>
        </w:rPr>
        <w:t>i</w:t>
      </w:r>
      <w:proofErr w:type="spellEnd"/>
      <w:r>
        <w:rPr>
          <w:rFonts w:ascii="Arial" w:eastAsia="Arial" w:hAnsi="Arial" w:cs="Arial"/>
          <w:smallCaps/>
          <w:color w:val="636366"/>
          <w:lang w:val="en-US" w:bidi="en-US"/>
        </w:rPr>
        <w:t>-A”</w:t>
      </w:r>
      <w:r>
        <w:rPr>
          <w:smallCaps/>
          <w:color w:val="636366"/>
          <w:lang w:val="en-US" w:bidi="en-US"/>
        </w:rPr>
        <w:t>〉</w:t>
      </w:r>
      <w:r>
        <w:rPr>
          <w:smallCaps/>
          <w:color w:val="636366"/>
          <w:vertAlign w:val="superscript"/>
          <w:lang w:val="en-US" w:bidi="en-US"/>
        </w:rPr>
        <w:t>2</w:t>
      </w:r>
      <w:r>
        <w:rPr>
          <w:smallCaps/>
          <w:color w:val="636366"/>
          <w:vertAlign w:val="superscript"/>
          <w:lang w:val="en-US" w:bidi="en-US"/>
        </w:rPr>
        <w:br/>
      </w:r>
      <w:r>
        <w:rPr>
          <w:rFonts w:ascii="Arial" w:eastAsia="Arial" w:hAnsi="Arial" w:cs="Arial"/>
          <w:smallCaps/>
          <w:color w:val="636366"/>
          <w:lang w:val="en-US" w:bidi="en-US"/>
        </w:rPr>
        <w:t>(h&gt;6),</w:t>
      </w:r>
      <w:r>
        <w:rPr>
          <w:color w:val="818285"/>
        </w:rPr>
        <w:t>其</w:t>
      </w:r>
      <w:r>
        <w:rPr>
          <w:color w:val="636366"/>
        </w:rPr>
        <w:t>中</w:t>
      </w:r>
      <w:r>
        <w:rPr>
          <w:color w:val="636366"/>
        </w:rPr>
        <w:t>&amp;=</w:t>
      </w:r>
      <w:r>
        <w:rPr>
          <w:rFonts w:ascii="Times New Roman" w:eastAsia="Times New Roman" w:hAnsi="Times New Roman" w:cs="Times New Roman"/>
          <w:color w:val="636366"/>
        </w:rPr>
        <w:t>1</w:t>
      </w:r>
      <w:r>
        <w:rPr>
          <w:color w:val="636366"/>
        </w:rPr>
        <w:t>。观察发现，正</w:t>
      </w:r>
      <w:r>
        <w:rPr>
          <w:rFonts w:ascii="Times New Roman" w:eastAsia="Times New Roman" w:hAnsi="Times New Roman" w:cs="Times New Roman"/>
          <w:color w:val="636366"/>
          <w:lang w:val="en-US" w:bidi="en-US"/>
        </w:rPr>
        <w:t>2n</w:t>
      </w:r>
      <w:r>
        <w:rPr>
          <w:color w:val="636366"/>
        </w:rPr>
        <w:t>边形的面积等于正</w:t>
      </w:r>
      <w:r>
        <w:rPr>
          <w:rFonts w:ascii="Times New Roman" w:eastAsia="Times New Roman" w:hAnsi="Times New Roman" w:cs="Times New Roman"/>
          <w:color w:val="636366"/>
          <w:lang w:val="en-US" w:bidi="en-US"/>
        </w:rPr>
        <w:t>n</w:t>
      </w:r>
      <w:r>
        <w:rPr>
          <w:color w:val="636366"/>
        </w:rPr>
        <w:t>边形的面积加上</w:t>
      </w:r>
    </w:p>
    <w:p w14:paraId="28AC638E" w14:textId="77777777" w:rsidR="00723818" w:rsidRDefault="0084373B">
      <w:pPr>
        <w:pStyle w:val="1"/>
        <w:shd w:val="clear" w:color="auto" w:fill="auto"/>
        <w:spacing w:after="60" w:line="322" w:lineRule="exact"/>
        <w:ind w:left="740" w:right="700" w:firstLine="40"/>
        <w:jc w:val="left"/>
      </w:pPr>
      <w:r>
        <w:rPr>
          <w:rFonts w:ascii="Times New Roman" w:eastAsia="Times New Roman" w:hAnsi="Times New Roman" w:cs="Times New Roman"/>
          <w:color w:val="4F4F52"/>
          <w:lang w:val="en-US" w:bidi="en-US"/>
        </w:rPr>
        <w:t>n</w:t>
      </w:r>
      <w:proofErr w:type="gramStart"/>
      <w:r>
        <w:rPr>
          <w:color w:val="636366"/>
        </w:rPr>
        <w:t>个</w:t>
      </w:r>
      <w:proofErr w:type="gramEnd"/>
      <w:r>
        <w:rPr>
          <w:color w:val="818285"/>
        </w:rPr>
        <w:t>等腰三</w:t>
      </w:r>
      <w:r>
        <w:rPr>
          <w:color w:val="636366"/>
        </w:rPr>
        <w:t>角形的面积，</w:t>
      </w:r>
      <w:proofErr w:type="gramStart"/>
      <w:r>
        <w:rPr>
          <w:color w:val="636366"/>
        </w:rPr>
        <w:t>即么</w:t>
      </w:r>
      <w:r>
        <w:rPr>
          <w:color w:val="818285"/>
        </w:rPr>
        <w:t>上</w:t>
      </w:r>
      <w:proofErr w:type="gramEnd"/>
      <w:r>
        <w:rPr>
          <w:color w:val="818285"/>
        </w:rPr>
        <w:t xml:space="preserve">$ </w:t>
      </w:r>
      <w:r>
        <w:rPr>
          <w:color w:val="636366"/>
        </w:rPr>
        <w:t xml:space="preserve">( </w:t>
      </w:r>
      <w:r>
        <w:rPr>
          <w:color w:val="4F4F52"/>
        </w:rPr>
        <w:t xml:space="preserve">« </w:t>
      </w:r>
      <w:r>
        <w:rPr>
          <w:rFonts w:ascii="Times New Roman" w:eastAsia="Times New Roman" w:hAnsi="Times New Roman" w:cs="Times New Roman"/>
          <w:color w:val="818285"/>
        </w:rPr>
        <w:t>&gt;6)</w:t>
      </w:r>
      <w:r>
        <w:rPr>
          <w:color w:val="818285"/>
        </w:rPr>
        <w:t>。</w:t>
      </w:r>
      <w:r>
        <w:rPr>
          <w:color w:val="636366"/>
        </w:rPr>
        <w:t>随着</w:t>
      </w:r>
      <w:r>
        <w:rPr>
          <w:color w:val="4F4F52"/>
          <w:lang w:val="en-US" w:bidi="en-US"/>
        </w:rPr>
        <w:t>rt</w:t>
      </w:r>
      <w:r>
        <w:rPr>
          <w:color w:val="636366"/>
        </w:rPr>
        <w:t>的不断增</w:t>
      </w:r>
      <w:r>
        <w:rPr>
          <w:color w:val="636366"/>
        </w:rPr>
        <w:br/>
      </w:r>
      <w:r>
        <w:rPr>
          <w:color w:val="4F4F52"/>
        </w:rPr>
        <w:t>大，</w:t>
      </w:r>
      <w:r>
        <w:rPr>
          <w:color w:val="636366"/>
        </w:rPr>
        <w:t>么</w:t>
      </w:r>
      <w:r>
        <w:rPr>
          <w:color w:val="636366"/>
        </w:rPr>
        <w:t>,</w:t>
      </w:r>
      <w:r>
        <w:rPr>
          <w:color w:val="636366"/>
        </w:rPr>
        <w:t>的值会不断趋近于</w:t>
      </w:r>
      <w:r>
        <w:rPr>
          <w:rFonts w:ascii="Times New Roman" w:eastAsia="Times New Roman" w:hAnsi="Times New Roman" w:cs="Times New Roman"/>
          <w:color w:val="4F4F52"/>
          <w:lang w:val="en-US" w:bidi="en-US"/>
        </w:rPr>
        <w:t xml:space="preserve">TT </w:t>
      </w:r>
      <w:r>
        <w:rPr>
          <w:color w:val="636366"/>
        </w:rPr>
        <w:t>因此，利用这个推导公式，编写如下程序，</w:t>
      </w:r>
    </w:p>
    <w:p w14:paraId="7873F91A" w14:textId="77777777" w:rsidR="00723818" w:rsidRDefault="0084373B">
      <w:pPr>
        <w:pStyle w:val="60"/>
        <w:shd w:val="clear" w:color="auto" w:fill="auto"/>
        <w:spacing w:line="312" w:lineRule="exact"/>
        <w:ind w:left="860" w:right="6220" w:hanging="80"/>
        <w:rPr>
          <w:lang w:eastAsia="zh-CN"/>
        </w:rPr>
      </w:pPr>
      <w:r>
        <w:rPr>
          <w:rFonts w:ascii="MingLiU" w:eastAsia="MingLiU" w:hAnsi="MingLiU" w:cs="MingLiU"/>
          <w:color w:val="4F4F52"/>
          <w:sz w:val="22"/>
          <w:szCs w:val="22"/>
          <w:lang w:val="zh-CN" w:eastAsia="zh-CN" w:bidi="zh-CN"/>
        </w:rPr>
        <w:t>即</w:t>
      </w:r>
      <w:r>
        <w:rPr>
          <w:rFonts w:ascii="MingLiU" w:eastAsia="MingLiU" w:hAnsi="MingLiU" w:cs="MingLiU"/>
          <w:color w:val="636366"/>
          <w:sz w:val="22"/>
          <w:szCs w:val="22"/>
          <w:lang w:val="zh-CN" w:eastAsia="zh-CN" w:bidi="zh-CN"/>
        </w:rPr>
        <w:t>可求解</w:t>
      </w:r>
      <w:r>
        <w:rPr>
          <w:color w:val="4F4F52"/>
          <w:lang w:eastAsia="zh-CN"/>
        </w:rPr>
        <w:t>TT</w:t>
      </w:r>
      <w:r>
        <w:rPr>
          <w:rFonts w:ascii="MingLiU" w:eastAsia="MingLiU" w:hAnsi="MingLiU" w:cs="MingLiU"/>
          <w:color w:val="636366"/>
          <w:sz w:val="22"/>
          <w:szCs w:val="22"/>
          <w:lang w:val="zh-CN" w:eastAsia="zh-CN" w:bidi="zh-CN"/>
        </w:rPr>
        <w:t>的近似</w:t>
      </w:r>
      <w:r>
        <w:rPr>
          <w:rFonts w:ascii="MingLiU" w:eastAsia="MingLiU" w:hAnsi="MingLiU" w:cs="MingLiU"/>
          <w:color w:val="818285"/>
          <w:sz w:val="22"/>
          <w:szCs w:val="22"/>
          <w:lang w:val="zh-CN" w:eastAsia="zh-CN" w:bidi="zh-CN"/>
        </w:rPr>
        <w:t>值。</w:t>
      </w:r>
      <w:r>
        <w:rPr>
          <w:rFonts w:ascii="MingLiU" w:eastAsia="MingLiU" w:hAnsi="MingLiU" w:cs="MingLiU"/>
          <w:color w:val="818285"/>
          <w:sz w:val="22"/>
          <w:szCs w:val="22"/>
          <w:lang w:val="zh-CN" w:eastAsia="zh-CN" w:bidi="zh-CN"/>
        </w:rPr>
        <w:br/>
      </w:r>
      <w:r>
        <w:rPr>
          <w:lang w:eastAsia="zh-CN"/>
        </w:rPr>
        <w:t>import math</w:t>
      </w:r>
    </w:p>
    <w:p w14:paraId="14285555" w14:textId="77777777" w:rsidR="00723818" w:rsidRDefault="0084373B">
      <w:pPr>
        <w:pStyle w:val="60"/>
        <w:shd w:val="clear" w:color="auto" w:fill="auto"/>
        <w:ind w:left="860" w:right="2960" w:firstLine="20"/>
        <w:rPr>
          <w:lang w:eastAsia="zh-CN"/>
        </w:rPr>
      </w:pPr>
      <w:r>
        <w:rPr>
          <w:lang w:eastAsia="zh-CN"/>
        </w:rPr>
        <w:t xml:space="preserve">n </w:t>
      </w:r>
      <w:r>
        <w:rPr>
          <w:lang w:val="zh-CN" w:eastAsia="zh-CN" w:bidi="zh-CN"/>
        </w:rPr>
        <w:t xml:space="preserve">= </w:t>
      </w:r>
      <w:r>
        <w:rPr>
          <w:lang w:eastAsia="zh-CN"/>
        </w:rPr>
        <w:t>int(input</w:t>
      </w:r>
      <w:r>
        <w:rPr>
          <w:lang w:val="zh-CN" w:eastAsia="zh-CN" w:bidi="zh-CN"/>
        </w:rPr>
        <w:t>(</w:t>
      </w:r>
      <w:proofErr w:type="gramStart"/>
      <w:r>
        <w:rPr>
          <w:lang w:val="zh-CN" w:eastAsia="zh-CN" w:bidi="zh-CN"/>
        </w:rPr>
        <w:t>”</w:t>
      </w:r>
      <w:proofErr w:type="gramEnd"/>
      <w:r>
        <w:rPr>
          <w:rFonts w:ascii="MingLiU" w:eastAsia="MingLiU" w:hAnsi="MingLiU" w:cs="MingLiU"/>
          <w:color w:val="44C3EF"/>
          <w:sz w:val="22"/>
          <w:szCs w:val="22"/>
          <w:lang w:val="zh-CN" w:eastAsia="zh-CN" w:bidi="zh-CN"/>
        </w:rPr>
        <w:t>请输</w:t>
      </w:r>
      <w:r>
        <w:rPr>
          <w:rFonts w:ascii="MingLiU" w:eastAsia="MingLiU" w:hAnsi="MingLiU" w:cs="MingLiU"/>
          <w:color w:val="44C3EF"/>
          <w:sz w:val="15"/>
          <w:szCs w:val="15"/>
          <w:lang w:val="zh-CN" w:eastAsia="zh-CN" w:bidi="zh-CN"/>
        </w:rPr>
        <w:t>入正多</w:t>
      </w:r>
      <w:r>
        <w:rPr>
          <w:rFonts w:ascii="MingLiU" w:eastAsia="MingLiU" w:hAnsi="MingLiU" w:cs="MingLiU"/>
          <w:color w:val="44C3EF"/>
          <w:sz w:val="18"/>
          <w:szCs w:val="18"/>
          <w:lang w:val="zh-CN" w:eastAsia="zh-CN" w:bidi="zh-CN"/>
        </w:rPr>
        <w:t>边形的边教：</w:t>
      </w:r>
      <w:r>
        <w:rPr>
          <w:rFonts w:ascii="MingLiU" w:eastAsia="MingLiU" w:hAnsi="MingLiU" w:cs="MingLiU"/>
          <w:sz w:val="18"/>
          <w:szCs w:val="18"/>
          <w:lang w:val="zh-CN" w:eastAsia="zh-CN" w:bidi="zh-CN"/>
        </w:rPr>
        <w:t>••)</w:t>
      </w:r>
      <w:proofErr w:type="gramStart"/>
      <w:r>
        <w:rPr>
          <w:rFonts w:ascii="MingLiU" w:eastAsia="MingLiU" w:hAnsi="MingLiU" w:cs="MingLiU"/>
          <w:sz w:val="18"/>
          <w:szCs w:val="18"/>
          <w:lang w:val="zh-CN" w:eastAsia="zh-CN" w:bidi="zh-CN"/>
        </w:rPr>
        <w:t>〉</w:t>
      </w:r>
      <w:proofErr w:type="gramEnd"/>
      <w:r>
        <w:rPr>
          <w:rFonts w:ascii="MingLiU" w:eastAsia="MingLiU" w:hAnsi="MingLiU" w:cs="MingLiU"/>
          <w:sz w:val="18"/>
          <w:szCs w:val="18"/>
          <w:lang w:val="zh-CN" w:eastAsia="zh-CN" w:bidi="zh-CN"/>
        </w:rPr>
        <w:br/>
      </w:r>
      <w:r>
        <w:rPr>
          <w:lang w:eastAsia="zh-CN"/>
        </w:rPr>
        <w:t>i-6</w:t>
      </w:r>
      <w:r>
        <w:rPr>
          <w:lang w:eastAsia="zh-CN"/>
        </w:rPr>
        <w:br/>
        <w:t xml:space="preserve">x </w:t>
      </w:r>
      <w:r>
        <w:rPr>
          <w:lang w:val="zh-CN" w:eastAsia="zh-CN" w:bidi="zh-CN"/>
        </w:rPr>
        <w:t>= 1</w:t>
      </w:r>
    </w:p>
    <w:p w14:paraId="6A5E4D28" w14:textId="77777777" w:rsidR="00723818" w:rsidRDefault="0084373B">
      <w:pPr>
        <w:pStyle w:val="60"/>
        <w:shd w:val="clear" w:color="auto" w:fill="auto"/>
        <w:ind w:left="860" w:right="2960" w:firstLine="20"/>
        <w:rPr>
          <w:lang w:eastAsia="zh-CN"/>
        </w:rPr>
      </w:pPr>
      <w:r>
        <w:rPr>
          <w:lang w:eastAsia="zh-CN"/>
        </w:rPr>
        <w:t xml:space="preserve">s=6* </w:t>
      </w:r>
      <w:proofErr w:type="spellStart"/>
      <w:r>
        <w:rPr>
          <w:lang w:eastAsia="zh-CN"/>
        </w:rPr>
        <w:t>math.sqrt</w:t>
      </w:r>
      <w:proofErr w:type="spellEnd"/>
      <w:r>
        <w:rPr>
          <w:lang w:eastAsia="zh-CN"/>
        </w:rPr>
        <w:t xml:space="preserve">(3) </w:t>
      </w:r>
      <w:r>
        <w:rPr>
          <w:lang w:val="zh-CN" w:eastAsia="zh-CN" w:bidi="zh-CN"/>
        </w:rPr>
        <w:t>/ 4</w:t>
      </w:r>
      <w:r>
        <w:rPr>
          <w:lang w:val="zh-CN" w:eastAsia="zh-CN" w:bidi="zh-CN"/>
        </w:rPr>
        <w:br/>
      </w:r>
      <w:r>
        <w:rPr>
          <w:lang w:eastAsia="zh-CN"/>
        </w:rPr>
        <w:t xml:space="preserve">while </w:t>
      </w:r>
      <w:proofErr w:type="spellStart"/>
      <w:r>
        <w:rPr>
          <w:lang w:eastAsia="zh-CN"/>
        </w:rPr>
        <w:t>i</w:t>
      </w:r>
      <w:proofErr w:type="spellEnd"/>
      <w:r>
        <w:rPr>
          <w:lang w:eastAsia="zh-CN"/>
        </w:rPr>
        <w:t xml:space="preserve"> </w:t>
      </w:r>
      <w:r>
        <w:rPr>
          <w:lang w:val="zh-CN" w:eastAsia="zh-CN" w:bidi="zh-CN"/>
        </w:rPr>
        <w:t xml:space="preserve">&lt;= </w:t>
      </w:r>
      <w:r>
        <w:rPr>
          <w:lang w:eastAsia="zh-CN"/>
        </w:rPr>
        <w:t xml:space="preserve">n </w:t>
      </w:r>
      <w:r>
        <w:rPr>
          <w:lang w:val="zh-CN" w:eastAsia="zh-CN" w:bidi="zh-CN"/>
        </w:rPr>
        <w:t>/ 2:</w:t>
      </w:r>
    </w:p>
    <w:p w14:paraId="3EC2E8F9" w14:textId="77777777" w:rsidR="00723818" w:rsidRDefault="0084373B">
      <w:pPr>
        <w:pStyle w:val="60"/>
        <w:shd w:val="clear" w:color="auto" w:fill="auto"/>
        <w:ind w:left="1320" w:right="3420"/>
      </w:pPr>
      <w:r>
        <w:t xml:space="preserve">h </w:t>
      </w:r>
      <w:r w:rsidRPr="000A0A48">
        <w:rPr>
          <w:lang w:eastAsia="zh-CN" w:bidi="zh-CN"/>
        </w:rPr>
        <w:t xml:space="preserve">= </w:t>
      </w:r>
      <w:proofErr w:type="spellStart"/>
      <w:r>
        <w:t>math.sqrt</w:t>
      </w:r>
      <w:proofErr w:type="spellEnd"/>
      <w:r>
        <w:t xml:space="preserve"> (1 - (x / 2) ** 2)</w:t>
      </w:r>
      <w:r>
        <w:br/>
        <w:t>s=</w:t>
      </w:r>
      <w:proofErr w:type="spellStart"/>
      <w:r>
        <w:t>s+i</w:t>
      </w:r>
      <w:proofErr w:type="spellEnd"/>
      <w:r>
        <w:t>*x*(l-h)/2</w:t>
      </w:r>
      <w:r>
        <w:br/>
        <w:t xml:space="preserve">x = </w:t>
      </w:r>
      <w:proofErr w:type="spellStart"/>
      <w:r>
        <w:t>math.sqrt</w:t>
      </w:r>
      <w:proofErr w:type="spellEnd"/>
      <w:r>
        <w:t>((x / 2) ** 2 + (1 - h) ** 2)</w:t>
      </w:r>
      <w:r>
        <w:br/>
      </w:r>
      <w:proofErr w:type="spellStart"/>
      <w:r>
        <w:t>i</w:t>
      </w:r>
      <w:proofErr w:type="spellEnd"/>
      <w:r>
        <w:t xml:space="preserve"> = 2 * </w:t>
      </w:r>
      <w:proofErr w:type="spellStart"/>
      <w:r>
        <w:rPr>
          <w:color w:val="44C3EF"/>
        </w:rPr>
        <w:t>i</w:t>
      </w:r>
      <w:proofErr w:type="spellEnd"/>
    </w:p>
    <w:p w14:paraId="56707272" w14:textId="77777777" w:rsidR="00723818" w:rsidRDefault="0084373B">
      <w:pPr>
        <w:pStyle w:val="20"/>
        <w:shd w:val="clear" w:color="auto" w:fill="auto"/>
        <w:spacing w:after="820" w:line="241" w:lineRule="exact"/>
        <w:ind w:left="860" w:firstLine="20"/>
        <w:rPr>
          <w:sz w:val="20"/>
          <w:szCs w:val="20"/>
        </w:rPr>
      </w:pPr>
      <w:r>
        <w:rPr>
          <w:rFonts w:ascii="Arial" w:eastAsia="Arial" w:hAnsi="Arial" w:cs="Arial"/>
          <w:color w:val="24BBF0"/>
          <w:sz w:val="20"/>
          <w:szCs w:val="20"/>
          <w:lang w:val="en-US" w:bidi="en-US"/>
        </w:rPr>
        <w:t>print</w:t>
      </w:r>
      <w:r>
        <w:rPr>
          <w:color w:val="44C3EF"/>
        </w:rPr>
        <w:t>("</w:t>
      </w:r>
      <w:r>
        <w:rPr>
          <w:color w:val="44C3EF"/>
        </w:rPr>
        <w:t>当正多边形的边数</w:t>
      </w:r>
      <w:r>
        <w:rPr>
          <w:color w:val="24BBF0"/>
        </w:rPr>
        <w:t>为</w:t>
      </w:r>
      <w:r>
        <w:rPr>
          <w:color w:val="24BBF0"/>
        </w:rPr>
        <w:t>"</w:t>
      </w:r>
      <w:r>
        <w:rPr>
          <w:color w:val="24BBF0"/>
        </w:rPr>
        <w:t>，</w:t>
      </w:r>
      <w:r>
        <w:rPr>
          <w:rFonts w:ascii="Arial" w:eastAsia="Arial" w:hAnsi="Arial" w:cs="Arial"/>
          <w:color w:val="24BBF0"/>
          <w:sz w:val="20"/>
          <w:szCs w:val="20"/>
          <w:lang w:val="en-US" w:bidi="en-US"/>
        </w:rPr>
        <w:t xml:space="preserve">n, </w:t>
      </w:r>
      <w:proofErr w:type="gramStart"/>
      <w:r>
        <w:rPr>
          <w:color w:val="44C3EF"/>
        </w:rPr>
        <w:t>”</w:t>
      </w:r>
      <w:proofErr w:type="gramEnd"/>
      <w:r>
        <w:rPr>
          <w:color w:val="44C3EF"/>
        </w:rPr>
        <w:t>时，</w:t>
      </w:r>
      <w:r>
        <w:rPr>
          <w:rFonts w:ascii="Arial" w:eastAsia="Arial" w:hAnsi="Arial" w:cs="Arial"/>
          <w:color w:val="24BBF0"/>
          <w:sz w:val="20"/>
          <w:szCs w:val="20"/>
          <w:lang w:val="en-US" w:bidi="en-US"/>
        </w:rPr>
        <w:t>n</w:t>
      </w:r>
      <w:r>
        <w:rPr>
          <w:color w:val="44C3EF"/>
        </w:rPr>
        <w:t>的近似值为</w:t>
      </w:r>
      <w:r>
        <w:rPr>
          <w:color w:val="24BBF0"/>
        </w:rPr>
        <w:t>：</w:t>
      </w:r>
      <w:r>
        <w:rPr>
          <w:color w:val="24BBF0"/>
        </w:rPr>
        <w:t>"</w:t>
      </w:r>
      <w:r>
        <w:rPr>
          <w:color w:val="24BBF0"/>
        </w:rPr>
        <w:t>，</w:t>
      </w:r>
      <w:r>
        <w:rPr>
          <w:rFonts w:ascii="Arial" w:eastAsia="Arial" w:hAnsi="Arial" w:cs="Arial"/>
          <w:color w:val="24BBF0"/>
          <w:sz w:val="20"/>
          <w:szCs w:val="20"/>
          <w:lang w:val="en-US" w:bidi="en-US"/>
        </w:rPr>
        <w:t>s)</w:t>
      </w:r>
    </w:p>
    <w:p w14:paraId="32E35F06" w14:textId="77777777" w:rsidR="00723818" w:rsidRDefault="0084373B">
      <w:pPr>
        <w:pStyle w:val="30"/>
        <w:keepNext/>
        <w:keepLines/>
        <w:shd w:val="clear" w:color="auto" w:fill="auto"/>
        <w:spacing w:after="240"/>
        <w:ind w:firstLine="500"/>
        <w:jc w:val="both"/>
      </w:pPr>
      <w:bookmarkStart w:id="104" w:name="bookmark90"/>
      <w:r>
        <w:rPr>
          <w:rFonts w:ascii="Arial" w:eastAsia="Arial" w:hAnsi="Arial" w:cs="Arial"/>
          <w:color w:val="67C5EA"/>
          <w:lang w:val="en-US" w:bidi="en-US"/>
        </w:rPr>
        <w:t>2.4.2</w:t>
      </w:r>
      <w:r>
        <w:rPr>
          <w:color w:val="67C5EA"/>
        </w:rPr>
        <w:t>基于枚举算法的问题解决</w:t>
      </w:r>
      <w:bookmarkEnd w:id="104"/>
    </w:p>
    <w:p w14:paraId="57C13A53" w14:textId="77777777" w:rsidR="00723818" w:rsidRDefault="0084373B">
      <w:pPr>
        <w:pStyle w:val="1"/>
        <w:shd w:val="clear" w:color="auto" w:fill="auto"/>
        <w:spacing w:line="403" w:lineRule="exact"/>
        <w:ind w:firstLine="500"/>
        <w:jc w:val="both"/>
      </w:pPr>
      <w:r>
        <w:t>枚举法是依</w:t>
      </w:r>
      <w:r>
        <w:rPr>
          <w:color w:val="818285"/>
        </w:rPr>
        <w:t>据问题</w:t>
      </w:r>
      <w:r>
        <w:t>的已知条件，确定答案的大致范围，在此</w:t>
      </w:r>
      <w:proofErr w:type="gramStart"/>
      <w:r>
        <w:t>范闱</w:t>
      </w:r>
      <w:proofErr w:type="gramEnd"/>
      <w:r>
        <w:t>内列举出它所存可</w:t>
      </w:r>
      <w:r>
        <w:br/>
      </w:r>
      <w:r>
        <w:t>能情况的方法。在列举过程中，既不能遗漏，也不能重复，通过逐一判断，验证哪些情</w:t>
      </w:r>
      <w:r>
        <w:br/>
      </w:r>
      <w:proofErr w:type="gramStart"/>
      <w:r>
        <w:t>况</w:t>
      </w:r>
      <w:proofErr w:type="gramEnd"/>
      <w:r>
        <w:t>满足问题的条件，从而得到问题的答案。</w:t>
      </w:r>
    </w:p>
    <w:p w14:paraId="2AE7777E" w14:textId="77777777" w:rsidR="00723818" w:rsidRDefault="0084373B">
      <w:pPr>
        <w:pStyle w:val="1"/>
        <w:shd w:val="clear" w:color="auto" w:fill="auto"/>
        <w:spacing w:line="414" w:lineRule="exact"/>
        <w:ind w:firstLine="500"/>
        <w:jc w:val="both"/>
      </w:pPr>
      <w:r>
        <w:t>在枚举算法的编程中，首先，要确定枚举对象和枚举</w:t>
      </w:r>
      <w:proofErr w:type="gramStart"/>
      <w:r>
        <w:t>范闱</w:t>
      </w:r>
      <w:proofErr w:type="gramEnd"/>
      <w:r>
        <w:t>，验证问题成立的条件</w:t>
      </w:r>
      <w:r>
        <w:t>;</w:t>
      </w:r>
      <w:r>
        <w:br/>
      </w:r>
      <w:r>
        <w:t>然后，借助循环语句和条件语句进行相应的程序设计，实现问题解决。</w:t>
      </w:r>
    </w:p>
    <w:p w14:paraId="0CDFE17C" w14:textId="77777777" w:rsidR="00723818" w:rsidRDefault="0084373B">
      <w:pPr>
        <w:pStyle w:val="1"/>
        <w:shd w:val="clear" w:color="auto" w:fill="auto"/>
        <w:spacing w:line="414" w:lineRule="exact"/>
        <w:ind w:firstLine="500"/>
        <w:jc w:val="both"/>
      </w:pPr>
      <w:r>
        <w:t>例</w:t>
      </w:r>
      <w:r>
        <w:rPr>
          <w:rFonts w:ascii="Times New Roman" w:eastAsia="Times New Roman" w:hAnsi="Times New Roman" w:cs="Times New Roman"/>
          <w:color w:val="4F4F52"/>
        </w:rPr>
        <w:t>2:</w:t>
      </w:r>
      <w:r>
        <w:t>票据中模糊数字推断</w:t>
      </w:r>
      <w:r>
        <w:rPr>
          <w:color w:val="818285"/>
        </w:rPr>
        <w:t>问题。</w:t>
      </w:r>
    </w:p>
    <w:p w14:paraId="03DA1B2E" w14:textId="77777777" w:rsidR="00723818" w:rsidRDefault="0084373B">
      <w:pPr>
        <w:pStyle w:val="1"/>
        <w:shd w:val="clear" w:color="auto" w:fill="auto"/>
        <w:spacing w:line="414" w:lineRule="exact"/>
        <w:ind w:firstLine="500"/>
        <w:jc w:val="both"/>
      </w:pPr>
      <w:r>
        <w:t>问题：一张票据上有一个由</w:t>
      </w:r>
      <w:r>
        <w:rPr>
          <w:rFonts w:ascii="Arial" w:eastAsia="Arial" w:hAnsi="Arial" w:cs="Arial"/>
          <w:color w:val="4F4F52"/>
          <w:sz w:val="20"/>
          <w:szCs w:val="20"/>
        </w:rPr>
        <w:t>4</w:t>
      </w:r>
      <w:r>
        <w:t>位数字组成的编号，甲说</w:t>
      </w:r>
      <w:proofErr w:type="gramStart"/>
      <w:r>
        <w:t>数字编弓的</w:t>
      </w:r>
      <w:proofErr w:type="gramEnd"/>
      <w:r>
        <w:t>前两位数字相同，</w:t>
      </w:r>
      <w:r>
        <w:br/>
      </w:r>
      <w:r>
        <w:t>但都不是零；乙说数字编号的后两位数字是相同的，但与前两位不同；丙说数字编号是</w:t>
      </w:r>
      <w:r>
        <w:br/>
      </w:r>
      <w:r>
        <w:rPr>
          <w:color w:val="818285"/>
        </w:rPr>
        <w:t>—</w:t>
      </w:r>
      <w:proofErr w:type="gramStart"/>
      <w:r>
        <w:rPr>
          <w:color w:val="818285"/>
        </w:rPr>
        <w:t>个</w:t>
      </w:r>
      <w:proofErr w:type="gramEnd"/>
      <w:r>
        <w:rPr>
          <w:color w:val="818285"/>
        </w:rPr>
        <w:t>整数的二</w:t>
      </w:r>
      <w:r>
        <w:t>次方。试根据以上线索推断出</w:t>
      </w:r>
      <w:r>
        <w:rPr>
          <w:color w:val="818285"/>
        </w:rPr>
        <w:t>编号。</w:t>
      </w:r>
    </w:p>
    <w:p w14:paraId="615171FA" w14:textId="77777777" w:rsidR="00723818" w:rsidRDefault="0084373B">
      <w:pPr>
        <w:pStyle w:val="1"/>
        <w:shd w:val="clear" w:color="auto" w:fill="auto"/>
        <w:spacing w:line="414" w:lineRule="exact"/>
        <w:ind w:firstLine="500"/>
        <w:jc w:val="both"/>
      </w:pPr>
      <w:r>
        <w:rPr>
          <w:rFonts w:ascii="Times New Roman" w:eastAsia="Times New Roman" w:hAnsi="Times New Roman" w:cs="Times New Roman"/>
          <w:color w:val="818285"/>
        </w:rPr>
        <w:t>(</w:t>
      </w:r>
      <w:r>
        <w:rPr>
          <w:rFonts w:ascii="Times New Roman" w:eastAsia="Times New Roman" w:hAnsi="Times New Roman" w:cs="Times New Roman"/>
          <w:color w:val="4F4F52"/>
        </w:rPr>
        <w:t xml:space="preserve">1 </w:t>
      </w:r>
      <w:r>
        <w:rPr>
          <w:rFonts w:ascii="Times New Roman" w:eastAsia="Times New Roman" w:hAnsi="Times New Roman" w:cs="Times New Roman"/>
        </w:rPr>
        <w:t>)</w:t>
      </w:r>
      <w:r>
        <w:t>分析问题</w:t>
      </w:r>
    </w:p>
    <w:p w14:paraId="0C8E5B7D" w14:textId="77777777" w:rsidR="00723818" w:rsidRDefault="0084373B">
      <w:pPr>
        <w:pStyle w:val="1"/>
        <w:shd w:val="clear" w:color="auto" w:fill="auto"/>
        <w:spacing w:after="140" w:line="427" w:lineRule="exact"/>
        <w:ind w:firstLine="500"/>
        <w:jc w:val="both"/>
      </w:pPr>
      <w:r>
        <w:t>己知</w:t>
      </w:r>
      <w:r>
        <w:rPr>
          <w:color w:val="4F4F52"/>
        </w:rPr>
        <w:t>条件：</w:t>
      </w:r>
      <w:r>
        <w:t>假设</w:t>
      </w:r>
      <w:r>
        <w:rPr>
          <w:rFonts w:ascii="Arial" w:eastAsia="Arial" w:hAnsi="Arial" w:cs="Arial"/>
          <w:sz w:val="20"/>
          <w:szCs w:val="20"/>
        </w:rPr>
        <w:t>4</w:t>
      </w:r>
      <w:r>
        <w:t>位数字的编号是</w:t>
      </w:r>
      <w:r>
        <w:rPr>
          <w:rFonts w:ascii="Times New Roman" w:eastAsia="Times New Roman" w:hAnsi="Times New Roman" w:cs="Times New Roman"/>
          <w:color w:val="4F4F52"/>
          <w:lang w:val="en-US" w:bidi="en-US"/>
        </w:rPr>
        <w:t>A45S</w:t>
      </w:r>
      <w:r>
        <w:rPr>
          <w:rFonts w:ascii="宋体" w:eastAsia="宋体" w:hAnsi="宋体" w:cs="宋体"/>
          <w:color w:val="4F4F52"/>
          <w:lang w:val="en-US" w:bidi="en-US"/>
        </w:rPr>
        <w:t>，</w:t>
      </w:r>
      <w:r>
        <w:t>其中</w:t>
      </w:r>
      <w:r>
        <w:t>/</w:t>
      </w:r>
      <w:r>
        <w:rPr>
          <w:rFonts w:ascii="Times New Roman" w:eastAsia="Times New Roman" w:hAnsi="Times New Roman" w:cs="Times New Roman"/>
        </w:rPr>
        <w:t xml:space="preserve">&lt;¥0, </w:t>
      </w:r>
      <w:r>
        <w:rPr>
          <w:b/>
          <w:bCs/>
          <w:i/>
          <w:iCs/>
          <w:lang w:val="en-US" w:bidi="en-US"/>
        </w:rPr>
        <w:t>A^B,</w:t>
      </w:r>
      <w:r>
        <w:rPr>
          <w:color w:val="818285"/>
        </w:rPr>
        <w:t>且</w:t>
      </w:r>
      <w:r>
        <w:rPr>
          <w:rFonts w:ascii="Times New Roman" w:eastAsia="Times New Roman" w:hAnsi="Times New Roman" w:cs="Times New Roman"/>
          <w:color w:val="4F4F52"/>
          <w:lang w:val="en-US" w:bidi="en-US"/>
        </w:rPr>
        <w:t>A4S5</w:t>
      </w:r>
      <w:r>
        <w:rPr>
          <w:color w:val="818285"/>
        </w:rPr>
        <w:t>是</w:t>
      </w:r>
      <w:r>
        <w:t>一个整数的二</w:t>
      </w:r>
      <w:r>
        <w:br/>
      </w:r>
      <w:r>
        <w:t>次方；</w:t>
      </w:r>
      <w:r>
        <w:br w:type="page"/>
      </w:r>
    </w:p>
    <w:p w14:paraId="4C5891D1" w14:textId="77777777" w:rsidR="00723818" w:rsidRDefault="0084373B">
      <w:pPr>
        <w:pStyle w:val="1"/>
        <w:shd w:val="clear" w:color="auto" w:fill="auto"/>
        <w:spacing w:line="401" w:lineRule="exact"/>
        <w:ind w:firstLine="480"/>
        <w:jc w:val="both"/>
      </w:pPr>
      <w:r>
        <w:lastRenderedPageBreak/>
        <w:t>求解</w:t>
      </w:r>
      <w:r>
        <w:rPr>
          <w:rFonts w:ascii="Times New Roman" w:eastAsia="Times New Roman" w:hAnsi="Times New Roman" w:cs="Times New Roman"/>
          <w:color w:val="4F4F52"/>
        </w:rPr>
        <w:t>0</w:t>
      </w:r>
      <w:r>
        <w:t>标：票据中的数字；</w:t>
      </w:r>
    </w:p>
    <w:p w14:paraId="7CDEDCBC" w14:textId="77777777" w:rsidR="00723818" w:rsidRDefault="0084373B">
      <w:pPr>
        <w:pStyle w:val="1"/>
        <w:shd w:val="clear" w:color="auto" w:fill="auto"/>
        <w:spacing w:line="401" w:lineRule="exact"/>
        <w:ind w:firstLine="480"/>
        <w:jc w:val="both"/>
      </w:pPr>
      <w:r>
        <w:t>已知与未知的关系：要求解的</w:t>
      </w:r>
      <w:r>
        <w:rPr>
          <w:rFonts w:ascii="Times New Roman" w:eastAsia="Times New Roman" w:hAnsi="Times New Roman" w:cs="Times New Roman"/>
          <w:color w:val="4F4F52"/>
        </w:rPr>
        <w:t>4</w:t>
      </w:r>
      <w:r>
        <w:t>位数字的编号必须同时满足所有的</w:t>
      </w:r>
      <w:r>
        <w:rPr>
          <w:rFonts w:ascii="Times New Roman" w:eastAsia="Times New Roman" w:hAnsi="Times New Roman" w:cs="Times New Roman"/>
          <w:lang w:val="en-US" w:bidi="en-US"/>
        </w:rPr>
        <w:t>C</w:t>
      </w:r>
      <w:r>
        <w:t>知条件，</w:t>
      </w:r>
    </w:p>
    <w:p w14:paraId="0CC70206" w14:textId="77777777" w:rsidR="00723818" w:rsidRDefault="0084373B">
      <w:pPr>
        <w:pStyle w:val="1"/>
        <w:shd w:val="clear" w:color="auto" w:fill="auto"/>
        <w:spacing w:line="401" w:lineRule="exact"/>
        <w:ind w:firstLine="480"/>
        <w:jc w:val="both"/>
        <w:rPr>
          <w:sz w:val="24"/>
          <w:szCs w:val="24"/>
        </w:rPr>
      </w:pPr>
      <w:r>
        <w:rPr>
          <w:rFonts w:ascii="Times New Roman" w:eastAsia="Times New Roman" w:hAnsi="Times New Roman" w:cs="Times New Roman"/>
        </w:rPr>
        <w:t>(2)</w:t>
      </w:r>
      <w:r>
        <w:rPr>
          <w:sz w:val="24"/>
          <w:szCs w:val="24"/>
        </w:rPr>
        <w:t>设计算法</w:t>
      </w:r>
    </w:p>
    <w:p w14:paraId="49A55F0B" w14:textId="77777777" w:rsidR="00723818" w:rsidRDefault="0084373B">
      <w:pPr>
        <w:pStyle w:val="1"/>
        <w:shd w:val="clear" w:color="auto" w:fill="auto"/>
        <w:spacing w:after="220" w:line="401" w:lineRule="exact"/>
        <w:ind w:firstLine="480"/>
        <w:jc w:val="both"/>
      </w:pPr>
      <w:r>
        <w:t>根据问题分析，</w:t>
      </w:r>
      <w:r>
        <w:rPr>
          <w:color w:val="4F4F52"/>
        </w:rPr>
        <w:t>只要</w:t>
      </w:r>
      <w:r>
        <w:t>一一</w:t>
      </w:r>
      <w:r>
        <w:rPr>
          <w:color w:val="4F4F52"/>
        </w:rPr>
        <w:t>列举出</w:t>
      </w:r>
      <w:r>
        <w:rPr>
          <w:rFonts w:ascii="Times New Roman" w:eastAsia="Times New Roman" w:hAnsi="Times New Roman" w:cs="Times New Roman"/>
        </w:rPr>
        <w:t>4</w:t>
      </w:r>
      <w:r>
        <w:t>位数字中</w:t>
      </w:r>
      <w:r>
        <w:rPr>
          <w:rFonts w:ascii="Times New Roman" w:eastAsia="Times New Roman" w:hAnsi="Times New Roman" w:cs="Times New Roman"/>
          <w:color w:val="4F4F52"/>
        </w:rPr>
        <w:t>X</w:t>
      </w:r>
      <w:r>
        <w:t>与的所有可能组合，保证</w:t>
      </w:r>
      <w:r>
        <w:rPr>
          <w:rFonts w:ascii="Times New Roman" w:eastAsia="Times New Roman" w:hAnsi="Times New Roman" w:cs="Times New Roman"/>
          <w:color w:val="4F4F52"/>
          <w:lang w:val="en-US" w:bidi="en-US"/>
        </w:rPr>
        <w:t>S</w:t>
      </w:r>
      <w:r>
        <w:rPr>
          <w:rFonts w:ascii="Times New Roman" w:eastAsia="Times New Roman" w:hAnsi="Times New Roman" w:cs="Times New Roman"/>
          <w:color w:val="4F4F52"/>
          <w:lang w:val="en-US" w:bidi="en-US"/>
        </w:rPr>
        <w:br/>
      </w:r>
      <w:r>
        <w:t>且</w:t>
      </w:r>
      <w:r>
        <w:rPr>
          <w:color w:val="4F4F52"/>
        </w:rPr>
        <w:t>乂</w:t>
      </w:r>
      <w:r>
        <w:rPr>
          <w:color w:val="4F4F52"/>
        </w:rPr>
        <w:t>#</w:t>
      </w:r>
      <w:r>
        <w:rPr>
          <w:rFonts w:ascii="Times New Roman" w:eastAsia="Times New Roman" w:hAnsi="Times New Roman" w:cs="Times New Roman"/>
          <w:color w:val="4F4F52"/>
        </w:rPr>
        <w:t>0,</w:t>
      </w:r>
      <w:r>
        <w:t>再验证二次方问题，</w:t>
      </w:r>
      <w:r>
        <w:rPr>
          <w:color w:val="4F4F52"/>
        </w:rPr>
        <w:t>就</w:t>
      </w:r>
      <w:proofErr w:type="spellStart"/>
      <w:r>
        <w:rPr>
          <w:rFonts w:ascii="Times New Roman" w:eastAsia="Times New Roman" w:hAnsi="Times New Roman" w:cs="Times New Roman"/>
          <w:lang w:val="en-US" w:bidi="en-US"/>
        </w:rPr>
        <w:t>Pf</w:t>
      </w:r>
      <w:proofErr w:type="spellEnd"/>
      <w:r>
        <w:t>以得到问题的解。因此，该问题</w:t>
      </w:r>
      <w:proofErr w:type="gramStart"/>
      <w:r>
        <w:rPr>
          <w:color w:val="4F4F52"/>
        </w:rPr>
        <w:t>吋</w:t>
      </w:r>
      <w:r>
        <w:t>使用</w:t>
      </w:r>
      <w:proofErr w:type="gramEnd"/>
      <w:r>
        <w:t>枚举算法求解</w:t>
      </w:r>
      <w:r>
        <w:br/>
      </w:r>
      <w:r>
        <w:t>完成，其算法的流程图如图</w:t>
      </w:r>
      <w:r>
        <w:rPr>
          <w:rFonts w:ascii="Times New Roman" w:eastAsia="Times New Roman" w:hAnsi="Times New Roman" w:cs="Times New Roman"/>
          <w:color w:val="4F4F52"/>
          <w:lang w:val="en-US" w:bidi="en-US"/>
        </w:rPr>
        <w:t>2.4.4</w:t>
      </w:r>
      <w:r>
        <w:t>所示。</w:t>
      </w:r>
    </w:p>
    <w:p w14:paraId="683C120B" w14:textId="77777777" w:rsidR="00723818" w:rsidRDefault="0084373B">
      <w:pPr>
        <w:jc w:val="center"/>
        <w:rPr>
          <w:sz w:val="2"/>
          <w:szCs w:val="2"/>
        </w:rPr>
      </w:pPr>
      <w:r>
        <w:rPr>
          <w:noProof/>
        </w:rPr>
        <w:drawing>
          <wp:inline distT="0" distB="0" distL="0" distR="0" wp14:anchorId="6B361982" wp14:editId="157D7C6D">
            <wp:extent cx="4785360" cy="6339840"/>
            <wp:effectExtent l="0" t="0" r="0" b="0"/>
            <wp:docPr id="466" name="Picut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183"/>
                    <a:stretch/>
                  </pic:blipFill>
                  <pic:spPr>
                    <a:xfrm>
                      <a:off x="0" y="0"/>
                      <a:ext cx="4785360" cy="6339840"/>
                    </a:xfrm>
                    <a:prstGeom prst="rect">
                      <a:avLst/>
                    </a:prstGeom>
                  </pic:spPr>
                </pic:pic>
              </a:graphicData>
            </a:graphic>
          </wp:inline>
        </w:drawing>
      </w:r>
    </w:p>
    <w:p w14:paraId="638D2329" w14:textId="77777777" w:rsidR="00723818" w:rsidRDefault="0084373B">
      <w:pPr>
        <w:pStyle w:val="ad"/>
        <w:shd w:val="clear" w:color="auto" w:fill="auto"/>
        <w:jc w:val="right"/>
      </w:pPr>
      <w:r>
        <w:rPr>
          <w:color w:val="6D6D70"/>
        </w:rPr>
        <w:t>图</w:t>
      </w:r>
      <w:r>
        <w:rPr>
          <w:rFonts w:ascii="Arial" w:eastAsia="Arial" w:hAnsi="Arial" w:cs="Arial"/>
          <w:color w:val="6D6D70"/>
          <w:sz w:val="15"/>
          <w:szCs w:val="15"/>
          <w:lang w:val="en-US" w:bidi="en-US"/>
        </w:rPr>
        <w:t>2.4.4</w:t>
      </w:r>
      <w:r>
        <w:rPr>
          <w:color w:val="6D6D70"/>
        </w:rPr>
        <w:t>欺</w:t>
      </w:r>
      <w:proofErr w:type="gramStart"/>
      <w:r>
        <w:rPr>
          <w:color w:val="6D6D70"/>
        </w:rPr>
        <w:t>裾屮</w:t>
      </w:r>
      <w:proofErr w:type="gramEnd"/>
      <w:r>
        <w:rPr>
          <w:color w:val="6D6D70"/>
        </w:rPr>
        <w:t>投</w:t>
      </w:r>
      <w:proofErr w:type="gramStart"/>
      <w:r>
        <w:rPr>
          <w:color w:val="6D6D70"/>
        </w:rPr>
        <w:t>糊数字</w:t>
      </w:r>
      <w:proofErr w:type="gramEnd"/>
      <w:r>
        <w:rPr>
          <w:color w:val="6D6D70"/>
        </w:rPr>
        <w:t>推断问题求解流程閉</w:t>
      </w:r>
    </w:p>
    <w:p w14:paraId="388ABCB4" w14:textId="77777777" w:rsidR="00723818" w:rsidRDefault="00723818">
      <w:pPr>
        <w:spacing w:after="66" w:line="14" w:lineRule="exact"/>
        <w:rPr>
          <w:lang w:eastAsia="zh-CN"/>
        </w:rPr>
      </w:pPr>
    </w:p>
    <w:p w14:paraId="3D7612F1" w14:textId="77777777" w:rsidR="00723818" w:rsidRDefault="0084373B">
      <w:pPr>
        <w:pStyle w:val="1"/>
        <w:numPr>
          <w:ilvl w:val="0"/>
          <w:numId w:val="42"/>
        </w:numPr>
        <w:shd w:val="clear" w:color="auto" w:fill="auto"/>
        <w:spacing w:after="120" w:line="240" w:lineRule="auto"/>
        <w:ind w:firstLine="480"/>
        <w:jc w:val="both"/>
      </w:pPr>
      <w:r>
        <w:t>编程实现与调试</w:t>
      </w:r>
    </w:p>
    <w:p w14:paraId="75C18150" w14:textId="77777777" w:rsidR="00723818" w:rsidRDefault="0084373B">
      <w:pPr>
        <w:pStyle w:val="1"/>
        <w:shd w:val="clear" w:color="auto" w:fill="auto"/>
        <w:spacing w:after="100" w:line="240" w:lineRule="auto"/>
        <w:ind w:firstLine="480"/>
        <w:jc w:val="both"/>
      </w:pPr>
      <w:r>
        <w:t>根据算法设计进行编程实现，程序示例如下：</w:t>
      </w:r>
      <w:r>
        <w:br w:type="page"/>
      </w:r>
    </w:p>
    <w:p w14:paraId="1B8ACB22" w14:textId="77777777" w:rsidR="00723818" w:rsidRDefault="0084373B">
      <w:pPr>
        <w:pStyle w:val="60"/>
        <w:shd w:val="clear" w:color="auto" w:fill="auto"/>
        <w:spacing w:line="276" w:lineRule="auto"/>
        <w:ind w:left="860" w:firstLine="20"/>
      </w:pPr>
      <w:r>
        <w:rPr>
          <w:color w:val="16B8F0"/>
        </w:rPr>
        <w:lastRenderedPageBreak/>
        <w:t>import math</w:t>
      </w:r>
    </w:p>
    <w:p w14:paraId="369F8E93" w14:textId="77777777" w:rsidR="00723818" w:rsidRDefault="0084373B">
      <w:pPr>
        <w:pStyle w:val="60"/>
        <w:shd w:val="clear" w:color="auto" w:fill="auto"/>
        <w:spacing w:line="276" w:lineRule="auto"/>
        <w:ind w:left="860" w:firstLine="20"/>
      </w:pPr>
      <w:r>
        <w:rPr>
          <w:color w:val="16B8F0"/>
        </w:rPr>
        <w:t xml:space="preserve">for A in </w:t>
      </w:r>
      <w:proofErr w:type="gramStart"/>
      <w:r>
        <w:rPr>
          <w:color w:val="16B8F0"/>
        </w:rPr>
        <w:t>range(</w:t>
      </w:r>
      <w:proofErr w:type="gramEnd"/>
      <w:r>
        <w:rPr>
          <w:color w:val="16B8F0"/>
        </w:rPr>
        <w:t>l, 10)</w:t>
      </w:r>
      <w:r w:rsidRPr="000A0A48">
        <w:rPr>
          <w:color w:val="16B8F0"/>
          <w:lang w:eastAsia="zh-CN" w:bidi="zh-CN"/>
        </w:rPr>
        <w:t>:</w:t>
      </w:r>
    </w:p>
    <w:p w14:paraId="222D7239" w14:textId="77777777" w:rsidR="00723818" w:rsidRDefault="0084373B">
      <w:pPr>
        <w:pStyle w:val="60"/>
        <w:shd w:val="clear" w:color="auto" w:fill="auto"/>
        <w:spacing w:line="276" w:lineRule="auto"/>
        <w:ind w:left="1300"/>
      </w:pPr>
      <w:r>
        <w:rPr>
          <w:color w:val="16B8F0"/>
        </w:rPr>
        <w:t xml:space="preserve">for B in </w:t>
      </w:r>
      <w:r>
        <w:rPr>
          <w:color w:val="44C3EF"/>
        </w:rPr>
        <w:t xml:space="preserve">range </w:t>
      </w:r>
      <w:r>
        <w:rPr>
          <w:rFonts w:ascii="Times New Roman" w:eastAsia="Times New Roman" w:hAnsi="Times New Roman" w:cs="Times New Roman"/>
          <w:b/>
          <w:bCs/>
          <w:i/>
          <w:iCs/>
          <w:color w:val="16B8F0"/>
          <w:sz w:val="10"/>
          <w:szCs w:val="10"/>
        </w:rPr>
        <w:t>(0,</w:t>
      </w:r>
      <w:r>
        <w:rPr>
          <w:color w:val="16B8F0"/>
        </w:rPr>
        <w:t xml:space="preserve"> 10)</w:t>
      </w:r>
      <w:r w:rsidRPr="000A0A48">
        <w:rPr>
          <w:color w:val="16B8F0"/>
          <w:lang w:eastAsia="zh-CN" w:bidi="zh-CN"/>
        </w:rPr>
        <w:t>:</w:t>
      </w:r>
    </w:p>
    <w:p w14:paraId="4483BFDC" w14:textId="77777777" w:rsidR="00723818" w:rsidRDefault="0084373B">
      <w:pPr>
        <w:pStyle w:val="60"/>
        <w:shd w:val="clear" w:color="auto" w:fill="auto"/>
        <w:spacing w:line="276" w:lineRule="auto"/>
        <w:ind w:left="1760"/>
      </w:pPr>
      <w:r>
        <w:rPr>
          <w:color w:val="16B8F0"/>
        </w:rPr>
        <w:t xml:space="preserve">if </w:t>
      </w:r>
      <w:proofErr w:type="gramStart"/>
      <w:r>
        <w:rPr>
          <w:color w:val="16B8F0"/>
        </w:rPr>
        <w:t>A !</w:t>
      </w:r>
      <w:proofErr w:type="gramEnd"/>
      <w:r>
        <w:rPr>
          <w:color w:val="16B8F0"/>
        </w:rPr>
        <w:t>= B:</w:t>
      </w:r>
    </w:p>
    <w:p w14:paraId="0D643BE2" w14:textId="77777777" w:rsidR="00723818" w:rsidRDefault="0084373B">
      <w:pPr>
        <w:pStyle w:val="60"/>
        <w:shd w:val="clear" w:color="auto" w:fill="auto"/>
        <w:spacing w:line="276" w:lineRule="auto"/>
        <w:ind w:left="2180" w:firstLine="20"/>
      </w:pPr>
      <w:r>
        <w:rPr>
          <w:color w:val="16B8F0"/>
        </w:rPr>
        <w:t xml:space="preserve">k </w:t>
      </w:r>
      <w:r>
        <w:rPr>
          <w:color w:val="44C3EF"/>
        </w:rPr>
        <w:t xml:space="preserve">= </w:t>
      </w:r>
      <w:r>
        <w:rPr>
          <w:color w:val="16B8F0"/>
        </w:rPr>
        <w:t xml:space="preserve">A * 1000 + A ♦ 100 </w:t>
      </w:r>
      <w:r>
        <w:rPr>
          <w:color w:val="44C3EF"/>
        </w:rPr>
        <w:t xml:space="preserve">+ </w:t>
      </w:r>
      <w:r>
        <w:rPr>
          <w:color w:val="16B8F0"/>
        </w:rPr>
        <w:t>B * 10 + B</w:t>
      </w:r>
    </w:p>
    <w:p w14:paraId="595A0239" w14:textId="77777777" w:rsidR="00723818" w:rsidRDefault="0084373B">
      <w:pPr>
        <w:pStyle w:val="60"/>
        <w:shd w:val="clear" w:color="auto" w:fill="auto"/>
        <w:tabs>
          <w:tab w:val="left" w:pos="4916"/>
        </w:tabs>
        <w:spacing w:line="276" w:lineRule="auto"/>
        <w:ind w:left="2180" w:firstLine="20"/>
        <w:rPr>
          <w:sz w:val="18"/>
          <w:szCs w:val="18"/>
        </w:rPr>
      </w:pPr>
      <w:r>
        <w:rPr>
          <w:color w:val="16B8F0"/>
        </w:rPr>
        <w:t>c = int(</w:t>
      </w:r>
      <w:proofErr w:type="spellStart"/>
      <w:r>
        <w:rPr>
          <w:color w:val="16B8F0"/>
        </w:rPr>
        <w:t>math.sqrt</w:t>
      </w:r>
      <w:proofErr w:type="spellEnd"/>
      <w:r>
        <w:rPr>
          <w:color w:val="16B8F0"/>
        </w:rPr>
        <w:t xml:space="preserve">(k)) </w:t>
      </w:r>
      <w:r>
        <w:rPr>
          <w:rFonts w:ascii="MingLiU" w:eastAsia="MingLiU" w:hAnsi="MingLiU" w:cs="MingLiU"/>
          <w:color w:val="16B8F0"/>
          <w:sz w:val="18"/>
          <w:szCs w:val="18"/>
        </w:rPr>
        <w:t>#</w:t>
      </w:r>
      <w:r>
        <w:rPr>
          <w:rFonts w:ascii="MingLiU" w:eastAsia="MingLiU" w:hAnsi="MingLiU" w:cs="MingLiU"/>
          <w:color w:val="16B8F0"/>
          <w:sz w:val="18"/>
          <w:szCs w:val="18"/>
          <w:lang w:val="zh-CN" w:eastAsia="zh-CN" w:bidi="zh-CN"/>
        </w:rPr>
        <w:t>求</w:t>
      </w:r>
      <w:r>
        <w:rPr>
          <w:rFonts w:ascii="Times New Roman" w:eastAsia="Times New Roman" w:hAnsi="Times New Roman" w:cs="Times New Roman"/>
          <w:b/>
          <w:bCs/>
          <w:color w:val="16B8F0"/>
          <w:sz w:val="16"/>
          <w:szCs w:val="16"/>
        </w:rPr>
        <w:t>4</w:t>
      </w:r>
      <w:r>
        <w:rPr>
          <w:rFonts w:ascii="MingLiU" w:eastAsia="MingLiU" w:hAnsi="MingLiU" w:cs="MingLiU"/>
          <w:color w:val="44C3EF"/>
          <w:sz w:val="18"/>
          <w:szCs w:val="18"/>
          <w:lang w:val="zh-CN" w:eastAsia="zh-CN" w:bidi="zh-CN"/>
        </w:rPr>
        <w:t>位数字</w:t>
      </w:r>
      <w:r>
        <w:rPr>
          <w:color w:val="16B8F0"/>
        </w:rPr>
        <w:t>/MSS</w:t>
      </w:r>
      <w:r>
        <w:rPr>
          <w:rFonts w:ascii="MingLiU" w:eastAsia="MingLiU" w:hAnsi="MingLiU" w:cs="MingLiU"/>
          <w:color w:val="44C3EF"/>
          <w:sz w:val="18"/>
          <w:szCs w:val="18"/>
          <w:lang w:val="zh-CN" w:eastAsia="zh-CN" w:bidi="zh-CN"/>
        </w:rPr>
        <w:t>的算术平方根并取其整数部分</w:t>
      </w:r>
      <w:r w:rsidRPr="000A0A48">
        <w:rPr>
          <w:rFonts w:ascii="MingLiU" w:eastAsia="MingLiU" w:hAnsi="MingLiU" w:cs="MingLiU"/>
          <w:color w:val="44C3EF"/>
          <w:sz w:val="18"/>
          <w:szCs w:val="18"/>
          <w:lang w:eastAsia="zh-CN" w:bidi="zh-CN"/>
        </w:rPr>
        <w:br/>
      </w:r>
      <w:r>
        <w:rPr>
          <w:color w:val="16B8F0"/>
        </w:rPr>
        <w:t xml:space="preserve">if c * c </w:t>
      </w:r>
      <w:r w:rsidRPr="000A0A48">
        <w:rPr>
          <w:color w:val="44C3EF"/>
          <w:lang w:eastAsia="zh-CN" w:bidi="zh-CN"/>
        </w:rPr>
        <w:t xml:space="preserve">== </w:t>
      </w:r>
      <w:r>
        <w:rPr>
          <w:color w:val="16B8F0"/>
        </w:rPr>
        <w:t>k:</w:t>
      </w:r>
      <w:r>
        <w:rPr>
          <w:color w:val="16B8F0"/>
        </w:rPr>
        <w:tab/>
      </w:r>
      <w:r w:rsidRPr="000A0A48">
        <w:rPr>
          <w:rFonts w:ascii="MingLiU" w:eastAsia="MingLiU" w:hAnsi="MingLiU" w:cs="MingLiU"/>
          <w:color w:val="16B8F0"/>
          <w:sz w:val="18"/>
          <w:szCs w:val="18"/>
          <w:lang w:eastAsia="zh-CN" w:bidi="zh-CN"/>
        </w:rPr>
        <w:t>#</w:t>
      </w:r>
      <w:r>
        <w:rPr>
          <w:rFonts w:ascii="MingLiU" w:eastAsia="MingLiU" w:hAnsi="MingLiU" w:cs="MingLiU"/>
          <w:color w:val="44C3EF"/>
          <w:sz w:val="18"/>
          <w:szCs w:val="18"/>
          <w:lang w:val="zh-CN" w:eastAsia="zh-CN" w:bidi="zh-CN"/>
        </w:rPr>
        <w:t>若</w:t>
      </w:r>
      <w:r w:rsidRPr="000A0A48">
        <w:rPr>
          <w:color w:val="44C3EF"/>
          <w:lang w:eastAsia="zh-CN" w:bidi="zh-CN"/>
        </w:rPr>
        <w:t>1&lt;</w:t>
      </w:r>
      <w:r>
        <w:rPr>
          <w:rFonts w:ascii="MingLiU" w:eastAsia="MingLiU" w:hAnsi="MingLiU" w:cs="MingLiU"/>
          <w:color w:val="44C3EF"/>
          <w:sz w:val="18"/>
          <w:szCs w:val="18"/>
          <w:lang w:val="zh-CN" w:eastAsia="zh-CN" w:bidi="zh-CN"/>
        </w:rPr>
        <w:t>是完全平方数</w:t>
      </w:r>
      <w:r w:rsidRPr="000A0A48">
        <w:rPr>
          <w:rFonts w:ascii="MingLiU" w:eastAsia="MingLiU" w:hAnsi="MingLiU" w:cs="MingLiU"/>
          <w:color w:val="44C3EF"/>
          <w:sz w:val="18"/>
          <w:szCs w:val="18"/>
          <w:lang w:eastAsia="zh-CN" w:bidi="zh-CN"/>
        </w:rPr>
        <w:t>，</w:t>
      </w:r>
      <w:r>
        <w:rPr>
          <w:rFonts w:ascii="MingLiU" w:eastAsia="MingLiU" w:hAnsi="MingLiU" w:cs="MingLiU"/>
          <w:color w:val="44C3EF"/>
          <w:sz w:val="18"/>
          <w:szCs w:val="18"/>
          <w:lang w:val="zh-CN" w:eastAsia="zh-CN" w:bidi="zh-CN"/>
        </w:rPr>
        <w:t>则找到该票据编号</w:t>
      </w:r>
    </w:p>
    <w:p w14:paraId="6D143C97" w14:textId="77777777" w:rsidR="00723818" w:rsidRDefault="0084373B">
      <w:pPr>
        <w:pStyle w:val="60"/>
        <w:shd w:val="clear" w:color="auto" w:fill="auto"/>
        <w:spacing w:after="240" w:line="276" w:lineRule="auto"/>
        <w:ind w:left="2620"/>
      </w:pPr>
      <w:r>
        <w:rPr>
          <w:color w:val="16B8F0"/>
        </w:rPr>
        <w:t>print</w:t>
      </w:r>
      <w:r>
        <w:rPr>
          <w:rFonts w:ascii="MingLiU" w:eastAsia="MingLiU" w:hAnsi="MingLiU" w:cs="MingLiU"/>
          <w:color w:val="44C3EF"/>
          <w:sz w:val="18"/>
          <w:szCs w:val="18"/>
          <w:lang w:val="zh-CN" w:eastAsia="zh-CN" w:bidi="zh-CN"/>
        </w:rPr>
        <w:t>("</w:t>
      </w:r>
      <w:proofErr w:type="gramStart"/>
      <w:r>
        <w:rPr>
          <w:rFonts w:ascii="MingLiU" w:eastAsia="MingLiU" w:hAnsi="MingLiU" w:cs="MingLiU"/>
          <w:color w:val="44C3EF"/>
          <w:sz w:val="18"/>
          <w:szCs w:val="18"/>
          <w:lang w:val="zh-CN" w:eastAsia="zh-CN" w:bidi="zh-CN"/>
        </w:rPr>
        <w:t>票振编号</w:t>
      </w:r>
      <w:proofErr w:type="gramEnd"/>
      <w:r>
        <w:rPr>
          <w:rFonts w:ascii="MingLiU" w:eastAsia="MingLiU" w:hAnsi="MingLiU" w:cs="MingLiU"/>
          <w:color w:val="44C3EF"/>
          <w:sz w:val="18"/>
          <w:szCs w:val="18"/>
          <w:lang w:val="zh-CN" w:eastAsia="zh-CN" w:bidi="zh-CN"/>
        </w:rPr>
        <w:t>是</w:t>
      </w:r>
      <w:r>
        <w:rPr>
          <w:rFonts w:ascii="MingLiU" w:eastAsia="MingLiU" w:hAnsi="MingLiU" w:cs="MingLiU"/>
          <w:color w:val="16B8F0"/>
          <w:sz w:val="18"/>
          <w:szCs w:val="18"/>
          <w:lang w:val="zh-CN" w:eastAsia="zh-CN" w:bidi="zh-CN"/>
        </w:rPr>
        <w:t>：</w:t>
      </w:r>
      <w:r>
        <w:rPr>
          <w:rFonts w:ascii="MingLiU" w:eastAsia="MingLiU" w:hAnsi="MingLiU" w:cs="MingLiU"/>
          <w:color w:val="16B8F0"/>
          <w:sz w:val="18"/>
          <w:szCs w:val="18"/>
          <w:lang w:val="zh-CN" w:eastAsia="zh-CN" w:bidi="zh-CN"/>
        </w:rPr>
        <w:t>"</w:t>
      </w:r>
      <w:r>
        <w:rPr>
          <w:rFonts w:ascii="MingLiU" w:eastAsia="MingLiU" w:hAnsi="MingLiU" w:cs="MingLiU"/>
          <w:color w:val="16B8F0"/>
          <w:sz w:val="18"/>
          <w:szCs w:val="18"/>
          <w:lang w:val="zh-CN" w:eastAsia="zh-CN" w:bidi="zh-CN"/>
        </w:rPr>
        <w:t>，</w:t>
      </w:r>
      <w:r>
        <w:rPr>
          <w:color w:val="16B8F0"/>
        </w:rPr>
        <w:t>k&gt;</w:t>
      </w:r>
    </w:p>
    <w:p w14:paraId="3C655EAC" w14:textId="77777777" w:rsidR="00723818" w:rsidRDefault="0084373B">
      <w:pPr>
        <w:pStyle w:val="1"/>
        <w:numPr>
          <w:ilvl w:val="0"/>
          <w:numId w:val="42"/>
        </w:numPr>
        <w:shd w:val="clear" w:color="auto" w:fill="auto"/>
        <w:spacing w:line="329" w:lineRule="auto"/>
        <w:ind w:firstLine="480"/>
        <w:jc w:val="both"/>
      </w:pPr>
      <w:r>
        <w:t>保存文件，调试运行程序</w:t>
      </w:r>
    </w:p>
    <w:p w14:paraId="17EDC308" w14:textId="77777777" w:rsidR="00723818" w:rsidRDefault="0084373B">
      <w:pPr>
        <w:pStyle w:val="1"/>
        <w:shd w:val="clear" w:color="auto" w:fill="auto"/>
        <w:spacing w:line="430" w:lineRule="exact"/>
        <w:ind w:firstLine="480"/>
        <w:jc w:val="both"/>
      </w:pPr>
      <w:r>
        <w:t>枚举算法在生活中</w:t>
      </w:r>
      <w:proofErr w:type="gramStart"/>
      <w:r>
        <w:t>冇着</w:t>
      </w:r>
      <w:proofErr w:type="gramEnd"/>
      <w:r>
        <w:t>比较广泛的</w:t>
      </w:r>
      <w:proofErr w:type="gramStart"/>
      <w:r>
        <w:t>应用</w:t>
      </w:r>
      <w:r>
        <w:rPr>
          <w:color w:val="636366"/>
        </w:rPr>
        <w:t>场泉</w:t>
      </w:r>
      <w:proofErr w:type="gramEnd"/>
      <w:r>
        <w:rPr>
          <w:color w:val="636366"/>
        </w:rPr>
        <w:t>，适</w:t>
      </w:r>
      <w:r>
        <w:t>合解决</w:t>
      </w:r>
      <w:r>
        <w:rPr>
          <w:color w:val="636366"/>
        </w:rPr>
        <w:t>求解的</w:t>
      </w:r>
      <w:r>
        <w:t>答案数</w:t>
      </w:r>
      <w:r>
        <w:rPr>
          <w:rFonts w:ascii="Times New Roman" w:eastAsia="Times New Roman" w:hAnsi="Times New Roman" w:cs="Times New Roman"/>
          <w:sz w:val="26"/>
          <w:szCs w:val="26"/>
          <w:lang w:val="en-US" w:bidi="en-US"/>
        </w:rPr>
        <w:t>s</w:t>
      </w:r>
      <w:proofErr w:type="gramStart"/>
      <w:r>
        <w:t>冇</w:t>
      </w:r>
      <w:proofErr w:type="gramEnd"/>
      <w:r>
        <w:t>限，并</w:t>
      </w:r>
      <w:r>
        <w:rPr>
          <w:rFonts w:ascii="Times New Roman" w:eastAsia="Times New Roman" w:hAnsi="Times New Roman" w:cs="Times New Roman"/>
          <w:sz w:val="26"/>
          <w:szCs w:val="26"/>
          <w:lang w:val="en-US" w:bidi="en-US"/>
        </w:rPr>
        <w:t>IL</w:t>
      </w:r>
      <w:r>
        <w:rPr>
          <w:rFonts w:ascii="Times New Roman" w:eastAsia="Times New Roman" w:hAnsi="Times New Roman" w:cs="Times New Roman"/>
          <w:sz w:val="26"/>
          <w:szCs w:val="26"/>
          <w:lang w:val="en-US" w:bidi="en-US"/>
        </w:rPr>
        <w:br/>
      </w:r>
      <w:r>
        <w:t>可能的答案是能按照某种规则列举出来的问题</w:t>
      </w:r>
      <w:r>
        <w:rPr>
          <w:color w:val="636366"/>
        </w:rPr>
        <w:t>例如，用枚举</w:t>
      </w:r>
      <w:r>
        <w:t>法解决</w:t>
      </w:r>
      <w:r>
        <w:t>•</w:t>
      </w:r>
      <w:r>
        <w:t>些数学问题</w:t>
      </w:r>
      <w:r>
        <w:rPr>
          <w:color w:val="636366"/>
        </w:rPr>
        <w:t>(“</w:t>
      </w:r>
      <w:r>
        <w:rPr>
          <w:color w:val="636366"/>
        </w:rPr>
        <w:t>韩</w:t>
      </w:r>
      <w:r>
        <w:rPr>
          <w:color w:val="636366"/>
        </w:rPr>
        <w:br/>
      </w:r>
      <w:r>
        <w:t>信点兵</w:t>
      </w:r>
      <w:r>
        <w:t>” “</w:t>
      </w:r>
      <w:r>
        <w:t>鸡兔</w:t>
      </w:r>
      <w:r>
        <w:rPr>
          <w:color w:val="636366"/>
        </w:rPr>
        <w:t>同笼</w:t>
      </w:r>
      <w:r>
        <w:rPr>
          <w:color w:val="636366"/>
        </w:rPr>
        <w:t>”</w:t>
      </w:r>
      <w:r>
        <w:t>等</w:t>
      </w:r>
      <w:r>
        <w:t>)</w:t>
      </w:r>
      <w:r>
        <w:t>、益智</w:t>
      </w:r>
      <w:r>
        <w:rPr>
          <w:color w:val="636366"/>
        </w:rPr>
        <w:t>游戏和</w:t>
      </w:r>
      <w:r>
        <w:t>逻辑推理等。</w:t>
      </w:r>
    </w:p>
    <w:p w14:paraId="175FB584" w14:textId="77777777" w:rsidR="00723818" w:rsidRDefault="0084373B">
      <w:pPr>
        <w:pStyle w:val="1"/>
        <w:shd w:val="clear" w:color="auto" w:fill="auto"/>
        <w:spacing w:line="430" w:lineRule="exact"/>
        <w:ind w:firstLine="480"/>
        <w:jc w:val="left"/>
      </w:pPr>
      <w:r>
        <w:rPr>
          <w:color w:val="636366"/>
        </w:rPr>
        <w:t>枚举算法</w:t>
      </w:r>
      <w:proofErr w:type="gramStart"/>
      <w:r>
        <w:t>需耍</w:t>
      </w:r>
      <w:proofErr w:type="gramEnd"/>
      <w:r>
        <w:t>逐</w:t>
      </w:r>
      <w:r>
        <w:t>-</w:t>
      </w:r>
      <w:r>
        <w:t>验</w:t>
      </w:r>
      <w:r>
        <w:rPr>
          <w:color w:val="636366"/>
        </w:rPr>
        <w:t>证所有</w:t>
      </w:r>
      <w:r>
        <w:t>可能的情况，运算</w:t>
      </w:r>
      <w:r>
        <w:rPr>
          <w:rFonts w:ascii="Times New Roman" w:eastAsia="Times New Roman" w:hAnsi="Times New Roman" w:cs="Times New Roman"/>
          <w:lang w:val="en-US" w:bidi="en-US"/>
        </w:rPr>
        <w:t>a</w:t>
      </w:r>
      <w:r>
        <w:rPr>
          <w:color w:val="636366"/>
        </w:rPr>
        <w:t>比较火，</w:t>
      </w:r>
      <w:r>
        <w:t>解决问题</w:t>
      </w:r>
      <w:r>
        <w:rPr>
          <w:color w:val="636366"/>
        </w:rPr>
        <w:t>的效率</w:t>
      </w:r>
      <w:r>
        <w:t>不够高</w:t>
      </w:r>
      <w:r>
        <w:br/>
      </w:r>
      <w:r>
        <w:rPr>
          <w:color w:val="636366"/>
        </w:rPr>
        <w:t>因此，在应用</w:t>
      </w:r>
      <w:r>
        <w:t>枚举法</w:t>
      </w:r>
      <w:r>
        <w:rPr>
          <w:color w:val="636366"/>
        </w:rPr>
        <w:t>求解问</w:t>
      </w:r>
      <w:r>
        <w:t>题时，需要考</w:t>
      </w:r>
      <w:r>
        <w:rPr>
          <w:color w:val="636366"/>
        </w:rPr>
        <w:t>虑优化</w:t>
      </w:r>
      <w:r>
        <w:t>算法，</w:t>
      </w:r>
      <w:r>
        <w:rPr>
          <w:color w:val="636366"/>
        </w:rPr>
        <w:t>选择恰</w:t>
      </w:r>
      <w:r>
        <w:t>，的枚举</w:t>
      </w:r>
      <w:r>
        <w:rPr>
          <w:color w:val="636366"/>
        </w:rPr>
        <w:t>对象，</w:t>
      </w:r>
      <w:r>
        <w:t>尽</w:t>
      </w:r>
      <w:r>
        <w:rPr>
          <w:rFonts w:ascii="Times New Roman" w:eastAsia="Times New Roman" w:hAnsi="Times New Roman" w:cs="Times New Roman"/>
          <w:lang w:val="en-US" w:bidi="en-US"/>
        </w:rPr>
        <w:t>s</w:t>
      </w:r>
      <w:r>
        <w:rPr>
          <w:color w:val="636366"/>
        </w:rPr>
        <w:t>分析</w:t>
      </w:r>
      <w:r>
        <w:rPr>
          <w:color w:val="636366"/>
        </w:rPr>
        <w:br/>
      </w:r>
      <w:r>
        <w:t>出问题巾的隐含</w:t>
      </w:r>
      <w:r>
        <w:rPr>
          <w:color w:val="636366"/>
        </w:rPr>
        <w:t>条件，</w:t>
      </w:r>
      <w:r>
        <w:t>缩</w:t>
      </w:r>
      <w:r>
        <w:rPr>
          <w:color w:val="636366"/>
        </w:rPr>
        <w:t>小枚举范围，</w:t>
      </w:r>
      <w:r>
        <w:t>以提高解</w:t>
      </w:r>
      <w:r>
        <w:rPr>
          <w:color w:val="636366"/>
        </w:rPr>
        <w:t>决问题的效率</w:t>
      </w:r>
    </w:p>
    <w:p w14:paraId="4DC357DA" w14:textId="77777777" w:rsidR="00723818" w:rsidRDefault="0084373B">
      <w:pPr>
        <w:spacing w:line="14" w:lineRule="exact"/>
        <w:rPr>
          <w:lang w:eastAsia="zh-CN"/>
        </w:rPr>
      </w:pPr>
      <w:r>
        <w:rPr>
          <w:noProof/>
        </w:rPr>
        <mc:AlternateContent>
          <mc:Choice Requires="wps">
            <w:drawing>
              <wp:anchor distT="359410" distB="109855" distL="114300" distR="2750820" simplePos="0" relativeHeight="125829648" behindDoc="0" locked="0" layoutInCell="1" allowOverlap="1" wp14:anchorId="0A1B202B" wp14:editId="4DADB86F">
                <wp:simplePos x="0" y="0"/>
                <wp:positionH relativeFrom="page">
                  <wp:posOffset>1384935</wp:posOffset>
                </wp:positionH>
                <wp:positionV relativeFrom="paragraph">
                  <wp:posOffset>368300</wp:posOffset>
                </wp:positionV>
                <wp:extent cx="755650" cy="262255"/>
                <wp:effectExtent l="0" t="0" r="0" b="0"/>
                <wp:wrapTopAndBottom/>
                <wp:docPr id="467" name="Shape 467"/>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5ED461A6" w14:textId="77777777" w:rsidR="00723818" w:rsidRDefault="0084373B">
                            <w:pPr>
                              <w:pStyle w:val="30"/>
                              <w:keepNext/>
                              <w:keepLines/>
                              <w:shd w:val="clear" w:color="auto" w:fill="auto"/>
                              <w:spacing w:after="0"/>
                            </w:pPr>
                            <w:bookmarkStart w:id="105" w:name="bookmark79"/>
                            <w:r>
                              <w:t>实践活动</w:t>
                            </w:r>
                            <w:bookmarkEnd w:id="105"/>
                          </w:p>
                        </w:txbxContent>
                      </wps:txbx>
                      <wps:bodyPr lIns="0" tIns="0" rIns="0" bIns="0"/>
                    </wps:wsp>
                  </a:graphicData>
                </a:graphic>
              </wp:anchor>
            </w:drawing>
          </mc:Choice>
          <mc:Fallback>
            <w:pict>
              <v:shape w14:anchorId="0A1B202B" id="Shape 467" o:spid="_x0000_s1139" type="#_x0000_t202" style="position:absolute;margin-left:109.05pt;margin-top:29pt;width:59.5pt;height:20.65pt;z-index:125829648;visibility:visible;mso-wrap-style:square;mso-wrap-distance-left:9pt;mso-wrap-distance-top:28.3pt;mso-wrap-distance-right:216.6pt;mso-wrap-distance-bottom:8.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" filled="f" stroked="f">
                <v:textbox inset="0,0,0,0">
                  <w:txbxContent>
                    <w:p w14:paraId="5ED461A6" w14:textId="77777777" w:rsidR="00723818" w:rsidRDefault="0084373B">
                      <w:pPr>
                        <w:pStyle w:val="30"/>
                        <w:keepNext/>
                        <w:keepLines/>
                        <w:shd w:val="clear" w:color="auto" w:fill="auto"/>
                        <w:spacing w:after="0"/>
                      </w:pPr>
                      <w:bookmarkStart w:id="106" w:name="bookmark79"/>
                      <w:r>
                        <w:t>实践活动</w:t>
                      </w:r>
                      <w:bookmarkEnd w:id="106"/>
                    </w:p>
                  </w:txbxContent>
                </v:textbox>
                <w10:wrap type="topAndBottom" anchorx="page"/>
              </v:shape>
            </w:pict>
          </mc:Fallback>
        </mc:AlternateContent>
      </w:r>
      <w:r>
        <w:rPr>
          <w:noProof/>
        </w:rPr>
        <mc:AlternateContent>
          <mc:Choice Requires="wps">
            <w:drawing>
              <wp:anchor distT="545465" distB="0" distL="1741805" distR="114300" simplePos="0" relativeHeight="125829650" behindDoc="0" locked="0" layoutInCell="1" allowOverlap="1" wp14:anchorId="1C89579D" wp14:editId="5BF2DAFB">
                <wp:simplePos x="0" y="0"/>
                <wp:positionH relativeFrom="page">
                  <wp:posOffset>3012440</wp:posOffset>
                </wp:positionH>
                <wp:positionV relativeFrom="paragraph">
                  <wp:posOffset>554355</wp:posOffset>
                </wp:positionV>
                <wp:extent cx="1764665" cy="194945"/>
                <wp:effectExtent l="0" t="0" r="0" b="0"/>
                <wp:wrapTopAndBottom/>
                <wp:docPr id="469" name="Shape 469"/>
                <wp:cNvGraphicFramePr/>
                <a:graphic xmlns:a="http://schemas.openxmlformats.org/drawingml/2006/main">
                  <a:graphicData uri="http://schemas.microsoft.com/office/word/2010/wordprocessingShape">
                    <wps:wsp>
                      <wps:cNvSpPr txBox="1"/>
                      <wps:spPr>
                        <a:xfrm>
                          <a:off x="0" y="0"/>
                          <a:ext cx="1764665" cy="194945"/>
                        </a:xfrm>
                        <a:prstGeom prst="rect">
                          <a:avLst/>
                        </a:prstGeom>
                        <a:noFill/>
                      </wps:spPr>
                      <wps:txbx>
                        <w:txbxContent>
                          <w:p w14:paraId="34ED6801" w14:textId="77777777" w:rsidR="00723818" w:rsidRDefault="0084373B">
                            <w:pPr>
                              <w:pStyle w:val="1"/>
                              <w:shd w:val="clear" w:color="auto" w:fill="auto"/>
                              <w:spacing w:line="240" w:lineRule="auto"/>
                              <w:ind w:firstLine="0"/>
                              <w:jc w:val="left"/>
                            </w:pPr>
                            <w:r>
                              <w:rPr>
                                <w:color w:val="40A1C4"/>
                              </w:rPr>
                              <w:t>寻找</w:t>
                            </w:r>
                            <w:r>
                              <w:rPr>
                                <w:rFonts w:ascii="Arial" w:eastAsia="Arial" w:hAnsi="Arial" w:cs="Arial"/>
                                <w:b/>
                                <w:bCs/>
                                <w:color w:val="40A1C4"/>
                              </w:rPr>
                              <w:t>1000</w:t>
                            </w:r>
                            <w:r>
                              <w:rPr>
                                <w:color w:val="40A1C4"/>
                              </w:rPr>
                              <w:t>以内的听有素数</w:t>
                            </w:r>
                          </w:p>
                        </w:txbxContent>
                      </wps:txbx>
                      <wps:bodyPr lIns="0" tIns="0" rIns="0" bIns="0"/>
                    </wps:wsp>
                  </a:graphicData>
                </a:graphic>
              </wp:anchor>
            </w:drawing>
          </mc:Choice>
          <mc:Fallback>
            <w:pict>
              <v:shape w14:anchorId="1C89579D" id="Shape 469" o:spid="_x0000_s1140" type="#_x0000_t202" style="position:absolute;margin-left:237.2pt;margin-top:43.65pt;width:138.95pt;height:15.35pt;z-index:125829650;visibility:visible;mso-wrap-style:square;mso-wrap-distance-left:137.15pt;mso-wrap-distance-top:42.9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" filled="f" stroked="f">
                <v:textbox inset="0,0,0,0">
                  <w:txbxContent>
                    <w:p w14:paraId="34ED6801" w14:textId="77777777" w:rsidR="00723818" w:rsidRDefault="0084373B">
                      <w:pPr>
                        <w:pStyle w:val="1"/>
                        <w:shd w:val="clear" w:color="auto" w:fill="auto"/>
                        <w:spacing w:line="240" w:lineRule="auto"/>
                        <w:ind w:firstLine="0"/>
                        <w:jc w:val="left"/>
                      </w:pPr>
                      <w:r>
                        <w:rPr>
                          <w:color w:val="40A1C4"/>
                        </w:rPr>
                        <w:t>寻找</w:t>
                      </w:r>
                      <w:r>
                        <w:rPr>
                          <w:rFonts w:ascii="Arial" w:eastAsia="Arial" w:hAnsi="Arial" w:cs="Arial"/>
                          <w:b/>
                          <w:bCs/>
                          <w:color w:val="40A1C4"/>
                        </w:rPr>
                        <w:t>1000</w:t>
                      </w:r>
                      <w:r>
                        <w:rPr>
                          <w:color w:val="40A1C4"/>
                        </w:rPr>
                        <w:t>以内的听有素数</w:t>
                      </w:r>
                    </w:p>
                  </w:txbxContent>
                </v:textbox>
                <w10:wrap type="topAndBottom" anchorx="page"/>
              </v:shape>
            </w:pict>
          </mc:Fallback>
        </mc:AlternateContent>
      </w:r>
    </w:p>
    <w:p w14:paraId="5A0E2A4C" w14:textId="77777777" w:rsidR="00723818" w:rsidRDefault="0084373B">
      <w:pPr>
        <w:pStyle w:val="1"/>
        <w:shd w:val="clear" w:color="auto" w:fill="auto"/>
        <w:spacing w:line="389" w:lineRule="exact"/>
        <w:ind w:left="740" w:right="760" w:firstLine="480"/>
        <w:jc w:val="both"/>
      </w:pPr>
      <w:r>
        <w:rPr>
          <w:color w:val="818285"/>
        </w:rPr>
        <w:t>编</w:t>
      </w:r>
      <w:r>
        <w:rPr>
          <w:color w:val="636366"/>
        </w:rPr>
        <w:t>程求解</w:t>
      </w:r>
      <w:r>
        <w:rPr>
          <w:rFonts w:ascii="Times New Roman" w:eastAsia="Times New Roman" w:hAnsi="Times New Roman" w:cs="Times New Roman"/>
          <w:color w:val="363537"/>
        </w:rPr>
        <w:t xml:space="preserve">1 </w:t>
      </w:r>
      <w:r>
        <w:rPr>
          <w:rFonts w:ascii="Times New Roman" w:eastAsia="Times New Roman" w:hAnsi="Times New Roman" w:cs="Times New Roman"/>
          <w:color w:val="636366"/>
        </w:rPr>
        <w:t>()00</w:t>
      </w:r>
      <w:r>
        <w:rPr>
          <w:color w:val="636366"/>
          <w:sz w:val="19"/>
          <w:szCs w:val="19"/>
        </w:rPr>
        <w:t>以内</w:t>
      </w:r>
      <w:r>
        <w:rPr>
          <w:color w:val="636366"/>
        </w:rPr>
        <w:t>的所有</w:t>
      </w:r>
      <w:r>
        <w:rPr>
          <w:color w:val="818285"/>
        </w:rPr>
        <w:t>素数。</w:t>
      </w:r>
      <w:r>
        <w:rPr>
          <w:color w:val="636366"/>
        </w:rPr>
        <w:t>素数是在大于</w:t>
      </w:r>
      <w:r>
        <w:rPr>
          <w:rFonts w:ascii="Times New Roman" w:eastAsia="Times New Roman" w:hAnsi="Times New Roman" w:cs="Times New Roman"/>
          <w:color w:val="363537"/>
        </w:rPr>
        <w:t>1</w:t>
      </w:r>
      <w:r>
        <w:rPr>
          <w:color w:val="636366"/>
        </w:rPr>
        <w:t>的自然数中，除了</w:t>
      </w:r>
      <w:r>
        <w:rPr>
          <w:color w:val="636366"/>
        </w:rPr>
        <w:t xml:space="preserve"> </w:t>
      </w:r>
      <w:r>
        <w:rPr>
          <w:rFonts w:ascii="Times New Roman" w:eastAsia="Times New Roman" w:hAnsi="Times New Roman" w:cs="Times New Roman"/>
          <w:color w:val="636366"/>
        </w:rPr>
        <w:t>1</w:t>
      </w:r>
      <w:r>
        <w:rPr>
          <w:rFonts w:ascii="Times New Roman" w:eastAsia="Times New Roman" w:hAnsi="Times New Roman" w:cs="Times New Roman"/>
          <w:color w:val="636366"/>
        </w:rPr>
        <w:br/>
      </w:r>
      <w:r>
        <w:rPr>
          <w:color w:val="636366"/>
        </w:rPr>
        <w:t>和它本身以外不再有其他因数的数，如</w:t>
      </w:r>
      <w:r>
        <w:rPr>
          <w:rFonts w:ascii="Times New Roman" w:eastAsia="Times New Roman" w:hAnsi="Times New Roman" w:cs="Times New Roman"/>
          <w:color w:val="636366"/>
        </w:rPr>
        <w:t>2</w:t>
      </w:r>
      <w:r>
        <w:rPr>
          <w:rFonts w:ascii="宋体" w:eastAsia="宋体" w:hAnsi="宋体" w:cs="宋体"/>
          <w:color w:val="636366"/>
        </w:rPr>
        <w:t>，</w:t>
      </w:r>
      <w:r>
        <w:rPr>
          <w:rFonts w:ascii="Times New Roman" w:eastAsia="Times New Roman" w:hAnsi="Times New Roman" w:cs="Times New Roman"/>
          <w:color w:val="636366"/>
        </w:rPr>
        <w:t>3</w:t>
      </w:r>
      <w:r>
        <w:rPr>
          <w:rFonts w:ascii="宋体" w:eastAsia="宋体" w:hAnsi="宋体" w:cs="宋体"/>
          <w:color w:val="636366"/>
        </w:rPr>
        <w:t>，</w:t>
      </w:r>
      <w:r>
        <w:rPr>
          <w:rFonts w:ascii="Times New Roman" w:eastAsia="Times New Roman" w:hAnsi="Times New Roman" w:cs="Times New Roman"/>
          <w:color w:val="636366"/>
        </w:rPr>
        <w:t>5, 7</w:t>
      </w:r>
      <w:r>
        <w:rPr>
          <w:rFonts w:ascii="宋体" w:eastAsia="宋体" w:hAnsi="宋体" w:cs="宋体"/>
          <w:color w:val="636366"/>
        </w:rPr>
        <w:t>，</w:t>
      </w:r>
      <w:r>
        <w:rPr>
          <w:rFonts w:ascii="Times New Roman" w:eastAsia="Times New Roman" w:hAnsi="Times New Roman" w:cs="Times New Roman"/>
          <w:color w:val="636366"/>
        </w:rPr>
        <w:t>11</w:t>
      </w:r>
      <w:r>
        <w:rPr>
          <w:rFonts w:ascii="宋体" w:eastAsia="宋体" w:hAnsi="宋体" w:cs="宋体"/>
          <w:color w:val="636366"/>
        </w:rPr>
        <w:t>，</w:t>
      </w:r>
      <w:r>
        <w:rPr>
          <w:rFonts w:ascii="Times New Roman" w:eastAsia="Times New Roman" w:hAnsi="Times New Roman" w:cs="Times New Roman"/>
          <w:color w:val="636366"/>
        </w:rPr>
        <w:t>…</w:t>
      </w:r>
    </w:p>
    <w:p w14:paraId="6C799939" w14:textId="77777777" w:rsidR="00723818" w:rsidRDefault="0084373B">
      <w:pPr>
        <w:pStyle w:val="1"/>
        <w:numPr>
          <w:ilvl w:val="0"/>
          <w:numId w:val="46"/>
        </w:numPr>
        <w:shd w:val="clear" w:color="auto" w:fill="auto"/>
        <w:tabs>
          <w:tab w:val="left" w:pos="1574"/>
        </w:tabs>
        <w:spacing w:line="389" w:lineRule="exact"/>
        <w:ind w:left="740" w:firstLine="480"/>
        <w:jc w:val="both"/>
      </w:pPr>
      <w:r>
        <w:rPr>
          <w:color w:val="818285"/>
        </w:rPr>
        <w:t>分析该问题的枚举范围和验证条件。</w:t>
      </w:r>
    </w:p>
    <w:p w14:paraId="0FF803F7" w14:textId="77777777" w:rsidR="00723818" w:rsidRDefault="0084373B">
      <w:pPr>
        <w:pStyle w:val="1"/>
        <w:shd w:val="clear" w:color="auto" w:fill="auto"/>
        <w:tabs>
          <w:tab w:val="left" w:leader="underscore" w:pos="6716"/>
        </w:tabs>
        <w:spacing w:line="389" w:lineRule="exact"/>
        <w:ind w:left="740" w:firstLine="480"/>
        <w:jc w:val="both"/>
      </w:pPr>
      <w:r>
        <w:rPr>
          <w:color w:val="818285"/>
        </w:rPr>
        <w:t>枚举范围</w:t>
      </w:r>
      <w:r>
        <w:rPr>
          <w:color w:val="818285"/>
        </w:rPr>
        <w:t>:</w:t>
      </w:r>
      <w:r>
        <w:rPr>
          <w:color w:val="363537"/>
        </w:rPr>
        <w:tab/>
      </w:r>
      <w:r>
        <w:rPr>
          <w:color w:val="959CA1"/>
        </w:rPr>
        <w:t>,</w:t>
      </w:r>
    </w:p>
    <w:p w14:paraId="38BCCFB5" w14:textId="77777777" w:rsidR="00723818" w:rsidRDefault="0084373B">
      <w:pPr>
        <w:pStyle w:val="1"/>
        <w:shd w:val="clear" w:color="auto" w:fill="auto"/>
        <w:tabs>
          <w:tab w:val="left" w:leader="underscore" w:pos="6716"/>
        </w:tabs>
        <w:spacing w:line="389" w:lineRule="exact"/>
        <w:ind w:left="740" w:firstLine="480"/>
        <w:jc w:val="both"/>
      </w:pPr>
      <w:r>
        <w:rPr>
          <w:color w:val="818285"/>
        </w:rPr>
        <w:t>验证条件</w:t>
      </w:r>
      <w:r>
        <w:rPr>
          <w:color w:val="818285"/>
        </w:rPr>
        <w:t>:</w:t>
      </w:r>
      <w:r>
        <w:rPr>
          <w:color w:val="636366"/>
        </w:rPr>
        <w:tab/>
      </w:r>
      <w:r>
        <w:rPr>
          <w:color w:val="959CA1"/>
        </w:rPr>
        <w:t>。</w:t>
      </w:r>
    </w:p>
    <w:p w14:paraId="3E791657" w14:textId="77777777" w:rsidR="00723818" w:rsidRDefault="0084373B">
      <w:pPr>
        <w:pStyle w:val="1"/>
        <w:numPr>
          <w:ilvl w:val="0"/>
          <w:numId w:val="46"/>
        </w:numPr>
        <w:shd w:val="clear" w:color="auto" w:fill="auto"/>
        <w:tabs>
          <w:tab w:val="left" w:pos="1583"/>
        </w:tabs>
        <w:spacing w:line="389" w:lineRule="exact"/>
        <w:ind w:left="740" w:firstLine="480"/>
        <w:jc w:val="both"/>
      </w:pPr>
      <w:r>
        <w:rPr>
          <w:color w:val="818285"/>
        </w:rPr>
        <w:t>用流程图描述问题求解的算法，并编程实现</w:t>
      </w:r>
    </w:p>
    <w:p w14:paraId="465ADB4D" w14:textId="77777777" w:rsidR="00723818" w:rsidRDefault="0084373B">
      <w:pPr>
        <w:pStyle w:val="1"/>
        <w:numPr>
          <w:ilvl w:val="0"/>
          <w:numId w:val="46"/>
        </w:numPr>
        <w:shd w:val="clear" w:color="auto" w:fill="auto"/>
        <w:tabs>
          <w:tab w:val="left" w:pos="1578"/>
        </w:tabs>
        <w:spacing w:line="389" w:lineRule="exact"/>
        <w:ind w:left="740" w:right="760" w:firstLine="480"/>
        <w:jc w:val="both"/>
      </w:pPr>
      <w:r>
        <w:rPr>
          <w:color w:val="818285"/>
        </w:rPr>
        <w:t>教学资源平台中提供了本题的两种不同的算法方案</w:t>
      </w:r>
      <w:r>
        <w:rPr>
          <w:color w:val="818285"/>
        </w:rPr>
        <w:t>(</w:t>
      </w:r>
      <w:r>
        <w:rPr>
          <w:color w:val="818285"/>
        </w:rPr>
        <w:t>算法</w:t>
      </w:r>
      <w:r>
        <w:rPr>
          <w:rFonts w:ascii="Times New Roman" w:eastAsia="Times New Roman" w:hAnsi="Times New Roman" w:cs="Times New Roman"/>
          <w:color w:val="818285"/>
          <w:lang w:val="en-US" w:bidi="en-US"/>
        </w:rPr>
        <w:t>A</w:t>
      </w:r>
      <w:r>
        <w:rPr>
          <w:color w:val="818285"/>
        </w:rPr>
        <w:t>和算法</w:t>
      </w:r>
      <w:r>
        <w:rPr>
          <w:color w:val="818285"/>
        </w:rPr>
        <w:br/>
      </w:r>
      <w:r>
        <w:rPr>
          <w:rFonts w:ascii="Times New Roman" w:eastAsia="Times New Roman" w:hAnsi="Times New Roman" w:cs="Times New Roman"/>
          <w:color w:val="818285"/>
          <w:lang w:val="en-US" w:bidi="en-US"/>
        </w:rPr>
        <w:t>B)</w:t>
      </w:r>
      <w:r>
        <w:rPr>
          <w:rFonts w:ascii="宋体" w:eastAsia="宋体" w:hAnsi="宋体" w:cs="宋体"/>
          <w:color w:val="818285"/>
          <w:lang w:val="en-US" w:bidi="en-US"/>
        </w:rPr>
        <w:t>，</w:t>
      </w:r>
      <w:r>
        <w:rPr>
          <w:color w:val="818285"/>
        </w:rPr>
        <w:t>任选一种与自己设计的算法进行对比分析，完成表</w:t>
      </w:r>
      <w:r>
        <w:rPr>
          <w:rFonts w:ascii="Times New Roman" w:eastAsia="Times New Roman" w:hAnsi="Times New Roman" w:cs="Times New Roman"/>
          <w:color w:val="818285"/>
          <w:sz w:val="24"/>
          <w:szCs w:val="24"/>
          <w:lang w:val="en-US" w:bidi="en-US"/>
        </w:rPr>
        <w:t>2.4.1:</w:t>
      </w:r>
      <w:r>
        <w:rPr>
          <w:color w:val="818285"/>
        </w:rPr>
        <w:t>思考其中哪</w:t>
      </w:r>
      <w:r>
        <w:rPr>
          <w:color w:val="818285"/>
        </w:rPr>
        <w:br/>
      </w:r>
      <w:r>
        <w:rPr>
          <w:color w:val="636366"/>
        </w:rPr>
        <w:t>种</w:t>
      </w:r>
      <w:r>
        <w:rPr>
          <w:color w:val="818285"/>
        </w:rPr>
        <w:t>算法能更高效地解决问题，为什么？</w:t>
      </w:r>
    </w:p>
    <w:p w14:paraId="269BEEB1" w14:textId="77777777" w:rsidR="00723818" w:rsidRDefault="0084373B">
      <w:pPr>
        <w:pStyle w:val="20"/>
        <w:shd w:val="clear" w:color="auto" w:fill="auto"/>
        <w:spacing w:after="200" w:line="389" w:lineRule="exact"/>
        <w:jc w:val="center"/>
        <w:rPr>
          <w:sz w:val="19"/>
          <w:szCs w:val="19"/>
        </w:rPr>
      </w:pPr>
      <w:r>
        <w:rPr>
          <w:color w:val="818285"/>
          <w:sz w:val="19"/>
          <w:szCs w:val="19"/>
        </w:rPr>
        <w:t>表</w:t>
      </w:r>
      <w:r>
        <w:rPr>
          <w:rFonts w:ascii="Arial" w:eastAsia="Arial" w:hAnsi="Arial" w:cs="Arial"/>
          <w:color w:val="636366"/>
          <w:lang w:val="en-US" w:bidi="en-US"/>
        </w:rPr>
        <w:t>2.4.1</w:t>
      </w:r>
      <w:r>
        <w:rPr>
          <w:color w:val="636366"/>
          <w:sz w:val="19"/>
          <w:szCs w:val="19"/>
        </w:rPr>
        <w:t>两种方案</w:t>
      </w:r>
      <w:proofErr w:type="gramStart"/>
      <w:r>
        <w:rPr>
          <w:color w:val="636366"/>
          <w:sz w:val="19"/>
          <w:szCs w:val="19"/>
        </w:rPr>
        <w:t>的</w:t>
      </w:r>
      <w:r>
        <w:rPr>
          <w:color w:val="818285"/>
          <w:sz w:val="19"/>
          <w:szCs w:val="19"/>
        </w:rPr>
        <w:t>锌法比</w:t>
      </w:r>
      <w:r>
        <w:rPr>
          <w:color w:val="636366"/>
          <w:sz w:val="19"/>
          <w:szCs w:val="19"/>
        </w:rPr>
        <w:t>较</w:t>
      </w:r>
      <w:proofErr w:type="gramEnd"/>
      <w:r>
        <w:rPr>
          <w:color w:val="636366"/>
          <w:sz w:val="19"/>
          <w:szCs w:val="19"/>
        </w:rPr>
        <w:t>分析</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89"/>
        <w:gridCol w:w="1142"/>
        <w:gridCol w:w="1224"/>
        <w:gridCol w:w="2496"/>
      </w:tblGrid>
      <w:tr w:rsidR="00723818" w14:paraId="6D741FB6" w14:textId="77777777">
        <w:tblPrEx>
          <w:tblCellMar>
            <w:top w:w="0" w:type="dxa"/>
            <w:bottom w:w="0" w:type="dxa"/>
          </w:tblCellMar>
        </w:tblPrEx>
        <w:trPr>
          <w:trHeight w:hRule="exact" w:val="586"/>
          <w:jc w:val="center"/>
        </w:trPr>
        <w:tc>
          <w:tcPr>
            <w:tcW w:w="3389" w:type="dxa"/>
            <w:tcBorders>
              <w:top w:val="single" w:sz="4" w:space="0" w:color="auto"/>
            </w:tcBorders>
            <w:shd w:val="clear" w:color="auto" w:fill="FFFFFF"/>
            <w:vAlign w:val="center"/>
          </w:tcPr>
          <w:p w14:paraId="4720CE59" w14:textId="77777777" w:rsidR="00723818" w:rsidRDefault="0084373B">
            <w:pPr>
              <w:pStyle w:val="a7"/>
              <w:shd w:val="clear" w:color="auto" w:fill="auto"/>
              <w:spacing w:line="240" w:lineRule="auto"/>
              <w:ind w:firstLine="0"/>
              <w:jc w:val="center"/>
              <w:rPr>
                <w:sz w:val="18"/>
                <w:szCs w:val="18"/>
              </w:rPr>
            </w:pPr>
            <w:proofErr w:type="gramStart"/>
            <w:r>
              <w:rPr>
                <w:color w:val="4F4F52"/>
                <w:sz w:val="18"/>
                <w:szCs w:val="18"/>
              </w:rPr>
              <w:t>算法方累</w:t>
            </w:r>
            <w:proofErr w:type="gramEnd"/>
          </w:p>
        </w:tc>
        <w:tc>
          <w:tcPr>
            <w:tcW w:w="1142" w:type="dxa"/>
            <w:tcBorders>
              <w:top w:val="single" w:sz="4" w:space="0" w:color="auto"/>
              <w:left w:val="single" w:sz="4" w:space="0" w:color="auto"/>
            </w:tcBorders>
            <w:shd w:val="clear" w:color="auto" w:fill="FFFFFF"/>
            <w:vAlign w:val="center"/>
          </w:tcPr>
          <w:p w14:paraId="50990233" w14:textId="77777777" w:rsidR="00723818" w:rsidRDefault="0084373B">
            <w:pPr>
              <w:pStyle w:val="a7"/>
              <w:shd w:val="clear" w:color="auto" w:fill="auto"/>
              <w:spacing w:line="240" w:lineRule="auto"/>
              <w:ind w:firstLine="0"/>
              <w:jc w:val="center"/>
              <w:rPr>
                <w:sz w:val="18"/>
                <w:szCs w:val="18"/>
              </w:rPr>
            </w:pPr>
            <w:r>
              <w:rPr>
                <w:color w:val="4F4F52"/>
                <w:sz w:val="18"/>
                <w:szCs w:val="18"/>
              </w:rPr>
              <w:t>枚举对象</w:t>
            </w:r>
          </w:p>
        </w:tc>
        <w:tc>
          <w:tcPr>
            <w:tcW w:w="1224" w:type="dxa"/>
            <w:tcBorders>
              <w:top w:val="single" w:sz="4" w:space="0" w:color="auto"/>
              <w:left w:val="single" w:sz="4" w:space="0" w:color="auto"/>
            </w:tcBorders>
            <w:shd w:val="clear" w:color="auto" w:fill="FFFFFF"/>
            <w:vAlign w:val="center"/>
          </w:tcPr>
          <w:p w14:paraId="18F63E83" w14:textId="77777777" w:rsidR="00723818" w:rsidRDefault="0084373B">
            <w:pPr>
              <w:pStyle w:val="a7"/>
              <w:shd w:val="clear" w:color="auto" w:fill="auto"/>
              <w:spacing w:line="240" w:lineRule="auto"/>
              <w:ind w:firstLine="0"/>
              <w:jc w:val="center"/>
              <w:rPr>
                <w:sz w:val="18"/>
                <w:szCs w:val="18"/>
              </w:rPr>
            </w:pPr>
            <w:r>
              <w:rPr>
                <w:color w:val="4F4F52"/>
                <w:sz w:val="18"/>
                <w:szCs w:val="18"/>
              </w:rPr>
              <w:t>枚举范围</w:t>
            </w:r>
          </w:p>
        </w:tc>
        <w:tc>
          <w:tcPr>
            <w:tcW w:w="2496" w:type="dxa"/>
            <w:tcBorders>
              <w:top w:val="single" w:sz="4" w:space="0" w:color="auto"/>
              <w:left w:val="single" w:sz="4" w:space="0" w:color="auto"/>
            </w:tcBorders>
            <w:shd w:val="clear" w:color="auto" w:fill="FFFFFF"/>
            <w:vAlign w:val="center"/>
          </w:tcPr>
          <w:p w14:paraId="39C8F537" w14:textId="77777777" w:rsidR="00723818" w:rsidRDefault="0084373B">
            <w:pPr>
              <w:pStyle w:val="a7"/>
              <w:shd w:val="clear" w:color="auto" w:fill="auto"/>
              <w:spacing w:line="240" w:lineRule="auto"/>
              <w:ind w:firstLine="0"/>
              <w:jc w:val="center"/>
              <w:rPr>
                <w:sz w:val="18"/>
                <w:szCs w:val="18"/>
              </w:rPr>
            </w:pPr>
            <w:r>
              <w:rPr>
                <w:color w:val="363537"/>
                <w:sz w:val="18"/>
                <w:szCs w:val="18"/>
              </w:rPr>
              <w:t>验证条件</w:t>
            </w:r>
          </w:p>
        </w:tc>
      </w:tr>
      <w:tr w:rsidR="00723818" w14:paraId="3025D338" w14:textId="77777777">
        <w:tblPrEx>
          <w:tblCellMar>
            <w:top w:w="0" w:type="dxa"/>
            <w:bottom w:w="0" w:type="dxa"/>
          </w:tblCellMar>
        </w:tblPrEx>
        <w:trPr>
          <w:trHeight w:hRule="exact" w:val="1138"/>
          <w:jc w:val="center"/>
        </w:trPr>
        <w:tc>
          <w:tcPr>
            <w:tcW w:w="3389" w:type="dxa"/>
            <w:tcBorders>
              <w:top w:val="single" w:sz="4" w:space="0" w:color="auto"/>
            </w:tcBorders>
            <w:shd w:val="clear" w:color="auto" w:fill="FFFFFF"/>
            <w:vAlign w:val="center"/>
          </w:tcPr>
          <w:p w14:paraId="1AF17611" w14:textId="77777777" w:rsidR="00723818" w:rsidRDefault="0084373B">
            <w:pPr>
              <w:pStyle w:val="a7"/>
              <w:shd w:val="clear" w:color="auto" w:fill="auto"/>
              <w:spacing w:line="240" w:lineRule="auto"/>
              <w:ind w:firstLine="0"/>
              <w:jc w:val="center"/>
              <w:rPr>
                <w:sz w:val="18"/>
                <w:szCs w:val="18"/>
              </w:rPr>
            </w:pPr>
            <w:r>
              <w:rPr>
                <w:sz w:val="18"/>
                <w:szCs w:val="18"/>
              </w:rPr>
              <w:t>自己的算法</w:t>
            </w:r>
          </w:p>
        </w:tc>
        <w:tc>
          <w:tcPr>
            <w:tcW w:w="1142" w:type="dxa"/>
            <w:tcBorders>
              <w:top w:val="single" w:sz="4" w:space="0" w:color="auto"/>
              <w:left w:val="single" w:sz="4" w:space="0" w:color="auto"/>
            </w:tcBorders>
            <w:shd w:val="clear" w:color="auto" w:fill="FFFFFF"/>
          </w:tcPr>
          <w:p w14:paraId="3C4B21D9" w14:textId="77777777" w:rsidR="00723818" w:rsidRDefault="00723818">
            <w:pPr>
              <w:rPr>
                <w:sz w:val="10"/>
                <w:szCs w:val="10"/>
              </w:rPr>
            </w:pPr>
          </w:p>
        </w:tc>
        <w:tc>
          <w:tcPr>
            <w:tcW w:w="1224" w:type="dxa"/>
            <w:tcBorders>
              <w:left w:val="single" w:sz="4" w:space="0" w:color="auto"/>
            </w:tcBorders>
            <w:shd w:val="clear" w:color="auto" w:fill="FFFFFF"/>
          </w:tcPr>
          <w:p w14:paraId="295E5A19" w14:textId="77777777" w:rsidR="00723818" w:rsidRDefault="00723818">
            <w:pPr>
              <w:rPr>
                <w:sz w:val="10"/>
                <w:szCs w:val="10"/>
              </w:rPr>
            </w:pPr>
          </w:p>
        </w:tc>
        <w:tc>
          <w:tcPr>
            <w:tcW w:w="2496" w:type="dxa"/>
            <w:tcBorders>
              <w:top w:val="single" w:sz="4" w:space="0" w:color="auto"/>
              <w:left w:val="single" w:sz="4" w:space="0" w:color="auto"/>
            </w:tcBorders>
            <w:shd w:val="clear" w:color="auto" w:fill="FFFFFF"/>
          </w:tcPr>
          <w:p w14:paraId="23B349E0" w14:textId="77777777" w:rsidR="00723818" w:rsidRDefault="00723818">
            <w:pPr>
              <w:rPr>
                <w:sz w:val="10"/>
                <w:szCs w:val="10"/>
              </w:rPr>
            </w:pPr>
          </w:p>
        </w:tc>
      </w:tr>
      <w:tr w:rsidR="00723818" w14:paraId="16AE9722" w14:textId="77777777">
        <w:tblPrEx>
          <w:tblCellMar>
            <w:top w:w="0" w:type="dxa"/>
            <w:bottom w:w="0" w:type="dxa"/>
          </w:tblCellMar>
        </w:tblPrEx>
        <w:trPr>
          <w:trHeight w:hRule="exact" w:val="1373"/>
          <w:jc w:val="center"/>
        </w:trPr>
        <w:tc>
          <w:tcPr>
            <w:tcW w:w="3389" w:type="dxa"/>
            <w:tcBorders>
              <w:top w:val="single" w:sz="4" w:space="0" w:color="auto"/>
              <w:bottom w:val="single" w:sz="4" w:space="0" w:color="auto"/>
            </w:tcBorders>
            <w:shd w:val="clear" w:color="auto" w:fill="FFFFFF"/>
            <w:vAlign w:val="center"/>
          </w:tcPr>
          <w:p w14:paraId="3624D1B4" w14:textId="77777777" w:rsidR="00723818" w:rsidRDefault="0084373B">
            <w:pPr>
              <w:pStyle w:val="a7"/>
              <w:shd w:val="clear" w:color="auto" w:fill="auto"/>
              <w:spacing w:line="240" w:lineRule="auto"/>
              <w:ind w:firstLine="0"/>
              <w:jc w:val="center"/>
              <w:rPr>
                <w:sz w:val="20"/>
                <w:szCs w:val="20"/>
              </w:rPr>
            </w:pPr>
            <w:r>
              <w:rPr>
                <w:color w:val="818285"/>
                <w:sz w:val="18"/>
                <w:szCs w:val="18"/>
              </w:rPr>
              <w:t>对比的算法</w:t>
            </w:r>
            <w:r>
              <w:rPr>
                <w:color w:val="818285"/>
                <w:sz w:val="18"/>
                <w:szCs w:val="18"/>
              </w:rPr>
              <w:t>(□</w:t>
            </w:r>
            <w:r>
              <w:rPr>
                <w:color w:val="818285"/>
                <w:sz w:val="18"/>
                <w:szCs w:val="18"/>
              </w:rPr>
              <w:t>其法</w:t>
            </w:r>
            <w:r>
              <w:rPr>
                <w:rFonts w:ascii="Arial" w:eastAsia="Arial" w:hAnsi="Arial" w:cs="Arial"/>
                <w:color w:val="818285"/>
                <w:sz w:val="20"/>
                <w:szCs w:val="20"/>
                <w:lang w:val="en-US" w:bidi="en-US"/>
              </w:rPr>
              <w:t xml:space="preserve">A </w:t>
            </w:r>
            <w:r>
              <w:rPr>
                <w:color w:val="818285"/>
                <w:sz w:val="18"/>
                <w:szCs w:val="18"/>
              </w:rPr>
              <w:t>□</w:t>
            </w:r>
            <w:r>
              <w:rPr>
                <w:color w:val="818285"/>
                <w:sz w:val="18"/>
                <w:szCs w:val="18"/>
              </w:rPr>
              <w:t>算法</w:t>
            </w:r>
            <w:r>
              <w:rPr>
                <w:rFonts w:ascii="Arial" w:eastAsia="Arial" w:hAnsi="Arial" w:cs="Arial"/>
                <w:color w:val="818285"/>
                <w:sz w:val="20"/>
                <w:szCs w:val="20"/>
                <w:lang w:val="en-US" w:bidi="en-US"/>
              </w:rPr>
              <w:t>B)</w:t>
            </w:r>
          </w:p>
        </w:tc>
        <w:tc>
          <w:tcPr>
            <w:tcW w:w="1142" w:type="dxa"/>
            <w:tcBorders>
              <w:top w:val="single" w:sz="4" w:space="0" w:color="auto"/>
              <w:left w:val="single" w:sz="4" w:space="0" w:color="auto"/>
              <w:bottom w:val="single" w:sz="4" w:space="0" w:color="auto"/>
            </w:tcBorders>
            <w:shd w:val="clear" w:color="auto" w:fill="FFFFFF"/>
          </w:tcPr>
          <w:p w14:paraId="3D8DAF5F" w14:textId="77777777" w:rsidR="00723818" w:rsidRDefault="00723818">
            <w:pPr>
              <w:rPr>
                <w:sz w:val="10"/>
                <w:szCs w:val="10"/>
                <w:lang w:eastAsia="zh-CN"/>
              </w:rPr>
            </w:pPr>
          </w:p>
        </w:tc>
        <w:tc>
          <w:tcPr>
            <w:tcW w:w="1224" w:type="dxa"/>
            <w:tcBorders>
              <w:top w:val="single" w:sz="4" w:space="0" w:color="auto"/>
              <w:left w:val="single" w:sz="4" w:space="0" w:color="auto"/>
              <w:bottom w:val="single" w:sz="4" w:space="0" w:color="auto"/>
            </w:tcBorders>
            <w:shd w:val="clear" w:color="auto" w:fill="FFFFFF"/>
          </w:tcPr>
          <w:p w14:paraId="7F8DA633" w14:textId="77777777" w:rsidR="00723818" w:rsidRDefault="00723818">
            <w:pPr>
              <w:rPr>
                <w:sz w:val="10"/>
                <w:szCs w:val="10"/>
                <w:lang w:eastAsia="zh-CN"/>
              </w:rPr>
            </w:pPr>
          </w:p>
        </w:tc>
        <w:tc>
          <w:tcPr>
            <w:tcW w:w="2496" w:type="dxa"/>
            <w:tcBorders>
              <w:top w:val="single" w:sz="4" w:space="0" w:color="auto"/>
              <w:left w:val="single" w:sz="4" w:space="0" w:color="auto"/>
              <w:bottom w:val="single" w:sz="4" w:space="0" w:color="auto"/>
            </w:tcBorders>
            <w:shd w:val="clear" w:color="auto" w:fill="FFFFFF"/>
          </w:tcPr>
          <w:p w14:paraId="782DF8CC" w14:textId="77777777" w:rsidR="00723818" w:rsidRDefault="00723818">
            <w:pPr>
              <w:rPr>
                <w:sz w:val="10"/>
                <w:szCs w:val="10"/>
                <w:lang w:eastAsia="zh-CN"/>
              </w:rPr>
            </w:pPr>
          </w:p>
        </w:tc>
      </w:tr>
    </w:tbl>
    <w:p w14:paraId="42E8B1EB" w14:textId="77777777" w:rsidR="00723818" w:rsidRDefault="00723818">
      <w:pPr>
        <w:rPr>
          <w:lang w:eastAsia="zh-CN"/>
        </w:rPr>
        <w:sectPr w:rsidR="00723818">
          <w:headerReference w:type="even" r:id="rId184"/>
          <w:headerReference w:type="default" r:id="rId185"/>
          <w:footerReference w:type="even" r:id="rId186"/>
          <w:footerReference w:type="default" r:id="rId187"/>
          <w:footnotePr>
            <w:numFmt w:val="chicago"/>
            <w:numRestart w:val="eachPage"/>
          </w:footnotePr>
          <w:pgSz w:w="12338" w:h="17728"/>
          <w:pgMar w:top="1514" w:right="1490" w:bottom="1964" w:left="1430" w:header="0" w:footer="3" w:gutter="0"/>
          <w:cols w:space="720"/>
          <w:noEndnote/>
          <w:docGrid w:linePitch="360"/>
        </w:sectPr>
      </w:pPr>
    </w:p>
    <w:p w14:paraId="73FE518B" w14:textId="77777777" w:rsidR="00723818" w:rsidRDefault="0084373B">
      <w:pPr>
        <w:pStyle w:val="1"/>
        <w:shd w:val="clear" w:color="auto" w:fill="auto"/>
        <w:spacing w:after="320" w:line="403" w:lineRule="exact"/>
        <w:ind w:firstLine="500"/>
        <w:jc w:val="both"/>
      </w:pPr>
      <w:r>
        <w:lastRenderedPageBreak/>
        <w:t>算法是人们在解决问题中积累的一种</w:t>
      </w:r>
      <w:r>
        <w:t>“</w:t>
      </w:r>
      <w:r>
        <w:t>智</w:t>
      </w:r>
      <w:r>
        <w:rPr>
          <w:color w:val="818285"/>
        </w:rPr>
        <w:t>慧</w:t>
      </w:r>
      <w:r>
        <w:rPr>
          <w:color w:val="818285"/>
        </w:rPr>
        <w:t>”</w:t>
      </w:r>
      <w:r>
        <w:rPr>
          <w:color w:val="818285"/>
        </w:rPr>
        <w:t>。</w:t>
      </w:r>
      <w:r>
        <w:t>通过大</w:t>
      </w:r>
      <w:r>
        <w:rPr>
          <w:rFonts w:ascii="Times New Roman" w:eastAsia="Times New Roman" w:hAnsi="Times New Roman" w:cs="Times New Roman"/>
          <w:lang w:val="en-US" w:bidi="en-US"/>
        </w:rPr>
        <w:t>M</w:t>
      </w:r>
      <w:r>
        <w:t>艾践，现在己经总结出许多</w:t>
      </w:r>
      <w:r>
        <w:br/>
      </w:r>
      <w:r>
        <w:t>行之有效的算法，除了本节中用到的解析</w:t>
      </w:r>
      <w:r>
        <w:rPr>
          <w:color w:val="818285"/>
        </w:rPr>
        <w:t>算法和</w:t>
      </w:r>
      <w:r>
        <w:t>枚举算法外，还有许多经典</w:t>
      </w:r>
      <w:r>
        <w:rPr>
          <w:color w:val="818285"/>
        </w:rPr>
        <w:t>算法，</w:t>
      </w:r>
      <w:r>
        <w:t>如排</w:t>
      </w:r>
      <w:r>
        <w:br/>
      </w:r>
      <w:r>
        <w:t>序、</w:t>
      </w:r>
      <w:proofErr w:type="gramStart"/>
      <w:r>
        <w:t>査</w:t>
      </w:r>
      <w:proofErr w:type="gramEnd"/>
      <w:r>
        <w:t>找和分</w:t>
      </w:r>
      <w:r>
        <w:rPr>
          <w:color w:val="818285"/>
        </w:rPr>
        <w:t>治等。</w:t>
      </w:r>
    </w:p>
    <w:p w14:paraId="7E8B4524" w14:textId="77777777" w:rsidR="00723818" w:rsidRDefault="0084373B">
      <w:pPr>
        <w:pStyle w:val="1"/>
        <w:shd w:val="clear" w:color="auto" w:fill="auto"/>
        <w:tabs>
          <w:tab w:val="left" w:pos="4099"/>
        </w:tabs>
        <w:spacing w:after="80" w:line="132" w:lineRule="auto"/>
        <w:ind w:firstLine="0"/>
        <w:jc w:val="both"/>
      </w:pPr>
      <w:r>
        <w:rPr>
          <w:rFonts w:ascii="Arial" w:eastAsia="Arial" w:hAnsi="Arial" w:cs="Arial"/>
          <w:color w:val="E7B037"/>
          <w:sz w:val="64"/>
          <w:szCs w:val="64"/>
          <w:lang w:val="en-US" w:bidi="en-US"/>
        </w:rPr>
        <w:t>8ft</w:t>
      </w:r>
      <w:r>
        <w:rPr>
          <w:color w:val="40A1C4"/>
          <w:sz w:val="38"/>
          <w:szCs w:val="38"/>
        </w:rPr>
        <w:t>的</w:t>
      </w:r>
      <w:r>
        <w:rPr>
          <w:color w:val="2974A2"/>
        </w:rPr>
        <w:t>读拓展</w:t>
      </w:r>
      <w:r>
        <w:rPr>
          <w:color w:val="2974A2"/>
        </w:rPr>
        <w:tab/>
      </w:r>
      <w:r>
        <w:rPr>
          <w:color w:val="40A1C4"/>
        </w:rPr>
        <w:t>递归方法</w:t>
      </w:r>
    </w:p>
    <w:p w14:paraId="3FE87BD3" w14:textId="77777777" w:rsidR="00723818" w:rsidRDefault="0084373B">
      <w:pPr>
        <w:pStyle w:val="1"/>
        <w:shd w:val="clear" w:color="auto" w:fill="auto"/>
        <w:spacing w:line="395" w:lineRule="exact"/>
        <w:ind w:left="740" w:right="740" w:firstLine="500"/>
        <w:jc w:val="both"/>
      </w:pPr>
      <w:r>
        <w:t>递归是用</w:t>
      </w:r>
      <w:r>
        <w:rPr>
          <w:color w:val="4F4F52"/>
        </w:rPr>
        <w:t>于设计</w:t>
      </w:r>
      <w:r>
        <w:t>算</w:t>
      </w:r>
      <w:r>
        <w:rPr>
          <w:color w:val="4F4F52"/>
        </w:rPr>
        <w:t>法的一</w:t>
      </w:r>
      <w:r>
        <w:t>种思想方法，也是计算</w:t>
      </w:r>
      <w:r>
        <w:rPr>
          <w:color w:val="4F4F52"/>
        </w:rPr>
        <w:t>机科学</w:t>
      </w:r>
      <w:r>
        <w:t>中一个十分重要</w:t>
      </w:r>
      <w:r>
        <w:br/>
      </w:r>
      <w:r>
        <w:t>的概念它通</w:t>
      </w:r>
      <w:r>
        <w:rPr>
          <w:color w:val="4F4F52"/>
        </w:rPr>
        <w:t>常</w:t>
      </w:r>
      <w:r>
        <w:t>是把一个大型复杂的问题</w:t>
      </w:r>
      <w:r>
        <w:rPr>
          <w:color w:val="4F4F52"/>
        </w:rPr>
        <w:t>层层转化为一个与原问题相似的、</w:t>
      </w:r>
    </w:p>
    <w:p w14:paraId="54E33055" w14:textId="77777777" w:rsidR="00723818" w:rsidRDefault="0084373B">
      <w:pPr>
        <w:pStyle w:val="1"/>
        <w:shd w:val="clear" w:color="auto" w:fill="auto"/>
        <w:spacing w:line="395" w:lineRule="exact"/>
        <w:ind w:left="740" w:firstLine="20"/>
        <w:jc w:val="left"/>
      </w:pPr>
      <w:r>
        <w:t>规模较小的问题来求解，通</w:t>
      </w:r>
      <w:r>
        <w:rPr>
          <w:color w:val="4F4F52"/>
        </w:rPr>
        <w:t>过构建</w:t>
      </w:r>
      <w:r>
        <w:t>递归关系式，将解决小问题作为解</w:t>
      </w:r>
      <w:r>
        <w:rPr>
          <w:color w:val="4F4F52"/>
        </w:rPr>
        <w:t>决大问</w:t>
      </w:r>
      <w:r>
        <w:rPr>
          <w:color w:val="4F4F52"/>
        </w:rPr>
        <w:br/>
      </w:r>
      <w:r>
        <w:t>题的</w:t>
      </w:r>
      <w:r>
        <w:rPr>
          <w:color w:val="4F4F52"/>
        </w:rPr>
        <w:t>入口，由此，</w:t>
      </w:r>
      <w:r>
        <w:t>大问题也就</w:t>
      </w:r>
      <w:r>
        <w:t>“</w:t>
      </w:r>
      <w:r>
        <w:t>迎刃而解</w:t>
      </w:r>
      <w:r>
        <w:t>”</w:t>
      </w:r>
      <w:r>
        <w:t>。</w:t>
      </w:r>
    </w:p>
    <w:p w14:paraId="2AC20F30" w14:textId="77777777" w:rsidR="00723818" w:rsidRDefault="0084373B">
      <w:pPr>
        <w:pStyle w:val="1"/>
        <w:shd w:val="clear" w:color="auto" w:fill="auto"/>
        <w:spacing w:line="395" w:lineRule="exact"/>
        <w:ind w:left="740" w:firstLine="500"/>
        <w:jc w:val="both"/>
      </w:pPr>
      <w:r>
        <w:t>具体来讲，一个问题能够适用递归方法解决，必须符</w:t>
      </w:r>
      <w:r>
        <w:rPr>
          <w:color w:val="4F4F52"/>
        </w:rPr>
        <w:t>合两个条件：</w:t>
      </w:r>
    </w:p>
    <w:p w14:paraId="71CD63E6" w14:textId="77777777" w:rsidR="00723818" w:rsidRDefault="0084373B">
      <w:pPr>
        <w:pStyle w:val="1"/>
        <w:shd w:val="clear" w:color="auto" w:fill="auto"/>
        <w:spacing w:line="395" w:lineRule="exact"/>
        <w:ind w:left="740" w:right="740" w:firstLine="500"/>
        <w:jc w:val="both"/>
      </w:pPr>
      <w:r>
        <w:rPr>
          <w:color w:val="363537"/>
          <w:lang w:val="en-US" w:bidi="en-US"/>
        </w:rPr>
        <w:t>■</w:t>
      </w:r>
      <w:r>
        <w:t>一个规模较大的问题可以分解为若干性质相同的规模较小的问题，这</w:t>
      </w:r>
      <w:r>
        <w:br/>
      </w:r>
      <w:proofErr w:type="gramStart"/>
      <w:r>
        <w:t>些规模</w:t>
      </w:r>
      <w:proofErr w:type="gramEnd"/>
      <w:r>
        <w:t>较小的问题仍然可以进一</w:t>
      </w:r>
      <w:r>
        <w:rPr>
          <w:color w:val="4F4F52"/>
        </w:rPr>
        <w:t>步分解，分解</w:t>
      </w:r>
      <w:r>
        <w:t>出的新</w:t>
      </w:r>
      <w:r>
        <w:rPr>
          <w:color w:val="4F4F52"/>
        </w:rPr>
        <w:t>问题的</w:t>
      </w:r>
      <w:r>
        <w:t>解法和</w:t>
      </w:r>
      <w:r>
        <w:rPr>
          <w:color w:val="4F4F52"/>
        </w:rPr>
        <w:t>原问题</w:t>
      </w:r>
      <w:r>
        <w:rPr>
          <w:color w:val="4F4F52"/>
        </w:rPr>
        <w:br/>
      </w:r>
      <w:r>
        <w:t>的解法相同，只是处理对象的规模不同</w:t>
      </w:r>
    </w:p>
    <w:p w14:paraId="6F7E68FC" w14:textId="77777777" w:rsidR="00723818" w:rsidRDefault="0084373B">
      <w:pPr>
        <w:pStyle w:val="1"/>
        <w:shd w:val="clear" w:color="auto" w:fill="auto"/>
        <w:spacing w:line="395" w:lineRule="exact"/>
        <w:ind w:left="740" w:firstLine="500"/>
        <w:jc w:val="both"/>
      </w:pPr>
      <w:r>
        <w:rPr>
          <w:color w:val="363537"/>
          <w:lang w:val="en-US" w:bidi="en-US"/>
        </w:rPr>
        <w:t>■</w:t>
      </w:r>
      <w:r>
        <w:rPr>
          <w:color w:val="4F4F52"/>
        </w:rPr>
        <w:t>必</w:t>
      </w:r>
      <w:r>
        <w:t>须有一个明确的结束递归的条件，</w:t>
      </w:r>
      <w:r>
        <w:rPr>
          <w:color w:val="4F4F52"/>
        </w:rPr>
        <w:t>不</w:t>
      </w:r>
      <w:r>
        <w:t>得无限递归。</w:t>
      </w:r>
    </w:p>
    <w:p w14:paraId="5F8E8441" w14:textId="77777777" w:rsidR="00723818" w:rsidRDefault="0084373B">
      <w:pPr>
        <w:pStyle w:val="1"/>
        <w:shd w:val="clear" w:color="auto" w:fill="auto"/>
        <w:spacing w:after="580" w:line="395" w:lineRule="exact"/>
        <w:ind w:left="740" w:firstLine="500"/>
        <w:jc w:val="both"/>
      </w:pPr>
      <w:r>
        <w:t>递归不</w:t>
      </w:r>
      <w:r>
        <w:rPr>
          <w:color w:val="4F4F52"/>
        </w:rPr>
        <w:t>仅仅</w:t>
      </w:r>
      <w:r>
        <w:t>是设计</w:t>
      </w:r>
      <w:r>
        <w:rPr>
          <w:color w:val="4F4F52"/>
        </w:rPr>
        <w:t>算法的</w:t>
      </w:r>
      <w:r>
        <w:t>一种思想方法</w:t>
      </w:r>
      <w:r>
        <w:rPr>
          <w:color w:val="4F4F52"/>
        </w:rPr>
        <w:t>，也</w:t>
      </w:r>
      <w:r>
        <w:t>是一种简化问</w:t>
      </w:r>
      <w:r>
        <w:rPr>
          <w:color w:val="4F4F52"/>
        </w:rPr>
        <w:t>题的思维方式</w:t>
      </w:r>
    </w:p>
    <w:p w14:paraId="7974A36D" w14:textId="77777777" w:rsidR="00723818" w:rsidRDefault="0084373B">
      <w:pPr>
        <w:pStyle w:val="30"/>
        <w:keepNext/>
        <w:keepLines/>
        <w:shd w:val="clear" w:color="auto" w:fill="auto"/>
        <w:spacing w:after="200"/>
        <w:ind w:firstLine="500"/>
        <w:jc w:val="both"/>
      </w:pPr>
      <w:bookmarkStart w:id="107" w:name="bookmark91"/>
      <w:r>
        <w:rPr>
          <w:rFonts w:ascii="Arial" w:eastAsia="Arial" w:hAnsi="Arial" w:cs="Arial"/>
          <w:color w:val="67C5EA"/>
          <w:lang w:val="en-US" w:bidi="en-US"/>
        </w:rPr>
        <w:t>2.4.3</w:t>
      </w:r>
      <w:r>
        <w:rPr>
          <w:color w:val="67C5EA"/>
        </w:rPr>
        <w:t>算法与程序实现的综合应用</w:t>
      </w:r>
      <w:bookmarkEnd w:id="107"/>
    </w:p>
    <w:p w14:paraId="0AAE896F" w14:textId="77777777" w:rsidR="00723818" w:rsidRDefault="0084373B">
      <w:pPr>
        <w:pStyle w:val="1"/>
        <w:shd w:val="clear" w:color="auto" w:fill="auto"/>
        <w:spacing w:line="408" w:lineRule="exact"/>
        <w:ind w:firstLine="500"/>
        <w:jc w:val="both"/>
      </w:pPr>
      <w:r>
        <w:rPr>
          <w:color w:val="818285"/>
        </w:rPr>
        <w:t>算</w:t>
      </w:r>
      <w:r>
        <w:t>法设计及其程序实现</w:t>
      </w:r>
      <w:r>
        <w:rPr>
          <w:color w:val="818285"/>
        </w:rPr>
        <w:t>是用计</w:t>
      </w:r>
      <w:r>
        <w:t>算机解决问题的核心</w:t>
      </w:r>
      <w:r>
        <w:rPr>
          <w:color w:val="818285"/>
        </w:rPr>
        <w:t>过程。</w:t>
      </w:r>
      <w:r>
        <w:t>在具体的问题解决中</w:t>
      </w:r>
      <w:r>
        <w:rPr>
          <w:color w:val="4F4F52"/>
        </w:rPr>
        <w:t>.</w:t>
      </w:r>
      <w:r>
        <w:rPr>
          <w:color w:val="4F4F52"/>
        </w:rPr>
        <w:t>需</w:t>
      </w:r>
      <w:r>
        <w:rPr>
          <w:color w:val="4F4F52"/>
        </w:rPr>
        <w:br/>
      </w:r>
      <w:r>
        <w:t>要综合应用不同的算法思想并</w:t>
      </w:r>
      <w:proofErr w:type="gramStart"/>
      <w:r>
        <w:t>编程丈现当</w:t>
      </w:r>
      <w:proofErr w:type="gramEnd"/>
      <w:r>
        <w:t>程序运行结果不能完全满足问题求解要求吋，</w:t>
      </w:r>
      <w:r>
        <w:br/>
      </w:r>
      <w:r>
        <w:t>还要对算法和程序进</w:t>
      </w:r>
      <w:r>
        <w:rPr>
          <w:color w:val="818285"/>
        </w:rPr>
        <w:t>行完善</w:t>
      </w:r>
      <w:r>
        <w:rPr>
          <w:color w:val="4F4F52"/>
        </w:rPr>
        <w:t>和优化</w:t>
      </w:r>
      <w:r>
        <w:rPr>
          <w:color w:val="B0B2BA"/>
        </w:rPr>
        <w:t>。</w:t>
      </w:r>
    </w:p>
    <w:p w14:paraId="64DB0C1D" w14:textId="77777777" w:rsidR="00723818" w:rsidRDefault="0084373B">
      <w:pPr>
        <w:pStyle w:val="1"/>
        <w:shd w:val="clear" w:color="auto" w:fill="auto"/>
        <w:spacing w:line="403" w:lineRule="exact"/>
        <w:ind w:firstLine="500"/>
        <w:jc w:val="both"/>
      </w:pPr>
      <w:r>
        <w:t>例</w:t>
      </w:r>
      <w:r>
        <w:rPr>
          <w:rFonts w:ascii="Times New Roman" w:eastAsia="Times New Roman" w:hAnsi="Times New Roman" w:cs="Times New Roman"/>
        </w:rPr>
        <w:t>3:</w:t>
      </w:r>
      <w:proofErr w:type="gramStart"/>
      <w:r>
        <w:t>杳</w:t>
      </w:r>
      <w:proofErr w:type="gramEnd"/>
      <w:r>
        <w:t>找文稿中高</w:t>
      </w:r>
      <w:r>
        <w:rPr>
          <w:color w:val="818285"/>
        </w:rPr>
        <w:t>频词的问题，</w:t>
      </w:r>
    </w:p>
    <w:p w14:paraId="426C957E" w14:textId="77777777" w:rsidR="00723818" w:rsidRDefault="0084373B">
      <w:pPr>
        <w:pStyle w:val="1"/>
        <w:shd w:val="clear" w:color="auto" w:fill="auto"/>
        <w:spacing w:after="140" w:line="403" w:lineRule="exact"/>
        <w:ind w:firstLine="500"/>
        <w:jc w:val="both"/>
      </w:pPr>
      <w:r>
        <w:t>问题：学校开展经典诵读活动，小明在阅</w:t>
      </w:r>
      <w:proofErr w:type="gramStart"/>
      <w:r>
        <w:t>渎</w:t>
      </w:r>
      <w:proofErr w:type="gramEnd"/>
      <w:r>
        <w:rPr>
          <w:color w:val="818285"/>
        </w:rPr>
        <w:t>《三同</w:t>
      </w:r>
      <w:r>
        <w:t>演义》</w:t>
      </w:r>
      <w:r>
        <w:rPr>
          <w:color w:val="4F4F52"/>
        </w:rPr>
        <w:t>吋，为了分</w:t>
      </w:r>
      <w:r>
        <w:t>析小说</w:t>
      </w:r>
      <w:r>
        <w:rPr>
          <w:color w:val="4F4F52"/>
        </w:rPr>
        <w:t>的写作</w:t>
      </w:r>
      <w:r>
        <w:rPr>
          <w:color w:val="4F4F52"/>
        </w:rPr>
        <w:br/>
      </w:r>
      <w:r>
        <w:t>特色，</w:t>
      </w:r>
      <w:r>
        <w:rPr>
          <w:color w:val="4F4F52"/>
        </w:rPr>
        <w:t>想把小</w:t>
      </w:r>
      <w:r>
        <w:t>说中出现次数最多的</w:t>
      </w:r>
      <w:proofErr w:type="gramStart"/>
      <w:r>
        <w:rPr>
          <w:rFonts w:ascii="Times New Roman" w:eastAsia="Times New Roman" w:hAnsi="Times New Roman" w:cs="Times New Roman"/>
          <w:color w:val="4F4F52"/>
        </w:rPr>
        <w:t>20</w:t>
      </w:r>
      <w:r>
        <w:rPr>
          <w:color w:val="818285"/>
        </w:rPr>
        <w:t>个</w:t>
      </w:r>
      <w:r>
        <w:t>词杏找出</w:t>
      </w:r>
      <w:proofErr w:type="gramEnd"/>
      <w:r>
        <w:t>来想</w:t>
      </w:r>
      <w:r>
        <w:t>-</w:t>
      </w:r>
      <w:r>
        <w:t>想小明如何通过编写程序来实</w:t>
      </w:r>
      <w:r>
        <w:br/>
      </w:r>
      <w:r>
        <w:t>现呢？</w:t>
      </w:r>
    </w:p>
    <w:p w14:paraId="5AAFDE42" w14:textId="77777777" w:rsidR="00723818" w:rsidRDefault="0084373B">
      <w:pPr>
        <w:pStyle w:val="1"/>
        <w:shd w:val="clear" w:color="auto" w:fill="auto"/>
        <w:spacing w:line="384" w:lineRule="auto"/>
        <w:ind w:firstLine="500"/>
        <w:jc w:val="both"/>
      </w:pPr>
      <w:r>
        <w:rPr>
          <w:rFonts w:ascii="Times New Roman" w:eastAsia="Times New Roman" w:hAnsi="Times New Roman" w:cs="Times New Roman"/>
          <w:color w:val="818285"/>
        </w:rPr>
        <w:t>(</w:t>
      </w:r>
      <w:r>
        <w:rPr>
          <w:rFonts w:ascii="Times New Roman" w:eastAsia="Times New Roman" w:hAnsi="Times New Roman" w:cs="Times New Roman"/>
          <w:color w:val="363537"/>
        </w:rPr>
        <w:t xml:space="preserve">1 </w:t>
      </w:r>
      <w:r>
        <w:rPr>
          <w:rFonts w:ascii="Times New Roman" w:eastAsia="Times New Roman" w:hAnsi="Times New Roman" w:cs="Times New Roman"/>
          <w:color w:val="818285"/>
        </w:rPr>
        <w:t>)</w:t>
      </w:r>
      <w:r>
        <w:t>分析问题</w:t>
      </w:r>
    </w:p>
    <w:p w14:paraId="27EE81DD" w14:textId="77777777" w:rsidR="00723818" w:rsidRDefault="0084373B">
      <w:pPr>
        <w:pStyle w:val="1"/>
        <w:shd w:val="clear" w:color="auto" w:fill="auto"/>
        <w:spacing w:line="403" w:lineRule="exact"/>
        <w:ind w:firstLine="500"/>
        <w:jc w:val="both"/>
      </w:pPr>
      <w:r>
        <w:t>要解决</w:t>
      </w:r>
      <w:r>
        <w:rPr>
          <w:color w:val="818285"/>
        </w:rPr>
        <w:t>《三国</w:t>
      </w:r>
      <w:r>
        <w:rPr>
          <w:color w:val="4F4F52"/>
        </w:rPr>
        <w:t>演义》小说中</w:t>
      </w:r>
      <w:r>
        <w:t>高频词</w:t>
      </w:r>
      <w:proofErr w:type="gramStart"/>
      <w:r>
        <w:rPr>
          <w:color w:val="4F4F52"/>
        </w:rPr>
        <w:t>的杏找</w:t>
      </w:r>
      <w:r>
        <w:t>问题</w:t>
      </w:r>
      <w:proofErr w:type="gramEnd"/>
      <w:r>
        <w:t>，使</w:t>
      </w:r>
      <w:r>
        <w:rPr>
          <w:color w:val="4F4F52"/>
        </w:rPr>
        <w:t>用手工</w:t>
      </w:r>
      <w:r>
        <w:t>方式</w:t>
      </w:r>
      <w:proofErr w:type="gramStart"/>
      <w:r>
        <w:t>逐杏找统</w:t>
      </w:r>
      <w:proofErr w:type="gramEnd"/>
      <w:r>
        <w:rPr>
          <w:rFonts w:ascii="Times New Roman" w:eastAsia="Times New Roman" w:hAnsi="Times New Roman" w:cs="Times New Roman"/>
          <w:color w:val="4F4F52"/>
          <w:lang w:val="en-US" w:bidi="en-US"/>
        </w:rPr>
        <w:t>U.</w:t>
      </w:r>
      <w:r>
        <w:rPr>
          <w:color w:val="4F4F52"/>
        </w:rPr>
        <w:t>利又</w:t>
      </w:r>
      <w:r>
        <w:rPr>
          <w:color w:val="4F4F52"/>
        </w:rPr>
        <w:br/>
      </w:r>
      <w:r>
        <w:rPr>
          <w:color w:val="818285"/>
        </w:rPr>
        <w:t>费时</w:t>
      </w:r>
      <w:proofErr w:type="gramStart"/>
      <w:r>
        <w:t>赀</w:t>
      </w:r>
      <w:proofErr w:type="gramEnd"/>
      <w:r>
        <w:t>力，而且任务完成难度也非常大。此时，</w:t>
      </w:r>
      <w:r>
        <w:rPr>
          <w:color w:val="4F4F52"/>
        </w:rPr>
        <w:t>我们</w:t>
      </w:r>
      <w:r>
        <w:t>可以对问题进行抽象处理，确定出</w:t>
      </w:r>
      <w:r>
        <w:br/>
      </w:r>
      <w:r>
        <w:t>能用计算机解决的任务，将其</w:t>
      </w:r>
      <w:r>
        <w:rPr>
          <w:color w:val="4F4F52"/>
        </w:rPr>
        <w:t>转化为</w:t>
      </w:r>
      <w:r>
        <w:t>可计算问题，通过编程实现问题的高效求解。</w:t>
      </w:r>
    </w:p>
    <w:p w14:paraId="03F8C6BE" w14:textId="77777777" w:rsidR="00723818" w:rsidRDefault="0084373B">
      <w:pPr>
        <w:pStyle w:val="1"/>
        <w:shd w:val="clear" w:color="auto" w:fill="auto"/>
        <w:spacing w:line="403" w:lineRule="exact"/>
        <w:ind w:firstLine="500"/>
        <w:jc w:val="both"/>
      </w:pPr>
      <w:r>
        <w:t>已知条件：文本文件</w:t>
      </w:r>
      <w:r>
        <w:rPr>
          <w:color w:val="818285"/>
        </w:rPr>
        <w:t>《三国演</w:t>
      </w:r>
      <w:r>
        <w:t>义》；</w:t>
      </w:r>
    </w:p>
    <w:p w14:paraId="79ED1720" w14:textId="77777777" w:rsidR="00723818" w:rsidRDefault="0084373B">
      <w:pPr>
        <w:pStyle w:val="1"/>
        <w:shd w:val="clear" w:color="auto" w:fill="auto"/>
        <w:spacing w:line="403" w:lineRule="exact"/>
        <w:ind w:firstLine="500"/>
        <w:jc w:val="both"/>
      </w:pPr>
      <w:r>
        <w:t>求解目标：《三国演义》中的高频词</w:t>
      </w:r>
      <w:r>
        <w:rPr>
          <w:color w:val="818285"/>
        </w:rPr>
        <w:t>(</w:t>
      </w:r>
      <w:r>
        <w:rPr>
          <w:sz w:val="20"/>
          <w:szCs w:val="20"/>
        </w:rPr>
        <w:t>以出</w:t>
      </w:r>
      <w:r>
        <w:rPr>
          <w:color w:val="4F4F52"/>
        </w:rPr>
        <w:t>现次数</w:t>
      </w:r>
      <w:r>
        <w:t>最多的</w:t>
      </w:r>
      <w:r>
        <w:rPr>
          <w:rFonts w:ascii="Times New Roman" w:eastAsia="Times New Roman" w:hAnsi="Times New Roman" w:cs="Times New Roman"/>
          <w:color w:val="4F4F52"/>
        </w:rPr>
        <w:t>20</w:t>
      </w:r>
      <w:r>
        <w:t>个间为例</w:t>
      </w:r>
      <w:r>
        <w:t>)</w:t>
      </w:r>
      <w:r>
        <w:t>；</w:t>
      </w:r>
    </w:p>
    <w:p w14:paraId="179D17FF" w14:textId="77777777" w:rsidR="00723818" w:rsidRDefault="0084373B">
      <w:pPr>
        <w:pStyle w:val="1"/>
        <w:shd w:val="clear" w:color="auto" w:fill="auto"/>
        <w:spacing w:after="140" w:line="403" w:lineRule="exact"/>
        <w:ind w:firstLine="500"/>
        <w:jc w:val="both"/>
      </w:pPr>
      <w:r>
        <w:t>已知与</w:t>
      </w:r>
      <w:proofErr w:type="gramStart"/>
      <w:r>
        <w:t>末知</w:t>
      </w:r>
      <w:proofErr w:type="gramEnd"/>
      <w:r>
        <w:t>的关系：统计</w:t>
      </w:r>
      <w:r>
        <w:rPr>
          <w:color w:val="818285"/>
        </w:rPr>
        <w:t>《</w:t>
      </w:r>
      <w:r>
        <w:rPr>
          <w:color w:val="818285"/>
        </w:rPr>
        <w:t>=</w:t>
      </w:r>
      <w:r>
        <w:rPr>
          <w:color w:val="818285"/>
        </w:rPr>
        <w:t>＜</w:t>
      </w:r>
      <w:r>
        <w:t>同演义》文本中词频，找出出现次数</w:t>
      </w:r>
      <w:proofErr w:type="gramStart"/>
      <w:r>
        <w:t>媛</w:t>
      </w:r>
      <w:proofErr w:type="gramEnd"/>
      <w:r>
        <w:t>多的</w:t>
      </w:r>
      <w:r>
        <w:rPr>
          <w:rFonts w:ascii="Times New Roman" w:eastAsia="Times New Roman" w:hAnsi="Times New Roman" w:cs="Times New Roman"/>
          <w:color w:val="4F4F52"/>
        </w:rPr>
        <w:t>20</w:t>
      </w:r>
      <w:r>
        <w:t>个词：</w:t>
      </w:r>
    </w:p>
    <w:p w14:paraId="00AE3E60" w14:textId="77777777" w:rsidR="00723818" w:rsidRDefault="0084373B">
      <w:pPr>
        <w:pStyle w:val="1"/>
        <w:shd w:val="clear" w:color="auto" w:fill="auto"/>
        <w:spacing w:line="384" w:lineRule="auto"/>
        <w:ind w:firstLine="500"/>
        <w:jc w:val="both"/>
      </w:pPr>
      <w:r>
        <w:rPr>
          <w:rFonts w:ascii="Times New Roman" w:eastAsia="Times New Roman" w:hAnsi="Times New Roman" w:cs="Times New Roman"/>
        </w:rPr>
        <w:t>(2)</w:t>
      </w:r>
      <w:r>
        <w:t>设计算法</w:t>
      </w:r>
    </w:p>
    <w:p w14:paraId="379B86D9" w14:textId="77777777" w:rsidR="00723818" w:rsidRDefault="0084373B">
      <w:pPr>
        <w:pStyle w:val="1"/>
        <w:shd w:val="clear" w:color="auto" w:fill="auto"/>
        <w:spacing w:after="100" w:line="403" w:lineRule="exact"/>
        <w:ind w:left="240" w:firstLine="260"/>
        <w:jc w:val="left"/>
        <w:sectPr w:rsidR="00723818">
          <w:headerReference w:type="even" r:id="rId188"/>
          <w:headerReference w:type="default" r:id="rId189"/>
          <w:footerReference w:type="even" r:id="rId190"/>
          <w:footerReference w:type="default" r:id="rId191"/>
          <w:footnotePr>
            <w:numFmt w:val="chicago"/>
            <w:numRestart w:val="eachPage"/>
          </w:footnotePr>
          <w:pgSz w:w="12338" w:h="17728"/>
          <w:pgMar w:top="1514" w:right="1490" w:bottom="1964" w:left="1430" w:header="1086" w:footer="3" w:gutter="0"/>
          <w:pgNumType w:start="82"/>
          <w:cols w:space="720"/>
          <w:noEndnote/>
          <w:docGrid w:linePitch="360"/>
        </w:sectPr>
      </w:pPr>
      <w:r>
        <w:t>在</w:t>
      </w:r>
      <w:proofErr w:type="gramStart"/>
      <w:r>
        <w:t>杳</w:t>
      </w:r>
      <w:proofErr w:type="gramEnd"/>
      <w:r>
        <w:t>找文稿</w:t>
      </w:r>
      <w:r>
        <w:rPr>
          <w:color w:val="818285"/>
        </w:rPr>
        <w:t>中高频</w:t>
      </w:r>
      <w:r>
        <w:t>同的问题求解中，</w:t>
      </w:r>
      <w:proofErr w:type="gramStart"/>
      <w:r>
        <w:rPr>
          <w:color w:val="818285"/>
        </w:rPr>
        <w:t>除丫要</w:t>
      </w:r>
      <w:r>
        <w:t>完成读取义件和</w:t>
      </w:r>
      <w:proofErr w:type="gramEnd"/>
      <w:r>
        <w:t>显</w:t>
      </w:r>
      <w:r>
        <w:rPr>
          <w:color w:val="818285"/>
        </w:rPr>
        <w:t>示输出</w:t>
      </w:r>
      <w:r>
        <w:t>内容，还要取点</w:t>
      </w:r>
      <w:r>
        <w:br/>
      </w:r>
      <w:r>
        <w:rPr>
          <w:color w:val="818285"/>
        </w:rPr>
        <w:lastRenderedPageBreak/>
        <w:t>现</w:t>
      </w:r>
      <w:r>
        <w:t>分词、词频统计和排序等功能因此，该问题可以分解为如阁</w:t>
      </w:r>
      <w:r>
        <w:rPr>
          <w:rFonts w:ascii="Times New Roman" w:eastAsia="Times New Roman" w:hAnsi="Times New Roman" w:cs="Times New Roman"/>
          <w:color w:val="4F4F52"/>
          <w:lang w:val="en-US" w:bidi="en-US"/>
        </w:rPr>
        <w:t>2.4.5</w:t>
      </w:r>
      <w:r>
        <w:t>所示的</w:t>
      </w:r>
      <w:r>
        <w:rPr>
          <w:rFonts w:ascii="Times New Roman" w:eastAsia="Times New Roman" w:hAnsi="Times New Roman" w:cs="Times New Roman"/>
          <w:color w:val="363537"/>
        </w:rPr>
        <w:t>5</w:t>
      </w:r>
      <w:r>
        <w:t>个功能</w:t>
      </w:r>
    </w:p>
    <w:p w14:paraId="6490FF7C" w14:textId="77777777" w:rsidR="00723818" w:rsidRDefault="0084373B">
      <w:pPr>
        <w:jc w:val="center"/>
        <w:rPr>
          <w:sz w:val="2"/>
          <w:szCs w:val="2"/>
        </w:rPr>
      </w:pPr>
      <w:r>
        <w:rPr>
          <w:noProof/>
        </w:rPr>
        <w:lastRenderedPageBreak/>
        <w:drawing>
          <wp:inline distT="0" distB="0" distL="0" distR="0" wp14:anchorId="0EC7AAD3" wp14:editId="1CF119C0">
            <wp:extent cx="4846320" cy="1085215"/>
            <wp:effectExtent l="0" t="0" r="0" b="0"/>
            <wp:docPr id="479" name="Picut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192"/>
                    <a:stretch/>
                  </pic:blipFill>
                  <pic:spPr>
                    <a:xfrm>
                      <a:off x="0" y="0"/>
                      <a:ext cx="4846320" cy="1085215"/>
                    </a:xfrm>
                    <a:prstGeom prst="rect">
                      <a:avLst/>
                    </a:prstGeom>
                  </pic:spPr>
                </pic:pic>
              </a:graphicData>
            </a:graphic>
          </wp:inline>
        </w:drawing>
      </w:r>
    </w:p>
    <w:p w14:paraId="29A61662" w14:textId="77777777" w:rsidR="00723818" w:rsidRDefault="0084373B">
      <w:pPr>
        <w:pStyle w:val="ad"/>
        <w:shd w:val="clear" w:color="auto" w:fill="auto"/>
      </w:pPr>
      <w:r>
        <w:rPr>
          <w:color w:val="6D6D70"/>
        </w:rPr>
        <w:t>阁</w:t>
      </w:r>
      <w:r>
        <w:rPr>
          <w:rFonts w:ascii="Arial" w:eastAsia="Arial" w:hAnsi="Arial" w:cs="Arial"/>
          <w:color w:val="6D6D70"/>
          <w:sz w:val="14"/>
          <w:szCs w:val="14"/>
          <w:lang w:val="en-US" w:bidi="en-US"/>
        </w:rPr>
        <w:t xml:space="preserve">2.4.5 </w:t>
      </w:r>
      <w:r>
        <w:rPr>
          <w:color w:val="4F4F52"/>
        </w:rPr>
        <w:t>“</w:t>
      </w:r>
      <w:r>
        <w:t>杏找文協</w:t>
      </w:r>
      <w:proofErr w:type="gramStart"/>
      <w:r>
        <w:t>屮</w:t>
      </w:r>
      <w:proofErr w:type="gramEnd"/>
      <w:r>
        <w:t>岛频</w:t>
      </w:r>
      <w:proofErr w:type="gramStart"/>
      <w:r>
        <w:t>讷</w:t>
      </w:r>
      <w:proofErr w:type="gramEnd"/>
      <w:r>
        <w:t>的问题</w:t>
      </w:r>
      <w:r>
        <w:t>”</w:t>
      </w:r>
      <w:r>
        <w:rPr>
          <w:color w:val="6D6D70"/>
        </w:rPr>
        <w:t>功能分解示</w:t>
      </w:r>
    </w:p>
    <w:p w14:paraId="63B57B60" w14:textId="77777777" w:rsidR="00723818" w:rsidRDefault="00723818">
      <w:pPr>
        <w:spacing w:after="86" w:line="14" w:lineRule="exact"/>
        <w:rPr>
          <w:lang w:eastAsia="zh-CN"/>
        </w:rPr>
      </w:pPr>
    </w:p>
    <w:p w14:paraId="444B008B" w14:textId="77777777" w:rsidR="00723818" w:rsidRDefault="0084373B">
      <w:pPr>
        <w:pStyle w:val="1"/>
        <w:shd w:val="clear" w:color="auto" w:fill="auto"/>
        <w:spacing w:line="240" w:lineRule="auto"/>
        <w:ind w:firstLine="540"/>
        <w:jc w:val="both"/>
      </w:pPr>
      <w:r>
        <w:rPr>
          <w:rFonts w:ascii="Times New Roman" w:eastAsia="Times New Roman" w:hAnsi="Times New Roman" w:cs="Times New Roman"/>
          <w:color w:val="4F4F52"/>
        </w:rPr>
        <w:t xml:space="preserve">1 </w:t>
      </w:r>
      <w:r>
        <w:rPr>
          <w:rFonts w:ascii="Times New Roman" w:eastAsia="Times New Roman" w:hAnsi="Times New Roman" w:cs="Times New Roman"/>
          <w:color w:val="818285"/>
        </w:rPr>
        <w:t>）</w:t>
      </w:r>
      <w:r>
        <w:t>读取文件</w:t>
      </w:r>
    </w:p>
    <w:p w14:paraId="0C60B934" w14:textId="77777777" w:rsidR="00723818" w:rsidRDefault="0084373B">
      <w:pPr>
        <w:pStyle w:val="1"/>
        <w:shd w:val="clear" w:color="auto" w:fill="auto"/>
        <w:spacing w:line="394" w:lineRule="exact"/>
        <w:ind w:firstLine="540"/>
        <w:jc w:val="both"/>
      </w:pPr>
      <w:r>
        <w:t>提前准备好</w:t>
      </w:r>
      <w:proofErr w:type="gramStart"/>
      <w:r>
        <w:rPr>
          <w:color w:val="818285"/>
        </w:rPr>
        <w:t>《三</w:t>
      </w:r>
      <w:r>
        <w:t>国演义》</w:t>
      </w:r>
      <w:r>
        <w:rPr>
          <w:color w:val="4F4F52"/>
        </w:rPr>
        <w:t>义本</w:t>
      </w:r>
      <w:r>
        <w:t>文件</w:t>
      </w:r>
      <w:proofErr w:type="gramEnd"/>
      <w:r>
        <w:t>，打开并</w:t>
      </w:r>
      <w:proofErr w:type="gramStart"/>
      <w:r>
        <w:t>读取义件内容</w:t>
      </w:r>
      <w:proofErr w:type="gramEnd"/>
    </w:p>
    <w:p w14:paraId="75ADB829" w14:textId="77777777" w:rsidR="00723818" w:rsidRDefault="0084373B">
      <w:pPr>
        <w:pStyle w:val="1"/>
        <w:shd w:val="clear" w:color="auto" w:fill="auto"/>
        <w:spacing w:line="394" w:lineRule="exact"/>
        <w:ind w:firstLine="540"/>
        <w:jc w:val="both"/>
      </w:pPr>
      <w:r>
        <w:rPr>
          <w:rFonts w:ascii="Times New Roman" w:eastAsia="Times New Roman" w:hAnsi="Times New Roman" w:cs="Times New Roman"/>
        </w:rPr>
        <w:t>2</w:t>
      </w:r>
      <w:r>
        <w:t>）中文分词</w:t>
      </w:r>
    </w:p>
    <w:p w14:paraId="247EE68C" w14:textId="77777777" w:rsidR="00723818" w:rsidRDefault="0084373B">
      <w:pPr>
        <w:pStyle w:val="1"/>
        <w:shd w:val="clear" w:color="auto" w:fill="auto"/>
        <w:spacing w:after="120" w:line="394" w:lineRule="exact"/>
        <w:ind w:firstLine="540"/>
        <w:jc w:val="both"/>
      </w:pPr>
      <w:r>
        <w:t>由于</w:t>
      </w:r>
      <w:proofErr w:type="gramStart"/>
      <w:r>
        <w:rPr>
          <w:color w:val="4F4F52"/>
        </w:rPr>
        <w:t>屮</w:t>
      </w:r>
      <w:proofErr w:type="gramEnd"/>
      <w:r>
        <w:rPr>
          <w:color w:val="4F4F52"/>
        </w:rPr>
        <w:t>文文</w:t>
      </w:r>
      <w:r>
        <w:t>本是由</w:t>
      </w:r>
      <w:r>
        <w:rPr>
          <w:color w:val="4F4F52"/>
        </w:rPr>
        <w:t>连续的</w:t>
      </w:r>
      <w:r>
        <w:t>字序列</w:t>
      </w:r>
      <w:r>
        <w:rPr>
          <w:color w:val="4F4F52"/>
        </w:rPr>
        <w:t>构成，</w:t>
      </w:r>
      <w:r>
        <w:t>没有明显的词语界限，因此分词处理的算法</w:t>
      </w:r>
      <w:r>
        <w:br/>
      </w:r>
      <w:r>
        <w:t>比较复杂，这里，我们可以直接使用现有</w:t>
      </w:r>
      <w:proofErr w:type="gramStart"/>
      <w:r>
        <w:t>的分同算法</w:t>
      </w:r>
      <w:proofErr w:type="gramEnd"/>
      <w:r>
        <w:t>，如在</w:t>
      </w:r>
      <w:r>
        <w:rPr>
          <w:rFonts w:ascii="Times New Roman" w:eastAsia="Times New Roman" w:hAnsi="Times New Roman" w:cs="Times New Roman"/>
          <w:color w:val="4F4F52"/>
          <w:lang w:val="en-US" w:bidi="en-US"/>
        </w:rPr>
        <w:t>Python</w:t>
      </w:r>
      <w:r>
        <w:t>语言中利用</w:t>
      </w:r>
      <w:proofErr w:type="spellStart"/>
      <w:r>
        <w:rPr>
          <w:rFonts w:ascii="Times New Roman" w:eastAsia="Times New Roman" w:hAnsi="Times New Roman" w:cs="Times New Roman"/>
          <w:color w:val="4F4F52"/>
          <w:lang w:val="en-US" w:bidi="en-US"/>
        </w:rPr>
        <w:t>jkha</w:t>
      </w:r>
      <w:proofErr w:type="spellEnd"/>
      <w:proofErr w:type="gramStart"/>
      <w:r>
        <w:t>分同</w:t>
      </w:r>
      <w:proofErr w:type="gramEnd"/>
      <w:r>
        <w:br/>
      </w:r>
      <w:r>
        <w:t>功能，对读取到的《三同演义》字符串进</w:t>
      </w:r>
      <w:proofErr w:type="gramStart"/>
      <w:r>
        <w:t>彳</w:t>
      </w:r>
      <w:proofErr w:type="spellStart"/>
      <w:proofErr w:type="gramEnd"/>
      <w:r>
        <w:rPr>
          <w:rFonts w:ascii="Times New Roman" w:eastAsia="Times New Roman" w:hAnsi="Times New Roman" w:cs="Times New Roman"/>
          <w:lang w:val="en-US" w:bidi="en-US"/>
        </w:rPr>
        <w:t>i</w:t>
      </w:r>
      <w:proofErr w:type="spellEnd"/>
      <w:r>
        <w:t>分词处理，如阁</w:t>
      </w:r>
      <w:r>
        <w:rPr>
          <w:rFonts w:ascii="Times New Roman" w:eastAsia="Times New Roman" w:hAnsi="Times New Roman" w:cs="Times New Roman"/>
          <w:color w:val="4F4F52"/>
          <w:lang w:val="en-US" w:bidi="en-US"/>
        </w:rPr>
        <w:t>2.4.6</w:t>
      </w:r>
      <w:r>
        <w:t>所示，将汉字字符序列</w:t>
      </w:r>
    </w:p>
    <w:p w14:paraId="335F40D5" w14:textId="77777777" w:rsidR="00723818" w:rsidRDefault="0084373B">
      <w:pPr>
        <w:pStyle w:val="ad"/>
        <w:shd w:val="clear" w:color="auto" w:fill="auto"/>
        <w:rPr>
          <w:sz w:val="22"/>
          <w:szCs w:val="22"/>
        </w:rPr>
      </w:pPr>
      <w:r>
        <w:rPr>
          <w:color w:val="6D6D70"/>
          <w:sz w:val="22"/>
          <w:szCs w:val="22"/>
        </w:rPr>
        <w:t>切分成一个个单独的词，组合成一个</w:t>
      </w:r>
      <w:r>
        <w:rPr>
          <w:color w:val="6D6D70"/>
          <w:sz w:val="22"/>
          <w:szCs w:val="22"/>
        </w:rPr>
        <w:t>“</w:t>
      </w:r>
      <w:r>
        <w:rPr>
          <w:color w:val="6D6D70"/>
          <w:sz w:val="22"/>
          <w:szCs w:val="22"/>
        </w:rPr>
        <w:t>词汇表</w:t>
      </w:r>
      <w:r>
        <w:rPr>
          <w:color w:val="6D6D70"/>
          <w:sz w:val="22"/>
          <w:szCs w:val="22"/>
        </w:rPr>
        <w:t>”</w:t>
      </w:r>
      <w:r>
        <w:rPr>
          <w:color w:val="6D6D70"/>
          <w:sz w:val="22"/>
          <w:szCs w:val="22"/>
        </w:rPr>
        <w:t>，即词的序列。</w:t>
      </w:r>
    </w:p>
    <w:p w14:paraId="6846F927" w14:textId="77777777" w:rsidR="00723818" w:rsidRDefault="0084373B">
      <w:pPr>
        <w:jc w:val="center"/>
        <w:rPr>
          <w:sz w:val="2"/>
          <w:szCs w:val="2"/>
        </w:rPr>
      </w:pPr>
      <w:r>
        <w:rPr>
          <w:noProof/>
        </w:rPr>
        <w:drawing>
          <wp:inline distT="0" distB="0" distL="0" distR="0" wp14:anchorId="68759DF5" wp14:editId="0339BD96">
            <wp:extent cx="5492750" cy="585470"/>
            <wp:effectExtent l="0" t="0" r="0" b="0"/>
            <wp:docPr id="480" name="Picut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93"/>
                    <a:stretch/>
                  </pic:blipFill>
                  <pic:spPr>
                    <a:xfrm>
                      <a:off x="0" y="0"/>
                      <a:ext cx="5492750" cy="585470"/>
                    </a:xfrm>
                    <a:prstGeom prst="rect">
                      <a:avLst/>
                    </a:prstGeom>
                  </pic:spPr>
                </pic:pic>
              </a:graphicData>
            </a:graphic>
          </wp:inline>
        </w:drawing>
      </w:r>
    </w:p>
    <w:p w14:paraId="05D13BD7" w14:textId="77777777" w:rsidR="00723818" w:rsidRDefault="0084373B">
      <w:pPr>
        <w:pStyle w:val="ad"/>
        <w:shd w:val="clear" w:color="auto" w:fill="auto"/>
        <w:jc w:val="center"/>
      </w:pPr>
      <w:proofErr w:type="spellStart"/>
      <w:proofErr w:type="gramStart"/>
      <w:r>
        <w:rPr>
          <w:rFonts w:ascii="Arial" w:eastAsia="Arial" w:hAnsi="Arial" w:cs="Arial"/>
          <w:sz w:val="14"/>
          <w:szCs w:val="14"/>
          <w:lang w:val="en-US" w:bidi="en-US"/>
        </w:rPr>
        <w:t>l?t</w:t>
      </w:r>
      <w:proofErr w:type="spellEnd"/>
      <w:proofErr w:type="gramEnd"/>
      <w:r>
        <w:rPr>
          <w:rFonts w:ascii="Arial" w:eastAsia="Arial" w:hAnsi="Arial" w:cs="Arial"/>
          <w:sz w:val="14"/>
          <w:szCs w:val="14"/>
          <w:lang w:val="en-US" w:bidi="en-US"/>
        </w:rPr>
        <w:t xml:space="preserve"> </w:t>
      </w:r>
      <w:r>
        <w:rPr>
          <w:rFonts w:ascii="Arial" w:eastAsia="Arial" w:hAnsi="Arial" w:cs="Arial"/>
          <w:color w:val="6D6D70"/>
          <w:sz w:val="14"/>
          <w:szCs w:val="14"/>
          <w:lang w:val="en-US" w:bidi="en-US"/>
        </w:rPr>
        <w:t>2.4.6</w:t>
      </w:r>
      <w:r>
        <w:rPr>
          <w:color w:val="6D6D70"/>
        </w:rPr>
        <w:t>屮文分词过</w:t>
      </w:r>
      <w:r>
        <w:t>程示意</w:t>
      </w:r>
      <w:r>
        <w:rPr>
          <w:color w:val="6D6D70"/>
        </w:rPr>
        <w:t>囲</w:t>
      </w:r>
    </w:p>
    <w:p w14:paraId="46F16572" w14:textId="77777777" w:rsidR="00723818" w:rsidRDefault="00723818">
      <w:pPr>
        <w:spacing w:after="86" w:line="14" w:lineRule="exact"/>
        <w:rPr>
          <w:lang w:eastAsia="zh-CN"/>
        </w:rPr>
      </w:pPr>
    </w:p>
    <w:p w14:paraId="35CDA50D" w14:textId="77777777" w:rsidR="00723818" w:rsidRDefault="0084373B">
      <w:pPr>
        <w:pStyle w:val="1"/>
        <w:shd w:val="clear" w:color="auto" w:fill="auto"/>
        <w:spacing w:line="379" w:lineRule="auto"/>
        <w:ind w:firstLine="540"/>
        <w:jc w:val="both"/>
      </w:pPr>
      <w:r>
        <w:rPr>
          <w:rFonts w:ascii="Times New Roman" w:eastAsia="Times New Roman" w:hAnsi="Times New Roman" w:cs="Times New Roman"/>
          <w:color w:val="636366"/>
        </w:rPr>
        <w:t>3）</w:t>
      </w:r>
      <w:r>
        <w:t>词频统计</w:t>
      </w:r>
    </w:p>
    <w:p w14:paraId="2D41A702" w14:textId="77777777" w:rsidR="00723818" w:rsidRDefault="0084373B">
      <w:pPr>
        <w:pStyle w:val="1"/>
        <w:shd w:val="clear" w:color="auto" w:fill="auto"/>
        <w:spacing w:after="220" w:line="398" w:lineRule="exact"/>
        <w:ind w:firstLine="540"/>
        <w:jc w:val="both"/>
      </w:pPr>
      <w:r>
        <w:t>词频统计的过程主要应用</w:t>
      </w:r>
      <w:r>
        <w:rPr>
          <w:rFonts w:ascii="Times New Roman" w:eastAsia="Times New Roman" w:hAnsi="Times New Roman" w:cs="Times New Roman"/>
          <w:color w:val="363537"/>
          <w:lang w:val="en-US" w:bidi="en-US"/>
        </w:rPr>
        <w:t>f</w:t>
      </w:r>
      <w:r>
        <w:t>枚举</w:t>
      </w:r>
      <w:r>
        <w:rPr>
          <w:color w:val="818285"/>
        </w:rPr>
        <w:t>算法，</w:t>
      </w:r>
      <w:r>
        <w:t>对于</w:t>
      </w:r>
      <w:r>
        <w:t>“</w:t>
      </w:r>
      <w:r>
        <w:t>同汇表</w:t>
      </w:r>
      <w:r>
        <w:t>”</w:t>
      </w:r>
      <w:r>
        <w:rPr>
          <w:color w:val="636366"/>
        </w:rPr>
        <w:t>中</w:t>
      </w:r>
      <w:r>
        <w:t>的</w:t>
      </w:r>
      <w:proofErr w:type="gramStart"/>
      <w:r>
        <w:t>毎</w:t>
      </w:r>
      <w:proofErr w:type="gramEnd"/>
      <w:r>
        <w:t>一个同，</w:t>
      </w:r>
      <w:r>
        <w:rPr>
          <w:color w:val="636366"/>
        </w:rPr>
        <w:t>依次</w:t>
      </w:r>
      <w:r>
        <w:t>计算出</w:t>
      </w:r>
      <w:r>
        <w:br/>
      </w:r>
      <w:r>
        <w:rPr>
          <w:color w:val="636366"/>
        </w:rPr>
        <w:t>各向</w:t>
      </w:r>
      <w:r>
        <w:t>的出现</w:t>
      </w:r>
      <w:r>
        <w:rPr>
          <w:color w:val="636366"/>
        </w:rPr>
        <w:t>次数，</w:t>
      </w:r>
      <w:r>
        <w:t>生成一个包含词和次数的</w:t>
      </w:r>
      <w:r>
        <w:rPr>
          <w:color w:val="636366"/>
        </w:rPr>
        <w:t>“</w:t>
      </w:r>
      <w:r>
        <w:rPr>
          <w:color w:val="636366"/>
        </w:rPr>
        <w:t>统计表</w:t>
      </w:r>
      <w:r>
        <w:t>”</w:t>
      </w:r>
      <w:r>
        <w:t>。</w:t>
      </w:r>
      <w:r>
        <w:rPr>
          <w:color w:val="818285"/>
        </w:rPr>
        <w:t>需</w:t>
      </w:r>
      <w:r>
        <w:t>要注意的是，</w:t>
      </w:r>
      <w:r>
        <w:rPr>
          <w:color w:val="636366"/>
        </w:rPr>
        <w:t>在</w:t>
      </w:r>
      <w:r>
        <w:t>算法</w:t>
      </w:r>
      <w:proofErr w:type="gramStart"/>
      <w:r>
        <w:t>设</w:t>
      </w:r>
      <w:r>
        <w:rPr>
          <w:color w:val="636366"/>
        </w:rPr>
        <w:t>计吋还</w:t>
      </w:r>
      <w:proofErr w:type="gramEnd"/>
      <w:r>
        <w:rPr>
          <w:color w:val="636366"/>
        </w:rPr>
        <w:br/>
      </w:r>
      <w:r>
        <w:t>要考虑问题求解的</w:t>
      </w:r>
      <w:r>
        <w:t>“</w:t>
      </w:r>
      <w:r>
        <w:t>尚频词</w:t>
      </w:r>
      <w:r>
        <w:t>”</w:t>
      </w:r>
      <w:r>
        <w:t>应是具有明确</w:t>
      </w:r>
      <w:proofErr w:type="gramStart"/>
      <w:r>
        <w:t>指向</w:t>
      </w:r>
      <w:r>
        <w:rPr>
          <w:color w:val="636366"/>
        </w:rPr>
        <w:t>惹义的</w:t>
      </w:r>
      <w:proofErr w:type="gramEnd"/>
      <w:r>
        <w:t>词语，不包括单个字</w:t>
      </w:r>
      <w:r>
        <w:rPr>
          <w:color w:val="818285"/>
        </w:rPr>
        <w:t>的词，</w:t>
      </w:r>
      <w:r>
        <w:t>因此，</w:t>
      </w:r>
      <w:r>
        <w:br/>
      </w:r>
      <w:r>
        <w:rPr>
          <w:color w:val="818285"/>
        </w:rPr>
        <w:t>《</w:t>
      </w:r>
      <w:r>
        <w:rPr>
          <w:color w:val="636366"/>
        </w:rPr>
        <w:t>二国</w:t>
      </w:r>
      <w:r>
        <w:t>演义》小说中实现阛</w:t>
      </w:r>
      <w:proofErr w:type="gramStart"/>
      <w:r>
        <w:t>频统计</w:t>
      </w:r>
      <w:proofErr w:type="gramEnd"/>
      <w:r>
        <w:rPr>
          <w:color w:val="636366"/>
        </w:rPr>
        <w:t>功能的</w:t>
      </w:r>
      <w:r>
        <w:t>算法流</w:t>
      </w:r>
      <w:r>
        <w:rPr>
          <w:color w:val="636366"/>
        </w:rPr>
        <w:t>程</w:t>
      </w:r>
      <w:proofErr w:type="gramStart"/>
      <w:r>
        <w:rPr>
          <w:color w:val="636366"/>
        </w:rPr>
        <w:t>罔</w:t>
      </w:r>
      <w:proofErr w:type="gramEnd"/>
      <w:r>
        <w:rPr>
          <w:color w:val="636366"/>
        </w:rPr>
        <w:t>表</w:t>
      </w:r>
      <w:r>
        <w:t>示如图</w:t>
      </w:r>
      <w:r>
        <w:rPr>
          <w:rFonts w:ascii="Times New Roman" w:eastAsia="Times New Roman" w:hAnsi="Times New Roman" w:cs="Times New Roman"/>
          <w:color w:val="636366"/>
          <w:lang w:val="en-US" w:bidi="en-US"/>
        </w:rPr>
        <w:t>2.4.7</w:t>
      </w:r>
      <w:r>
        <w:t>所示</w:t>
      </w:r>
    </w:p>
    <w:p w14:paraId="4AB0D5E9" w14:textId="77777777" w:rsidR="00723818" w:rsidRDefault="0084373B">
      <w:pPr>
        <w:jc w:val="center"/>
        <w:rPr>
          <w:sz w:val="2"/>
          <w:szCs w:val="2"/>
        </w:rPr>
      </w:pPr>
      <w:r>
        <w:rPr>
          <w:noProof/>
        </w:rPr>
        <w:drawing>
          <wp:inline distT="0" distB="0" distL="0" distR="0" wp14:anchorId="592AE773" wp14:editId="5DFE1D51">
            <wp:extent cx="5236210" cy="3242945"/>
            <wp:effectExtent l="0" t="0" r="0" b="0"/>
            <wp:docPr id="481" name="Picut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94"/>
                    <a:stretch/>
                  </pic:blipFill>
                  <pic:spPr>
                    <a:xfrm>
                      <a:off x="0" y="0"/>
                      <a:ext cx="5236210" cy="3242945"/>
                    </a:xfrm>
                    <a:prstGeom prst="rect">
                      <a:avLst/>
                    </a:prstGeom>
                  </pic:spPr>
                </pic:pic>
              </a:graphicData>
            </a:graphic>
          </wp:inline>
        </w:drawing>
      </w:r>
    </w:p>
    <w:p w14:paraId="7D0B31D8" w14:textId="77777777" w:rsidR="00723818" w:rsidRDefault="0084373B">
      <w:pPr>
        <w:pStyle w:val="ad"/>
        <w:shd w:val="clear" w:color="auto" w:fill="auto"/>
        <w:ind w:left="1603"/>
      </w:pPr>
      <w:r>
        <w:rPr>
          <w:rFonts w:ascii="Arial" w:eastAsia="Arial" w:hAnsi="Arial" w:cs="Arial"/>
          <w:color w:val="6D6D70"/>
          <w:sz w:val="14"/>
          <w:szCs w:val="14"/>
          <w:lang w:val="en-US" w:bidi="en-US"/>
        </w:rPr>
        <w:t>W2.4.7</w:t>
      </w:r>
      <w:r>
        <w:t>《</w:t>
      </w:r>
      <w:r>
        <w:rPr>
          <w:color w:val="6D6D70"/>
        </w:rPr>
        <w:t>.</w:t>
      </w:r>
      <w:r>
        <w:rPr>
          <w:color w:val="6D6D70"/>
        </w:rPr>
        <w:t>国液义》</w:t>
      </w:r>
      <w:r>
        <w:t>小说中</w:t>
      </w:r>
      <w:r>
        <w:rPr>
          <w:color w:val="6D6D70"/>
        </w:rPr>
        <w:t>词语出现次数统计问题求解</w:t>
      </w:r>
      <w:r>
        <w:t>流程糾</w:t>
      </w:r>
      <w:r>
        <w:br w:type="page"/>
      </w:r>
    </w:p>
    <w:p w14:paraId="31842262" w14:textId="77777777" w:rsidR="00723818" w:rsidRDefault="0084373B">
      <w:pPr>
        <w:pStyle w:val="1"/>
        <w:numPr>
          <w:ilvl w:val="0"/>
          <w:numId w:val="47"/>
        </w:numPr>
        <w:shd w:val="clear" w:color="auto" w:fill="auto"/>
        <w:tabs>
          <w:tab w:val="left" w:pos="945"/>
        </w:tabs>
        <w:spacing w:line="418" w:lineRule="exact"/>
        <w:ind w:firstLine="500"/>
        <w:jc w:val="left"/>
      </w:pPr>
      <w:r>
        <w:lastRenderedPageBreak/>
        <w:t>词频排序</w:t>
      </w:r>
    </w:p>
    <w:p w14:paraId="3527C745" w14:textId="77777777" w:rsidR="00723818" w:rsidRDefault="0084373B">
      <w:pPr>
        <w:pStyle w:val="1"/>
        <w:shd w:val="clear" w:color="auto" w:fill="auto"/>
        <w:spacing w:line="418" w:lineRule="exact"/>
        <w:ind w:firstLine="500"/>
        <w:jc w:val="left"/>
      </w:pPr>
      <w:r>
        <w:t>要找到出现次数最多的</w:t>
      </w:r>
      <w:r>
        <w:rPr>
          <w:rFonts w:ascii="Times New Roman" w:eastAsia="Times New Roman" w:hAnsi="Times New Roman" w:cs="Times New Roman"/>
          <w:color w:val="4F4F52"/>
        </w:rPr>
        <w:t>20</w:t>
      </w:r>
      <w:r>
        <w:t>个词，需要对统计出</w:t>
      </w:r>
      <w:proofErr w:type="gramStart"/>
      <w:r>
        <w:t>來</w:t>
      </w:r>
      <w:proofErr w:type="gramEnd"/>
      <w:r>
        <w:t>的词语按次数从大到</w:t>
      </w:r>
      <w:proofErr w:type="gramStart"/>
      <w:r>
        <w:t>小进行</w:t>
      </w:r>
      <w:proofErr w:type="gramEnd"/>
      <w:r>
        <w:t>排序</w:t>
      </w:r>
      <w:r>
        <w:br/>
      </w:r>
      <w:r>
        <w:t>排序的算法有很多，我们可以自己设计排序算法，也可以调用己有的排序算法功能，如</w:t>
      </w:r>
      <w:r>
        <w:br/>
      </w:r>
      <w:r>
        <w:t>在</w:t>
      </w:r>
      <w:r>
        <w:rPr>
          <w:rFonts w:ascii="Times New Roman" w:eastAsia="Times New Roman" w:hAnsi="Times New Roman" w:cs="Times New Roman"/>
          <w:color w:val="4F4F52"/>
          <w:lang w:val="en-US" w:bidi="en-US"/>
        </w:rPr>
        <w:t>Python</w:t>
      </w:r>
      <w:r>
        <w:t>语言中直接调用内</w:t>
      </w:r>
      <w:r>
        <w:rPr>
          <w:rFonts w:ascii="Times New Roman" w:eastAsia="Times New Roman" w:hAnsi="Times New Roman" w:cs="Times New Roman"/>
          <w:lang w:val="en-US" w:bidi="en-US"/>
        </w:rPr>
        <w:t>S</w:t>
      </w:r>
      <w:r>
        <w:t>的排序函数快速</w:t>
      </w:r>
      <w:proofErr w:type="gramStart"/>
      <w:r>
        <w:t>劣现序列</w:t>
      </w:r>
      <w:proofErr w:type="gramEnd"/>
      <w:r>
        <w:t>排序。</w:t>
      </w:r>
    </w:p>
    <w:p w14:paraId="52146859" w14:textId="77777777" w:rsidR="00723818" w:rsidRDefault="0084373B">
      <w:pPr>
        <w:pStyle w:val="1"/>
        <w:numPr>
          <w:ilvl w:val="0"/>
          <w:numId w:val="47"/>
        </w:numPr>
        <w:shd w:val="clear" w:color="auto" w:fill="auto"/>
        <w:tabs>
          <w:tab w:val="left" w:pos="945"/>
        </w:tabs>
        <w:spacing w:line="418" w:lineRule="exact"/>
        <w:ind w:firstLine="500"/>
        <w:jc w:val="left"/>
      </w:pPr>
      <w:r>
        <w:rPr>
          <w:color w:val="4F4F52"/>
        </w:rPr>
        <w:t>显</w:t>
      </w:r>
      <w:r>
        <w:t>示输出</w:t>
      </w:r>
    </w:p>
    <w:p w14:paraId="73F406B4" w14:textId="77777777" w:rsidR="00723818" w:rsidRDefault="0084373B">
      <w:pPr>
        <w:pStyle w:val="1"/>
        <w:shd w:val="clear" w:color="auto" w:fill="auto"/>
        <w:spacing w:line="418" w:lineRule="exact"/>
        <w:ind w:firstLine="500"/>
        <w:jc w:val="left"/>
      </w:pPr>
      <w:r>
        <w:t>降序排序后，序列中的前</w:t>
      </w:r>
      <w:r>
        <w:rPr>
          <w:rFonts w:ascii="Times New Roman" w:eastAsia="Times New Roman" w:hAnsi="Times New Roman" w:cs="Times New Roman"/>
          <w:color w:val="4F4F52"/>
        </w:rPr>
        <w:t>20</w:t>
      </w:r>
      <w:r>
        <w:t>个元</w:t>
      </w:r>
      <w:proofErr w:type="gramStart"/>
      <w:r>
        <w:t>尜</w:t>
      </w:r>
      <w:proofErr w:type="gramEnd"/>
      <w:r>
        <w:t>可认为是</w:t>
      </w:r>
      <w:r>
        <w:rPr>
          <w:color w:val="959CA1"/>
        </w:rPr>
        <w:t>《</w:t>
      </w:r>
      <w:r>
        <w:rPr>
          <w:color w:val="959CA1"/>
        </w:rPr>
        <w:t>=■:</w:t>
      </w:r>
      <w:r>
        <w:t>同演义》小说中出现次数最多的</w:t>
      </w:r>
      <w:r>
        <w:rPr>
          <w:rFonts w:ascii="Times New Roman" w:eastAsia="Times New Roman" w:hAnsi="Times New Roman" w:cs="Times New Roman"/>
          <w:color w:val="4F4F52"/>
        </w:rPr>
        <w:t>20</w:t>
      </w:r>
      <w:r>
        <w:rPr>
          <w:rFonts w:ascii="Times New Roman" w:eastAsia="Times New Roman" w:hAnsi="Times New Roman" w:cs="Times New Roman"/>
          <w:color w:val="4F4F52"/>
        </w:rPr>
        <w:br/>
      </w:r>
      <w:proofErr w:type="gramStart"/>
      <w:r>
        <w:t>个</w:t>
      </w:r>
      <w:proofErr w:type="gramEnd"/>
      <w:r>
        <w:t>词。</w:t>
      </w:r>
      <w:r>
        <w:rPr>
          <w:color w:val="4F4F52"/>
        </w:rPr>
        <w:t>此时，</w:t>
      </w:r>
      <w:r>
        <w:t>只需要显示输出序列中这前</w:t>
      </w:r>
      <w:proofErr w:type="gramStart"/>
      <w:r>
        <w:rPr>
          <w:rFonts w:ascii="Times New Roman" w:eastAsia="Times New Roman" w:hAnsi="Times New Roman" w:cs="Times New Roman"/>
          <w:color w:val="4F4F52"/>
        </w:rPr>
        <w:t>20</w:t>
      </w:r>
      <w:r>
        <w:t>个元索的</w:t>
      </w:r>
      <w:proofErr w:type="gramEnd"/>
      <w:r>
        <w:t>值</w:t>
      </w:r>
      <w:r>
        <w:t>(</w:t>
      </w:r>
      <w:r>
        <w:t>包括词和对应次数</w:t>
      </w:r>
      <w:r>
        <w:t>)</w:t>
      </w:r>
      <w:r>
        <w:t>即可。</w:t>
      </w:r>
    </w:p>
    <w:p w14:paraId="73B22890" w14:textId="77777777" w:rsidR="00723818" w:rsidRDefault="0084373B">
      <w:pPr>
        <w:pStyle w:val="1"/>
        <w:shd w:val="clear" w:color="auto" w:fill="auto"/>
        <w:spacing w:line="418" w:lineRule="exact"/>
        <w:ind w:firstLine="500"/>
        <w:jc w:val="left"/>
      </w:pPr>
      <w:r>
        <w:rPr>
          <w:rFonts w:ascii="Times New Roman" w:eastAsia="Times New Roman" w:hAnsi="Times New Roman" w:cs="Times New Roman"/>
        </w:rPr>
        <w:t>(3 )</w:t>
      </w:r>
      <w:proofErr w:type="gramStart"/>
      <w:r>
        <w:t>编程</w:t>
      </w:r>
      <w:r>
        <w:rPr>
          <w:color w:val="4F4F52"/>
        </w:rPr>
        <w:t>艾现</w:t>
      </w:r>
      <w:r>
        <w:t>与</w:t>
      </w:r>
      <w:proofErr w:type="gramEnd"/>
      <w:r>
        <w:t>调试</w:t>
      </w:r>
    </w:p>
    <w:p w14:paraId="14CB2236" w14:textId="77777777" w:rsidR="00723818" w:rsidRDefault="0084373B">
      <w:pPr>
        <w:pStyle w:val="1"/>
        <w:shd w:val="clear" w:color="auto" w:fill="auto"/>
        <w:spacing w:after="100" w:line="418" w:lineRule="exact"/>
        <w:ind w:firstLine="500"/>
        <w:jc w:val="left"/>
      </w:pPr>
      <w:r>
        <w:t>根据算法设计进行编程实</w:t>
      </w:r>
      <w:r>
        <w:rPr>
          <w:color w:val="4F4F52"/>
        </w:rPr>
        <w:t>现，</w:t>
      </w:r>
      <w:r>
        <w:t>程序示例如下：</w:t>
      </w:r>
    </w:p>
    <w:p w14:paraId="4FEC3BDF" w14:textId="77777777" w:rsidR="00723818" w:rsidRDefault="0084373B">
      <w:pPr>
        <w:pStyle w:val="20"/>
        <w:shd w:val="clear" w:color="auto" w:fill="auto"/>
        <w:spacing w:line="264" w:lineRule="exact"/>
        <w:ind w:left="860"/>
        <w:jc w:val="both"/>
      </w:pPr>
      <w:r>
        <w:rPr>
          <w:noProof/>
        </w:rPr>
        <mc:AlternateContent>
          <mc:Choice Requires="wps">
            <w:drawing>
              <wp:anchor distT="0" distB="0" distL="114300" distR="114300" simplePos="0" relativeHeight="125829652" behindDoc="0" locked="0" layoutInCell="1" allowOverlap="1" wp14:anchorId="78B7848A" wp14:editId="3364935A">
                <wp:simplePos x="0" y="0"/>
                <wp:positionH relativeFrom="page">
                  <wp:posOffset>5010785</wp:posOffset>
                </wp:positionH>
                <wp:positionV relativeFrom="paragraph">
                  <wp:posOffset>165100</wp:posOffset>
                </wp:positionV>
                <wp:extent cx="1012190" cy="511810"/>
                <wp:effectExtent l="0" t="0" r="0" b="0"/>
                <wp:wrapSquare wrapText="left"/>
                <wp:docPr id="482" name="Shape 482"/>
                <wp:cNvGraphicFramePr/>
                <a:graphic xmlns:a="http://schemas.openxmlformats.org/drawingml/2006/main">
                  <a:graphicData uri="http://schemas.microsoft.com/office/word/2010/wordprocessingShape">
                    <wps:wsp>
                      <wps:cNvSpPr txBox="1"/>
                      <wps:spPr>
                        <a:xfrm>
                          <a:off x="0" y="0"/>
                          <a:ext cx="1012190" cy="511810"/>
                        </a:xfrm>
                        <a:prstGeom prst="rect">
                          <a:avLst/>
                        </a:prstGeom>
                        <a:noFill/>
                      </wps:spPr>
                      <wps:txbx>
                        <w:txbxContent>
                          <w:p w14:paraId="492482C0" w14:textId="77777777" w:rsidR="00723818" w:rsidRDefault="0084373B">
                            <w:pPr>
                              <w:pStyle w:val="20"/>
                              <w:shd w:val="clear" w:color="auto" w:fill="auto"/>
                              <w:spacing w:line="259" w:lineRule="exact"/>
                            </w:pPr>
                            <w:r>
                              <w:rPr>
                                <w:color w:val="24BBF0"/>
                                <w:lang w:val="en-US" w:bidi="en-US"/>
                              </w:rPr>
                              <w:t>#</w:t>
                            </w:r>
                            <w:r>
                              <w:rPr>
                                <w:color w:val="24BBF0"/>
                              </w:rPr>
                              <w:t>导入</w:t>
                            </w:r>
                            <w:r>
                              <w:rPr>
                                <w:rFonts w:ascii="Arial" w:eastAsia="Arial" w:hAnsi="Arial" w:cs="Arial"/>
                                <w:color w:val="24BBF0"/>
                                <w:sz w:val="20"/>
                                <w:szCs w:val="20"/>
                                <w:lang w:val="en-US" w:bidi="en-US"/>
                              </w:rPr>
                              <w:t>jieba</w:t>
                            </w:r>
                            <w:r>
                              <w:rPr>
                                <w:color w:val="24BBF0"/>
                              </w:rPr>
                              <w:t>分词</w:t>
                            </w:r>
                            <w:r>
                              <w:rPr>
                                <w:color w:val="24BBF0"/>
                              </w:rPr>
                              <w:br/>
                            </w:r>
                            <w:r>
                              <w:rPr>
                                <w:color w:val="24BBF0"/>
                                <w:lang w:val="en-US" w:bidi="en-US"/>
                              </w:rPr>
                              <w:t>#</w:t>
                            </w:r>
                            <w:r>
                              <w:rPr>
                                <w:color w:val="24BBF0"/>
                              </w:rPr>
                              <w:t>打开文件</w:t>
                            </w:r>
                            <w:r>
                              <w:rPr>
                                <w:color w:val="24BBF0"/>
                              </w:rPr>
                              <w:br/>
                            </w:r>
                            <w:r>
                              <w:rPr>
                                <w:color w:val="24BBF0"/>
                                <w:lang w:val="en-US" w:bidi="en-US"/>
                              </w:rPr>
                              <w:t>#</w:t>
                            </w:r>
                            <w:r>
                              <w:rPr>
                                <w:color w:val="24BBF0"/>
                              </w:rPr>
                              <w:t>读取文件内容</w:t>
                            </w:r>
                          </w:p>
                        </w:txbxContent>
                      </wps:txbx>
                      <wps:bodyPr lIns="0" tIns="0" rIns="0" bIns="0">
                        <a:spAutoFit/>
                      </wps:bodyPr>
                    </wps:wsp>
                  </a:graphicData>
                </a:graphic>
              </wp:anchor>
            </w:drawing>
          </mc:Choice>
          <mc:Fallback>
            <w:pict>
              <v:shape w14:anchorId="78B7848A" id="Shape 482" o:spid="_x0000_s1141" type="#_x0000_t202" style="position:absolute;left:0;text-align:left;margin-left:394.55pt;margin-top:13pt;width:79.7pt;height:40.3pt;z-index:1258296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" filled="f" stroked="f">
                <v:textbox style="mso-fit-shape-to-text:t" inset="0,0,0,0">
                  <w:txbxContent>
                    <w:p w14:paraId="492482C0" w14:textId="77777777" w:rsidR="00723818" w:rsidRDefault="0084373B">
                      <w:pPr>
                        <w:pStyle w:val="20"/>
                        <w:shd w:val="clear" w:color="auto" w:fill="auto"/>
                        <w:spacing w:line="259" w:lineRule="exact"/>
                      </w:pPr>
                      <w:r>
                        <w:rPr>
                          <w:color w:val="24BBF0"/>
                          <w:lang w:val="en-US" w:bidi="en-US"/>
                        </w:rPr>
                        <w:t>#</w:t>
                      </w:r>
                      <w:r>
                        <w:rPr>
                          <w:color w:val="24BBF0"/>
                        </w:rPr>
                        <w:t>导入</w:t>
                      </w:r>
                      <w:r>
                        <w:rPr>
                          <w:rFonts w:ascii="Arial" w:eastAsia="Arial" w:hAnsi="Arial" w:cs="Arial"/>
                          <w:color w:val="24BBF0"/>
                          <w:sz w:val="20"/>
                          <w:szCs w:val="20"/>
                          <w:lang w:val="en-US" w:bidi="en-US"/>
                        </w:rPr>
                        <w:t>jieba</w:t>
                      </w:r>
                      <w:r>
                        <w:rPr>
                          <w:color w:val="24BBF0"/>
                        </w:rPr>
                        <w:t>分词</w:t>
                      </w:r>
                      <w:r>
                        <w:rPr>
                          <w:color w:val="24BBF0"/>
                        </w:rPr>
                        <w:br/>
                      </w:r>
                      <w:r>
                        <w:rPr>
                          <w:color w:val="24BBF0"/>
                          <w:lang w:val="en-US" w:bidi="en-US"/>
                        </w:rPr>
                        <w:t>#</w:t>
                      </w:r>
                      <w:r>
                        <w:rPr>
                          <w:color w:val="24BBF0"/>
                        </w:rPr>
                        <w:t>打开文件</w:t>
                      </w:r>
                      <w:r>
                        <w:rPr>
                          <w:color w:val="24BBF0"/>
                        </w:rPr>
                        <w:br/>
                      </w:r>
                      <w:r>
                        <w:rPr>
                          <w:color w:val="24BBF0"/>
                          <w:lang w:val="en-US" w:bidi="en-US"/>
                        </w:rPr>
                        <w:t>#</w:t>
                      </w:r>
                      <w:r>
                        <w:rPr>
                          <w:color w:val="24BBF0"/>
                        </w:rPr>
                        <w:t>读取文件内容</w:t>
                      </w:r>
                    </w:p>
                  </w:txbxContent>
                </v:textbox>
                <w10:wrap type="square" side="left" anchorx="page"/>
              </v:shape>
            </w:pict>
          </mc:Fallback>
        </mc:AlternateContent>
      </w:r>
      <w:r>
        <w:rPr>
          <w:color w:val="24BBF0"/>
        </w:rPr>
        <w:t>#</w:t>
      </w:r>
      <w:r>
        <w:rPr>
          <w:color w:val="44C3EF"/>
        </w:rPr>
        <w:t>打开</w:t>
      </w:r>
      <w:r>
        <w:rPr>
          <w:color w:val="44C3EF"/>
        </w:rPr>
        <w:t>••</w:t>
      </w:r>
      <w:r>
        <w:rPr>
          <w:color w:val="44C3EF"/>
        </w:rPr>
        <w:t>三国演义</w:t>
      </w:r>
      <w:r>
        <w:rPr>
          <w:rFonts w:ascii="Arial" w:eastAsia="Arial" w:hAnsi="Arial" w:cs="Arial"/>
          <w:color w:val="24BBF0"/>
          <w:sz w:val="20"/>
          <w:szCs w:val="20"/>
          <w:lang w:val="en-US" w:bidi="en-US"/>
        </w:rPr>
        <w:t>.txt"</w:t>
      </w:r>
      <w:r>
        <w:rPr>
          <w:color w:val="24BBF0"/>
        </w:rPr>
        <w:t>文件，</w:t>
      </w:r>
      <w:r>
        <w:rPr>
          <w:color w:val="44C3EF"/>
        </w:rPr>
        <w:t>读取文件内容</w:t>
      </w:r>
    </w:p>
    <w:p w14:paraId="34C1B414" w14:textId="77777777" w:rsidR="00723818" w:rsidRDefault="0084373B">
      <w:pPr>
        <w:pStyle w:val="60"/>
        <w:shd w:val="clear" w:color="auto" w:fill="auto"/>
        <w:spacing w:line="276" w:lineRule="auto"/>
        <w:ind w:left="860"/>
        <w:jc w:val="both"/>
        <w:rPr>
          <w:lang w:eastAsia="zh-CN"/>
        </w:rPr>
      </w:pPr>
      <w:r>
        <w:rPr>
          <w:lang w:eastAsia="zh-CN"/>
        </w:rPr>
        <w:t xml:space="preserve">import </w:t>
      </w:r>
      <w:proofErr w:type="spellStart"/>
      <w:r>
        <w:rPr>
          <w:lang w:eastAsia="zh-CN"/>
        </w:rPr>
        <w:t>jieba</w:t>
      </w:r>
      <w:proofErr w:type="spellEnd"/>
    </w:p>
    <w:p w14:paraId="0626237C" w14:textId="77777777" w:rsidR="00723818" w:rsidRDefault="0084373B">
      <w:pPr>
        <w:pStyle w:val="60"/>
        <w:shd w:val="clear" w:color="auto" w:fill="auto"/>
        <w:spacing w:after="280" w:line="264" w:lineRule="exact"/>
        <w:ind w:left="860"/>
        <w:rPr>
          <w:lang w:eastAsia="zh-CN"/>
        </w:rPr>
      </w:pPr>
      <w:r>
        <w:rPr>
          <w:lang w:eastAsia="zh-CN"/>
        </w:rPr>
        <w:t xml:space="preserve">f </w:t>
      </w:r>
      <w:r>
        <w:rPr>
          <w:lang w:val="zh-CN" w:eastAsia="zh-CN" w:bidi="zh-CN"/>
        </w:rPr>
        <w:t xml:space="preserve">= </w:t>
      </w:r>
      <w:proofErr w:type="spellStart"/>
      <w:r>
        <w:rPr>
          <w:lang w:eastAsia="zh-CN"/>
        </w:rPr>
        <w:t>openC</w:t>
      </w:r>
      <w:proofErr w:type="spellEnd"/>
      <w:r>
        <w:rPr>
          <w:rFonts w:ascii="MingLiU" w:eastAsia="MingLiU" w:hAnsi="MingLiU" w:cs="MingLiU"/>
          <w:color w:val="44C3EF"/>
          <w:sz w:val="18"/>
          <w:szCs w:val="18"/>
          <w:lang w:val="zh-CN" w:eastAsia="zh-CN" w:bidi="zh-CN"/>
        </w:rPr>
        <w:t>•</w:t>
      </w:r>
      <w:r>
        <w:rPr>
          <w:rFonts w:ascii="MingLiU" w:eastAsia="MingLiU" w:hAnsi="MingLiU" w:cs="MingLiU"/>
          <w:color w:val="44C3EF"/>
          <w:sz w:val="18"/>
          <w:szCs w:val="18"/>
          <w:lang w:val="zh-CN" w:eastAsia="zh-CN" w:bidi="zh-CN"/>
        </w:rPr>
        <w:t>三国演义</w:t>
      </w:r>
      <w:r>
        <w:rPr>
          <w:lang w:eastAsia="zh-CN"/>
        </w:rPr>
        <w:t>.txt", "r", encoding=</w:t>
      </w:r>
      <w:r>
        <w:rPr>
          <w:vertAlign w:val="superscript"/>
          <w:lang w:eastAsia="zh-CN"/>
        </w:rPr>
        <w:t>M</w:t>
      </w:r>
      <w:r>
        <w:rPr>
          <w:lang w:eastAsia="zh-CN"/>
        </w:rPr>
        <w:t>utf-8</w:t>
      </w:r>
      <w:r>
        <w:rPr>
          <w:vertAlign w:val="superscript"/>
          <w:lang w:eastAsia="zh-CN"/>
        </w:rPr>
        <w:t>M</w:t>
      </w:r>
      <w:r>
        <w:rPr>
          <w:lang w:eastAsia="zh-CN"/>
        </w:rPr>
        <w:t>)</w:t>
      </w:r>
      <w:r>
        <w:rPr>
          <w:lang w:eastAsia="zh-CN"/>
        </w:rPr>
        <w:br/>
        <w:t xml:space="preserve">txt = </w:t>
      </w:r>
      <w:proofErr w:type="spellStart"/>
      <w:proofErr w:type="gramStart"/>
      <w:r>
        <w:rPr>
          <w:lang w:eastAsia="zh-CN"/>
        </w:rPr>
        <w:t>f.read</w:t>
      </w:r>
      <w:proofErr w:type="spellEnd"/>
      <w:proofErr w:type="gramEnd"/>
      <w:r>
        <w:rPr>
          <w:lang w:eastAsia="zh-CN"/>
        </w:rPr>
        <w:t>()</w:t>
      </w:r>
    </w:p>
    <w:p w14:paraId="002BF2B7" w14:textId="77777777" w:rsidR="00723818" w:rsidRDefault="0084373B">
      <w:pPr>
        <w:pStyle w:val="20"/>
        <w:shd w:val="clear" w:color="auto" w:fill="auto"/>
        <w:spacing w:line="240" w:lineRule="auto"/>
        <w:ind w:left="860"/>
        <w:jc w:val="both"/>
      </w:pPr>
      <w:r>
        <w:rPr>
          <w:i/>
          <w:iCs/>
          <w:color w:val="24BBF0"/>
          <w:sz w:val="12"/>
          <w:szCs w:val="12"/>
        </w:rPr>
        <w:t>林</w:t>
      </w:r>
      <w:r>
        <w:rPr>
          <w:color w:val="44C3EF"/>
        </w:rPr>
        <w:t>分词</w:t>
      </w:r>
    </w:p>
    <w:p w14:paraId="310AFF78" w14:textId="77777777" w:rsidR="00723818" w:rsidRDefault="0084373B">
      <w:pPr>
        <w:pStyle w:val="60"/>
        <w:shd w:val="clear" w:color="auto" w:fill="auto"/>
        <w:tabs>
          <w:tab w:val="left" w:pos="5925"/>
        </w:tabs>
        <w:spacing w:after="280" w:line="240" w:lineRule="auto"/>
        <w:ind w:left="860"/>
        <w:jc w:val="both"/>
        <w:rPr>
          <w:sz w:val="18"/>
          <w:szCs w:val="18"/>
          <w:lang w:eastAsia="zh-CN"/>
        </w:rPr>
      </w:pPr>
      <w:r>
        <w:rPr>
          <w:lang w:eastAsia="zh-CN"/>
        </w:rPr>
        <w:t xml:space="preserve">words </w:t>
      </w:r>
      <w:r>
        <w:rPr>
          <w:lang w:val="zh-CN" w:eastAsia="zh-CN" w:bidi="zh-CN"/>
        </w:rPr>
        <w:t xml:space="preserve">= </w:t>
      </w:r>
      <w:proofErr w:type="spellStart"/>
      <w:r>
        <w:rPr>
          <w:lang w:eastAsia="zh-CN"/>
        </w:rPr>
        <w:t>jieba.lcut</w:t>
      </w:r>
      <w:proofErr w:type="spellEnd"/>
      <w:r>
        <w:rPr>
          <w:lang w:eastAsia="zh-CN"/>
        </w:rPr>
        <w:t>(txt)</w:t>
      </w:r>
      <w:r>
        <w:rPr>
          <w:lang w:eastAsia="zh-CN"/>
        </w:rPr>
        <w:tab/>
      </w:r>
      <w:r>
        <w:rPr>
          <w:rFonts w:ascii="MingLiU" w:eastAsia="MingLiU" w:hAnsi="MingLiU" w:cs="MingLiU"/>
          <w:i/>
          <w:iCs/>
          <w:sz w:val="12"/>
          <w:szCs w:val="12"/>
          <w:lang w:val="zh-CN" w:eastAsia="zh-CN" w:bidi="zh-CN"/>
        </w:rPr>
        <w:t>林</w:t>
      </w:r>
      <w:r>
        <w:rPr>
          <w:rFonts w:ascii="MingLiU" w:eastAsia="MingLiU" w:hAnsi="MingLiU" w:cs="MingLiU"/>
          <w:color w:val="44C3EF"/>
          <w:sz w:val="18"/>
          <w:szCs w:val="18"/>
          <w:lang w:val="zh-CN" w:eastAsia="zh-CN" w:bidi="zh-CN"/>
        </w:rPr>
        <w:t>将中文文本拆分为词语保存到列表中</w:t>
      </w:r>
    </w:p>
    <w:p w14:paraId="0DF75FC9" w14:textId="77777777" w:rsidR="00723818" w:rsidRPr="000A0A48" w:rsidRDefault="0084373B">
      <w:pPr>
        <w:pStyle w:val="20"/>
        <w:shd w:val="clear" w:color="auto" w:fill="auto"/>
        <w:spacing w:line="240" w:lineRule="auto"/>
        <w:ind w:left="860"/>
        <w:jc w:val="both"/>
        <w:rPr>
          <w:lang w:val="en-US"/>
        </w:rPr>
      </w:pPr>
      <w:r>
        <w:rPr>
          <w:i/>
          <w:iCs/>
          <w:color w:val="24BBF0"/>
          <w:sz w:val="12"/>
          <w:szCs w:val="12"/>
        </w:rPr>
        <w:t>林</w:t>
      </w:r>
      <w:r>
        <w:rPr>
          <w:color w:val="44C3EF"/>
        </w:rPr>
        <w:t>统计</w:t>
      </w:r>
    </w:p>
    <w:p w14:paraId="662264EE" w14:textId="77777777" w:rsidR="00723818" w:rsidRPr="000A0A48" w:rsidRDefault="0084373B">
      <w:pPr>
        <w:pStyle w:val="20"/>
        <w:shd w:val="clear" w:color="auto" w:fill="auto"/>
        <w:tabs>
          <w:tab w:val="left" w:pos="5925"/>
        </w:tabs>
        <w:spacing w:line="240" w:lineRule="auto"/>
        <w:ind w:left="860"/>
        <w:jc w:val="both"/>
        <w:rPr>
          <w:lang w:val="en-US"/>
        </w:rPr>
      </w:pPr>
      <w:r>
        <w:rPr>
          <w:rFonts w:ascii="Arial" w:eastAsia="Arial" w:hAnsi="Arial" w:cs="Arial"/>
          <w:color w:val="24BBF0"/>
          <w:sz w:val="20"/>
          <w:szCs w:val="20"/>
          <w:lang w:val="en-US" w:eastAsia="en-US" w:bidi="en-US"/>
        </w:rPr>
        <w:t xml:space="preserve">counts </w:t>
      </w:r>
      <w:r w:rsidRPr="000A0A48">
        <w:rPr>
          <w:rFonts w:ascii="Arial" w:eastAsia="Arial" w:hAnsi="Arial" w:cs="Arial"/>
          <w:color w:val="24BBF0"/>
          <w:sz w:val="20"/>
          <w:szCs w:val="20"/>
          <w:lang w:val="en-US"/>
        </w:rPr>
        <w:t xml:space="preserve">= </w:t>
      </w:r>
      <w:r>
        <w:rPr>
          <w:rFonts w:ascii="Arial" w:eastAsia="Arial" w:hAnsi="Arial" w:cs="Arial"/>
          <w:color w:val="24BBF0"/>
          <w:sz w:val="20"/>
          <w:szCs w:val="20"/>
          <w:lang w:val="en-US" w:eastAsia="en-US" w:bidi="en-US"/>
        </w:rPr>
        <w:t>{}</w:t>
      </w:r>
      <w:r>
        <w:rPr>
          <w:rFonts w:ascii="Arial" w:eastAsia="Arial" w:hAnsi="Arial" w:cs="Arial"/>
          <w:color w:val="24BBF0"/>
          <w:sz w:val="20"/>
          <w:szCs w:val="20"/>
          <w:lang w:val="en-US" w:eastAsia="en-US" w:bidi="en-US"/>
        </w:rPr>
        <w:tab/>
      </w:r>
      <w:proofErr w:type="gramStart"/>
      <w:r>
        <w:rPr>
          <w:i/>
          <w:iCs/>
          <w:color w:val="24BBF0"/>
          <w:sz w:val="12"/>
          <w:szCs w:val="12"/>
        </w:rPr>
        <w:t>林</w:t>
      </w:r>
      <w:r>
        <w:rPr>
          <w:color w:val="44C3EF"/>
        </w:rPr>
        <w:t>建立</w:t>
      </w:r>
      <w:proofErr w:type="gramEnd"/>
      <w:r>
        <w:rPr>
          <w:color w:val="44C3EF"/>
        </w:rPr>
        <w:t>空字典</w:t>
      </w:r>
      <w:r w:rsidRPr="000A0A48">
        <w:rPr>
          <w:color w:val="44C3EF"/>
          <w:lang w:val="en-US"/>
        </w:rPr>
        <w:t>，</w:t>
      </w:r>
      <w:r>
        <w:rPr>
          <w:color w:val="24BBF0"/>
        </w:rPr>
        <w:t>用</w:t>
      </w:r>
      <w:r>
        <w:rPr>
          <w:color w:val="44C3EF"/>
        </w:rPr>
        <w:t>于存</w:t>
      </w:r>
      <w:proofErr w:type="gramStart"/>
      <w:r>
        <w:rPr>
          <w:color w:val="44C3EF"/>
        </w:rPr>
        <w:t>姥</w:t>
      </w:r>
      <w:proofErr w:type="gramEnd"/>
      <w:r>
        <w:rPr>
          <w:color w:val="24BBF0"/>
        </w:rPr>
        <w:t>词和出</w:t>
      </w:r>
      <w:r>
        <w:rPr>
          <w:color w:val="44C3EF"/>
        </w:rPr>
        <w:t>现次</w:t>
      </w:r>
      <w:proofErr w:type="gramStart"/>
      <w:r>
        <w:rPr>
          <w:color w:val="44C3EF"/>
        </w:rPr>
        <w:t>數</w:t>
      </w:r>
      <w:proofErr w:type="gramEnd"/>
    </w:p>
    <w:p w14:paraId="5086E02B" w14:textId="77777777" w:rsidR="00723818" w:rsidRDefault="0084373B">
      <w:pPr>
        <w:pStyle w:val="60"/>
        <w:shd w:val="clear" w:color="auto" w:fill="auto"/>
        <w:spacing w:line="240" w:lineRule="auto"/>
        <w:ind w:left="860"/>
        <w:jc w:val="both"/>
      </w:pPr>
      <w:r>
        <w:t>for word in words:</w:t>
      </w:r>
    </w:p>
    <w:p w14:paraId="6152A610" w14:textId="77777777" w:rsidR="00723818" w:rsidRDefault="0084373B">
      <w:pPr>
        <w:pStyle w:val="60"/>
        <w:shd w:val="clear" w:color="auto" w:fill="auto"/>
        <w:tabs>
          <w:tab w:val="left" w:pos="5925"/>
        </w:tabs>
        <w:spacing w:line="240" w:lineRule="auto"/>
        <w:ind w:left="1300"/>
        <w:jc w:val="both"/>
        <w:rPr>
          <w:sz w:val="18"/>
          <w:szCs w:val="18"/>
        </w:rPr>
      </w:pPr>
      <w:r>
        <w:rPr>
          <w:color w:val="44C3EF"/>
        </w:rPr>
        <w:t xml:space="preserve">if </w:t>
      </w:r>
      <w:proofErr w:type="spellStart"/>
      <w:r>
        <w:t>len</w:t>
      </w:r>
      <w:proofErr w:type="spellEnd"/>
      <w:r>
        <w:t>(word) == 1:</w:t>
      </w:r>
      <w:r>
        <w:tab/>
      </w:r>
      <w:r>
        <w:rPr>
          <w:rFonts w:ascii="MingLiU" w:eastAsia="MingLiU" w:hAnsi="MingLiU" w:cs="MingLiU"/>
          <w:sz w:val="18"/>
          <w:szCs w:val="18"/>
        </w:rPr>
        <w:t>#</w:t>
      </w:r>
      <w:r>
        <w:rPr>
          <w:rFonts w:ascii="MingLiU" w:eastAsia="MingLiU" w:hAnsi="MingLiU" w:cs="MingLiU"/>
          <w:color w:val="44C3EF"/>
          <w:sz w:val="18"/>
          <w:szCs w:val="18"/>
          <w:lang w:val="zh-CN" w:eastAsia="zh-CN" w:bidi="zh-CN"/>
        </w:rPr>
        <w:t>单字的</w:t>
      </w:r>
      <w:r>
        <w:rPr>
          <w:rFonts w:ascii="MingLiU" w:eastAsia="MingLiU" w:hAnsi="MingLiU" w:cs="MingLiU"/>
          <w:sz w:val="18"/>
          <w:szCs w:val="18"/>
          <w:lang w:val="zh-CN" w:eastAsia="zh-CN" w:bidi="zh-CN"/>
        </w:rPr>
        <w:t>词语忽</w:t>
      </w:r>
      <w:r>
        <w:rPr>
          <w:rFonts w:ascii="MingLiU" w:eastAsia="MingLiU" w:hAnsi="MingLiU" w:cs="MingLiU"/>
          <w:color w:val="44C3EF"/>
          <w:sz w:val="18"/>
          <w:szCs w:val="18"/>
          <w:lang w:val="zh-CN" w:eastAsia="zh-CN" w:bidi="zh-CN"/>
        </w:rPr>
        <w:t>略不计</w:t>
      </w:r>
    </w:p>
    <w:p w14:paraId="3AB9A8DA" w14:textId="77777777" w:rsidR="00723818" w:rsidRDefault="0084373B">
      <w:pPr>
        <w:pStyle w:val="60"/>
        <w:shd w:val="clear" w:color="auto" w:fill="auto"/>
        <w:spacing w:line="240" w:lineRule="auto"/>
        <w:ind w:left="1740" w:firstLine="20"/>
      </w:pPr>
      <w:r>
        <w:t>continue</w:t>
      </w:r>
    </w:p>
    <w:p w14:paraId="7F8F8264" w14:textId="77777777" w:rsidR="00723818" w:rsidRDefault="0084373B">
      <w:pPr>
        <w:pStyle w:val="60"/>
        <w:shd w:val="clear" w:color="auto" w:fill="auto"/>
        <w:spacing w:line="240" w:lineRule="auto"/>
        <w:ind w:left="1300"/>
        <w:jc w:val="both"/>
      </w:pPr>
      <w:r>
        <w:t>else:</w:t>
      </w:r>
    </w:p>
    <w:p w14:paraId="3F8A364E" w14:textId="77777777" w:rsidR="00723818" w:rsidRDefault="0084373B">
      <w:pPr>
        <w:pStyle w:val="60"/>
        <w:shd w:val="clear" w:color="auto" w:fill="auto"/>
        <w:spacing w:after="280" w:line="240" w:lineRule="auto"/>
        <w:ind w:left="1740" w:firstLine="20"/>
      </w:pPr>
      <w:r>
        <w:t xml:space="preserve">counts [word ] = counts, get (word 0) </w:t>
      </w:r>
      <w:r>
        <w:rPr>
          <w:color w:val="44C3EF"/>
        </w:rPr>
        <w:t xml:space="preserve">+ 1 </w:t>
      </w:r>
      <w:r>
        <w:t xml:space="preserve"># </w:t>
      </w:r>
      <w:r>
        <w:rPr>
          <w:rFonts w:ascii="MingLiU" w:eastAsia="MingLiU" w:hAnsi="MingLiU" w:cs="MingLiU"/>
          <w:color w:val="44C3EF"/>
          <w:sz w:val="18"/>
          <w:szCs w:val="18"/>
          <w:lang w:val="zh-CN" w:eastAsia="zh-CN" w:bidi="zh-CN"/>
        </w:rPr>
        <w:t>出现次数</w:t>
      </w:r>
      <w:r>
        <w:t>+1</w:t>
      </w:r>
    </w:p>
    <w:p w14:paraId="34523178" w14:textId="77777777" w:rsidR="00723818" w:rsidRPr="000A0A48" w:rsidRDefault="0084373B">
      <w:pPr>
        <w:pStyle w:val="20"/>
        <w:shd w:val="clear" w:color="auto" w:fill="auto"/>
        <w:spacing w:line="240" w:lineRule="auto"/>
        <w:ind w:left="860"/>
        <w:jc w:val="both"/>
        <w:rPr>
          <w:sz w:val="19"/>
          <w:szCs w:val="19"/>
          <w:lang w:val="en-US"/>
        </w:rPr>
      </w:pPr>
      <w:r>
        <w:rPr>
          <w:i/>
          <w:iCs/>
          <w:color w:val="24BBF0"/>
          <w:sz w:val="12"/>
          <w:szCs w:val="12"/>
        </w:rPr>
        <w:t>林</w:t>
      </w:r>
      <w:r>
        <w:rPr>
          <w:color w:val="44C3EF"/>
          <w:sz w:val="19"/>
          <w:szCs w:val="19"/>
        </w:rPr>
        <w:t>排序</w:t>
      </w:r>
    </w:p>
    <w:p w14:paraId="504087FB" w14:textId="77777777" w:rsidR="00723818" w:rsidRDefault="0084373B">
      <w:pPr>
        <w:pStyle w:val="60"/>
        <w:shd w:val="clear" w:color="auto" w:fill="auto"/>
        <w:tabs>
          <w:tab w:val="left" w:pos="5925"/>
        </w:tabs>
        <w:spacing w:line="240" w:lineRule="auto"/>
        <w:ind w:left="860"/>
        <w:jc w:val="both"/>
        <w:rPr>
          <w:sz w:val="18"/>
          <w:szCs w:val="18"/>
        </w:rPr>
      </w:pPr>
      <w:r>
        <w:t xml:space="preserve">items </w:t>
      </w:r>
      <w:r w:rsidRPr="000A0A48">
        <w:rPr>
          <w:lang w:eastAsia="zh-CN" w:bidi="zh-CN"/>
        </w:rPr>
        <w:t xml:space="preserve">= </w:t>
      </w:r>
      <w:r>
        <w:t>list</w:t>
      </w:r>
      <w:r w:rsidRPr="000A0A48">
        <w:rPr>
          <w:color w:val="44C3EF"/>
          <w:lang w:eastAsia="zh-CN" w:bidi="zh-CN"/>
        </w:rPr>
        <w:t>(</w:t>
      </w:r>
      <w:proofErr w:type="spellStart"/>
      <w:r>
        <w:t>counts.items</w:t>
      </w:r>
      <w:proofErr w:type="spellEnd"/>
      <w:r>
        <w:t>())</w:t>
      </w:r>
      <w:r>
        <w:tab/>
      </w:r>
      <w:r>
        <w:rPr>
          <w:rFonts w:ascii="MingLiU" w:eastAsia="MingLiU" w:hAnsi="MingLiU" w:cs="MingLiU"/>
          <w:i/>
          <w:iCs/>
          <w:sz w:val="12"/>
          <w:szCs w:val="12"/>
          <w:lang w:val="zh-CN" w:eastAsia="zh-CN" w:bidi="zh-CN"/>
        </w:rPr>
        <w:t>林</w:t>
      </w:r>
      <w:r>
        <w:rPr>
          <w:rFonts w:ascii="MingLiU" w:eastAsia="MingLiU" w:hAnsi="MingLiU" w:cs="MingLiU"/>
          <w:color w:val="44C3EF"/>
          <w:sz w:val="18"/>
          <w:szCs w:val="18"/>
          <w:lang w:val="zh-CN" w:eastAsia="zh-CN" w:bidi="zh-CN"/>
        </w:rPr>
        <w:t>字典转换为列表后才可以排序</w:t>
      </w:r>
    </w:p>
    <w:p w14:paraId="56AD9BA6" w14:textId="77777777" w:rsidR="00723818" w:rsidRDefault="0084373B">
      <w:pPr>
        <w:pStyle w:val="60"/>
        <w:shd w:val="clear" w:color="auto" w:fill="auto"/>
        <w:spacing w:after="280" w:line="240" w:lineRule="auto"/>
        <w:ind w:left="860"/>
        <w:jc w:val="both"/>
        <w:rPr>
          <w:sz w:val="18"/>
          <w:szCs w:val="18"/>
        </w:rPr>
      </w:pPr>
      <w:proofErr w:type="spellStart"/>
      <w:r>
        <w:t>items.sort</w:t>
      </w:r>
      <w:proofErr w:type="spellEnd"/>
      <w:r>
        <w:t xml:space="preserve">(key=lambda </w:t>
      </w:r>
      <w:r>
        <w:rPr>
          <w:color w:val="44C3EF"/>
        </w:rPr>
        <w:t xml:space="preserve">x:x[l], </w:t>
      </w:r>
      <w:r>
        <w:t xml:space="preserve">reverse=True) </w:t>
      </w:r>
      <w:r>
        <w:rPr>
          <w:rFonts w:ascii="MingLiU" w:eastAsia="MingLiU" w:hAnsi="MingLiU" w:cs="MingLiU"/>
          <w:i/>
          <w:iCs/>
          <w:sz w:val="12"/>
          <w:szCs w:val="12"/>
          <w:lang w:val="zh-CN" w:eastAsia="zh-CN" w:bidi="zh-CN"/>
        </w:rPr>
        <w:t>林</w:t>
      </w:r>
      <w:r>
        <w:rPr>
          <w:rFonts w:ascii="MingLiU" w:eastAsia="MingLiU" w:hAnsi="MingLiU" w:cs="MingLiU"/>
          <w:color w:val="44C3EF"/>
          <w:sz w:val="18"/>
          <w:szCs w:val="18"/>
          <w:lang w:val="zh-CN" w:eastAsia="zh-CN" w:bidi="zh-CN"/>
        </w:rPr>
        <w:t>对列表</w:t>
      </w:r>
      <w:r>
        <w:t>items</w:t>
      </w:r>
      <w:r>
        <w:rPr>
          <w:rFonts w:ascii="MingLiU" w:eastAsia="MingLiU" w:hAnsi="MingLiU" w:cs="MingLiU"/>
          <w:color w:val="44C3EF"/>
          <w:sz w:val="18"/>
          <w:szCs w:val="18"/>
          <w:lang w:val="zh-CN" w:eastAsia="zh-CN" w:bidi="zh-CN"/>
        </w:rPr>
        <w:t>按</w:t>
      </w:r>
      <w:r w:rsidRPr="000A0A48">
        <w:rPr>
          <w:rFonts w:ascii="MingLiU" w:eastAsia="MingLiU" w:hAnsi="MingLiU" w:cs="MingLiU"/>
          <w:color w:val="44C3EF"/>
          <w:sz w:val="18"/>
          <w:szCs w:val="18"/>
          <w:lang w:eastAsia="zh-CN" w:bidi="zh-CN"/>
        </w:rPr>
        <w:t>“</w:t>
      </w:r>
      <w:r>
        <w:rPr>
          <w:rFonts w:ascii="MingLiU" w:eastAsia="MingLiU" w:hAnsi="MingLiU" w:cs="MingLiU"/>
          <w:color w:val="44C3EF"/>
          <w:sz w:val="18"/>
          <w:szCs w:val="18"/>
          <w:lang w:val="zh-CN" w:eastAsia="zh-CN" w:bidi="zh-CN"/>
        </w:rPr>
        <w:t>次敖</w:t>
      </w:r>
      <w:r w:rsidRPr="000A0A48">
        <w:rPr>
          <w:rFonts w:ascii="MingLiU" w:eastAsia="MingLiU" w:hAnsi="MingLiU" w:cs="MingLiU"/>
          <w:color w:val="44C3EF"/>
          <w:sz w:val="18"/>
          <w:szCs w:val="18"/>
          <w:lang w:eastAsia="zh-CN" w:bidi="zh-CN"/>
        </w:rPr>
        <w:t>”</w:t>
      </w:r>
      <w:r>
        <w:rPr>
          <w:rFonts w:ascii="MingLiU" w:eastAsia="MingLiU" w:hAnsi="MingLiU" w:cs="MingLiU"/>
          <w:color w:val="44C3EF"/>
          <w:sz w:val="18"/>
          <w:szCs w:val="18"/>
          <w:lang w:val="zh-CN" w:eastAsia="zh-CN" w:bidi="zh-CN"/>
        </w:rPr>
        <w:t>降序排序</w:t>
      </w:r>
    </w:p>
    <w:p w14:paraId="5D39059F" w14:textId="77777777" w:rsidR="00723818" w:rsidRPr="000A0A48" w:rsidRDefault="0084373B">
      <w:pPr>
        <w:pStyle w:val="20"/>
        <w:shd w:val="clear" w:color="auto" w:fill="auto"/>
        <w:spacing w:line="240" w:lineRule="auto"/>
        <w:ind w:left="860"/>
        <w:jc w:val="both"/>
        <w:rPr>
          <w:lang w:val="en-US"/>
        </w:rPr>
      </w:pPr>
      <w:r>
        <w:rPr>
          <w:i/>
          <w:iCs/>
          <w:color w:val="16B8F0"/>
          <w:sz w:val="12"/>
          <w:szCs w:val="12"/>
        </w:rPr>
        <w:t>林</w:t>
      </w:r>
      <w:r>
        <w:rPr>
          <w:color w:val="44C3EF"/>
        </w:rPr>
        <w:t>输出前</w:t>
      </w:r>
      <w:r w:rsidRPr="000A0A48">
        <w:rPr>
          <w:rFonts w:ascii="Arial" w:eastAsia="Arial" w:hAnsi="Arial" w:cs="Arial"/>
          <w:color w:val="16B8F0"/>
          <w:sz w:val="20"/>
          <w:szCs w:val="20"/>
          <w:lang w:val="en-US"/>
        </w:rPr>
        <w:t>20</w:t>
      </w:r>
      <w:r>
        <w:rPr>
          <w:color w:val="44C3EF"/>
        </w:rPr>
        <w:t>个元素的值</w:t>
      </w:r>
    </w:p>
    <w:p w14:paraId="6F998830" w14:textId="77777777" w:rsidR="00723818" w:rsidRDefault="0084373B">
      <w:pPr>
        <w:pStyle w:val="60"/>
        <w:shd w:val="clear" w:color="auto" w:fill="auto"/>
        <w:spacing w:line="240" w:lineRule="auto"/>
        <w:ind w:left="860"/>
        <w:jc w:val="both"/>
      </w:pPr>
      <w:r>
        <w:rPr>
          <w:color w:val="16B8F0"/>
        </w:rPr>
        <w:t xml:space="preserve">for </w:t>
      </w:r>
      <w:proofErr w:type="spellStart"/>
      <w:r>
        <w:rPr>
          <w:color w:val="44C3EF"/>
        </w:rPr>
        <w:t>i</w:t>
      </w:r>
      <w:proofErr w:type="spellEnd"/>
      <w:r>
        <w:rPr>
          <w:color w:val="44C3EF"/>
        </w:rPr>
        <w:t xml:space="preserve"> </w:t>
      </w:r>
      <w:r>
        <w:rPr>
          <w:color w:val="16B8F0"/>
        </w:rPr>
        <w:t xml:space="preserve">in </w:t>
      </w:r>
      <w:proofErr w:type="gramStart"/>
      <w:r>
        <w:rPr>
          <w:color w:val="16B8F0"/>
        </w:rPr>
        <w:t>range(</w:t>
      </w:r>
      <w:proofErr w:type="gramEnd"/>
      <w:r>
        <w:rPr>
          <w:color w:val="16B8F0"/>
        </w:rPr>
        <w:t>20)</w:t>
      </w:r>
      <w:r w:rsidRPr="000A0A48">
        <w:rPr>
          <w:color w:val="16B8F0"/>
          <w:lang w:eastAsia="zh-CN" w:bidi="zh-CN"/>
        </w:rPr>
        <w:t>:</w:t>
      </w:r>
    </w:p>
    <w:p w14:paraId="700A9B10" w14:textId="77777777" w:rsidR="00723818" w:rsidRDefault="0084373B">
      <w:pPr>
        <w:pStyle w:val="60"/>
        <w:shd w:val="clear" w:color="auto" w:fill="auto"/>
        <w:tabs>
          <w:tab w:val="left" w:pos="5925"/>
        </w:tabs>
        <w:spacing w:after="120" w:line="240" w:lineRule="auto"/>
        <w:ind w:left="1300"/>
        <w:jc w:val="both"/>
        <w:rPr>
          <w:sz w:val="18"/>
          <w:szCs w:val="18"/>
        </w:rPr>
      </w:pPr>
      <w:r>
        <w:rPr>
          <w:color w:val="16B8F0"/>
        </w:rPr>
        <w:t xml:space="preserve">print (items </w:t>
      </w:r>
      <w:r>
        <w:rPr>
          <w:color w:val="44C3EF"/>
        </w:rPr>
        <w:t>[</w:t>
      </w:r>
      <w:proofErr w:type="spellStart"/>
      <w:r>
        <w:rPr>
          <w:color w:val="44C3EF"/>
        </w:rPr>
        <w:t>i</w:t>
      </w:r>
      <w:proofErr w:type="spellEnd"/>
      <w:r>
        <w:rPr>
          <w:color w:val="44C3EF"/>
        </w:rPr>
        <w:t>] [0]</w:t>
      </w:r>
      <w:r>
        <w:rPr>
          <w:color w:val="16B8F0"/>
        </w:rPr>
        <w:t>, items[</w:t>
      </w:r>
      <w:proofErr w:type="spellStart"/>
      <w:r>
        <w:rPr>
          <w:color w:val="16B8F0"/>
        </w:rPr>
        <w:t>i</w:t>
      </w:r>
      <w:proofErr w:type="spellEnd"/>
      <w:r>
        <w:rPr>
          <w:color w:val="16B8F0"/>
        </w:rPr>
        <w:t>] [1])</w:t>
      </w:r>
      <w:r>
        <w:rPr>
          <w:color w:val="16B8F0"/>
        </w:rPr>
        <w:tab/>
      </w:r>
      <w:r>
        <w:rPr>
          <w:rFonts w:ascii="MingLiU" w:eastAsia="MingLiU" w:hAnsi="MingLiU" w:cs="MingLiU"/>
          <w:i/>
          <w:iCs/>
          <w:color w:val="16B8F0"/>
          <w:sz w:val="12"/>
          <w:szCs w:val="12"/>
          <w:lang w:val="zh-CN" w:eastAsia="zh-CN" w:bidi="zh-CN"/>
        </w:rPr>
        <w:t>林</w:t>
      </w:r>
      <w:r>
        <w:rPr>
          <w:rFonts w:ascii="MingLiU" w:eastAsia="MingLiU" w:hAnsi="MingLiU" w:cs="MingLiU"/>
          <w:color w:val="44C3EF"/>
          <w:sz w:val="18"/>
          <w:szCs w:val="18"/>
          <w:lang w:val="zh-CN" w:eastAsia="zh-CN" w:bidi="zh-CN"/>
        </w:rPr>
        <w:t>输出</w:t>
      </w:r>
      <w:r>
        <w:rPr>
          <w:rFonts w:ascii="MingLiU" w:eastAsia="MingLiU" w:hAnsi="MingLiU" w:cs="MingLiU"/>
          <w:color w:val="16B8F0"/>
          <w:sz w:val="18"/>
          <w:szCs w:val="18"/>
          <w:lang w:val="zh-CN" w:eastAsia="zh-CN" w:bidi="zh-CN"/>
        </w:rPr>
        <w:t>词和出</w:t>
      </w:r>
      <w:r>
        <w:rPr>
          <w:rFonts w:ascii="MingLiU" w:eastAsia="MingLiU" w:hAnsi="MingLiU" w:cs="MingLiU"/>
          <w:color w:val="44C3EF"/>
          <w:sz w:val="18"/>
          <w:szCs w:val="18"/>
          <w:lang w:val="zh-CN" w:eastAsia="zh-CN" w:bidi="zh-CN"/>
        </w:rPr>
        <w:t>现次数</w:t>
      </w:r>
    </w:p>
    <w:p w14:paraId="61EB97F1" w14:textId="77777777" w:rsidR="00723818" w:rsidRDefault="0084373B">
      <w:pPr>
        <w:pStyle w:val="1"/>
        <w:shd w:val="clear" w:color="auto" w:fill="auto"/>
        <w:spacing w:after="120" w:line="419" w:lineRule="exact"/>
        <w:ind w:firstLine="500"/>
        <w:jc w:val="both"/>
      </w:pPr>
      <w:r>
        <w:t>编程解决问题不是一蹴而</w:t>
      </w:r>
      <w:r>
        <w:rPr>
          <w:color w:val="818285"/>
        </w:rPr>
        <w:t>就的。</w:t>
      </w:r>
      <w:r>
        <w:t>通常，人们需要根据程序运行结果，围绕问题需</w:t>
      </w:r>
      <w:r>
        <w:br/>
      </w:r>
      <w:r>
        <w:t>求，不断修改方案、改进算法、</w:t>
      </w:r>
      <w:r>
        <w:rPr>
          <w:color w:val="4F4F52"/>
        </w:rPr>
        <w:t>优化</w:t>
      </w:r>
      <w:r>
        <w:t>程序、完善功能，</w:t>
      </w:r>
      <w:r>
        <w:rPr>
          <w:color w:val="818285"/>
        </w:rPr>
        <w:t>以</w:t>
      </w:r>
      <w:r>
        <w:t>实现问题的最终有效解决例</w:t>
      </w:r>
      <w:r>
        <w:br/>
      </w:r>
      <w:r>
        <w:t>如，分析</w:t>
      </w:r>
      <w:r>
        <w:rPr>
          <w:color w:val="818285"/>
          <w:lang w:val="en-US" w:bidi="en-US"/>
        </w:rPr>
        <w:t>《</w:t>
      </w:r>
      <w:r>
        <w:rPr>
          <w:rFonts w:ascii="Times New Roman" w:eastAsia="Times New Roman" w:hAnsi="Times New Roman" w:cs="Times New Roman"/>
          <w:color w:val="818285"/>
          <w:lang w:val="en-US" w:bidi="en-US"/>
        </w:rPr>
        <w:t>H</w:t>
      </w:r>
      <w:r>
        <w:t>国演义》小说</w:t>
      </w:r>
      <w:proofErr w:type="gramStart"/>
      <w:r>
        <w:t>尚频词査找程序</w:t>
      </w:r>
      <w:proofErr w:type="gramEnd"/>
      <w:r>
        <w:t>的运行结果，会发现其</w:t>
      </w:r>
      <w:proofErr w:type="gramStart"/>
      <w:r>
        <w:t>屮</w:t>
      </w:r>
      <w:proofErr w:type="gramEnd"/>
      <w:r>
        <w:t>“</w:t>
      </w:r>
      <w:r>
        <w:t>诸莴亮</w:t>
      </w:r>
      <w:r>
        <w:t>” “</w:t>
      </w:r>
      <w:r>
        <w:t>孔明</w:t>
      </w:r>
      <w:r>
        <w:br/>
      </w:r>
      <w:r>
        <w:rPr>
          <w:sz w:val="20"/>
          <w:szCs w:val="20"/>
        </w:rPr>
        <w:t>曰</w:t>
      </w:r>
      <w:r>
        <w:rPr>
          <w:sz w:val="20"/>
          <w:szCs w:val="20"/>
        </w:rPr>
        <w:t xml:space="preserve">” </w:t>
      </w:r>
      <w:r>
        <w:t>“</w:t>
      </w:r>
      <w:r>
        <w:t>孔明</w:t>
      </w:r>
      <w:r>
        <w:t>”</w:t>
      </w:r>
      <w:r>
        <w:t>在小说</w:t>
      </w:r>
      <w:proofErr w:type="gramStart"/>
      <w:r>
        <w:t>屮</w:t>
      </w:r>
      <w:proofErr w:type="gramEnd"/>
      <w:r>
        <w:t>其实指</w:t>
      </w:r>
      <w:r>
        <w:rPr>
          <w:color w:val="818285"/>
        </w:rPr>
        <w:t>向同一</w:t>
      </w:r>
      <w:r>
        <w:t>人物，</w:t>
      </w:r>
      <w:r>
        <w:rPr>
          <w:color w:val="4F4F52"/>
        </w:rPr>
        <w:t>“</w:t>
      </w:r>
      <w:r>
        <w:t>关羽</w:t>
      </w:r>
      <w:r>
        <w:t xml:space="preserve">” </w:t>
      </w:r>
      <w:r>
        <w:rPr>
          <w:color w:val="4F4F52"/>
        </w:rPr>
        <w:t>“</w:t>
      </w:r>
      <w:r>
        <w:t>关公</w:t>
      </w:r>
      <w:r>
        <w:t xml:space="preserve">” </w:t>
      </w:r>
      <w:r>
        <w:rPr>
          <w:color w:val="4F4F52"/>
        </w:rPr>
        <w:t>“</w:t>
      </w:r>
      <w:r>
        <w:t>云长</w:t>
      </w:r>
      <w:r>
        <w:t>”</w:t>
      </w:r>
      <w:r>
        <w:rPr>
          <w:color w:val="818285"/>
        </w:rPr>
        <w:t>是</w:t>
      </w:r>
      <w:r>
        <w:t>同一人物称</w:t>
      </w:r>
      <w:proofErr w:type="gramStart"/>
      <w:r>
        <w:t>坜</w:t>
      </w:r>
      <w:proofErr w:type="gramEnd"/>
      <w:r>
        <w:t>，同</w:t>
      </w:r>
      <w:r>
        <w:br/>
      </w:r>
      <w:r>
        <w:t>理，</w:t>
      </w:r>
      <w:r>
        <w:rPr>
          <w:color w:val="818285"/>
        </w:rPr>
        <w:t>“</w:t>
      </w:r>
      <w:r>
        <w:t>刘备</w:t>
      </w:r>
      <w:r>
        <w:t xml:space="preserve">” </w:t>
      </w:r>
      <w:r>
        <w:rPr>
          <w:color w:val="4F4F52"/>
        </w:rPr>
        <w:t>“</w:t>
      </w:r>
      <w:r>
        <w:t>玄德</w:t>
      </w:r>
      <w:r>
        <w:t>” “</w:t>
      </w:r>
      <w:r>
        <w:t>玄德闩</w:t>
      </w:r>
      <w:r>
        <w:t>”</w:t>
      </w:r>
      <w:r>
        <w:t>及</w:t>
      </w:r>
      <w:r>
        <w:rPr>
          <w:color w:val="4F4F52"/>
        </w:rPr>
        <w:t>“</w:t>
      </w:r>
      <w:r>
        <w:t>捭操</w:t>
      </w:r>
      <w:r>
        <w:t xml:space="preserve">” </w:t>
      </w:r>
      <w:r>
        <w:rPr>
          <w:color w:val="4F4F52"/>
        </w:rPr>
        <w:t>“</w:t>
      </w:r>
      <w:r>
        <w:t>孟德</w:t>
      </w:r>
      <w:r>
        <w:t xml:space="preserve">” </w:t>
      </w:r>
      <w:r>
        <w:rPr>
          <w:color w:val="4F4F52"/>
        </w:rPr>
        <w:t>“</w:t>
      </w:r>
      <w:r>
        <w:t>丞相</w:t>
      </w:r>
      <w:r>
        <w:t>”</w:t>
      </w:r>
      <w:r>
        <w:t>等也都是多个词语指向同一</w:t>
      </w:r>
      <w:r>
        <w:br/>
      </w:r>
      <w:r>
        <w:t>人物此时，</w:t>
      </w:r>
      <w:proofErr w:type="gramStart"/>
      <w:r>
        <w:t>需耍</w:t>
      </w:r>
      <w:proofErr w:type="gramEnd"/>
      <w:r>
        <w:t>修改算法，利用选择结构将这些词语进行合并处理，其算法实现的关</w:t>
      </w:r>
      <w:r>
        <w:br/>
      </w:r>
      <w:r>
        <w:t>键程序代码为：</w:t>
      </w:r>
    </w:p>
    <w:p w14:paraId="2630DE61" w14:textId="77777777" w:rsidR="00723818" w:rsidRDefault="0084373B">
      <w:pPr>
        <w:pStyle w:val="60"/>
        <w:shd w:val="clear" w:color="auto" w:fill="auto"/>
        <w:spacing w:line="240" w:lineRule="auto"/>
        <w:ind w:left="860"/>
        <w:jc w:val="both"/>
      </w:pPr>
      <w:r>
        <w:rPr>
          <w:color w:val="16B8F0"/>
        </w:rPr>
        <w:t xml:space="preserve">for word in </w:t>
      </w:r>
      <w:r>
        <w:rPr>
          <w:color w:val="44C3EF"/>
        </w:rPr>
        <w:t>words:</w:t>
      </w:r>
    </w:p>
    <w:p w14:paraId="3BD0034F" w14:textId="77777777" w:rsidR="00723818" w:rsidRDefault="0084373B">
      <w:pPr>
        <w:pStyle w:val="60"/>
        <w:shd w:val="clear" w:color="auto" w:fill="auto"/>
        <w:spacing w:line="240" w:lineRule="auto"/>
        <w:ind w:left="1300"/>
        <w:jc w:val="both"/>
      </w:pPr>
      <w:r>
        <w:rPr>
          <w:color w:val="16B8F0"/>
        </w:rPr>
        <w:t xml:space="preserve">if </w:t>
      </w:r>
      <w:proofErr w:type="spellStart"/>
      <w:r>
        <w:rPr>
          <w:color w:val="44C3EF"/>
        </w:rPr>
        <w:t>len</w:t>
      </w:r>
      <w:proofErr w:type="spellEnd"/>
      <w:r>
        <w:rPr>
          <w:color w:val="44C3EF"/>
        </w:rPr>
        <w:t xml:space="preserve">(word) </w:t>
      </w:r>
      <w:r>
        <w:rPr>
          <w:color w:val="16B8F0"/>
        </w:rPr>
        <w:t>== 1:</w:t>
      </w:r>
    </w:p>
    <w:p w14:paraId="361BBFE6" w14:textId="77777777" w:rsidR="00723818" w:rsidRDefault="0084373B">
      <w:pPr>
        <w:pStyle w:val="60"/>
        <w:shd w:val="clear" w:color="auto" w:fill="auto"/>
        <w:spacing w:line="240" w:lineRule="auto"/>
        <w:ind w:left="1740" w:firstLine="20"/>
      </w:pPr>
      <w:r>
        <w:rPr>
          <w:color w:val="16B8F0"/>
        </w:rPr>
        <w:t>continue</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1066"/>
        <w:gridCol w:w="1080"/>
        <w:gridCol w:w="1166"/>
        <w:gridCol w:w="1200"/>
      </w:tblGrid>
      <w:tr w:rsidR="00723818" w14:paraId="7BA3E8E5" w14:textId="77777777">
        <w:tblPrEx>
          <w:tblCellMar>
            <w:top w:w="0" w:type="dxa"/>
            <w:bottom w:w="0" w:type="dxa"/>
          </w:tblCellMar>
        </w:tblPrEx>
        <w:trPr>
          <w:trHeight w:hRule="exact" w:val="518"/>
          <w:jc w:val="center"/>
        </w:trPr>
        <w:tc>
          <w:tcPr>
            <w:tcW w:w="1066" w:type="dxa"/>
            <w:shd w:val="clear" w:color="auto" w:fill="FFFFFF"/>
          </w:tcPr>
          <w:p w14:paraId="619D97FF"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lastRenderedPageBreak/>
              <w:t>elif</w:t>
            </w:r>
            <w:proofErr w:type="spellEnd"/>
            <w:r>
              <w:rPr>
                <w:rFonts w:ascii="Arial" w:eastAsia="Arial" w:hAnsi="Arial" w:cs="Arial"/>
                <w:color w:val="16B8F0"/>
                <w:sz w:val="20"/>
                <w:szCs w:val="20"/>
                <w:lang w:val="en-US" w:eastAsia="en-US" w:bidi="en-US"/>
              </w:rPr>
              <w:t xml:space="preserve"> word</w:t>
            </w:r>
          </w:p>
          <w:p w14:paraId="75DCE960"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rword</w:t>
            </w:r>
            <w:proofErr w:type="spellEnd"/>
          </w:p>
        </w:tc>
        <w:tc>
          <w:tcPr>
            <w:tcW w:w="1080" w:type="dxa"/>
            <w:shd w:val="clear" w:color="auto" w:fill="FFFFFF"/>
          </w:tcPr>
          <w:p w14:paraId="36F1FC9D" w14:textId="77777777" w:rsidR="00723818" w:rsidRDefault="0084373B">
            <w:pPr>
              <w:pStyle w:val="a7"/>
              <w:shd w:val="clear" w:color="auto" w:fill="auto"/>
              <w:spacing w:line="259" w:lineRule="exact"/>
              <w:ind w:firstLine="0"/>
              <w:jc w:val="both"/>
              <w:rPr>
                <w:sz w:val="18"/>
                <w:szCs w:val="18"/>
              </w:rPr>
            </w:pPr>
            <w:r>
              <w:rPr>
                <w:color w:val="44C3EF"/>
                <w:sz w:val="18"/>
                <w:szCs w:val="18"/>
                <w:lang w:val="en-US" w:eastAsia="en-US" w:bidi="en-US"/>
              </w:rPr>
              <w:t>=="</w:t>
            </w:r>
            <w:r>
              <w:rPr>
                <w:color w:val="44C3EF"/>
                <w:sz w:val="18"/>
                <w:szCs w:val="18"/>
              </w:rPr>
              <w:t>诸葛亮</w:t>
            </w:r>
            <w:r>
              <w:rPr>
                <w:color w:val="44C3EF"/>
                <w:sz w:val="18"/>
                <w:szCs w:val="18"/>
              </w:rPr>
              <w:br/>
            </w:r>
            <w:r>
              <w:rPr>
                <w:color w:val="44C3EF"/>
                <w:sz w:val="18"/>
                <w:szCs w:val="18"/>
                <w:lang w:val="en-US" w:eastAsia="en-US" w:bidi="en-US"/>
              </w:rPr>
              <w:t>=</w:t>
            </w:r>
            <w:r>
              <w:rPr>
                <w:color w:val="44C3EF"/>
                <w:sz w:val="18"/>
                <w:szCs w:val="18"/>
              </w:rPr>
              <w:t>"</w:t>
            </w:r>
            <w:r>
              <w:rPr>
                <w:color w:val="44C3EF"/>
                <w:sz w:val="18"/>
                <w:szCs w:val="18"/>
              </w:rPr>
              <w:t>孔明</w:t>
            </w:r>
            <w:r>
              <w:rPr>
                <w:color w:val="44C3EF"/>
                <w:sz w:val="18"/>
                <w:szCs w:val="18"/>
              </w:rPr>
              <w:t>"</w:t>
            </w:r>
          </w:p>
        </w:tc>
        <w:tc>
          <w:tcPr>
            <w:tcW w:w="1166" w:type="dxa"/>
            <w:shd w:val="clear" w:color="auto" w:fill="FFFFFF"/>
          </w:tcPr>
          <w:p w14:paraId="7C74ECDF"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24BBF0"/>
                <w:sz w:val="20"/>
                <w:szCs w:val="20"/>
                <w:lang w:val="en-US" w:eastAsia="en-US" w:bidi="en-US"/>
              </w:rPr>
              <w:t xml:space="preserve">"or word </w:t>
            </w:r>
            <w:r>
              <w:rPr>
                <w:rFonts w:ascii="Arial" w:eastAsia="Arial" w:hAnsi="Arial" w:cs="Arial"/>
                <w:color w:val="24BBF0"/>
                <w:sz w:val="20"/>
                <w:szCs w:val="20"/>
              </w:rPr>
              <w:t>=</w:t>
            </w:r>
          </w:p>
        </w:tc>
        <w:tc>
          <w:tcPr>
            <w:tcW w:w="1200" w:type="dxa"/>
            <w:shd w:val="clear" w:color="auto" w:fill="FFFFFF"/>
          </w:tcPr>
          <w:p w14:paraId="2CB01F0C" w14:textId="77777777" w:rsidR="00723818" w:rsidRDefault="0084373B">
            <w:pPr>
              <w:pStyle w:val="a7"/>
              <w:shd w:val="clear" w:color="auto" w:fill="auto"/>
              <w:spacing w:line="240" w:lineRule="auto"/>
              <w:ind w:firstLine="0"/>
              <w:jc w:val="left"/>
              <w:rPr>
                <w:sz w:val="20"/>
                <w:szCs w:val="20"/>
              </w:rPr>
            </w:pPr>
            <w:r>
              <w:rPr>
                <w:color w:val="01AEEA"/>
                <w:sz w:val="18"/>
                <w:szCs w:val="18"/>
                <w:lang w:val="en-US" w:eastAsia="en-US" w:bidi="en-US"/>
              </w:rPr>
              <w:t>==</w:t>
            </w:r>
            <w:r>
              <w:rPr>
                <w:color w:val="44C3EF"/>
                <w:sz w:val="18"/>
                <w:szCs w:val="18"/>
              </w:rPr>
              <w:t>"</w:t>
            </w:r>
            <w:r>
              <w:rPr>
                <w:color w:val="44C3EF"/>
                <w:sz w:val="18"/>
                <w:szCs w:val="18"/>
              </w:rPr>
              <w:t>孔明</w:t>
            </w:r>
            <w:r>
              <w:rPr>
                <w:color w:val="44C3EF"/>
                <w:sz w:val="18"/>
                <w:szCs w:val="18"/>
              </w:rPr>
              <w:t xml:space="preserve"> </w:t>
            </w:r>
            <w:r>
              <w:rPr>
                <w:rFonts w:ascii="Arial" w:eastAsia="Arial" w:hAnsi="Arial" w:cs="Arial"/>
                <w:color w:val="44C3EF"/>
                <w:sz w:val="20"/>
                <w:szCs w:val="20"/>
                <w:lang w:val="en-US" w:eastAsia="en-US" w:bidi="en-US"/>
              </w:rPr>
              <w:t>HI":</w:t>
            </w:r>
          </w:p>
        </w:tc>
      </w:tr>
      <w:tr w:rsidR="00723818" w14:paraId="0C05E201" w14:textId="77777777">
        <w:tblPrEx>
          <w:tblCellMar>
            <w:top w:w="0" w:type="dxa"/>
            <w:bottom w:w="0" w:type="dxa"/>
          </w:tblCellMar>
        </w:tblPrEx>
        <w:trPr>
          <w:trHeight w:hRule="exact" w:val="259"/>
          <w:jc w:val="center"/>
        </w:trPr>
        <w:tc>
          <w:tcPr>
            <w:tcW w:w="1066" w:type="dxa"/>
            <w:shd w:val="clear" w:color="auto" w:fill="FFFFFF"/>
          </w:tcPr>
          <w:p w14:paraId="5A2A9BB7"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24BBF0"/>
                <w:sz w:val="20"/>
                <w:szCs w:val="20"/>
                <w:lang w:val="en-US" w:eastAsia="en-US" w:bidi="en-US"/>
              </w:rPr>
              <w:t>elif</w:t>
            </w:r>
            <w:proofErr w:type="spellEnd"/>
            <w:r>
              <w:rPr>
                <w:rFonts w:ascii="Arial" w:eastAsia="Arial" w:hAnsi="Arial" w:cs="Arial"/>
                <w:color w:val="24BBF0"/>
                <w:sz w:val="20"/>
                <w:szCs w:val="20"/>
                <w:lang w:val="en-US" w:eastAsia="en-US" w:bidi="en-US"/>
              </w:rPr>
              <w:t xml:space="preserve"> word</w:t>
            </w:r>
          </w:p>
        </w:tc>
        <w:tc>
          <w:tcPr>
            <w:tcW w:w="1080" w:type="dxa"/>
            <w:shd w:val="clear" w:color="auto" w:fill="FFFFFF"/>
          </w:tcPr>
          <w:p w14:paraId="2FA4A581" w14:textId="77777777" w:rsidR="00723818" w:rsidRDefault="0084373B">
            <w:pPr>
              <w:pStyle w:val="a7"/>
              <w:shd w:val="clear" w:color="auto" w:fill="auto"/>
              <w:spacing w:line="240" w:lineRule="auto"/>
              <w:ind w:firstLine="0"/>
              <w:jc w:val="both"/>
              <w:rPr>
                <w:sz w:val="18"/>
                <w:szCs w:val="18"/>
              </w:rPr>
            </w:pPr>
            <w:r>
              <w:rPr>
                <w:color w:val="24BBF0"/>
                <w:sz w:val="18"/>
                <w:szCs w:val="18"/>
                <w:lang w:val="en-US" w:eastAsia="en-US" w:bidi="en-US"/>
              </w:rPr>
              <w:t>==</w:t>
            </w:r>
            <w:r>
              <w:rPr>
                <w:color w:val="24BBF0"/>
                <w:sz w:val="18"/>
                <w:szCs w:val="18"/>
              </w:rPr>
              <w:t>••</w:t>
            </w:r>
            <w:r>
              <w:rPr>
                <w:color w:val="24BBF0"/>
                <w:sz w:val="18"/>
                <w:szCs w:val="18"/>
              </w:rPr>
              <w:t>关公</w:t>
            </w:r>
            <w:r>
              <w:rPr>
                <w:color w:val="24BBF0"/>
                <w:sz w:val="18"/>
                <w:szCs w:val="18"/>
              </w:rPr>
              <w:t>"</w:t>
            </w:r>
          </w:p>
        </w:tc>
        <w:tc>
          <w:tcPr>
            <w:tcW w:w="1166" w:type="dxa"/>
            <w:shd w:val="clear" w:color="auto" w:fill="FFFFFF"/>
          </w:tcPr>
          <w:p w14:paraId="5A6E2086"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24BBF0"/>
                <w:sz w:val="20"/>
                <w:szCs w:val="20"/>
                <w:lang w:val="en-US" w:eastAsia="en-US" w:bidi="en-US"/>
              </w:rPr>
              <w:t>or word ==</w:t>
            </w:r>
          </w:p>
        </w:tc>
        <w:tc>
          <w:tcPr>
            <w:tcW w:w="1200" w:type="dxa"/>
            <w:shd w:val="clear" w:color="auto" w:fill="FFFFFF"/>
          </w:tcPr>
          <w:p w14:paraId="4DE2ACA4" w14:textId="77777777" w:rsidR="00723818" w:rsidRDefault="0084373B">
            <w:pPr>
              <w:pStyle w:val="a7"/>
              <w:shd w:val="clear" w:color="auto" w:fill="auto"/>
              <w:spacing w:line="240" w:lineRule="auto"/>
              <w:ind w:firstLine="0"/>
              <w:jc w:val="left"/>
              <w:rPr>
                <w:sz w:val="18"/>
                <w:szCs w:val="18"/>
              </w:rPr>
            </w:pPr>
            <w:r>
              <w:rPr>
                <w:color w:val="44C3EF"/>
                <w:sz w:val="18"/>
                <w:szCs w:val="18"/>
              </w:rPr>
              <w:t>"</w:t>
            </w:r>
            <w:r>
              <w:rPr>
                <w:color w:val="44C3EF"/>
                <w:sz w:val="18"/>
                <w:szCs w:val="18"/>
              </w:rPr>
              <w:t>云长</w:t>
            </w:r>
            <w:proofErr w:type="gramStart"/>
            <w:r>
              <w:rPr>
                <w:color w:val="44C3EF"/>
                <w:sz w:val="18"/>
                <w:szCs w:val="18"/>
              </w:rPr>
              <w:t>”</w:t>
            </w:r>
            <w:proofErr w:type="gramEnd"/>
            <w:r>
              <w:rPr>
                <w:color w:val="44C3EF"/>
                <w:sz w:val="18"/>
                <w:szCs w:val="18"/>
              </w:rPr>
              <w:t>：</w:t>
            </w:r>
          </w:p>
        </w:tc>
      </w:tr>
      <w:tr w:rsidR="00723818" w14:paraId="286DC154" w14:textId="77777777">
        <w:tblPrEx>
          <w:tblCellMar>
            <w:top w:w="0" w:type="dxa"/>
            <w:bottom w:w="0" w:type="dxa"/>
          </w:tblCellMar>
        </w:tblPrEx>
        <w:trPr>
          <w:trHeight w:hRule="exact" w:val="259"/>
          <w:jc w:val="center"/>
        </w:trPr>
        <w:tc>
          <w:tcPr>
            <w:tcW w:w="1066" w:type="dxa"/>
            <w:shd w:val="clear" w:color="auto" w:fill="FFFFFF"/>
          </w:tcPr>
          <w:p w14:paraId="58BBEC58"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rword</w:t>
            </w:r>
            <w:proofErr w:type="spellEnd"/>
          </w:p>
        </w:tc>
        <w:tc>
          <w:tcPr>
            <w:tcW w:w="1080" w:type="dxa"/>
            <w:shd w:val="clear" w:color="auto" w:fill="FFFFFF"/>
          </w:tcPr>
          <w:p w14:paraId="3C66DDB6" w14:textId="77777777" w:rsidR="00723818" w:rsidRDefault="0084373B">
            <w:pPr>
              <w:pStyle w:val="a7"/>
              <w:shd w:val="clear" w:color="auto" w:fill="auto"/>
              <w:spacing w:line="240" w:lineRule="auto"/>
              <w:ind w:firstLine="0"/>
              <w:jc w:val="both"/>
              <w:rPr>
                <w:sz w:val="18"/>
                <w:szCs w:val="18"/>
              </w:rPr>
            </w:pPr>
            <w:r>
              <w:rPr>
                <w:color w:val="24BBF0"/>
                <w:sz w:val="18"/>
                <w:szCs w:val="18"/>
              </w:rPr>
              <w:t>="</w:t>
            </w:r>
            <w:r>
              <w:rPr>
                <w:color w:val="24BBF0"/>
                <w:sz w:val="18"/>
                <w:szCs w:val="18"/>
              </w:rPr>
              <w:t>关</w:t>
            </w:r>
            <w:r>
              <w:rPr>
                <w:color w:val="67C5EA"/>
                <w:sz w:val="18"/>
                <w:szCs w:val="18"/>
              </w:rPr>
              <w:t>羽</w:t>
            </w:r>
            <w:proofErr w:type="gramStart"/>
            <w:r>
              <w:rPr>
                <w:color w:val="67C5EA"/>
                <w:sz w:val="18"/>
                <w:szCs w:val="18"/>
              </w:rPr>
              <w:t>”</w:t>
            </w:r>
            <w:proofErr w:type="gramEnd"/>
          </w:p>
        </w:tc>
        <w:tc>
          <w:tcPr>
            <w:tcW w:w="1166" w:type="dxa"/>
            <w:shd w:val="clear" w:color="auto" w:fill="FFFFFF"/>
          </w:tcPr>
          <w:p w14:paraId="51545E9E" w14:textId="77777777" w:rsidR="00723818" w:rsidRDefault="00723818">
            <w:pPr>
              <w:rPr>
                <w:sz w:val="10"/>
                <w:szCs w:val="10"/>
              </w:rPr>
            </w:pPr>
          </w:p>
        </w:tc>
        <w:tc>
          <w:tcPr>
            <w:tcW w:w="1200" w:type="dxa"/>
            <w:shd w:val="clear" w:color="auto" w:fill="FFFFFF"/>
          </w:tcPr>
          <w:p w14:paraId="2CBEA286" w14:textId="77777777" w:rsidR="00723818" w:rsidRDefault="00723818">
            <w:pPr>
              <w:rPr>
                <w:sz w:val="10"/>
                <w:szCs w:val="10"/>
              </w:rPr>
            </w:pPr>
          </w:p>
        </w:tc>
      </w:tr>
      <w:tr w:rsidR="00723818" w14:paraId="534D2D1D" w14:textId="77777777">
        <w:tblPrEx>
          <w:tblCellMar>
            <w:top w:w="0" w:type="dxa"/>
            <w:bottom w:w="0" w:type="dxa"/>
          </w:tblCellMar>
        </w:tblPrEx>
        <w:trPr>
          <w:trHeight w:hRule="exact" w:val="259"/>
          <w:jc w:val="center"/>
        </w:trPr>
        <w:tc>
          <w:tcPr>
            <w:tcW w:w="1066" w:type="dxa"/>
            <w:shd w:val="clear" w:color="auto" w:fill="FFFFFF"/>
            <w:vAlign w:val="bottom"/>
          </w:tcPr>
          <w:p w14:paraId="159E7468"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elif</w:t>
            </w:r>
            <w:proofErr w:type="spellEnd"/>
            <w:r>
              <w:rPr>
                <w:rFonts w:ascii="Arial" w:eastAsia="Arial" w:hAnsi="Arial" w:cs="Arial"/>
                <w:color w:val="16B8F0"/>
                <w:sz w:val="20"/>
                <w:szCs w:val="20"/>
                <w:lang w:val="en-US" w:eastAsia="en-US" w:bidi="en-US"/>
              </w:rPr>
              <w:t xml:space="preserve"> word</w:t>
            </w:r>
          </w:p>
        </w:tc>
        <w:tc>
          <w:tcPr>
            <w:tcW w:w="1080" w:type="dxa"/>
            <w:shd w:val="clear" w:color="auto" w:fill="FFFFFF"/>
            <w:vAlign w:val="bottom"/>
          </w:tcPr>
          <w:p w14:paraId="7AE478CB" w14:textId="77777777" w:rsidR="00723818" w:rsidRDefault="0084373B">
            <w:pPr>
              <w:pStyle w:val="a7"/>
              <w:shd w:val="clear" w:color="auto" w:fill="auto"/>
              <w:spacing w:line="240" w:lineRule="auto"/>
              <w:ind w:firstLine="0"/>
              <w:jc w:val="both"/>
              <w:rPr>
                <w:sz w:val="18"/>
                <w:szCs w:val="18"/>
              </w:rPr>
            </w:pPr>
            <w:r>
              <w:rPr>
                <w:color w:val="44C3EF"/>
                <w:sz w:val="18"/>
                <w:szCs w:val="18"/>
              </w:rPr>
              <w:t>=="</w:t>
            </w:r>
            <w:r>
              <w:rPr>
                <w:color w:val="44C3EF"/>
                <w:sz w:val="18"/>
                <w:szCs w:val="18"/>
              </w:rPr>
              <w:t>玄德</w:t>
            </w:r>
            <w:proofErr w:type="gramStart"/>
            <w:r>
              <w:rPr>
                <w:color w:val="44C3EF"/>
                <w:sz w:val="18"/>
                <w:szCs w:val="18"/>
              </w:rPr>
              <w:t>”</w:t>
            </w:r>
            <w:proofErr w:type="gramEnd"/>
          </w:p>
        </w:tc>
        <w:tc>
          <w:tcPr>
            <w:tcW w:w="1166" w:type="dxa"/>
            <w:shd w:val="clear" w:color="auto" w:fill="FFFFFF"/>
            <w:vAlign w:val="bottom"/>
          </w:tcPr>
          <w:p w14:paraId="29FAFABC"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24BBF0"/>
                <w:sz w:val="20"/>
                <w:szCs w:val="20"/>
                <w:lang w:val="en-US" w:eastAsia="en-US" w:bidi="en-US"/>
              </w:rPr>
              <w:t>or word ==</w:t>
            </w:r>
          </w:p>
        </w:tc>
        <w:tc>
          <w:tcPr>
            <w:tcW w:w="1200" w:type="dxa"/>
            <w:shd w:val="clear" w:color="auto" w:fill="FFFFFF"/>
            <w:vAlign w:val="bottom"/>
          </w:tcPr>
          <w:p w14:paraId="1C71C2DC" w14:textId="77777777" w:rsidR="00723818" w:rsidRDefault="0084373B">
            <w:pPr>
              <w:pStyle w:val="a7"/>
              <w:shd w:val="clear" w:color="auto" w:fill="auto"/>
              <w:spacing w:line="240" w:lineRule="auto"/>
              <w:ind w:firstLine="0"/>
              <w:jc w:val="left"/>
              <w:rPr>
                <w:sz w:val="15"/>
                <w:szCs w:val="15"/>
              </w:rPr>
            </w:pPr>
            <w:r>
              <w:rPr>
                <w:color w:val="44C3EF"/>
                <w:sz w:val="18"/>
                <w:szCs w:val="18"/>
              </w:rPr>
              <w:t>"</w:t>
            </w:r>
            <w:r>
              <w:rPr>
                <w:color w:val="44C3EF"/>
                <w:sz w:val="18"/>
                <w:szCs w:val="18"/>
              </w:rPr>
              <w:t>玄德</w:t>
            </w:r>
            <w:r>
              <w:rPr>
                <w:color w:val="44C3EF"/>
                <w:sz w:val="15"/>
                <w:szCs w:val="15"/>
              </w:rPr>
              <w:t>曰</w:t>
            </w:r>
            <w:r>
              <w:rPr>
                <w:color w:val="44C3EF"/>
                <w:sz w:val="15"/>
                <w:szCs w:val="15"/>
              </w:rPr>
              <w:t>"</w:t>
            </w:r>
            <w:r>
              <w:rPr>
                <w:color w:val="44C3EF"/>
                <w:sz w:val="15"/>
                <w:szCs w:val="15"/>
              </w:rPr>
              <w:t>：</w:t>
            </w:r>
          </w:p>
        </w:tc>
      </w:tr>
      <w:tr w:rsidR="00723818" w14:paraId="15BA47AC" w14:textId="77777777">
        <w:tblPrEx>
          <w:tblCellMar>
            <w:top w:w="0" w:type="dxa"/>
            <w:bottom w:w="0" w:type="dxa"/>
          </w:tblCellMar>
        </w:tblPrEx>
        <w:trPr>
          <w:trHeight w:hRule="exact" w:val="264"/>
          <w:jc w:val="center"/>
        </w:trPr>
        <w:tc>
          <w:tcPr>
            <w:tcW w:w="1066" w:type="dxa"/>
            <w:shd w:val="clear" w:color="auto" w:fill="FFFFFF"/>
          </w:tcPr>
          <w:p w14:paraId="52C89E68"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24BBF0"/>
                <w:sz w:val="20"/>
                <w:szCs w:val="20"/>
                <w:lang w:val="en-US" w:eastAsia="en-US" w:bidi="en-US"/>
              </w:rPr>
              <w:t>rword</w:t>
            </w:r>
            <w:proofErr w:type="spellEnd"/>
          </w:p>
        </w:tc>
        <w:tc>
          <w:tcPr>
            <w:tcW w:w="1080" w:type="dxa"/>
            <w:shd w:val="clear" w:color="auto" w:fill="FFFFFF"/>
          </w:tcPr>
          <w:p w14:paraId="7571D2B2" w14:textId="77777777" w:rsidR="00723818" w:rsidRDefault="0084373B">
            <w:pPr>
              <w:pStyle w:val="a7"/>
              <w:shd w:val="clear" w:color="auto" w:fill="auto"/>
              <w:spacing w:line="240" w:lineRule="auto"/>
              <w:ind w:firstLine="0"/>
              <w:jc w:val="both"/>
              <w:rPr>
                <w:sz w:val="18"/>
                <w:szCs w:val="18"/>
              </w:rPr>
            </w:pPr>
            <w:r>
              <w:rPr>
                <w:color w:val="24BBF0"/>
                <w:sz w:val="18"/>
                <w:szCs w:val="18"/>
              </w:rPr>
              <w:t>=••</w:t>
            </w:r>
            <w:r>
              <w:rPr>
                <w:color w:val="24BBF0"/>
                <w:sz w:val="18"/>
                <w:szCs w:val="18"/>
              </w:rPr>
              <w:t>刘备</w:t>
            </w:r>
            <w:proofErr w:type="gramStart"/>
            <w:r>
              <w:rPr>
                <w:color w:val="24BBF0"/>
                <w:sz w:val="18"/>
                <w:szCs w:val="18"/>
              </w:rPr>
              <w:t>”</w:t>
            </w:r>
            <w:proofErr w:type="gramEnd"/>
          </w:p>
        </w:tc>
        <w:tc>
          <w:tcPr>
            <w:tcW w:w="1166" w:type="dxa"/>
            <w:shd w:val="clear" w:color="auto" w:fill="FFFFFF"/>
          </w:tcPr>
          <w:p w14:paraId="2AACEB7B" w14:textId="77777777" w:rsidR="00723818" w:rsidRDefault="00723818">
            <w:pPr>
              <w:rPr>
                <w:sz w:val="10"/>
                <w:szCs w:val="10"/>
              </w:rPr>
            </w:pPr>
          </w:p>
        </w:tc>
        <w:tc>
          <w:tcPr>
            <w:tcW w:w="1200" w:type="dxa"/>
            <w:shd w:val="clear" w:color="auto" w:fill="FFFFFF"/>
          </w:tcPr>
          <w:p w14:paraId="46D2880D" w14:textId="77777777" w:rsidR="00723818" w:rsidRDefault="00723818">
            <w:pPr>
              <w:rPr>
                <w:sz w:val="10"/>
                <w:szCs w:val="10"/>
              </w:rPr>
            </w:pPr>
          </w:p>
        </w:tc>
      </w:tr>
      <w:tr w:rsidR="00723818" w14:paraId="21150376" w14:textId="77777777">
        <w:tblPrEx>
          <w:tblCellMar>
            <w:top w:w="0" w:type="dxa"/>
            <w:bottom w:w="0" w:type="dxa"/>
          </w:tblCellMar>
        </w:tblPrEx>
        <w:trPr>
          <w:trHeight w:hRule="exact" w:val="259"/>
          <w:jc w:val="center"/>
        </w:trPr>
        <w:tc>
          <w:tcPr>
            <w:tcW w:w="1066" w:type="dxa"/>
            <w:shd w:val="clear" w:color="auto" w:fill="FFFFFF"/>
          </w:tcPr>
          <w:p w14:paraId="265C4902"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elif</w:t>
            </w:r>
            <w:proofErr w:type="spellEnd"/>
            <w:r>
              <w:rPr>
                <w:rFonts w:ascii="Arial" w:eastAsia="Arial" w:hAnsi="Arial" w:cs="Arial"/>
                <w:color w:val="16B8F0"/>
                <w:sz w:val="20"/>
                <w:szCs w:val="20"/>
                <w:lang w:val="en-US" w:eastAsia="en-US" w:bidi="en-US"/>
              </w:rPr>
              <w:t xml:space="preserve"> word</w:t>
            </w:r>
          </w:p>
        </w:tc>
        <w:tc>
          <w:tcPr>
            <w:tcW w:w="1080" w:type="dxa"/>
            <w:shd w:val="clear" w:color="auto" w:fill="FFFFFF"/>
          </w:tcPr>
          <w:p w14:paraId="3D699C0E" w14:textId="77777777" w:rsidR="00723818" w:rsidRDefault="0084373B">
            <w:pPr>
              <w:pStyle w:val="a7"/>
              <w:shd w:val="clear" w:color="auto" w:fill="auto"/>
              <w:spacing w:line="240" w:lineRule="auto"/>
              <w:ind w:firstLine="0"/>
              <w:jc w:val="both"/>
              <w:rPr>
                <w:sz w:val="18"/>
                <w:szCs w:val="18"/>
              </w:rPr>
            </w:pPr>
            <w:r>
              <w:rPr>
                <w:color w:val="16B8F0"/>
                <w:sz w:val="18"/>
                <w:szCs w:val="18"/>
              </w:rPr>
              <w:t>==</w:t>
            </w:r>
            <w:r>
              <w:rPr>
                <w:color w:val="44C3EF"/>
                <w:sz w:val="18"/>
                <w:szCs w:val="18"/>
              </w:rPr>
              <w:t>"</w:t>
            </w:r>
            <w:r>
              <w:rPr>
                <w:color w:val="44C3EF"/>
                <w:sz w:val="18"/>
                <w:szCs w:val="18"/>
              </w:rPr>
              <w:t>孟德</w:t>
            </w:r>
            <w:proofErr w:type="gramStart"/>
            <w:r>
              <w:rPr>
                <w:color w:val="44C3EF"/>
                <w:sz w:val="18"/>
                <w:szCs w:val="18"/>
              </w:rPr>
              <w:t>”</w:t>
            </w:r>
            <w:proofErr w:type="gramEnd"/>
          </w:p>
        </w:tc>
        <w:tc>
          <w:tcPr>
            <w:tcW w:w="1166" w:type="dxa"/>
            <w:shd w:val="clear" w:color="auto" w:fill="FFFFFF"/>
          </w:tcPr>
          <w:p w14:paraId="1794A61F"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16B8F0"/>
                <w:sz w:val="20"/>
                <w:szCs w:val="20"/>
                <w:lang w:val="en-US" w:eastAsia="en-US" w:bidi="en-US"/>
              </w:rPr>
              <w:t>or word ==</w:t>
            </w:r>
          </w:p>
        </w:tc>
        <w:tc>
          <w:tcPr>
            <w:tcW w:w="1200" w:type="dxa"/>
            <w:shd w:val="clear" w:color="auto" w:fill="FFFFFF"/>
          </w:tcPr>
          <w:p w14:paraId="3CB5AF5B" w14:textId="77777777" w:rsidR="00723818" w:rsidRDefault="0084373B">
            <w:pPr>
              <w:pStyle w:val="a7"/>
              <w:shd w:val="clear" w:color="auto" w:fill="auto"/>
              <w:spacing w:line="240" w:lineRule="auto"/>
              <w:ind w:firstLine="0"/>
              <w:jc w:val="left"/>
              <w:rPr>
                <w:sz w:val="18"/>
                <w:szCs w:val="18"/>
              </w:rPr>
            </w:pPr>
            <w:r>
              <w:rPr>
                <w:color w:val="44C3EF"/>
                <w:sz w:val="18"/>
                <w:szCs w:val="18"/>
              </w:rPr>
              <w:t>"</w:t>
            </w:r>
            <w:r>
              <w:rPr>
                <w:color w:val="44C3EF"/>
                <w:sz w:val="18"/>
                <w:szCs w:val="18"/>
              </w:rPr>
              <w:t>丞相</w:t>
            </w:r>
            <w:proofErr w:type="gramStart"/>
            <w:r>
              <w:rPr>
                <w:color w:val="44C3EF"/>
                <w:sz w:val="18"/>
                <w:szCs w:val="18"/>
              </w:rPr>
              <w:t>”</w:t>
            </w:r>
            <w:proofErr w:type="gramEnd"/>
            <w:r>
              <w:rPr>
                <w:color w:val="44C3EF"/>
                <w:sz w:val="18"/>
                <w:szCs w:val="18"/>
              </w:rPr>
              <w:t>：</w:t>
            </w:r>
          </w:p>
        </w:tc>
      </w:tr>
      <w:tr w:rsidR="00723818" w14:paraId="378D3277" w14:textId="77777777">
        <w:tblPrEx>
          <w:tblCellMar>
            <w:top w:w="0" w:type="dxa"/>
            <w:bottom w:w="0" w:type="dxa"/>
          </w:tblCellMar>
        </w:tblPrEx>
        <w:trPr>
          <w:trHeight w:hRule="exact" w:val="264"/>
          <w:jc w:val="center"/>
        </w:trPr>
        <w:tc>
          <w:tcPr>
            <w:tcW w:w="1066" w:type="dxa"/>
            <w:shd w:val="clear" w:color="auto" w:fill="FFFFFF"/>
          </w:tcPr>
          <w:p w14:paraId="3E3291B2"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rword</w:t>
            </w:r>
            <w:proofErr w:type="spellEnd"/>
          </w:p>
        </w:tc>
        <w:tc>
          <w:tcPr>
            <w:tcW w:w="1080" w:type="dxa"/>
            <w:shd w:val="clear" w:color="auto" w:fill="FFFFFF"/>
          </w:tcPr>
          <w:p w14:paraId="350C2C9C" w14:textId="77777777" w:rsidR="00723818" w:rsidRDefault="0084373B">
            <w:pPr>
              <w:pStyle w:val="a7"/>
              <w:shd w:val="clear" w:color="auto" w:fill="auto"/>
              <w:spacing w:line="240" w:lineRule="auto"/>
              <w:ind w:firstLine="0"/>
              <w:jc w:val="both"/>
              <w:rPr>
                <w:sz w:val="18"/>
                <w:szCs w:val="18"/>
              </w:rPr>
            </w:pPr>
            <w:r>
              <w:rPr>
                <w:color w:val="24BBF0"/>
                <w:sz w:val="18"/>
                <w:szCs w:val="18"/>
              </w:rPr>
              <w:t>="</w:t>
            </w:r>
            <w:r>
              <w:rPr>
                <w:color w:val="24BBF0"/>
                <w:sz w:val="18"/>
                <w:szCs w:val="18"/>
              </w:rPr>
              <w:t>曹搡</w:t>
            </w:r>
            <w:r>
              <w:rPr>
                <w:color w:val="24BBF0"/>
                <w:sz w:val="18"/>
                <w:szCs w:val="18"/>
              </w:rPr>
              <w:t>"</w:t>
            </w:r>
          </w:p>
        </w:tc>
        <w:tc>
          <w:tcPr>
            <w:tcW w:w="1166" w:type="dxa"/>
            <w:shd w:val="clear" w:color="auto" w:fill="FFFFFF"/>
          </w:tcPr>
          <w:p w14:paraId="2F18396F" w14:textId="77777777" w:rsidR="00723818" w:rsidRDefault="00723818">
            <w:pPr>
              <w:rPr>
                <w:sz w:val="10"/>
                <w:szCs w:val="10"/>
              </w:rPr>
            </w:pPr>
          </w:p>
        </w:tc>
        <w:tc>
          <w:tcPr>
            <w:tcW w:w="1200" w:type="dxa"/>
            <w:shd w:val="clear" w:color="auto" w:fill="FFFFFF"/>
          </w:tcPr>
          <w:p w14:paraId="4F602C38" w14:textId="77777777" w:rsidR="00723818" w:rsidRDefault="00723818">
            <w:pPr>
              <w:rPr>
                <w:sz w:val="10"/>
                <w:szCs w:val="10"/>
              </w:rPr>
            </w:pPr>
          </w:p>
        </w:tc>
      </w:tr>
      <w:tr w:rsidR="00723818" w14:paraId="5BA26B27" w14:textId="77777777">
        <w:tblPrEx>
          <w:tblCellMar>
            <w:top w:w="0" w:type="dxa"/>
            <w:bottom w:w="0" w:type="dxa"/>
          </w:tblCellMar>
        </w:tblPrEx>
        <w:trPr>
          <w:trHeight w:hRule="exact" w:val="259"/>
          <w:jc w:val="center"/>
        </w:trPr>
        <w:tc>
          <w:tcPr>
            <w:tcW w:w="1066" w:type="dxa"/>
            <w:shd w:val="clear" w:color="auto" w:fill="FFFFFF"/>
          </w:tcPr>
          <w:p w14:paraId="3ED5DC11" w14:textId="77777777" w:rsidR="00723818" w:rsidRDefault="0084373B">
            <w:pPr>
              <w:pStyle w:val="a7"/>
              <w:shd w:val="clear" w:color="auto" w:fill="auto"/>
              <w:spacing w:line="240" w:lineRule="auto"/>
              <w:ind w:firstLine="0"/>
              <w:jc w:val="left"/>
              <w:rPr>
                <w:sz w:val="20"/>
                <w:szCs w:val="20"/>
              </w:rPr>
            </w:pPr>
            <w:r>
              <w:rPr>
                <w:rFonts w:ascii="Arial" w:eastAsia="Arial" w:hAnsi="Arial" w:cs="Arial"/>
                <w:color w:val="24BBF0"/>
                <w:sz w:val="20"/>
                <w:szCs w:val="20"/>
                <w:lang w:val="en-US" w:eastAsia="en-US" w:bidi="en-US"/>
              </w:rPr>
              <w:t>else:</w:t>
            </w:r>
          </w:p>
        </w:tc>
        <w:tc>
          <w:tcPr>
            <w:tcW w:w="1080" w:type="dxa"/>
            <w:shd w:val="clear" w:color="auto" w:fill="FFFFFF"/>
          </w:tcPr>
          <w:p w14:paraId="2D68540A" w14:textId="77777777" w:rsidR="00723818" w:rsidRDefault="00723818">
            <w:pPr>
              <w:rPr>
                <w:sz w:val="10"/>
                <w:szCs w:val="10"/>
              </w:rPr>
            </w:pPr>
          </w:p>
        </w:tc>
        <w:tc>
          <w:tcPr>
            <w:tcW w:w="1166" w:type="dxa"/>
            <w:shd w:val="clear" w:color="auto" w:fill="FFFFFF"/>
          </w:tcPr>
          <w:p w14:paraId="166CD1A3" w14:textId="77777777" w:rsidR="00723818" w:rsidRDefault="00723818">
            <w:pPr>
              <w:rPr>
                <w:sz w:val="10"/>
                <w:szCs w:val="10"/>
              </w:rPr>
            </w:pPr>
          </w:p>
        </w:tc>
        <w:tc>
          <w:tcPr>
            <w:tcW w:w="1200" w:type="dxa"/>
            <w:shd w:val="clear" w:color="auto" w:fill="FFFFFF"/>
          </w:tcPr>
          <w:p w14:paraId="67B3110F" w14:textId="77777777" w:rsidR="00723818" w:rsidRDefault="00723818">
            <w:pPr>
              <w:rPr>
                <w:sz w:val="10"/>
                <w:szCs w:val="10"/>
              </w:rPr>
            </w:pPr>
          </w:p>
        </w:tc>
      </w:tr>
      <w:tr w:rsidR="00723818" w14:paraId="14C1C1B3" w14:textId="77777777">
        <w:tblPrEx>
          <w:tblCellMar>
            <w:top w:w="0" w:type="dxa"/>
            <w:bottom w:w="0" w:type="dxa"/>
          </w:tblCellMar>
        </w:tblPrEx>
        <w:trPr>
          <w:trHeight w:hRule="exact" w:val="235"/>
          <w:jc w:val="center"/>
        </w:trPr>
        <w:tc>
          <w:tcPr>
            <w:tcW w:w="1066" w:type="dxa"/>
            <w:shd w:val="clear" w:color="auto" w:fill="FFFFFF"/>
            <w:vAlign w:val="bottom"/>
          </w:tcPr>
          <w:p w14:paraId="00F596EE" w14:textId="77777777" w:rsidR="00723818" w:rsidRDefault="0084373B">
            <w:pPr>
              <w:pStyle w:val="a7"/>
              <w:shd w:val="clear" w:color="auto" w:fill="auto"/>
              <w:spacing w:line="240" w:lineRule="auto"/>
              <w:ind w:firstLine="0"/>
              <w:jc w:val="right"/>
              <w:rPr>
                <w:sz w:val="20"/>
                <w:szCs w:val="20"/>
              </w:rPr>
            </w:pPr>
            <w:proofErr w:type="spellStart"/>
            <w:r>
              <w:rPr>
                <w:rFonts w:ascii="Arial" w:eastAsia="Arial" w:hAnsi="Arial" w:cs="Arial"/>
                <w:color w:val="16B8F0"/>
                <w:sz w:val="20"/>
                <w:szCs w:val="20"/>
                <w:lang w:val="en-US" w:eastAsia="en-US" w:bidi="en-US"/>
              </w:rPr>
              <w:t>rword</w:t>
            </w:r>
            <w:proofErr w:type="spellEnd"/>
          </w:p>
        </w:tc>
        <w:tc>
          <w:tcPr>
            <w:tcW w:w="1080" w:type="dxa"/>
            <w:shd w:val="clear" w:color="auto" w:fill="FFFFFF"/>
            <w:vAlign w:val="bottom"/>
          </w:tcPr>
          <w:p w14:paraId="68ABE12E" w14:textId="77777777" w:rsidR="00723818" w:rsidRDefault="0084373B">
            <w:pPr>
              <w:pStyle w:val="a7"/>
              <w:shd w:val="clear" w:color="auto" w:fill="auto"/>
              <w:spacing w:line="240" w:lineRule="auto"/>
              <w:ind w:firstLine="0"/>
              <w:jc w:val="both"/>
              <w:rPr>
                <w:sz w:val="20"/>
                <w:szCs w:val="20"/>
              </w:rPr>
            </w:pPr>
            <w:r>
              <w:rPr>
                <w:rFonts w:ascii="Arial" w:eastAsia="Arial" w:hAnsi="Arial" w:cs="Arial"/>
                <w:color w:val="16B8F0"/>
                <w:sz w:val="20"/>
                <w:szCs w:val="20"/>
              </w:rPr>
              <w:t>=</w:t>
            </w:r>
            <w:r>
              <w:rPr>
                <w:rFonts w:ascii="Arial" w:eastAsia="Arial" w:hAnsi="Arial" w:cs="Arial"/>
                <w:color w:val="16B8F0"/>
                <w:sz w:val="20"/>
                <w:szCs w:val="20"/>
                <w:lang w:val="en-US" w:eastAsia="en-US" w:bidi="en-US"/>
              </w:rPr>
              <w:t>word</w:t>
            </w:r>
          </w:p>
        </w:tc>
        <w:tc>
          <w:tcPr>
            <w:tcW w:w="1166" w:type="dxa"/>
            <w:shd w:val="clear" w:color="auto" w:fill="FFFFFF"/>
          </w:tcPr>
          <w:p w14:paraId="24EA8ECF" w14:textId="77777777" w:rsidR="00723818" w:rsidRDefault="00723818">
            <w:pPr>
              <w:rPr>
                <w:sz w:val="10"/>
                <w:szCs w:val="10"/>
              </w:rPr>
            </w:pPr>
          </w:p>
        </w:tc>
        <w:tc>
          <w:tcPr>
            <w:tcW w:w="1200" w:type="dxa"/>
            <w:shd w:val="clear" w:color="auto" w:fill="FFFFFF"/>
          </w:tcPr>
          <w:p w14:paraId="55756C1F" w14:textId="77777777" w:rsidR="00723818" w:rsidRDefault="00723818">
            <w:pPr>
              <w:rPr>
                <w:sz w:val="10"/>
                <w:szCs w:val="10"/>
              </w:rPr>
            </w:pPr>
          </w:p>
        </w:tc>
      </w:tr>
    </w:tbl>
    <w:p w14:paraId="68309ABC" w14:textId="77777777" w:rsidR="00723818" w:rsidRPr="000A0A48" w:rsidRDefault="0084373B">
      <w:pPr>
        <w:pStyle w:val="ab"/>
        <w:shd w:val="clear" w:color="auto" w:fill="auto"/>
        <w:spacing w:line="437" w:lineRule="auto"/>
        <w:rPr>
          <w:sz w:val="20"/>
          <w:szCs w:val="20"/>
          <w:lang w:val="en-US"/>
        </w:rPr>
      </w:pPr>
      <w:r>
        <w:rPr>
          <w:rFonts w:ascii="Arial" w:eastAsia="Arial" w:hAnsi="Arial" w:cs="Arial"/>
          <w:color w:val="24BBF0"/>
          <w:sz w:val="20"/>
          <w:szCs w:val="20"/>
          <w:lang w:val="en-US" w:eastAsia="en-US" w:bidi="en-US"/>
        </w:rPr>
        <w:t>counts[</w:t>
      </w:r>
      <w:proofErr w:type="spellStart"/>
      <w:r>
        <w:rPr>
          <w:rFonts w:ascii="Arial" w:eastAsia="Arial" w:hAnsi="Arial" w:cs="Arial"/>
          <w:color w:val="24BBF0"/>
          <w:sz w:val="20"/>
          <w:szCs w:val="20"/>
          <w:lang w:val="en-US" w:eastAsia="en-US" w:bidi="en-US"/>
        </w:rPr>
        <w:t>rword</w:t>
      </w:r>
      <w:proofErr w:type="spellEnd"/>
      <w:r>
        <w:rPr>
          <w:rFonts w:ascii="Arial" w:eastAsia="Arial" w:hAnsi="Arial" w:cs="Arial"/>
          <w:color w:val="24BBF0"/>
          <w:sz w:val="20"/>
          <w:szCs w:val="20"/>
          <w:lang w:val="en-US" w:eastAsia="en-US" w:bidi="en-US"/>
        </w:rPr>
        <w:t xml:space="preserve">] = </w:t>
      </w:r>
      <w:proofErr w:type="spellStart"/>
      <w:proofErr w:type="gramStart"/>
      <w:r>
        <w:rPr>
          <w:rFonts w:ascii="Arial" w:eastAsia="Arial" w:hAnsi="Arial" w:cs="Arial"/>
          <w:color w:val="24BBF0"/>
          <w:sz w:val="20"/>
          <w:szCs w:val="20"/>
          <w:lang w:val="en-US" w:eastAsia="en-US" w:bidi="en-US"/>
        </w:rPr>
        <w:t>counts.get</w:t>
      </w:r>
      <w:proofErr w:type="spellEnd"/>
      <w:r>
        <w:rPr>
          <w:rFonts w:ascii="Arial" w:eastAsia="Arial" w:hAnsi="Arial" w:cs="Arial"/>
          <w:color w:val="24BBF0"/>
          <w:sz w:val="20"/>
          <w:szCs w:val="20"/>
          <w:lang w:val="en-US" w:eastAsia="en-US" w:bidi="en-US"/>
        </w:rPr>
        <w:t>(</w:t>
      </w:r>
      <w:proofErr w:type="spellStart"/>
      <w:proofErr w:type="gramEnd"/>
      <w:r>
        <w:rPr>
          <w:rFonts w:ascii="Arial" w:eastAsia="Arial" w:hAnsi="Arial" w:cs="Arial"/>
          <w:color w:val="24BBF0"/>
          <w:sz w:val="20"/>
          <w:szCs w:val="20"/>
          <w:lang w:val="en-US" w:eastAsia="en-US" w:bidi="en-US"/>
        </w:rPr>
        <w:t>rword</w:t>
      </w:r>
      <w:proofErr w:type="spellEnd"/>
      <w:r>
        <w:rPr>
          <w:rFonts w:ascii="Arial" w:eastAsia="Arial" w:hAnsi="Arial" w:cs="Arial"/>
          <w:color w:val="24BBF0"/>
          <w:sz w:val="20"/>
          <w:szCs w:val="20"/>
          <w:lang w:val="en-US" w:eastAsia="en-US" w:bidi="en-US"/>
        </w:rPr>
        <w:t>^ 0)+1</w:t>
      </w:r>
    </w:p>
    <w:p w14:paraId="2BAD0CAB" w14:textId="77777777" w:rsidR="00723818" w:rsidRDefault="00723818">
      <w:pPr>
        <w:spacing w:after="286" w:line="14" w:lineRule="exact"/>
      </w:pPr>
    </w:p>
    <w:p w14:paraId="28CBC4F4" w14:textId="77777777" w:rsidR="00723818" w:rsidRDefault="0084373B">
      <w:pPr>
        <w:pStyle w:val="1"/>
        <w:shd w:val="clear" w:color="auto" w:fill="auto"/>
        <w:spacing w:line="396" w:lineRule="auto"/>
        <w:ind w:firstLine="500"/>
        <w:jc w:val="left"/>
      </w:pPr>
      <w:r>
        <w:rPr>
          <w:rFonts w:ascii="Times New Roman" w:eastAsia="Times New Roman" w:hAnsi="Times New Roman" w:cs="Times New Roman"/>
          <w:color w:val="4F4F52"/>
          <w:lang w:val="en-US" w:bidi="en-US"/>
        </w:rPr>
        <w:t>(4)</w:t>
      </w:r>
      <w:r>
        <w:t>保存文件，调试运</w:t>
      </w:r>
      <w:proofErr w:type="gramStart"/>
      <w:r>
        <w:t>彳</w:t>
      </w:r>
      <w:proofErr w:type="gramEnd"/>
      <w:r>
        <w:rPr>
          <w:rFonts w:ascii="Times New Roman" w:eastAsia="Times New Roman" w:hAnsi="Times New Roman" w:cs="Times New Roman"/>
          <w:color w:val="363537"/>
          <w:lang w:val="en-US" w:bidi="en-US"/>
        </w:rPr>
        <w:t>r</w:t>
      </w:r>
      <w:r>
        <w:t>程序</w:t>
      </w:r>
    </w:p>
    <w:p w14:paraId="2C4F8D66" w14:textId="77777777" w:rsidR="00723818" w:rsidRDefault="0084373B">
      <w:pPr>
        <w:pStyle w:val="1"/>
        <w:shd w:val="clear" w:color="auto" w:fill="auto"/>
        <w:spacing w:line="418" w:lineRule="exact"/>
        <w:ind w:firstLine="500"/>
        <w:jc w:val="left"/>
      </w:pPr>
      <w:r>
        <w:t>为了更有效地查找，修改程序中</w:t>
      </w:r>
      <w:r>
        <w:rPr>
          <w:color w:val="4F4F52"/>
        </w:rPr>
        <w:t>存在的</w:t>
      </w:r>
      <w:r>
        <w:t>错误，需要仔细阅</w:t>
      </w:r>
      <w:proofErr w:type="gramStart"/>
      <w:r>
        <w:t>渎</w:t>
      </w:r>
      <w:proofErr w:type="gramEnd"/>
      <w:r>
        <w:t>和分析程序语句，掌握</w:t>
      </w:r>
      <w:r>
        <w:br/>
      </w:r>
      <w:r>
        <w:t>必要的调试方法。</w:t>
      </w:r>
    </w:p>
    <w:p w14:paraId="02F043D9" w14:textId="77777777" w:rsidR="00723818" w:rsidRDefault="0084373B">
      <w:pPr>
        <w:pStyle w:val="1"/>
        <w:shd w:val="clear" w:color="auto" w:fill="auto"/>
        <w:spacing w:line="418" w:lineRule="exact"/>
        <w:ind w:firstLine="500"/>
        <w:jc w:val="left"/>
      </w:pPr>
      <w:r>
        <w:t>较简单的调试方法是通过函数</w:t>
      </w:r>
      <w:r>
        <w:rPr>
          <w:rFonts w:ascii="Times New Roman" w:eastAsia="Times New Roman" w:hAnsi="Times New Roman" w:cs="Times New Roman"/>
          <w:color w:val="4F4F52"/>
          <w:lang w:val="en-US" w:bidi="en-US"/>
        </w:rPr>
        <w:t>print(</w:t>
      </w:r>
      <w:r>
        <w:rPr>
          <w:rFonts w:ascii="Times New Roman" w:eastAsia="Times New Roman" w:hAnsi="Times New Roman" w:cs="Times New Roman"/>
        </w:rPr>
        <w:t>)</w:t>
      </w:r>
      <w:r>
        <w:t>直接输出程序执行过程中的变</w:t>
      </w:r>
      <w:r>
        <w:rPr>
          <w:rFonts w:ascii="Times New Roman" w:eastAsia="Times New Roman" w:hAnsi="Times New Roman" w:cs="Times New Roman"/>
          <w:lang w:val="en-US" w:bidi="en-US"/>
        </w:rPr>
        <w:t>ii</w:t>
      </w:r>
      <w:r>
        <w:t>值。</w:t>
      </w:r>
    </w:p>
    <w:p w14:paraId="56677B60" w14:textId="77777777" w:rsidR="00723818" w:rsidRDefault="0084373B">
      <w:pPr>
        <w:pStyle w:val="1"/>
        <w:shd w:val="clear" w:color="auto" w:fill="auto"/>
        <w:spacing w:line="418" w:lineRule="exact"/>
        <w:ind w:firstLine="500"/>
        <w:jc w:val="left"/>
      </w:pPr>
      <w:r>
        <w:t>断点调试是一种较为直观的程序调试方式，</w:t>
      </w:r>
      <w:r>
        <w:rPr>
          <w:color w:val="4F4F52"/>
        </w:rPr>
        <w:t>它</w:t>
      </w:r>
      <w:r>
        <w:t>通过设晋断点跟踪变</w:t>
      </w:r>
      <w:r>
        <w:rPr>
          <w:rFonts w:ascii="Times New Roman" w:eastAsia="Times New Roman" w:hAnsi="Times New Roman" w:cs="Times New Roman"/>
          <w:lang w:val="en-US" w:bidi="en-US"/>
        </w:rPr>
        <w:t>M</w:t>
      </w:r>
      <w:r>
        <w:t>的取值，观察</w:t>
      </w:r>
    </w:p>
    <w:p w14:paraId="5AF4FDC6" w14:textId="77777777" w:rsidR="00723818" w:rsidRDefault="0084373B">
      <w:pPr>
        <w:pStyle w:val="1"/>
        <w:shd w:val="clear" w:color="auto" w:fill="auto"/>
        <w:spacing w:line="418" w:lineRule="exact"/>
        <w:ind w:firstLine="0"/>
        <w:jc w:val="left"/>
      </w:pPr>
      <w:r>
        <w:t>运行结梁，进行程序调试。断点调试的基本方法为：</w:t>
      </w:r>
    </w:p>
    <w:p w14:paraId="03B874FE" w14:textId="77777777" w:rsidR="00723818" w:rsidRDefault="0084373B">
      <w:pPr>
        <w:pStyle w:val="1"/>
        <w:shd w:val="clear" w:color="auto" w:fill="auto"/>
        <w:spacing w:line="418" w:lineRule="exact"/>
        <w:ind w:firstLine="500"/>
        <w:jc w:val="left"/>
      </w:pPr>
      <w:r>
        <w:rPr>
          <w:color w:val="363537"/>
        </w:rPr>
        <w:t>■</w:t>
      </w:r>
      <w:r>
        <w:rPr>
          <w:color w:val="363537"/>
        </w:rPr>
        <w:t>进</w:t>
      </w:r>
      <w:r>
        <w:t>人调试状态；</w:t>
      </w:r>
    </w:p>
    <w:p w14:paraId="566CE281" w14:textId="77777777" w:rsidR="00723818" w:rsidRDefault="0084373B">
      <w:pPr>
        <w:pStyle w:val="1"/>
        <w:shd w:val="clear" w:color="auto" w:fill="auto"/>
        <w:spacing w:line="418" w:lineRule="exact"/>
        <w:ind w:firstLine="500"/>
        <w:jc w:val="left"/>
      </w:pPr>
      <w:r>
        <w:rPr>
          <w:color w:val="1C282E"/>
          <w:lang w:val="en-US" w:bidi="en-US"/>
        </w:rPr>
        <w:t>■</w:t>
      </w:r>
      <w:r>
        <w:t>设置断点；</w:t>
      </w:r>
    </w:p>
    <w:p w14:paraId="2A3A4B7A" w14:textId="77777777" w:rsidR="00723818" w:rsidRDefault="0084373B">
      <w:pPr>
        <w:pStyle w:val="1"/>
        <w:shd w:val="clear" w:color="auto" w:fill="auto"/>
        <w:spacing w:line="418" w:lineRule="exact"/>
        <w:ind w:firstLine="500"/>
        <w:jc w:val="left"/>
      </w:pPr>
      <w:r>
        <w:rPr>
          <w:color w:val="363537"/>
        </w:rPr>
        <w:t>■</w:t>
      </w:r>
      <w:r>
        <w:rPr>
          <w:color w:val="363537"/>
        </w:rPr>
        <w:t>检</w:t>
      </w:r>
      <w:r>
        <w:t>查运</w:t>
      </w:r>
      <w:proofErr w:type="gramStart"/>
      <w:r>
        <w:t>彳</w:t>
      </w:r>
      <w:proofErr w:type="gramEnd"/>
      <w:r>
        <w:rPr>
          <w:rFonts w:ascii="Times New Roman" w:eastAsia="Times New Roman" w:hAnsi="Times New Roman" w:cs="Times New Roman"/>
          <w:color w:val="363537"/>
          <w:lang w:val="en-US" w:bidi="en-US"/>
        </w:rPr>
        <w:t>f</w:t>
      </w:r>
      <w:r>
        <w:t>状态下各个变</w:t>
      </w:r>
      <w:r>
        <w:rPr>
          <w:rFonts w:ascii="Times New Roman" w:eastAsia="Times New Roman" w:hAnsi="Times New Roman" w:cs="Times New Roman"/>
          <w:lang w:val="en-US" w:bidi="en-US"/>
        </w:rPr>
        <w:t>M</w:t>
      </w:r>
      <w:r>
        <w:t>的值，确定错误的位</w:t>
      </w:r>
      <w:r>
        <w:rPr>
          <w:rFonts w:ascii="Times New Roman" w:eastAsia="Times New Roman" w:hAnsi="Times New Roman" w:cs="Times New Roman"/>
          <w:lang w:val="en-US" w:bidi="en-US"/>
        </w:rPr>
        <w:t>a</w:t>
      </w:r>
      <w:r>
        <w:rPr>
          <w:rFonts w:ascii="宋体" w:eastAsia="宋体" w:hAnsi="宋体" w:cs="宋体"/>
          <w:lang w:val="en-US" w:bidi="en-US"/>
        </w:rPr>
        <w:t>，</w:t>
      </w:r>
      <w:r>
        <w:t>并进</w:t>
      </w:r>
      <w:proofErr w:type="gramStart"/>
      <w:r>
        <w:t>彳</w:t>
      </w:r>
      <w:proofErr w:type="gramEnd"/>
      <w:r>
        <w:rPr>
          <w:rFonts w:ascii="Times New Roman" w:eastAsia="Times New Roman" w:hAnsi="Times New Roman" w:cs="Times New Roman"/>
          <w:color w:val="363537"/>
          <w:lang w:val="en-US" w:bidi="en-US"/>
        </w:rPr>
        <w:t>r</w:t>
      </w:r>
      <w:r>
        <w:rPr>
          <w:color w:val="4F4F52"/>
        </w:rPr>
        <w:t>修改；</w:t>
      </w:r>
    </w:p>
    <w:p w14:paraId="196E4E48" w14:textId="77777777" w:rsidR="00723818" w:rsidRDefault="0084373B">
      <w:pPr>
        <w:pStyle w:val="1"/>
        <w:shd w:val="clear" w:color="auto" w:fill="auto"/>
        <w:spacing w:after="1020" w:line="418" w:lineRule="exact"/>
        <w:ind w:firstLine="500"/>
        <w:jc w:val="left"/>
      </w:pPr>
      <w:r>
        <w:rPr>
          <w:color w:val="1C282E"/>
          <w:lang w:val="en-US" w:bidi="en-US"/>
        </w:rPr>
        <w:t>■</w:t>
      </w:r>
      <w:r>
        <w:t>反复调试直至程序运</w:t>
      </w:r>
      <w:proofErr w:type="gramStart"/>
      <w:r>
        <w:t>彳</w:t>
      </w:r>
      <w:proofErr w:type="gramEnd"/>
      <w:r>
        <w:rPr>
          <w:rFonts w:ascii="Times New Roman" w:eastAsia="Times New Roman" w:hAnsi="Times New Roman" w:cs="Times New Roman"/>
          <w:color w:val="363537"/>
          <w:lang w:val="en-US" w:bidi="en-US"/>
        </w:rPr>
        <w:t>f</w:t>
      </w:r>
      <w:r>
        <w:t>正确</w:t>
      </w:r>
    </w:p>
    <w:p w14:paraId="37BDD428" w14:textId="77777777" w:rsidR="00723818" w:rsidRDefault="0084373B">
      <w:pPr>
        <w:pStyle w:val="30"/>
        <w:keepNext/>
        <w:keepLines/>
        <w:shd w:val="clear" w:color="auto" w:fill="auto"/>
        <w:spacing w:after="0"/>
        <w:ind w:left="260"/>
      </w:pPr>
      <w:bookmarkStart w:id="108" w:name="bookmark92"/>
      <w:r>
        <w:rPr>
          <w:lang w:val="en-US" w:bidi="en-US"/>
        </w:rPr>
        <w:t>■</w:t>
      </w:r>
      <w:r>
        <w:t>技术支持</w:t>
      </w:r>
      <w:bookmarkEnd w:id="108"/>
    </w:p>
    <w:p w14:paraId="0880DE9F" w14:textId="77777777" w:rsidR="00723818" w:rsidRDefault="0084373B">
      <w:pPr>
        <w:pStyle w:val="1"/>
        <w:shd w:val="clear" w:color="auto" w:fill="auto"/>
        <w:spacing w:after="100" w:line="240" w:lineRule="auto"/>
        <w:ind w:firstLine="0"/>
        <w:jc w:val="center"/>
      </w:pPr>
      <w:proofErr w:type="spellStart"/>
      <w:r>
        <w:rPr>
          <w:rFonts w:ascii="Arial" w:eastAsia="Arial" w:hAnsi="Arial" w:cs="Arial"/>
          <w:b/>
          <w:bCs/>
          <w:color w:val="40A1C4"/>
          <w:lang w:val="en-US" w:bidi="en-US"/>
        </w:rPr>
        <w:t>Pydum</w:t>
      </w:r>
      <w:proofErr w:type="spellEnd"/>
      <w:r>
        <w:rPr>
          <w:color w:val="40A1C4"/>
        </w:rPr>
        <w:t>语言中的字典类型及排序方法</w:t>
      </w:r>
    </w:p>
    <w:p w14:paraId="52E9364E" w14:textId="77777777" w:rsidR="00723818" w:rsidRDefault="0084373B">
      <w:pPr>
        <w:pStyle w:val="1"/>
        <w:numPr>
          <w:ilvl w:val="0"/>
          <w:numId w:val="48"/>
        </w:numPr>
        <w:shd w:val="clear" w:color="auto" w:fill="auto"/>
        <w:spacing w:line="398" w:lineRule="exact"/>
        <w:ind w:left="740" w:firstLine="500"/>
        <w:jc w:val="both"/>
      </w:pPr>
      <w:r>
        <w:rPr>
          <w:color w:val="636366"/>
        </w:rPr>
        <w:t>字典类型及相关操作</w:t>
      </w:r>
    </w:p>
    <w:p w14:paraId="57D51F2F" w14:textId="77777777" w:rsidR="00723818" w:rsidRDefault="0084373B">
      <w:pPr>
        <w:pStyle w:val="1"/>
        <w:shd w:val="clear" w:color="auto" w:fill="auto"/>
        <w:spacing w:line="398" w:lineRule="exact"/>
        <w:ind w:left="740" w:right="760" w:firstLine="500"/>
        <w:jc w:val="both"/>
      </w:pPr>
      <w:r>
        <w:rPr>
          <w:color w:val="636366"/>
        </w:rPr>
        <w:t>字典是</w:t>
      </w:r>
      <w:r>
        <w:rPr>
          <w:rFonts w:ascii="Times New Roman" w:eastAsia="Times New Roman" w:hAnsi="Times New Roman" w:cs="Times New Roman"/>
          <w:color w:val="636366"/>
          <w:lang w:val="en-US" w:bidi="en-US"/>
        </w:rPr>
        <w:t>Python</w:t>
      </w:r>
      <w:r>
        <w:rPr>
          <w:color w:val="636366"/>
        </w:rPr>
        <w:t>语言中的一种数据类型，其中每个元素都包含两部分</w:t>
      </w:r>
      <w:r>
        <w:rPr>
          <w:color w:val="636366"/>
        </w:rPr>
        <w:t>:</w:t>
      </w:r>
      <w:r>
        <w:rPr>
          <w:color w:val="636366"/>
        </w:rPr>
        <w:br/>
      </w:r>
      <w:proofErr w:type="gramStart"/>
      <w:r>
        <w:rPr>
          <w:color w:val="636366"/>
        </w:rPr>
        <w:t>徤</w:t>
      </w:r>
      <w:proofErr w:type="gramEnd"/>
      <w:r>
        <w:rPr>
          <w:color w:val="636366"/>
        </w:rPr>
        <w:t>和值，字典中元素用花括号括起，</w:t>
      </w:r>
      <w:r>
        <w:rPr>
          <w:color w:val="636366"/>
          <w:sz w:val="19"/>
          <w:szCs w:val="19"/>
        </w:rPr>
        <w:t>用冒</w:t>
      </w:r>
      <w:r>
        <w:rPr>
          <w:color w:val="636366"/>
        </w:rPr>
        <w:t>号分隔键和值例如，表示教师</w:t>
      </w:r>
      <w:r>
        <w:rPr>
          <w:color w:val="636366"/>
        </w:rPr>
        <w:br/>
      </w:r>
      <w:proofErr w:type="gramStart"/>
      <w:r>
        <w:rPr>
          <w:color w:val="636366"/>
        </w:rPr>
        <w:t>姣</w:t>
      </w:r>
      <w:proofErr w:type="gramEnd"/>
      <w:r>
        <w:rPr>
          <w:color w:val="636366"/>
        </w:rPr>
        <w:t>名反其年龄信息的数据可用字典类型表示为：</w:t>
      </w:r>
    </w:p>
    <w:p w14:paraId="261A278A" w14:textId="77777777" w:rsidR="00723818" w:rsidRDefault="0084373B">
      <w:pPr>
        <w:pStyle w:val="32"/>
        <w:shd w:val="clear" w:color="auto" w:fill="auto"/>
        <w:spacing w:after="0"/>
        <w:ind w:left="740" w:firstLine="500"/>
        <w:jc w:val="both"/>
        <w:rPr>
          <w:lang w:eastAsia="zh-CN"/>
        </w:rPr>
      </w:pPr>
      <w:r>
        <w:rPr>
          <w:color w:val="636366"/>
          <w:lang w:eastAsia="zh-CN"/>
        </w:rPr>
        <w:t xml:space="preserve">teachers </w:t>
      </w:r>
      <w:r>
        <w:rPr>
          <w:color w:val="818285"/>
          <w:lang w:val="zh-CN" w:eastAsia="zh-CN" w:bidi="zh-CN"/>
        </w:rPr>
        <w:t xml:space="preserve">= </w:t>
      </w:r>
      <w:r>
        <w:rPr>
          <w:rFonts w:ascii="MingLiU" w:eastAsia="MingLiU" w:hAnsi="MingLiU" w:cs="MingLiU"/>
          <w:color w:val="636366"/>
          <w:lang w:eastAsia="zh-CN"/>
        </w:rPr>
        <w:t>{"</w:t>
      </w:r>
      <w:r>
        <w:rPr>
          <w:rFonts w:ascii="MingLiU" w:eastAsia="MingLiU" w:hAnsi="MingLiU" w:cs="MingLiU"/>
          <w:color w:val="636366"/>
          <w:lang w:val="zh-CN" w:eastAsia="zh-CN" w:bidi="zh-CN"/>
        </w:rPr>
        <w:t>张明</w:t>
      </w:r>
      <w:r>
        <w:rPr>
          <w:color w:val="636366"/>
          <w:lang w:val="zh-CN" w:eastAsia="zh-CN" w:bidi="zh-CN"/>
        </w:rPr>
        <w:t>":25,</w:t>
      </w:r>
      <w:r>
        <w:rPr>
          <w:rFonts w:ascii="MingLiU" w:eastAsia="MingLiU" w:hAnsi="MingLiU" w:cs="MingLiU"/>
          <w:color w:val="636366"/>
          <w:sz w:val="19"/>
          <w:szCs w:val="19"/>
          <w:lang w:val="zh-CN" w:eastAsia="zh-CN" w:bidi="zh-CN"/>
        </w:rPr>
        <w:t>"</w:t>
      </w:r>
      <w:r>
        <w:rPr>
          <w:rFonts w:ascii="MingLiU" w:eastAsia="MingLiU" w:hAnsi="MingLiU" w:cs="MingLiU"/>
          <w:color w:val="636366"/>
          <w:sz w:val="19"/>
          <w:szCs w:val="19"/>
          <w:lang w:val="zh-CN" w:eastAsia="zh-CN" w:bidi="zh-CN"/>
        </w:rPr>
        <w:t>王丽</w:t>
      </w:r>
      <w:r>
        <w:rPr>
          <w:rFonts w:ascii="MingLiU" w:eastAsia="MingLiU" w:hAnsi="MingLiU" w:cs="MingLiU"/>
          <w:color w:val="636366"/>
          <w:sz w:val="19"/>
          <w:szCs w:val="19"/>
          <w:lang w:val="zh-CN" w:eastAsia="zh-CN" w:bidi="zh-CN"/>
        </w:rPr>
        <w:t xml:space="preserve"> </w:t>
      </w:r>
      <w:proofErr w:type="gramStart"/>
      <w:r>
        <w:rPr>
          <w:color w:val="636366"/>
          <w:lang w:val="zh-CN" w:eastAsia="zh-CN" w:bidi="zh-CN"/>
        </w:rPr>
        <w:t>”</w:t>
      </w:r>
      <w:proofErr w:type="gramEnd"/>
      <w:r>
        <w:rPr>
          <w:color w:val="636366"/>
          <w:lang w:val="zh-CN" w:eastAsia="zh-CN" w:bidi="zh-CN"/>
        </w:rPr>
        <w:t xml:space="preserve">:32, </w:t>
      </w:r>
      <w:proofErr w:type="gramStart"/>
      <w:r>
        <w:rPr>
          <w:rFonts w:ascii="MingLiU" w:eastAsia="MingLiU" w:hAnsi="MingLiU" w:cs="MingLiU"/>
          <w:color w:val="636366"/>
          <w:lang w:val="zh-CN" w:eastAsia="zh-CN" w:bidi="zh-CN"/>
        </w:rPr>
        <w:t>”</w:t>
      </w:r>
      <w:proofErr w:type="gramEnd"/>
      <w:r>
        <w:rPr>
          <w:rFonts w:ascii="MingLiU" w:eastAsia="MingLiU" w:hAnsi="MingLiU" w:cs="MingLiU"/>
          <w:color w:val="636366"/>
          <w:lang w:val="zh-CN" w:eastAsia="zh-CN" w:bidi="zh-CN"/>
        </w:rPr>
        <w:t>李强</w:t>
      </w:r>
      <w:r>
        <w:rPr>
          <w:color w:val="636366"/>
          <w:lang w:val="zh-CN" w:eastAsia="zh-CN" w:bidi="zh-CN"/>
        </w:rPr>
        <w:t>":56</w:t>
      </w:r>
      <w:r>
        <w:rPr>
          <w:rFonts w:ascii="宋体" w:eastAsia="宋体" w:hAnsi="宋体" w:cs="宋体"/>
          <w:color w:val="818285"/>
          <w:lang w:val="zh-CN" w:eastAsia="zh-CN" w:bidi="zh-CN"/>
        </w:rPr>
        <w:t>，</w:t>
      </w:r>
      <w:proofErr w:type="gramStart"/>
      <w:r>
        <w:rPr>
          <w:rFonts w:ascii="MingLiU" w:eastAsia="MingLiU" w:hAnsi="MingLiU" w:cs="MingLiU"/>
          <w:color w:val="636366"/>
          <w:lang w:val="zh-CN" w:eastAsia="zh-CN" w:bidi="zh-CN"/>
        </w:rPr>
        <w:t>”</w:t>
      </w:r>
      <w:proofErr w:type="gramEnd"/>
      <w:r>
        <w:rPr>
          <w:rFonts w:ascii="MingLiU" w:eastAsia="MingLiU" w:hAnsi="MingLiU" w:cs="MingLiU"/>
          <w:color w:val="636366"/>
          <w:lang w:val="zh-CN" w:eastAsia="zh-CN" w:bidi="zh-CN"/>
        </w:rPr>
        <w:t>孙玲</w:t>
      </w:r>
      <w:r>
        <w:rPr>
          <w:color w:val="636366"/>
          <w:lang w:val="zh-CN" w:eastAsia="zh-CN" w:bidi="zh-CN"/>
        </w:rPr>
        <w:t>":44}</w:t>
      </w:r>
    </w:p>
    <w:p w14:paraId="546BAE53" w14:textId="77777777" w:rsidR="00723818" w:rsidRDefault="0084373B">
      <w:pPr>
        <w:pStyle w:val="1"/>
        <w:shd w:val="clear" w:color="auto" w:fill="auto"/>
        <w:spacing w:line="398" w:lineRule="exact"/>
        <w:ind w:left="740" w:right="760" w:firstLine="500"/>
        <w:jc w:val="both"/>
      </w:pPr>
      <w:r>
        <w:rPr>
          <w:color w:val="636366"/>
        </w:rPr>
        <w:t>字典与列表</w:t>
      </w:r>
      <w:r>
        <w:rPr>
          <w:color w:val="636366"/>
          <w:sz w:val="19"/>
          <w:szCs w:val="19"/>
        </w:rPr>
        <w:t>不同，</w:t>
      </w:r>
      <w:r>
        <w:rPr>
          <w:color w:val="636366"/>
        </w:rPr>
        <w:t>它不是数据的序列，</w:t>
      </w:r>
      <w:proofErr w:type="gramStart"/>
      <w:r>
        <w:rPr>
          <w:color w:val="636366"/>
        </w:rPr>
        <w:t>而是键</w:t>
      </w:r>
      <w:proofErr w:type="gramEnd"/>
      <w:r>
        <w:rPr>
          <w:color w:val="636366"/>
        </w:rPr>
        <w:t>值对的无序集合字</w:t>
      </w:r>
      <w:r>
        <w:rPr>
          <w:color w:val="636366"/>
        </w:rPr>
        <w:br/>
      </w:r>
      <w:proofErr w:type="gramStart"/>
      <w:r>
        <w:rPr>
          <w:color w:val="636366"/>
        </w:rPr>
        <w:t>典可以通过键访问值</w:t>
      </w:r>
      <w:proofErr w:type="gramEnd"/>
      <w:r>
        <w:rPr>
          <w:color w:val="636366"/>
        </w:rPr>
        <w:t>，这种方法与平时我们查字典或电话簿类似，如</w:t>
      </w:r>
      <w:r>
        <w:rPr>
          <w:color w:val="636366"/>
        </w:rPr>
        <w:br/>
      </w:r>
      <w:r>
        <w:rPr>
          <w:rFonts w:ascii="Times New Roman" w:eastAsia="Times New Roman" w:hAnsi="Times New Roman" w:cs="Times New Roman"/>
          <w:color w:val="636366"/>
          <w:lang w:val="en-US" w:bidi="en-US"/>
        </w:rPr>
        <w:t>tfachersl"</w:t>
      </w:r>
      <w:r>
        <w:rPr>
          <w:color w:val="636366"/>
        </w:rPr>
        <w:t>张明</w:t>
      </w:r>
      <w:r>
        <w:rPr>
          <w:color w:val="636366"/>
        </w:rPr>
        <w:t xml:space="preserve"> </w:t>
      </w:r>
      <w:proofErr w:type="gramStart"/>
      <w:r>
        <w:rPr>
          <w:rFonts w:ascii="Times New Roman" w:eastAsia="Times New Roman" w:hAnsi="Times New Roman" w:cs="Times New Roman"/>
          <w:color w:val="818285"/>
        </w:rPr>
        <w:t>”</w:t>
      </w:r>
      <w:proofErr w:type="gramEnd"/>
      <w:r>
        <w:rPr>
          <w:rFonts w:ascii="Times New Roman" w:eastAsia="Times New Roman" w:hAnsi="Times New Roman" w:cs="Times New Roman"/>
          <w:color w:val="818285"/>
        </w:rPr>
        <w:t>1</w:t>
      </w:r>
    </w:p>
    <w:p w14:paraId="420B9426" w14:textId="77777777" w:rsidR="00723818" w:rsidRDefault="0084373B">
      <w:pPr>
        <w:pStyle w:val="1"/>
        <w:shd w:val="clear" w:color="auto" w:fill="auto"/>
        <w:spacing w:line="398" w:lineRule="exact"/>
        <w:ind w:left="740" w:right="760" w:firstLine="500"/>
        <w:jc w:val="both"/>
        <w:sectPr w:rsidR="00723818">
          <w:headerReference w:type="even" r:id="rId195"/>
          <w:headerReference w:type="default" r:id="rId196"/>
          <w:footerReference w:type="even" r:id="rId197"/>
          <w:footerReference w:type="default" r:id="rId198"/>
          <w:footnotePr>
            <w:numFmt w:val="chicago"/>
            <w:numRestart w:val="eachPage"/>
          </w:footnotePr>
          <w:pgSz w:w="12338" w:h="17728"/>
          <w:pgMar w:top="1514" w:right="1490" w:bottom="1964" w:left="1430" w:header="0" w:footer="3" w:gutter="0"/>
          <w:pgNumType w:start="77"/>
          <w:cols w:space="720"/>
          <w:noEndnote/>
          <w:docGrid w:linePitch="360"/>
        </w:sectPr>
      </w:pPr>
      <w:r>
        <w:rPr>
          <w:rFonts w:ascii="Times New Roman" w:eastAsia="Times New Roman" w:hAnsi="Times New Roman" w:cs="Times New Roman"/>
          <w:color w:val="636366"/>
          <w:lang w:val="en-US" w:bidi="en-US"/>
        </w:rPr>
        <w:t>Python</w:t>
      </w:r>
      <w:r>
        <w:rPr>
          <w:color w:val="636366"/>
        </w:rPr>
        <w:t>语言中内置</w:t>
      </w:r>
      <w:r>
        <w:rPr>
          <w:color w:val="818285"/>
        </w:rPr>
        <w:t>了一些</w:t>
      </w:r>
      <w:r>
        <w:rPr>
          <w:color w:val="636366"/>
        </w:rPr>
        <w:t>函数和方法，可以对字典类型数</w:t>
      </w:r>
      <w:r>
        <w:rPr>
          <w:color w:val="818285"/>
        </w:rPr>
        <w:t>据进行</w:t>
      </w:r>
      <w:r>
        <w:rPr>
          <w:color w:val="636366"/>
        </w:rPr>
        <w:t>操作，</w:t>
      </w:r>
      <w:r>
        <w:rPr>
          <w:color w:val="636366"/>
        </w:rPr>
        <w:br/>
      </w:r>
      <w:r>
        <w:rPr>
          <w:color w:val="636366"/>
        </w:rPr>
        <w:t>完成特定功能</w:t>
      </w:r>
      <w:r>
        <w:rPr>
          <w:color w:val="636366"/>
        </w:rPr>
        <w:t>.</w:t>
      </w:r>
      <w:r>
        <w:rPr>
          <w:color w:val="818285"/>
        </w:rPr>
        <w:t>表</w:t>
      </w:r>
      <w:r>
        <w:rPr>
          <w:rFonts w:ascii="Times New Roman" w:eastAsia="Times New Roman" w:hAnsi="Times New Roman" w:cs="Times New Roman"/>
          <w:color w:val="636366"/>
          <w:lang w:val="en-US" w:bidi="en-US"/>
        </w:rPr>
        <w:t>2.4.2</w:t>
      </w:r>
      <w:r>
        <w:rPr>
          <w:color w:val="636366"/>
          <w:sz w:val="19"/>
          <w:szCs w:val="19"/>
        </w:rPr>
        <w:t>给出了</w:t>
      </w:r>
      <w:r>
        <w:rPr>
          <w:color w:val="636366"/>
          <w:sz w:val="19"/>
          <w:szCs w:val="19"/>
        </w:rPr>
        <w:t xml:space="preserve"> </w:t>
      </w:r>
      <w:r>
        <w:rPr>
          <w:rFonts w:ascii="Times New Roman" w:eastAsia="Times New Roman" w:hAnsi="Times New Roman" w:cs="Times New Roman"/>
          <w:color w:val="636366"/>
          <w:lang w:val="en-US" w:bidi="en-US"/>
        </w:rPr>
        <w:t>Python</w:t>
      </w:r>
      <w:r>
        <w:rPr>
          <w:color w:val="636366"/>
        </w:rPr>
        <w:t>语言中对字典类</w:t>
      </w:r>
      <w:r>
        <w:rPr>
          <w:color w:val="818285"/>
        </w:rPr>
        <w:t>型数据</w:t>
      </w:r>
      <w:r>
        <w:rPr>
          <w:color w:val="636366"/>
        </w:rPr>
        <w:t>进行操作的部</w:t>
      </w:r>
      <w:r>
        <w:rPr>
          <w:color w:val="636366"/>
        </w:rPr>
        <w:br/>
      </w:r>
      <w:r>
        <w:rPr>
          <w:color w:val="636366"/>
        </w:rPr>
        <w:t>分函数</w:t>
      </w:r>
    </w:p>
    <w:p w14:paraId="513F4228" w14:textId="77777777" w:rsidR="00723818" w:rsidRDefault="0084373B">
      <w:pPr>
        <w:pStyle w:val="ab"/>
        <w:shd w:val="clear" w:color="auto" w:fill="auto"/>
        <w:ind w:left="2194"/>
      </w:pPr>
      <w:r>
        <w:rPr>
          <w:color w:val="818285"/>
        </w:rPr>
        <w:lastRenderedPageBreak/>
        <w:t>表</w:t>
      </w:r>
      <w:r>
        <w:rPr>
          <w:rFonts w:ascii="Arial" w:eastAsia="Arial" w:hAnsi="Arial" w:cs="Arial"/>
          <w:color w:val="636366"/>
          <w:sz w:val="18"/>
          <w:szCs w:val="18"/>
          <w:lang w:val="en-US" w:eastAsia="en-US" w:bidi="en-US"/>
        </w:rPr>
        <w:t>2.4.2 Python</w:t>
      </w:r>
      <w:proofErr w:type="gramStart"/>
      <w:r>
        <w:rPr>
          <w:color w:val="818285"/>
        </w:rPr>
        <w:t>诰</w:t>
      </w:r>
      <w:proofErr w:type="gramEnd"/>
      <w:r>
        <w:rPr>
          <w:color w:val="818285"/>
        </w:rPr>
        <w:t>言中</w:t>
      </w:r>
      <w:proofErr w:type="gramStart"/>
      <w:r>
        <w:rPr>
          <w:color w:val="818285"/>
        </w:rPr>
        <w:t>部</w:t>
      </w:r>
      <w:r>
        <w:rPr>
          <w:color w:val="636366"/>
        </w:rPr>
        <w:t>分宇典</w:t>
      </w:r>
      <w:r>
        <w:rPr>
          <w:color w:val="818285"/>
        </w:rPr>
        <w:t>函数</w:t>
      </w:r>
      <w:proofErr w:type="gramEnd"/>
      <w:r>
        <w:rPr>
          <w:color w:val="818285"/>
        </w:rPr>
        <w:t>操作</w:t>
      </w:r>
    </w:p>
    <w:tbl>
      <w:tblPr>
        <w:tblOverlap w:val="never"/>
        <w:tblW w:w="0" w:type="auto"/>
        <w:jc w:val="center"/>
        <w:tblLayout w:type="fixed"/>
        <w:tblCellMar>
          <w:left w:w="10" w:type="dxa"/>
          <w:right w:w="10" w:type="dxa"/>
        </w:tblCellMar>
        <w:tblLook w:val="04A0" w:firstRow="1" w:lastRow="0" w:firstColumn="1" w:lastColumn="0" w:noHBand="0" w:noVBand="1"/>
      </w:tblPr>
      <w:tblGrid>
        <w:gridCol w:w="4042"/>
        <w:gridCol w:w="3984"/>
      </w:tblGrid>
      <w:tr w:rsidR="00723818" w14:paraId="71F94D53" w14:textId="77777777">
        <w:tblPrEx>
          <w:tblCellMar>
            <w:top w:w="0" w:type="dxa"/>
            <w:bottom w:w="0" w:type="dxa"/>
          </w:tblCellMar>
        </w:tblPrEx>
        <w:trPr>
          <w:trHeight w:hRule="exact" w:val="466"/>
          <w:jc w:val="center"/>
        </w:trPr>
        <w:tc>
          <w:tcPr>
            <w:tcW w:w="4042" w:type="dxa"/>
            <w:tcBorders>
              <w:top w:val="single" w:sz="4" w:space="0" w:color="auto"/>
            </w:tcBorders>
            <w:shd w:val="clear" w:color="auto" w:fill="FFFFFF"/>
            <w:vAlign w:val="center"/>
          </w:tcPr>
          <w:p w14:paraId="02D9D5E5" w14:textId="77777777" w:rsidR="00723818" w:rsidRDefault="0084373B">
            <w:pPr>
              <w:pStyle w:val="a7"/>
              <w:shd w:val="clear" w:color="auto" w:fill="auto"/>
              <w:spacing w:line="240" w:lineRule="auto"/>
              <w:ind w:firstLine="0"/>
              <w:jc w:val="center"/>
              <w:rPr>
                <w:sz w:val="18"/>
                <w:szCs w:val="18"/>
              </w:rPr>
            </w:pPr>
            <w:r>
              <w:rPr>
                <w:color w:val="4F4F52"/>
                <w:sz w:val="18"/>
                <w:szCs w:val="18"/>
              </w:rPr>
              <w:t>函数</w:t>
            </w:r>
          </w:p>
        </w:tc>
        <w:tc>
          <w:tcPr>
            <w:tcW w:w="3984" w:type="dxa"/>
            <w:tcBorders>
              <w:top w:val="single" w:sz="4" w:space="0" w:color="auto"/>
              <w:left w:val="single" w:sz="4" w:space="0" w:color="auto"/>
            </w:tcBorders>
            <w:shd w:val="clear" w:color="auto" w:fill="FFFFFF"/>
            <w:vAlign w:val="center"/>
          </w:tcPr>
          <w:p w14:paraId="79EF721A" w14:textId="77777777" w:rsidR="00723818" w:rsidRDefault="0084373B">
            <w:pPr>
              <w:pStyle w:val="a7"/>
              <w:shd w:val="clear" w:color="auto" w:fill="auto"/>
              <w:spacing w:line="240" w:lineRule="auto"/>
              <w:ind w:firstLine="0"/>
              <w:jc w:val="center"/>
              <w:rPr>
                <w:sz w:val="18"/>
                <w:szCs w:val="18"/>
              </w:rPr>
            </w:pPr>
            <w:r>
              <w:rPr>
                <w:color w:val="4F4F52"/>
                <w:sz w:val="18"/>
                <w:szCs w:val="18"/>
              </w:rPr>
              <w:t>功能说明</w:t>
            </w:r>
          </w:p>
        </w:tc>
      </w:tr>
      <w:tr w:rsidR="00723818" w14:paraId="6C46F31F" w14:textId="77777777">
        <w:tblPrEx>
          <w:tblCellMar>
            <w:top w:w="0" w:type="dxa"/>
            <w:bottom w:w="0" w:type="dxa"/>
          </w:tblCellMar>
        </w:tblPrEx>
        <w:trPr>
          <w:trHeight w:hRule="exact" w:val="744"/>
          <w:jc w:val="center"/>
        </w:trPr>
        <w:tc>
          <w:tcPr>
            <w:tcW w:w="4042" w:type="dxa"/>
            <w:tcBorders>
              <w:top w:val="single" w:sz="4" w:space="0" w:color="auto"/>
            </w:tcBorders>
            <w:shd w:val="clear" w:color="auto" w:fill="FFFFFF"/>
            <w:vAlign w:val="center"/>
          </w:tcPr>
          <w:p w14:paraId="04186011" w14:textId="77777777" w:rsidR="00723818" w:rsidRPr="000A0A48" w:rsidRDefault="0084373B">
            <w:pPr>
              <w:pStyle w:val="a7"/>
              <w:shd w:val="clear" w:color="auto" w:fill="auto"/>
              <w:spacing w:line="240" w:lineRule="auto"/>
              <w:ind w:left="700" w:firstLine="0"/>
              <w:jc w:val="left"/>
              <w:rPr>
                <w:sz w:val="20"/>
                <w:szCs w:val="20"/>
                <w:lang w:val="en-US"/>
              </w:rPr>
            </w:pPr>
            <w:proofErr w:type="spellStart"/>
            <w:proofErr w:type="gramStart"/>
            <w:r>
              <w:rPr>
                <w:rFonts w:ascii="Arial" w:eastAsia="Arial" w:hAnsi="Arial" w:cs="Arial"/>
                <w:color w:val="4F4F52"/>
                <w:sz w:val="20"/>
                <w:szCs w:val="20"/>
                <w:lang w:val="en-US" w:eastAsia="en-US" w:bidi="en-US"/>
              </w:rPr>
              <w:t>diet.get</w:t>
            </w:r>
            <w:proofErr w:type="spellEnd"/>
            <w:r>
              <w:rPr>
                <w:rFonts w:ascii="Arial" w:eastAsia="Arial" w:hAnsi="Arial" w:cs="Arial"/>
                <w:color w:val="4F4F52"/>
                <w:sz w:val="20"/>
                <w:szCs w:val="20"/>
                <w:lang w:val="en-US" w:eastAsia="en-US" w:bidi="en-US"/>
              </w:rPr>
              <w:t>(</w:t>
            </w:r>
            <w:proofErr w:type="gramEnd"/>
            <w:r>
              <w:rPr>
                <w:rFonts w:ascii="Arial" w:eastAsia="Arial" w:hAnsi="Arial" w:cs="Arial"/>
                <w:color w:val="4F4F52"/>
                <w:sz w:val="20"/>
                <w:szCs w:val="20"/>
                <w:lang w:val="en-US" w:eastAsia="en-US" w:bidi="en-US"/>
              </w:rPr>
              <w:t xml:space="preserve">key, </w:t>
            </w:r>
            <w:r>
              <w:rPr>
                <w:rFonts w:ascii="Arial" w:eastAsia="Arial" w:hAnsi="Arial" w:cs="Arial"/>
                <w:color w:val="4F4F52"/>
                <w:sz w:val="20"/>
                <w:szCs w:val="20"/>
                <w:lang w:val="en-US" w:eastAsia="en-US" w:bidi="en-US"/>
              </w:rPr>
              <w:t>default=None)</w:t>
            </w:r>
          </w:p>
        </w:tc>
        <w:tc>
          <w:tcPr>
            <w:tcW w:w="3984" w:type="dxa"/>
            <w:tcBorders>
              <w:top w:val="single" w:sz="4" w:space="0" w:color="auto"/>
              <w:left w:val="single" w:sz="4" w:space="0" w:color="auto"/>
            </w:tcBorders>
            <w:shd w:val="clear" w:color="auto" w:fill="FFFFFF"/>
            <w:vAlign w:val="center"/>
          </w:tcPr>
          <w:p w14:paraId="362A29D8" w14:textId="77777777" w:rsidR="00723818" w:rsidRPr="000A0A48" w:rsidRDefault="0084373B">
            <w:pPr>
              <w:pStyle w:val="a7"/>
              <w:shd w:val="clear" w:color="auto" w:fill="auto"/>
              <w:spacing w:after="80" w:line="240" w:lineRule="auto"/>
              <w:ind w:firstLine="0"/>
              <w:jc w:val="center"/>
              <w:rPr>
                <w:sz w:val="18"/>
                <w:szCs w:val="18"/>
                <w:lang w:val="en-US"/>
              </w:rPr>
            </w:pPr>
            <w:r>
              <w:rPr>
                <w:sz w:val="18"/>
                <w:szCs w:val="18"/>
              </w:rPr>
              <w:t>返回字典</w:t>
            </w:r>
            <w:proofErr w:type="spellStart"/>
            <w:r>
              <w:rPr>
                <w:rFonts w:ascii="Arial" w:eastAsia="Arial" w:hAnsi="Arial" w:cs="Arial"/>
                <w:sz w:val="20"/>
                <w:szCs w:val="20"/>
                <w:lang w:val="en-US" w:eastAsia="en-US" w:bidi="en-US"/>
              </w:rPr>
              <w:t>dicr</w:t>
            </w:r>
            <w:proofErr w:type="spellEnd"/>
            <w:r>
              <w:rPr>
                <w:sz w:val="18"/>
                <w:szCs w:val="18"/>
              </w:rPr>
              <w:t>中指定</w:t>
            </w:r>
            <w:proofErr w:type="gramStart"/>
            <w:r>
              <w:rPr>
                <w:sz w:val="18"/>
                <w:szCs w:val="18"/>
              </w:rPr>
              <w:t>徤</w:t>
            </w:r>
            <w:proofErr w:type="gramEnd"/>
            <w:r>
              <w:rPr>
                <w:sz w:val="18"/>
                <w:szCs w:val="18"/>
              </w:rPr>
              <w:t>的值</w:t>
            </w:r>
            <w:r w:rsidRPr="000A0A48">
              <w:rPr>
                <w:sz w:val="18"/>
                <w:szCs w:val="18"/>
                <w:lang w:val="en-US"/>
              </w:rPr>
              <w:t>，</w:t>
            </w:r>
            <w:r>
              <w:rPr>
                <w:sz w:val="18"/>
                <w:szCs w:val="18"/>
              </w:rPr>
              <w:t>如果值不在</w:t>
            </w:r>
          </w:p>
          <w:p w14:paraId="0A9409C1" w14:textId="77777777" w:rsidR="00723818" w:rsidRDefault="0084373B">
            <w:pPr>
              <w:pStyle w:val="a7"/>
              <w:shd w:val="clear" w:color="auto" w:fill="auto"/>
              <w:spacing w:line="240" w:lineRule="auto"/>
              <w:ind w:firstLine="0"/>
              <w:jc w:val="left"/>
              <w:rPr>
                <w:sz w:val="18"/>
                <w:szCs w:val="18"/>
              </w:rPr>
            </w:pPr>
            <w:r>
              <w:rPr>
                <w:sz w:val="18"/>
                <w:szCs w:val="18"/>
              </w:rPr>
              <w:t>字典中，则返</w:t>
            </w:r>
            <w:r>
              <w:rPr>
                <w:rFonts w:ascii="Arial" w:eastAsia="Arial" w:hAnsi="Arial" w:cs="Arial"/>
                <w:sz w:val="20"/>
                <w:szCs w:val="20"/>
              </w:rPr>
              <w:t>0</w:t>
            </w:r>
            <w:r>
              <w:rPr>
                <w:sz w:val="18"/>
                <w:szCs w:val="18"/>
              </w:rPr>
              <w:t>该默认</w:t>
            </w:r>
          </w:p>
        </w:tc>
      </w:tr>
      <w:tr w:rsidR="00723818" w14:paraId="526F71F6" w14:textId="77777777">
        <w:tblPrEx>
          <w:tblCellMar>
            <w:top w:w="0" w:type="dxa"/>
            <w:bottom w:w="0" w:type="dxa"/>
          </w:tblCellMar>
        </w:tblPrEx>
        <w:trPr>
          <w:trHeight w:hRule="exact" w:val="456"/>
          <w:jc w:val="center"/>
        </w:trPr>
        <w:tc>
          <w:tcPr>
            <w:tcW w:w="4042" w:type="dxa"/>
            <w:tcBorders>
              <w:top w:val="single" w:sz="4" w:space="0" w:color="auto"/>
            </w:tcBorders>
            <w:shd w:val="clear" w:color="auto" w:fill="FFFFFF"/>
            <w:vAlign w:val="center"/>
          </w:tcPr>
          <w:p w14:paraId="78E9ED6F" w14:textId="77777777" w:rsidR="00723818" w:rsidRDefault="0084373B">
            <w:pPr>
              <w:pStyle w:val="a7"/>
              <w:shd w:val="clear" w:color="auto" w:fill="auto"/>
              <w:spacing w:line="240" w:lineRule="auto"/>
              <w:ind w:left="700" w:firstLine="0"/>
              <w:jc w:val="left"/>
              <w:rPr>
                <w:sz w:val="20"/>
                <w:szCs w:val="20"/>
              </w:rPr>
            </w:pPr>
            <w:r>
              <w:rPr>
                <w:rFonts w:ascii="Arial" w:eastAsia="Arial" w:hAnsi="Arial" w:cs="Arial"/>
                <w:color w:val="4F4F52"/>
                <w:sz w:val="20"/>
                <w:szCs w:val="20"/>
                <w:lang w:val="en-US" w:eastAsia="en-US" w:bidi="en-US"/>
              </w:rPr>
              <w:t>del(</w:t>
            </w:r>
            <w:proofErr w:type="spellStart"/>
            <w:r>
              <w:rPr>
                <w:rFonts w:ascii="Arial" w:eastAsia="Arial" w:hAnsi="Arial" w:cs="Arial"/>
                <w:color w:val="4F4F52"/>
                <w:sz w:val="20"/>
                <w:szCs w:val="20"/>
                <w:lang w:val="en-US" w:eastAsia="en-US" w:bidi="en-US"/>
              </w:rPr>
              <w:t>dict</w:t>
            </w:r>
            <w:proofErr w:type="spellEnd"/>
            <w:r>
              <w:rPr>
                <w:rFonts w:ascii="Arial" w:eastAsia="Arial" w:hAnsi="Arial" w:cs="Arial"/>
                <w:color w:val="4F4F52"/>
                <w:sz w:val="20"/>
                <w:szCs w:val="20"/>
                <w:lang w:val="en-US" w:eastAsia="en-US" w:bidi="en-US"/>
              </w:rPr>
              <w:t>[key])</w:t>
            </w:r>
          </w:p>
        </w:tc>
        <w:tc>
          <w:tcPr>
            <w:tcW w:w="3984" w:type="dxa"/>
            <w:tcBorders>
              <w:top w:val="single" w:sz="4" w:space="0" w:color="auto"/>
              <w:left w:val="single" w:sz="4" w:space="0" w:color="auto"/>
            </w:tcBorders>
            <w:shd w:val="clear" w:color="auto" w:fill="FFFFFF"/>
            <w:vAlign w:val="center"/>
          </w:tcPr>
          <w:p w14:paraId="4146C139" w14:textId="77777777" w:rsidR="00723818" w:rsidRDefault="0084373B">
            <w:pPr>
              <w:pStyle w:val="a7"/>
              <w:shd w:val="clear" w:color="auto" w:fill="auto"/>
              <w:spacing w:line="240" w:lineRule="auto"/>
              <w:ind w:firstLine="0"/>
              <w:jc w:val="left"/>
              <w:rPr>
                <w:sz w:val="18"/>
                <w:szCs w:val="18"/>
              </w:rPr>
            </w:pPr>
            <w:r>
              <w:rPr>
                <w:sz w:val="18"/>
                <w:szCs w:val="18"/>
              </w:rPr>
              <w:t>从字典</w:t>
            </w:r>
            <w:r>
              <w:rPr>
                <w:rFonts w:ascii="Arial" w:eastAsia="Arial" w:hAnsi="Arial" w:cs="Arial"/>
                <w:color w:val="4F4F52"/>
                <w:sz w:val="20"/>
                <w:szCs w:val="20"/>
                <w:lang w:val="en-US" w:bidi="en-US"/>
              </w:rPr>
              <w:t>diet</w:t>
            </w:r>
            <w:r>
              <w:rPr>
                <w:sz w:val="18"/>
                <w:szCs w:val="18"/>
              </w:rPr>
              <w:t>中删除指定键的元素</w:t>
            </w:r>
          </w:p>
        </w:tc>
      </w:tr>
      <w:tr w:rsidR="00723818" w14:paraId="37F2F929" w14:textId="77777777">
        <w:tblPrEx>
          <w:tblCellMar>
            <w:top w:w="0" w:type="dxa"/>
            <w:bottom w:w="0" w:type="dxa"/>
          </w:tblCellMar>
        </w:tblPrEx>
        <w:trPr>
          <w:trHeight w:hRule="exact" w:val="456"/>
          <w:jc w:val="center"/>
        </w:trPr>
        <w:tc>
          <w:tcPr>
            <w:tcW w:w="4042" w:type="dxa"/>
            <w:tcBorders>
              <w:top w:val="single" w:sz="4" w:space="0" w:color="auto"/>
            </w:tcBorders>
            <w:shd w:val="clear" w:color="auto" w:fill="FFFFFF"/>
            <w:vAlign w:val="center"/>
          </w:tcPr>
          <w:p w14:paraId="1873C46F" w14:textId="77777777" w:rsidR="00723818" w:rsidRDefault="0084373B">
            <w:pPr>
              <w:pStyle w:val="a7"/>
              <w:shd w:val="clear" w:color="auto" w:fill="auto"/>
              <w:spacing w:line="240" w:lineRule="auto"/>
              <w:ind w:left="700" w:firstLine="0"/>
              <w:jc w:val="left"/>
              <w:rPr>
                <w:sz w:val="20"/>
                <w:szCs w:val="20"/>
              </w:rPr>
            </w:pPr>
            <w:r>
              <w:rPr>
                <w:rFonts w:ascii="Arial" w:eastAsia="Arial" w:hAnsi="Arial" w:cs="Arial"/>
                <w:color w:val="636366"/>
                <w:sz w:val="20"/>
                <w:szCs w:val="20"/>
                <w:lang w:val="en-US" w:eastAsia="en-US" w:bidi="en-US"/>
              </w:rPr>
              <w:t>list(</w:t>
            </w:r>
            <w:proofErr w:type="spellStart"/>
            <w:proofErr w:type="gramStart"/>
            <w:r>
              <w:rPr>
                <w:rFonts w:ascii="Arial" w:eastAsia="Arial" w:hAnsi="Arial" w:cs="Arial"/>
                <w:color w:val="636366"/>
                <w:sz w:val="20"/>
                <w:szCs w:val="20"/>
                <w:lang w:val="en-US" w:eastAsia="en-US" w:bidi="en-US"/>
              </w:rPr>
              <w:t>dict.items</w:t>
            </w:r>
            <w:proofErr w:type="spellEnd"/>
            <w:proofErr w:type="gramEnd"/>
            <w:r>
              <w:rPr>
                <w:rFonts w:ascii="Arial" w:eastAsia="Arial" w:hAnsi="Arial" w:cs="Arial"/>
                <w:color w:val="636366"/>
                <w:sz w:val="20"/>
                <w:szCs w:val="20"/>
                <w:lang w:val="en-US" w:eastAsia="en-US" w:bidi="en-US"/>
              </w:rPr>
              <w:t>())</w:t>
            </w:r>
          </w:p>
        </w:tc>
        <w:tc>
          <w:tcPr>
            <w:tcW w:w="3984" w:type="dxa"/>
            <w:tcBorders>
              <w:top w:val="single" w:sz="4" w:space="0" w:color="auto"/>
              <w:left w:val="single" w:sz="4" w:space="0" w:color="auto"/>
            </w:tcBorders>
            <w:shd w:val="clear" w:color="auto" w:fill="FFFFFF"/>
            <w:vAlign w:val="center"/>
          </w:tcPr>
          <w:p w14:paraId="2C43968A" w14:textId="77777777" w:rsidR="00723818" w:rsidRDefault="0084373B">
            <w:pPr>
              <w:pStyle w:val="a7"/>
              <w:shd w:val="clear" w:color="auto" w:fill="auto"/>
              <w:spacing w:line="240" w:lineRule="auto"/>
              <w:ind w:firstLine="0"/>
              <w:jc w:val="left"/>
              <w:rPr>
                <w:sz w:val="18"/>
                <w:szCs w:val="18"/>
              </w:rPr>
            </w:pPr>
            <w:r>
              <w:rPr>
                <w:sz w:val="18"/>
                <w:szCs w:val="18"/>
              </w:rPr>
              <w:t>将字典</w:t>
            </w:r>
            <w:r>
              <w:rPr>
                <w:rFonts w:ascii="Arial" w:eastAsia="Arial" w:hAnsi="Arial" w:cs="Arial"/>
                <w:sz w:val="20"/>
                <w:szCs w:val="20"/>
                <w:lang w:val="en-US" w:bidi="en-US"/>
              </w:rPr>
              <w:t>clK-t</w:t>
            </w:r>
            <w:r>
              <w:rPr>
                <w:sz w:val="18"/>
                <w:szCs w:val="18"/>
              </w:rPr>
              <w:t>转换为列表类型</w:t>
            </w:r>
          </w:p>
        </w:tc>
      </w:tr>
      <w:tr w:rsidR="00723818" w14:paraId="2ED84EF1" w14:textId="77777777">
        <w:tblPrEx>
          <w:tblCellMar>
            <w:top w:w="0" w:type="dxa"/>
            <w:bottom w:w="0" w:type="dxa"/>
          </w:tblCellMar>
        </w:tblPrEx>
        <w:trPr>
          <w:trHeight w:hRule="exact" w:val="490"/>
          <w:jc w:val="center"/>
        </w:trPr>
        <w:tc>
          <w:tcPr>
            <w:tcW w:w="4042" w:type="dxa"/>
            <w:tcBorders>
              <w:top w:val="single" w:sz="4" w:space="0" w:color="auto"/>
            </w:tcBorders>
            <w:shd w:val="clear" w:color="auto" w:fill="FFFFFF"/>
            <w:vAlign w:val="bottom"/>
          </w:tcPr>
          <w:p w14:paraId="7F4D693D" w14:textId="77777777" w:rsidR="00723818" w:rsidRDefault="0084373B">
            <w:pPr>
              <w:pStyle w:val="a7"/>
              <w:shd w:val="clear" w:color="auto" w:fill="auto"/>
              <w:spacing w:line="240" w:lineRule="auto"/>
              <w:ind w:left="540" w:firstLine="0"/>
              <w:jc w:val="left"/>
            </w:pPr>
            <w:r>
              <w:rPr>
                <w:rFonts w:ascii="Arial" w:eastAsia="Arial" w:hAnsi="Arial" w:cs="Arial"/>
                <w:sz w:val="20"/>
                <w:szCs w:val="20"/>
                <w:lang w:val="en-US" w:eastAsia="en-US" w:bidi="en-US"/>
              </w:rPr>
              <w:t>2</w:t>
            </w:r>
            <w:r>
              <w:t>.</w:t>
            </w:r>
            <w:r>
              <w:t>排序方法</w:t>
            </w:r>
          </w:p>
        </w:tc>
        <w:tc>
          <w:tcPr>
            <w:tcW w:w="3984" w:type="dxa"/>
            <w:tcBorders>
              <w:top w:val="single" w:sz="4" w:space="0" w:color="auto"/>
            </w:tcBorders>
            <w:shd w:val="clear" w:color="auto" w:fill="FFFFFF"/>
          </w:tcPr>
          <w:p w14:paraId="57CB5713" w14:textId="77777777" w:rsidR="00723818" w:rsidRDefault="00723818">
            <w:pPr>
              <w:rPr>
                <w:sz w:val="10"/>
                <w:szCs w:val="10"/>
              </w:rPr>
            </w:pPr>
          </w:p>
        </w:tc>
      </w:tr>
    </w:tbl>
    <w:p w14:paraId="3B5941A0" w14:textId="77777777" w:rsidR="00723818" w:rsidRDefault="0084373B">
      <w:pPr>
        <w:pStyle w:val="32"/>
        <w:shd w:val="clear" w:color="auto" w:fill="auto"/>
        <w:spacing w:after="0" w:line="384" w:lineRule="exact"/>
        <w:ind w:right="700" w:firstLine="540"/>
        <w:rPr>
          <w:sz w:val="19"/>
          <w:szCs w:val="19"/>
        </w:rPr>
      </w:pPr>
      <w:r>
        <w:rPr>
          <w:color w:val="636366"/>
        </w:rPr>
        <w:t>Python</w:t>
      </w:r>
      <w:r>
        <w:rPr>
          <w:rFonts w:ascii="MingLiU" w:eastAsia="MingLiU" w:hAnsi="MingLiU" w:cs="MingLiU"/>
          <w:color w:val="636366"/>
          <w:lang w:val="zh-CN" w:eastAsia="zh-CN" w:bidi="zh-CN"/>
        </w:rPr>
        <w:t>语</w:t>
      </w:r>
      <w:r>
        <w:rPr>
          <w:rFonts w:ascii="MingLiU" w:eastAsia="MingLiU" w:hAnsi="MingLiU" w:cs="MingLiU"/>
          <w:color w:val="636366"/>
          <w:sz w:val="19"/>
          <w:szCs w:val="19"/>
          <w:lang w:val="zh-CN" w:eastAsia="zh-CN" w:bidi="zh-CN"/>
        </w:rPr>
        <w:t>言中内置了多</w:t>
      </w:r>
      <w:r>
        <w:rPr>
          <w:rFonts w:ascii="MingLiU" w:eastAsia="MingLiU" w:hAnsi="MingLiU" w:cs="MingLiU"/>
          <w:color w:val="636366"/>
          <w:lang w:val="zh-CN" w:eastAsia="zh-CN" w:bidi="zh-CN"/>
        </w:rPr>
        <w:t>种排序方法</w:t>
      </w:r>
      <w:r w:rsidRPr="000A0A48">
        <w:rPr>
          <w:rFonts w:ascii="MingLiU" w:eastAsia="MingLiU" w:hAnsi="MingLiU" w:cs="MingLiU"/>
          <w:color w:val="636366"/>
          <w:lang w:eastAsia="zh-CN" w:bidi="zh-CN"/>
        </w:rPr>
        <w:t>，</w:t>
      </w:r>
      <w:r>
        <w:rPr>
          <w:rFonts w:ascii="MingLiU" w:eastAsia="MingLiU" w:hAnsi="MingLiU" w:cs="MingLiU"/>
          <w:color w:val="636366"/>
          <w:lang w:val="zh-CN" w:eastAsia="zh-CN" w:bidi="zh-CN"/>
        </w:rPr>
        <w:t>函数</w:t>
      </w:r>
      <w:r>
        <w:rPr>
          <w:color w:val="636366"/>
        </w:rPr>
        <w:t>sort</w:t>
      </w:r>
      <w:r>
        <w:rPr>
          <w:rFonts w:ascii="MingLiU" w:eastAsia="MingLiU" w:hAnsi="MingLiU" w:cs="MingLiU"/>
          <w:color w:val="636366"/>
          <w:lang w:val="zh-CN" w:eastAsia="zh-CN" w:bidi="zh-CN"/>
        </w:rPr>
        <w:t>就是其中常用的一种例</w:t>
      </w:r>
      <w:r w:rsidRPr="000A0A48">
        <w:rPr>
          <w:rFonts w:ascii="MingLiU" w:eastAsia="MingLiU" w:hAnsi="MingLiU" w:cs="MingLiU"/>
          <w:color w:val="636366"/>
          <w:lang w:eastAsia="zh-CN" w:bidi="zh-CN"/>
        </w:rPr>
        <w:br/>
      </w:r>
      <w:r>
        <w:rPr>
          <w:rFonts w:ascii="MingLiU" w:eastAsia="MingLiU" w:hAnsi="MingLiU" w:cs="MingLiU"/>
          <w:color w:val="636366"/>
          <w:lang w:val="zh-CN" w:eastAsia="zh-CN" w:bidi="zh-CN"/>
        </w:rPr>
        <w:t>如</w:t>
      </w:r>
      <w:r w:rsidRPr="000A0A48">
        <w:rPr>
          <w:rFonts w:ascii="MingLiU" w:eastAsia="MingLiU" w:hAnsi="MingLiU" w:cs="MingLiU"/>
          <w:color w:val="636366"/>
          <w:lang w:eastAsia="zh-CN" w:bidi="zh-CN"/>
        </w:rPr>
        <w:t>，</w:t>
      </w:r>
      <w:proofErr w:type="spellStart"/>
      <w:r>
        <w:rPr>
          <w:color w:val="636366"/>
        </w:rPr>
        <w:t>list.sort</w:t>
      </w:r>
      <w:proofErr w:type="spellEnd"/>
      <w:r>
        <w:rPr>
          <w:color w:val="636366"/>
        </w:rPr>
        <w:t>(</w:t>
      </w:r>
      <w:r w:rsidRPr="000A0A48">
        <w:rPr>
          <w:color w:val="959CA1"/>
          <w:lang w:eastAsia="zh-CN" w:bidi="zh-CN"/>
        </w:rPr>
        <w:t>)</w:t>
      </w:r>
      <w:r>
        <w:rPr>
          <w:rFonts w:ascii="MingLiU" w:eastAsia="MingLiU" w:hAnsi="MingLiU" w:cs="MingLiU"/>
          <w:color w:val="636366"/>
          <w:sz w:val="19"/>
          <w:szCs w:val="19"/>
          <w:lang w:val="zh-CN" w:eastAsia="zh-CN" w:bidi="zh-CN"/>
        </w:rPr>
        <w:t>可以</w:t>
      </w:r>
      <w:r>
        <w:rPr>
          <w:rFonts w:ascii="MingLiU" w:eastAsia="MingLiU" w:hAnsi="MingLiU" w:cs="MingLiU"/>
          <w:color w:val="636366"/>
          <w:lang w:val="zh-CN" w:eastAsia="zh-CN" w:bidi="zh-CN"/>
        </w:rPr>
        <w:t>对列表</w:t>
      </w:r>
      <w:r>
        <w:rPr>
          <w:color w:val="636366"/>
        </w:rPr>
        <w:t>list</w:t>
      </w:r>
      <w:r>
        <w:rPr>
          <w:rFonts w:ascii="MingLiU" w:eastAsia="MingLiU" w:hAnsi="MingLiU" w:cs="MingLiU"/>
          <w:color w:val="636366"/>
          <w:lang w:val="zh-CN" w:eastAsia="zh-CN" w:bidi="zh-CN"/>
        </w:rPr>
        <w:t>进行升序排序</w:t>
      </w:r>
      <w:r w:rsidRPr="000A0A48">
        <w:rPr>
          <w:rFonts w:ascii="MingLiU" w:eastAsia="MingLiU" w:hAnsi="MingLiU" w:cs="MingLiU"/>
          <w:color w:val="636366"/>
          <w:lang w:eastAsia="zh-CN" w:bidi="zh-CN"/>
        </w:rPr>
        <w:t>，</w:t>
      </w:r>
      <w:r>
        <w:rPr>
          <w:rFonts w:ascii="MingLiU" w:eastAsia="MingLiU" w:hAnsi="MingLiU" w:cs="MingLiU"/>
          <w:color w:val="636366"/>
          <w:lang w:val="zh-CN" w:eastAsia="zh-CN" w:bidi="zh-CN"/>
        </w:rPr>
        <w:t>若要降序排列</w:t>
      </w:r>
      <w:r w:rsidRPr="000A0A48">
        <w:rPr>
          <w:rFonts w:ascii="MingLiU" w:eastAsia="MingLiU" w:hAnsi="MingLiU" w:cs="MingLiU"/>
          <w:color w:val="636366"/>
          <w:lang w:eastAsia="zh-CN" w:bidi="zh-CN"/>
        </w:rPr>
        <w:t>，</w:t>
      </w:r>
      <w:r>
        <w:rPr>
          <w:rFonts w:ascii="MingLiU" w:eastAsia="MingLiU" w:hAnsi="MingLiU" w:cs="MingLiU"/>
          <w:color w:val="636366"/>
          <w:lang w:val="zh-CN" w:eastAsia="zh-CN" w:bidi="zh-CN"/>
        </w:rPr>
        <w:t>需要设置参数</w:t>
      </w:r>
      <w:r w:rsidRPr="000A0A48">
        <w:rPr>
          <w:rFonts w:ascii="MingLiU" w:eastAsia="MingLiU" w:hAnsi="MingLiU" w:cs="MingLiU"/>
          <w:color w:val="636366"/>
          <w:lang w:eastAsia="zh-CN" w:bidi="zh-CN"/>
        </w:rPr>
        <w:t>：</w:t>
      </w:r>
      <w:r w:rsidRPr="000A0A48">
        <w:rPr>
          <w:rFonts w:ascii="MingLiU" w:eastAsia="MingLiU" w:hAnsi="MingLiU" w:cs="MingLiU"/>
          <w:color w:val="636366"/>
          <w:lang w:eastAsia="zh-CN" w:bidi="zh-CN"/>
        </w:rPr>
        <w:br/>
      </w:r>
      <w:r>
        <w:rPr>
          <w:color w:val="636366"/>
        </w:rPr>
        <w:t xml:space="preserve">reverse </w:t>
      </w:r>
      <w:r w:rsidRPr="000A0A48">
        <w:rPr>
          <w:color w:val="959CA1"/>
          <w:lang w:eastAsia="zh-CN" w:bidi="zh-CN"/>
        </w:rPr>
        <w:t xml:space="preserve">= </w:t>
      </w:r>
      <w:r>
        <w:rPr>
          <w:color w:val="636366"/>
        </w:rPr>
        <w:t>True,</w:t>
      </w:r>
      <w:r>
        <w:rPr>
          <w:rFonts w:ascii="MingLiU" w:eastAsia="MingLiU" w:hAnsi="MingLiU" w:cs="MingLiU"/>
          <w:color w:val="636366"/>
          <w:lang w:val="zh-CN" w:eastAsia="zh-CN" w:bidi="zh-CN"/>
        </w:rPr>
        <w:t>如</w:t>
      </w:r>
      <w:proofErr w:type="spellStart"/>
      <w:r>
        <w:rPr>
          <w:color w:val="636366"/>
        </w:rPr>
        <w:t>list.</w:t>
      </w:r>
      <w:proofErr w:type="gramStart"/>
      <w:r>
        <w:rPr>
          <w:color w:val="636366"/>
        </w:rPr>
        <w:t>sort</w:t>
      </w:r>
      <w:proofErr w:type="spellEnd"/>
      <w:r>
        <w:rPr>
          <w:color w:val="636366"/>
        </w:rPr>
        <w:t>(</w:t>
      </w:r>
      <w:proofErr w:type="gramEnd"/>
      <w:r>
        <w:rPr>
          <w:color w:val="636366"/>
        </w:rPr>
        <w:t xml:space="preserve">reverse </w:t>
      </w:r>
      <w:r w:rsidRPr="000A0A48">
        <w:rPr>
          <w:color w:val="959CA1"/>
          <w:lang w:eastAsia="zh-CN" w:bidi="zh-CN"/>
        </w:rPr>
        <w:t xml:space="preserve">= </w:t>
      </w:r>
      <w:r>
        <w:rPr>
          <w:color w:val="636366"/>
        </w:rPr>
        <w:t>True)</w:t>
      </w:r>
      <w:r>
        <w:rPr>
          <w:rFonts w:ascii="MingLiU" w:eastAsia="MingLiU" w:hAnsi="MingLiU" w:cs="MingLiU"/>
          <w:color w:val="636366"/>
          <w:sz w:val="19"/>
          <w:szCs w:val="19"/>
        </w:rPr>
        <w:t>。</w:t>
      </w:r>
    </w:p>
    <w:p w14:paraId="6A377B4D" w14:textId="77777777" w:rsidR="00723818" w:rsidRDefault="0084373B">
      <w:pPr>
        <w:pStyle w:val="1"/>
        <w:shd w:val="clear" w:color="auto" w:fill="auto"/>
        <w:spacing w:after="80" w:line="384" w:lineRule="exact"/>
        <w:ind w:left="740" w:right="740" w:firstLine="480"/>
        <w:jc w:val="both"/>
      </w:pPr>
      <w:r>
        <w:rPr>
          <w:color w:val="636366"/>
        </w:rPr>
        <w:t>要对字典类型数据进行排序，通常先将其转换为列表类型，然后再进</w:t>
      </w:r>
      <w:r>
        <w:rPr>
          <w:color w:val="636366"/>
        </w:rPr>
        <w:br/>
      </w:r>
      <w:r>
        <w:rPr>
          <w:color w:val="636366"/>
        </w:rPr>
        <w:t>行排序操作例如：</w:t>
      </w:r>
    </w:p>
    <w:p w14:paraId="6D82338E" w14:textId="77777777" w:rsidR="00723818" w:rsidRDefault="0084373B">
      <w:pPr>
        <w:pStyle w:val="60"/>
        <w:shd w:val="clear" w:color="auto" w:fill="auto"/>
        <w:spacing w:after="80" w:line="240" w:lineRule="auto"/>
        <w:ind w:left="1420" w:firstLine="20"/>
      </w:pPr>
      <w:r>
        <w:t xml:space="preserve">counts </w:t>
      </w:r>
      <w:r w:rsidRPr="000A0A48">
        <w:rPr>
          <w:lang w:eastAsia="zh-CN" w:bidi="zh-CN"/>
        </w:rPr>
        <w:t xml:space="preserve">= </w:t>
      </w:r>
      <w:r>
        <w:t>{"Apple":</w:t>
      </w:r>
      <w:r w:rsidRPr="000A0A48">
        <w:rPr>
          <w:lang w:eastAsia="zh-CN" w:bidi="zh-CN"/>
        </w:rPr>
        <w:t xml:space="preserve">25, </w:t>
      </w:r>
      <w:r>
        <w:t>"Orange":</w:t>
      </w:r>
      <w:r w:rsidRPr="000A0A48">
        <w:rPr>
          <w:lang w:eastAsia="zh-CN" w:bidi="zh-CN"/>
        </w:rPr>
        <w:t xml:space="preserve">40, </w:t>
      </w:r>
      <w:r>
        <w:t>"Green tea":</w:t>
      </w:r>
      <w:r w:rsidRPr="000A0A48">
        <w:rPr>
          <w:lang w:eastAsia="zh-CN" w:bidi="zh-CN"/>
        </w:rPr>
        <w:t>28</w:t>
      </w:r>
      <w:r>
        <w:rPr>
          <w:rFonts w:ascii="MingLiU" w:eastAsia="MingLiU" w:hAnsi="MingLiU" w:cs="MingLiU"/>
          <w:sz w:val="22"/>
          <w:szCs w:val="22"/>
          <w:lang w:val="zh-CN" w:eastAsia="zh-CN" w:bidi="zh-CN"/>
        </w:rPr>
        <w:t>、</w:t>
      </w:r>
      <w:r w:rsidRPr="000A0A48">
        <w:rPr>
          <w:rFonts w:ascii="MingLiU" w:eastAsia="MingLiU" w:hAnsi="MingLiU" w:cs="MingLiU"/>
          <w:sz w:val="22"/>
          <w:szCs w:val="22"/>
          <w:lang w:eastAsia="zh-CN" w:bidi="zh-CN"/>
        </w:rPr>
        <w:t xml:space="preserve"> </w:t>
      </w:r>
      <w:r>
        <w:t>"Coffee":15}</w:t>
      </w:r>
    </w:p>
    <w:p w14:paraId="3700AEB8" w14:textId="77777777" w:rsidR="00723818" w:rsidRDefault="0084373B">
      <w:pPr>
        <w:pStyle w:val="60"/>
        <w:shd w:val="clear" w:color="auto" w:fill="auto"/>
        <w:spacing w:after="80" w:line="240" w:lineRule="auto"/>
        <w:ind w:left="1420" w:firstLine="20"/>
      </w:pPr>
      <w:r>
        <w:t>L = list(</w:t>
      </w:r>
      <w:proofErr w:type="spellStart"/>
      <w:proofErr w:type="gramStart"/>
      <w:r>
        <w:t>counts.items</w:t>
      </w:r>
      <w:proofErr w:type="spellEnd"/>
      <w:proofErr w:type="gramEnd"/>
      <w:r>
        <w:t>())</w:t>
      </w:r>
    </w:p>
    <w:p w14:paraId="303BA47B" w14:textId="77777777" w:rsidR="00723818" w:rsidRDefault="0084373B">
      <w:pPr>
        <w:pStyle w:val="60"/>
        <w:shd w:val="clear" w:color="auto" w:fill="auto"/>
        <w:spacing w:after="80" w:line="240" w:lineRule="auto"/>
        <w:ind w:left="1420" w:firstLine="20"/>
        <w:rPr>
          <w:sz w:val="18"/>
          <w:szCs w:val="18"/>
        </w:rPr>
      </w:pPr>
      <w:proofErr w:type="spellStart"/>
      <w:r>
        <w:t>L.sont</w:t>
      </w:r>
      <w:proofErr w:type="spellEnd"/>
      <w:r>
        <w:t xml:space="preserve">(key=lambda x:x[l], reverse=True) </w:t>
      </w:r>
      <w:r>
        <w:rPr>
          <w:rFonts w:ascii="MingLiU" w:eastAsia="MingLiU" w:hAnsi="MingLiU" w:cs="MingLiU"/>
          <w:sz w:val="18"/>
          <w:szCs w:val="18"/>
        </w:rPr>
        <w:t>#</w:t>
      </w:r>
      <w:r>
        <w:rPr>
          <w:rFonts w:ascii="MingLiU" w:eastAsia="MingLiU" w:hAnsi="MingLiU" w:cs="MingLiU"/>
          <w:sz w:val="18"/>
          <w:szCs w:val="18"/>
          <w:lang w:val="zh-CN" w:eastAsia="zh-CN" w:bidi="zh-CN"/>
        </w:rPr>
        <w:t>根据列表中的第</w:t>
      </w:r>
      <w:r>
        <w:t>2</w:t>
      </w:r>
      <w:r>
        <w:rPr>
          <w:rFonts w:ascii="MingLiU" w:eastAsia="MingLiU" w:hAnsi="MingLiU" w:cs="MingLiU"/>
          <w:sz w:val="18"/>
          <w:szCs w:val="18"/>
          <w:lang w:val="zh-CN" w:eastAsia="zh-CN" w:bidi="zh-CN"/>
        </w:rPr>
        <w:t>列进行降序排序</w:t>
      </w:r>
    </w:p>
    <w:p w14:paraId="7B21E224" w14:textId="77777777" w:rsidR="00723818" w:rsidRDefault="0084373B">
      <w:pPr>
        <w:pStyle w:val="32"/>
        <w:shd w:val="clear" w:color="auto" w:fill="auto"/>
        <w:spacing w:after="0" w:line="382" w:lineRule="exact"/>
        <w:ind w:firstLine="60"/>
      </w:pPr>
      <w:r>
        <w:rPr>
          <w:rFonts w:ascii="MingLiU" w:eastAsia="MingLiU" w:hAnsi="MingLiU" w:cs="MingLiU"/>
          <w:color w:val="636366"/>
          <w:lang w:val="zh-CN" w:eastAsia="zh-CN" w:bidi="zh-CN"/>
        </w:rPr>
        <w:t>排序后列表</w:t>
      </w:r>
      <w:r w:rsidRPr="000A0A48">
        <w:rPr>
          <w:rFonts w:ascii="MingLiU" w:eastAsia="MingLiU" w:hAnsi="MingLiU" w:cs="MingLiU"/>
          <w:color w:val="636366"/>
          <w:lang w:eastAsia="zh-CN" w:bidi="zh-CN"/>
        </w:rPr>
        <w:t xml:space="preserve"> </w:t>
      </w:r>
      <w:r>
        <w:rPr>
          <w:color w:val="636366"/>
        </w:rPr>
        <w:t xml:space="preserve">L </w:t>
      </w:r>
      <w:r>
        <w:rPr>
          <w:rFonts w:ascii="MingLiU" w:eastAsia="MingLiU" w:hAnsi="MingLiU" w:cs="MingLiU"/>
          <w:color w:val="636366"/>
          <w:lang w:val="zh-CN" w:eastAsia="zh-CN" w:bidi="zh-CN"/>
        </w:rPr>
        <w:t>的值为</w:t>
      </w:r>
      <w:r w:rsidRPr="000A0A48">
        <w:rPr>
          <w:rFonts w:ascii="MingLiU" w:eastAsia="MingLiU" w:hAnsi="MingLiU" w:cs="MingLiU"/>
          <w:color w:val="636366"/>
          <w:lang w:eastAsia="zh-CN" w:bidi="zh-CN"/>
        </w:rPr>
        <w:t>：</w:t>
      </w:r>
      <w:r>
        <w:rPr>
          <w:color w:val="636366"/>
        </w:rPr>
        <w:t xml:space="preserve">[("Orange", </w:t>
      </w:r>
      <w:r w:rsidRPr="000A0A48">
        <w:rPr>
          <w:color w:val="636366"/>
          <w:lang w:eastAsia="zh-CN" w:bidi="zh-CN"/>
        </w:rPr>
        <w:t xml:space="preserve">40), </w:t>
      </w:r>
      <w:r>
        <w:rPr>
          <w:color w:val="636366"/>
        </w:rPr>
        <w:t xml:space="preserve">("Green tea", </w:t>
      </w:r>
      <w:r w:rsidRPr="000A0A48">
        <w:rPr>
          <w:color w:val="636366"/>
          <w:lang w:eastAsia="zh-CN" w:bidi="zh-CN"/>
        </w:rPr>
        <w:t xml:space="preserve">28), </w:t>
      </w:r>
      <w:r>
        <w:rPr>
          <w:color w:val="636366"/>
        </w:rPr>
        <w:t>("Apple", 25),</w:t>
      </w:r>
      <w:r>
        <w:rPr>
          <w:color w:val="636366"/>
        </w:rPr>
        <w:br/>
        <w:t>("Coffee”, 15)1</w:t>
      </w:r>
      <w:r>
        <w:rPr>
          <w:rFonts w:ascii="宋体" w:eastAsia="宋体" w:hAnsi="宋体" w:cs="宋体"/>
          <w:color w:val="636366"/>
        </w:rPr>
        <w:t>，</w:t>
      </w:r>
    </w:p>
    <w:p w14:paraId="5DED68A7" w14:textId="77777777" w:rsidR="00723818" w:rsidRPr="000A0A48" w:rsidRDefault="0084373B">
      <w:pPr>
        <w:pStyle w:val="1"/>
        <w:shd w:val="clear" w:color="auto" w:fill="auto"/>
        <w:spacing w:after="280" w:line="382" w:lineRule="exact"/>
        <w:ind w:left="740" w:right="740" w:firstLine="480"/>
        <w:jc w:val="both"/>
        <w:rPr>
          <w:lang w:val="en-US"/>
        </w:rPr>
      </w:pPr>
      <w:r>
        <w:rPr>
          <w:color w:val="636366"/>
        </w:rPr>
        <w:t>这里</w:t>
      </w:r>
      <w:r w:rsidRPr="000A0A48">
        <w:rPr>
          <w:color w:val="636366"/>
          <w:lang w:val="en-US"/>
        </w:rPr>
        <w:t>，</w:t>
      </w:r>
      <w:r>
        <w:rPr>
          <w:color w:val="636366"/>
        </w:rPr>
        <w:t>使用</w:t>
      </w:r>
      <w:r>
        <w:rPr>
          <w:rFonts w:ascii="Times New Roman" w:eastAsia="Times New Roman" w:hAnsi="Times New Roman" w:cs="Times New Roman"/>
          <w:color w:val="636366"/>
          <w:lang w:val="en-US" w:eastAsia="en-US" w:bidi="en-US"/>
        </w:rPr>
        <w:t xml:space="preserve">lambda </w:t>
      </w:r>
      <w:r w:rsidRPr="000A0A48">
        <w:rPr>
          <w:color w:val="636366"/>
          <w:lang w:val="en-US"/>
        </w:rPr>
        <w:t>.</w:t>
      </w:r>
      <w:r>
        <w:rPr>
          <w:color w:val="636366"/>
        </w:rPr>
        <w:t>定</w:t>
      </w:r>
      <w:r>
        <w:rPr>
          <w:color w:val="636366"/>
          <w:sz w:val="20"/>
          <w:szCs w:val="20"/>
        </w:rPr>
        <w:t>义了一</w:t>
      </w:r>
      <w:r>
        <w:rPr>
          <w:color w:val="636366"/>
        </w:rPr>
        <w:t>个匿名函数</w:t>
      </w:r>
      <w:r w:rsidRPr="000A0A48">
        <w:rPr>
          <w:color w:val="636366"/>
          <w:lang w:val="en-US"/>
        </w:rPr>
        <w:t>，</w:t>
      </w:r>
      <w:r>
        <w:rPr>
          <w:color w:val="636366"/>
        </w:rPr>
        <w:t>作为</w:t>
      </w:r>
      <w:r>
        <w:rPr>
          <w:rFonts w:ascii="Times New Roman" w:eastAsia="Times New Roman" w:hAnsi="Times New Roman" w:cs="Times New Roman"/>
          <w:color w:val="636366"/>
          <w:lang w:val="en-US" w:eastAsia="en-US" w:bidi="en-US"/>
        </w:rPr>
        <w:t>sort(</w:t>
      </w:r>
      <w:r w:rsidRPr="000A0A48">
        <w:rPr>
          <w:rFonts w:ascii="Times New Roman" w:eastAsia="Times New Roman" w:hAnsi="Times New Roman" w:cs="Times New Roman"/>
          <w:color w:val="959CA1"/>
          <w:lang w:val="en-US"/>
        </w:rPr>
        <w:t>)</w:t>
      </w:r>
      <w:r>
        <w:rPr>
          <w:color w:val="636366"/>
        </w:rPr>
        <w:t>的参数</w:t>
      </w:r>
      <w:r>
        <w:rPr>
          <w:rFonts w:ascii="Times New Roman" w:eastAsia="Times New Roman" w:hAnsi="Times New Roman" w:cs="Times New Roman"/>
          <w:color w:val="636366"/>
          <w:lang w:val="en-US" w:eastAsia="en-US" w:bidi="en-US"/>
        </w:rPr>
        <w:t>lambda</w:t>
      </w:r>
      <w:r>
        <w:rPr>
          <w:color w:val="636366"/>
        </w:rPr>
        <w:t>定</w:t>
      </w:r>
      <w:r w:rsidRPr="000A0A48">
        <w:rPr>
          <w:color w:val="636366"/>
          <w:lang w:val="en-US"/>
        </w:rPr>
        <w:br/>
      </w:r>
      <w:r>
        <w:rPr>
          <w:color w:val="636366"/>
        </w:rPr>
        <w:t>义匿名函数的格式为</w:t>
      </w:r>
      <w:r w:rsidRPr="000A0A48">
        <w:rPr>
          <w:color w:val="636366"/>
          <w:lang w:val="en-US"/>
        </w:rPr>
        <w:t>：</w:t>
      </w:r>
      <w:r w:rsidRPr="000A0A48">
        <w:rPr>
          <w:rFonts w:ascii="Times New Roman" w:eastAsia="Times New Roman" w:hAnsi="Times New Roman" w:cs="Times New Roman"/>
          <w:color w:val="636366"/>
          <w:lang w:val="en-US"/>
        </w:rPr>
        <w:t>1</w:t>
      </w:r>
      <w:r>
        <w:rPr>
          <w:color w:val="636366"/>
        </w:rPr>
        <w:t>时</w:t>
      </w:r>
      <w:r w:rsidRPr="000A0A48">
        <w:rPr>
          <w:rFonts w:ascii="Times New Roman" w:eastAsia="Times New Roman" w:hAnsi="Times New Roman" w:cs="Times New Roman"/>
          <w:color w:val="636366"/>
          <w:lang w:val="en-US"/>
        </w:rPr>
        <w:t>1</w:t>
      </w:r>
      <w:r>
        <w:rPr>
          <w:color w:val="636366"/>
        </w:rPr>
        <w:t>山山</w:t>
      </w:r>
      <w:r w:rsidRPr="000A0A48">
        <w:rPr>
          <w:color w:val="636366"/>
          <w:lang w:val="en-US"/>
        </w:rPr>
        <w:t>&lt;</w:t>
      </w:r>
      <w:r>
        <w:rPr>
          <w:color w:val="636366"/>
        </w:rPr>
        <w:t>参数列表</w:t>
      </w:r>
      <w:r w:rsidRPr="000A0A48">
        <w:rPr>
          <w:color w:val="636366"/>
          <w:lang w:val="en-US"/>
        </w:rPr>
        <w:t xml:space="preserve"> &gt;:&lt; </w:t>
      </w:r>
      <w:r>
        <w:rPr>
          <w:color w:val="636366"/>
        </w:rPr>
        <w:t>表达式</w:t>
      </w:r>
      <w:r w:rsidRPr="000A0A48">
        <w:rPr>
          <w:color w:val="636366"/>
          <w:lang w:val="en-US"/>
        </w:rPr>
        <w:t xml:space="preserve"> &gt;,</w:t>
      </w:r>
      <w:r>
        <w:rPr>
          <w:color w:val="636366"/>
        </w:rPr>
        <w:t>函数的返回值是表</w:t>
      </w:r>
      <w:r w:rsidRPr="000A0A48">
        <w:rPr>
          <w:color w:val="636366"/>
          <w:lang w:val="en-US"/>
        </w:rPr>
        <w:br/>
      </w:r>
      <w:r>
        <w:rPr>
          <w:color w:val="636366"/>
        </w:rPr>
        <w:t>达式的值。</w:t>
      </w:r>
    </w:p>
    <w:p w14:paraId="77D4A5F5" w14:textId="77777777" w:rsidR="00723818" w:rsidRDefault="0084373B">
      <w:pPr>
        <w:pStyle w:val="1"/>
        <w:shd w:val="clear" w:color="auto" w:fill="auto"/>
        <w:spacing w:line="398" w:lineRule="exact"/>
        <w:ind w:firstLine="520"/>
        <w:jc w:val="both"/>
      </w:pPr>
      <w:r>
        <w:t>当程序调试、运</w:t>
      </w:r>
      <w:proofErr w:type="gramStart"/>
      <w:r>
        <w:t>行止常井</w:t>
      </w:r>
      <w:proofErr w:type="gramEnd"/>
      <w:r>
        <w:t>得到正确结果后，就实现了</w:t>
      </w:r>
      <w:proofErr w:type="gramStart"/>
      <w:r>
        <w:t>前期没计的</w:t>
      </w:r>
      <w:proofErr w:type="gramEnd"/>
      <w:r>
        <w:t>算法，解决了相应</w:t>
      </w:r>
      <w:r>
        <w:br/>
      </w:r>
      <w:r>
        <w:t>的问题。当然，要想更深人地</w:t>
      </w:r>
      <w:r>
        <w:rPr>
          <w:rFonts w:ascii="Times New Roman" w:eastAsia="Times New Roman" w:hAnsi="Times New Roman" w:cs="Times New Roman"/>
          <w:sz w:val="26"/>
          <w:szCs w:val="26"/>
          <w:lang w:val="en-US" w:bidi="en-US"/>
        </w:rPr>
        <w:t>r</w:t>
      </w:r>
      <w:r>
        <w:t>解算法与程序设计，还需要进一步学习编程语言、算法</w:t>
      </w:r>
      <w:r>
        <w:br/>
      </w:r>
      <w:r>
        <w:t>设计及数据结构等知识，创造性地利用计算机解决问题</w:t>
      </w:r>
    </w:p>
    <w:p w14:paraId="33EF994C" w14:textId="77777777" w:rsidR="00723818" w:rsidRDefault="0084373B">
      <w:pPr>
        <w:spacing w:line="14" w:lineRule="exact"/>
        <w:rPr>
          <w:lang w:eastAsia="zh-CN"/>
        </w:rPr>
      </w:pPr>
      <w:r>
        <w:rPr>
          <w:noProof/>
        </w:rPr>
        <mc:AlternateContent>
          <mc:Choice Requires="wps">
            <w:drawing>
              <wp:anchor distT="194310" distB="94615" distL="114300" distR="2787650" simplePos="0" relativeHeight="125829654" behindDoc="0" locked="0" layoutInCell="1" allowOverlap="1" wp14:anchorId="3475A8DB" wp14:editId="20DBA623">
                <wp:simplePos x="0" y="0"/>
                <wp:positionH relativeFrom="page">
                  <wp:posOffset>1394460</wp:posOffset>
                </wp:positionH>
                <wp:positionV relativeFrom="paragraph">
                  <wp:posOffset>203200</wp:posOffset>
                </wp:positionV>
                <wp:extent cx="755650" cy="262255"/>
                <wp:effectExtent l="0" t="0" r="0" b="0"/>
                <wp:wrapTopAndBottom/>
                <wp:docPr id="488" name="Shape 488"/>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09492775" w14:textId="77777777" w:rsidR="00723818" w:rsidRDefault="0084373B">
                            <w:pPr>
                              <w:pStyle w:val="30"/>
                              <w:keepNext/>
                              <w:keepLines/>
                              <w:shd w:val="clear" w:color="auto" w:fill="auto"/>
                              <w:spacing w:after="0"/>
                            </w:pPr>
                            <w:bookmarkStart w:id="109" w:name="bookmark80"/>
                            <w:r>
                              <w:t>实践活动</w:t>
                            </w:r>
                            <w:bookmarkEnd w:id="109"/>
                          </w:p>
                        </w:txbxContent>
                      </wps:txbx>
                      <wps:bodyPr lIns="0" tIns="0" rIns="0" bIns="0"/>
                    </wps:wsp>
                  </a:graphicData>
                </a:graphic>
              </wp:anchor>
            </w:drawing>
          </mc:Choice>
          <mc:Fallback>
            <w:pict>
              <v:shape w14:anchorId="3475A8DB" id="Shape 488" o:spid="_x0000_s1142" type="#_x0000_t202" style="position:absolute;margin-left:109.8pt;margin-top:16pt;width:59.5pt;height:20.65pt;z-index:125829654;visibility:visible;mso-wrap-style:square;mso-wrap-distance-left:9pt;mso-wrap-distance-top:15.3pt;mso-wrap-distance-right:219.5pt;mso-wrap-distance-bottom:7.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" filled="f" stroked="f">
                <v:textbox inset="0,0,0,0">
                  <w:txbxContent>
                    <w:p w14:paraId="09492775" w14:textId="77777777" w:rsidR="00723818" w:rsidRDefault="0084373B">
                      <w:pPr>
                        <w:pStyle w:val="30"/>
                        <w:keepNext/>
                        <w:keepLines/>
                        <w:shd w:val="clear" w:color="auto" w:fill="auto"/>
                        <w:spacing w:after="0"/>
                      </w:pPr>
                      <w:bookmarkStart w:id="110" w:name="bookmark80"/>
                      <w:r>
                        <w:t>实践活动</w:t>
                      </w:r>
                      <w:bookmarkEnd w:id="110"/>
                    </w:p>
                  </w:txbxContent>
                </v:textbox>
                <w10:wrap type="topAndBottom" anchorx="page"/>
              </v:shape>
            </w:pict>
          </mc:Fallback>
        </mc:AlternateContent>
      </w:r>
      <w:r>
        <w:rPr>
          <w:noProof/>
        </w:rPr>
        <mc:AlternateContent>
          <mc:Choice Requires="wps">
            <w:drawing>
              <wp:anchor distT="365125" distB="0" distL="1692910" distR="114300" simplePos="0" relativeHeight="125829656" behindDoc="0" locked="0" layoutInCell="1" allowOverlap="1" wp14:anchorId="2581589F" wp14:editId="6E317F4F">
                <wp:simplePos x="0" y="0"/>
                <wp:positionH relativeFrom="page">
                  <wp:posOffset>2973070</wp:posOffset>
                </wp:positionH>
                <wp:positionV relativeFrom="paragraph">
                  <wp:posOffset>374015</wp:posOffset>
                </wp:positionV>
                <wp:extent cx="1850390" cy="194945"/>
                <wp:effectExtent l="0" t="0" r="0" b="0"/>
                <wp:wrapTopAndBottom/>
                <wp:docPr id="490" name="Shape 490"/>
                <wp:cNvGraphicFramePr/>
                <a:graphic xmlns:a="http://schemas.openxmlformats.org/drawingml/2006/main">
                  <a:graphicData uri="http://schemas.microsoft.com/office/word/2010/wordprocessingShape">
                    <wps:wsp>
                      <wps:cNvSpPr txBox="1"/>
                      <wps:spPr>
                        <a:xfrm>
                          <a:off x="0" y="0"/>
                          <a:ext cx="1850390" cy="194945"/>
                        </a:xfrm>
                        <a:prstGeom prst="rect">
                          <a:avLst/>
                        </a:prstGeom>
                        <a:noFill/>
                      </wps:spPr>
                      <wps:txbx>
                        <w:txbxContent>
                          <w:p w14:paraId="592A25D6" w14:textId="77777777" w:rsidR="00723818" w:rsidRDefault="0084373B">
                            <w:pPr>
                              <w:pStyle w:val="1"/>
                              <w:shd w:val="clear" w:color="auto" w:fill="auto"/>
                              <w:spacing w:line="240" w:lineRule="auto"/>
                              <w:ind w:firstLine="0"/>
                              <w:jc w:val="left"/>
                            </w:pPr>
                            <w:r>
                              <w:rPr>
                                <w:color w:val="40A1C4"/>
                              </w:rPr>
                              <w:t>编程</w:t>
                            </w:r>
                            <w:proofErr w:type="gramStart"/>
                            <w:r>
                              <w:rPr>
                                <w:color w:val="40A1C4"/>
                              </w:rPr>
                              <w:t>査</w:t>
                            </w:r>
                            <w:proofErr w:type="gramEnd"/>
                            <w:r>
                              <w:rPr>
                                <w:color w:val="40A1C4"/>
                              </w:rPr>
                              <w:t>找小说中的主要人物</w:t>
                            </w:r>
                          </w:p>
                        </w:txbxContent>
                      </wps:txbx>
                      <wps:bodyPr lIns="0" tIns="0" rIns="0" bIns="0"/>
                    </wps:wsp>
                  </a:graphicData>
                </a:graphic>
              </wp:anchor>
            </w:drawing>
          </mc:Choice>
          <mc:Fallback>
            <w:pict>
              <v:shape w14:anchorId="2581589F" id="Shape 490" o:spid="_x0000_s1143" type="#_x0000_t202" style="position:absolute;margin-left:234.1pt;margin-top:29.45pt;width:145.7pt;height:15.35pt;z-index:125829656;visibility:visible;mso-wrap-style:square;mso-wrap-distance-left:133.3pt;mso-wrap-distance-top:28.7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" filled="f" stroked="f">
                <v:textbox inset="0,0,0,0">
                  <w:txbxContent>
                    <w:p w14:paraId="592A25D6" w14:textId="77777777" w:rsidR="00723818" w:rsidRDefault="0084373B">
                      <w:pPr>
                        <w:pStyle w:val="1"/>
                        <w:shd w:val="clear" w:color="auto" w:fill="auto"/>
                        <w:spacing w:line="240" w:lineRule="auto"/>
                        <w:ind w:firstLine="0"/>
                        <w:jc w:val="left"/>
                      </w:pPr>
                      <w:r>
                        <w:rPr>
                          <w:color w:val="40A1C4"/>
                        </w:rPr>
                        <w:t>编程</w:t>
                      </w:r>
                      <w:proofErr w:type="gramStart"/>
                      <w:r>
                        <w:rPr>
                          <w:color w:val="40A1C4"/>
                        </w:rPr>
                        <w:t>査</w:t>
                      </w:r>
                      <w:proofErr w:type="gramEnd"/>
                      <w:r>
                        <w:rPr>
                          <w:color w:val="40A1C4"/>
                        </w:rPr>
                        <w:t>找小说中的主要人物</w:t>
                      </w:r>
                    </w:p>
                  </w:txbxContent>
                </v:textbox>
                <w10:wrap type="topAndBottom" anchorx="page"/>
              </v:shape>
            </w:pict>
          </mc:Fallback>
        </mc:AlternateContent>
      </w:r>
    </w:p>
    <w:p w14:paraId="09D8C4AA" w14:textId="77777777" w:rsidR="00723818" w:rsidRDefault="0084373B">
      <w:pPr>
        <w:pStyle w:val="1"/>
        <w:shd w:val="clear" w:color="auto" w:fill="auto"/>
        <w:spacing w:line="381" w:lineRule="exact"/>
        <w:ind w:left="760" w:right="760" w:firstLine="460"/>
        <w:jc w:val="both"/>
      </w:pPr>
      <w:r>
        <w:rPr>
          <w:color w:val="636366"/>
        </w:rPr>
        <w:t>修改前面编写的</w:t>
      </w:r>
      <w:r>
        <w:rPr>
          <w:color w:val="818285"/>
        </w:rPr>
        <w:t>《三国</w:t>
      </w:r>
      <w:r>
        <w:rPr>
          <w:color w:val="636366"/>
        </w:rPr>
        <w:t>演义》</w:t>
      </w:r>
      <w:r>
        <w:rPr>
          <w:color w:val="4F4F52"/>
        </w:rPr>
        <w:t>小</w:t>
      </w:r>
      <w:r>
        <w:rPr>
          <w:color w:val="636366"/>
        </w:rPr>
        <w:t>说高频词查找程序，实现功能：找出</w:t>
      </w:r>
      <w:r>
        <w:rPr>
          <w:color w:val="636366"/>
        </w:rPr>
        <w:br/>
      </w:r>
      <w:r>
        <w:rPr>
          <w:color w:val="636366"/>
        </w:rPr>
        <w:t>小说中出场次数最多</w:t>
      </w:r>
      <w:proofErr w:type="gramStart"/>
      <w:r>
        <w:rPr>
          <w:color w:val="636366"/>
        </w:rPr>
        <w:t>的川位人物</w:t>
      </w:r>
      <w:proofErr w:type="gramEnd"/>
    </w:p>
    <w:p w14:paraId="5BFD6F3E" w14:textId="77777777" w:rsidR="00723818" w:rsidRDefault="0084373B">
      <w:pPr>
        <w:pStyle w:val="1"/>
        <w:numPr>
          <w:ilvl w:val="0"/>
          <w:numId w:val="49"/>
        </w:numPr>
        <w:shd w:val="clear" w:color="auto" w:fill="auto"/>
        <w:tabs>
          <w:tab w:val="left" w:pos="1574"/>
        </w:tabs>
        <w:spacing w:line="381" w:lineRule="exact"/>
        <w:ind w:left="760" w:right="760" w:firstLine="460"/>
        <w:jc w:val="both"/>
      </w:pPr>
      <w:r>
        <w:rPr>
          <w:color w:val="818285"/>
        </w:rPr>
        <w:t>在前面已经查找到的</w:t>
      </w:r>
      <w:r>
        <w:rPr>
          <w:rFonts w:ascii="Times New Roman" w:eastAsia="Times New Roman" w:hAnsi="Times New Roman" w:cs="Times New Roman"/>
          <w:color w:val="818285"/>
          <w:sz w:val="24"/>
          <w:szCs w:val="24"/>
        </w:rPr>
        <w:t>20</w:t>
      </w:r>
      <w:r>
        <w:rPr>
          <w:color w:val="818285"/>
        </w:rPr>
        <w:t>个高频词中，包含有</w:t>
      </w:r>
      <w:r>
        <w:rPr>
          <w:color w:val="4F4F52"/>
        </w:rPr>
        <w:t>“</w:t>
      </w:r>
      <w:r>
        <w:rPr>
          <w:color w:val="818285"/>
        </w:rPr>
        <w:t>却说</w:t>
      </w:r>
      <w:r>
        <w:rPr>
          <w:color w:val="818285"/>
        </w:rPr>
        <w:t xml:space="preserve">” </w:t>
      </w:r>
      <w:proofErr w:type="gramStart"/>
      <w:r>
        <w:rPr>
          <w:color w:val="818285"/>
        </w:rPr>
        <w:t>“</w:t>
      </w:r>
      <w:proofErr w:type="gramEnd"/>
      <w:r>
        <w:rPr>
          <w:color w:val="818285"/>
        </w:rPr>
        <w:t>二人</w:t>
      </w:r>
      <w:r>
        <w:rPr>
          <w:color w:val="636366"/>
        </w:rPr>
        <w:t>’’ “</w:t>
      </w:r>
      <w:r>
        <w:rPr>
          <w:color w:val="636366"/>
        </w:rPr>
        <w:t>不</w:t>
      </w:r>
      <w:r>
        <w:rPr>
          <w:color w:val="636366"/>
        </w:rPr>
        <w:br/>
      </w:r>
      <w:r>
        <w:rPr>
          <w:color w:val="818285"/>
        </w:rPr>
        <w:t>能</w:t>
      </w:r>
      <w:r>
        <w:rPr>
          <w:color w:val="818285"/>
        </w:rPr>
        <w:t>”</w:t>
      </w:r>
      <w:r>
        <w:rPr>
          <w:color w:val="818285"/>
        </w:rPr>
        <w:t>等与人名无关的词语。想一想如何去除这些词语，只显示</w:t>
      </w:r>
      <w:r>
        <w:rPr>
          <w:rFonts w:ascii="Times New Roman" w:eastAsia="Times New Roman" w:hAnsi="Times New Roman" w:cs="Times New Roman"/>
          <w:color w:val="818285"/>
          <w:sz w:val="24"/>
          <w:szCs w:val="24"/>
        </w:rPr>
        <w:t>10</w:t>
      </w:r>
      <w:r>
        <w:rPr>
          <w:color w:val="818285"/>
        </w:rPr>
        <w:t>位出场次</w:t>
      </w:r>
      <w:r>
        <w:rPr>
          <w:color w:val="818285"/>
        </w:rPr>
        <w:br/>
      </w:r>
      <w:r>
        <w:rPr>
          <w:color w:val="818285"/>
        </w:rPr>
        <w:t>数最多的主要人物的人名？试着修改程序。</w:t>
      </w:r>
    </w:p>
    <w:p w14:paraId="24A19449" w14:textId="77777777" w:rsidR="00723818" w:rsidRDefault="0084373B">
      <w:pPr>
        <w:pStyle w:val="1"/>
        <w:numPr>
          <w:ilvl w:val="0"/>
          <w:numId w:val="49"/>
        </w:numPr>
        <w:shd w:val="clear" w:color="auto" w:fill="auto"/>
        <w:tabs>
          <w:tab w:val="left" w:pos="1574"/>
        </w:tabs>
        <w:spacing w:line="381" w:lineRule="exact"/>
        <w:ind w:left="760" w:right="760" w:firstLine="460"/>
        <w:jc w:val="both"/>
        <w:sectPr w:rsidR="00723818">
          <w:headerReference w:type="even" r:id="rId199"/>
          <w:headerReference w:type="default" r:id="rId200"/>
          <w:footerReference w:type="even" r:id="rId201"/>
          <w:footerReference w:type="default" r:id="rId202"/>
          <w:footnotePr>
            <w:numFmt w:val="chicago"/>
            <w:numRestart w:val="eachPage"/>
          </w:footnotePr>
          <w:pgSz w:w="12338" w:h="17728"/>
          <w:pgMar w:top="1514" w:right="1490" w:bottom="1964" w:left="1430" w:header="1086" w:footer="3" w:gutter="0"/>
          <w:pgNumType w:start="86"/>
          <w:cols w:space="720"/>
          <w:noEndnote/>
          <w:docGrid w:linePitch="360"/>
        </w:sectPr>
      </w:pPr>
      <w:r>
        <w:rPr>
          <w:color w:val="818285"/>
        </w:rPr>
        <w:t>统计小说中的高频词，不仅可以帮助我们了解其中的主要人物，还</w:t>
      </w:r>
      <w:r>
        <w:rPr>
          <w:color w:val="818285"/>
        </w:rPr>
        <w:br/>
      </w:r>
      <w:r>
        <w:rPr>
          <w:color w:val="818285"/>
        </w:rPr>
        <w:t>可以用来分析人物的主要活动地点及人物间的关系等。试着编程分析自己</w:t>
      </w:r>
      <w:r>
        <w:rPr>
          <w:color w:val="818285"/>
        </w:rPr>
        <w:br/>
      </w:r>
      <w:r>
        <w:rPr>
          <w:color w:val="818285"/>
        </w:rPr>
        <w:t>感兴趣的一本小说，说一说你的发现。</w:t>
      </w:r>
    </w:p>
    <w:p w14:paraId="65C28A89" w14:textId="77777777" w:rsidR="00723818" w:rsidRDefault="0084373B">
      <w:pPr>
        <w:spacing w:line="14" w:lineRule="exact"/>
        <w:rPr>
          <w:lang w:eastAsia="zh-CN"/>
        </w:rPr>
      </w:pPr>
      <w:r>
        <w:rPr>
          <w:noProof/>
        </w:rPr>
        <w:lastRenderedPageBreak/>
        <mc:AlternateContent>
          <mc:Choice Requires="wps">
            <w:drawing>
              <wp:anchor distT="0" distB="67310" distL="114300" distR="114300" simplePos="0" relativeHeight="125829658" behindDoc="0" locked="0" layoutInCell="1" allowOverlap="1" wp14:anchorId="7BEDF8B3" wp14:editId="736AE6BB">
                <wp:simplePos x="0" y="0"/>
                <wp:positionH relativeFrom="page">
                  <wp:posOffset>1677670</wp:posOffset>
                </wp:positionH>
                <wp:positionV relativeFrom="paragraph">
                  <wp:posOffset>8890</wp:posOffset>
                </wp:positionV>
                <wp:extent cx="682625" cy="222250"/>
                <wp:effectExtent l="0" t="0" r="0" b="0"/>
                <wp:wrapTopAndBottom/>
                <wp:docPr id="496" name="Shape 496"/>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5EFB1A98"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11" w:name="bookmark81"/>
                            <w:r>
                              <w:rPr>
                                <w:color w:val="E5DDDD"/>
                              </w:rPr>
                              <w:t>项目实施</w:t>
                            </w:r>
                            <w:bookmarkEnd w:id="111"/>
                          </w:p>
                        </w:txbxContent>
                      </wps:txbx>
                      <wps:bodyPr lIns="0" tIns="0" rIns="0" bIns="0"/>
                    </wps:wsp>
                  </a:graphicData>
                </a:graphic>
              </wp:anchor>
            </w:drawing>
          </mc:Choice>
          <mc:Fallback>
            <w:pict>
              <v:shape w14:anchorId="7BEDF8B3" id="Shape 496" o:spid="_x0000_s1144" type="#_x0000_t202" style="position:absolute;margin-left:132.1pt;margin-top:.7pt;width:53.75pt;height:17.5pt;z-index:125829658;visibility:visible;mso-wrap-style:square;mso-wrap-distance-left:9pt;mso-wrap-distance-top:0;mso-wrap-distance-right:9pt;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" filled="f" stroked="f">
                <v:textbox inset="0,0,0,0">
                  <w:txbxContent>
                    <w:p w14:paraId="5EFB1A98"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12" w:name="bookmark81"/>
                      <w:r>
                        <w:rPr>
                          <w:color w:val="E5DDDD"/>
                        </w:rPr>
                        <w:t>项目实施</w:t>
                      </w:r>
                      <w:bookmarkEnd w:id="112"/>
                    </w:p>
                  </w:txbxContent>
                </v:textbox>
                <w10:wrap type="topAndBottom" anchorx="page"/>
              </v:shape>
            </w:pict>
          </mc:Fallback>
        </mc:AlternateContent>
      </w:r>
    </w:p>
    <w:p w14:paraId="734997B0" w14:textId="77777777" w:rsidR="00723818" w:rsidRDefault="0084373B">
      <w:pPr>
        <w:pStyle w:val="1"/>
        <w:shd w:val="clear" w:color="auto" w:fill="auto"/>
        <w:spacing w:after="200" w:line="240" w:lineRule="auto"/>
        <w:ind w:firstLine="0"/>
        <w:jc w:val="center"/>
      </w:pPr>
      <w:r>
        <w:rPr>
          <w:color w:val="40A1C4"/>
        </w:rPr>
        <w:t>丰富</w:t>
      </w:r>
      <w:r>
        <w:rPr>
          <w:color w:val="40A1C4"/>
        </w:rPr>
        <w:t>“</w:t>
      </w:r>
      <w:r>
        <w:rPr>
          <w:color w:val="40A1C4"/>
        </w:rPr>
        <w:t>自助式人行过街红绿灯</w:t>
      </w:r>
      <w:r>
        <w:rPr>
          <w:color w:val="40A1C4"/>
        </w:rPr>
        <w:t>”</w:t>
      </w:r>
      <w:r>
        <w:rPr>
          <w:color w:val="40A1C4"/>
        </w:rPr>
        <w:t>的功能</w:t>
      </w:r>
    </w:p>
    <w:p w14:paraId="694D26AF" w14:textId="77777777" w:rsidR="00723818" w:rsidRDefault="0084373B">
      <w:pPr>
        <w:pStyle w:val="1"/>
        <w:shd w:val="clear" w:color="auto" w:fill="auto"/>
        <w:spacing w:line="240" w:lineRule="auto"/>
        <w:ind w:left="760" w:firstLine="500"/>
        <w:jc w:val="left"/>
      </w:pPr>
      <w:r>
        <w:rPr>
          <w:color w:val="636366"/>
        </w:rPr>
        <w:t>一、项目活动</w:t>
      </w:r>
    </w:p>
    <w:p w14:paraId="4FD1E935" w14:textId="77777777" w:rsidR="00723818" w:rsidRDefault="0084373B">
      <w:pPr>
        <w:pStyle w:val="1"/>
        <w:numPr>
          <w:ilvl w:val="0"/>
          <w:numId w:val="50"/>
        </w:numPr>
        <w:shd w:val="clear" w:color="auto" w:fill="auto"/>
        <w:tabs>
          <w:tab w:val="left" w:pos="1584"/>
        </w:tabs>
        <w:spacing w:line="379" w:lineRule="exact"/>
        <w:ind w:left="760" w:right="760" w:firstLine="500"/>
        <w:jc w:val="both"/>
      </w:pPr>
      <w:r>
        <w:t>收集学校、医院或居住地周边的马路通行状况（如马路宽度、高峰</w:t>
      </w:r>
      <w:r>
        <w:br/>
      </w:r>
      <w:r>
        <w:t>段、人流量和车流量等信息），思考为其设计</w:t>
      </w:r>
      <w:r>
        <w:t>“</w:t>
      </w:r>
      <w:r>
        <w:t>自助式人行过街红绿灯</w:t>
      </w:r>
      <w:r>
        <w:t>••</w:t>
      </w:r>
      <w:r>
        <w:t>的</w:t>
      </w:r>
      <w:r>
        <w:br/>
      </w:r>
      <w:r>
        <w:t>合理配时方案，进一步完善程序功能，以实现真实问题求解</w:t>
      </w:r>
      <w:r>
        <w:rPr>
          <w:rFonts w:ascii="Times New Roman" w:eastAsia="Times New Roman" w:hAnsi="Times New Roman" w:cs="Times New Roman"/>
          <w:color w:val="959CA1"/>
        </w:rPr>
        <w:t>3</w:t>
      </w:r>
    </w:p>
    <w:p w14:paraId="42EC63BB" w14:textId="77777777" w:rsidR="00723818" w:rsidRDefault="0084373B">
      <w:pPr>
        <w:pStyle w:val="1"/>
        <w:numPr>
          <w:ilvl w:val="0"/>
          <w:numId w:val="50"/>
        </w:numPr>
        <w:shd w:val="clear" w:color="auto" w:fill="auto"/>
        <w:tabs>
          <w:tab w:val="left" w:pos="1598"/>
        </w:tabs>
        <w:spacing w:line="379" w:lineRule="exact"/>
        <w:ind w:left="760" w:right="760" w:firstLine="500"/>
        <w:jc w:val="both"/>
      </w:pPr>
      <w:r>
        <w:t>思考如何实现更人性化、智能化的交通管理，设计一种在智能交通</w:t>
      </w:r>
      <w:r>
        <w:br/>
      </w:r>
      <w:r>
        <w:t>环境下，控制十字路口红绿灯时长变化的合理方案，并在小组间交流展示</w:t>
      </w:r>
    </w:p>
    <w:p w14:paraId="01BACFBC" w14:textId="77777777" w:rsidR="00723818" w:rsidRDefault="0084373B">
      <w:pPr>
        <w:pStyle w:val="1"/>
        <w:shd w:val="clear" w:color="auto" w:fill="auto"/>
        <w:spacing w:line="379" w:lineRule="exact"/>
        <w:ind w:left="760" w:right="760" w:firstLine="500"/>
        <w:jc w:val="both"/>
      </w:pPr>
      <w:r>
        <w:t>建议：结合物联网和大数据技术为智能交通带来的新可能，</w:t>
      </w:r>
      <w:r>
        <w:rPr>
          <w:sz w:val="24"/>
          <w:szCs w:val="24"/>
        </w:rPr>
        <w:t>有</w:t>
      </w:r>
      <w:r>
        <w:t>效整合</w:t>
      </w:r>
      <w:r>
        <w:br/>
      </w:r>
      <w:r>
        <w:rPr>
          <w:sz w:val="19"/>
          <w:szCs w:val="19"/>
        </w:rPr>
        <w:t>多</w:t>
      </w:r>
      <w:r>
        <w:t>维的、海量的数据，挖掘各种交通数据之间的联系，思考精准化、人性</w:t>
      </w:r>
      <w:r>
        <w:br/>
      </w:r>
      <w:r>
        <w:t>化设计或提升交通智能化管理的策略，尝试描述相应的解决方案</w:t>
      </w:r>
    </w:p>
    <w:p w14:paraId="76C007C1" w14:textId="77777777" w:rsidR="00723818" w:rsidRDefault="0084373B">
      <w:pPr>
        <w:pStyle w:val="20"/>
        <w:shd w:val="clear" w:color="auto" w:fill="auto"/>
        <w:spacing w:line="379" w:lineRule="exact"/>
        <w:ind w:left="760" w:firstLine="500"/>
        <w:rPr>
          <w:sz w:val="20"/>
          <w:szCs w:val="20"/>
        </w:rPr>
      </w:pPr>
      <w:r>
        <w:rPr>
          <w:sz w:val="19"/>
          <w:szCs w:val="19"/>
        </w:rPr>
        <w:t>二、项目</w:t>
      </w:r>
      <w:r>
        <w:rPr>
          <w:sz w:val="20"/>
          <w:szCs w:val="20"/>
        </w:rPr>
        <w:t>检查</w:t>
      </w:r>
    </w:p>
    <w:p w14:paraId="3FF67A9D" w14:textId="77777777" w:rsidR="00723818" w:rsidRDefault="0084373B">
      <w:pPr>
        <w:pStyle w:val="1"/>
        <w:numPr>
          <w:ilvl w:val="0"/>
          <w:numId w:val="51"/>
        </w:numPr>
        <w:shd w:val="clear" w:color="auto" w:fill="auto"/>
        <w:tabs>
          <w:tab w:val="left" w:pos="1589"/>
        </w:tabs>
        <w:spacing w:line="379" w:lineRule="exact"/>
        <w:ind w:left="760" w:firstLine="500"/>
        <w:jc w:val="left"/>
      </w:pPr>
      <w:r>
        <w:rPr>
          <w:noProof/>
        </w:rPr>
        <w:drawing>
          <wp:anchor distT="0" distB="0" distL="0" distR="0" simplePos="0" relativeHeight="125829660" behindDoc="0" locked="0" layoutInCell="1" allowOverlap="1" wp14:anchorId="67228FF0" wp14:editId="33F8DBB4">
            <wp:simplePos x="0" y="0"/>
            <wp:positionH relativeFrom="page">
              <wp:posOffset>6410960</wp:posOffset>
            </wp:positionH>
            <wp:positionV relativeFrom="paragraph">
              <wp:posOffset>190500</wp:posOffset>
            </wp:positionV>
            <wp:extent cx="481330" cy="682625"/>
            <wp:effectExtent l="0" t="0" r="0" b="0"/>
            <wp:wrapSquare wrapText="bothSides"/>
            <wp:docPr id="498" name="Shape 498"/>
            <wp:cNvGraphicFramePr/>
            <a:graphic xmlns:a="http://schemas.openxmlformats.org/drawingml/2006/main">
              <a:graphicData uri="http://schemas.openxmlformats.org/drawingml/2006/picture">
                <pic:pic xmlns:pic="http://schemas.openxmlformats.org/drawingml/2006/picture">
                  <pic:nvPicPr>
                    <pic:cNvPr id="499" name="Picture box 499"/>
                    <pic:cNvPicPr/>
                  </pic:nvPicPr>
                  <pic:blipFill>
                    <a:blip r:embed="rId203"/>
                    <a:stretch/>
                  </pic:blipFill>
                  <pic:spPr>
                    <a:xfrm>
                      <a:off x="0" y="0"/>
                      <a:ext cx="481330" cy="682625"/>
                    </a:xfrm>
                    <a:prstGeom prst="rect">
                      <a:avLst/>
                    </a:prstGeom>
                  </pic:spPr>
                </pic:pic>
              </a:graphicData>
            </a:graphic>
          </wp:anchor>
        </w:drawing>
      </w:r>
      <w:r>
        <w:t>结合实际情况，优化</w:t>
      </w:r>
      <w:r>
        <w:t>“</w:t>
      </w:r>
      <w:r>
        <w:t>自助式人行过街红绿灯</w:t>
      </w:r>
      <w:r>
        <w:t>”</w:t>
      </w:r>
      <w:r>
        <w:t>程序功能，调试运行</w:t>
      </w:r>
      <w:r>
        <w:br/>
      </w:r>
      <w:r>
        <w:t>程序，完成项目。</w:t>
      </w:r>
    </w:p>
    <w:p w14:paraId="6DCAC168" w14:textId="77777777" w:rsidR="00723818" w:rsidRDefault="0084373B">
      <w:pPr>
        <w:pStyle w:val="1"/>
        <w:numPr>
          <w:ilvl w:val="0"/>
          <w:numId w:val="51"/>
        </w:numPr>
        <w:shd w:val="clear" w:color="auto" w:fill="auto"/>
        <w:tabs>
          <w:tab w:val="left" w:pos="1609"/>
        </w:tabs>
        <w:spacing w:after="740" w:line="379" w:lineRule="exact"/>
        <w:ind w:left="760" w:firstLine="500"/>
        <w:jc w:val="left"/>
      </w:pPr>
      <w:r>
        <w:t>科学设计和完善交通智能化管理的方案</w:t>
      </w:r>
    </w:p>
    <w:p w14:paraId="166AB3F6" w14:textId="77777777" w:rsidR="00723818" w:rsidRDefault="0084373B">
      <w:pPr>
        <w:pStyle w:val="30"/>
        <w:keepNext/>
        <w:keepLines/>
        <w:shd w:val="clear" w:color="auto" w:fill="auto"/>
        <w:spacing w:after="320"/>
        <w:ind w:right="360"/>
        <w:jc w:val="center"/>
      </w:pPr>
      <w:bookmarkStart w:id="113" w:name="bookmark93"/>
      <w:r>
        <w:rPr>
          <w:color w:val="3F92B1"/>
        </w:rPr>
        <w:t>练习提升</w:t>
      </w:r>
      <w:bookmarkEnd w:id="113"/>
    </w:p>
    <w:p w14:paraId="16869D8A" w14:textId="77777777" w:rsidR="00723818" w:rsidRDefault="0084373B">
      <w:pPr>
        <w:pStyle w:val="1"/>
        <w:numPr>
          <w:ilvl w:val="0"/>
          <w:numId w:val="52"/>
        </w:numPr>
        <w:shd w:val="clear" w:color="auto" w:fill="auto"/>
        <w:spacing w:after="1700" w:line="418" w:lineRule="exact"/>
        <w:ind w:firstLine="500"/>
        <w:jc w:val="both"/>
      </w:pPr>
      <w:r>
        <w:rPr>
          <w:color w:val="636366"/>
        </w:rPr>
        <w:t>交通信号</w:t>
      </w:r>
      <w:r>
        <w:rPr>
          <w:color w:val="636366"/>
        </w:rPr>
        <w:t>“</w:t>
      </w:r>
      <w:r>
        <w:rPr>
          <w:color w:val="636366"/>
        </w:rPr>
        <w:t>绿波带</w:t>
      </w:r>
      <w:r>
        <w:rPr>
          <w:color w:val="636366"/>
        </w:rPr>
        <w:t>”</w:t>
      </w:r>
      <w:r>
        <w:rPr>
          <w:color w:val="636366"/>
        </w:rPr>
        <w:t>是根据车辆运行情况对各路口红绿灯进行协调，使车辆通</w:t>
      </w:r>
      <w:r>
        <w:rPr>
          <w:color w:val="636366"/>
        </w:rPr>
        <w:br/>
      </w:r>
      <w:r>
        <w:rPr>
          <w:color w:val="636366"/>
        </w:rPr>
        <w:t>过路口时能连续获得一路绿灯：某路段</w:t>
      </w:r>
      <w:r>
        <w:rPr>
          <w:color w:val="636366"/>
          <w:sz w:val="20"/>
          <w:szCs w:val="20"/>
        </w:rPr>
        <w:t>启用了</w:t>
      </w:r>
      <w:r>
        <w:rPr>
          <w:color w:val="636366"/>
          <w:sz w:val="20"/>
          <w:szCs w:val="20"/>
        </w:rPr>
        <w:t xml:space="preserve"> </w:t>
      </w:r>
      <w:r>
        <w:rPr>
          <w:color w:val="818285"/>
        </w:rPr>
        <w:t>“</w:t>
      </w:r>
      <w:r>
        <w:rPr>
          <w:color w:val="818285"/>
        </w:rPr>
        <w:t>绿</w:t>
      </w:r>
      <w:r>
        <w:rPr>
          <w:color w:val="636366"/>
        </w:rPr>
        <w:t>波带</w:t>
      </w:r>
      <w:r>
        <w:rPr>
          <w:color w:val="636366"/>
        </w:rPr>
        <w:t>”</w:t>
      </w:r>
      <w:r>
        <w:rPr>
          <w:color w:val="636366"/>
        </w:rPr>
        <w:t>技术，如图</w:t>
      </w:r>
      <w:r>
        <w:rPr>
          <w:rFonts w:ascii="Times New Roman" w:eastAsia="Times New Roman" w:hAnsi="Times New Roman" w:cs="Times New Roman"/>
          <w:color w:val="636366"/>
          <w:lang w:val="en-US" w:bidi="en-US"/>
        </w:rPr>
        <w:t>2.4.8</w:t>
      </w:r>
      <w:r>
        <w:rPr>
          <w:color w:val="636366"/>
        </w:rPr>
        <w:t>所示，全长</w:t>
      </w:r>
      <w:r>
        <w:rPr>
          <w:color w:val="636366"/>
        </w:rPr>
        <w:br/>
      </w:r>
      <w:r>
        <w:rPr>
          <w:rFonts w:ascii="Times New Roman" w:eastAsia="Times New Roman" w:hAnsi="Times New Roman" w:cs="Times New Roman"/>
          <w:color w:val="818285"/>
          <w:lang w:val="en-US" w:bidi="en-US"/>
        </w:rPr>
        <w:t xml:space="preserve">1.6 </w:t>
      </w:r>
      <w:r>
        <w:rPr>
          <w:rFonts w:ascii="Times New Roman" w:eastAsia="Times New Roman" w:hAnsi="Times New Roman" w:cs="Times New Roman"/>
          <w:color w:val="636366"/>
          <w:lang w:val="en-US" w:bidi="en-US"/>
        </w:rPr>
        <w:t xml:space="preserve">km, </w:t>
      </w:r>
      <w:r>
        <w:rPr>
          <w:rFonts w:ascii="Times New Roman" w:eastAsia="Times New Roman" w:hAnsi="Times New Roman" w:cs="Times New Roman"/>
          <w:color w:val="636366"/>
        </w:rPr>
        <w:t>5</w:t>
      </w:r>
      <w:r>
        <w:rPr>
          <w:color w:val="636366"/>
        </w:rPr>
        <w:t>个灯控路口，提示的</w:t>
      </w:r>
      <w:r>
        <w:rPr>
          <w:color w:val="636366"/>
        </w:rPr>
        <w:t>“</w:t>
      </w:r>
      <w:r>
        <w:rPr>
          <w:color w:val="636366"/>
        </w:rPr>
        <w:t>绿波速度</w:t>
      </w:r>
      <w:r>
        <w:rPr>
          <w:color w:val="636366"/>
        </w:rPr>
        <w:t>”</w:t>
      </w:r>
      <w:r>
        <w:rPr>
          <w:color w:val="636366"/>
        </w:rPr>
        <w:t>为</w:t>
      </w:r>
      <w:r>
        <w:rPr>
          <w:rFonts w:ascii="Times New Roman" w:eastAsia="Times New Roman" w:hAnsi="Times New Roman" w:cs="Times New Roman"/>
          <w:color w:val="636366"/>
        </w:rPr>
        <w:t xml:space="preserve">60 </w:t>
      </w:r>
      <w:r>
        <w:rPr>
          <w:rFonts w:ascii="Times New Roman" w:eastAsia="Times New Roman" w:hAnsi="Times New Roman" w:cs="Times New Roman"/>
          <w:color w:val="636366"/>
          <w:lang w:val="en-US" w:bidi="en-US"/>
        </w:rPr>
        <w:t>km/h,</w:t>
      </w:r>
      <w:r>
        <w:rPr>
          <w:color w:val="636366"/>
        </w:rPr>
        <w:t>假设</w:t>
      </w:r>
      <w:r>
        <w:rPr>
          <w:rFonts w:ascii="Times New Roman" w:eastAsia="Times New Roman" w:hAnsi="Times New Roman" w:cs="Times New Roman"/>
          <w:color w:val="636366"/>
        </w:rPr>
        <w:t>5</w:t>
      </w:r>
      <w:r>
        <w:rPr>
          <w:color w:val="636366"/>
        </w:rPr>
        <w:t>个灯控路口间距相等</w:t>
      </w:r>
      <w:r>
        <w:rPr>
          <w:color w:val="818285"/>
        </w:rPr>
        <w:t>。在</w:t>
      </w:r>
      <w:r>
        <w:rPr>
          <w:color w:val="818285"/>
        </w:rPr>
        <w:br/>
      </w:r>
      <w:r>
        <w:rPr>
          <w:color w:val="636366"/>
        </w:rPr>
        <w:t>仅考虑一辆车通行的情况下，如果实现</w:t>
      </w:r>
      <w:r>
        <w:rPr>
          <w:color w:val="363537"/>
        </w:rPr>
        <w:t>“</w:t>
      </w:r>
      <w:r>
        <w:rPr>
          <w:color w:val="636366"/>
        </w:rPr>
        <w:t>绿波</w:t>
      </w:r>
      <w:r>
        <w:rPr>
          <w:color w:val="636366"/>
        </w:rPr>
        <w:t>”</w:t>
      </w:r>
      <w:r>
        <w:rPr>
          <w:color w:val="636366"/>
        </w:rPr>
        <w:t>交通，</w:t>
      </w:r>
      <w:r>
        <w:rPr>
          <w:color w:val="636366"/>
          <w:sz w:val="19"/>
          <w:szCs w:val="19"/>
        </w:rPr>
        <w:t>那么</w:t>
      </w:r>
      <w:r>
        <w:rPr>
          <w:color w:val="636366"/>
        </w:rPr>
        <w:t>相邻两个路口间绿灯亮起的</w:t>
      </w:r>
      <w:r>
        <w:rPr>
          <w:color w:val="636366"/>
        </w:rPr>
        <w:br/>
      </w:r>
      <w:r>
        <w:rPr>
          <w:color w:val="636366"/>
        </w:rPr>
        <w:t>最大时间间隔应该设置为多少？思考该问题求解的算法并</w:t>
      </w:r>
      <w:proofErr w:type="gramStart"/>
      <w:r>
        <w:rPr>
          <w:color w:val="636366"/>
        </w:rPr>
        <w:t>缡</w:t>
      </w:r>
      <w:proofErr w:type="gramEnd"/>
      <w:r>
        <w:rPr>
          <w:color w:val="636366"/>
        </w:rPr>
        <w:t>程实现</w:t>
      </w:r>
    </w:p>
    <w:p w14:paraId="45568150" w14:textId="77777777" w:rsidR="00723818" w:rsidRDefault="0084373B">
      <w:pPr>
        <w:pStyle w:val="60"/>
        <w:shd w:val="clear" w:color="auto" w:fill="auto"/>
        <w:spacing w:line="439" w:lineRule="auto"/>
        <w:ind w:left="4760"/>
      </w:pPr>
      <w:r>
        <w:rPr>
          <w:color w:val="636366"/>
        </w:rPr>
        <w:t>1.6 km</w:t>
      </w:r>
    </w:p>
    <w:p w14:paraId="22ABAD29" w14:textId="77777777" w:rsidR="00723818" w:rsidRDefault="0084373B">
      <w:pPr>
        <w:pStyle w:val="20"/>
        <w:shd w:val="clear" w:color="auto" w:fill="auto"/>
        <w:spacing w:line="240" w:lineRule="auto"/>
        <w:jc w:val="center"/>
      </w:pPr>
      <w:r>
        <w:t>阁</w:t>
      </w:r>
      <w:r>
        <w:rPr>
          <w:rFonts w:ascii="Arial" w:eastAsia="Arial" w:hAnsi="Arial" w:cs="Arial"/>
          <w:sz w:val="15"/>
          <w:szCs w:val="15"/>
          <w:lang w:val="en-US" w:eastAsia="en-US" w:bidi="en-US"/>
        </w:rPr>
        <w:t>2.4.8</w:t>
      </w:r>
      <w:r>
        <w:t>路段</w:t>
      </w:r>
      <w:proofErr w:type="gramStart"/>
      <w:r>
        <w:t>沁意阁</w:t>
      </w:r>
      <w:proofErr w:type="gramEnd"/>
    </w:p>
    <w:p w14:paraId="2F1EC23B" w14:textId="77777777" w:rsidR="00723818" w:rsidRDefault="0084373B">
      <w:pPr>
        <w:pStyle w:val="1"/>
        <w:numPr>
          <w:ilvl w:val="0"/>
          <w:numId w:val="52"/>
        </w:numPr>
        <w:shd w:val="clear" w:color="auto" w:fill="auto"/>
        <w:spacing w:line="419" w:lineRule="exact"/>
        <w:ind w:firstLine="500"/>
        <w:jc w:val="both"/>
      </w:pPr>
      <w:r>
        <w:t>韩信</w:t>
      </w:r>
      <w:r>
        <w:rPr>
          <w:color w:val="636366"/>
        </w:rPr>
        <w:t>是汉初</w:t>
      </w:r>
      <w:r>
        <w:t>著名军事家，传说</w:t>
      </w:r>
      <w:proofErr w:type="gramStart"/>
      <w:r>
        <w:t>他统计</w:t>
      </w:r>
      <w:proofErr w:type="gramEnd"/>
      <w:r>
        <w:t>士兵数目有</w:t>
      </w:r>
      <w:r>
        <w:rPr>
          <w:color w:val="636366"/>
        </w:rPr>
        <w:t>个独特的方法</w:t>
      </w:r>
      <w:r>
        <w:t>例如，先令士兵排</w:t>
      </w:r>
      <w:r>
        <w:br/>
      </w:r>
      <w:r>
        <w:rPr>
          <w:color w:val="636366"/>
        </w:rPr>
        <w:t>成</w:t>
      </w:r>
      <w:r>
        <w:rPr>
          <w:rFonts w:ascii="Times New Roman" w:eastAsia="Times New Roman" w:hAnsi="Times New Roman" w:cs="Times New Roman"/>
          <w:color w:val="636366"/>
        </w:rPr>
        <w:t>5</w:t>
      </w:r>
      <w:r>
        <w:t>列纵队，结果余</w:t>
      </w:r>
      <w:r>
        <w:rPr>
          <w:rFonts w:ascii="Times New Roman" w:eastAsia="Times New Roman" w:hAnsi="Times New Roman" w:cs="Times New Roman"/>
          <w:color w:val="1C282E"/>
        </w:rPr>
        <w:t>1</w:t>
      </w:r>
      <w:r>
        <w:rPr>
          <w:color w:val="636366"/>
        </w:rPr>
        <w:t>人；接着，命令士兵排成</w:t>
      </w:r>
      <w:r>
        <w:rPr>
          <w:rFonts w:ascii="Times New Roman" w:eastAsia="Times New Roman" w:hAnsi="Times New Roman" w:cs="Times New Roman"/>
        </w:rPr>
        <w:t>6</w:t>
      </w:r>
      <w:r>
        <w:t>列纵队，结果余</w:t>
      </w:r>
      <w:r>
        <w:rPr>
          <w:rFonts w:ascii="Times New Roman" w:eastAsia="Times New Roman" w:hAnsi="Times New Roman" w:cs="Times New Roman"/>
          <w:color w:val="636366"/>
        </w:rPr>
        <w:t>5</w:t>
      </w:r>
      <w:r>
        <w:rPr>
          <w:color w:val="636366"/>
        </w:rPr>
        <w:t>人；</w:t>
      </w:r>
      <w:r>
        <w:t>再</w:t>
      </w:r>
      <w:r>
        <w:rPr>
          <w:color w:val="636366"/>
        </w:rPr>
        <w:t>命令士</w:t>
      </w:r>
      <w:r>
        <w:t>兵排成</w:t>
      </w:r>
      <w:r>
        <w:rPr>
          <w:rFonts w:ascii="Times New Roman" w:eastAsia="Times New Roman" w:hAnsi="Times New Roman" w:cs="Times New Roman"/>
        </w:rPr>
        <w:t>7</w:t>
      </w:r>
      <w:r>
        <w:rPr>
          <w:rFonts w:ascii="Times New Roman" w:eastAsia="Times New Roman" w:hAnsi="Times New Roman" w:cs="Times New Roman"/>
        </w:rPr>
        <w:br/>
      </w:r>
      <w:r>
        <w:t>列纵队，</w:t>
      </w:r>
      <w:r>
        <w:rPr>
          <w:color w:val="636366"/>
        </w:rPr>
        <w:t>结果余</w:t>
      </w:r>
      <w:r>
        <w:rPr>
          <w:rFonts w:ascii="Times New Roman" w:eastAsia="Times New Roman" w:hAnsi="Times New Roman" w:cs="Times New Roman"/>
        </w:rPr>
        <w:t>4</w:t>
      </w:r>
      <w:r>
        <w:rPr>
          <w:color w:val="636366"/>
        </w:rPr>
        <w:t>人；</w:t>
      </w:r>
      <w:r>
        <w:t>最后，</w:t>
      </w:r>
      <w:r>
        <w:rPr>
          <w:color w:val="636366"/>
        </w:rPr>
        <w:t>命令士兵排成</w:t>
      </w:r>
      <w:r>
        <w:rPr>
          <w:rFonts w:ascii="Times New Roman" w:eastAsia="Times New Roman" w:hAnsi="Times New Roman" w:cs="Times New Roman"/>
          <w:color w:val="636366"/>
        </w:rPr>
        <w:t>11</w:t>
      </w:r>
      <w:r>
        <w:t>列</w:t>
      </w:r>
      <w:r>
        <w:rPr>
          <w:color w:val="636366"/>
        </w:rPr>
        <w:t>纵队，</w:t>
      </w:r>
      <w:r>
        <w:t>结果</w:t>
      </w:r>
      <w:r>
        <w:rPr>
          <w:color w:val="636366"/>
        </w:rPr>
        <w:t>余川人</w:t>
      </w:r>
      <w:r>
        <w:t>这样他</w:t>
      </w:r>
      <w:r>
        <w:rPr>
          <w:color w:val="636366"/>
        </w:rPr>
        <w:t>便知道士兵的</w:t>
      </w:r>
      <w:r>
        <w:rPr>
          <w:color w:val="636366"/>
        </w:rPr>
        <w:br/>
      </w:r>
      <w:r>
        <w:t>总</w:t>
      </w:r>
      <w:r>
        <w:rPr>
          <w:color w:val="636366"/>
        </w:rPr>
        <w:t>人数了</w:t>
      </w:r>
      <w:r>
        <w:rPr>
          <w:color w:val="636366"/>
        </w:rPr>
        <w:t xml:space="preserve"> </w:t>
      </w:r>
      <w:proofErr w:type="gramStart"/>
      <w:r>
        <w:t>这种计</w:t>
      </w:r>
      <w:r>
        <w:rPr>
          <w:color w:val="636366"/>
        </w:rPr>
        <w:t>教的</w:t>
      </w:r>
      <w:proofErr w:type="gramEnd"/>
      <w:r>
        <w:rPr>
          <w:color w:val="636366"/>
        </w:rPr>
        <w:t>方</w:t>
      </w:r>
      <w:r>
        <w:t>法被后</w:t>
      </w:r>
      <w:r>
        <w:rPr>
          <w:color w:val="636366"/>
        </w:rPr>
        <w:t>人称为</w:t>
      </w:r>
      <w:r>
        <w:rPr>
          <w:color w:val="636366"/>
        </w:rPr>
        <w:t>“</w:t>
      </w:r>
      <w:r>
        <w:t>韩信点兵</w:t>
      </w:r>
      <w:r>
        <w:t>”</w:t>
      </w:r>
      <w:r>
        <w:t>。</w:t>
      </w:r>
      <w:r>
        <w:rPr>
          <w:color w:val="636366"/>
        </w:rPr>
        <w:t>试编写</w:t>
      </w:r>
      <w:r>
        <w:t>程序计算士兵的数目</w:t>
      </w:r>
    </w:p>
    <w:p w14:paraId="4A0E1E16" w14:textId="77777777" w:rsidR="00723818" w:rsidRDefault="0084373B">
      <w:pPr>
        <w:pStyle w:val="1"/>
        <w:shd w:val="clear" w:color="auto" w:fill="auto"/>
        <w:spacing w:after="100" w:line="419" w:lineRule="exact"/>
        <w:ind w:firstLine="500"/>
        <w:jc w:val="both"/>
      </w:pPr>
      <w:r>
        <w:rPr>
          <w:color w:val="636366"/>
        </w:rPr>
        <w:t>\</w:t>
      </w:r>
      <w:r>
        <w:t>编写程序，统计一段</w:t>
      </w:r>
      <w:r>
        <w:rPr>
          <w:color w:val="636366"/>
        </w:rPr>
        <w:t>文本中分别有多少个</w:t>
      </w:r>
      <w:r>
        <w:t>汉字、</w:t>
      </w:r>
      <w:r>
        <w:rPr>
          <w:color w:val="636366"/>
        </w:rPr>
        <w:t>英文</w:t>
      </w:r>
      <w:r>
        <w:t>字母、数字和其他字符</w:t>
      </w:r>
      <w:r>
        <w:br w:type="page"/>
      </w:r>
    </w:p>
    <w:p w14:paraId="1AA504DE" w14:textId="77777777" w:rsidR="00723818" w:rsidRDefault="0084373B">
      <w:pPr>
        <w:pStyle w:val="a7"/>
        <w:shd w:val="clear" w:color="auto" w:fill="auto"/>
        <w:spacing w:after="360" w:line="240" w:lineRule="auto"/>
        <w:ind w:firstLine="0"/>
        <w:jc w:val="center"/>
        <w:rPr>
          <w:sz w:val="28"/>
          <w:szCs w:val="28"/>
        </w:rPr>
      </w:pPr>
      <w:r>
        <w:rPr>
          <w:color w:val="2974A2"/>
          <w:sz w:val="28"/>
          <w:szCs w:val="28"/>
        </w:rPr>
        <w:lastRenderedPageBreak/>
        <w:t>总结</w:t>
      </w:r>
      <w:r>
        <w:rPr>
          <w:color w:val="2974A2"/>
          <w:sz w:val="28"/>
          <w:szCs w:val="28"/>
        </w:rPr>
        <w:t xml:space="preserve"> </w:t>
      </w:r>
      <w:r>
        <w:rPr>
          <w:color w:val="2974A2"/>
          <w:sz w:val="28"/>
          <w:szCs w:val="28"/>
        </w:rPr>
        <w:t>评价</w:t>
      </w:r>
    </w:p>
    <w:p w14:paraId="47B86814" w14:textId="77777777" w:rsidR="00723818" w:rsidRDefault="0084373B">
      <w:pPr>
        <w:pStyle w:val="1"/>
        <w:numPr>
          <w:ilvl w:val="0"/>
          <w:numId w:val="53"/>
        </w:numPr>
        <w:shd w:val="clear" w:color="auto" w:fill="auto"/>
        <w:spacing w:after="480" w:line="240" w:lineRule="auto"/>
        <w:ind w:left="720" w:hanging="220"/>
        <w:jc w:val="left"/>
      </w:pPr>
      <w:r>
        <w:rPr>
          <w:color w:val="636366"/>
        </w:rPr>
        <w:t>下图展示了本章的核心概念与关键能力，请同学们对照图中的内容进行总结</w:t>
      </w:r>
    </w:p>
    <w:p w14:paraId="087DA049" w14:textId="77777777" w:rsidR="00723818" w:rsidRDefault="0084373B">
      <w:pPr>
        <w:pStyle w:val="20"/>
        <w:shd w:val="clear" w:color="auto" w:fill="auto"/>
        <w:spacing w:after="360" w:line="245" w:lineRule="exact"/>
        <w:ind w:left="500"/>
        <w:jc w:val="center"/>
        <w:rPr>
          <w:sz w:val="19"/>
          <w:szCs w:val="19"/>
        </w:rPr>
      </w:pPr>
      <w:r>
        <w:rPr>
          <w:color w:val="818285"/>
          <w:sz w:val="19"/>
          <w:szCs w:val="19"/>
        </w:rPr>
        <w:t>算法的概念与</w:t>
      </w:r>
      <w:r>
        <w:rPr>
          <w:color w:val="818285"/>
          <w:sz w:val="19"/>
          <w:szCs w:val="19"/>
        </w:rPr>
        <w:br/>
      </w:r>
      <w:r>
        <w:rPr>
          <w:color w:val="818285"/>
          <w:sz w:val="19"/>
          <w:szCs w:val="19"/>
        </w:rPr>
        <w:t>特征</w:t>
      </w:r>
    </w:p>
    <w:p w14:paraId="567ABBE7" w14:textId="77777777" w:rsidR="00723818" w:rsidRDefault="0084373B">
      <w:pPr>
        <w:pStyle w:val="20"/>
        <w:shd w:val="clear" w:color="auto" w:fill="auto"/>
        <w:spacing w:after="480" w:line="240" w:lineRule="exact"/>
        <w:ind w:left="720" w:right="620" w:hanging="220"/>
        <w:rPr>
          <w:sz w:val="19"/>
          <w:szCs w:val="19"/>
        </w:rPr>
      </w:pPr>
      <w:r>
        <w:rPr>
          <w:noProof/>
        </w:rPr>
        <mc:AlternateContent>
          <mc:Choice Requires="wps">
            <w:drawing>
              <wp:anchor distT="67310" distB="67310" distL="0" distR="1365250" simplePos="0" relativeHeight="125829661" behindDoc="0" locked="0" layoutInCell="1" allowOverlap="1" wp14:anchorId="6D116958" wp14:editId="500356D2">
                <wp:simplePos x="0" y="0"/>
                <wp:positionH relativeFrom="page">
                  <wp:posOffset>2341880</wp:posOffset>
                </wp:positionH>
                <wp:positionV relativeFrom="paragraph">
                  <wp:posOffset>321310</wp:posOffset>
                </wp:positionV>
                <wp:extent cx="2797810" cy="207010"/>
                <wp:effectExtent l="0" t="0" r="0" b="0"/>
                <wp:wrapSquare wrapText="left"/>
                <wp:docPr id="500" name="Shape 500"/>
                <wp:cNvGraphicFramePr/>
                <a:graphic xmlns:a="http://schemas.openxmlformats.org/drawingml/2006/main">
                  <a:graphicData uri="http://schemas.microsoft.com/office/word/2010/wordprocessingShape">
                    <wps:wsp>
                      <wps:cNvSpPr txBox="1"/>
                      <wps:spPr>
                        <a:xfrm>
                          <a:off x="0" y="0"/>
                          <a:ext cx="2797810" cy="207010"/>
                        </a:xfrm>
                        <a:prstGeom prst="rect">
                          <a:avLst/>
                        </a:prstGeom>
                        <a:noFill/>
                      </wps:spPr>
                      <wps:txbx>
                        <w:txbxContent>
                          <w:p w14:paraId="1DEF24B9" w14:textId="77777777" w:rsidR="00723818" w:rsidRDefault="0084373B">
                            <w:pPr>
                              <w:pStyle w:val="1"/>
                              <w:shd w:val="clear" w:color="auto" w:fill="auto"/>
                              <w:spacing w:line="240" w:lineRule="auto"/>
                              <w:ind w:firstLine="0"/>
                              <w:jc w:val="left"/>
                            </w:pPr>
                            <w:proofErr w:type="gramStart"/>
                            <w:r>
                              <w:rPr>
                                <w:color w:val="818285"/>
                                <w:sz w:val="20"/>
                                <w:szCs w:val="20"/>
                              </w:rPr>
                              <w:t>一算法</w:t>
                            </w:r>
                            <w:r>
                              <w:rPr>
                                <w:color w:val="184B55"/>
                              </w:rPr>
                              <w:t>一算法</w:t>
                            </w:r>
                            <w:proofErr w:type="gramEnd"/>
                            <w:r>
                              <w:rPr>
                                <w:color w:val="184B55"/>
                              </w:rPr>
                              <w:t>与程序实现</w:t>
                            </w:r>
                            <w:proofErr w:type="gramStart"/>
                            <w:r>
                              <w:rPr>
                                <w:color w:val="184B55"/>
                              </w:rPr>
                              <w:t>一</w:t>
                            </w:r>
                            <w:proofErr w:type="gramEnd"/>
                            <w:r>
                              <w:rPr>
                                <w:color w:val="818285"/>
                              </w:rPr>
                              <w:t>程序</w:t>
                            </w:r>
                          </w:p>
                        </w:txbxContent>
                      </wps:txbx>
                      <wps:bodyPr lIns="0" tIns="0" rIns="0" bIns="0">
                        <a:spAutoFit/>
                      </wps:bodyPr>
                    </wps:wsp>
                  </a:graphicData>
                </a:graphic>
              </wp:anchor>
            </w:drawing>
          </mc:Choice>
          <mc:Fallback>
            <w:pict>
              <v:shape w14:anchorId="6D116958" id="Shape 500" o:spid="_x0000_s1145" type="#_x0000_t202" style="position:absolute;left:0;text-align:left;margin-left:184.4pt;margin-top:25.3pt;width:220.3pt;height:16.3pt;z-index:125829661;visibility:visible;mso-wrap-style:square;mso-wrap-distance-left:0;mso-wrap-distance-top:5.3pt;mso-wrap-distance-right:107.5pt;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" filled="f" stroked="f">
                <v:textbox style="mso-fit-shape-to-text:t" inset="0,0,0,0">
                  <w:txbxContent>
                    <w:p w14:paraId="1DEF24B9" w14:textId="77777777" w:rsidR="00723818" w:rsidRDefault="0084373B">
                      <w:pPr>
                        <w:pStyle w:val="1"/>
                        <w:shd w:val="clear" w:color="auto" w:fill="auto"/>
                        <w:spacing w:line="240" w:lineRule="auto"/>
                        <w:ind w:firstLine="0"/>
                        <w:jc w:val="left"/>
                      </w:pPr>
                      <w:proofErr w:type="gramStart"/>
                      <w:r>
                        <w:rPr>
                          <w:color w:val="818285"/>
                          <w:sz w:val="20"/>
                          <w:szCs w:val="20"/>
                        </w:rPr>
                        <w:t>一算法</w:t>
                      </w:r>
                      <w:r>
                        <w:rPr>
                          <w:color w:val="184B55"/>
                        </w:rPr>
                        <w:t>一算法</w:t>
                      </w:r>
                      <w:proofErr w:type="gramEnd"/>
                      <w:r>
                        <w:rPr>
                          <w:color w:val="184B55"/>
                        </w:rPr>
                        <w:t>与程序实现</w:t>
                      </w:r>
                      <w:proofErr w:type="gramStart"/>
                      <w:r>
                        <w:rPr>
                          <w:color w:val="184B55"/>
                        </w:rPr>
                        <w:t>一</w:t>
                      </w:r>
                      <w:proofErr w:type="gramEnd"/>
                      <w:r>
                        <w:rPr>
                          <w:color w:val="818285"/>
                        </w:rPr>
                        <w:t>程序</w:t>
                      </w:r>
                    </w:p>
                  </w:txbxContent>
                </v:textbox>
                <w10:wrap type="square" side="left" anchorx="page"/>
              </v:shape>
            </w:pict>
          </mc:Fallback>
        </mc:AlternateContent>
      </w:r>
      <w:r>
        <w:rPr>
          <w:noProof/>
        </w:rPr>
        <mc:AlternateContent>
          <mc:Choice Requires="wps">
            <w:drawing>
              <wp:anchor distT="0" distB="0" distL="3407410" distR="0" simplePos="0" relativeHeight="125829663" behindDoc="0" locked="0" layoutInCell="1" allowOverlap="1" wp14:anchorId="2B2687E3" wp14:editId="0037E1E4">
                <wp:simplePos x="0" y="0"/>
                <wp:positionH relativeFrom="page">
                  <wp:posOffset>5749925</wp:posOffset>
                </wp:positionH>
                <wp:positionV relativeFrom="paragraph">
                  <wp:posOffset>254000</wp:posOffset>
                </wp:positionV>
                <wp:extent cx="755650" cy="341630"/>
                <wp:effectExtent l="0" t="0" r="0" b="0"/>
                <wp:wrapSquare wrapText="left"/>
                <wp:docPr id="502" name="Shape 502"/>
                <wp:cNvGraphicFramePr/>
                <a:graphic xmlns:a="http://schemas.openxmlformats.org/drawingml/2006/main">
                  <a:graphicData uri="http://schemas.microsoft.com/office/word/2010/wordprocessingShape">
                    <wps:wsp>
                      <wps:cNvSpPr txBox="1"/>
                      <wps:spPr>
                        <a:xfrm>
                          <a:off x="0" y="0"/>
                          <a:ext cx="755650" cy="341630"/>
                        </a:xfrm>
                        <a:prstGeom prst="rect">
                          <a:avLst/>
                        </a:prstGeom>
                        <a:noFill/>
                      </wps:spPr>
                      <wps:txbx>
                        <w:txbxContent>
                          <w:p w14:paraId="683D514E" w14:textId="77777777" w:rsidR="00723818" w:rsidRDefault="0084373B">
                            <w:pPr>
                              <w:pStyle w:val="20"/>
                              <w:shd w:val="clear" w:color="auto" w:fill="auto"/>
                              <w:spacing w:line="245" w:lineRule="exact"/>
                              <w:jc w:val="center"/>
                              <w:rPr>
                                <w:sz w:val="19"/>
                                <w:szCs w:val="19"/>
                              </w:rPr>
                            </w:pPr>
                            <w:r>
                              <w:rPr>
                                <w:sz w:val="19"/>
                                <w:szCs w:val="19"/>
                              </w:rPr>
                              <w:t>程序语句与</w:t>
                            </w:r>
                            <w:r>
                              <w:rPr>
                                <w:sz w:val="19"/>
                                <w:szCs w:val="19"/>
                              </w:rPr>
                              <w:br/>
                            </w:r>
                            <w:r>
                              <w:rPr>
                                <w:sz w:val="19"/>
                                <w:szCs w:val="19"/>
                              </w:rPr>
                              <w:t>结构</w:t>
                            </w:r>
                          </w:p>
                        </w:txbxContent>
                      </wps:txbx>
                      <wps:bodyPr lIns="0" tIns="0" rIns="0" bIns="0">
                        <a:spAutoFit/>
                      </wps:bodyPr>
                    </wps:wsp>
                  </a:graphicData>
                </a:graphic>
              </wp:anchor>
            </w:drawing>
          </mc:Choice>
          <mc:Fallback>
            <w:pict>
              <v:shape w14:anchorId="2B2687E3" id="Shape 502" o:spid="_x0000_s1146" type="#_x0000_t202" style="position:absolute;left:0;text-align:left;margin-left:452.75pt;margin-top:20pt;width:59.5pt;height:26.9pt;z-index:125829663;visibility:visible;mso-wrap-style:square;mso-wrap-distance-left:268.3pt;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" filled="f" stroked="f">
                <v:textbox style="mso-fit-shape-to-text:t" inset="0,0,0,0">
                  <w:txbxContent>
                    <w:p w14:paraId="683D514E" w14:textId="77777777" w:rsidR="00723818" w:rsidRDefault="0084373B">
                      <w:pPr>
                        <w:pStyle w:val="20"/>
                        <w:shd w:val="clear" w:color="auto" w:fill="auto"/>
                        <w:spacing w:line="245" w:lineRule="exact"/>
                        <w:jc w:val="center"/>
                        <w:rPr>
                          <w:sz w:val="19"/>
                          <w:szCs w:val="19"/>
                        </w:rPr>
                      </w:pPr>
                      <w:r>
                        <w:rPr>
                          <w:sz w:val="19"/>
                          <w:szCs w:val="19"/>
                        </w:rPr>
                        <w:t>程序语句与</w:t>
                      </w:r>
                      <w:r>
                        <w:rPr>
                          <w:sz w:val="19"/>
                          <w:szCs w:val="19"/>
                        </w:rPr>
                        <w:br/>
                      </w:r>
                      <w:r>
                        <w:rPr>
                          <w:sz w:val="19"/>
                          <w:szCs w:val="19"/>
                        </w:rPr>
                        <w:t>结构</w:t>
                      </w:r>
                    </w:p>
                  </w:txbxContent>
                </v:textbox>
                <w10:wrap type="square" side="left" anchorx="page"/>
              </v:shape>
            </w:pict>
          </mc:Fallback>
        </mc:AlternateContent>
      </w:r>
      <w:r>
        <w:rPr>
          <w:color w:val="818285"/>
          <w:sz w:val="19"/>
          <w:szCs w:val="19"/>
        </w:rPr>
        <w:t>算法的描述与</w:t>
      </w:r>
      <w:r>
        <w:rPr>
          <w:color w:val="818285"/>
          <w:sz w:val="19"/>
          <w:szCs w:val="19"/>
        </w:rPr>
        <w:br/>
      </w:r>
      <w:r>
        <w:rPr>
          <w:color w:val="818285"/>
          <w:sz w:val="19"/>
          <w:szCs w:val="19"/>
        </w:rPr>
        <w:t>控制结构</w:t>
      </w:r>
    </w:p>
    <w:p w14:paraId="3D876D47" w14:textId="77777777" w:rsidR="00723818" w:rsidRDefault="0084373B">
      <w:pPr>
        <w:pStyle w:val="20"/>
        <w:shd w:val="clear" w:color="auto" w:fill="auto"/>
        <w:spacing w:line="240" w:lineRule="auto"/>
        <w:ind w:left="600"/>
        <w:rPr>
          <w:sz w:val="19"/>
          <w:szCs w:val="19"/>
        </w:rPr>
      </w:pPr>
      <w:r>
        <w:rPr>
          <w:color w:val="818285"/>
          <w:sz w:val="19"/>
          <w:szCs w:val="19"/>
        </w:rPr>
        <w:t>算法的效率</w:t>
      </w:r>
      <w:r>
        <w:rPr>
          <w:color w:val="818285"/>
          <w:sz w:val="19"/>
          <w:szCs w:val="19"/>
        </w:rPr>
        <w:t xml:space="preserve"> </w:t>
      </w:r>
      <w:r>
        <w:rPr>
          <w:color w:val="818285"/>
          <w:sz w:val="19"/>
          <w:szCs w:val="19"/>
        </w:rPr>
        <w:t>一</w:t>
      </w:r>
    </w:p>
    <w:p w14:paraId="0F7806E6" w14:textId="77777777" w:rsidR="00723818" w:rsidRDefault="0084373B">
      <w:pPr>
        <w:spacing w:line="14" w:lineRule="exact"/>
      </w:pPr>
      <w:r>
        <w:rPr>
          <w:noProof/>
        </w:rPr>
        <mc:AlternateContent>
          <mc:Choice Requires="wps">
            <w:drawing>
              <wp:anchor distT="250190" distB="1195070" distL="114300" distR="4716780" simplePos="0" relativeHeight="125829665" behindDoc="0" locked="0" layoutInCell="1" allowOverlap="1" wp14:anchorId="7AE193CF" wp14:editId="3AF05DF1">
                <wp:simplePos x="0" y="0"/>
                <wp:positionH relativeFrom="page">
                  <wp:posOffset>1342390</wp:posOffset>
                </wp:positionH>
                <wp:positionV relativeFrom="paragraph">
                  <wp:posOffset>259080</wp:posOffset>
                </wp:positionV>
                <wp:extent cx="603250" cy="191770"/>
                <wp:effectExtent l="0" t="0" r="0" b="0"/>
                <wp:wrapTopAndBottom/>
                <wp:docPr id="504" name="Shape 504"/>
                <wp:cNvGraphicFramePr/>
                <a:graphic xmlns:a="http://schemas.openxmlformats.org/drawingml/2006/main">
                  <a:graphicData uri="http://schemas.microsoft.com/office/word/2010/wordprocessingShape">
                    <wps:wsp>
                      <wps:cNvSpPr txBox="1"/>
                      <wps:spPr>
                        <a:xfrm>
                          <a:off x="0" y="0"/>
                          <a:ext cx="603250" cy="191770"/>
                        </a:xfrm>
                        <a:prstGeom prst="rect">
                          <a:avLst/>
                        </a:prstGeom>
                        <a:noFill/>
                      </wps:spPr>
                      <wps:txbx>
                        <w:txbxContent>
                          <w:p w14:paraId="2867919A" w14:textId="77777777" w:rsidR="00723818" w:rsidRDefault="0084373B">
                            <w:pPr>
                              <w:pStyle w:val="20"/>
                              <w:shd w:val="clear" w:color="auto" w:fill="auto"/>
                              <w:spacing w:line="240" w:lineRule="auto"/>
                              <w:rPr>
                                <w:sz w:val="19"/>
                                <w:szCs w:val="19"/>
                              </w:rPr>
                            </w:pPr>
                            <w:r>
                              <w:rPr>
                                <w:color w:val="818285"/>
                                <w:sz w:val="19"/>
                                <w:szCs w:val="19"/>
                              </w:rPr>
                              <w:t>解析法与</w:t>
                            </w:r>
                          </w:p>
                        </w:txbxContent>
                      </wps:txbx>
                      <wps:bodyPr lIns="0" tIns="0" rIns="0" bIns="0"/>
                    </wps:wsp>
                  </a:graphicData>
                </a:graphic>
              </wp:anchor>
            </w:drawing>
          </mc:Choice>
          <mc:Fallback>
            <w:pict>
              <v:shape w14:anchorId="7AE193CF" id="Shape 504" o:spid="_x0000_s1147" type="#_x0000_t202" style="position:absolute;margin-left:105.7pt;margin-top:20.4pt;width:47.5pt;height:15.1pt;z-index:125829665;visibility:visible;mso-wrap-style:square;mso-wrap-distance-left:9pt;mso-wrap-distance-top:19.7pt;mso-wrap-distance-right:371.4pt;mso-wrap-distance-bottom:94.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" filled="f" stroked="f">
                <v:textbox inset="0,0,0,0">
                  <w:txbxContent>
                    <w:p w14:paraId="2867919A" w14:textId="77777777" w:rsidR="00723818" w:rsidRDefault="0084373B">
                      <w:pPr>
                        <w:pStyle w:val="20"/>
                        <w:shd w:val="clear" w:color="auto" w:fill="auto"/>
                        <w:spacing w:line="240" w:lineRule="auto"/>
                        <w:rPr>
                          <w:sz w:val="19"/>
                          <w:szCs w:val="19"/>
                        </w:rPr>
                      </w:pPr>
                      <w:r>
                        <w:rPr>
                          <w:color w:val="818285"/>
                          <w:sz w:val="19"/>
                          <w:szCs w:val="19"/>
                        </w:rPr>
                        <w:t>解析法与</w:t>
                      </w:r>
                    </w:p>
                  </w:txbxContent>
                </v:textbox>
                <w10:wrap type="topAndBottom" anchorx="page"/>
              </v:shape>
            </w:pict>
          </mc:Fallback>
        </mc:AlternateContent>
      </w:r>
      <w:r>
        <w:rPr>
          <w:noProof/>
        </w:rPr>
        <mc:AlternateContent>
          <mc:Choice Requires="wps">
            <w:drawing>
              <wp:anchor distT="417830" distB="1042670" distL="175260" distR="4777740" simplePos="0" relativeHeight="125829667" behindDoc="0" locked="0" layoutInCell="1" allowOverlap="1" wp14:anchorId="3250C470" wp14:editId="5F8CC704">
                <wp:simplePos x="0" y="0"/>
                <wp:positionH relativeFrom="page">
                  <wp:posOffset>1403350</wp:posOffset>
                </wp:positionH>
                <wp:positionV relativeFrom="paragraph">
                  <wp:posOffset>426720</wp:posOffset>
                </wp:positionV>
                <wp:extent cx="481330" cy="176530"/>
                <wp:effectExtent l="0" t="0" r="0" b="0"/>
                <wp:wrapTopAndBottom/>
                <wp:docPr id="506" name="Shape 506"/>
                <wp:cNvGraphicFramePr/>
                <a:graphic xmlns:a="http://schemas.openxmlformats.org/drawingml/2006/main">
                  <a:graphicData uri="http://schemas.microsoft.com/office/word/2010/wordprocessingShape">
                    <wps:wsp>
                      <wps:cNvSpPr txBox="1"/>
                      <wps:spPr>
                        <a:xfrm>
                          <a:off x="0" y="0"/>
                          <a:ext cx="481330" cy="176530"/>
                        </a:xfrm>
                        <a:prstGeom prst="rect">
                          <a:avLst/>
                        </a:prstGeom>
                        <a:noFill/>
                      </wps:spPr>
                      <wps:txbx>
                        <w:txbxContent>
                          <w:p w14:paraId="26B35182" w14:textId="77777777" w:rsidR="00723818" w:rsidRDefault="0084373B">
                            <w:pPr>
                              <w:pStyle w:val="1"/>
                              <w:shd w:val="clear" w:color="auto" w:fill="auto"/>
                              <w:spacing w:line="240" w:lineRule="auto"/>
                              <w:ind w:firstLine="0"/>
                              <w:jc w:val="left"/>
                              <w:rPr>
                                <w:sz w:val="20"/>
                                <w:szCs w:val="20"/>
                              </w:rPr>
                            </w:pPr>
                            <w:r>
                              <w:rPr>
                                <w:color w:val="818285"/>
                                <w:sz w:val="20"/>
                                <w:szCs w:val="20"/>
                              </w:rPr>
                              <w:t>枚举法</w:t>
                            </w:r>
                          </w:p>
                        </w:txbxContent>
                      </wps:txbx>
                      <wps:bodyPr lIns="0" tIns="0" rIns="0" bIns="0"/>
                    </wps:wsp>
                  </a:graphicData>
                </a:graphic>
              </wp:anchor>
            </w:drawing>
          </mc:Choice>
          <mc:Fallback>
            <w:pict>
              <v:shape w14:anchorId="3250C470" id="Shape 506" o:spid="_x0000_s1148" type="#_x0000_t202" style="position:absolute;margin-left:110.5pt;margin-top:33.6pt;width:37.9pt;height:13.9pt;z-index:125829667;visibility:visible;mso-wrap-style:square;mso-wrap-distance-left:13.8pt;mso-wrap-distance-top:32.9pt;mso-wrap-distance-right:376.2pt;mso-wrap-distance-bottom:82.1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qhgEAAAgDAAAOAAAAZHJzL2Uyb0RvYy54bWysUlFLwzAQfhf8DyHvru3m5ij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" filled="f" stroked="f">
                <v:textbox inset="0,0,0,0">
                  <w:txbxContent>
                    <w:p w14:paraId="26B35182" w14:textId="77777777" w:rsidR="00723818" w:rsidRDefault="0084373B">
                      <w:pPr>
                        <w:pStyle w:val="1"/>
                        <w:shd w:val="clear" w:color="auto" w:fill="auto"/>
                        <w:spacing w:line="240" w:lineRule="auto"/>
                        <w:ind w:firstLine="0"/>
                        <w:jc w:val="left"/>
                        <w:rPr>
                          <w:sz w:val="20"/>
                          <w:szCs w:val="20"/>
                        </w:rPr>
                      </w:pPr>
                      <w:r>
                        <w:rPr>
                          <w:color w:val="818285"/>
                          <w:sz w:val="20"/>
                          <w:szCs w:val="20"/>
                        </w:rPr>
                        <w:t>枚举法</w:t>
                      </w:r>
                    </w:p>
                  </w:txbxContent>
                </v:textbox>
                <w10:wrap type="topAndBottom" anchorx="page"/>
              </v:shape>
            </w:pict>
          </mc:Fallback>
        </mc:AlternateContent>
      </w:r>
      <w:r>
        <w:rPr>
          <w:noProof/>
        </w:rPr>
        <mc:AlternateContent>
          <mc:Choice Requires="wps">
            <w:drawing>
              <wp:anchor distT="33655" distB="1234440" distL="2101850" distR="2195830" simplePos="0" relativeHeight="125829669" behindDoc="0" locked="0" layoutInCell="1" allowOverlap="1" wp14:anchorId="36BBC57C" wp14:editId="5C940880">
                <wp:simplePos x="0" y="0"/>
                <wp:positionH relativeFrom="page">
                  <wp:posOffset>3329940</wp:posOffset>
                </wp:positionH>
                <wp:positionV relativeFrom="paragraph">
                  <wp:posOffset>42545</wp:posOffset>
                </wp:positionV>
                <wp:extent cx="1136650" cy="368935"/>
                <wp:effectExtent l="0" t="0" r="0" b="0"/>
                <wp:wrapTopAndBottom/>
                <wp:docPr id="508" name="Shape 508"/>
                <wp:cNvGraphicFramePr/>
                <a:graphic xmlns:a="http://schemas.openxmlformats.org/drawingml/2006/main">
                  <a:graphicData uri="http://schemas.microsoft.com/office/word/2010/wordprocessingShape">
                    <wps:wsp>
                      <wps:cNvSpPr txBox="1"/>
                      <wps:spPr>
                        <a:xfrm>
                          <a:off x="0" y="0"/>
                          <a:ext cx="1136650" cy="368935"/>
                        </a:xfrm>
                        <a:prstGeom prst="rect">
                          <a:avLst/>
                        </a:prstGeom>
                        <a:noFill/>
                      </wps:spPr>
                      <wps:txbx>
                        <w:txbxContent>
                          <w:p w14:paraId="764BE01F" w14:textId="77777777" w:rsidR="00723818" w:rsidRDefault="0084373B">
                            <w:pPr>
                              <w:pStyle w:val="20"/>
                              <w:shd w:val="clear" w:color="auto" w:fill="auto"/>
                              <w:spacing w:line="278" w:lineRule="exact"/>
                              <w:jc w:val="center"/>
                              <w:rPr>
                                <w:sz w:val="19"/>
                                <w:szCs w:val="19"/>
                              </w:rPr>
                            </w:pPr>
                            <w:r>
                              <w:rPr>
                                <w:color w:val="818285"/>
                                <w:sz w:val="19"/>
                                <w:szCs w:val="19"/>
                              </w:rPr>
                              <w:t>用计算机解决问题</w:t>
                            </w:r>
                            <w:r>
                              <w:rPr>
                                <w:color w:val="818285"/>
                                <w:sz w:val="19"/>
                                <w:szCs w:val="19"/>
                              </w:rPr>
                              <w:br/>
                            </w:r>
                            <w:r>
                              <w:rPr>
                                <w:color w:val="818285"/>
                                <w:sz w:val="19"/>
                                <w:szCs w:val="19"/>
                              </w:rPr>
                              <w:t>時一般过程</w:t>
                            </w:r>
                          </w:p>
                        </w:txbxContent>
                      </wps:txbx>
                      <wps:bodyPr lIns="0" tIns="0" rIns="0" bIns="0"/>
                    </wps:wsp>
                  </a:graphicData>
                </a:graphic>
              </wp:anchor>
            </w:drawing>
          </mc:Choice>
          <mc:Fallback>
            <w:pict>
              <v:shape w14:anchorId="36BBC57C" id="Shape 508" o:spid="_x0000_s1149" type="#_x0000_t202" style="position:absolute;margin-left:262.2pt;margin-top:3.35pt;width:89.5pt;height:29.05pt;z-index:125829669;visibility:visible;mso-wrap-style:square;mso-wrap-distance-left:165.5pt;mso-wrap-distance-top:2.65pt;mso-wrap-distance-right:172.9pt;mso-wrap-distance-bottom:97.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" filled="f" stroked="f">
                <v:textbox inset="0,0,0,0">
                  <w:txbxContent>
                    <w:p w14:paraId="764BE01F" w14:textId="77777777" w:rsidR="00723818" w:rsidRDefault="0084373B">
                      <w:pPr>
                        <w:pStyle w:val="20"/>
                        <w:shd w:val="clear" w:color="auto" w:fill="auto"/>
                        <w:spacing w:line="278" w:lineRule="exact"/>
                        <w:jc w:val="center"/>
                        <w:rPr>
                          <w:sz w:val="19"/>
                          <w:szCs w:val="19"/>
                        </w:rPr>
                      </w:pPr>
                      <w:r>
                        <w:rPr>
                          <w:color w:val="818285"/>
                          <w:sz w:val="19"/>
                          <w:szCs w:val="19"/>
                        </w:rPr>
                        <w:t>用计算机解决问题</w:t>
                      </w:r>
                      <w:r>
                        <w:rPr>
                          <w:color w:val="818285"/>
                          <w:sz w:val="19"/>
                          <w:szCs w:val="19"/>
                        </w:rPr>
                        <w:br/>
                      </w:r>
                      <w:r>
                        <w:rPr>
                          <w:color w:val="818285"/>
                          <w:sz w:val="19"/>
                          <w:szCs w:val="19"/>
                        </w:rPr>
                        <w:t>時一般过程</w:t>
                      </w:r>
                    </w:p>
                  </w:txbxContent>
                </v:textbox>
                <w10:wrap type="topAndBottom" anchorx="page"/>
              </v:shape>
            </w:pict>
          </mc:Fallback>
        </mc:AlternateContent>
      </w:r>
      <w:r>
        <w:rPr>
          <w:noProof/>
        </w:rPr>
        <mc:AlternateContent>
          <mc:Choice Requires="wps">
            <w:drawing>
              <wp:anchor distT="0" distB="1304925" distL="4491355" distR="114300" simplePos="0" relativeHeight="125829671" behindDoc="0" locked="0" layoutInCell="1" allowOverlap="1" wp14:anchorId="36170A44" wp14:editId="2CF19E88">
                <wp:simplePos x="0" y="0"/>
                <wp:positionH relativeFrom="page">
                  <wp:posOffset>5719445</wp:posOffset>
                </wp:positionH>
                <wp:positionV relativeFrom="paragraph">
                  <wp:posOffset>8890</wp:posOffset>
                </wp:positionV>
                <wp:extent cx="829310" cy="341630"/>
                <wp:effectExtent l="0" t="0" r="0" b="0"/>
                <wp:wrapTopAndBottom/>
                <wp:docPr id="510" name="Shape 510"/>
                <wp:cNvGraphicFramePr/>
                <a:graphic xmlns:a="http://schemas.openxmlformats.org/drawingml/2006/main">
                  <a:graphicData uri="http://schemas.microsoft.com/office/word/2010/wordprocessingShape">
                    <wps:wsp>
                      <wps:cNvSpPr txBox="1"/>
                      <wps:spPr>
                        <a:xfrm>
                          <a:off x="0" y="0"/>
                          <a:ext cx="829310" cy="341630"/>
                        </a:xfrm>
                        <a:prstGeom prst="rect">
                          <a:avLst/>
                        </a:prstGeom>
                        <a:noFill/>
                      </wps:spPr>
                      <wps:txbx>
                        <w:txbxContent>
                          <w:p w14:paraId="142F4108" w14:textId="77777777" w:rsidR="00723818" w:rsidRDefault="0084373B">
                            <w:pPr>
                              <w:pStyle w:val="20"/>
                              <w:shd w:val="clear" w:color="auto" w:fill="auto"/>
                              <w:spacing w:line="250" w:lineRule="exact"/>
                              <w:jc w:val="center"/>
                              <w:rPr>
                                <w:sz w:val="19"/>
                                <w:szCs w:val="19"/>
                              </w:rPr>
                            </w:pPr>
                            <w:r>
                              <w:rPr>
                                <w:sz w:val="19"/>
                                <w:szCs w:val="19"/>
                              </w:rPr>
                              <w:t>程序的调试与</w:t>
                            </w:r>
                            <w:r>
                              <w:rPr>
                                <w:sz w:val="19"/>
                                <w:szCs w:val="19"/>
                              </w:rPr>
                              <w:br/>
                            </w:r>
                            <w:r>
                              <w:rPr>
                                <w:sz w:val="19"/>
                                <w:szCs w:val="19"/>
                              </w:rPr>
                              <w:t>运行</w:t>
                            </w:r>
                          </w:p>
                        </w:txbxContent>
                      </wps:txbx>
                      <wps:bodyPr lIns="0" tIns="0" rIns="0" bIns="0"/>
                    </wps:wsp>
                  </a:graphicData>
                </a:graphic>
              </wp:anchor>
            </w:drawing>
          </mc:Choice>
          <mc:Fallback>
            <w:pict>
              <v:shape w14:anchorId="36170A44" id="Shape 510" o:spid="_x0000_s1150" type="#_x0000_t202" style="position:absolute;margin-left:450.35pt;margin-top:.7pt;width:65.3pt;height:26.9pt;z-index:125829671;visibility:visible;mso-wrap-style:square;mso-wrap-distance-left:353.65pt;mso-wrap-distance-top:0;mso-wrap-distance-right:9pt;mso-wrap-distance-bottom:102.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" filled="f" stroked="f">
                <v:textbox inset="0,0,0,0">
                  <w:txbxContent>
                    <w:p w14:paraId="142F4108" w14:textId="77777777" w:rsidR="00723818" w:rsidRDefault="0084373B">
                      <w:pPr>
                        <w:pStyle w:val="20"/>
                        <w:shd w:val="clear" w:color="auto" w:fill="auto"/>
                        <w:spacing w:line="250" w:lineRule="exact"/>
                        <w:jc w:val="center"/>
                        <w:rPr>
                          <w:sz w:val="19"/>
                          <w:szCs w:val="19"/>
                        </w:rPr>
                      </w:pPr>
                      <w:r>
                        <w:rPr>
                          <w:sz w:val="19"/>
                          <w:szCs w:val="19"/>
                        </w:rPr>
                        <w:t>程序的调试与</w:t>
                      </w:r>
                      <w:r>
                        <w:rPr>
                          <w:sz w:val="19"/>
                          <w:szCs w:val="19"/>
                        </w:rPr>
                        <w:br/>
                      </w:r>
                      <w:r>
                        <w:rPr>
                          <w:sz w:val="19"/>
                          <w:szCs w:val="19"/>
                        </w:rPr>
                        <w:t>运行</w:t>
                      </w:r>
                    </w:p>
                  </w:txbxContent>
                </v:textbox>
                <w10:wrap type="topAndBottom" anchorx="page"/>
              </v:shape>
            </w:pict>
          </mc:Fallback>
        </mc:AlternateContent>
      </w:r>
      <w:r>
        <w:rPr>
          <w:noProof/>
        </w:rPr>
        <mc:AlternateContent>
          <mc:Choice Requires="wps">
            <w:drawing>
              <wp:anchor distT="1097280" distB="0" distL="1537970" distR="2141220" simplePos="0" relativeHeight="125829673" behindDoc="0" locked="0" layoutInCell="1" allowOverlap="1" wp14:anchorId="4C5B9A5A" wp14:editId="713D4B74">
                <wp:simplePos x="0" y="0"/>
                <wp:positionH relativeFrom="page">
                  <wp:posOffset>2766060</wp:posOffset>
                </wp:positionH>
                <wp:positionV relativeFrom="paragraph">
                  <wp:posOffset>1106170</wp:posOffset>
                </wp:positionV>
                <wp:extent cx="1755775" cy="548640"/>
                <wp:effectExtent l="0" t="0" r="0" b="0"/>
                <wp:wrapTopAndBottom/>
                <wp:docPr id="512" name="Shape 512"/>
                <wp:cNvGraphicFramePr/>
                <a:graphic xmlns:a="http://schemas.openxmlformats.org/drawingml/2006/main">
                  <a:graphicData uri="http://schemas.microsoft.com/office/word/2010/wordprocessingShape">
                    <wps:wsp>
                      <wps:cNvSpPr txBox="1"/>
                      <wps:spPr>
                        <a:xfrm>
                          <a:off x="0" y="0"/>
                          <a:ext cx="1755775" cy="548640"/>
                        </a:xfrm>
                        <a:prstGeom prst="rect">
                          <a:avLst/>
                        </a:prstGeom>
                        <a:noFill/>
                      </wps:spPr>
                      <wps:txbx>
                        <w:txbxContent>
                          <w:p w14:paraId="3E59CA9F" w14:textId="77777777" w:rsidR="00723818" w:rsidRDefault="0084373B">
                            <w:pPr>
                              <w:pStyle w:val="36"/>
                              <w:shd w:val="clear" w:color="auto" w:fill="auto"/>
                              <w:spacing w:after="580" w:line="0" w:lineRule="atLeast"/>
                              <w:jc w:val="right"/>
                            </w:pPr>
                            <w:r>
                              <w:rPr>
                                <w:color w:val="6D6D70"/>
                              </w:rPr>
                              <w:t>编程调试</w:t>
                            </w:r>
                          </w:p>
                          <w:p w14:paraId="15BF124D" w14:textId="77777777" w:rsidR="00723818" w:rsidRDefault="0084373B">
                            <w:pPr>
                              <w:pStyle w:val="36"/>
                              <w:shd w:val="clear" w:color="auto" w:fill="auto"/>
                              <w:spacing w:after="580" w:line="0" w:lineRule="atLeast"/>
                              <w:jc w:val="right"/>
                            </w:pPr>
                            <w:r>
                              <w:rPr>
                                <w:color w:val="6D6D70"/>
                              </w:rPr>
                              <w:t>设计方案</w:t>
                            </w:r>
                          </w:p>
                          <w:p w14:paraId="5E2DD3F6" w14:textId="77777777" w:rsidR="00723818" w:rsidRDefault="0084373B">
                            <w:pPr>
                              <w:pStyle w:val="36"/>
                              <w:shd w:val="clear" w:color="auto" w:fill="auto"/>
                              <w:spacing w:after="580" w:line="0" w:lineRule="atLeast"/>
                              <w:jc w:val="right"/>
                            </w:pPr>
                            <w:r>
                              <w:rPr>
                                <w:color w:val="6D6D70"/>
                              </w:rPr>
                              <w:t>分折问题</w:t>
                            </w:r>
                          </w:p>
                          <w:p w14:paraId="1F2962DB" w14:textId="77777777" w:rsidR="00723818" w:rsidRDefault="0084373B">
                            <w:pPr>
                              <w:pStyle w:val="36"/>
                              <w:shd w:val="clear" w:color="auto" w:fill="auto"/>
                              <w:spacing w:line="0" w:lineRule="atLeast"/>
                              <w:jc w:val="right"/>
                            </w:pPr>
                            <w:r>
                              <w:rPr>
                                <w:color w:val="6D6D70"/>
                              </w:rPr>
                              <w:t>提出问题</w:t>
                            </w:r>
                          </w:p>
                        </w:txbxContent>
                      </wps:txbx>
                      <wps:bodyPr vert="eaVert" lIns="0" tIns="0" rIns="0" bIns="0" upright="1"/>
                    </wps:wsp>
                  </a:graphicData>
                </a:graphic>
              </wp:anchor>
            </w:drawing>
          </mc:Choice>
          <mc:Fallback>
            <w:pict>
              <v:shape w14:anchorId="4C5B9A5A" id="Shape 512" o:spid="_x0000_s1151" type="#_x0000_t202" style="position:absolute;margin-left:217.8pt;margin-top:87.1pt;width:138.25pt;height:43.2pt;z-index:125829673;visibility:visible;mso-wrap-style:square;mso-wrap-distance-left:121.1pt;mso-wrap-distance-top:86.4pt;mso-wrap-distance-right:168.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" filled="f" stroked="f">
                <v:textbox style="layout-flow:vertical-ideographic" inset="0,0,0,0">
                  <w:txbxContent>
                    <w:p w14:paraId="3E59CA9F" w14:textId="77777777" w:rsidR="00723818" w:rsidRDefault="0084373B">
                      <w:pPr>
                        <w:pStyle w:val="36"/>
                        <w:shd w:val="clear" w:color="auto" w:fill="auto"/>
                        <w:spacing w:after="580" w:line="0" w:lineRule="atLeast"/>
                        <w:jc w:val="right"/>
                      </w:pPr>
                      <w:r>
                        <w:rPr>
                          <w:color w:val="6D6D70"/>
                        </w:rPr>
                        <w:t>编程调试</w:t>
                      </w:r>
                    </w:p>
                    <w:p w14:paraId="15BF124D" w14:textId="77777777" w:rsidR="00723818" w:rsidRDefault="0084373B">
                      <w:pPr>
                        <w:pStyle w:val="36"/>
                        <w:shd w:val="clear" w:color="auto" w:fill="auto"/>
                        <w:spacing w:after="580" w:line="0" w:lineRule="atLeast"/>
                        <w:jc w:val="right"/>
                      </w:pPr>
                      <w:r>
                        <w:rPr>
                          <w:color w:val="6D6D70"/>
                        </w:rPr>
                        <w:t>设计方案</w:t>
                      </w:r>
                    </w:p>
                    <w:p w14:paraId="5E2DD3F6" w14:textId="77777777" w:rsidR="00723818" w:rsidRDefault="0084373B">
                      <w:pPr>
                        <w:pStyle w:val="36"/>
                        <w:shd w:val="clear" w:color="auto" w:fill="auto"/>
                        <w:spacing w:after="580" w:line="0" w:lineRule="atLeast"/>
                        <w:jc w:val="right"/>
                      </w:pPr>
                      <w:r>
                        <w:rPr>
                          <w:color w:val="6D6D70"/>
                        </w:rPr>
                        <w:t>分折问题</w:t>
                      </w:r>
                    </w:p>
                    <w:p w14:paraId="1F2962DB" w14:textId="77777777" w:rsidR="00723818" w:rsidRDefault="0084373B">
                      <w:pPr>
                        <w:pStyle w:val="36"/>
                        <w:shd w:val="clear" w:color="auto" w:fill="auto"/>
                        <w:spacing w:line="0" w:lineRule="atLeast"/>
                        <w:jc w:val="right"/>
                      </w:pPr>
                      <w:r>
                        <w:rPr>
                          <w:color w:val="6D6D70"/>
                        </w:rPr>
                        <w:t>提出问题</w:t>
                      </w:r>
                    </w:p>
                  </w:txbxContent>
                </v:textbox>
                <w10:wrap type="topAndBottom" anchorx="page"/>
              </v:shape>
            </w:pict>
          </mc:Fallback>
        </mc:AlternateContent>
      </w:r>
      <w:r>
        <w:rPr>
          <w:noProof/>
        </w:rPr>
        <mc:AlternateContent>
          <mc:Choice Requires="wps">
            <w:drawing>
              <wp:anchor distT="1097280" distB="0" distL="3653155" distR="1641475" simplePos="0" relativeHeight="125829675" behindDoc="0" locked="0" layoutInCell="1" allowOverlap="1" wp14:anchorId="57849C66" wp14:editId="1570C741">
                <wp:simplePos x="0" y="0"/>
                <wp:positionH relativeFrom="page">
                  <wp:posOffset>4881245</wp:posOffset>
                </wp:positionH>
                <wp:positionV relativeFrom="paragraph">
                  <wp:posOffset>1106170</wp:posOffset>
                </wp:positionV>
                <wp:extent cx="140335" cy="548640"/>
                <wp:effectExtent l="0" t="0" r="0" b="0"/>
                <wp:wrapTopAndBottom/>
                <wp:docPr id="514" name="Shape 514"/>
                <wp:cNvGraphicFramePr/>
                <a:graphic xmlns:a="http://schemas.openxmlformats.org/drawingml/2006/main">
                  <a:graphicData uri="http://schemas.microsoft.com/office/word/2010/wordprocessingShape">
                    <wps:wsp>
                      <wps:cNvSpPr txBox="1"/>
                      <wps:spPr>
                        <a:xfrm>
                          <a:off x="0" y="0"/>
                          <a:ext cx="140335" cy="548640"/>
                        </a:xfrm>
                        <a:prstGeom prst="rect">
                          <a:avLst/>
                        </a:prstGeom>
                        <a:noFill/>
                      </wps:spPr>
                      <wps:txbx>
                        <w:txbxContent>
                          <w:p w14:paraId="5F754AB5" w14:textId="77777777" w:rsidR="00723818" w:rsidRDefault="0084373B">
                            <w:pPr>
                              <w:pStyle w:val="36"/>
                              <w:shd w:val="clear" w:color="auto" w:fill="auto"/>
                              <w:spacing w:line="0" w:lineRule="atLeast"/>
                            </w:pPr>
                            <w:r>
                              <w:rPr>
                                <w:color w:val="6D6D70"/>
                              </w:rPr>
                              <w:t>解决问题</w:t>
                            </w:r>
                          </w:p>
                        </w:txbxContent>
                      </wps:txbx>
                      <wps:bodyPr vert="eaVert" lIns="0" tIns="0" rIns="0" bIns="0" upright="1"/>
                    </wps:wsp>
                  </a:graphicData>
                </a:graphic>
              </wp:anchor>
            </w:drawing>
          </mc:Choice>
          <mc:Fallback>
            <w:pict>
              <v:shape w14:anchorId="57849C66" id="Shape 514" o:spid="_x0000_s1152" type="#_x0000_t202" style="position:absolute;margin-left:384.35pt;margin-top:87.1pt;width:11.05pt;height:43.2pt;z-index:125829675;visibility:visible;mso-wrap-style:square;mso-wrap-distance-left:287.65pt;mso-wrap-distance-top:86.4pt;mso-wrap-distance-right:129.2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" filled="f" stroked="f">
                <v:textbox style="layout-flow:vertical-ideographic" inset="0,0,0,0">
                  <w:txbxContent>
                    <w:p w14:paraId="5F754AB5" w14:textId="77777777" w:rsidR="00723818" w:rsidRDefault="0084373B">
                      <w:pPr>
                        <w:pStyle w:val="36"/>
                        <w:shd w:val="clear" w:color="auto" w:fill="auto"/>
                        <w:spacing w:line="0" w:lineRule="atLeast"/>
                      </w:pPr>
                      <w:r>
                        <w:rPr>
                          <w:color w:val="6D6D70"/>
                        </w:rPr>
                        <w:t>解决问题</w:t>
                      </w:r>
                    </w:p>
                  </w:txbxContent>
                </v:textbox>
                <w10:wrap type="topAndBottom" anchorx="page"/>
              </v:shape>
            </w:pict>
          </mc:Fallback>
        </mc:AlternateContent>
      </w:r>
    </w:p>
    <w:p w14:paraId="0AAD71AF" w14:textId="77777777" w:rsidR="00723818" w:rsidRDefault="0084373B">
      <w:pPr>
        <w:pStyle w:val="1"/>
        <w:numPr>
          <w:ilvl w:val="0"/>
          <w:numId w:val="53"/>
        </w:numPr>
        <w:shd w:val="clear" w:color="auto" w:fill="auto"/>
        <w:spacing w:after="220" w:line="240" w:lineRule="auto"/>
        <w:ind w:left="480" w:firstLine="0"/>
        <w:jc w:val="left"/>
      </w:pPr>
      <w:r>
        <w:rPr>
          <w:color w:val="636366"/>
        </w:rPr>
        <w:t>根</w:t>
      </w:r>
      <w:r>
        <w:rPr>
          <w:color w:val="636366"/>
          <w:sz w:val="19"/>
          <w:szCs w:val="19"/>
        </w:rPr>
        <w:t>据自己</w:t>
      </w:r>
      <w:r>
        <w:rPr>
          <w:color w:val="636366"/>
        </w:rPr>
        <w:t>的掌握情况填写下表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10"/>
        <w:gridCol w:w="5074"/>
      </w:tblGrid>
      <w:tr w:rsidR="00723818" w14:paraId="77C94B77" w14:textId="77777777">
        <w:tblPrEx>
          <w:tblCellMar>
            <w:top w:w="0" w:type="dxa"/>
            <w:bottom w:w="0" w:type="dxa"/>
          </w:tblCellMar>
        </w:tblPrEx>
        <w:trPr>
          <w:trHeight w:hRule="exact" w:val="451"/>
          <w:jc w:val="center"/>
        </w:trPr>
        <w:tc>
          <w:tcPr>
            <w:tcW w:w="4310" w:type="dxa"/>
            <w:tcBorders>
              <w:top w:val="single" w:sz="4" w:space="0" w:color="auto"/>
            </w:tcBorders>
            <w:shd w:val="clear" w:color="auto" w:fill="FFFFFF"/>
            <w:vAlign w:val="center"/>
          </w:tcPr>
          <w:p w14:paraId="3AEF0F08" w14:textId="77777777" w:rsidR="00723818" w:rsidRDefault="0084373B">
            <w:pPr>
              <w:pStyle w:val="a7"/>
              <w:shd w:val="clear" w:color="auto" w:fill="auto"/>
              <w:spacing w:line="240" w:lineRule="auto"/>
              <w:ind w:firstLine="0"/>
              <w:jc w:val="center"/>
              <w:rPr>
                <w:sz w:val="18"/>
                <w:szCs w:val="18"/>
              </w:rPr>
            </w:pPr>
            <w:r>
              <w:rPr>
                <w:color w:val="4F4F52"/>
                <w:sz w:val="18"/>
                <w:szCs w:val="18"/>
              </w:rPr>
              <w:t>学习内容</w:t>
            </w:r>
          </w:p>
        </w:tc>
        <w:tc>
          <w:tcPr>
            <w:tcW w:w="5074" w:type="dxa"/>
            <w:tcBorders>
              <w:top w:val="single" w:sz="4" w:space="0" w:color="auto"/>
              <w:left w:val="single" w:sz="4" w:space="0" w:color="auto"/>
            </w:tcBorders>
            <w:shd w:val="clear" w:color="auto" w:fill="FFFFFF"/>
            <w:vAlign w:val="center"/>
          </w:tcPr>
          <w:p w14:paraId="00207230" w14:textId="77777777" w:rsidR="00723818" w:rsidRDefault="0084373B">
            <w:pPr>
              <w:pStyle w:val="a7"/>
              <w:shd w:val="clear" w:color="auto" w:fill="auto"/>
              <w:spacing w:line="240" w:lineRule="auto"/>
              <w:ind w:firstLine="0"/>
              <w:jc w:val="center"/>
              <w:rPr>
                <w:sz w:val="18"/>
                <w:szCs w:val="18"/>
              </w:rPr>
            </w:pPr>
            <w:r>
              <w:rPr>
                <w:color w:val="4F4F52"/>
                <w:sz w:val="18"/>
                <w:szCs w:val="18"/>
              </w:rPr>
              <w:t>掌握程度</w:t>
            </w:r>
          </w:p>
        </w:tc>
      </w:tr>
      <w:tr w:rsidR="00723818" w14:paraId="60121403" w14:textId="77777777">
        <w:tblPrEx>
          <w:tblCellMar>
            <w:top w:w="0" w:type="dxa"/>
            <w:bottom w:w="0" w:type="dxa"/>
          </w:tblCellMar>
        </w:tblPrEx>
        <w:trPr>
          <w:trHeight w:hRule="exact" w:val="485"/>
          <w:jc w:val="center"/>
        </w:trPr>
        <w:tc>
          <w:tcPr>
            <w:tcW w:w="4310" w:type="dxa"/>
            <w:tcBorders>
              <w:top w:val="single" w:sz="4" w:space="0" w:color="auto"/>
            </w:tcBorders>
            <w:shd w:val="clear" w:color="auto" w:fill="FFFFFF"/>
            <w:vAlign w:val="center"/>
          </w:tcPr>
          <w:p w14:paraId="0060FEA2" w14:textId="77777777" w:rsidR="00723818" w:rsidRDefault="0084373B">
            <w:pPr>
              <w:pStyle w:val="a7"/>
              <w:shd w:val="clear" w:color="auto" w:fill="auto"/>
              <w:spacing w:line="240" w:lineRule="auto"/>
              <w:ind w:left="960" w:firstLine="0"/>
              <w:jc w:val="left"/>
              <w:rPr>
                <w:sz w:val="18"/>
                <w:szCs w:val="18"/>
              </w:rPr>
            </w:pPr>
            <w:r>
              <w:rPr>
                <w:sz w:val="18"/>
                <w:szCs w:val="18"/>
              </w:rPr>
              <w:t>用计算机解决问题的过程</w:t>
            </w:r>
          </w:p>
        </w:tc>
        <w:tc>
          <w:tcPr>
            <w:tcW w:w="5074" w:type="dxa"/>
            <w:tcBorders>
              <w:top w:val="single" w:sz="4" w:space="0" w:color="auto"/>
              <w:left w:val="single" w:sz="4" w:space="0" w:color="auto"/>
            </w:tcBorders>
            <w:shd w:val="clear" w:color="auto" w:fill="FFFFFF"/>
            <w:vAlign w:val="center"/>
          </w:tcPr>
          <w:p w14:paraId="24154C05"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75E247D8" w14:textId="77777777">
        <w:tblPrEx>
          <w:tblCellMar>
            <w:top w:w="0" w:type="dxa"/>
            <w:bottom w:w="0" w:type="dxa"/>
          </w:tblCellMar>
        </w:tblPrEx>
        <w:trPr>
          <w:trHeight w:hRule="exact" w:val="480"/>
          <w:jc w:val="center"/>
        </w:trPr>
        <w:tc>
          <w:tcPr>
            <w:tcW w:w="4310" w:type="dxa"/>
            <w:tcBorders>
              <w:top w:val="single" w:sz="4" w:space="0" w:color="auto"/>
            </w:tcBorders>
            <w:shd w:val="clear" w:color="auto" w:fill="FFFFFF"/>
            <w:vAlign w:val="center"/>
          </w:tcPr>
          <w:p w14:paraId="3096A828" w14:textId="77777777" w:rsidR="00723818" w:rsidRDefault="0084373B">
            <w:pPr>
              <w:pStyle w:val="a7"/>
              <w:shd w:val="clear" w:color="auto" w:fill="auto"/>
              <w:spacing w:line="240" w:lineRule="auto"/>
              <w:ind w:left="960" w:firstLine="0"/>
              <w:jc w:val="left"/>
              <w:rPr>
                <w:sz w:val="18"/>
                <w:szCs w:val="18"/>
              </w:rPr>
            </w:pPr>
            <w:r>
              <w:rPr>
                <w:sz w:val="18"/>
                <w:szCs w:val="18"/>
              </w:rPr>
              <w:t>算法的概念与特征</w:t>
            </w:r>
          </w:p>
        </w:tc>
        <w:tc>
          <w:tcPr>
            <w:tcW w:w="5074" w:type="dxa"/>
            <w:tcBorders>
              <w:top w:val="single" w:sz="4" w:space="0" w:color="auto"/>
              <w:left w:val="single" w:sz="4" w:space="0" w:color="auto"/>
            </w:tcBorders>
            <w:shd w:val="clear" w:color="auto" w:fill="FFFFFF"/>
            <w:vAlign w:val="center"/>
          </w:tcPr>
          <w:p w14:paraId="1EBDE40B"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06CDAE15" w14:textId="77777777">
        <w:tblPrEx>
          <w:tblCellMar>
            <w:top w:w="0" w:type="dxa"/>
            <w:bottom w:w="0" w:type="dxa"/>
          </w:tblCellMar>
        </w:tblPrEx>
        <w:trPr>
          <w:trHeight w:hRule="exact" w:val="475"/>
          <w:jc w:val="center"/>
        </w:trPr>
        <w:tc>
          <w:tcPr>
            <w:tcW w:w="4310" w:type="dxa"/>
            <w:tcBorders>
              <w:top w:val="single" w:sz="4" w:space="0" w:color="auto"/>
            </w:tcBorders>
            <w:shd w:val="clear" w:color="auto" w:fill="FFFFFF"/>
            <w:vAlign w:val="center"/>
          </w:tcPr>
          <w:p w14:paraId="04EB1F1C" w14:textId="77777777" w:rsidR="00723818" w:rsidRDefault="0084373B">
            <w:pPr>
              <w:pStyle w:val="a7"/>
              <w:shd w:val="clear" w:color="auto" w:fill="auto"/>
              <w:spacing w:line="240" w:lineRule="auto"/>
              <w:ind w:left="960" w:firstLine="0"/>
              <w:jc w:val="left"/>
              <w:rPr>
                <w:sz w:val="18"/>
                <w:szCs w:val="18"/>
              </w:rPr>
            </w:pPr>
            <w:r>
              <w:rPr>
                <w:sz w:val="18"/>
                <w:szCs w:val="18"/>
              </w:rPr>
              <w:t>描述算法的方法</w:t>
            </w:r>
          </w:p>
        </w:tc>
        <w:tc>
          <w:tcPr>
            <w:tcW w:w="5074" w:type="dxa"/>
            <w:tcBorders>
              <w:top w:val="single" w:sz="4" w:space="0" w:color="auto"/>
              <w:left w:val="single" w:sz="4" w:space="0" w:color="auto"/>
            </w:tcBorders>
            <w:shd w:val="clear" w:color="auto" w:fill="FFFFFF"/>
            <w:vAlign w:val="center"/>
          </w:tcPr>
          <w:p w14:paraId="4B152F8A"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4982AE2B" w14:textId="77777777">
        <w:tblPrEx>
          <w:tblCellMar>
            <w:top w:w="0" w:type="dxa"/>
            <w:bottom w:w="0" w:type="dxa"/>
          </w:tblCellMar>
        </w:tblPrEx>
        <w:trPr>
          <w:trHeight w:hRule="exact" w:val="485"/>
          <w:jc w:val="center"/>
        </w:trPr>
        <w:tc>
          <w:tcPr>
            <w:tcW w:w="4310" w:type="dxa"/>
            <w:tcBorders>
              <w:top w:val="single" w:sz="4" w:space="0" w:color="auto"/>
            </w:tcBorders>
            <w:shd w:val="clear" w:color="auto" w:fill="FFFFFF"/>
            <w:vAlign w:val="center"/>
          </w:tcPr>
          <w:p w14:paraId="1B9C1327" w14:textId="77777777" w:rsidR="00723818" w:rsidRDefault="0084373B">
            <w:pPr>
              <w:pStyle w:val="a7"/>
              <w:shd w:val="clear" w:color="auto" w:fill="auto"/>
              <w:spacing w:line="240" w:lineRule="auto"/>
              <w:ind w:left="960" w:firstLine="0"/>
              <w:jc w:val="left"/>
              <w:rPr>
                <w:sz w:val="18"/>
                <w:szCs w:val="18"/>
              </w:rPr>
            </w:pPr>
            <w:r>
              <w:rPr>
                <w:sz w:val="18"/>
                <w:szCs w:val="18"/>
              </w:rPr>
              <w:t>異法的基本控制结构</w:t>
            </w:r>
          </w:p>
        </w:tc>
        <w:tc>
          <w:tcPr>
            <w:tcW w:w="5074" w:type="dxa"/>
            <w:tcBorders>
              <w:top w:val="single" w:sz="4" w:space="0" w:color="auto"/>
              <w:left w:val="single" w:sz="4" w:space="0" w:color="auto"/>
            </w:tcBorders>
            <w:shd w:val="clear" w:color="auto" w:fill="FFFFFF"/>
            <w:vAlign w:val="center"/>
          </w:tcPr>
          <w:p w14:paraId="4D97897F" w14:textId="77777777" w:rsidR="00723818" w:rsidRDefault="0084373B">
            <w:pPr>
              <w:pStyle w:val="a7"/>
              <w:shd w:val="clear" w:color="auto" w:fill="auto"/>
              <w:spacing w:line="240" w:lineRule="auto"/>
              <w:ind w:firstLine="0"/>
              <w:jc w:val="center"/>
              <w:rPr>
                <w:sz w:val="18"/>
                <w:szCs w:val="18"/>
              </w:rPr>
            </w:pPr>
            <w:r>
              <w:rPr>
                <w:sz w:val="18"/>
                <w:szCs w:val="18"/>
              </w:rPr>
              <w:t>□</w:t>
            </w:r>
            <w:r>
              <w:rPr>
                <w:sz w:val="18"/>
                <w:szCs w:val="18"/>
              </w:rPr>
              <w:t>枣</w:t>
            </w:r>
            <w:proofErr w:type="gramStart"/>
            <w:r>
              <w:rPr>
                <w:sz w:val="18"/>
                <w:szCs w:val="18"/>
              </w:rPr>
              <w:t>了解</w:t>
            </w:r>
            <w:r>
              <w:rPr>
                <w:sz w:val="18"/>
                <w:szCs w:val="18"/>
              </w:rPr>
              <w:t>□</w:t>
            </w:r>
            <w:r>
              <w:rPr>
                <w:sz w:val="18"/>
                <w:szCs w:val="18"/>
              </w:rPr>
              <w:t>了解</w:t>
            </w:r>
            <w:r>
              <w:rPr>
                <w:sz w:val="18"/>
                <w:szCs w:val="18"/>
              </w:rPr>
              <w:t>□</w:t>
            </w:r>
            <w:proofErr w:type="gramEnd"/>
            <w:r>
              <w:rPr>
                <w:sz w:val="18"/>
                <w:szCs w:val="18"/>
              </w:rPr>
              <w:t>理解</w:t>
            </w:r>
          </w:p>
        </w:tc>
      </w:tr>
      <w:tr w:rsidR="00723818" w14:paraId="6CD9E1F2" w14:textId="77777777">
        <w:tblPrEx>
          <w:tblCellMar>
            <w:top w:w="0" w:type="dxa"/>
            <w:bottom w:w="0" w:type="dxa"/>
          </w:tblCellMar>
        </w:tblPrEx>
        <w:trPr>
          <w:trHeight w:hRule="exact" w:val="480"/>
          <w:jc w:val="center"/>
        </w:trPr>
        <w:tc>
          <w:tcPr>
            <w:tcW w:w="4310" w:type="dxa"/>
            <w:tcBorders>
              <w:top w:val="single" w:sz="4" w:space="0" w:color="auto"/>
            </w:tcBorders>
            <w:shd w:val="clear" w:color="auto" w:fill="FFFFFF"/>
            <w:vAlign w:val="center"/>
          </w:tcPr>
          <w:p w14:paraId="35608A14" w14:textId="77777777" w:rsidR="00723818" w:rsidRDefault="0084373B">
            <w:pPr>
              <w:pStyle w:val="a7"/>
              <w:shd w:val="clear" w:color="auto" w:fill="auto"/>
              <w:spacing w:line="240" w:lineRule="auto"/>
              <w:ind w:left="960" w:firstLine="0"/>
              <w:jc w:val="left"/>
              <w:rPr>
                <w:sz w:val="18"/>
                <w:szCs w:val="18"/>
              </w:rPr>
            </w:pPr>
            <w:r>
              <w:rPr>
                <w:sz w:val="18"/>
                <w:szCs w:val="18"/>
              </w:rPr>
              <w:t>数据类型</w:t>
            </w:r>
          </w:p>
        </w:tc>
        <w:tc>
          <w:tcPr>
            <w:tcW w:w="5074" w:type="dxa"/>
            <w:tcBorders>
              <w:top w:val="single" w:sz="4" w:space="0" w:color="auto"/>
              <w:left w:val="single" w:sz="4" w:space="0" w:color="auto"/>
            </w:tcBorders>
            <w:shd w:val="clear" w:color="auto" w:fill="FFFFFF"/>
            <w:vAlign w:val="center"/>
          </w:tcPr>
          <w:p w14:paraId="539DEEAA" w14:textId="77777777" w:rsidR="00723818" w:rsidRDefault="0084373B">
            <w:pPr>
              <w:pStyle w:val="a7"/>
              <w:shd w:val="clear" w:color="auto" w:fill="auto"/>
              <w:spacing w:line="240" w:lineRule="auto"/>
              <w:ind w:firstLine="0"/>
              <w:jc w:val="center"/>
              <w:rPr>
                <w:sz w:val="18"/>
                <w:szCs w:val="18"/>
              </w:rPr>
            </w:pPr>
            <w:r>
              <w:rPr>
                <w:sz w:val="18"/>
                <w:szCs w:val="18"/>
              </w:rPr>
              <w:t>□</w:t>
            </w:r>
            <w:r>
              <w:rPr>
                <w:sz w:val="18"/>
                <w:szCs w:val="18"/>
              </w:rPr>
              <w:t>枣</w:t>
            </w:r>
            <w:proofErr w:type="gramStart"/>
            <w:r>
              <w:rPr>
                <w:sz w:val="18"/>
                <w:szCs w:val="18"/>
              </w:rPr>
              <w:t>了解</w:t>
            </w:r>
            <w:r>
              <w:rPr>
                <w:sz w:val="18"/>
                <w:szCs w:val="18"/>
              </w:rPr>
              <w:t>□</w:t>
            </w:r>
            <w:r>
              <w:rPr>
                <w:sz w:val="18"/>
                <w:szCs w:val="18"/>
              </w:rPr>
              <w:t>了解</w:t>
            </w:r>
            <w:r>
              <w:rPr>
                <w:sz w:val="18"/>
                <w:szCs w:val="18"/>
              </w:rPr>
              <w:t>□</w:t>
            </w:r>
            <w:proofErr w:type="gramEnd"/>
            <w:r>
              <w:rPr>
                <w:sz w:val="18"/>
                <w:szCs w:val="18"/>
              </w:rPr>
              <w:t>理解</w:t>
            </w:r>
          </w:p>
        </w:tc>
      </w:tr>
      <w:tr w:rsidR="00723818" w14:paraId="20ED656F" w14:textId="77777777">
        <w:tblPrEx>
          <w:tblCellMar>
            <w:top w:w="0" w:type="dxa"/>
            <w:bottom w:w="0" w:type="dxa"/>
          </w:tblCellMar>
        </w:tblPrEx>
        <w:trPr>
          <w:trHeight w:hRule="exact" w:val="480"/>
          <w:jc w:val="center"/>
        </w:trPr>
        <w:tc>
          <w:tcPr>
            <w:tcW w:w="4310" w:type="dxa"/>
            <w:tcBorders>
              <w:top w:val="single" w:sz="4" w:space="0" w:color="auto"/>
            </w:tcBorders>
            <w:shd w:val="clear" w:color="auto" w:fill="FFFFFF"/>
            <w:vAlign w:val="center"/>
          </w:tcPr>
          <w:p w14:paraId="7DBDFA38" w14:textId="77777777" w:rsidR="00723818" w:rsidRDefault="0084373B">
            <w:pPr>
              <w:pStyle w:val="a7"/>
              <w:shd w:val="clear" w:color="auto" w:fill="auto"/>
              <w:spacing w:line="240" w:lineRule="auto"/>
              <w:ind w:left="960" w:firstLine="0"/>
              <w:jc w:val="left"/>
              <w:rPr>
                <w:sz w:val="18"/>
                <w:szCs w:val="18"/>
              </w:rPr>
            </w:pPr>
            <w:r>
              <w:rPr>
                <w:sz w:val="18"/>
                <w:szCs w:val="18"/>
              </w:rPr>
              <w:t>常量、变量及表达式</w:t>
            </w:r>
          </w:p>
        </w:tc>
        <w:tc>
          <w:tcPr>
            <w:tcW w:w="5074" w:type="dxa"/>
            <w:tcBorders>
              <w:top w:val="single" w:sz="4" w:space="0" w:color="auto"/>
              <w:left w:val="single" w:sz="4" w:space="0" w:color="auto"/>
            </w:tcBorders>
            <w:shd w:val="clear" w:color="auto" w:fill="FFFFFF"/>
            <w:vAlign w:val="center"/>
          </w:tcPr>
          <w:p w14:paraId="7C35398A"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22EC8BDA" w14:textId="77777777">
        <w:tblPrEx>
          <w:tblCellMar>
            <w:top w:w="0" w:type="dxa"/>
            <w:bottom w:w="0" w:type="dxa"/>
          </w:tblCellMar>
        </w:tblPrEx>
        <w:trPr>
          <w:trHeight w:hRule="exact" w:val="485"/>
          <w:jc w:val="center"/>
        </w:trPr>
        <w:tc>
          <w:tcPr>
            <w:tcW w:w="4310" w:type="dxa"/>
            <w:tcBorders>
              <w:top w:val="single" w:sz="4" w:space="0" w:color="auto"/>
            </w:tcBorders>
            <w:shd w:val="clear" w:color="auto" w:fill="FFFFFF"/>
            <w:vAlign w:val="center"/>
          </w:tcPr>
          <w:p w14:paraId="4E59285E" w14:textId="77777777" w:rsidR="00723818" w:rsidRDefault="0084373B">
            <w:pPr>
              <w:pStyle w:val="a7"/>
              <w:shd w:val="clear" w:color="auto" w:fill="auto"/>
              <w:spacing w:line="240" w:lineRule="auto"/>
              <w:ind w:left="960" w:firstLine="0"/>
              <w:jc w:val="left"/>
              <w:rPr>
                <w:sz w:val="18"/>
                <w:szCs w:val="18"/>
              </w:rPr>
            </w:pPr>
            <w:r>
              <w:rPr>
                <w:sz w:val="18"/>
                <w:szCs w:val="18"/>
              </w:rPr>
              <w:t>程序语句与结构</w:t>
            </w:r>
          </w:p>
        </w:tc>
        <w:tc>
          <w:tcPr>
            <w:tcW w:w="5074" w:type="dxa"/>
            <w:tcBorders>
              <w:top w:val="single" w:sz="4" w:space="0" w:color="auto"/>
              <w:left w:val="single" w:sz="4" w:space="0" w:color="auto"/>
            </w:tcBorders>
            <w:shd w:val="clear" w:color="auto" w:fill="FFFFFF"/>
            <w:vAlign w:val="center"/>
          </w:tcPr>
          <w:p w14:paraId="4D6E7E35"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2610E2E1" w14:textId="77777777">
        <w:tblPrEx>
          <w:tblCellMar>
            <w:top w:w="0" w:type="dxa"/>
            <w:bottom w:w="0" w:type="dxa"/>
          </w:tblCellMar>
        </w:tblPrEx>
        <w:trPr>
          <w:trHeight w:hRule="exact" w:val="480"/>
          <w:jc w:val="center"/>
        </w:trPr>
        <w:tc>
          <w:tcPr>
            <w:tcW w:w="4310" w:type="dxa"/>
            <w:tcBorders>
              <w:top w:val="single" w:sz="4" w:space="0" w:color="auto"/>
            </w:tcBorders>
            <w:shd w:val="clear" w:color="auto" w:fill="FFFFFF"/>
            <w:vAlign w:val="center"/>
          </w:tcPr>
          <w:p w14:paraId="67BDE071" w14:textId="77777777" w:rsidR="00723818" w:rsidRDefault="0084373B">
            <w:pPr>
              <w:pStyle w:val="a7"/>
              <w:shd w:val="clear" w:color="auto" w:fill="auto"/>
              <w:spacing w:line="240" w:lineRule="auto"/>
              <w:ind w:left="960" w:firstLine="0"/>
              <w:jc w:val="left"/>
              <w:rPr>
                <w:sz w:val="18"/>
                <w:szCs w:val="18"/>
              </w:rPr>
            </w:pPr>
            <w:r>
              <w:rPr>
                <w:color w:val="818285"/>
                <w:sz w:val="18"/>
                <w:szCs w:val="18"/>
              </w:rPr>
              <w:t>解析算法</w:t>
            </w:r>
          </w:p>
        </w:tc>
        <w:tc>
          <w:tcPr>
            <w:tcW w:w="5074" w:type="dxa"/>
            <w:tcBorders>
              <w:top w:val="single" w:sz="4" w:space="0" w:color="auto"/>
              <w:left w:val="single" w:sz="4" w:space="0" w:color="auto"/>
            </w:tcBorders>
            <w:shd w:val="clear" w:color="auto" w:fill="FFFFFF"/>
            <w:vAlign w:val="center"/>
          </w:tcPr>
          <w:p w14:paraId="7A583C5E"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0128FCB6" w14:textId="77777777">
        <w:tblPrEx>
          <w:tblCellMar>
            <w:top w:w="0" w:type="dxa"/>
            <w:bottom w:w="0" w:type="dxa"/>
          </w:tblCellMar>
        </w:tblPrEx>
        <w:trPr>
          <w:trHeight w:hRule="exact" w:val="494"/>
          <w:jc w:val="center"/>
        </w:trPr>
        <w:tc>
          <w:tcPr>
            <w:tcW w:w="4310" w:type="dxa"/>
            <w:tcBorders>
              <w:top w:val="single" w:sz="4" w:space="0" w:color="auto"/>
              <w:bottom w:val="single" w:sz="4" w:space="0" w:color="auto"/>
            </w:tcBorders>
            <w:shd w:val="clear" w:color="auto" w:fill="FFFFFF"/>
            <w:vAlign w:val="center"/>
          </w:tcPr>
          <w:p w14:paraId="70DC879C" w14:textId="77777777" w:rsidR="00723818" w:rsidRDefault="0084373B">
            <w:pPr>
              <w:pStyle w:val="a7"/>
              <w:shd w:val="clear" w:color="auto" w:fill="auto"/>
              <w:spacing w:line="240" w:lineRule="auto"/>
              <w:ind w:left="960" w:firstLine="0"/>
              <w:jc w:val="left"/>
              <w:rPr>
                <w:sz w:val="18"/>
                <w:szCs w:val="18"/>
              </w:rPr>
            </w:pPr>
            <w:r>
              <w:rPr>
                <w:color w:val="818285"/>
                <w:sz w:val="18"/>
                <w:szCs w:val="18"/>
              </w:rPr>
              <w:t>枚举算法</w:t>
            </w:r>
          </w:p>
        </w:tc>
        <w:tc>
          <w:tcPr>
            <w:tcW w:w="5074" w:type="dxa"/>
            <w:tcBorders>
              <w:top w:val="single" w:sz="4" w:space="0" w:color="auto"/>
              <w:left w:val="single" w:sz="4" w:space="0" w:color="auto"/>
              <w:bottom w:val="single" w:sz="4" w:space="0" w:color="auto"/>
            </w:tcBorders>
            <w:shd w:val="clear" w:color="auto" w:fill="FFFFFF"/>
            <w:vAlign w:val="center"/>
          </w:tcPr>
          <w:p w14:paraId="574B5C83"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bl>
    <w:p w14:paraId="1C7393E8" w14:textId="77777777" w:rsidR="00723818" w:rsidRDefault="00723818">
      <w:pPr>
        <w:rPr>
          <w:lang w:eastAsia="zh-CN"/>
        </w:rPr>
        <w:sectPr w:rsidR="00723818">
          <w:headerReference w:type="even" r:id="rId204"/>
          <w:headerReference w:type="default" r:id="rId205"/>
          <w:footerReference w:type="even" r:id="rId206"/>
          <w:footerReference w:type="default" r:id="rId207"/>
          <w:headerReference w:type="first" r:id="rId208"/>
          <w:footerReference w:type="first" r:id="rId209"/>
          <w:footnotePr>
            <w:numFmt w:val="chicago"/>
            <w:numRestart w:val="eachPage"/>
          </w:footnotePr>
          <w:pgSz w:w="12338" w:h="17728"/>
          <w:pgMar w:top="1514" w:right="1490" w:bottom="1964" w:left="1430" w:header="0" w:footer="3" w:gutter="0"/>
          <w:pgNumType w:start="81"/>
          <w:cols w:space="720"/>
          <w:noEndnote/>
          <w:titlePg/>
          <w:docGrid w:linePitch="360"/>
        </w:sectPr>
      </w:pPr>
    </w:p>
    <w:p w14:paraId="18FDF131" w14:textId="77777777" w:rsidR="00723818" w:rsidRDefault="0084373B">
      <w:pPr>
        <w:pStyle w:val="a7"/>
        <w:shd w:val="clear" w:color="auto" w:fill="auto"/>
        <w:spacing w:after="220" w:line="240" w:lineRule="auto"/>
        <w:ind w:firstLine="0"/>
        <w:jc w:val="left"/>
        <w:rPr>
          <w:sz w:val="38"/>
          <w:szCs w:val="38"/>
        </w:rPr>
      </w:pPr>
      <w:r>
        <w:rPr>
          <w:color w:val="1C282E"/>
          <w:sz w:val="56"/>
          <w:szCs w:val="56"/>
        </w:rPr>
        <w:lastRenderedPageBreak/>
        <w:t>第</w:t>
      </w:r>
      <w:r>
        <w:rPr>
          <w:rFonts w:ascii="Arial" w:eastAsia="Arial" w:hAnsi="Arial" w:cs="Arial"/>
          <w:color w:val="1C282E"/>
          <w:sz w:val="16"/>
          <w:szCs w:val="16"/>
          <w:lang w:val="en-US" w:bidi="en-US"/>
        </w:rPr>
        <w:t>3</w:t>
      </w:r>
      <w:r>
        <w:rPr>
          <w:color w:val="1C282E"/>
          <w:sz w:val="38"/>
          <w:szCs w:val="38"/>
        </w:rPr>
        <w:t>早</w:t>
      </w:r>
    </w:p>
    <w:p w14:paraId="611AB5D6" w14:textId="77777777" w:rsidR="00723818" w:rsidRDefault="0084373B">
      <w:pPr>
        <w:pStyle w:val="11"/>
        <w:keepNext/>
        <w:keepLines/>
        <w:shd w:val="clear" w:color="auto" w:fill="auto"/>
        <w:spacing w:after="780"/>
        <w:rPr>
          <w:lang w:eastAsia="zh-CN"/>
        </w:rPr>
      </w:pPr>
      <w:bookmarkStart w:id="114" w:name="bookmark94"/>
      <w:r>
        <w:rPr>
          <w:color w:val="1C282E"/>
          <w:lang w:val="zh-CN" w:eastAsia="zh-CN" w:bidi="zh-CN"/>
        </w:rPr>
        <w:t>数据处理与应用</w:t>
      </w:r>
      <w:bookmarkEnd w:id="114"/>
    </w:p>
    <w:p w14:paraId="58BEAA72" w14:textId="77777777" w:rsidR="00723818" w:rsidRDefault="0084373B">
      <w:pPr>
        <w:pStyle w:val="1"/>
        <w:shd w:val="clear" w:color="auto" w:fill="auto"/>
        <w:spacing w:line="419" w:lineRule="exact"/>
        <w:ind w:left="1300" w:firstLine="480"/>
        <w:jc w:val="both"/>
      </w:pPr>
      <w:r>
        <w:rPr>
          <w:color w:val="1C282E"/>
        </w:rPr>
        <w:t>南水北调工程是我国继三峡工程之后，又一个重大水利工程。南水北调</w:t>
      </w:r>
      <w:r>
        <w:rPr>
          <w:color w:val="1C282E"/>
        </w:rPr>
        <w:br/>
      </w:r>
      <w:r>
        <w:rPr>
          <w:color w:val="1C282E"/>
        </w:rPr>
        <w:t>工程的主要目的，是将长江流域的水资源科学合理</w:t>
      </w:r>
      <w:proofErr w:type="gramStart"/>
      <w:r>
        <w:rPr>
          <w:color w:val="1C282E"/>
        </w:rPr>
        <w:t>地凋配到</w:t>
      </w:r>
      <w:proofErr w:type="gramEnd"/>
      <w:r>
        <w:rPr>
          <w:color w:val="1C282E"/>
        </w:rPr>
        <w:t>我国华北和西北</w:t>
      </w:r>
      <w:r>
        <w:rPr>
          <w:color w:val="1C282E"/>
        </w:rPr>
        <w:br/>
      </w:r>
      <w:r>
        <w:rPr>
          <w:color w:val="1C282E"/>
        </w:rPr>
        <w:t>部分省市，解决当地水资源短缺问题。</w:t>
      </w:r>
      <w:r>
        <w:rPr>
          <w:rFonts w:ascii="Arial" w:eastAsia="Arial" w:hAnsi="Arial" w:cs="Arial"/>
          <w:color w:val="1C282E"/>
          <w:sz w:val="26"/>
          <w:szCs w:val="26"/>
        </w:rPr>
        <w:t>2014</w:t>
      </w:r>
      <w:r>
        <w:rPr>
          <w:color w:val="1C282E"/>
        </w:rPr>
        <w:t>年</w:t>
      </w:r>
      <w:r>
        <w:rPr>
          <w:rFonts w:ascii="Arial" w:eastAsia="Arial" w:hAnsi="Arial" w:cs="Arial"/>
          <w:color w:val="1C282E"/>
          <w:sz w:val="26"/>
          <w:szCs w:val="26"/>
        </w:rPr>
        <w:t>12</w:t>
      </w:r>
      <w:r>
        <w:rPr>
          <w:color w:val="1C282E"/>
          <w:sz w:val="20"/>
          <w:szCs w:val="20"/>
        </w:rPr>
        <w:t>月</w:t>
      </w:r>
      <w:r>
        <w:rPr>
          <w:rFonts w:ascii="Arial" w:eastAsia="Arial" w:hAnsi="Arial" w:cs="Arial"/>
          <w:color w:val="1C282E"/>
          <w:sz w:val="26"/>
          <w:szCs w:val="26"/>
        </w:rPr>
        <w:t>12</w:t>
      </w:r>
      <w:r>
        <w:rPr>
          <w:color w:val="1C282E"/>
        </w:rPr>
        <w:t>日，南水北凋中线</w:t>
      </w:r>
      <w:r>
        <w:rPr>
          <w:color w:val="1C282E"/>
        </w:rPr>
        <w:br/>
      </w:r>
      <w:r>
        <w:rPr>
          <w:color w:val="000000"/>
        </w:rPr>
        <w:t>工</w:t>
      </w:r>
      <w:r>
        <w:rPr>
          <w:color w:val="1C282E"/>
        </w:rPr>
        <w:t>程正式通水，开始发挥其巨大的经济效益和社会效益。南水北调工程建设</w:t>
      </w:r>
      <w:r>
        <w:rPr>
          <w:color w:val="1C282E"/>
        </w:rPr>
        <w:br/>
      </w:r>
      <w:r>
        <w:rPr>
          <w:color w:val="1C282E"/>
        </w:rPr>
        <w:t>得益于我国强大的科技与工程实力，其中包括信息技术的大量应用。不仅每</w:t>
      </w:r>
      <w:r>
        <w:rPr>
          <w:color w:val="1C282E"/>
        </w:rPr>
        <w:br/>
      </w:r>
      <w:r>
        <w:rPr>
          <w:color w:val="1C282E"/>
        </w:rPr>
        <w:t>曰采集大量数据，同时还要对庞杂的数据进行存储、筛选、加工和分析，以</w:t>
      </w:r>
      <w:r>
        <w:rPr>
          <w:color w:val="1C282E"/>
        </w:rPr>
        <w:br/>
      </w:r>
      <w:r>
        <w:rPr>
          <w:color w:val="1C282E"/>
        </w:rPr>
        <w:t>确保整个工程的安全与高效。可以说，没有巨量的科学数据和强大的科技实</w:t>
      </w:r>
      <w:r>
        <w:rPr>
          <w:color w:val="1C282E"/>
        </w:rPr>
        <w:br/>
      </w:r>
      <w:r>
        <w:rPr>
          <w:color w:val="1C282E"/>
        </w:rPr>
        <w:t>力做支撑，修建这样一个浩大的工程是难以想象的。</w:t>
      </w:r>
    </w:p>
    <w:p w14:paraId="259DB587" w14:textId="77777777" w:rsidR="00723818" w:rsidRDefault="0084373B">
      <w:pPr>
        <w:pStyle w:val="1"/>
        <w:shd w:val="clear" w:color="auto" w:fill="auto"/>
        <w:spacing w:line="419" w:lineRule="exact"/>
        <w:ind w:left="1300" w:firstLine="480"/>
        <w:jc w:val="both"/>
      </w:pPr>
      <w:r>
        <w:rPr>
          <w:color w:val="1C282E"/>
        </w:rPr>
        <w:t>同学们，在信息社会中，大量数据的产生和积累，为人们提供了认识这</w:t>
      </w:r>
      <w:r>
        <w:rPr>
          <w:color w:val="1C282E"/>
        </w:rPr>
        <w:br/>
      </w:r>
      <w:proofErr w:type="gramStart"/>
      <w:r>
        <w:rPr>
          <w:color w:val="1C282E"/>
        </w:rPr>
        <w:t>个</w:t>
      </w:r>
      <w:proofErr w:type="gramEnd"/>
      <w:r>
        <w:rPr>
          <w:color w:val="1C282E"/>
        </w:rPr>
        <w:t>世界的新方式，但也对人们驾驭数据的能力提出了新挑战。如何利用信息</w:t>
      </w:r>
      <w:r>
        <w:rPr>
          <w:color w:val="1C282E"/>
        </w:rPr>
        <w:br/>
      </w:r>
      <w:r>
        <w:rPr>
          <w:color w:val="1C282E"/>
        </w:rPr>
        <w:t>技术有效处理数据，发现并利用其中的价值，已成为信息社会生存的一项基</w:t>
      </w:r>
      <w:r>
        <w:rPr>
          <w:color w:val="1C282E"/>
        </w:rPr>
        <w:br/>
      </w:r>
      <w:r>
        <w:rPr>
          <w:color w:val="1C282E"/>
        </w:rPr>
        <w:t>本能力。</w:t>
      </w:r>
    </w:p>
    <w:p w14:paraId="2E49B4EA" w14:textId="77777777" w:rsidR="00723818" w:rsidRDefault="0084373B">
      <w:pPr>
        <w:pStyle w:val="1"/>
        <w:shd w:val="clear" w:color="auto" w:fill="auto"/>
        <w:spacing w:after="220" w:line="446" w:lineRule="exact"/>
        <w:ind w:left="1300" w:firstLine="480"/>
        <w:jc w:val="left"/>
      </w:pPr>
      <w:r>
        <w:rPr>
          <w:color w:val="1C282E"/>
        </w:rPr>
        <w:t>在本章的学习中，我们将借助信息技术手段采集、分析和可视化数据，</w:t>
      </w:r>
      <w:r>
        <w:rPr>
          <w:color w:val="1C282E"/>
        </w:rPr>
        <w:br/>
      </w:r>
      <w:r>
        <w:rPr>
          <w:color w:val="1C282E"/>
        </w:rPr>
        <w:t>通过</w:t>
      </w:r>
      <w:r>
        <w:rPr>
          <w:color w:val="1C282E"/>
        </w:rPr>
        <w:t>“</w:t>
      </w:r>
      <w:r>
        <w:rPr>
          <w:color w:val="1C282E"/>
        </w:rPr>
        <w:t>用水分析助决策</w:t>
      </w:r>
      <w:r>
        <w:rPr>
          <w:color w:val="1C282E"/>
        </w:rPr>
        <w:t>”</w:t>
      </w:r>
      <w:r>
        <w:rPr>
          <w:color w:val="1C282E"/>
        </w:rPr>
        <w:t>项目活动，掌握数据处理和应用的基本方法。</w:t>
      </w:r>
    </w:p>
    <w:p w14:paraId="5CAE49AD" w14:textId="77777777" w:rsidR="00723818" w:rsidRDefault="0084373B">
      <w:pPr>
        <w:spacing w:after="7345" w:line="14" w:lineRule="exact"/>
        <w:rPr>
          <w:lang w:eastAsia="zh-CN"/>
        </w:rPr>
        <w:sectPr w:rsidR="00723818">
          <w:headerReference w:type="even" r:id="rId210"/>
          <w:headerReference w:type="default" r:id="rId211"/>
          <w:footerReference w:type="even" r:id="rId212"/>
          <w:footerReference w:type="default" r:id="rId213"/>
          <w:footnotePr>
            <w:numFmt w:val="chicago"/>
            <w:numRestart w:val="eachPage"/>
          </w:footnotePr>
          <w:pgSz w:w="12338" w:h="17728"/>
          <w:pgMar w:top="1514" w:right="1490" w:bottom="1964" w:left="1430" w:header="1086" w:footer="1536" w:gutter="0"/>
          <w:pgNumType w:start="89"/>
          <w:cols w:space="720"/>
          <w:noEndnote/>
          <w:docGrid w:linePitch="360"/>
        </w:sectPr>
      </w:pPr>
      <w:r>
        <w:rPr>
          <w:noProof/>
        </w:rPr>
        <w:drawing>
          <wp:anchor distT="0" distB="0" distL="114300" distR="114300" simplePos="0" relativeHeight="62914829" behindDoc="1" locked="0" layoutInCell="1" allowOverlap="1" wp14:anchorId="2298C60E" wp14:editId="59F2DED3">
            <wp:simplePos x="0" y="0"/>
            <wp:positionH relativeFrom="page">
              <wp:posOffset>1586230</wp:posOffset>
            </wp:positionH>
            <wp:positionV relativeFrom="paragraph">
              <wp:posOffset>165100</wp:posOffset>
            </wp:positionV>
            <wp:extent cx="5535295" cy="4498975"/>
            <wp:effectExtent l="0" t="0" r="0" b="0"/>
            <wp:wrapNone/>
            <wp:docPr id="522" name="Shape 522"/>
            <wp:cNvGraphicFramePr/>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214"/>
                    <a:stretch/>
                  </pic:blipFill>
                  <pic:spPr>
                    <a:xfrm>
                      <a:off x="0" y="0"/>
                      <a:ext cx="5535295" cy="4498975"/>
                    </a:xfrm>
                    <a:prstGeom prst="rect">
                      <a:avLst/>
                    </a:prstGeom>
                  </pic:spPr>
                </pic:pic>
              </a:graphicData>
            </a:graphic>
          </wp:anchor>
        </w:drawing>
      </w:r>
      <w:r>
        <w:rPr>
          <w:noProof/>
        </w:rPr>
        <mc:AlternateContent>
          <mc:Choice Requires="wps">
            <w:drawing>
              <wp:anchor distT="0" distB="0" distL="0" distR="0" simplePos="0" relativeHeight="62914830" behindDoc="1" locked="0" layoutInCell="1" allowOverlap="1" wp14:anchorId="555B3964" wp14:editId="27B58B05">
                <wp:simplePos x="0" y="0"/>
                <wp:positionH relativeFrom="page">
                  <wp:posOffset>2004060</wp:posOffset>
                </wp:positionH>
                <wp:positionV relativeFrom="paragraph">
                  <wp:posOffset>2698115</wp:posOffset>
                </wp:positionV>
                <wp:extent cx="158750" cy="182880"/>
                <wp:effectExtent l="0" t="0" r="0" b="0"/>
                <wp:wrapNone/>
                <wp:docPr id="524" name="Shape 524"/>
                <wp:cNvGraphicFramePr/>
                <a:graphic xmlns:a="http://schemas.openxmlformats.org/drawingml/2006/main">
                  <a:graphicData uri="http://schemas.microsoft.com/office/word/2010/wordprocessingShape">
                    <wps:wsp>
                      <wps:cNvSpPr txBox="1"/>
                      <wps:spPr>
                        <a:xfrm>
                          <a:off x="0" y="0"/>
                          <a:ext cx="158750" cy="182880"/>
                        </a:xfrm>
                        <a:prstGeom prst="rect">
                          <a:avLst/>
                        </a:prstGeom>
                        <a:noFill/>
                      </wps:spPr>
                      <wps:txbx>
                        <w:txbxContent>
                          <w:p w14:paraId="2A15B3D9" w14:textId="77777777" w:rsidR="00723818" w:rsidRDefault="0084373B">
                            <w:pPr>
                              <w:pStyle w:val="ad"/>
                              <w:shd w:val="clear" w:color="auto" w:fill="auto"/>
                              <w:rPr>
                                <w:sz w:val="10"/>
                                <w:szCs w:val="10"/>
                              </w:rPr>
                            </w:pPr>
                            <w:r>
                              <w:rPr>
                                <w:rFonts w:ascii="Times New Roman" w:eastAsia="Times New Roman" w:hAnsi="Times New Roman" w:cs="Times New Roman"/>
                                <w:b/>
                                <w:bCs/>
                                <w:i/>
                                <w:iCs/>
                                <w:color w:val="6D6D70"/>
                                <w:sz w:val="10"/>
                                <w:szCs w:val="10"/>
                              </w:rPr>
                              <w:t>%</w:t>
                            </w:r>
                          </w:p>
                        </w:txbxContent>
                      </wps:txbx>
                      <wps:bodyPr lIns="0" tIns="0" rIns="0" bIns="0">
                        <a:spAutoFit/>
                      </wps:bodyPr>
                    </wps:wsp>
                  </a:graphicData>
                </a:graphic>
              </wp:anchor>
            </w:drawing>
          </mc:Choice>
          <mc:Fallback>
            <w:pict>
              <v:shape w14:anchorId="555B3964" id="Shape 524" o:spid="_x0000_s1153" type="#_x0000_t202" style="position:absolute;margin-left:157.8pt;margin-top:212.45pt;width:12.5pt;height:14.4pt;z-index:-4404016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" filled="f" stroked="f">
                <v:textbox style="mso-fit-shape-to-text:t" inset="0,0,0,0">
                  <w:txbxContent>
                    <w:p w14:paraId="2A15B3D9" w14:textId="77777777" w:rsidR="00723818" w:rsidRDefault="0084373B">
                      <w:pPr>
                        <w:pStyle w:val="ad"/>
                        <w:shd w:val="clear" w:color="auto" w:fill="auto"/>
                        <w:rPr>
                          <w:sz w:val="10"/>
                          <w:szCs w:val="10"/>
                        </w:rPr>
                      </w:pPr>
                      <w:r>
                        <w:rPr>
                          <w:rFonts w:ascii="Times New Roman" w:eastAsia="Times New Roman" w:hAnsi="Times New Roman" w:cs="Times New Roman"/>
                          <w:b/>
                          <w:bCs/>
                          <w:i/>
                          <w:iCs/>
                          <w:color w:val="6D6D70"/>
                          <w:sz w:val="10"/>
                          <w:szCs w:val="10"/>
                        </w:rPr>
                        <w:t>%</w:t>
                      </w:r>
                    </w:p>
                  </w:txbxContent>
                </v:textbox>
                <w10:wrap anchorx="page"/>
              </v:shape>
            </w:pict>
          </mc:Fallback>
        </mc:AlternateContent>
      </w:r>
      <w:r>
        <w:rPr>
          <w:noProof/>
        </w:rPr>
        <mc:AlternateContent>
          <mc:Choice Requires="wps">
            <w:drawing>
              <wp:anchor distT="0" distB="0" distL="0" distR="0" simplePos="0" relativeHeight="62914832" behindDoc="1" locked="0" layoutInCell="1" allowOverlap="1" wp14:anchorId="7AA3028C" wp14:editId="5AA5BCDA">
                <wp:simplePos x="0" y="0"/>
                <wp:positionH relativeFrom="page">
                  <wp:posOffset>6499860</wp:posOffset>
                </wp:positionH>
                <wp:positionV relativeFrom="paragraph">
                  <wp:posOffset>3121660</wp:posOffset>
                </wp:positionV>
                <wp:extent cx="182880" cy="271145"/>
                <wp:effectExtent l="0" t="0" r="0" b="0"/>
                <wp:wrapNone/>
                <wp:docPr id="526" name="Shape 526"/>
                <wp:cNvGraphicFramePr/>
                <a:graphic xmlns:a="http://schemas.openxmlformats.org/drawingml/2006/main">
                  <a:graphicData uri="http://schemas.microsoft.com/office/word/2010/wordprocessingShape">
                    <wps:wsp>
                      <wps:cNvSpPr txBox="1"/>
                      <wps:spPr>
                        <a:xfrm>
                          <a:off x="0" y="0"/>
                          <a:ext cx="182880" cy="271145"/>
                        </a:xfrm>
                        <a:prstGeom prst="rect">
                          <a:avLst/>
                        </a:prstGeom>
                        <a:noFill/>
                      </wps:spPr>
                      <wps:txbx>
                        <w:txbxContent>
                          <w:p w14:paraId="4FF7D4FF" w14:textId="77777777" w:rsidR="00723818" w:rsidRDefault="0084373B">
                            <w:pPr>
                              <w:pStyle w:val="ad"/>
                              <w:shd w:val="clear" w:color="auto" w:fill="auto"/>
                              <w:rPr>
                                <w:sz w:val="34"/>
                                <w:szCs w:val="34"/>
                              </w:rPr>
                            </w:pPr>
                            <w:r>
                              <w:rPr>
                                <w:rFonts w:ascii="Arial" w:eastAsia="Arial" w:hAnsi="Arial" w:cs="Arial"/>
                                <w:i/>
                                <w:iCs/>
                                <w:color w:val="636366"/>
                                <w:sz w:val="34"/>
                                <w:szCs w:val="34"/>
                                <w:lang w:val="en-US" w:eastAsia="en-US" w:bidi="en-US"/>
                              </w:rPr>
                              <w:t>Q</w:t>
                            </w:r>
                          </w:p>
                        </w:txbxContent>
                      </wps:txbx>
                      <wps:bodyPr lIns="0" tIns="0" rIns="0" bIns="0">
                        <a:spAutoFit/>
                      </wps:bodyPr>
                    </wps:wsp>
                  </a:graphicData>
                </a:graphic>
              </wp:anchor>
            </w:drawing>
          </mc:Choice>
          <mc:Fallback>
            <w:pict>
              <v:shape w14:anchorId="7AA3028C" id="Shape 526" o:spid="_x0000_s1154" type="#_x0000_t202" style="position:absolute;margin-left:511.8pt;margin-top:245.8pt;width:14.4pt;height:21.35pt;z-index:-44040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" filled="f" stroked="f">
                <v:textbox style="mso-fit-shape-to-text:t" inset="0,0,0,0">
                  <w:txbxContent>
                    <w:p w14:paraId="4FF7D4FF" w14:textId="77777777" w:rsidR="00723818" w:rsidRDefault="0084373B">
                      <w:pPr>
                        <w:pStyle w:val="ad"/>
                        <w:shd w:val="clear" w:color="auto" w:fill="auto"/>
                        <w:rPr>
                          <w:sz w:val="34"/>
                          <w:szCs w:val="34"/>
                        </w:rPr>
                      </w:pPr>
                      <w:r>
                        <w:rPr>
                          <w:rFonts w:ascii="Arial" w:eastAsia="Arial" w:hAnsi="Arial" w:cs="Arial"/>
                          <w:i/>
                          <w:iCs/>
                          <w:color w:val="636366"/>
                          <w:sz w:val="34"/>
                          <w:szCs w:val="34"/>
                          <w:lang w:val="en-US" w:eastAsia="en-US" w:bidi="en-US"/>
                        </w:rPr>
                        <w:t>Q</w:t>
                      </w:r>
                    </w:p>
                  </w:txbxContent>
                </v:textbox>
                <w10:wrap anchorx="page"/>
              </v:shape>
            </w:pict>
          </mc:Fallback>
        </mc:AlternateContent>
      </w:r>
      <w:r>
        <w:rPr>
          <w:noProof/>
        </w:rPr>
        <mc:AlternateContent>
          <mc:Choice Requires="wps">
            <w:drawing>
              <wp:anchor distT="0" distB="0" distL="0" distR="0" simplePos="0" relativeHeight="62914834" behindDoc="1" locked="0" layoutInCell="1" allowOverlap="1" wp14:anchorId="234AEB1D" wp14:editId="0C2A6AF1">
                <wp:simplePos x="0" y="0"/>
                <wp:positionH relativeFrom="page">
                  <wp:posOffset>4823460</wp:posOffset>
                </wp:positionH>
                <wp:positionV relativeFrom="paragraph">
                  <wp:posOffset>3170555</wp:posOffset>
                </wp:positionV>
                <wp:extent cx="204470" cy="250190"/>
                <wp:effectExtent l="0" t="0" r="0" b="0"/>
                <wp:wrapNone/>
                <wp:docPr id="528" name="Shape 528"/>
                <wp:cNvGraphicFramePr/>
                <a:graphic xmlns:a="http://schemas.openxmlformats.org/drawingml/2006/main">
                  <a:graphicData uri="http://schemas.microsoft.com/office/word/2010/wordprocessingShape">
                    <wps:wsp>
                      <wps:cNvSpPr txBox="1"/>
                      <wps:spPr>
                        <a:xfrm>
                          <a:off x="0" y="0"/>
                          <a:ext cx="204470" cy="250190"/>
                        </a:xfrm>
                        <a:prstGeom prst="rect">
                          <a:avLst/>
                        </a:prstGeom>
                        <a:noFill/>
                      </wps:spPr>
                      <wps:txbx>
                        <w:txbxContent>
                          <w:p w14:paraId="0078633A" w14:textId="77777777" w:rsidR="00723818" w:rsidRDefault="0084373B">
                            <w:pPr>
                              <w:pStyle w:val="ad"/>
                              <w:shd w:val="clear" w:color="auto" w:fill="auto"/>
                              <w:rPr>
                                <w:sz w:val="24"/>
                                <w:szCs w:val="24"/>
                              </w:rPr>
                            </w:pPr>
                            <w:proofErr w:type="gramStart"/>
                            <w:r>
                              <w:rPr>
                                <w:color w:val="6D6D70"/>
                                <w:sz w:val="24"/>
                                <w:szCs w:val="24"/>
                              </w:rPr>
                              <w:t>參</w:t>
                            </w:r>
                            <w:proofErr w:type="gramEnd"/>
                          </w:p>
                        </w:txbxContent>
                      </wps:txbx>
                      <wps:bodyPr lIns="0" tIns="0" rIns="0" bIns="0">
                        <a:spAutoFit/>
                      </wps:bodyPr>
                    </wps:wsp>
                  </a:graphicData>
                </a:graphic>
              </wp:anchor>
            </w:drawing>
          </mc:Choice>
          <mc:Fallback>
            <w:pict>
              <v:shape w14:anchorId="234AEB1D" id="Shape 528" o:spid="_x0000_s1155" type="#_x0000_t202" style="position:absolute;margin-left:379.8pt;margin-top:249.65pt;width:16.1pt;height:19.7pt;z-index:-4404016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" filled="f" stroked="f">
                <v:textbox style="mso-fit-shape-to-text:t" inset="0,0,0,0">
                  <w:txbxContent>
                    <w:p w14:paraId="0078633A" w14:textId="77777777" w:rsidR="00723818" w:rsidRDefault="0084373B">
                      <w:pPr>
                        <w:pStyle w:val="ad"/>
                        <w:shd w:val="clear" w:color="auto" w:fill="auto"/>
                        <w:rPr>
                          <w:sz w:val="24"/>
                          <w:szCs w:val="24"/>
                        </w:rPr>
                      </w:pPr>
                      <w:proofErr w:type="gramStart"/>
                      <w:r>
                        <w:rPr>
                          <w:color w:val="6D6D70"/>
                          <w:sz w:val="24"/>
                          <w:szCs w:val="24"/>
                        </w:rPr>
                        <w:t>參</w:t>
                      </w:r>
                      <w:proofErr w:type="gramEnd"/>
                    </w:p>
                  </w:txbxContent>
                </v:textbox>
                <w10:wrap anchorx="page"/>
              </v:shape>
            </w:pict>
          </mc:Fallback>
        </mc:AlternateContent>
      </w:r>
      <w:r>
        <w:rPr>
          <w:noProof/>
        </w:rPr>
        <mc:AlternateContent>
          <mc:Choice Requires="wps">
            <w:drawing>
              <wp:anchor distT="0" distB="0" distL="2232660" distR="1235710" simplePos="0" relativeHeight="62914836" behindDoc="1" locked="0" layoutInCell="1" allowOverlap="1" wp14:anchorId="525543E4" wp14:editId="2C1A5F57">
                <wp:simplePos x="0" y="0"/>
                <wp:positionH relativeFrom="page">
                  <wp:posOffset>3704590</wp:posOffset>
                </wp:positionH>
                <wp:positionV relativeFrom="paragraph">
                  <wp:posOffset>1134110</wp:posOffset>
                </wp:positionV>
                <wp:extent cx="2292350" cy="704215"/>
                <wp:effectExtent l="0" t="0" r="0" b="0"/>
                <wp:wrapNone/>
                <wp:docPr id="530" name="Shape 530"/>
                <wp:cNvGraphicFramePr/>
                <a:graphic xmlns:a="http://schemas.openxmlformats.org/drawingml/2006/main">
                  <a:graphicData uri="http://schemas.microsoft.com/office/word/2010/wordprocessingShape">
                    <wps:wsp>
                      <wps:cNvSpPr txBox="1"/>
                      <wps:spPr>
                        <a:xfrm>
                          <a:off x="0" y="0"/>
                          <a:ext cx="2292350" cy="704215"/>
                        </a:xfrm>
                        <a:prstGeom prst="rect">
                          <a:avLst/>
                        </a:prstGeom>
                        <a:noFill/>
                      </wps:spPr>
                      <wps:txbx>
                        <w:txbxContent>
                          <w:p w14:paraId="39F1ABD4" w14:textId="77777777" w:rsidR="00723818" w:rsidRDefault="00723818"/>
                        </w:txbxContent>
                      </wps:txbx>
                      <wps:bodyPr lIns="0" tIns="0" rIns="0" bIns="0"/>
                    </wps:wsp>
                  </a:graphicData>
                </a:graphic>
              </wp:anchor>
            </w:drawing>
          </mc:Choice>
          <mc:Fallback>
            <w:pict>
              <v:shape w14:anchorId="525543E4" id="Shape 530" o:spid="_x0000_s1156" type="#_x0000_t202" style="position:absolute;margin-left:291.7pt;margin-top:89.3pt;width:180.5pt;height:55.45pt;z-index:-440401644;visibility:visible;mso-wrap-style:square;mso-wrap-distance-left:175.8pt;mso-wrap-distance-top:0;mso-wrap-distance-right:97.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" filled="f" stroked="f">
                <v:textbox inset="0,0,0,0">
                  <w:txbxContent>
                    <w:p w14:paraId="39F1ABD4" w14:textId="77777777" w:rsidR="00723818" w:rsidRDefault="00723818"/>
                  </w:txbxContent>
                </v:textbox>
                <w10:wrap anchorx="page"/>
              </v:shape>
            </w:pict>
          </mc:Fallback>
        </mc:AlternateContent>
      </w:r>
    </w:p>
    <w:p w14:paraId="254D556E" w14:textId="77777777" w:rsidR="00723818" w:rsidRDefault="0084373B">
      <w:pPr>
        <w:pStyle w:val="a7"/>
        <w:shd w:val="clear" w:color="auto" w:fill="auto"/>
        <w:spacing w:after="120" w:line="240" w:lineRule="auto"/>
        <w:ind w:left="1420" w:firstLine="460"/>
        <w:jc w:val="both"/>
        <w:rPr>
          <w:sz w:val="28"/>
          <w:szCs w:val="28"/>
        </w:rPr>
      </w:pPr>
      <w:r>
        <w:rPr>
          <w:noProof/>
        </w:rPr>
        <w:lastRenderedPageBreak/>
        <mc:AlternateContent>
          <mc:Choice Requires="wps">
            <w:drawing>
              <wp:anchor distT="0" distB="0" distL="114300" distR="114300" simplePos="0" relativeHeight="125829677" behindDoc="0" locked="0" layoutInCell="1" allowOverlap="1" wp14:anchorId="0AC85A76" wp14:editId="434309C7">
                <wp:simplePos x="0" y="0"/>
                <wp:positionH relativeFrom="page">
                  <wp:posOffset>1964055</wp:posOffset>
                </wp:positionH>
                <wp:positionV relativeFrom="margin">
                  <wp:posOffset>941705</wp:posOffset>
                </wp:positionV>
                <wp:extent cx="4264025" cy="374650"/>
                <wp:effectExtent l="0" t="0" r="0" b="0"/>
                <wp:wrapTopAndBottom/>
                <wp:docPr id="532" name="Shape 532"/>
                <wp:cNvGraphicFramePr/>
                <a:graphic xmlns:a="http://schemas.openxmlformats.org/drawingml/2006/main">
                  <a:graphicData uri="http://schemas.microsoft.com/office/word/2010/wordprocessingShape">
                    <wps:wsp>
                      <wps:cNvSpPr txBox="1"/>
                      <wps:spPr>
                        <a:xfrm>
                          <a:off x="0" y="0"/>
                          <a:ext cx="4264025" cy="374650"/>
                        </a:xfrm>
                        <a:prstGeom prst="rect">
                          <a:avLst/>
                        </a:prstGeom>
                        <a:noFill/>
                      </wps:spPr>
                      <wps:txbx>
                        <w:txbxContent>
                          <w:p w14:paraId="17D127FA" w14:textId="77777777" w:rsidR="00723818" w:rsidRDefault="0084373B">
                            <w:pPr>
                              <w:pStyle w:val="a7"/>
                              <w:shd w:val="clear" w:color="auto" w:fill="auto"/>
                              <w:spacing w:line="240" w:lineRule="auto"/>
                              <w:ind w:firstLine="0"/>
                              <w:jc w:val="left"/>
                              <w:rPr>
                                <w:sz w:val="46"/>
                                <w:szCs w:val="46"/>
                              </w:rPr>
                            </w:pPr>
                            <w:r>
                              <w:rPr>
                                <w:color w:val="257DB7"/>
                                <w:sz w:val="46"/>
                                <w:szCs w:val="46"/>
                              </w:rPr>
                              <w:t>主题学习项目：用水分析助决策</w:t>
                            </w:r>
                          </w:p>
                        </w:txbxContent>
                      </wps:txbx>
                      <wps:bodyPr lIns="0" tIns="0" rIns="0" bIns="0">
                        <a:spAutoFit/>
                      </wps:bodyPr>
                    </wps:wsp>
                  </a:graphicData>
                </a:graphic>
              </wp:anchor>
            </w:drawing>
          </mc:Choice>
          <mc:Fallback>
            <w:pict>
              <v:shape w14:anchorId="0AC85A76" id="Shape 532" o:spid="_x0000_s1157" type="#_x0000_t202" style="position:absolute;left:0;text-align:left;margin-left:154.65pt;margin-top:74.15pt;width:335.75pt;height:29.5pt;z-index:125829677;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" filled="f" stroked="f">
                <v:textbox style="mso-fit-shape-to-text:t" inset="0,0,0,0">
                  <w:txbxContent>
                    <w:p w14:paraId="17D127FA" w14:textId="77777777" w:rsidR="00723818" w:rsidRDefault="0084373B">
                      <w:pPr>
                        <w:pStyle w:val="a7"/>
                        <w:shd w:val="clear" w:color="auto" w:fill="auto"/>
                        <w:spacing w:line="240" w:lineRule="auto"/>
                        <w:ind w:firstLine="0"/>
                        <w:jc w:val="left"/>
                        <w:rPr>
                          <w:sz w:val="46"/>
                          <w:szCs w:val="46"/>
                        </w:rPr>
                      </w:pPr>
                      <w:r>
                        <w:rPr>
                          <w:color w:val="257DB7"/>
                          <w:sz w:val="46"/>
                          <w:szCs w:val="46"/>
                        </w:rPr>
                        <w:t>主题学习项目：用水分析助决策</w:t>
                      </w:r>
                    </w:p>
                  </w:txbxContent>
                </v:textbox>
                <w10:wrap type="topAndBottom" anchorx="page" anchory="margin"/>
              </v:shape>
            </w:pict>
          </mc:Fallback>
        </mc:AlternateContent>
      </w:r>
      <w:r>
        <w:rPr>
          <w:noProof/>
        </w:rPr>
        <w:drawing>
          <wp:anchor distT="0" distB="0" distL="114300" distR="114300" simplePos="0" relativeHeight="125829679" behindDoc="0" locked="0" layoutInCell="1" allowOverlap="1" wp14:anchorId="7DDAF7DF" wp14:editId="54642B62">
            <wp:simplePos x="0" y="0"/>
            <wp:positionH relativeFrom="page">
              <wp:posOffset>717550</wp:posOffset>
            </wp:positionH>
            <wp:positionV relativeFrom="margin">
              <wp:posOffset>1264920</wp:posOffset>
            </wp:positionV>
            <wp:extent cx="1151890" cy="719455"/>
            <wp:effectExtent l="0" t="0" r="0" b="0"/>
            <wp:wrapSquare wrapText="bothSides"/>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215"/>
                    <a:stretch/>
                  </pic:blipFill>
                  <pic:spPr>
                    <a:xfrm>
                      <a:off x="0" y="0"/>
                      <a:ext cx="1151890" cy="719455"/>
                    </a:xfrm>
                    <a:prstGeom prst="rect">
                      <a:avLst/>
                    </a:prstGeom>
                  </pic:spPr>
                </pic:pic>
              </a:graphicData>
            </a:graphic>
          </wp:anchor>
        </w:drawing>
      </w:r>
      <w:r>
        <w:rPr>
          <w:rFonts w:ascii="Arial" w:eastAsia="Arial" w:hAnsi="Arial" w:cs="Arial"/>
          <w:color w:val="306B81"/>
          <w:sz w:val="28"/>
          <w:szCs w:val="28"/>
        </w:rPr>
        <w:t>I</w:t>
      </w:r>
      <w:r>
        <w:rPr>
          <w:color w:val="15839F"/>
          <w:sz w:val="28"/>
          <w:szCs w:val="28"/>
        </w:rPr>
        <w:t>项目目标</w:t>
      </w:r>
    </w:p>
    <w:p w14:paraId="22D31FCD" w14:textId="77777777" w:rsidR="00723818" w:rsidRDefault="0084373B">
      <w:pPr>
        <w:pStyle w:val="1"/>
        <w:shd w:val="clear" w:color="auto" w:fill="auto"/>
        <w:spacing w:after="120" w:line="405" w:lineRule="exact"/>
        <w:ind w:left="1420" w:firstLine="460"/>
        <w:jc w:val="both"/>
      </w:pPr>
      <w:r>
        <w:rPr>
          <w:color w:val="636366"/>
        </w:rPr>
        <w:t>南水北调工程是缓解我国北方地区水资源短缺局面，优化我国水</w:t>
      </w:r>
      <w:r>
        <w:rPr>
          <w:color w:val="636366"/>
        </w:rPr>
        <w:br/>
      </w:r>
      <w:r>
        <w:rPr>
          <w:color w:val="636366"/>
        </w:rPr>
        <w:t>资源配置，促进经济和社会可持续发展的重大战略性基础工程本章</w:t>
      </w:r>
      <w:r>
        <w:rPr>
          <w:color w:val="636366"/>
        </w:rPr>
        <w:br/>
      </w:r>
      <w:r>
        <w:rPr>
          <w:color w:val="636366"/>
          <w:sz w:val="19"/>
          <w:szCs w:val="19"/>
        </w:rPr>
        <w:t>围</w:t>
      </w:r>
      <w:r>
        <w:rPr>
          <w:color w:val="636366"/>
        </w:rPr>
        <w:t>绕南水北调工程的实施情况开展项目学习建议从供水、节水和水</w:t>
      </w:r>
      <w:r>
        <w:rPr>
          <w:color w:val="636366"/>
        </w:rPr>
        <w:br/>
      </w:r>
      <w:r>
        <w:rPr>
          <w:color w:val="636366"/>
        </w:rPr>
        <w:t>污染防治等方面确定项目研究主题，处理水资源数据，提交项目报告。</w:t>
      </w:r>
    </w:p>
    <w:p w14:paraId="1877AFDA" w14:textId="77777777" w:rsidR="00723818" w:rsidRDefault="0084373B">
      <w:pPr>
        <w:pStyle w:val="1"/>
        <w:numPr>
          <w:ilvl w:val="0"/>
          <w:numId w:val="54"/>
        </w:numPr>
        <w:shd w:val="clear" w:color="auto" w:fill="auto"/>
        <w:tabs>
          <w:tab w:val="left" w:pos="2205"/>
        </w:tabs>
        <w:spacing w:line="422" w:lineRule="auto"/>
        <w:ind w:left="1420" w:firstLine="460"/>
        <w:jc w:val="both"/>
      </w:pPr>
      <w:r>
        <w:rPr>
          <w:color w:val="636366"/>
        </w:rPr>
        <w:t>通过项目活动，学会数据采集、分析和可视化的方法</w:t>
      </w:r>
    </w:p>
    <w:p w14:paraId="42A1F066" w14:textId="77777777" w:rsidR="00723818" w:rsidRDefault="0084373B">
      <w:pPr>
        <w:pStyle w:val="1"/>
        <w:numPr>
          <w:ilvl w:val="0"/>
          <w:numId w:val="54"/>
        </w:numPr>
        <w:shd w:val="clear" w:color="auto" w:fill="auto"/>
        <w:tabs>
          <w:tab w:val="left" w:pos="2229"/>
        </w:tabs>
        <w:spacing w:line="384" w:lineRule="auto"/>
        <w:ind w:left="1420" w:firstLine="460"/>
        <w:jc w:val="both"/>
      </w:pPr>
      <w:r>
        <w:rPr>
          <w:color w:val="636366"/>
        </w:rPr>
        <w:t>能够从数据中提炼出有用的信息，提出合理的用水建议</w:t>
      </w:r>
    </w:p>
    <w:p w14:paraId="5990475B" w14:textId="77777777" w:rsidR="00723818" w:rsidRDefault="0084373B">
      <w:pPr>
        <w:pStyle w:val="1"/>
        <w:numPr>
          <w:ilvl w:val="0"/>
          <w:numId w:val="54"/>
        </w:numPr>
        <w:shd w:val="clear" w:color="auto" w:fill="auto"/>
        <w:tabs>
          <w:tab w:val="left" w:pos="2234"/>
        </w:tabs>
        <w:spacing w:after="760" w:line="422" w:lineRule="auto"/>
        <w:ind w:left="1420" w:firstLine="460"/>
        <w:jc w:val="both"/>
      </w:pPr>
      <w:r>
        <w:rPr>
          <w:color w:val="636366"/>
        </w:rPr>
        <w:t>合理选用</w:t>
      </w:r>
      <w:proofErr w:type="gramStart"/>
      <w:r>
        <w:rPr>
          <w:color w:val="636366"/>
        </w:rPr>
        <w:t>教据处理</w:t>
      </w:r>
      <w:proofErr w:type="gramEnd"/>
      <w:r>
        <w:rPr>
          <w:color w:val="636366"/>
        </w:rPr>
        <w:t>工具，完成数据分析报告</w:t>
      </w:r>
    </w:p>
    <w:p w14:paraId="0F0E40C8" w14:textId="77777777" w:rsidR="00723818" w:rsidRDefault="0084373B">
      <w:pPr>
        <w:pStyle w:val="1"/>
        <w:shd w:val="clear" w:color="auto" w:fill="auto"/>
        <w:spacing w:after="180" w:line="240" w:lineRule="auto"/>
        <w:ind w:left="380" w:firstLine="0"/>
        <w:jc w:val="left"/>
      </w:pPr>
      <w:r>
        <w:rPr>
          <w:noProof/>
        </w:rPr>
        <mc:AlternateContent>
          <mc:Choice Requires="wps">
            <w:drawing>
              <wp:anchor distT="0" distB="0" distL="114300" distR="114300" simplePos="0" relativeHeight="125829680" behindDoc="0" locked="0" layoutInCell="1" allowOverlap="1" wp14:anchorId="21E134BB" wp14:editId="57B0B383">
                <wp:simplePos x="0" y="0"/>
                <wp:positionH relativeFrom="page">
                  <wp:posOffset>1415415</wp:posOffset>
                </wp:positionH>
                <wp:positionV relativeFrom="margin">
                  <wp:posOffset>4474210</wp:posOffset>
                </wp:positionV>
                <wp:extent cx="783590" cy="252730"/>
                <wp:effectExtent l="0" t="0" r="0" b="0"/>
                <wp:wrapSquare wrapText="right"/>
                <wp:docPr id="536" name="Shape 536"/>
                <wp:cNvGraphicFramePr/>
                <a:graphic xmlns:a="http://schemas.openxmlformats.org/drawingml/2006/main">
                  <a:graphicData uri="http://schemas.microsoft.com/office/word/2010/wordprocessingShape">
                    <wps:wsp>
                      <wps:cNvSpPr txBox="1"/>
                      <wps:spPr>
                        <a:xfrm>
                          <a:off x="0" y="0"/>
                          <a:ext cx="783590" cy="252730"/>
                        </a:xfrm>
                        <a:prstGeom prst="rect">
                          <a:avLst/>
                        </a:prstGeom>
                        <a:solidFill>
                          <a:srgbClr val="74A8BA"/>
                        </a:solidFill>
                      </wps:spPr>
                      <wps:txbx>
                        <w:txbxContent>
                          <w:p w14:paraId="236AE379" w14:textId="77777777" w:rsidR="00723818" w:rsidRDefault="0084373B">
                            <w:pPr>
                              <w:pStyle w:val="a7"/>
                              <w:pBdr>
                                <w:top w:val="single" w:sz="0" w:space="0" w:color="75A7BB"/>
                                <w:left w:val="single" w:sz="0" w:space="0" w:color="75A7BB"/>
                                <w:bottom w:val="single" w:sz="0" w:space="0" w:color="75A7BB"/>
                                <w:right w:val="single" w:sz="0" w:space="0" w:color="75A7BB"/>
                              </w:pBdr>
                              <w:shd w:val="clear" w:color="auto" w:fill="75A7BB"/>
                              <w:spacing w:line="240" w:lineRule="auto"/>
                              <w:ind w:firstLine="0"/>
                              <w:jc w:val="left"/>
                              <w:rPr>
                                <w:sz w:val="30"/>
                                <w:szCs w:val="30"/>
                              </w:rPr>
                            </w:pPr>
                            <w:r>
                              <w:rPr>
                                <w:color w:val="FFFFFF"/>
                                <w:sz w:val="30"/>
                                <w:szCs w:val="30"/>
                              </w:rPr>
                              <w:t>项目准备</w:t>
                            </w:r>
                          </w:p>
                        </w:txbxContent>
                      </wps:txbx>
                      <wps:bodyPr lIns="0" tIns="0" rIns="0" bIns="0">
                        <a:spAutoFit/>
                      </wps:bodyPr>
                    </wps:wsp>
                  </a:graphicData>
                </a:graphic>
              </wp:anchor>
            </w:drawing>
          </mc:Choice>
          <mc:Fallback>
            <w:pict>
              <v:shape w14:anchorId="21E134BB" id="Shape 536" o:spid="_x0000_s1158" type="#_x0000_t202" style="position:absolute;left:0;text-align:left;margin-left:111.45pt;margin-top:352.3pt;width:61.7pt;height:19.9pt;z-index:12582968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" fillcolor="#74a8ba" stroked="f">
                <v:textbox style="mso-fit-shape-to-text:t" inset="0,0,0,0">
                  <w:txbxContent>
                    <w:p w14:paraId="236AE379" w14:textId="77777777" w:rsidR="00723818" w:rsidRDefault="0084373B">
                      <w:pPr>
                        <w:pStyle w:val="a7"/>
                        <w:pBdr>
                          <w:top w:val="single" w:sz="0" w:space="0" w:color="75A7BB"/>
                          <w:left w:val="single" w:sz="0" w:space="0" w:color="75A7BB"/>
                          <w:bottom w:val="single" w:sz="0" w:space="0" w:color="75A7BB"/>
                          <w:right w:val="single" w:sz="0" w:space="0" w:color="75A7BB"/>
                        </w:pBdr>
                        <w:shd w:val="clear" w:color="auto" w:fill="75A7BB"/>
                        <w:spacing w:line="240" w:lineRule="auto"/>
                        <w:ind w:firstLine="0"/>
                        <w:jc w:val="left"/>
                        <w:rPr>
                          <w:sz w:val="30"/>
                          <w:szCs w:val="30"/>
                        </w:rPr>
                      </w:pPr>
                      <w:r>
                        <w:rPr>
                          <w:color w:val="FFFFFF"/>
                          <w:sz w:val="30"/>
                          <w:szCs w:val="30"/>
                        </w:rPr>
                        <w:t>项目准备</w:t>
                      </w:r>
                    </w:p>
                  </w:txbxContent>
                </v:textbox>
                <w10:wrap type="square" side="right" anchorx="page" anchory="margin"/>
              </v:shape>
            </w:pict>
          </mc:Fallback>
        </mc:AlternateContent>
      </w:r>
      <w:r>
        <w:rPr>
          <w:color w:val="4F4F52"/>
        </w:rPr>
        <w:t>为</w:t>
      </w:r>
      <w:r>
        <w:t>完成</w:t>
      </w:r>
      <w:proofErr w:type="gramStart"/>
      <w:r>
        <w:t>项</w:t>
      </w:r>
      <w:r>
        <w:rPr>
          <w:color w:val="4F4F52"/>
        </w:rPr>
        <w:t>需</w:t>
      </w:r>
      <w:r>
        <w:t>做以下</w:t>
      </w:r>
      <w:r>
        <w:rPr>
          <w:sz w:val="20"/>
          <w:szCs w:val="20"/>
        </w:rPr>
        <w:t>丁</w:t>
      </w:r>
      <w:proofErr w:type="gramEnd"/>
      <w:r>
        <w:rPr>
          <w:sz w:val="20"/>
          <w:szCs w:val="20"/>
        </w:rPr>
        <w:t>_</w:t>
      </w:r>
      <w:r>
        <w:rPr>
          <w:color w:val="4F4F52"/>
        </w:rPr>
        <w:t>作</w:t>
      </w:r>
      <w:r>
        <w:rPr>
          <w:color w:val="4F4F52"/>
        </w:rPr>
        <w:t>:</w:t>
      </w:r>
      <w:r>
        <w:rPr>
          <w:color w:val="4F4F52"/>
        </w:rPr>
        <w:t>，</w:t>
      </w:r>
    </w:p>
    <w:p w14:paraId="30D80084" w14:textId="77777777" w:rsidR="00723818" w:rsidRDefault="0084373B">
      <w:pPr>
        <w:pStyle w:val="20"/>
        <w:shd w:val="clear" w:color="auto" w:fill="auto"/>
        <w:spacing w:line="355" w:lineRule="exact"/>
      </w:pPr>
      <w:r>
        <w:rPr>
          <w:rFonts w:ascii="Arial" w:eastAsia="Arial" w:hAnsi="Arial" w:cs="Arial"/>
          <w:color w:val="1C282E"/>
          <w:sz w:val="20"/>
          <w:szCs w:val="20"/>
          <w:lang w:val="en-US" w:bidi="en-US"/>
        </w:rPr>
        <w:t xml:space="preserve">• </w:t>
      </w:r>
      <w:r>
        <w:rPr>
          <w:rFonts w:ascii="Arial" w:eastAsia="Arial" w:hAnsi="Arial" w:cs="Arial"/>
          <w:sz w:val="20"/>
          <w:szCs w:val="20"/>
        </w:rPr>
        <w:t>3</w:t>
      </w:r>
      <w:r>
        <w:rPr>
          <w:color w:val="959CA1"/>
        </w:rPr>
        <w:t>〜</w:t>
      </w:r>
      <w:r>
        <w:rPr>
          <w:rFonts w:ascii="Arial" w:eastAsia="Arial" w:hAnsi="Arial" w:cs="Arial"/>
          <w:color w:val="959CA1"/>
          <w:sz w:val="20"/>
          <w:szCs w:val="20"/>
        </w:rPr>
        <w:t>5</w:t>
      </w:r>
      <w:r>
        <w:rPr>
          <w:sz w:val="16"/>
          <w:szCs w:val="16"/>
        </w:rPr>
        <w:t>名</w:t>
      </w:r>
      <w:r>
        <w:t>同学组成一个小组，明确分工，制订项目</w:t>
      </w:r>
      <w:proofErr w:type="gramStart"/>
      <w:r>
        <w:t>觇</w:t>
      </w:r>
      <w:proofErr w:type="gramEnd"/>
      <w:r>
        <w:t>划，</w:t>
      </w:r>
    </w:p>
    <w:p w14:paraId="699882D8" w14:textId="77777777" w:rsidR="00723818" w:rsidRDefault="0084373B">
      <w:pPr>
        <w:pStyle w:val="20"/>
        <w:shd w:val="clear" w:color="auto" w:fill="auto"/>
        <w:spacing w:line="355" w:lineRule="exact"/>
      </w:pPr>
      <w:r>
        <w:rPr>
          <w:noProof/>
        </w:rPr>
        <mc:AlternateContent>
          <mc:Choice Requires="wps">
            <w:drawing>
              <wp:anchor distT="215900" distB="514985" distL="419100" distR="1363980" simplePos="0" relativeHeight="125829682" behindDoc="0" locked="0" layoutInCell="1" allowOverlap="1" wp14:anchorId="30E390AB" wp14:editId="2531AF10">
                <wp:simplePos x="0" y="0"/>
                <wp:positionH relativeFrom="page">
                  <wp:posOffset>1007110</wp:posOffset>
                </wp:positionH>
                <wp:positionV relativeFrom="margin">
                  <wp:posOffset>5800090</wp:posOffset>
                </wp:positionV>
                <wp:extent cx="4047490" cy="201295"/>
                <wp:effectExtent l="0" t="0" r="0" b="0"/>
                <wp:wrapTopAndBottom/>
                <wp:docPr id="538" name="Shape 538"/>
                <wp:cNvGraphicFramePr/>
                <a:graphic xmlns:a="http://schemas.openxmlformats.org/drawingml/2006/main">
                  <a:graphicData uri="http://schemas.microsoft.com/office/word/2010/wordprocessingShape">
                    <wps:wsp>
                      <wps:cNvSpPr txBox="1"/>
                      <wps:spPr>
                        <a:xfrm>
                          <a:off x="0" y="0"/>
                          <a:ext cx="4047490" cy="201295"/>
                        </a:xfrm>
                        <a:prstGeom prst="rect">
                          <a:avLst/>
                        </a:prstGeom>
                        <a:noFill/>
                      </wps:spPr>
                      <wps:txbx>
                        <w:txbxContent>
                          <w:p w14:paraId="23E15168" w14:textId="77777777" w:rsidR="00723818" w:rsidRDefault="0084373B">
                            <w:pPr>
                              <w:pStyle w:val="1"/>
                              <w:shd w:val="clear" w:color="auto" w:fill="auto"/>
                              <w:spacing w:line="240" w:lineRule="auto"/>
                              <w:ind w:firstLine="0"/>
                              <w:jc w:val="left"/>
                            </w:pPr>
                            <w:r>
                              <w:t>在学习本章内容的同</w:t>
                            </w:r>
                            <w:proofErr w:type="gramStart"/>
                            <w:r>
                              <w:t>吋开展项</w:t>
                            </w:r>
                            <w:proofErr w:type="gramEnd"/>
                            <w:r>
                              <w:rPr>
                                <w:rFonts w:ascii="Times New Roman" w:eastAsia="Times New Roman" w:hAnsi="Times New Roman" w:cs="Times New Roman"/>
                                <w:lang w:val="en-US" w:bidi="en-US"/>
                              </w:rPr>
                              <w:t>H</w:t>
                            </w:r>
                            <w:r>
                              <w:t>活动力</w:t>
                            </w:r>
                            <w:r>
                              <w:rPr>
                                <w:color w:val="4F4F52"/>
                              </w:rPr>
                              <w:t>了保</w:t>
                            </w:r>
                            <w:r>
                              <w:t>证本项</w:t>
                            </w:r>
                            <w:r>
                              <w:rPr>
                                <w:rFonts w:ascii="Times New Roman" w:eastAsia="Times New Roman" w:hAnsi="Times New Roman" w:cs="Times New Roman"/>
                                <w:lang w:val="en-US" w:bidi="en-US"/>
                              </w:rPr>
                              <w:t>H</w:t>
                            </w:r>
                            <w:r>
                              <w:t>的顺</w:t>
                            </w:r>
                          </w:p>
                        </w:txbxContent>
                      </wps:txbx>
                      <wps:bodyPr lIns="0" tIns="0" rIns="0" bIns="0">
                        <a:spAutoFit/>
                      </wps:bodyPr>
                    </wps:wsp>
                  </a:graphicData>
                </a:graphic>
              </wp:anchor>
            </w:drawing>
          </mc:Choice>
          <mc:Fallback>
            <w:pict>
              <v:shape w14:anchorId="30E390AB" id="Shape 538" o:spid="_x0000_s1159" type="#_x0000_t202" style="position:absolute;margin-left:79.3pt;margin-top:456.7pt;width:318.7pt;height:15.85pt;z-index:125829682;visibility:visible;mso-wrap-style:square;mso-wrap-distance-left:33pt;mso-wrap-distance-top:17pt;mso-wrap-distance-right:107.4pt;mso-wrap-distance-bottom:40.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" filled="f" stroked="f">
                <v:textbox style="mso-fit-shape-to-text:t" inset="0,0,0,0">
                  <w:txbxContent>
                    <w:p w14:paraId="23E15168" w14:textId="77777777" w:rsidR="00723818" w:rsidRDefault="0084373B">
                      <w:pPr>
                        <w:pStyle w:val="1"/>
                        <w:shd w:val="clear" w:color="auto" w:fill="auto"/>
                        <w:spacing w:line="240" w:lineRule="auto"/>
                        <w:ind w:firstLine="0"/>
                        <w:jc w:val="left"/>
                      </w:pPr>
                      <w:r>
                        <w:t>在学习本章内容的同</w:t>
                      </w:r>
                      <w:proofErr w:type="gramStart"/>
                      <w:r>
                        <w:t>吋开展项</w:t>
                      </w:r>
                      <w:proofErr w:type="gramEnd"/>
                      <w:r>
                        <w:rPr>
                          <w:rFonts w:ascii="Times New Roman" w:eastAsia="Times New Roman" w:hAnsi="Times New Roman" w:cs="Times New Roman"/>
                          <w:lang w:val="en-US" w:bidi="en-US"/>
                        </w:rPr>
                        <w:t>H</w:t>
                      </w:r>
                      <w:r>
                        <w:t>活动力</w:t>
                      </w:r>
                      <w:r>
                        <w:rPr>
                          <w:color w:val="4F4F52"/>
                        </w:rPr>
                        <w:t>了保</w:t>
                      </w:r>
                      <w:r>
                        <w:t>证本项</w:t>
                      </w:r>
                      <w:r>
                        <w:rPr>
                          <w:rFonts w:ascii="Times New Roman" w:eastAsia="Times New Roman" w:hAnsi="Times New Roman" w:cs="Times New Roman"/>
                          <w:lang w:val="en-US" w:bidi="en-US"/>
                        </w:rPr>
                        <w:t>H</w:t>
                      </w:r>
                      <w:r>
                        <w:t>的顺</w:t>
                      </w:r>
                    </w:p>
                  </w:txbxContent>
                </v:textbox>
                <w10:wrap type="topAndBottom" anchorx="page" anchory="margin"/>
              </v:shape>
            </w:pict>
          </mc:Fallback>
        </mc:AlternateContent>
      </w:r>
      <w:r>
        <w:rPr>
          <w:noProof/>
        </w:rPr>
        <mc:AlternateContent>
          <mc:Choice Requires="wps">
            <w:drawing>
              <wp:anchor distT="450850" distB="265430" distL="114300" distR="2894330" simplePos="0" relativeHeight="125829684" behindDoc="0" locked="0" layoutInCell="1" allowOverlap="1" wp14:anchorId="7E15C277" wp14:editId="23D23E47">
                <wp:simplePos x="0" y="0"/>
                <wp:positionH relativeFrom="page">
                  <wp:posOffset>702310</wp:posOffset>
                </wp:positionH>
                <wp:positionV relativeFrom="margin">
                  <wp:posOffset>6035040</wp:posOffset>
                </wp:positionV>
                <wp:extent cx="2822575" cy="216535"/>
                <wp:effectExtent l="0" t="0" r="0" b="0"/>
                <wp:wrapTopAndBottom/>
                <wp:docPr id="540" name="Shape 540"/>
                <wp:cNvGraphicFramePr/>
                <a:graphic xmlns:a="http://schemas.openxmlformats.org/drawingml/2006/main">
                  <a:graphicData uri="http://schemas.microsoft.com/office/word/2010/wordprocessingShape">
                    <wps:wsp>
                      <wps:cNvSpPr txBox="1"/>
                      <wps:spPr>
                        <a:xfrm>
                          <a:off x="0" y="0"/>
                          <a:ext cx="2822575" cy="216535"/>
                        </a:xfrm>
                        <a:prstGeom prst="rect">
                          <a:avLst/>
                        </a:prstGeom>
                        <a:noFill/>
                      </wps:spPr>
                      <wps:txbx>
                        <w:txbxContent>
                          <w:p w14:paraId="1AE313E9" w14:textId="77777777" w:rsidR="00723818" w:rsidRDefault="0084373B">
                            <w:pPr>
                              <w:pStyle w:val="1"/>
                              <w:shd w:val="clear" w:color="auto" w:fill="auto"/>
                              <w:spacing w:line="240" w:lineRule="auto"/>
                              <w:ind w:firstLine="0"/>
                              <w:jc w:val="left"/>
                            </w:pPr>
                            <w:r>
                              <w:t>利完成，要</w:t>
                            </w:r>
                            <w:proofErr w:type="gramStart"/>
                            <w:r>
                              <w:t>迮</w:t>
                            </w:r>
                            <w:proofErr w:type="gramEnd"/>
                            <w:r>
                              <w:t>以下各阶段检查项</w:t>
                            </w:r>
                            <w:r>
                              <w:rPr>
                                <w:rFonts w:ascii="Arial" w:eastAsia="Arial" w:hAnsi="Arial" w:cs="Arial"/>
                                <w:sz w:val="20"/>
                                <w:szCs w:val="20"/>
                                <w:lang w:val="en-US" w:bidi="en-US"/>
                              </w:rPr>
                              <w:t>S</w:t>
                            </w:r>
                            <w:r>
                              <w:t>的进度</w:t>
                            </w:r>
                          </w:p>
                        </w:txbxContent>
                      </wps:txbx>
                      <wps:bodyPr lIns="0" tIns="0" rIns="0" bIns="0">
                        <a:spAutoFit/>
                      </wps:bodyPr>
                    </wps:wsp>
                  </a:graphicData>
                </a:graphic>
              </wp:anchor>
            </w:drawing>
          </mc:Choice>
          <mc:Fallback>
            <w:pict>
              <v:shape w14:anchorId="7E15C277" id="Shape 540" o:spid="_x0000_s1160" type="#_x0000_t202" style="position:absolute;margin-left:55.3pt;margin-top:475.2pt;width:222.25pt;height:17.05pt;z-index:125829684;visibility:visible;mso-wrap-style:square;mso-wrap-distance-left:9pt;mso-wrap-distance-top:35.5pt;mso-wrap-distance-right:227.9pt;mso-wrap-distance-bottom:20.9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" filled="f" stroked="f">
                <v:textbox style="mso-fit-shape-to-text:t" inset="0,0,0,0">
                  <w:txbxContent>
                    <w:p w14:paraId="1AE313E9" w14:textId="77777777" w:rsidR="00723818" w:rsidRDefault="0084373B">
                      <w:pPr>
                        <w:pStyle w:val="1"/>
                        <w:shd w:val="clear" w:color="auto" w:fill="auto"/>
                        <w:spacing w:line="240" w:lineRule="auto"/>
                        <w:ind w:firstLine="0"/>
                        <w:jc w:val="left"/>
                      </w:pPr>
                      <w:r>
                        <w:t>利完成，要</w:t>
                      </w:r>
                      <w:proofErr w:type="gramStart"/>
                      <w:r>
                        <w:t>迮</w:t>
                      </w:r>
                      <w:proofErr w:type="gramEnd"/>
                      <w:r>
                        <w:t>以下各阶段检查项</w:t>
                      </w:r>
                      <w:r>
                        <w:rPr>
                          <w:rFonts w:ascii="Arial" w:eastAsia="Arial" w:hAnsi="Arial" w:cs="Arial"/>
                          <w:sz w:val="20"/>
                          <w:szCs w:val="20"/>
                          <w:lang w:val="en-US" w:bidi="en-US"/>
                        </w:rPr>
                        <w:t>S</w:t>
                      </w:r>
                      <w:r>
                        <w:t>的进度</w:t>
                      </w:r>
                    </w:p>
                  </w:txbxContent>
                </v:textbox>
                <w10:wrap type="topAndBottom" anchorx="page" anchory="margin"/>
              </v:shape>
            </w:pict>
          </mc:Fallback>
        </mc:AlternateContent>
      </w:r>
      <w:r>
        <w:rPr>
          <w:noProof/>
        </w:rPr>
        <mc:AlternateContent>
          <mc:Choice Requires="wps">
            <w:drawing>
              <wp:anchor distT="280035" distB="393065" distL="4869180" distR="114300" simplePos="0" relativeHeight="125829686" behindDoc="0" locked="0" layoutInCell="1" allowOverlap="1" wp14:anchorId="53ABE4C3" wp14:editId="0473E4CF">
                <wp:simplePos x="0" y="0"/>
                <wp:positionH relativeFrom="page">
                  <wp:posOffset>5457190</wp:posOffset>
                </wp:positionH>
                <wp:positionV relativeFrom="margin">
                  <wp:posOffset>5864225</wp:posOffset>
                </wp:positionV>
                <wp:extent cx="847090" cy="259080"/>
                <wp:effectExtent l="0" t="0" r="0" b="0"/>
                <wp:wrapTopAndBottom/>
                <wp:docPr id="542" name="Shape 542"/>
                <wp:cNvGraphicFramePr/>
                <a:graphic xmlns:a="http://schemas.openxmlformats.org/drawingml/2006/main">
                  <a:graphicData uri="http://schemas.microsoft.com/office/word/2010/wordprocessingShape">
                    <wps:wsp>
                      <wps:cNvSpPr txBox="1"/>
                      <wps:spPr>
                        <a:xfrm>
                          <a:off x="0" y="0"/>
                          <a:ext cx="847090" cy="259080"/>
                        </a:xfrm>
                        <a:prstGeom prst="rect">
                          <a:avLst/>
                        </a:prstGeom>
                        <a:noFill/>
                      </wps:spPr>
                      <wps:txbx>
                        <w:txbxContent>
                          <w:p w14:paraId="7C4DBA7B"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项目过程</w:t>
                            </w:r>
                          </w:p>
                        </w:txbxContent>
                      </wps:txbx>
                      <wps:bodyPr lIns="0" tIns="0" rIns="0" bIns="0">
                        <a:spAutoFit/>
                      </wps:bodyPr>
                    </wps:wsp>
                  </a:graphicData>
                </a:graphic>
              </wp:anchor>
            </w:drawing>
          </mc:Choice>
          <mc:Fallback>
            <w:pict>
              <v:shape w14:anchorId="53ABE4C3" id="Shape 542" o:spid="_x0000_s1161" type="#_x0000_t202" style="position:absolute;margin-left:429.7pt;margin-top:461.75pt;width:66.7pt;height:20.4pt;z-index:125829686;visibility:visible;mso-wrap-style:square;mso-wrap-distance-left:383.4pt;mso-wrap-distance-top:22.05pt;mso-wrap-distance-right:9pt;mso-wrap-distance-bottom:30.9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" filled="f" stroked="f">
                <v:textbox style="mso-fit-shape-to-text:t" inset="0,0,0,0">
                  <w:txbxContent>
                    <w:p w14:paraId="7C4DBA7B"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项目过程</w:t>
                      </w:r>
                    </w:p>
                  </w:txbxContent>
                </v:textbox>
                <w10:wrap type="topAndBottom" anchorx="page" anchory="margin"/>
              </v:shape>
            </w:pict>
          </mc:Fallback>
        </mc:AlternateContent>
      </w:r>
      <w:r>
        <w:rPr>
          <w:noProof/>
        </w:rPr>
        <mc:AlternateContent>
          <mc:Choice Requires="wps">
            <w:drawing>
              <wp:anchor distT="773430" distB="0" distL="681355" distR="4606925" simplePos="0" relativeHeight="125829688" behindDoc="0" locked="0" layoutInCell="1" allowOverlap="1" wp14:anchorId="6D1D961D" wp14:editId="2314CA3A">
                <wp:simplePos x="0" y="0"/>
                <wp:positionH relativeFrom="page">
                  <wp:posOffset>1269365</wp:posOffset>
                </wp:positionH>
                <wp:positionV relativeFrom="margin">
                  <wp:posOffset>6358255</wp:posOffset>
                </wp:positionV>
                <wp:extent cx="542290" cy="158750"/>
                <wp:effectExtent l="0" t="0" r="0" b="0"/>
                <wp:wrapTopAndBottom/>
                <wp:docPr id="544" name="Shape 544"/>
                <wp:cNvGraphicFramePr/>
                <a:graphic xmlns:a="http://schemas.openxmlformats.org/drawingml/2006/main">
                  <a:graphicData uri="http://schemas.microsoft.com/office/word/2010/wordprocessingShape">
                    <wps:wsp>
                      <wps:cNvSpPr txBox="1"/>
                      <wps:spPr>
                        <a:xfrm>
                          <a:off x="0" y="0"/>
                          <a:ext cx="542290" cy="158750"/>
                        </a:xfrm>
                        <a:prstGeom prst="rect">
                          <a:avLst/>
                        </a:prstGeom>
                        <a:noFill/>
                      </wps:spPr>
                      <wps:txbx>
                        <w:txbxContent>
                          <w:p w14:paraId="6038A25E" w14:textId="77777777" w:rsidR="00723818" w:rsidRDefault="0084373B">
                            <w:pPr>
                              <w:pStyle w:val="20"/>
                              <w:pBdr>
                                <w:top w:val="single" w:sz="0" w:space="0" w:color="87D2F6"/>
                                <w:left w:val="single" w:sz="0" w:space="0" w:color="87D2F6"/>
                                <w:bottom w:val="single" w:sz="0" w:space="0" w:color="87D2F6"/>
                                <w:right w:val="single" w:sz="0" w:space="0" w:color="87D2F6"/>
                              </w:pBdr>
                              <w:shd w:val="clear" w:color="auto" w:fill="87D2F6"/>
                              <w:spacing w:line="240" w:lineRule="auto"/>
                              <w:rPr>
                                <w:sz w:val="17"/>
                                <w:szCs w:val="17"/>
                              </w:rPr>
                            </w:pPr>
                            <w:r>
                              <w:rPr>
                                <w:color w:val="FFFFFF"/>
                                <w:sz w:val="17"/>
                                <w:szCs w:val="17"/>
                              </w:rPr>
                              <w:t>制订现划</w:t>
                            </w:r>
                          </w:p>
                        </w:txbxContent>
                      </wps:txbx>
                      <wps:bodyPr lIns="0" tIns="0" rIns="0" bIns="0">
                        <a:spAutoFit/>
                      </wps:bodyPr>
                    </wps:wsp>
                  </a:graphicData>
                </a:graphic>
              </wp:anchor>
            </w:drawing>
          </mc:Choice>
          <mc:Fallback>
            <w:pict>
              <v:shape w14:anchorId="6D1D961D" id="Shape 544" o:spid="_x0000_s1162" type="#_x0000_t202" style="position:absolute;margin-left:99.95pt;margin-top:500.65pt;width:42.7pt;height:12.5pt;z-index:125829688;visibility:visible;mso-wrap-style:square;mso-wrap-distance-left:53.65pt;mso-wrap-distance-top:60.9pt;mso-wrap-distance-right:362.7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" filled="f" stroked="f">
                <v:textbox style="mso-fit-shape-to-text:t" inset="0,0,0,0">
                  <w:txbxContent>
                    <w:p w14:paraId="6038A25E" w14:textId="77777777" w:rsidR="00723818" w:rsidRDefault="0084373B">
                      <w:pPr>
                        <w:pStyle w:val="20"/>
                        <w:pBdr>
                          <w:top w:val="single" w:sz="0" w:space="0" w:color="87D2F6"/>
                          <w:left w:val="single" w:sz="0" w:space="0" w:color="87D2F6"/>
                          <w:bottom w:val="single" w:sz="0" w:space="0" w:color="87D2F6"/>
                          <w:right w:val="single" w:sz="0" w:space="0" w:color="87D2F6"/>
                        </w:pBdr>
                        <w:shd w:val="clear" w:color="auto" w:fill="87D2F6"/>
                        <w:spacing w:line="240" w:lineRule="auto"/>
                        <w:rPr>
                          <w:sz w:val="17"/>
                          <w:szCs w:val="17"/>
                        </w:rPr>
                      </w:pPr>
                      <w:r>
                        <w:rPr>
                          <w:color w:val="FFFFFF"/>
                          <w:sz w:val="17"/>
                          <w:szCs w:val="17"/>
                        </w:rPr>
                        <w:t>制订现划</w:t>
                      </w:r>
                    </w:p>
                  </w:txbxContent>
                </v:textbox>
                <w10:wrap type="topAndBottom" anchorx="page" anchory="margin"/>
              </v:shape>
            </w:pict>
          </mc:Fallback>
        </mc:AlternateContent>
      </w:r>
      <w:r>
        <w:rPr>
          <w:noProof/>
        </w:rPr>
        <mc:AlternateContent>
          <mc:Choice Requires="wps">
            <w:drawing>
              <wp:anchor distT="779780" distB="0" distL="2046605" distR="3241675" simplePos="0" relativeHeight="125829690" behindDoc="0" locked="0" layoutInCell="1" allowOverlap="1" wp14:anchorId="6F9ED7ED" wp14:editId="3BCE9C87">
                <wp:simplePos x="0" y="0"/>
                <wp:positionH relativeFrom="page">
                  <wp:posOffset>2634615</wp:posOffset>
                </wp:positionH>
                <wp:positionV relativeFrom="margin">
                  <wp:posOffset>6363970</wp:posOffset>
                </wp:positionV>
                <wp:extent cx="542290" cy="152400"/>
                <wp:effectExtent l="0" t="0" r="0" b="0"/>
                <wp:wrapTopAndBottom/>
                <wp:docPr id="546" name="Shape 546"/>
                <wp:cNvGraphicFramePr/>
                <a:graphic xmlns:a="http://schemas.openxmlformats.org/drawingml/2006/main">
                  <a:graphicData uri="http://schemas.microsoft.com/office/word/2010/wordprocessingShape">
                    <wps:wsp>
                      <wps:cNvSpPr txBox="1"/>
                      <wps:spPr>
                        <a:xfrm>
                          <a:off x="0" y="0"/>
                          <a:ext cx="542290" cy="152400"/>
                        </a:xfrm>
                        <a:prstGeom prst="rect">
                          <a:avLst/>
                        </a:prstGeom>
                        <a:noFill/>
                      </wps:spPr>
                      <wps:txbx>
                        <w:txbxContent>
                          <w:p w14:paraId="2F108EDE" w14:textId="77777777" w:rsidR="00723818" w:rsidRDefault="0084373B">
                            <w:pPr>
                              <w:pStyle w:val="20"/>
                              <w:pBdr>
                                <w:top w:val="single" w:sz="4" w:space="0" w:color="6BCAE3"/>
                                <w:left w:val="single" w:sz="4" w:space="0" w:color="6BCAE3"/>
                                <w:bottom w:val="single" w:sz="4" w:space="0" w:color="6BCAE3"/>
                                <w:right w:val="single" w:sz="4" w:space="0" w:color="6BCAE3"/>
                              </w:pBdr>
                              <w:shd w:val="clear" w:color="auto" w:fill="6BCAE3"/>
                              <w:spacing w:line="240" w:lineRule="auto"/>
                              <w:rPr>
                                <w:sz w:val="17"/>
                                <w:szCs w:val="17"/>
                              </w:rPr>
                            </w:pPr>
                            <w:r>
                              <w:rPr>
                                <w:color w:val="FFFFFF"/>
                                <w:sz w:val="17"/>
                                <w:szCs w:val="17"/>
                              </w:rPr>
                              <w:t>收集数提</w:t>
                            </w:r>
                          </w:p>
                        </w:txbxContent>
                      </wps:txbx>
                      <wps:bodyPr lIns="0" tIns="0" rIns="0" bIns="0">
                        <a:spAutoFit/>
                      </wps:bodyPr>
                    </wps:wsp>
                  </a:graphicData>
                </a:graphic>
              </wp:anchor>
            </w:drawing>
          </mc:Choice>
          <mc:Fallback>
            <w:pict>
              <v:shape w14:anchorId="6F9ED7ED" id="Shape 546" o:spid="_x0000_s1163" type="#_x0000_t202" style="position:absolute;margin-left:207.45pt;margin-top:501.1pt;width:42.7pt;height:12pt;z-index:125829690;visibility:visible;mso-wrap-style:square;mso-wrap-distance-left:161.15pt;mso-wrap-distance-top:61.4pt;mso-wrap-distance-right:255.2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" filled="f" stroked="f">
                <v:textbox style="mso-fit-shape-to-text:t" inset="0,0,0,0">
                  <w:txbxContent>
                    <w:p w14:paraId="2F108EDE" w14:textId="77777777" w:rsidR="00723818" w:rsidRDefault="0084373B">
                      <w:pPr>
                        <w:pStyle w:val="20"/>
                        <w:pBdr>
                          <w:top w:val="single" w:sz="4" w:space="0" w:color="6BCAE3"/>
                          <w:left w:val="single" w:sz="4" w:space="0" w:color="6BCAE3"/>
                          <w:bottom w:val="single" w:sz="4" w:space="0" w:color="6BCAE3"/>
                          <w:right w:val="single" w:sz="4" w:space="0" w:color="6BCAE3"/>
                        </w:pBdr>
                        <w:shd w:val="clear" w:color="auto" w:fill="6BCAE3"/>
                        <w:spacing w:line="240" w:lineRule="auto"/>
                        <w:rPr>
                          <w:sz w:val="17"/>
                          <w:szCs w:val="17"/>
                        </w:rPr>
                      </w:pPr>
                      <w:r>
                        <w:rPr>
                          <w:color w:val="FFFFFF"/>
                          <w:sz w:val="17"/>
                          <w:szCs w:val="17"/>
                        </w:rPr>
                        <w:t>收集数提</w:t>
                      </w:r>
                    </w:p>
                  </w:txbxContent>
                </v:textbox>
                <w10:wrap type="topAndBottom" anchorx="page" anchory="margin"/>
              </v:shape>
            </w:pict>
          </mc:Fallback>
        </mc:AlternateContent>
      </w:r>
      <w:r>
        <w:rPr>
          <w:noProof/>
        </w:rPr>
        <mc:AlternateContent>
          <mc:Choice Requires="wps">
            <w:drawing>
              <wp:anchor distT="776605" distB="3175" distL="3296285" distR="1797050" simplePos="0" relativeHeight="125829692" behindDoc="0" locked="0" layoutInCell="1" allowOverlap="1" wp14:anchorId="0057C395" wp14:editId="41F6EB1E">
                <wp:simplePos x="0" y="0"/>
                <wp:positionH relativeFrom="page">
                  <wp:posOffset>3884295</wp:posOffset>
                </wp:positionH>
                <wp:positionV relativeFrom="margin">
                  <wp:posOffset>6361430</wp:posOffset>
                </wp:positionV>
                <wp:extent cx="737870" cy="152400"/>
                <wp:effectExtent l="0" t="0" r="0" b="0"/>
                <wp:wrapTopAndBottom/>
                <wp:docPr id="548" name="Shape 548"/>
                <wp:cNvGraphicFramePr/>
                <a:graphic xmlns:a="http://schemas.openxmlformats.org/drawingml/2006/main">
                  <a:graphicData uri="http://schemas.microsoft.com/office/word/2010/wordprocessingShape">
                    <wps:wsp>
                      <wps:cNvSpPr txBox="1"/>
                      <wps:spPr>
                        <a:xfrm>
                          <a:off x="0" y="0"/>
                          <a:ext cx="737870" cy="152400"/>
                        </a:xfrm>
                        <a:prstGeom prst="rect">
                          <a:avLst/>
                        </a:prstGeom>
                        <a:noFill/>
                      </wps:spPr>
                      <wps:txbx>
                        <w:txbxContent>
                          <w:p w14:paraId="6DFCA130"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rPr>
                                <w:sz w:val="17"/>
                                <w:szCs w:val="17"/>
                              </w:rPr>
                            </w:pPr>
                            <w:r>
                              <w:rPr>
                                <w:color w:val="FFFFFF"/>
                                <w:sz w:val="17"/>
                                <w:szCs w:val="17"/>
                              </w:rPr>
                              <w:t>分析与可视化</w:t>
                            </w:r>
                          </w:p>
                        </w:txbxContent>
                      </wps:txbx>
                      <wps:bodyPr lIns="0" tIns="0" rIns="0" bIns="0">
                        <a:spAutoFit/>
                      </wps:bodyPr>
                    </wps:wsp>
                  </a:graphicData>
                </a:graphic>
              </wp:anchor>
            </w:drawing>
          </mc:Choice>
          <mc:Fallback>
            <w:pict>
              <v:shape w14:anchorId="0057C395" id="Shape 548" o:spid="_x0000_s1164" type="#_x0000_t202" style="position:absolute;margin-left:305.85pt;margin-top:500.9pt;width:58.1pt;height:12pt;z-index:125829692;visibility:visible;mso-wrap-style:square;mso-wrap-distance-left:259.55pt;mso-wrap-distance-top:61.15pt;mso-wrap-distance-right:141.5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" filled="f" stroked="f">
                <v:textbox style="mso-fit-shape-to-text:t" inset="0,0,0,0">
                  <w:txbxContent>
                    <w:p w14:paraId="6DFCA130" w14:textId="77777777" w:rsidR="00723818" w:rsidRDefault="0084373B">
                      <w:pPr>
                        <w:pStyle w:val="20"/>
                        <w:pBdr>
                          <w:top w:val="single" w:sz="0" w:space="0" w:color="6BCAE3"/>
                          <w:left w:val="single" w:sz="0" w:space="0" w:color="6BCAE3"/>
                          <w:bottom w:val="single" w:sz="0" w:space="0" w:color="6BCAE3"/>
                          <w:right w:val="single" w:sz="0" w:space="0" w:color="6BCAE3"/>
                        </w:pBdr>
                        <w:shd w:val="clear" w:color="auto" w:fill="6BCAE3"/>
                        <w:spacing w:line="240" w:lineRule="auto"/>
                        <w:rPr>
                          <w:sz w:val="17"/>
                          <w:szCs w:val="17"/>
                        </w:rPr>
                      </w:pPr>
                      <w:r>
                        <w:rPr>
                          <w:color w:val="FFFFFF"/>
                          <w:sz w:val="17"/>
                          <w:szCs w:val="17"/>
                        </w:rPr>
                        <w:t>分析与可视化</w:t>
                      </w:r>
                    </w:p>
                  </w:txbxContent>
                </v:textbox>
                <w10:wrap type="topAndBottom" anchorx="page" anchory="margin"/>
              </v:shape>
            </w:pict>
          </mc:Fallback>
        </mc:AlternateContent>
      </w:r>
      <w:r>
        <w:rPr>
          <w:noProof/>
        </w:rPr>
        <mc:AlternateContent>
          <mc:Choice Requires="wps">
            <w:drawing>
              <wp:anchor distT="773430" distB="3175" distL="4777740" distR="516890" simplePos="0" relativeHeight="125829694" behindDoc="0" locked="0" layoutInCell="1" allowOverlap="1" wp14:anchorId="38A6BC63" wp14:editId="6F95E5B3">
                <wp:simplePos x="0" y="0"/>
                <wp:positionH relativeFrom="page">
                  <wp:posOffset>5365750</wp:posOffset>
                </wp:positionH>
                <wp:positionV relativeFrom="margin">
                  <wp:posOffset>6358255</wp:posOffset>
                </wp:positionV>
                <wp:extent cx="536575" cy="155575"/>
                <wp:effectExtent l="0" t="0" r="0" b="0"/>
                <wp:wrapTopAndBottom/>
                <wp:docPr id="550" name="Shape 550"/>
                <wp:cNvGraphicFramePr/>
                <a:graphic xmlns:a="http://schemas.openxmlformats.org/drawingml/2006/main">
                  <a:graphicData uri="http://schemas.microsoft.com/office/word/2010/wordprocessingShape">
                    <wps:wsp>
                      <wps:cNvSpPr txBox="1"/>
                      <wps:spPr>
                        <a:xfrm>
                          <a:off x="0" y="0"/>
                          <a:ext cx="536575" cy="155575"/>
                        </a:xfrm>
                        <a:prstGeom prst="rect">
                          <a:avLst/>
                        </a:prstGeom>
                        <a:noFill/>
                      </wps:spPr>
                      <wps:txbx>
                        <w:txbxContent>
                          <w:p w14:paraId="6DADDEAF" w14:textId="77777777" w:rsidR="00723818" w:rsidRDefault="0084373B">
                            <w:pPr>
                              <w:pStyle w:val="20"/>
                              <w:pBdr>
                                <w:top w:val="single" w:sz="0" w:space="0" w:color="58B7E5"/>
                                <w:left w:val="single" w:sz="0" w:space="0" w:color="58B7E5"/>
                                <w:bottom w:val="single" w:sz="0" w:space="0" w:color="58B7E5"/>
                                <w:right w:val="single" w:sz="0" w:space="0" w:color="58B7E5"/>
                              </w:pBdr>
                              <w:shd w:val="clear" w:color="auto" w:fill="58B7E5"/>
                              <w:spacing w:line="240" w:lineRule="auto"/>
                              <w:rPr>
                                <w:sz w:val="17"/>
                                <w:szCs w:val="17"/>
                              </w:rPr>
                            </w:pPr>
                            <w:r>
                              <w:rPr>
                                <w:color w:val="FFFFFF"/>
                                <w:sz w:val="17"/>
                                <w:szCs w:val="17"/>
                              </w:rPr>
                              <w:t>撰写报告</w:t>
                            </w:r>
                          </w:p>
                        </w:txbxContent>
                      </wps:txbx>
                      <wps:bodyPr lIns="0" tIns="0" rIns="0" bIns="0">
                        <a:spAutoFit/>
                      </wps:bodyPr>
                    </wps:wsp>
                  </a:graphicData>
                </a:graphic>
              </wp:anchor>
            </w:drawing>
          </mc:Choice>
          <mc:Fallback>
            <w:pict>
              <v:shape w14:anchorId="38A6BC63" id="Shape 550" o:spid="_x0000_s1165" type="#_x0000_t202" style="position:absolute;margin-left:422.5pt;margin-top:500.65pt;width:42.25pt;height:12.25pt;z-index:125829694;visibility:visible;mso-wrap-style:square;mso-wrap-distance-left:376.2pt;mso-wrap-distance-top:60.9pt;mso-wrap-distance-right:40.7pt;mso-wrap-distance-bottom:.2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" filled="f" stroked="f">
                <v:textbox style="mso-fit-shape-to-text:t" inset="0,0,0,0">
                  <w:txbxContent>
                    <w:p w14:paraId="6DADDEAF" w14:textId="77777777" w:rsidR="00723818" w:rsidRDefault="0084373B">
                      <w:pPr>
                        <w:pStyle w:val="20"/>
                        <w:pBdr>
                          <w:top w:val="single" w:sz="0" w:space="0" w:color="58B7E5"/>
                          <w:left w:val="single" w:sz="0" w:space="0" w:color="58B7E5"/>
                          <w:bottom w:val="single" w:sz="0" w:space="0" w:color="58B7E5"/>
                          <w:right w:val="single" w:sz="0" w:space="0" w:color="58B7E5"/>
                        </w:pBdr>
                        <w:shd w:val="clear" w:color="auto" w:fill="58B7E5"/>
                        <w:spacing w:line="240" w:lineRule="auto"/>
                        <w:rPr>
                          <w:sz w:val="17"/>
                          <w:szCs w:val="17"/>
                        </w:rPr>
                      </w:pPr>
                      <w:r>
                        <w:rPr>
                          <w:color w:val="FFFFFF"/>
                          <w:sz w:val="17"/>
                          <w:szCs w:val="17"/>
                        </w:rPr>
                        <w:t>撰写报告</w:t>
                      </w:r>
                    </w:p>
                  </w:txbxContent>
                </v:textbox>
                <w10:wrap type="topAndBottom" anchorx="page" anchory="margin"/>
              </v:shape>
            </w:pict>
          </mc:Fallback>
        </mc:AlternateContent>
      </w:r>
      <w:r>
        <w:rPr>
          <w:noProof/>
        </w:rPr>
        <mc:AlternateContent>
          <mc:Choice Requires="wps">
            <w:drawing>
              <wp:anchor distT="304800" distB="33655" distL="114300" distR="4217035" simplePos="0" relativeHeight="125829696" behindDoc="0" locked="0" layoutInCell="1" allowOverlap="1" wp14:anchorId="6499E5A8" wp14:editId="7F0C51F1">
                <wp:simplePos x="0" y="0"/>
                <wp:positionH relativeFrom="page">
                  <wp:posOffset>1019175</wp:posOffset>
                </wp:positionH>
                <wp:positionV relativeFrom="margin">
                  <wp:posOffset>6760210</wp:posOffset>
                </wp:positionV>
                <wp:extent cx="1073150" cy="1121410"/>
                <wp:effectExtent l="0" t="0" r="0" b="0"/>
                <wp:wrapTopAndBottom/>
                <wp:docPr id="552" name="Shape 552"/>
                <wp:cNvGraphicFramePr/>
                <a:graphic xmlns:a="http://schemas.openxmlformats.org/drawingml/2006/main">
                  <a:graphicData uri="http://schemas.microsoft.com/office/word/2010/wordprocessingShape">
                    <wps:wsp>
                      <wps:cNvSpPr txBox="1"/>
                      <wps:spPr>
                        <a:xfrm>
                          <a:off x="0" y="0"/>
                          <a:ext cx="1073150" cy="1121410"/>
                        </a:xfrm>
                        <a:prstGeom prst="rect">
                          <a:avLst/>
                        </a:prstGeom>
                        <a:noFill/>
                      </wps:spPr>
                      <wps:txbx>
                        <w:txbxContent>
                          <w:p w14:paraId="6713096C" w14:textId="77777777" w:rsidR="00723818" w:rsidRDefault="0084373B">
                            <w:pPr>
                              <w:pStyle w:val="20"/>
                              <w:shd w:val="clear" w:color="auto" w:fill="auto"/>
                              <w:spacing w:line="282" w:lineRule="exact"/>
                              <w:ind w:firstLine="560"/>
                              <w:jc w:val="both"/>
                            </w:pPr>
                            <w:r>
                              <w:rPr>
                                <w:color w:val="818285"/>
                              </w:rPr>
                              <w:t>小组</w:t>
                            </w:r>
                            <w:r>
                              <w:rPr>
                                <w:color w:val="636366"/>
                              </w:rPr>
                              <w:t>讨论并</w:t>
                            </w:r>
                            <w:r>
                              <w:rPr>
                                <w:color w:val="636366"/>
                              </w:rPr>
                              <w:br/>
                            </w:r>
                            <w:r>
                              <w:rPr>
                                <w:color w:val="636366"/>
                              </w:rPr>
                              <w:t>制订项目</w:t>
                            </w:r>
                            <w:proofErr w:type="gramStart"/>
                            <w:r>
                              <w:rPr>
                                <w:color w:val="636366"/>
                              </w:rPr>
                              <w:t>规</w:t>
                            </w:r>
                            <w:proofErr w:type="gramEnd"/>
                            <w:r>
                              <w:rPr>
                                <w:color w:val="636366"/>
                              </w:rPr>
                              <w:t>,</w:t>
                            </w:r>
                            <w:r>
                              <w:rPr>
                                <w:color w:val="636366"/>
                              </w:rPr>
                              <w:br/>
                            </w:r>
                            <w:r>
                              <w:rPr>
                                <w:color w:val="636366"/>
                              </w:rPr>
                              <w:t>包括项日目标、</w:t>
                            </w:r>
                            <w:r>
                              <w:rPr>
                                <w:color w:val="636366"/>
                              </w:rPr>
                              <w:br/>
                            </w:r>
                            <w:r>
                              <w:rPr>
                                <w:color w:val="818285"/>
                              </w:rPr>
                              <w:t>实</w:t>
                            </w:r>
                            <w:r>
                              <w:rPr>
                                <w:color w:val="636366"/>
                              </w:rPr>
                              <w:t>施方法和路径</w:t>
                            </w:r>
                            <w:r>
                              <w:rPr>
                                <w:color w:val="636366"/>
                              </w:rPr>
                              <w:br/>
                            </w:r>
                            <w:r>
                              <w:rPr>
                                <w:color w:val="818285"/>
                              </w:rPr>
                              <w:t>等</w:t>
                            </w:r>
                            <w:r>
                              <w:rPr>
                                <w:color w:val="636366"/>
                              </w:rPr>
                              <w:t>用思</w:t>
                            </w:r>
                            <w:r>
                              <w:rPr>
                                <w:color w:val="818285"/>
                              </w:rPr>
                              <w:t>维导图</w:t>
                            </w:r>
                            <w:r>
                              <w:rPr>
                                <w:color w:val="818285"/>
                              </w:rPr>
                              <w:br/>
                            </w:r>
                            <w:r>
                              <w:rPr>
                                <w:color w:val="636366"/>
                              </w:rPr>
                              <w:t>记录</w:t>
                            </w:r>
                            <w:proofErr w:type="gramStart"/>
                            <w:r>
                              <w:rPr>
                                <w:color w:val="636366"/>
                              </w:rPr>
                              <w:t>觇</w:t>
                            </w:r>
                            <w:proofErr w:type="gramEnd"/>
                            <w:r>
                              <w:rPr>
                                <w:color w:val="636366"/>
                              </w:rPr>
                              <w:t>划</w:t>
                            </w:r>
                            <w:proofErr w:type="gramStart"/>
                            <w:r>
                              <w:rPr>
                                <w:color w:val="636366"/>
                              </w:rPr>
                              <w:t>结采</w:t>
                            </w:r>
                            <w:proofErr w:type="gramEnd"/>
                          </w:p>
                        </w:txbxContent>
                      </wps:txbx>
                      <wps:bodyPr lIns="0" tIns="0" rIns="0" bIns="0">
                        <a:spAutoFit/>
                      </wps:bodyPr>
                    </wps:wsp>
                  </a:graphicData>
                </a:graphic>
              </wp:anchor>
            </w:drawing>
          </mc:Choice>
          <mc:Fallback>
            <w:pict>
              <v:shape w14:anchorId="6499E5A8" id="Shape 552" o:spid="_x0000_s1166" type="#_x0000_t202" style="position:absolute;margin-left:80.25pt;margin-top:532.3pt;width:84.5pt;height:88.3pt;z-index:125829696;visibility:visible;mso-wrap-style:square;mso-wrap-distance-left:9pt;mso-wrap-distance-top:24pt;mso-wrap-distance-right:332.05pt;mso-wrap-distance-bottom:2.6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" filled="f" stroked="f">
                <v:textbox style="mso-fit-shape-to-text:t" inset="0,0,0,0">
                  <w:txbxContent>
                    <w:p w14:paraId="6713096C" w14:textId="77777777" w:rsidR="00723818" w:rsidRDefault="0084373B">
                      <w:pPr>
                        <w:pStyle w:val="20"/>
                        <w:shd w:val="clear" w:color="auto" w:fill="auto"/>
                        <w:spacing w:line="282" w:lineRule="exact"/>
                        <w:ind w:firstLine="560"/>
                        <w:jc w:val="both"/>
                      </w:pPr>
                      <w:r>
                        <w:rPr>
                          <w:color w:val="818285"/>
                        </w:rPr>
                        <w:t>小组</w:t>
                      </w:r>
                      <w:r>
                        <w:rPr>
                          <w:color w:val="636366"/>
                        </w:rPr>
                        <w:t>讨论并</w:t>
                      </w:r>
                      <w:r>
                        <w:rPr>
                          <w:color w:val="636366"/>
                        </w:rPr>
                        <w:br/>
                      </w:r>
                      <w:r>
                        <w:rPr>
                          <w:color w:val="636366"/>
                        </w:rPr>
                        <w:t>制订项目</w:t>
                      </w:r>
                      <w:proofErr w:type="gramStart"/>
                      <w:r>
                        <w:rPr>
                          <w:color w:val="636366"/>
                        </w:rPr>
                        <w:t>规</w:t>
                      </w:r>
                      <w:proofErr w:type="gramEnd"/>
                      <w:r>
                        <w:rPr>
                          <w:color w:val="636366"/>
                        </w:rPr>
                        <w:t>,</w:t>
                      </w:r>
                      <w:r>
                        <w:rPr>
                          <w:color w:val="636366"/>
                        </w:rPr>
                        <w:br/>
                      </w:r>
                      <w:r>
                        <w:rPr>
                          <w:color w:val="636366"/>
                        </w:rPr>
                        <w:t>包括项日目标、</w:t>
                      </w:r>
                      <w:r>
                        <w:rPr>
                          <w:color w:val="636366"/>
                        </w:rPr>
                        <w:br/>
                      </w:r>
                      <w:r>
                        <w:rPr>
                          <w:color w:val="818285"/>
                        </w:rPr>
                        <w:t>实</w:t>
                      </w:r>
                      <w:r>
                        <w:rPr>
                          <w:color w:val="636366"/>
                        </w:rPr>
                        <w:t>施方法和路径</w:t>
                      </w:r>
                      <w:r>
                        <w:rPr>
                          <w:color w:val="636366"/>
                        </w:rPr>
                        <w:br/>
                      </w:r>
                      <w:r>
                        <w:rPr>
                          <w:color w:val="818285"/>
                        </w:rPr>
                        <w:t>等</w:t>
                      </w:r>
                      <w:r>
                        <w:rPr>
                          <w:color w:val="636366"/>
                        </w:rPr>
                        <w:t>用思</w:t>
                      </w:r>
                      <w:r>
                        <w:rPr>
                          <w:color w:val="818285"/>
                        </w:rPr>
                        <w:t>维导图</w:t>
                      </w:r>
                      <w:r>
                        <w:rPr>
                          <w:color w:val="818285"/>
                        </w:rPr>
                        <w:br/>
                      </w:r>
                      <w:r>
                        <w:rPr>
                          <w:color w:val="636366"/>
                        </w:rPr>
                        <w:t>记录</w:t>
                      </w:r>
                      <w:proofErr w:type="gramStart"/>
                      <w:r>
                        <w:rPr>
                          <w:color w:val="636366"/>
                        </w:rPr>
                        <w:t>觇</w:t>
                      </w:r>
                      <w:proofErr w:type="gramEnd"/>
                      <w:r>
                        <w:rPr>
                          <w:color w:val="636366"/>
                        </w:rPr>
                        <w:t>划</w:t>
                      </w:r>
                      <w:proofErr w:type="gramStart"/>
                      <w:r>
                        <w:rPr>
                          <w:color w:val="636366"/>
                        </w:rPr>
                        <w:t>结采</w:t>
                      </w:r>
                      <w:proofErr w:type="gramEnd"/>
                    </w:p>
                  </w:txbxContent>
                </v:textbox>
                <w10:wrap type="topAndBottom" anchorx="page" anchory="margin"/>
              </v:shape>
            </w:pict>
          </mc:Fallback>
        </mc:AlternateContent>
      </w:r>
      <w:r>
        <w:rPr>
          <w:noProof/>
        </w:rPr>
        <mc:AlternateContent>
          <mc:Choice Requires="wps">
            <w:drawing>
              <wp:anchor distT="304800" distB="420370" distL="1485900" distR="2851150" simplePos="0" relativeHeight="125829698" behindDoc="0" locked="0" layoutInCell="1" allowOverlap="1" wp14:anchorId="16B08AAE" wp14:editId="0DC50011">
                <wp:simplePos x="0" y="0"/>
                <wp:positionH relativeFrom="page">
                  <wp:posOffset>2390775</wp:posOffset>
                </wp:positionH>
                <wp:positionV relativeFrom="margin">
                  <wp:posOffset>6760210</wp:posOffset>
                </wp:positionV>
                <wp:extent cx="1066800" cy="734695"/>
                <wp:effectExtent l="0" t="0" r="0" b="0"/>
                <wp:wrapTopAndBottom/>
                <wp:docPr id="554" name="Shape 554"/>
                <wp:cNvGraphicFramePr/>
                <a:graphic xmlns:a="http://schemas.openxmlformats.org/drawingml/2006/main">
                  <a:graphicData uri="http://schemas.microsoft.com/office/word/2010/wordprocessingShape">
                    <wps:wsp>
                      <wps:cNvSpPr txBox="1"/>
                      <wps:spPr>
                        <a:xfrm>
                          <a:off x="0" y="0"/>
                          <a:ext cx="1066800" cy="734695"/>
                        </a:xfrm>
                        <a:prstGeom prst="rect">
                          <a:avLst/>
                        </a:prstGeom>
                        <a:noFill/>
                      </wps:spPr>
                      <wps:txbx>
                        <w:txbxContent>
                          <w:p w14:paraId="76B41EA2" w14:textId="77777777" w:rsidR="00723818" w:rsidRDefault="0084373B">
                            <w:pPr>
                              <w:pStyle w:val="20"/>
                              <w:shd w:val="clear" w:color="auto" w:fill="auto"/>
                              <w:spacing w:line="280" w:lineRule="exact"/>
                              <w:ind w:firstLine="520"/>
                              <w:jc w:val="both"/>
                            </w:pPr>
                            <w:r>
                              <w:t>使用</w:t>
                            </w:r>
                            <w:proofErr w:type="gramStart"/>
                            <w:r>
                              <w:t>押络搜</w:t>
                            </w:r>
                            <w:proofErr w:type="gramEnd"/>
                            <w:r>
                              <w:br/>
                            </w:r>
                            <w:r>
                              <w:t>索等方</w:t>
                            </w:r>
                            <w:r>
                              <w:rPr>
                                <w:sz w:val="16"/>
                                <w:szCs w:val="16"/>
                              </w:rPr>
                              <w:t>法</w:t>
                            </w:r>
                            <w:r>
                              <w:t>收集、</w:t>
                            </w:r>
                            <w:r>
                              <w:br/>
                            </w:r>
                            <w:proofErr w:type="gramStart"/>
                            <w:r>
                              <w:t>瞥观并</w:t>
                            </w:r>
                            <w:proofErr w:type="gramEnd"/>
                            <w:r>
                              <w:t>存储相关</w:t>
                            </w:r>
                            <w:r>
                              <w:br/>
                            </w:r>
                            <w:r>
                              <w:t>水资源数据</w:t>
                            </w:r>
                          </w:p>
                        </w:txbxContent>
                      </wps:txbx>
                      <wps:bodyPr lIns="0" tIns="0" rIns="0" bIns="0">
                        <a:spAutoFit/>
                      </wps:bodyPr>
                    </wps:wsp>
                  </a:graphicData>
                </a:graphic>
              </wp:anchor>
            </w:drawing>
          </mc:Choice>
          <mc:Fallback>
            <w:pict>
              <v:shape w14:anchorId="16B08AAE" id="Shape 554" o:spid="_x0000_s1167" type="#_x0000_t202" style="position:absolute;margin-left:188.25pt;margin-top:532.3pt;width:84pt;height:57.85pt;z-index:125829698;visibility:visible;mso-wrap-style:square;mso-wrap-distance-left:117pt;mso-wrap-distance-top:24pt;mso-wrap-distance-right:224.5pt;mso-wrap-distance-bottom:33.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" filled="f" stroked="f">
                <v:textbox style="mso-fit-shape-to-text:t" inset="0,0,0,0">
                  <w:txbxContent>
                    <w:p w14:paraId="76B41EA2" w14:textId="77777777" w:rsidR="00723818" w:rsidRDefault="0084373B">
                      <w:pPr>
                        <w:pStyle w:val="20"/>
                        <w:shd w:val="clear" w:color="auto" w:fill="auto"/>
                        <w:spacing w:line="280" w:lineRule="exact"/>
                        <w:ind w:firstLine="520"/>
                        <w:jc w:val="both"/>
                      </w:pPr>
                      <w:r>
                        <w:t>使用</w:t>
                      </w:r>
                      <w:proofErr w:type="gramStart"/>
                      <w:r>
                        <w:t>押络搜</w:t>
                      </w:r>
                      <w:proofErr w:type="gramEnd"/>
                      <w:r>
                        <w:br/>
                      </w:r>
                      <w:r>
                        <w:t>索等方</w:t>
                      </w:r>
                      <w:r>
                        <w:rPr>
                          <w:sz w:val="16"/>
                          <w:szCs w:val="16"/>
                        </w:rPr>
                        <w:t>法</w:t>
                      </w:r>
                      <w:r>
                        <w:t>收集、</w:t>
                      </w:r>
                      <w:r>
                        <w:br/>
                      </w:r>
                      <w:proofErr w:type="gramStart"/>
                      <w:r>
                        <w:t>瞥观并</w:t>
                      </w:r>
                      <w:proofErr w:type="gramEnd"/>
                      <w:r>
                        <w:t>存储相关</w:t>
                      </w:r>
                      <w:r>
                        <w:br/>
                      </w:r>
                      <w:r>
                        <w:t>水资源数据</w:t>
                      </w:r>
                    </w:p>
                  </w:txbxContent>
                </v:textbox>
                <w10:wrap type="topAndBottom" anchorx="page" anchory="margin"/>
              </v:shape>
            </w:pict>
          </mc:Fallback>
        </mc:AlternateContent>
      </w:r>
      <w:r>
        <w:rPr>
          <w:noProof/>
        </w:rPr>
        <mc:AlternateContent>
          <mc:Choice Requires="wps">
            <w:drawing>
              <wp:anchor distT="1325880" distB="0" distL="2241550" distR="2857500" simplePos="0" relativeHeight="125829700" behindDoc="0" locked="0" layoutInCell="1" allowOverlap="1" wp14:anchorId="59A05142" wp14:editId="765A3CF2">
                <wp:simplePos x="0" y="0"/>
                <wp:positionH relativeFrom="page">
                  <wp:posOffset>3147060</wp:posOffset>
                </wp:positionH>
                <wp:positionV relativeFrom="margin">
                  <wp:posOffset>7781290</wp:posOffset>
                </wp:positionV>
                <wp:extent cx="304800" cy="133985"/>
                <wp:effectExtent l="0" t="0" r="0" b="0"/>
                <wp:wrapTopAndBottom/>
                <wp:docPr id="556" name="Shape 556"/>
                <wp:cNvGraphicFramePr/>
                <a:graphic xmlns:a="http://schemas.openxmlformats.org/drawingml/2006/main">
                  <a:graphicData uri="http://schemas.microsoft.com/office/word/2010/wordprocessingShape">
                    <wps:wsp>
                      <wps:cNvSpPr txBox="1"/>
                      <wps:spPr>
                        <a:xfrm>
                          <a:off x="0" y="0"/>
                          <a:ext cx="304800" cy="133985"/>
                        </a:xfrm>
                        <a:prstGeom prst="rect">
                          <a:avLst/>
                        </a:prstGeom>
                        <a:noFill/>
                      </wps:spPr>
                      <wps:txbx>
                        <w:txbxContent>
                          <w:p w14:paraId="0C204D04" w14:textId="77777777" w:rsidR="00723818" w:rsidRDefault="0084373B">
                            <w:pPr>
                              <w:pStyle w:val="a7"/>
                              <w:shd w:val="clear" w:color="auto" w:fill="auto"/>
                              <w:spacing w:line="240" w:lineRule="auto"/>
                              <w:ind w:firstLine="0"/>
                              <w:jc w:val="left"/>
                              <w:rPr>
                                <w:sz w:val="15"/>
                                <w:szCs w:val="15"/>
                              </w:rPr>
                            </w:pPr>
                            <w:r>
                              <w:rPr>
                                <w:rFonts w:ascii="Arial" w:eastAsia="Arial" w:hAnsi="Arial" w:cs="Arial"/>
                                <w:sz w:val="15"/>
                                <w:szCs w:val="15"/>
                                <w:lang w:val="en-US" w:eastAsia="en-US" w:bidi="en-US"/>
                              </w:rPr>
                              <w:t>P103</w:t>
                            </w:r>
                          </w:p>
                        </w:txbxContent>
                      </wps:txbx>
                      <wps:bodyPr lIns="0" tIns="0" rIns="0" bIns="0">
                        <a:spAutoFit/>
                      </wps:bodyPr>
                    </wps:wsp>
                  </a:graphicData>
                </a:graphic>
              </wp:anchor>
            </w:drawing>
          </mc:Choice>
          <mc:Fallback>
            <w:pict>
              <v:shape w14:anchorId="59A05142" id="Shape 556" o:spid="_x0000_s1168" type="#_x0000_t202" style="position:absolute;margin-left:247.8pt;margin-top:612.7pt;width:24pt;height:10.55pt;z-index:125829700;visibility:visible;mso-wrap-style:square;mso-wrap-distance-left:176.5pt;mso-wrap-distance-top:104.4pt;mso-wrap-distance-right:22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" filled="f" stroked="f">
                <v:textbox style="mso-fit-shape-to-text:t" inset="0,0,0,0">
                  <w:txbxContent>
                    <w:p w14:paraId="0C204D04" w14:textId="77777777" w:rsidR="00723818" w:rsidRDefault="0084373B">
                      <w:pPr>
                        <w:pStyle w:val="a7"/>
                        <w:shd w:val="clear" w:color="auto" w:fill="auto"/>
                        <w:spacing w:line="240" w:lineRule="auto"/>
                        <w:ind w:firstLine="0"/>
                        <w:jc w:val="left"/>
                        <w:rPr>
                          <w:sz w:val="15"/>
                          <w:szCs w:val="15"/>
                        </w:rPr>
                      </w:pPr>
                      <w:r>
                        <w:rPr>
                          <w:rFonts w:ascii="Arial" w:eastAsia="Arial" w:hAnsi="Arial" w:cs="Arial"/>
                          <w:sz w:val="15"/>
                          <w:szCs w:val="15"/>
                          <w:lang w:val="en-US" w:eastAsia="en-US" w:bidi="en-US"/>
                        </w:rPr>
                        <w:t>P103</w:t>
                      </w:r>
                    </w:p>
                  </w:txbxContent>
                </v:textbox>
                <w10:wrap type="topAndBottom" anchorx="page" anchory="margin"/>
              </v:shape>
            </w:pict>
          </mc:Fallback>
        </mc:AlternateContent>
      </w:r>
      <w:r>
        <w:rPr>
          <w:noProof/>
        </w:rPr>
        <mc:AlternateContent>
          <mc:Choice Requires="wps">
            <w:drawing>
              <wp:anchor distT="240665" distB="484505" distL="2845435" distR="1479550" simplePos="0" relativeHeight="125829702" behindDoc="0" locked="0" layoutInCell="1" allowOverlap="1" wp14:anchorId="7EE1064C" wp14:editId="19BB9184">
                <wp:simplePos x="0" y="0"/>
                <wp:positionH relativeFrom="page">
                  <wp:posOffset>3750310</wp:posOffset>
                </wp:positionH>
                <wp:positionV relativeFrom="margin">
                  <wp:posOffset>6696710</wp:posOffset>
                </wp:positionV>
                <wp:extent cx="1078865" cy="734695"/>
                <wp:effectExtent l="0" t="0" r="0" b="0"/>
                <wp:wrapTopAndBottom/>
                <wp:docPr id="558" name="Shape 558"/>
                <wp:cNvGraphicFramePr/>
                <a:graphic xmlns:a="http://schemas.openxmlformats.org/drawingml/2006/main">
                  <a:graphicData uri="http://schemas.microsoft.com/office/word/2010/wordprocessingShape">
                    <wps:wsp>
                      <wps:cNvSpPr txBox="1"/>
                      <wps:spPr>
                        <a:xfrm>
                          <a:off x="0" y="0"/>
                          <a:ext cx="1078865" cy="734695"/>
                        </a:xfrm>
                        <a:prstGeom prst="rect">
                          <a:avLst/>
                        </a:prstGeom>
                        <a:noFill/>
                      </wps:spPr>
                      <wps:txbx>
                        <w:txbxContent>
                          <w:p w14:paraId="3AFDFC10" w14:textId="77777777" w:rsidR="00723818" w:rsidRDefault="0084373B">
                            <w:pPr>
                              <w:pStyle w:val="20"/>
                              <w:shd w:val="clear" w:color="auto" w:fill="auto"/>
                              <w:spacing w:line="280" w:lineRule="exact"/>
                              <w:ind w:firstLine="540"/>
                              <w:jc w:val="both"/>
                            </w:pPr>
                            <w:r>
                              <w:t>选用恰当方</w:t>
                            </w:r>
                            <w:r>
                              <w:br/>
                            </w:r>
                            <w:r>
                              <w:t>法分析水资源数</w:t>
                            </w:r>
                            <w:r>
                              <w:br/>
                            </w:r>
                            <w:r>
                              <w:t>据，进行可视化</w:t>
                            </w:r>
                            <w:r>
                              <w:br/>
                            </w:r>
                            <w:r>
                              <w:t>呈现</w:t>
                            </w:r>
                          </w:p>
                        </w:txbxContent>
                      </wps:txbx>
                      <wps:bodyPr lIns="0" tIns="0" rIns="0" bIns="0">
                        <a:spAutoFit/>
                      </wps:bodyPr>
                    </wps:wsp>
                  </a:graphicData>
                </a:graphic>
              </wp:anchor>
            </w:drawing>
          </mc:Choice>
          <mc:Fallback>
            <w:pict>
              <v:shape w14:anchorId="7EE1064C" id="Shape 558" o:spid="_x0000_s1169" type="#_x0000_t202" style="position:absolute;margin-left:295.3pt;margin-top:527.3pt;width:84.95pt;height:57.85pt;z-index:125829702;visibility:visible;mso-wrap-style:square;mso-wrap-distance-left:224.05pt;mso-wrap-distance-top:18.95pt;mso-wrap-distance-right:116.5pt;mso-wrap-distance-bottom:38.1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" filled="f" stroked="f">
                <v:textbox style="mso-fit-shape-to-text:t" inset="0,0,0,0">
                  <w:txbxContent>
                    <w:p w14:paraId="3AFDFC10" w14:textId="77777777" w:rsidR="00723818" w:rsidRDefault="0084373B">
                      <w:pPr>
                        <w:pStyle w:val="20"/>
                        <w:shd w:val="clear" w:color="auto" w:fill="auto"/>
                        <w:spacing w:line="280" w:lineRule="exact"/>
                        <w:ind w:firstLine="540"/>
                        <w:jc w:val="both"/>
                      </w:pPr>
                      <w:r>
                        <w:t>选用恰当方</w:t>
                      </w:r>
                      <w:r>
                        <w:br/>
                      </w:r>
                      <w:r>
                        <w:t>法分析水资源数</w:t>
                      </w:r>
                      <w:r>
                        <w:br/>
                      </w:r>
                      <w:r>
                        <w:t>据，进行可视化</w:t>
                      </w:r>
                      <w:r>
                        <w:br/>
                      </w:r>
                      <w:r>
                        <w:t>呈现</w:t>
                      </w:r>
                    </w:p>
                  </w:txbxContent>
                </v:textbox>
                <w10:wrap type="topAndBottom" anchorx="page" anchory="margin"/>
              </v:shape>
            </w:pict>
          </mc:Fallback>
        </mc:AlternateContent>
      </w:r>
      <w:r>
        <w:rPr>
          <w:noProof/>
        </w:rPr>
        <mc:AlternateContent>
          <mc:Choice Requires="wps">
            <w:drawing>
              <wp:anchor distT="1316990" distB="8890" distL="3442970" distR="1492250" simplePos="0" relativeHeight="125829704" behindDoc="0" locked="0" layoutInCell="1" allowOverlap="1" wp14:anchorId="4BCA2AD4" wp14:editId="25D9D17F">
                <wp:simplePos x="0" y="0"/>
                <wp:positionH relativeFrom="page">
                  <wp:posOffset>4347845</wp:posOffset>
                </wp:positionH>
                <wp:positionV relativeFrom="margin">
                  <wp:posOffset>7772400</wp:posOffset>
                </wp:positionV>
                <wp:extent cx="469265" cy="133985"/>
                <wp:effectExtent l="0" t="0" r="0" b="0"/>
                <wp:wrapTopAndBottom/>
                <wp:docPr id="560" name="Shape 560"/>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0A66E404"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67C5EA"/>
                                <w:sz w:val="9"/>
                                <w:szCs w:val="9"/>
                                <w:lang w:val="en-US" w:eastAsia="en-US" w:bidi="en-US"/>
                              </w:rPr>
                              <w:t>&lt;rpi23</w:t>
                            </w:r>
                          </w:p>
                        </w:txbxContent>
                      </wps:txbx>
                      <wps:bodyPr lIns="0" tIns="0" rIns="0" bIns="0">
                        <a:spAutoFit/>
                      </wps:bodyPr>
                    </wps:wsp>
                  </a:graphicData>
                </a:graphic>
              </wp:anchor>
            </w:drawing>
          </mc:Choice>
          <mc:Fallback>
            <w:pict>
              <v:shape w14:anchorId="4BCA2AD4" id="Shape 560" o:spid="_x0000_s1170" type="#_x0000_t202" style="position:absolute;margin-left:342.35pt;margin-top:612pt;width:36.95pt;height:10.55pt;z-index:125829704;visibility:visible;mso-wrap-style:square;mso-wrap-distance-left:271.1pt;mso-wrap-distance-top:103.7pt;mso-wrap-distance-right:117.5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" filled="f" stroked="f">
                <v:textbox style="mso-fit-shape-to-text:t" inset="0,0,0,0">
                  <w:txbxContent>
                    <w:p w14:paraId="0A66E404"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67C5EA"/>
                          <w:sz w:val="9"/>
                          <w:szCs w:val="9"/>
                          <w:lang w:val="en-US" w:eastAsia="en-US" w:bidi="en-US"/>
                        </w:rPr>
                        <w:t>&lt;rpi23</w:t>
                      </w:r>
                    </w:p>
                  </w:txbxContent>
                </v:textbox>
                <w10:wrap type="topAndBottom" anchorx="page" anchory="margin"/>
              </v:shape>
            </w:pict>
          </mc:Fallback>
        </mc:AlternateContent>
      </w:r>
      <w:r>
        <w:rPr>
          <w:noProof/>
        </w:rPr>
        <mc:AlternateContent>
          <mc:Choice Requires="wps">
            <w:drawing>
              <wp:anchor distT="228600" distB="667385" distL="4198620" distR="114300" simplePos="0" relativeHeight="125829706" behindDoc="0" locked="0" layoutInCell="1" allowOverlap="1" wp14:anchorId="3046BDBE" wp14:editId="24E9FC3D">
                <wp:simplePos x="0" y="0"/>
                <wp:positionH relativeFrom="page">
                  <wp:posOffset>5103495</wp:posOffset>
                </wp:positionH>
                <wp:positionV relativeFrom="margin">
                  <wp:posOffset>6684010</wp:posOffset>
                </wp:positionV>
                <wp:extent cx="1090930" cy="563880"/>
                <wp:effectExtent l="0" t="0" r="0" b="0"/>
                <wp:wrapTopAndBottom/>
                <wp:docPr id="562" name="Shape 562"/>
                <wp:cNvGraphicFramePr/>
                <a:graphic xmlns:a="http://schemas.openxmlformats.org/drawingml/2006/main">
                  <a:graphicData uri="http://schemas.microsoft.com/office/word/2010/wordprocessingShape">
                    <wps:wsp>
                      <wps:cNvSpPr txBox="1"/>
                      <wps:spPr>
                        <a:xfrm>
                          <a:off x="0" y="0"/>
                          <a:ext cx="1090930" cy="563880"/>
                        </a:xfrm>
                        <a:prstGeom prst="rect">
                          <a:avLst/>
                        </a:prstGeom>
                        <a:noFill/>
                      </wps:spPr>
                      <wps:txbx>
                        <w:txbxContent>
                          <w:p w14:paraId="2860F9FE" w14:textId="77777777" w:rsidR="00723818" w:rsidRDefault="0084373B">
                            <w:pPr>
                              <w:pStyle w:val="20"/>
                              <w:shd w:val="clear" w:color="auto" w:fill="auto"/>
                              <w:ind w:firstLine="500"/>
                              <w:jc w:val="both"/>
                            </w:pPr>
                            <w:r>
                              <w:rPr>
                                <w:color w:val="636366"/>
                              </w:rPr>
                              <w:t>梳理并总结教</w:t>
                            </w:r>
                            <w:r>
                              <w:rPr>
                                <w:color w:val="636366"/>
                              </w:rPr>
                              <w:br/>
                            </w:r>
                            <w:r>
                              <w:rPr>
                                <w:color w:val="636366"/>
                              </w:rPr>
                              <w:t>据分析过程，撰写</w:t>
                            </w:r>
                            <w:r>
                              <w:rPr>
                                <w:color w:val="636366"/>
                              </w:rPr>
                              <w:br/>
                            </w:r>
                            <w:proofErr w:type="gramStart"/>
                            <w:r>
                              <w:rPr>
                                <w:color w:val="636366"/>
                              </w:rPr>
                              <w:t>教据分析</w:t>
                            </w:r>
                            <w:proofErr w:type="gramEnd"/>
                            <w:r>
                              <w:rPr>
                                <w:color w:val="636366"/>
                              </w:rPr>
                              <w:t>报告</w:t>
                            </w:r>
                            <w:r>
                              <w:rPr>
                                <w:color w:val="636366"/>
                                <w:lang w:val="en-US" w:bidi="en-US"/>
                              </w:rPr>
                              <w:t>..</w:t>
                            </w:r>
                          </w:p>
                        </w:txbxContent>
                      </wps:txbx>
                      <wps:bodyPr lIns="0" tIns="0" rIns="0" bIns="0">
                        <a:spAutoFit/>
                      </wps:bodyPr>
                    </wps:wsp>
                  </a:graphicData>
                </a:graphic>
              </wp:anchor>
            </w:drawing>
          </mc:Choice>
          <mc:Fallback>
            <w:pict>
              <v:shape w14:anchorId="3046BDBE" id="Shape 562" o:spid="_x0000_s1171" type="#_x0000_t202" style="position:absolute;margin-left:401.85pt;margin-top:526.3pt;width:85.9pt;height:44.4pt;z-index:125829706;visibility:visible;mso-wrap-style:square;mso-wrap-distance-left:330.6pt;mso-wrap-distance-top:18pt;mso-wrap-distance-right:9pt;mso-wrap-distance-bottom:52.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" filled="f" stroked="f">
                <v:textbox style="mso-fit-shape-to-text:t" inset="0,0,0,0">
                  <w:txbxContent>
                    <w:p w14:paraId="2860F9FE" w14:textId="77777777" w:rsidR="00723818" w:rsidRDefault="0084373B">
                      <w:pPr>
                        <w:pStyle w:val="20"/>
                        <w:shd w:val="clear" w:color="auto" w:fill="auto"/>
                        <w:ind w:firstLine="500"/>
                        <w:jc w:val="both"/>
                      </w:pPr>
                      <w:r>
                        <w:rPr>
                          <w:color w:val="636366"/>
                        </w:rPr>
                        <w:t>梳理并总结教</w:t>
                      </w:r>
                      <w:r>
                        <w:rPr>
                          <w:color w:val="636366"/>
                        </w:rPr>
                        <w:br/>
                      </w:r>
                      <w:r>
                        <w:rPr>
                          <w:color w:val="636366"/>
                        </w:rPr>
                        <w:t>据分析过程，撰写</w:t>
                      </w:r>
                      <w:r>
                        <w:rPr>
                          <w:color w:val="636366"/>
                        </w:rPr>
                        <w:br/>
                      </w:r>
                      <w:proofErr w:type="gramStart"/>
                      <w:r>
                        <w:rPr>
                          <w:color w:val="636366"/>
                        </w:rPr>
                        <w:t>教据分析</w:t>
                      </w:r>
                      <w:proofErr w:type="gramEnd"/>
                      <w:r>
                        <w:rPr>
                          <w:color w:val="636366"/>
                        </w:rPr>
                        <w:t>报告</w:t>
                      </w:r>
                      <w:r>
                        <w:rPr>
                          <w:color w:val="636366"/>
                          <w:lang w:val="en-US" w:bidi="en-US"/>
                        </w:rPr>
                        <w:t>..</w:t>
                      </w:r>
                    </w:p>
                  </w:txbxContent>
                </v:textbox>
                <w10:wrap type="topAndBottom" anchorx="page" anchory="margin"/>
              </v:shape>
            </w:pict>
          </mc:Fallback>
        </mc:AlternateContent>
      </w:r>
      <w:r>
        <w:rPr>
          <w:noProof/>
        </w:rPr>
        <mc:AlternateContent>
          <mc:Choice Requires="wps">
            <w:drawing>
              <wp:anchor distT="1325880" distB="0" distL="4966970" distR="126365" simplePos="0" relativeHeight="125829708" behindDoc="0" locked="0" layoutInCell="1" allowOverlap="1" wp14:anchorId="3F7E7E50" wp14:editId="72C087D8">
                <wp:simplePos x="0" y="0"/>
                <wp:positionH relativeFrom="page">
                  <wp:posOffset>5871845</wp:posOffset>
                </wp:positionH>
                <wp:positionV relativeFrom="margin">
                  <wp:posOffset>7781290</wp:posOffset>
                </wp:positionV>
                <wp:extent cx="311150" cy="133985"/>
                <wp:effectExtent l="0" t="0" r="0" b="0"/>
                <wp:wrapTopAndBottom/>
                <wp:docPr id="564" name="Shape 564"/>
                <wp:cNvGraphicFramePr/>
                <a:graphic xmlns:a="http://schemas.openxmlformats.org/drawingml/2006/main">
                  <a:graphicData uri="http://schemas.microsoft.com/office/word/2010/wordprocessingShape">
                    <wps:wsp>
                      <wps:cNvSpPr txBox="1"/>
                      <wps:spPr>
                        <a:xfrm>
                          <a:off x="0" y="0"/>
                          <a:ext cx="311150" cy="133985"/>
                        </a:xfrm>
                        <a:prstGeom prst="rect">
                          <a:avLst/>
                        </a:prstGeom>
                        <a:noFill/>
                      </wps:spPr>
                      <wps:txbx>
                        <w:txbxContent>
                          <w:p w14:paraId="1C2285C8" w14:textId="77777777" w:rsidR="00723818" w:rsidRDefault="0084373B">
                            <w:pPr>
                              <w:pStyle w:val="a7"/>
                              <w:shd w:val="clear" w:color="auto" w:fill="auto"/>
                              <w:spacing w:line="240" w:lineRule="auto"/>
                              <w:ind w:firstLine="0"/>
                              <w:jc w:val="left"/>
                              <w:rPr>
                                <w:sz w:val="15"/>
                                <w:szCs w:val="15"/>
                              </w:rPr>
                            </w:pPr>
                            <w:r>
                              <w:rPr>
                                <w:rFonts w:ascii="Arial" w:eastAsia="Arial" w:hAnsi="Arial" w:cs="Arial"/>
                                <w:color w:val="7190A0"/>
                                <w:sz w:val="15"/>
                                <w:szCs w:val="15"/>
                                <w:lang w:val="en-US" w:eastAsia="en-US" w:bidi="en-US"/>
                              </w:rPr>
                              <w:t>■P129</w:t>
                            </w:r>
                          </w:p>
                        </w:txbxContent>
                      </wps:txbx>
                      <wps:bodyPr lIns="0" tIns="0" rIns="0" bIns="0">
                        <a:spAutoFit/>
                      </wps:bodyPr>
                    </wps:wsp>
                  </a:graphicData>
                </a:graphic>
              </wp:anchor>
            </w:drawing>
          </mc:Choice>
          <mc:Fallback>
            <w:pict>
              <v:shape w14:anchorId="3F7E7E50" id="Shape 564" o:spid="_x0000_s1172" type="#_x0000_t202" style="position:absolute;margin-left:462.35pt;margin-top:612.7pt;width:24.5pt;height:10.55pt;z-index:125829708;visibility:visible;mso-wrap-style:square;mso-wrap-distance-left:391.1pt;mso-wrap-distance-top:104.4pt;mso-wrap-distance-right:9.95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" filled="f" stroked="f">
                <v:textbox style="mso-fit-shape-to-text:t" inset="0,0,0,0">
                  <w:txbxContent>
                    <w:p w14:paraId="1C2285C8" w14:textId="77777777" w:rsidR="00723818" w:rsidRDefault="0084373B">
                      <w:pPr>
                        <w:pStyle w:val="a7"/>
                        <w:shd w:val="clear" w:color="auto" w:fill="auto"/>
                        <w:spacing w:line="240" w:lineRule="auto"/>
                        <w:ind w:firstLine="0"/>
                        <w:jc w:val="left"/>
                        <w:rPr>
                          <w:sz w:val="15"/>
                          <w:szCs w:val="15"/>
                        </w:rPr>
                      </w:pPr>
                      <w:r>
                        <w:rPr>
                          <w:rFonts w:ascii="Arial" w:eastAsia="Arial" w:hAnsi="Arial" w:cs="Arial"/>
                          <w:color w:val="7190A0"/>
                          <w:sz w:val="15"/>
                          <w:szCs w:val="15"/>
                          <w:lang w:val="en-US" w:eastAsia="en-US" w:bidi="en-US"/>
                        </w:rPr>
                        <w:t>■P129</w:t>
                      </w:r>
                    </w:p>
                  </w:txbxContent>
                </v:textbox>
                <w10:wrap type="topAndBottom" anchorx="page" anchory="margin"/>
              </v:shape>
            </w:pict>
          </mc:Fallback>
        </mc:AlternateContent>
      </w:r>
      <w:r>
        <w:rPr>
          <w:color w:val="1C282E"/>
          <w:lang w:val="en-US" w:bidi="en-US"/>
        </w:rPr>
        <w:t>•</w:t>
      </w:r>
      <w:r>
        <w:t>查阅获取项目主题相关资料，结合地理知识，分析我国水资源特点</w:t>
      </w:r>
      <w:r>
        <w:br/>
      </w:r>
      <w:r>
        <w:rPr>
          <w:color w:val="1C282E"/>
          <w:lang w:val="en-US" w:bidi="en-US"/>
        </w:rPr>
        <w:t>•</w:t>
      </w:r>
      <w:r>
        <w:t>安裝</w:t>
      </w:r>
      <w:proofErr w:type="gramStart"/>
      <w:r>
        <w:t>教据处理</w:t>
      </w:r>
      <w:proofErr w:type="gramEnd"/>
      <w:r>
        <w:t>软件</w:t>
      </w:r>
      <w:r>
        <w:t>.</w:t>
      </w:r>
      <w:proofErr w:type="gramStart"/>
      <w:r>
        <w:t>搭建教据分析</w:t>
      </w:r>
      <w:proofErr w:type="gramEnd"/>
      <w:r>
        <w:t>和可视化坏境</w:t>
      </w:r>
    </w:p>
    <w:p w14:paraId="1AE08FD5" w14:textId="77777777" w:rsidR="00723818" w:rsidRDefault="0084373B">
      <w:pPr>
        <w:pStyle w:val="20"/>
        <w:shd w:val="clear" w:color="auto" w:fill="auto"/>
        <w:spacing w:line="336" w:lineRule="exact"/>
        <w:ind w:left="500" w:firstLine="420"/>
      </w:pPr>
      <w:r>
        <w:rPr>
          <w:noProof/>
        </w:rPr>
        <mc:AlternateContent>
          <mc:Choice Requires="wps">
            <w:drawing>
              <wp:anchor distT="0" distB="0" distL="114300" distR="114300" simplePos="0" relativeHeight="125829710" behindDoc="0" locked="0" layoutInCell="1" allowOverlap="1" wp14:anchorId="5F285FEE" wp14:editId="2AF50E0C">
                <wp:simplePos x="0" y="0"/>
                <wp:positionH relativeFrom="page">
                  <wp:posOffset>1003935</wp:posOffset>
                </wp:positionH>
                <wp:positionV relativeFrom="margin">
                  <wp:posOffset>8156575</wp:posOffset>
                </wp:positionV>
                <wp:extent cx="917575" cy="265430"/>
                <wp:effectExtent l="0" t="0" r="0" b="0"/>
                <wp:wrapSquare wrapText="bothSides"/>
                <wp:docPr id="566" name="Shape 566"/>
                <wp:cNvGraphicFramePr/>
                <a:graphic xmlns:a="http://schemas.openxmlformats.org/drawingml/2006/main">
                  <a:graphicData uri="http://schemas.microsoft.com/office/word/2010/wordprocessingShape">
                    <wps:wsp>
                      <wps:cNvSpPr txBox="1"/>
                      <wps:spPr>
                        <a:xfrm>
                          <a:off x="0" y="0"/>
                          <a:ext cx="917575" cy="265430"/>
                        </a:xfrm>
                        <a:prstGeom prst="rect">
                          <a:avLst/>
                        </a:prstGeom>
                        <a:solidFill>
                          <a:srgbClr val="2C86A2"/>
                        </a:solidFill>
                      </wps:spPr>
                      <wps:txbx>
                        <w:txbxContent>
                          <w:p w14:paraId="1FB038A5"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11"/>
                                <w:szCs w:val="11"/>
                              </w:rPr>
                            </w:pPr>
                            <w:r>
                              <w:rPr>
                                <w:color w:val="FFFFFF"/>
                                <w:sz w:val="11"/>
                                <w:szCs w:val="11"/>
                              </w:rPr>
                              <w:t>项目总结</w:t>
                            </w:r>
                          </w:p>
                        </w:txbxContent>
                      </wps:txbx>
                      <wps:bodyPr lIns="0" tIns="0" rIns="0" bIns="0">
                        <a:spAutoFit/>
                      </wps:bodyPr>
                    </wps:wsp>
                  </a:graphicData>
                </a:graphic>
              </wp:anchor>
            </w:drawing>
          </mc:Choice>
          <mc:Fallback>
            <w:pict>
              <v:shape w14:anchorId="5F285FEE" id="Shape 566" o:spid="_x0000_s1173" type="#_x0000_t202" style="position:absolute;left:0;text-align:left;margin-left:79.05pt;margin-top:642.25pt;width:72.25pt;height:20.9pt;z-index:12582971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" fillcolor="#2c86a2" stroked="f">
                <v:textbox style="mso-fit-shape-to-text:t" inset="0,0,0,0">
                  <w:txbxContent>
                    <w:p w14:paraId="1FB038A5" w14:textId="77777777" w:rsidR="00723818" w:rsidRDefault="0084373B">
                      <w:pPr>
                        <w:pStyle w:val="a7"/>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11"/>
                          <w:szCs w:val="11"/>
                        </w:rPr>
                      </w:pPr>
                      <w:r>
                        <w:rPr>
                          <w:color w:val="FFFFFF"/>
                          <w:sz w:val="11"/>
                          <w:szCs w:val="11"/>
                        </w:rPr>
                        <w:t>项目总结</w:t>
                      </w:r>
                    </w:p>
                  </w:txbxContent>
                </v:textbox>
                <w10:wrap type="square" anchorx="page" anchory="margin"/>
              </v:shape>
            </w:pict>
          </mc:Fallback>
        </mc:AlternateContent>
      </w:r>
      <w:r>
        <w:t>完成本章项</w:t>
      </w:r>
      <w:r>
        <w:rPr>
          <w:rFonts w:ascii="Arial" w:eastAsia="Arial" w:hAnsi="Arial" w:cs="Arial"/>
          <w:sz w:val="20"/>
          <w:szCs w:val="20"/>
          <w:lang w:val="en-US" w:bidi="en-US"/>
        </w:rPr>
        <w:t>s</w:t>
      </w:r>
      <w:r>
        <w:t>后，各小组要提交水资源数据分析报告，并进行</w:t>
      </w:r>
      <w:proofErr w:type="gramStart"/>
      <w:r>
        <w:t>交流分</w:t>
      </w:r>
      <w:proofErr w:type="gramEnd"/>
      <w:r>
        <w:br/>
      </w:r>
      <w:proofErr w:type="gramStart"/>
      <w:r>
        <w:t>享通</w:t>
      </w:r>
      <w:proofErr w:type="gramEnd"/>
      <w:r>
        <w:t>过项目活动</w:t>
      </w:r>
      <w:r>
        <w:t>.</w:t>
      </w:r>
      <w:r>
        <w:t>感受数据在决策中的作用，体验数字化学习方式</w:t>
      </w:r>
      <w:r>
        <w:br w:type="page"/>
      </w:r>
    </w:p>
    <w:p w14:paraId="33FA9F6B" w14:textId="77777777" w:rsidR="00723818" w:rsidRDefault="0084373B">
      <w:pPr>
        <w:pStyle w:val="11"/>
        <w:keepNext/>
        <w:keepLines/>
        <w:shd w:val="clear" w:color="auto" w:fill="auto"/>
        <w:spacing w:after="120"/>
        <w:rPr>
          <w:lang w:eastAsia="zh-CN"/>
        </w:rPr>
      </w:pPr>
      <w:bookmarkStart w:id="115" w:name="bookmark95"/>
      <w:r>
        <w:rPr>
          <w:rFonts w:ascii="Times New Roman" w:eastAsia="Times New Roman" w:hAnsi="Times New Roman" w:cs="Times New Roman"/>
          <w:color w:val="257DB7"/>
          <w:lang w:eastAsia="zh-CN"/>
        </w:rPr>
        <w:lastRenderedPageBreak/>
        <w:t>3.1</w:t>
      </w:r>
      <w:bookmarkEnd w:id="115"/>
    </w:p>
    <w:p w14:paraId="30C298D3" w14:textId="77777777" w:rsidR="00723818" w:rsidRDefault="0084373B">
      <w:pPr>
        <w:pStyle w:val="22"/>
        <w:keepNext/>
        <w:keepLines/>
        <w:shd w:val="clear" w:color="auto" w:fill="auto"/>
        <w:spacing w:after="0"/>
      </w:pPr>
      <w:bookmarkStart w:id="116" w:name="bookmark96"/>
      <w:r>
        <w:t>数据处理的一般过程</w:t>
      </w:r>
      <w:bookmarkEnd w:id="116"/>
    </w:p>
    <w:p w14:paraId="346D9F09" w14:textId="77777777" w:rsidR="00723818" w:rsidRDefault="0084373B">
      <w:pPr>
        <w:spacing w:line="14" w:lineRule="exact"/>
        <w:rPr>
          <w:lang w:eastAsia="zh-CN"/>
        </w:rPr>
      </w:pPr>
      <w:r>
        <w:rPr>
          <w:noProof/>
        </w:rPr>
        <w:drawing>
          <wp:anchor distT="295910" distB="0" distL="114300" distR="114300" simplePos="0" relativeHeight="125829712" behindDoc="0" locked="0" layoutInCell="1" allowOverlap="1" wp14:anchorId="16289B02" wp14:editId="2ECF5B7E">
            <wp:simplePos x="0" y="0"/>
            <wp:positionH relativeFrom="page">
              <wp:posOffset>918845</wp:posOffset>
            </wp:positionH>
            <wp:positionV relativeFrom="paragraph">
              <wp:posOffset>304800</wp:posOffset>
            </wp:positionV>
            <wp:extent cx="2749550" cy="182880"/>
            <wp:effectExtent l="0" t="0" r="0" b="0"/>
            <wp:wrapTopAndBottom/>
            <wp:docPr id="568" name="Shape 568"/>
            <wp:cNvGraphicFramePr/>
            <a:graphic xmlns:a="http://schemas.openxmlformats.org/drawingml/2006/main">
              <a:graphicData uri="http://schemas.openxmlformats.org/drawingml/2006/picture">
                <pic:pic xmlns:pic="http://schemas.openxmlformats.org/drawingml/2006/picture">
                  <pic:nvPicPr>
                    <pic:cNvPr id="569" name="Picture box 569"/>
                    <pic:cNvPicPr/>
                  </pic:nvPicPr>
                  <pic:blipFill>
                    <a:blip r:embed="rId216"/>
                    <a:stretch/>
                  </pic:blipFill>
                  <pic:spPr>
                    <a:xfrm>
                      <a:off x="0" y="0"/>
                      <a:ext cx="2749550" cy="182880"/>
                    </a:xfrm>
                    <a:prstGeom prst="rect">
                      <a:avLst/>
                    </a:prstGeom>
                  </pic:spPr>
                </pic:pic>
              </a:graphicData>
            </a:graphic>
          </wp:anchor>
        </w:drawing>
      </w:r>
    </w:p>
    <w:p w14:paraId="6C7AE193" w14:textId="77777777" w:rsidR="00723818" w:rsidRDefault="0084373B">
      <w:pPr>
        <w:pStyle w:val="30"/>
        <w:keepNext/>
        <w:keepLines/>
        <w:pBdr>
          <w:top w:val="single" w:sz="4" w:space="0" w:color="auto"/>
        </w:pBdr>
        <w:shd w:val="clear" w:color="auto" w:fill="auto"/>
        <w:spacing w:after="0"/>
        <w:ind w:left="140"/>
      </w:pPr>
      <w:r>
        <w:rPr>
          <w:noProof/>
        </w:rPr>
        <w:drawing>
          <wp:anchor distT="177800" distB="158750" distL="114300" distR="3942715" simplePos="0" relativeHeight="125829713" behindDoc="0" locked="0" layoutInCell="1" allowOverlap="1" wp14:anchorId="63F5BA5A" wp14:editId="64FAF6C5">
            <wp:simplePos x="0" y="0"/>
            <wp:positionH relativeFrom="page">
              <wp:posOffset>683895</wp:posOffset>
            </wp:positionH>
            <wp:positionV relativeFrom="margin">
              <wp:posOffset>2956560</wp:posOffset>
            </wp:positionV>
            <wp:extent cx="621665" cy="328930"/>
            <wp:effectExtent l="0" t="0" r="0" b="0"/>
            <wp:wrapTopAndBottom/>
            <wp:docPr id="570" name="Shape 570"/>
            <wp:cNvGraphicFramePr/>
            <a:graphic xmlns:a="http://schemas.openxmlformats.org/drawingml/2006/main">
              <a:graphicData uri="http://schemas.openxmlformats.org/drawingml/2006/picture">
                <pic:pic xmlns:pic="http://schemas.openxmlformats.org/drawingml/2006/picture">
                  <pic:nvPicPr>
                    <pic:cNvPr id="571" name="Picture box 571"/>
                    <pic:cNvPicPr/>
                  </pic:nvPicPr>
                  <pic:blipFill>
                    <a:blip r:embed="rId217"/>
                    <a:stretch/>
                  </pic:blipFill>
                  <pic:spPr>
                    <a:xfrm>
                      <a:off x="0" y="0"/>
                      <a:ext cx="621665" cy="328930"/>
                    </a:xfrm>
                    <a:prstGeom prst="rect">
                      <a:avLst/>
                    </a:prstGeom>
                  </pic:spPr>
                </pic:pic>
              </a:graphicData>
            </a:graphic>
          </wp:anchor>
        </w:drawing>
      </w:r>
      <w:r>
        <w:rPr>
          <w:noProof/>
        </w:rPr>
        <mc:AlternateContent>
          <mc:Choice Requires="wps">
            <w:drawing>
              <wp:anchor distT="0" distB="0" distL="0" distR="0" simplePos="0" relativeHeight="125829714" behindDoc="0" locked="0" layoutInCell="1" allowOverlap="1" wp14:anchorId="0AD9C8DF" wp14:editId="5FFBDCAA">
                <wp:simplePos x="0" y="0"/>
                <wp:positionH relativeFrom="page">
                  <wp:posOffset>1461135</wp:posOffset>
                </wp:positionH>
                <wp:positionV relativeFrom="margin">
                  <wp:posOffset>3032760</wp:posOffset>
                </wp:positionV>
                <wp:extent cx="713105" cy="213360"/>
                <wp:effectExtent l="0" t="0" r="0" b="0"/>
                <wp:wrapTopAndBottom/>
                <wp:docPr id="572" name="Shape 572"/>
                <wp:cNvGraphicFramePr/>
                <a:graphic xmlns:a="http://schemas.openxmlformats.org/drawingml/2006/main">
                  <a:graphicData uri="http://schemas.microsoft.com/office/word/2010/wordprocessingShape">
                    <wps:wsp>
                      <wps:cNvSpPr txBox="1"/>
                      <wps:spPr>
                        <a:xfrm>
                          <a:off x="0" y="0"/>
                          <a:ext cx="713105" cy="213360"/>
                        </a:xfrm>
                        <a:prstGeom prst="rect">
                          <a:avLst/>
                        </a:prstGeom>
                        <a:noFill/>
                      </wps:spPr>
                      <wps:txbx>
                        <w:txbxContent>
                          <w:p w14:paraId="490A665F" w14:textId="77777777" w:rsidR="00723818" w:rsidRDefault="0084373B">
                            <w:pPr>
                              <w:pStyle w:val="ad"/>
                              <w:pBdr>
                                <w:top w:val="single" w:sz="0" w:space="0" w:color="B6C2CC"/>
                                <w:left w:val="single" w:sz="0" w:space="0" w:color="B6C2CC"/>
                                <w:bottom w:val="single" w:sz="0" w:space="0" w:color="B6C2CC"/>
                                <w:right w:val="single" w:sz="0" w:space="0" w:color="B6C2CC"/>
                              </w:pBdr>
                              <w:shd w:val="clear" w:color="auto" w:fill="B6C2CC"/>
                              <w:rPr>
                                <w:sz w:val="22"/>
                                <w:szCs w:val="22"/>
                              </w:rPr>
                            </w:pPr>
                            <w:r>
                              <w:rPr>
                                <w:color w:val="E5DDDD"/>
                                <w:sz w:val="22"/>
                                <w:szCs w:val="22"/>
                              </w:rPr>
                              <w:t>体验探索</w:t>
                            </w:r>
                          </w:p>
                        </w:txbxContent>
                      </wps:txbx>
                      <wps:bodyPr lIns="0" tIns="0" rIns="0" bIns="0">
                        <a:spAutoFit/>
                      </wps:bodyPr>
                    </wps:wsp>
                  </a:graphicData>
                </a:graphic>
              </wp:anchor>
            </w:drawing>
          </mc:Choice>
          <mc:Fallback>
            <w:pict>
              <v:shape w14:anchorId="0AD9C8DF" id="Shape 572" o:spid="_x0000_s1174" type="#_x0000_t202" style="position:absolute;left:0;text-align:left;margin-left:115.05pt;margin-top:238.8pt;width:56.15pt;height:16.8pt;z-index:12582971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" filled="f" stroked="f">
                <v:textbox style="mso-fit-shape-to-text:t" inset="0,0,0,0">
                  <w:txbxContent>
                    <w:p w14:paraId="490A665F" w14:textId="77777777" w:rsidR="00723818" w:rsidRDefault="0084373B">
                      <w:pPr>
                        <w:pStyle w:val="ad"/>
                        <w:pBdr>
                          <w:top w:val="single" w:sz="0" w:space="0" w:color="B6C2CC"/>
                          <w:left w:val="single" w:sz="0" w:space="0" w:color="B6C2CC"/>
                          <w:bottom w:val="single" w:sz="0" w:space="0" w:color="B6C2CC"/>
                          <w:right w:val="single" w:sz="0" w:space="0" w:color="B6C2CC"/>
                        </w:pBdr>
                        <w:shd w:val="clear" w:color="auto" w:fill="B6C2CC"/>
                        <w:rPr>
                          <w:sz w:val="22"/>
                          <w:szCs w:val="22"/>
                        </w:rPr>
                      </w:pPr>
                      <w:r>
                        <w:rPr>
                          <w:color w:val="E5DDDD"/>
                          <w:sz w:val="22"/>
                          <w:szCs w:val="22"/>
                        </w:rPr>
                        <w:t>体验探索</w:t>
                      </w:r>
                    </w:p>
                  </w:txbxContent>
                </v:textbox>
                <w10:wrap type="topAndBottom" anchorx="page" anchory="margin"/>
              </v:shape>
            </w:pict>
          </mc:Fallback>
        </mc:AlternateContent>
      </w:r>
      <w:r>
        <w:rPr>
          <w:noProof/>
        </w:rPr>
        <mc:AlternateContent>
          <mc:Choice Requires="wps">
            <w:drawing>
              <wp:anchor distT="467360" distB="0" distL="2101850" distR="114300" simplePos="0" relativeHeight="125829716" behindDoc="0" locked="0" layoutInCell="1" allowOverlap="1" wp14:anchorId="5C4D54CD" wp14:editId="1DBB1DA8">
                <wp:simplePos x="0" y="0"/>
                <wp:positionH relativeFrom="page">
                  <wp:posOffset>2671445</wp:posOffset>
                </wp:positionH>
                <wp:positionV relativeFrom="margin">
                  <wp:posOffset>3246120</wp:posOffset>
                </wp:positionV>
                <wp:extent cx="2459990" cy="198120"/>
                <wp:effectExtent l="0" t="0" r="0" b="0"/>
                <wp:wrapTopAndBottom/>
                <wp:docPr id="574" name="Shape 574"/>
                <wp:cNvGraphicFramePr/>
                <a:graphic xmlns:a="http://schemas.openxmlformats.org/drawingml/2006/main">
                  <a:graphicData uri="http://schemas.microsoft.com/office/word/2010/wordprocessingShape">
                    <wps:wsp>
                      <wps:cNvSpPr txBox="1"/>
                      <wps:spPr>
                        <a:xfrm>
                          <a:off x="0" y="0"/>
                          <a:ext cx="2459990" cy="198120"/>
                        </a:xfrm>
                        <a:prstGeom prst="rect">
                          <a:avLst/>
                        </a:prstGeom>
                        <a:noFill/>
                      </wps:spPr>
                      <wps:txbx>
                        <w:txbxContent>
                          <w:p w14:paraId="17E736CE" w14:textId="77777777" w:rsidR="00723818" w:rsidRDefault="0084373B">
                            <w:pPr>
                              <w:pStyle w:val="1"/>
                              <w:pBdr>
                                <w:top w:val="single" w:sz="4" w:space="0" w:color="auto"/>
                              </w:pBdr>
                              <w:shd w:val="clear" w:color="auto" w:fill="auto"/>
                              <w:spacing w:line="240" w:lineRule="auto"/>
                              <w:ind w:firstLine="0"/>
                              <w:jc w:val="left"/>
                            </w:pPr>
                            <w:r>
                              <w:rPr>
                                <w:color w:val="40A1C4"/>
                              </w:rPr>
                              <w:t>对比我国部分城市降水量和气温数据</w:t>
                            </w:r>
                          </w:p>
                        </w:txbxContent>
                      </wps:txbx>
                      <wps:bodyPr lIns="0" tIns="0" rIns="0" bIns="0">
                        <a:spAutoFit/>
                      </wps:bodyPr>
                    </wps:wsp>
                  </a:graphicData>
                </a:graphic>
              </wp:anchor>
            </w:drawing>
          </mc:Choice>
          <mc:Fallback>
            <w:pict>
              <v:shape w14:anchorId="5C4D54CD" id="Shape 574" o:spid="_x0000_s1175" type="#_x0000_t202" style="position:absolute;left:0;text-align:left;margin-left:210.35pt;margin-top:255.6pt;width:193.7pt;height:15.6pt;z-index:125829716;visibility:visible;mso-wrap-style:square;mso-wrap-distance-left:165.5pt;mso-wrap-distance-top:36.8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" filled="f" stroked="f">
                <v:textbox style="mso-fit-shape-to-text:t" inset="0,0,0,0">
                  <w:txbxContent>
                    <w:p w14:paraId="17E736CE" w14:textId="77777777" w:rsidR="00723818" w:rsidRDefault="0084373B">
                      <w:pPr>
                        <w:pStyle w:val="1"/>
                        <w:pBdr>
                          <w:top w:val="single" w:sz="4" w:space="0" w:color="auto"/>
                        </w:pBdr>
                        <w:shd w:val="clear" w:color="auto" w:fill="auto"/>
                        <w:spacing w:line="240" w:lineRule="auto"/>
                        <w:ind w:firstLine="0"/>
                        <w:jc w:val="left"/>
                      </w:pPr>
                      <w:r>
                        <w:rPr>
                          <w:color w:val="40A1C4"/>
                        </w:rPr>
                        <w:t>对比我国部分城市降水量和气温数据</w:t>
                      </w:r>
                    </w:p>
                  </w:txbxContent>
                </v:textbox>
                <w10:wrap type="topAndBottom" anchorx="page" anchory="margin"/>
              </v:shape>
            </w:pict>
          </mc:Fallback>
        </mc:AlternateContent>
      </w:r>
      <w:bookmarkStart w:id="117" w:name="bookmark97"/>
      <w:r>
        <w:rPr>
          <w:color w:val="15839F"/>
          <w:u w:val="single"/>
        </w:rPr>
        <w:t>学习目标</w:t>
      </w:r>
      <w:r>
        <w:rPr>
          <w:color w:val="9ABACD"/>
          <w:u w:val="single"/>
        </w:rPr>
        <w:t>…</w:t>
      </w:r>
      <w:bookmarkEnd w:id="117"/>
    </w:p>
    <w:p w14:paraId="412CC547" w14:textId="77777777" w:rsidR="00723818" w:rsidRDefault="0084373B">
      <w:pPr>
        <w:pStyle w:val="1"/>
        <w:shd w:val="clear" w:color="auto" w:fill="auto"/>
        <w:spacing w:after="140" w:line="377" w:lineRule="exact"/>
        <w:ind w:left="760" w:right="740" w:firstLine="480"/>
        <w:jc w:val="both"/>
      </w:pPr>
      <w:r>
        <w:rPr>
          <w:color w:val="636366"/>
        </w:rPr>
        <w:t>我国幅员辽阔，南北气候差异较大</w:t>
      </w:r>
      <w:r>
        <w:rPr>
          <w:color w:val="636366"/>
        </w:rPr>
        <w:t>+</w:t>
      </w:r>
      <w:r>
        <w:rPr>
          <w:color w:val="636366"/>
        </w:rPr>
        <w:t>采集与分析气象数据，可以了解</w:t>
      </w:r>
      <w:r>
        <w:rPr>
          <w:color w:val="636366"/>
        </w:rPr>
        <w:br/>
      </w:r>
      <w:r>
        <w:rPr>
          <w:color w:val="636366"/>
        </w:rPr>
        <w:t>各地</w:t>
      </w:r>
      <w:r>
        <w:rPr>
          <w:color w:val="818285"/>
        </w:rPr>
        <w:t>情况，</w:t>
      </w:r>
      <w:r>
        <w:rPr>
          <w:color w:val="636366"/>
        </w:rPr>
        <w:t>图</w:t>
      </w:r>
      <w:r>
        <w:rPr>
          <w:rFonts w:ascii="Times New Roman" w:eastAsia="Times New Roman" w:hAnsi="Times New Roman" w:cs="Times New Roman"/>
          <w:color w:val="636366"/>
          <w:lang w:val="en-US" w:bidi="en-US"/>
        </w:rPr>
        <w:t>3.1.1</w:t>
      </w:r>
      <w:r>
        <w:rPr>
          <w:color w:val="636366"/>
        </w:rPr>
        <w:t>是我国由北至南</w:t>
      </w:r>
      <w:r>
        <w:rPr>
          <w:rFonts w:ascii="Times New Roman" w:eastAsia="Times New Roman" w:hAnsi="Times New Roman" w:cs="Times New Roman"/>
          <w:color w:val="636366"/>
        </w:rPr>
        <w:t>4</w:t>
      </w:r>
      <w:r>
        <w:rPr>
          <w:color w:val="636366"/>
        </w:rPr>
        <w:t>个城市</w:t>
      </w:r>
      <w:r>
        <w:rPr>
          <w:rFonts w:ascii="Times New Roman" w:eastAsia="Times New Roman" w:hAnsi="Times New Roman" w:cs="Times New Roman"/>
          <w:color w:val="636366"/>
        </w:rPr>
        <w:t>2016</w:t>
      </w:r>
      <w:r>
        <w:rPr>
          <w:color w:val="636366"/>
        </w:rPr>
        <w:t>年降水量和气温数据试</w:t>
      </w:r>
      <w:r>
        <w:rPr>
          <w:color w:val="636366"/>
        </w:rPr>
        <w:br/>
      </w:r>
      <w:r>
        <w:rPr>
          <w:color w:val="636366"/>
          <w:sz w:val="19"/>
          <w:szCs w:val="19"/>
        </w:rPr>
        <w:t>从以下</w:t>
      </w:r>
      <w:r>
        <w:rPr>
          <w:color w:val="636366"/>
        </w:rPr>
        <w:t>几方面对比图表中的数据：</w:t>
      </w:r>
    </w:p>
    <w:p w14:paraId="6D991ED0" w14:textId="77777777" w:rsidR="00723818" w:rsidRDefault="0084373B">
      <w:pPr>
        <w:pStyle w:val="1"/>
        <w:numPr>
          <w:ilvl w:val="0"/>
          <w:numId w:val="55"/>
        </w:numPr>
        <w:shd w:val="clear" w:color="auto" w:fill="auto"/>
        <w:tabs>
          <w:tab w:val="left" w:pos="1565"/>
        </w:tabs>
        <w:ind w:left="760" w:firstLine="480"/>
        <w:jc w:val="left"/>
      </w:pPr>
      <w:r>
        <w:rPr>
          <w:color w:val="636366"/>
        </w:rPr>
        <w:t>对比</w:t>
      </w:r>
      <w:r>
        <w:rPr>
          <w:rFonts w:ascii="Times New Roman" w:eastAsia="Times New Roman" w:hAnsi="Times New Roman" w:cs="Times New Roman"/>
          <w:color w:val="636366"/>
        </w:rPr>
        <w:t>4</w:t>
      </w:r>
      <w:r>
        <w:rPr>
          <w:color w:val="636366"/>
        </w:rPr>
        <w:t>个城市全年降水总量；</w:t>
      </w:r>
    </w:p>
    <w:p w14:paraId="26401297" w14:textId="77777777" w:rsidR="00723818" w:rsidRDefault="0084373B">
      <w:pPr>
        <w:pStyle w:val="1"/>
        <w:numPr>
          <w:ilvl w:val="0"/>
          <w:numId w:val="55"/>
        </w:numPr>
        <w:shd w:val="clear" w:color="auto" w:fill="auto"/>
        <w:tabs>
          <w:tab w:val="left" w:pos="1589"/>
        </w:tabs>
        <w:ind w:left="760" w:firstLine="480"/>
        <w:jc w:val="left"/>
      </w:pPr>
      <w:r>
        <w:rPr>
          <w:color w:val="636366"/>
        </w:rPr>
        <w:t>对比哈尔滨和广州的气温变化曲线</w:t>
      </w:r>
    </w:p>
    <w:p w14:paraId="0315FC9B" w14:textId="77777777" w:rsidR="00723818" w:rsidRDefault="0084373B">
      <w:pPr>
        <w:spacing w:line="14" w:lineRule="exact"/>
        <w:rPr>
          <w:lang w:eastAsia="zh-CN"/>
        </w:rPr>
      </w:pPr>
      <w:r>
        <w:rPr>
          <w:noProof/>
        </w:rPr>
        <w:drawing>
          <wp:anchor distT="0" distB="1548130" distL="114300" distR="2668270" simplePos="0" relativeHeight="125829718" behindDoc="0" locked="0" layoutInCell="1" allowOverlap="1" wp14:anchorId="2E6D8010" wp14:editId="39D6AAF9">
            <wp:simplePos x="0" y="0"/>
            <wp:positionH relativeFrom="page">
              <wp:posOffset>1753870</wp:posOffset>
            </wp:positionH>
            <wp:positionV relativeFrom="paragraph">
              <wp:posOffset>8890</wp:posOffset>
            </wp:positionV>
            <wp:extent cx="1786255" cy="1249680"/>
            <wp:effectExtent l="0" t="0" r="0" b="0"/>
            <wp:wrapTopAndBottom/>
            <wp:docPr id="576" name="Shape 576"/>
            <wp:cNvGraphicFramePr/>
            <a:graphic xmlns:a="http://schemas.openxmlformats.org/drawingml/2006/main">
              <a:graphicData uri="http://schemas.openxmlformats.org/drawingml/2006/picture">
                <pic:pic xmlns:pic="http://schemas.openxmlformats.org/drawingml/2006/picture">
                  <pic:nvPicPr>
                    <pic:cNvPr id="577" name="Picture box 577"/>
                    <pic:cNvPicPr/>
                  </pic:nvPicPr>
                  <pic:blipFill>
                    <a:blip r:embed="rId218"/>
                    <a:stretch/>
                  </pic:blipFill>
                  <pic:spPr>
                    <a:xfrm>
                      <a:off x="0" y="0"/>
                      <a:ext cx="1786255" cy="1249680"/>
                    </a:xfrm>
                    <a:prstGeom prst="rect">
                      <a:avLst/>
                    </a:prstGeom>
                  </pic:spPr>
                </pic:pic>
              </a:graphicData>
            </a:graphic>
          </wp:anchor>
        </w:drawing>
      </w:r>
      <w:r>
        <w:rPr>
          <w:noProof/>
        </w:rPr>
        <mc:AlternateContent>
          <mc:Choice Requires="wps">
            <w:drawing>
              <wp:anchor distT="0" distB="0" distL="0" distR="0" simplePos="0" relativeHeight="125829719" behindDoc="0" locked="0" layoutInCell="1" allowOverlap="1" wp14:anchorId="7B69DF08" wp14:editId="279E282C">
                <wp:simplePos x="0" y="0"/>
                <wp:positionH relativeFrom="page">
                  <wp:posOffset>2451735</wp:posOffset>
                </wp:positionH>
                <wp:positionV relativeFrom="paragraph">
                  <wp:posOffset>1273810</wp:posOffset>
                </wp:positionV>
                <wp:extent cx="393065" cy="191770"/>
                <wp:effectExtent l="0" t="0" r="0" b="0"/>
                <wp:wrapTopAndBottom/>
                <wp:docPr id="578" name="Shape 578"/>
                <wp:cNvGraphicFramePr/>
                <a:graphic xmlns:a="http://schemas.openxmlformats.org/drawingml/2006/main">
                  <a:graphicData uri="http://schemas.microsoft.com/office/word/2010/wordprocessingShape">
                    <wps:wsp>
                      <wps:cNvSpPr txBox="1"/>
                      <wps:spPr>
                        <a:xfrm>
                          <a:off x="0" y="0"/>
                          <a:ext cx="393065" cy="191770"/>
                        </a:xfrm>
                        <a:prstGeom prst="rect">
                          <a:avLst/>
                        </a:prstGeom>
                        <a:noFill/>
                      </wps:spPr>
                      <wps:txbx>
                        <w:txbxContent>
                          <w:p w14:paraId="32C6C152" w14:textId="77777777" w:rsidR="00723818" w:rsidRDefault="0084373B">
                            <w:pPr>
                              <w:pStyle w:val="ad"/>
                              <w:shd w:val="clear" w:color="auto" w:fill="auto"/>
                              <w:rPr>
                                <w:sz w:val="22"/>
                                <w:szCs w:val="22"/>
                              </w:rPr>
                            </w:pPr>
                            <w:r>
                              <w:rPr>
                                <w:rFonts w:ascii="Arial" w:eastAsia="Arial" w:hAnsi="Arial" w:cs="Arial"/>
                                <w:b/>
                                <w:bCs/>
                                <w:sz w:val="10"/>
                                <w:szCs w:val="10"/>
                                <w:lang w:val="en-US" w:eastAsia="en-US" w:bidi="en-US"/>
                              </w:rPr>
                              <w:t>&lt;a</w:t>
                            </w:r>
                            <w:r>
                              <w:rPr>
                                <w:rFonts w:ascii="Arial" w:eastAsia="Arial" w:hAnsi="Arial" w:cs="Arial"/>
                                <w:b/>
                                <w:bCs/>
                                <w:sz w:val="10"/>
                                <w:szCs w:val="10"/>
                                <w:lang w:val="en-US" w:eastAsia="en-US" w:bidi="en-US"/>
                              </w:rPr>
                              <w:t>］</w:t>
                            </w:r>
                            <w:r>
                              <w:rPr>
                                <w:sz w:val="22"/>
                                <w:szCs w:val="22"/>
                              </w:rPr>
                              <w:t>哈尔淇</w:t>
                            </w:r>
                          </w:p>
                        </w:txbxContent>
                      </wps:txbx>
                      <wps:bodyPr lIns="0" tIns="0" rIns="0" bIns="0">
                        <a:spAutoFit/>
                      </wps:bodyPr>
                    </wps:wsp>
                  </a:graphicData>
                </a:graphic>
              </wp:anchor>
            </w:drawing>
          </mc:Choice>
          <mc:Fallback>
            <w:pict>
              <v:shape w14:anchorId="7B69DF08" id="Shape 578" o:spid="_x0000_s1176" type="#_x0000_t202" style="position:absolute;margin-left:193.05pt;margin-top:100.3pt;width:30.95pt;height:15.1pt;z-index:1258297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" filled="f" stroked="f">
                <v:textbox style="mso-fit-shape-to-text:t" inset="0,0,0,0">
                  <w:txbxContent>
                    <w:p w14:paraId="32C6C152" w14:textId="77777777" w:rsidR="00723818" w:rsidRDefault="0084373B">
                      <w:pPr>
                        <w:pStyle w:val="ad"/>
                        <w:shd w:val="clear" w:color="auto" w:fill="auto"/>
                        <w:rPr>
                          <w:sz w:val="22"/>
                          <w:szCs w:val="22"/>
                        </w:rPr>
                      </w:pPr>
                      <w:r>
                        <w:rPr>
                          <w:rFonts w:ascii="Arial" w:eastAsia="Arial" w:hAnsi="Arial" w:cs="Arial"/>
                          <w:b/>
                          <w:bCs/>
                          <w:sz w:val="10"/>
                          <w:szCs w:val="10"/>
                          <w:lang w:val="en-US" w:eastAsia="en-US" w:bidi="en-US"/>
                        </w:rPr>
                        <w:t>&lt;a</w:t>
                      </w:r>
                      <w:r>
                        <w:rPr>
                          <w:rFonts w:ascii="Arial" w:eastAsia="Arial" w:hAnsi="Arial" w:cs="Arial"/>
                          <w:b/>
                          <w:bCs/>
                          <w:sz w:val="10"/>
                          <w:szCs w:val="10"/>
                          <w:lang w:val="en-US" w:eastAsia="en-US" w:bidi="en-US"/>
                        </w:rPr>
                        <w:t>］</w:t>
                      </w:r>
                      <w:r>
                        <w:rPr>
                          <w:sz w:val="22"/>
                          <w:szCs w:val="22"/>
                        </w:rPr>
                        <w:t>哈尔淇</w:t>
                      </w:r>
                    </w:p>
                  </w:txbxContent>
                </v:textbox>
                <w10:wrap type="topAndBottom" anchorx="page"/>
              </v:shape>
            </w:pict>
          </mc:Fallback>
        </mc:AlternateContent>
      </w:r>
      <w:r>
        <w:rPr>
          <w:noProof/>
        </w:rPr>
        <w:drawing>
          <wp:anchor distT="8890" distB="1740535" distL="2537460" distR="407035" simplePos="0" relativeHeight="125829721" behindDoc="0" locked="0" layoutInCell="1" allowOverlap="1" wp14:anchorId="7977F9F8" wp14:editId="0ABDA512">
            <wp:simplePos x="0" y="0"/>
            <wp:positionH relativeFrom="page">
              <wp:posOffset>4177030</wp:posOffset>
            </wp:positionH>
            <wp:positionV relativeFrom="paragraph">
              <wp:posOffset>17780</wp:posOffset>
            </wp:positionV>
            <wp:extent cx="1621790" cy="1060450"/>
            <wp:effectExtent l="0" t="0" r="0" b="0"/>
            <wp:wrapTopAndBottom/>
            <wp:docPr id="580" name="Shape 580"/>
            <wp:cNvGraphicFramePr/>
            <a:graphic xmlns:a="http://schemas.openxmlformats.org/drawingml/2006/main">
              <a:graphicData uri="http://schemas.openxmlformats.org/drawingml/2006/picture">
                <pic:pic xmlns:pic="http://schemas.openxmlformats.org/drawingml/2006/picture">
                  <pic:nvPicPr>
                    <pic:cNvPr id="581" name="Picture box 581"/>
                    <pic:cNvPicPr/>
                  </pic:nvPicPr>
                  <pic:blipFill>
                    <a:blip r:embed="rId219"/>
                    <a:stretch/>
                  </pic:blipFill>
                  <pic:spPr>
                    <a:xfrm>
                      <a:off x="0" y="0"/>
                      <a:ext cx="1621790" cy="1060450"/>
                    </a:xfrm>
                    <a:prstGeom prst="rect">
                      <a:avLst/>
                    </a:prstGeom>
                  </pic:spPr>
                </pic:pic>
              </a:graphicData>
            </a:graphic>
          </wp:anchor>
        </w:drawing>
      </w:r>
      <w:r>
        <w:rPr>
          <w:noProof/>
        </w:rPr>
        <mc:AlternateContent>
          <mc:Choice Requires="wps">
            <w:drawing>
              <wp:anchor distT="0" distB="0" distL="0" distR="0" simplePos="0" relativeHeight="125829722" behindDoc="0" locked="0" layoutInCell="1" allowOverlap="1" wp14:anchorId="28724E53" wp14:editId="44339520">
                <wp:simplePos x="0" y="0"/>
                <wp:positionH relativeFrom="page">
                  <wp:posOffset>5835015</wp:posOffset>
                </wp:positionH>
                <wp:positionV relativeFrom="paragraph">
                  <wp:posOffset>8890</wp:posOffset>
                </wp:positionV>
                <wp:extent cx="255905" cy="1014730"/>
                <wp:effectExtent l="0" t="0" r="0" b="0"/>
                <wp:wrapTopAndBottom/>
                <wp:docPr id="582" name="Shape 582"/>
                <wp:cNvGraphicFramePr/>
                <a:graphic xmlns:a="http://schemas.openxmlformats.org/drawingml/2006/main">
                  <a:graphicData uri="http://schemas.microsoft.com/office/word/2010/wordprocessingShape">
                    <wps:wsp>
                      <wps:cNvSpPr txBox="1"/>
                      <wps:spPr>
                        <a:xfrm>
                          <a:off x="0" y="0"/>
                          <a:ext cx="255905" cy="1014730"/>
                        </a:xfrm>
                        <a:prstGeom prst="rect">
                          <a:avLst/>
                        </a:prstGeom>
                        <a:noFill/>
                      </wps:spPr>
                      <wps:txbx>
                        <w:txbxContent>
                          <w:p w14:paraId="48CC691B" w14:textId="77777777" w:rsidR="00723818" w:rsidRDefault="0084373B">
                            <w:pPr>
                              <w:pStyle w:val="ad"/>
                              <w:shd w:val="clear" w:color="auto" w:fill="auto"/>
                              <w:rPr>
                                <w:sz w:val="10"/>
                                <w:szCs w:val="10"/>
                              </w:rPr>
                            </w:pPr>
                            <w:r>
                              <w:rPr>
                                <w:rFonts w:ascii="Arial" w:eastAsia="Arial" w:hAnsi="Arial" w:cs="Arial"/>
                                <w:color w:val="959CA1"/>
                                <w:sz w:val="10"/>
                                <w:szCs w:val="10"/>
                              </w:rPr>
                              <w:t>30</w:t>
                            </w:r>
                          </w:p>
                          <w:p w14:paraId="64E91CA1" w14:textId="77777777" w:rsidR="00723818" w:rsidRDefault="0084373B">
                            <w:pPr>
                              <w:pStyle w:val="ad"/>
                              <w:shd w:val="clear" w:color="auto" w:fill="auto"/>
                              <w:rPr>
                                <w:sz w:val="22"/>
                                <w:szCs w:val="22"/>
                              </w:rPr>
                            </w:pPr>
                            <w:proofErr w:type="gramStart"/>
                            <w:r>
                              <w:rPr>
                                <w:color w:val="959CA1"/>
                                <w:sz w:val="22"/>
                                <w:szCs w:val="22"/>
                              </w:rPr>
                              <w:t>彷</w:t>
                            </w:r>
                            <w:proofErr w:type="gramEnd"/>
                          </w:p>
                          <w:p w14:paraId="5DFC34F0" w14:textId="77777777" w:rsidR="00723818" w:rsidRDefault="0084373B">
                            <w:pPr>
                              <w:pStyle w:val="ad"/>
                              <w:shd w:val="clear" w:color="auto" w:fill="auto"/>
                              <w:spacing w:after="280"/>
                              <w:rPr>
                                <w:sz w:val="10"/>
                                <w:szCs w:val="10"/>
                              </w:rPr>
                            </w:pPr>
                            <w:r>
                              <w:rPr>
                                <w:rFonts w:ascii="Arial" w:eastAsia="Arial" w:hAnsi="Arial" w:cs="Arial"/>
                                <w:color w:val="959CA1"/>
                                <w:sz w:val="10"/>
                                <w:szCs w:val="10"/>
                              </w:rPr>
                              <w:t>20</w:t>
                            </w:r>
                          </w:p>
                          <w:p w14:paraId="2F87BCF8" w14:textId="77777777" w:rsidR="00723818" w:rsidRDefault="0084373B">
                            <w:pPr>
                              <w:pStyle w:val="ad"/>
                              <w:shd w:val="clear" w:color="auto" w:fill="auto"/>
                              <w:spacing w:after="280"/>
                              <w:rPr>
                                <w:sz w:val="22"/>
                                <w:szCs w:val="22"/>
                              </w:rPr>
                            </w:pPr>
                            <w:r>
                              <w:rPr>
                                <w:rFonts w:ascii="Arial" w:eastAsia="Arial" w:hAnsi="Arial" w:cs="Arial"/>
                                <w:b/>
                                <w:bCs/>
                                <w:color w:val="959CA1"/>
                                <w:sz w:val="9"/>
                                <w:szCs w:val="9"/>
                              </w:rPr>
                              <w:t>5</w:t>
                            </w:r>
                            <w:proofErr w:type="gramStart"/>
                            <w:r>
                              <w:rPr>
                                <w:color w:val="959CA1"/>
                                <w:sz w:val="22"/>
                                <w:szCs w:val="22"/>
                              </w:rPr>
                              <w:t>纩</w:t>
                            </w:r>
                            <w:proofErr w:type="gramEnd"/>
                          </w:p>
                          <w:p w14:paraId="05695183" w14:textId="77777777" w:rsidR="00723818" w:rsidRDefault="0084373B">
                            <w:pPr>
                              <w:pStyle w:val="ad"/>
                              <w:shd w:val="clear" w:color="auto" w:fill="auto"/>
                              <w:spacing w:after="180"/>
                              <w:rPr>
                                <w:sz w:val="10"/>
                                <w:szCs w:val="10"/>
                              </w:rPr>
                            </w:pPr>
                            <w:r>
                              <w:rPr>
                                <w:rFonts w:ascii="Arial" w:eastAsia="Arial" w:hAnsi="Arial" w:cs="Arial"/>
                                <w:color w:val="959CA1"/>
                                <w:sz w:val="10"/>
                                <w:szCs w:val="10"/>
                                <w:lang w:val="en-US" w:eastAsia="en-US" w:bidi="en-US"/>
                              </w:rPr>
                              <w:t>-10</w:t>
                            </w:r>
                          </w:p>
                          <w:p w14:paraId="3468B2C8" w14:textId="77777777" w:rsidR="00723818" w:rsidRDefault="0084373B">
                            <w:pPr>
                              <w:pStyle w:val="ad"/>
                              <w:shd w:val="clear" w:color="auto" w:fill="auto"/>
                              <w:spacing w:after="240"/>
                              <w:rPr>
                                <w:sz w:val="10"/>
                                <w:szCs w:val="10"/>
                              </w:rPr>
                            </w:pPr>
                            <w:r>
                              <w:rPr>
                                <w:rFonts w:ascii="Arial" w:eastAsia="Arial" w:hAnsi="Arial" w:cs="Arial"/>
                                <w:color w:val="959CA1"/>
                                <w:sz w:val="10"/>
                                <w:szCs w:val="10"/>
                                <w:lang w:val="en-US" w:eastAsia="en-US" w:bidi="en-US"/>
                              </w:rPr>
                              <w:t>-20</w:t>
                            </w:r>
                          </w:p>
                        </w:txbxContent>
                      </wps:txbx>
                      <wps:bodyPr lIns="0" tIns="0" rIns="0" bIns="0">
                        <a:spAutoFit/>
                      </wps:bodyPr>
                    </wps:wsp>
                  </a:graphicData>
                </a:graphic>
              </wp:anchor>
            </w:drawing>
          </mc:Choice>
          <mc:Fallback>
            <w:pict>
              <v:shape w14:anchorId="28724E53" id="Shape 582" o:spid="_x0000_s1177" type="#_x0000_t202" style="position:absolute;margin-left:459.45pt;margin-top:.7pt;width:20.15pt;height:79.9pt;z-index:1258297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" filled="f" stroked="f">
                <v:textbox style="mso-fit-shape-to-text:t" inset="0,0,0,0">
                  <w:txbxContent>
                    <w:p w14:paraId="48CC691B" w14:textId="77777777" w:rsidR="00723818" w:rsidRDefault="0084373B">
                      <w:pPr>
                        <w:pStyle w:val="ad"/>
                        <w:shd w:val="clear" w:color="auto" w:fill="auto"/>
                        <w:rPr>
                          <w:sz w:val="10"/>
                          <w:szCs w:val="10"/>
                        </w:rPr>
                      </w:pPr>
                      <w:r>
                        <w:rPr>
                          <w:rFonts w:ascii="Arial" w:eastAsia="Arial" w:hAnsi="Arial" w:cs="Arial"/>
                          <w:color w:val="959CA1"/>
                          <w:sz w:val="10"/>
                          <w:szCs w:val="10"/>
                        </w:rPr>
                        <w:t>30</w:t>
                      </w:r>
                    </w:p>
                    <w:p w14:paraId="64E91CA1" w14:textId="77777777" w:rsidR="00723818" w:rsidRDefault="0084373B">
                      <w:pPr>
                        <w:pStyle w:val="ad"/>
                        <w:shd w:val="clear" w:color="auto" w:fill="auto"/>
                        <w:rPr>
                          <w:sz w:val="22"/>
                          <w:szCs w:val="22"/>
                        </w:rPr>
                      </w:pPr>
                      <w:proofErr w:type="gramStart"/>
                      <w:r>
                        <w:rPr>
                          <w:color w:val="959CA1"/>
                          <w:sz w:val="22"/>
                          <w:szCs w:val="22"/>
                        </w:rPr>
                        <w:t>彷</w:t>
                      </w:r>
                      <w:proofErr w:type="gramEnd"/>
                    </w:p>
                    <w:p w14:paraId="5DFC34F0" w14:textId="77777777" w:rsidR="00723818" w:rsidRDefault="0084373B">
                      <w:pPr>
                        <w:pStyle w:val="ad"/>
                        <w:shd w:val="clear" w:color="auto" w:fill="auto"/>
                        <w:spacing w:after="280"/>
                        <w:rPr>
                          <w:sz w:val="10"/>
                          <w:szCs w:val="10"/>
                        </w:rPr>
                      </w:pPr>
                      <w:r>
                        <w:rPr>
                          <w:rFonts w:ascii="Arial" w:eastAsia="Arial" w:hAnsi="Arial" w:cs="Arial"/>
                          <w:color w:val="959CA1"/>
                          <w:sz w:val="10"/>
                          <w:szCs w:val="10"/>
                        </w:rPr>
                        <w:t>20</w:t>
                      </w:r>
                    </w:p>
                    <w:p w14:paraId="2F87BCF8" w14:textId="77777777" w:rsidR="00723818" w:rsidRDefault="0084373B">
                      <w:pPr>
                        <w:pStyle w:val="ad"/>
                        <w:shd w:val="clear" w:color="auto" w:fill="auto"/>
                        <w:spacing w:after="280"/>
                        <w:rPr>
                          <w:sz w:val="22"/>
                          <w:szCs w:val="22"/>
                        </w:rPr>
                      </w:pPr>
                      <w:r>
                        <w:rPr>
                          <w:rFonts w:ascii="Arial" w:eastAsia="Arial" w:hAnsi="Arial" w:cs="Arial"/>
                          <w:b/>
                          <w:bCs/>
                          <w:color w:val="959CA1"/>
                          <w:sz w:val="9"/>
                          <w:szCs w:val="9"/>
                        </w:rPr>
                        <w:t>5</w:t>
                      </w:r>
                      <w:proofErr w:type="gramStart"/>
                      <w:r>
                        <w:rPr>
                          <w:color w:val="959CA1"/>
                          <w:sz w:val="22"/>
                          <w:szCs w:val="22"/>
                        </w:rPr>
                        <w:t>纩</w:t>
                      </w:r>
                      <w:proofErr w:type="gramEnd"/>
                    </w:p>
                    <w:p w14:paraId="05695183" w14:textId="77777777" w:rsidR="00723818" w:rsidRDefault="0084373B">
                      <w:pPr>
                        <w:pStyle w:val="ad"/>
                        <w:shd w:val="clear" w:color="auto" w:fill="auto"/>
                        <w:spacing w:after="180"/>
                        <w:rPr>
                          <w:sz w:val="10"/>
                          <w:szCs w:val="10"/>
                        </w:rPr>
                      </w:pPr>
                      <w:r>
                        <w:rPr>
                          <w:rFonts w:ascii="Arial" w:eastAsia="Arial" w:hAnsi="Arial" w:cs="Arial"/>
                          <w:color w:val="959CA1"/>
                          <w:sz w:val="10"/>
                          <w:szCs w:val="10"/>
                          <w:lang w:val="en-US" w:eastAsia="en-US" w:bidi="en-US"/>
                        </w:rPr>
                        <w:t>-10</w:t>
                      </w:r>
                    </w:p>
                    <w:p w14:paraId="3468B2C8" w14:textId="77777777" w:rsidR="00723818" w:rsidRDefault="0084373B">
                      <w:pPr>
                        <w:pStyle w:val="ad"/>
                        <w:shd w:val="clear" w:color="auto" w:fill="auto"/>
                        <w:spacing w:after="240"/>
                        <w:rPr>
                          <w:sz w:val="10"/>
                          <w:szCs w:val="10"/>
                        </w:rPr>
                      </w:pPr>
                      <w:r>
                        <w:rPr>
                          <w:rFonts w:ascii="Arial" w:eastAsia="Arial" w:hAnsi="Arial" w:cs="Arial"/>
                          <w:color w:val="959CA1"/>
                          <w:sz w:val="10"/>
                          <w:szCs w:val="10"/>
                          <w:lang w:val="en-US" w:eastAsia="en-US" w:bidi="en-US"/>
                        </w:rPr>
                        <w:t>-20</w:t>
                      </w:r>
                    </w:p>
                  </w:txbxContent>
                </v:textbox>
                <w10:wrap type="topAndBottom" anchorx="page"/>
              </v:shape>
            </w:pict>
          </mc:Fallback>
        </mc:AlternateContent>
      </w:r>
      <w:r>
        <w:rPr>
          <w:noProof/>
        </w:rPr>
        <mc:AlternateContent>
          <mc:Choice Requires="wps">
            <w:drawing>
              <wp:anchor distT="0" distB="0" distL="0" distR="0" simplePos="0" relativeHeight="125829724" behindDoc="0" locked="0" layoutInCell="1" allowOverlap="1" wp14:anchorId="09ECD7B3" wp14:editId="5E1BB728">
                <wp:simplePos x="0" y="0"/>
                <wp:positionH relativeFrom="page">
                  <wp:posOffset>4676775</wp:posOffset>
                </wp:positionH>
                <wp:positionV relativeFrom="paragraph">
                  <wp:posOffset>1179195</wp:posOffset>
                </wp:positionV>
                <wp:extent cx="304800" cy="103505"/>
                <wp:effectExtent l="0" t="0" r="0" b="0"/>
                <wp:wrapTopAndBottom/>
                <wp:docPr id="584" name="Shape 584"/>
                <wp:cNvGraphicFramePr/>
                <a:graphic xmlns:a="http://schemas.openxmlformats.org/drawingml/2006/main">
                  <a:graphicData uri="http://schemas.microsoft.com/office/word/2010/wordprocessingShape">
                    <wps:wsp>
                      <wps:cNvSpPr txBox="1"/>
                      <wps:spPr>
                        <a:xfrm>
                          <a:off x="0" y="0"/>
                          <a:ext cx="304800" cy="103505"/>
                        </a:xfrm>
                        <a:prstGeom prst="rect">
                          <a:avLst/>
                        </a:prstGeom>
                        <a:noFill/>
                      </wps:spPr>
                      <wps:txbx>
                        <w:txbxContent>
                          <w:p w14:paraId="12EE1787" w14:textId="77777777" w:rsidR="00723818" w:rsidRDefault="0084373B">
                            <w:pPr>
                              <w:pStyle w:val="ad"/>
                              <w:shd w:val="clear" w:color="auto" w:fill="auto"/>
                              <w:rPr>
                                <w:sz w:val="12"/>
                                <w:szCs w:val="12"/>
                              </w:rPr>
                            </w:pPr>
                            <w:r>
                              <w:rPr>
                                <w:rFonts w:ascii="Arial" w:eastAsia="Arial" w:hAnsi="Arial" w:cs="Arial"/>
                                <w:color w:val="47B5DB"/>
                                <w:sz w:val="13"/>
                                <w:szCs w:val="13"/>
                                <w:lang w:val="en-US" w:eastAsia="en-US" w:bidi="en-US"/>
                              </w:rPr>
                              <w:t>B</w:t>
                            </w:r>
                            <w:r>
                              <w:rPr>
                                <w:sz w:val="12"/>
                                <w:szCs w:val="12"/>
                              </w:rPr>
                              <w:t>降水羅</w:t>
                            </w:r>
                          </w:p>
                        </w:txbxContent>
                      </wps:txbx>
                      <wps:bodyPr lIns="0" tIns="0" rIns="0" bIns="0">
                        <a:spAutoFit/>
                      </wps:bodyPr>
                    </wps:wsp>
                  </a:graphicData>
                </a:graphic>
              </wp:anchor>
            </w:drawing>
          </mc:Choice>
          <mc:Fallback>
            <w:pict>
              <v:shape w14:anchorId="09ECD7B3" id="Shape 584" o:spid="_x0000_s1178" type="#_x0000_t202" style="position:absolute;margin-left:368.25pt;margin-top:92.85pt;width:24pt;height:8.15pt;z-index:1258297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" filled="f" stroked="f">
                <v:textbox style="mso-fit-shape-to-text:t" inset="0,0,0,0">
                  <w:txbxContent>
                    <w:p w14:paraId="12EE1787" w14:textId="77777777" w:rsidR="00723818" w:rsidRDefault="0084373B">
                      <w:pPr>
                        <w:pStyle w:val="ad"/>
                        <w:shd w:val="clear" w:color="auto" w:fill="auto"/>
                        <w:rPr>
                          <w:sz w:val="12"/>
                          <w:szCs w:val="12"/>
                        </w:rPr>
                      </w:pPr>
                      <w:r>
                        <w:rPr>
                          <w:rFonts w:ascii="Arial" w:eastAsia="Arial" w:hAnsi="Arial" w:cs="Arial"/>
                          <w:color w:val="47B5DB"/>
                          <w:sz w:val="13"/>
                          <w:szCs w:val="13"/>
                          <w:lang w:val="en-US" w:eastAsia="en-US" w:bidi="en-US"/>
                        </w:rPr>
                        <w:t>B</w:t>
                      </w:r>
                      <w:r>
                        <w:rPr>
                          <w:sz w:val="12"/>
                          <w:szCs w:val="12"/>
                        </w:rPr>
                        <w:t>降水羅</w:t>
                      </w:r>
                    </w:p>
                  </w:txbxContent>
                </v:textbox>
                <w10:wrap type="topAndBottom" anchorx="page"/>
              </v:shape>
            </w:pict>
          </mc:Fallback>
        </mc:AlternateContent>
      </w:r>
      <w:r>
        <w:rPr>
          <w:noProof/>
        </w:rPr>
        <w:drawing>
          <wp:anchor distT="1554480" distB="3175" distL="114300" distR="2668270" simplePos="0" relativeHeight="125829726" behindDoc="0" locked="0" layoutInCell="1" allowOverlap="1" wp14:anchorId="684E5E28" wp14:editId="217F2290">
            <wp:simplePos x="0" y="0"/>
            <wp:positionH relativeFrom="page">
              <wp:posOffset>1753870</wp:posOffset>
            </wp:positionH>
            <wp:positionV relativeFrom="paragraph">
              <wp:posOffset>1563370</wp:posOffset>
            </wp:positionV>
            <wp:extent cx="1786255" cy="1243330"/>
            <wp:effectExtent l="0" t="0" r="0" b="0"/>
            <wp:wrapTopAndBottom/>
            <wp:docPr id="586" name="Shape 586"/>
            <wp:cNvGraphicFramePr/>
            <a:graphic xmlns:a="http://schemas.openxmlformats.org/drawingml/2006/main">
              <a:graphicData uri="http://schemas.openxmlformats.org/drawingml/2006/picture">
                <pic:pic xmlns:pic="http://schemas.openxmlformats.org/drawingml/2006/picture">
                  <pic:nvPicPr>
                    <pic:cNvPr id="587" name="Picture box 587"/>
                    <pic:cNvPicPr/>
                  </pic:nvPicPr>
                  <pic:blipFill>
                    <a:blip r:embed="rId220"/>
                    <a:stretch/>
                  </pic:blipFill>
                  <pic:spPr>
                    <a:xfrm>
                      <a:off x="0" y="0"/>
                      <a:ext cx="1786255" cy="1243330"/>
                    </a:xfrm>
                    <a:prstGeom prst="rect">
                      <a:avLst/>
                    </a:prstGeom>
                  </pic:spPr>
                </pic:pic>
              </a:graphicData>
            </a:graphic>
          </wp:anchor>
        </w:drawing>
      </w:r>
      <w:r>
        <w:rPr>
          <w:noProof/>
        </w:rPr>
        <w:drawing>
          <wp:anchor distT="1557655" distB="286385" distL="2726055" distR="163195" simplePos="0" relativeHeight="125829727" behindDoc="0" locked="0" layoutInCell="1" allowOverlap="1" wp14:anchorId="255DB5B9" wp14:editId="171131A8">
            <wp:simplePos x="0" y="0"/>
            <wp:positionH relativeFrom="page">
              <wp:posOffset>4365625</wp:posOffset>
            </wp:positionH>
            <wp:positionV relativeFrom="paragraph">
              <wp:posOffset>1566545</wp:posOffset>
            </wp:positionV>
            <wp:extent cx="1676400" cy="963295"/>
            <wp:effectExtent l="0" t="0" r="0" b="0"/>
            <wp:wrapTopAndBottom/>
            <wp:docPr id="588" name="Shape 588"/>
            <wp:cNvGraphicFramePr/>
            <a:graphic xmlns:a="http://schemas.openxmlformats.org/drawingml/2006/main">
              <a:graphicData uri="http://schemas.openxmlformats.org/drawingml/2006/picture">
                <pic:pic xmlns:pic="http://schemas.openxmlformats.org/drawingml/2006/picture">
                  <pic:nvPicPr>
                    <pic:cNvPr id="589" name="Picture box 589"/>
                    <pic:cNvPicPr/>
                  </pic:nvPicPr>
                  <pic:blipFill>
                    <a:blip r:embed="rId221"/>
                    <a:stretch/>
                  </pic:blipFill>
                  <pic:spPr>
                    <a:xfrm>
                      <a:off x="0" y="0"/>
                      <a:ext cx="1676400" cy="963295"/>
                    </a:xfrm>
                    <a:prstGeom prst="rect">
                      <a:avLst/>
                    </a:prstGeom>
                  </pic:spPr>
                </pic:pic>
              </a:graphicData>
            </a:graphic>
          </wp:anchor>
        </w:drawing>
      </w:r>
      <w:r>
        <w:rPr>
          <w:noProof/>
        </w:rPr>
        <mc:AlternateContent>
          <mc:Choice Requires="wps">
            <w:drawing>
              <wp:anchor distT="0" distB="0" distL="0" distR="0" simplePos="0" relativeHeight="125829728" behindDoc="0" locked="0" layoutInCell="1" allowOverlap="1" wp14:anchorId="09AABD65" wp14:editId="76308A7A">
                <wp:simplePos x="0" y="0"/>
                <wp:positionH relativeFrom="page">
                  <wp:posOffset>4920615</wp:posOffset>
                </wp:positionH>
                <wp:positionV relativeFrom="paragraph">
                  <wp:posOffset>1304290</wp:posOffset>
                </wp:positionV>
                <wp:extent cx="377825" cy="115570"/>
                <wp:effectExtent l="0" t="0" r="0" b="0"/>
                <wp:wrapTopAndBottom/>
                <wp:docPr id="590" name="Shape 590"/>
                <wp:cNvGraphicFramePr/>
                <a:graphic xmlns:a="http://schemas.openxmlformats.org/drawingml/2006/main">
                  <a:graphicData uri="http://schemas.microsoft.com/office/word/2010/wordprocessingShape">
                    <wps:wsp>
                      <wps:cNvSpPr txBox="1"/>
                      <wps:spPr>
                        <a:xfrm>
                          <a:off x="0" y="0"/>
                          <a:ext cx="377825" cy="115570"/>
                        </a:xfrm>
                        <a:prstGeom prst="rect">
                          <a:avLst/>
                        </a:prstGeom>
                        <a:noFill/>
                      </wps:spPr>
                      <wps:txbx>
                        <w:txbxContent>
                          <w:p w14:paraId="2A63F64E" w14:textId="77777777" w:rsidR="00723818" w:rsidRDefault="0084373B">
                            <w:pPr>
                              <w:pStyle w:val="ad"/>
                              <w:shd w:val="clear" w:color="auto" w:fill="auto"/>
                              <w:rPr>
                                <w:sz w:val="11"/>
                                <w:szCs w:val="11"/>
                              </w:rPr>
                            </w:pPr>
                            <w:r>
                              <w:rPr>
                                <w:rFonts w:ascii="Arial" w:eastAsia="Arial" w:hAnsi="Arial" w:cs="Arial"/>
                                <w:color w:val="959CA1"/>
                                <w:sz w:val="10"/>
                                <w:szCs w:val="10"/>
                              </w:rPr>
                              <w:t>(0&gt;</w:t>
                            </w:r>
                            <w:r>
                              <w:rPr>
                                <w:color w:val="959CA1"/>
                                <w:sz w:val="11"/>
                                <w:szCs w:val="11"/>
                              </w:rPr>
                              <w:t>北</w:t>
                            </w:r>
                            <w:proofErr w:type="gramStart"/>
                            <w:r>
                              <w:rPr>
                                <w:color w:val="959CA1"/>
                                <w:sz w:val="11"/>
                                <w:szCs w:val="11"/>
                              </w:rPr>
                              <w:t>泠</w:t>
                            </w:r>
                            <w:proofErr w:type="gramEnd"/>
                          </w:p>
                        </w:txbxContent>
                      </wps:txbx>
                      <wps:bodyPr lIns="0" tIns="0" rIns="0" bIns="0">
                        <a:spAutoFit/>
                      </wps:bodyPr>
                    </wps:wsp>
                  </a:graphicData>
                </a:graphic>
              </wp:anchor>
            </w:drawing>
          </mc:Choice>
          <mc:Fallback>
            <w:pict>
              <v:shape w14:anchorId="09AABD65" id="Shape 590" o:spid="_x0000_s1179" type="#_x0000_t202" style="position:absolute;margin-left:387.45pt;margin-top:102.7pt;width:29.75pt;height:9.1pt;z-index:12582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" filled="f" stroked="f">
                <v:textbox style="mso-fit-shape-to-text:t" inset="0,0,0,0">
                  <w:txbxContent>
                    <w:p w14:paraId="2A63F64E" w14:textId="77777777" w:rsidR="00723818" w:rsidRDefault="0084373B">
                      <w:pPr>
                        <w:pStyle w:val="ad"/>
                        <w:shd w:val="clear" w:color="auto" w:fill="auto"/>
                        <w:rPr>
                          <w:sz w:val="11"/>
                          <w:szCs w:val="11"/>
                        </w:rPr>
                      </w:pPr>
                      <w:r>
                        <w:rPr>
                          <w:rFonts w:ascii="Arial" w:eastAsia="Arial" w:hAnsi="Arial" w:cs="Arial"/>
                          <w:color w:val="959CA1"/>
                          <w:sz w:val="10"/>
                          <w:szCs w:val="10"/>
                        </w:rPr>
                        <w:t>(0&gt;</w:t>
                      </w:r>
                      <w:r>
                        <w:rPr>
                          <w:color w:val="959CA1"/>
                          <w:sz w:val="11"/>
                          <w:szCs w:val="11"/>
                        </w:rPr>
                        <w:t>北</w:t>
                      </w:r>
                      <w:proofErr w:type="gramStart"/>
                      <w:r>
                        <w:rPr>
                          <w:color w:val="959CA1"/>
                          <w:sz w:val="11"/>
                          <w:szCs w:val="11"/>
                        </w:rPr>
                        <w:t>泠</w:t>
                      </w:r>
                      <w:proofErr w:type="gramEnd"/>
                    </w:p>
                  </w:txbxContent>
                </v:textbox>
                <w10:wrap type="topAndBottom" anchorx="page"/>
              </v:shape>
            </w:pict>
          </mc:Fallback>
        </mc:AlternateContent>
      </w:r>
      <w:r>
        <w:rPr>
          <w:noProof/>
        </w:rPr>
        <mc:AlternateContent>
          <mc:Choice Requires="wps">
            <w:drawing>
              <wp:anchor distT="0" distB="0" distL="0" distR="0" simplePos="0" relativeHeight="125829730" behindDoc="0" locked="0" layoutInCell="1" allowOverlap="1" wp14:anchorId="3F3D72C4" wp14:editId="33689A34">
                <wp:simplePos x="0" y="0"/>
                <wp:positionH relativeFrom="page">
                  <wp:posOffset>4128135</wp:posOffset>
                </wp:positionH>
                <wp:positionV relativeFrom="paragraph">
                  <wp:posOffset>1886585</wp:posOffset>
                </wp:positionV>
                <wp:extent cx="335280" cy="393065"/>
                <wp:effectExtent l="0" t="0" r="0" b="0"/>
                <wp:wrapTopAndBottom/>
                <wp:docPr id="592" name="Shape 592"/>
                <wp:cNvGraphicFramePr/>
                <a:graphic xmlns:a="http://schemas.openxmlformats.org/drawingml/2006/main">
                  <a:graphicData uri="http://schemas.microsoft.com/office/word/2010/wordprocessingShape">
                    <wps:wsp>
                      <wps:cNvSpPr txBox="1"/>
                      <wps:spPr>
                        <a:xfrm>
                          <a:off x="0" y="0"/>
                          <a:ext cx="335280" cy="393065"/>
                        </a:xfrm>
                        <a:prstGeom prst="rect">
                          <a:avLst/>
                        </a:prstGeom>
                        <a:noFill/>
                      </wps:spPr>
                      <wps:txbx>
                        <w:txbxContent>
                          <w:p w14:paraId="3207AC66" w14:textId="77777777" w:rsidR="00723818" w:rsidRDefault="0084373B">
                            <w:pPr>
                              <w:pStyle w:val="ad"/>
                              <w:shd w:val="clear" w:color="auto" w:fill="auto"/>
                              <w:spacing w:line="252" w:lineRule="auto"/>
                              <w:jc w:val="right"/>
                              <w:rPr>
                                <w:sz w:val="10"/>
                                <w:szCs w:val="10"/>
                              </w:rPr>
                            </w:pPr>
                            <w:r>
                              <w:rPr>
                                <w:rFonts w:ascii="Arial" w:eastAsia="Arial" w:hAnsi="Arial" w:cs="Arial"/>
                                <w:sz w:val="14"/>
                                <w:szCs w:val="14"/>
                                <w:lang w:val="en-US" w:eastAsia="en-US" w:bidi="en-US"/>
                              </w:rPr>
                              <w:t xml:space="preserve">Hi </w:t>
                            </w:r>
                            <w:r>
                              <w:rPr>
                                <w:rFonts w:ascii="Arial" w:eastAsia="Arial" w:hAnsi="Arial" w:cs="Arial"/>
                                <w:sz w:val="10"/>
                                <w:szCs w:val="10"/>
                              </w:rPr>
                              <w:t>300</w:t>
                            </w:r>
                            <w:r>
                              <w:rPr>
                                <w:rFonts w:ascii="Arial" w:eastAsia="Arial" w:hAnsi="Arial" w:cs="Arial"/>
                                <w:sz w:val="10"/>
                                <w:szCs w:val="10"/>
                              </w:rPr>
                              <w:br/>
                              <w:t>250</w:t>
                            </w:r>
                          </w:p>
                          <w:p w14:paraId="6B6D8B7C" w14:textId="77777777" w:rsidR="00723818" w:rsidRDefault="0084373B">
                            <w:pPr>
                              <w:pStyle w:val="ad"/>
                              <w:shd w:val="clear" w:color="auto" w:fill="auto"/>
                              <w:spacing w:line="144" w:lineRule="exact"/>
                              <w:jc w:val="right"/>
                              <w:rPr>
                                <w:sz w:val="10"/>
                                <w:szCs w:val="10"/>
                              </w:rPr>
                            </w:pPr>
                            <w:r>
                              <w:rPr>
                                <w:i/>
                                <w:iCs/>
                                <w:sz w:val="12"/>
                                <w:szCs w:val="12"/>
                              </w:rPr>
                              <w:t>也</w:t>
                            </w:r>
                            <w:r>
                              <w:rPr>
                                <w:rFonts w:ascii="Arial" w:eastAsia="Arial" w:hAnsi="Arial" w:cs="Arial"/>
                                <w:sz w:val="10"/>
                                <w:szCs w:val="10"/>
                              </w:rPr>
                              <w:t>200</w:t>
                            </w:r>
                            <w:r>
                              <w:rPr>
                                <w:rFonts w:ascii="Arial" w:eastAsia="Arial" w:hAnsi="Arial" w:cs="Arial"/>
                                <w:sz w:val="10"/>
                                <w:szCs w:val="10"/>
                              </w:rPr>
                              <w:br/>
                              <w:t>150</w:t>
                            </w:r>
                          </w:p>
                        </w:txbxContent>
                      </wps:txbx>
                      <wps:bodyPr lIns="0" tIns="0" rIns="0" bIns="0">
                        <a:spAutoFit/>
                      </wps:bodyPr>
                    </wps:wsp>
                  </a:graphicData>
                </a:graphic>
              </wp:anchor>
            </w:drawing>
          </mc:Choice>
          <mc:Fallback>
            <w:pict>
              <v:shape w14:anchorId="3F3D72C4" id="Shape 592" o:spid="_x0000_s1180" type="#_x0000_t202" style="position:absolute;margin-left:325.05pt;margin-top:148.55pt;width:26.4pt;height:30.95pt;z-index:1258297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" filled="f" stroked="f">
                <v:textbox style="mso-fit-shape-to-text:t" inset="0,0,0,0">
                  <w:txbxContent>
                    <w:p w14:paraId="3207AC66" w14:textId="77777777" w:rsidR="00723818" w:rsidRDefault="0084373B">
                      <w:pPr>
                        <w:pStyle w:val="ad"/>
                        <w:shd w:val="clear" w:color="auto" w:fill="auto"/>
                        <w:spacing w:line="252" w:lineRule="auto"/>
                        <w:jc w:val="right"/>
                        <w:rPr>
                          <w:sz w:val="10"/>
                          <w:szCs w:val="10"/>
                        </w:rPr>
                      </w:pPr>
                      <w:r>
                        <w:rPr>
                          <w:rFonts w:ascii="Arial" w:eastAsia="Arial" w:hAnsi="Arial" w:cs="Arial"/>
                          <w:sz w:val="14"/>
                          <w:szCs w:val="14"/>
                          <w:lang w:val="en-US" w:eastAsia="en-US" w:bidi="en-US"/>
                        </w:rPr>
                        <w:t xml:space="preserve">Hi </w:t>
                      </w:r>
                      <w:r>
                        <w:rPr>
                          <w:rFonts w:ascii="Arial" w:eastAsia="Arial" w:hAnsi="Arial" w:cs="Arial"/>
                          <w:sz w:val="10"/>
                          <w:szCs w:val="10"/>
                        </w:rPr>
                        <w:t>300</w:t>
                      </w:r>
                      <w:r>
                        <w:rPr>
                          <w:rFonts w:ascii="Arial" w:eastAsia="Arial" w:hAnsi="Arial" w:cs="Arial"/>
                          <w:sz w:val="10"/>
                          <w:szCs w:val="10"/>
                        </w:rPr>
                        <w:br/>
                        <w:t>250</w:t>
                      </w:r>
                    </w:p>
                    <w:p w14:paraId="6B6D8B7C" w14:textId="77777777" w:rsidR="00723818" w:rsidRDefault="0084373B">
                      <w:pPr>
                        <w:pStyle w:val="ad"/>
                        <w:shd w:val="clear" w:color="auto" w:fill="auto"/>
                        <w:spacing w:line="144" w:lineRule="exact"/>
                        <w:jc w:val="right"/>
                        <w:rPr>
                          <w:sz w:val="10"/>
                          <w:szCs w:val="10"/>
                        </w:rPr>
                      </w:pPr>
                      <w:r>
                        <w:rPr>
                          <w:i/>
                          <w:iCs/>
                          <w:sz w:val="12"/>
                          <w:szCs w:val="12"/>
                        </w:rPr>
                        <w:t>也</w:t>
                      </w:r>
                      <w:r>
                        <w:rPr>
                          <w:rFonts w:ascii="Arial" w:eastAsia="Arial" w:hAnsi="Arial" w:cs="Arial"/>
                          <w:sz w:val="10"/>
                          <w:szCs w:val="10"/>
                        </w:rPr>
                        <w:t>200</w:t>
                      </w:r>
                      <w:r>
                        <w:rPr>
                          <w:rFonts w:ascii="Arial" w:eastAsia="Arial" w:hAnsi="Arial" w:cs="Arial"/>
                          <w:sz w:val="10"/>
                          <w:szCs w:val="10"/>
                        </w:rPr>
                        <w:br/>
                        <w:t>150</w:t>
                      </w:r>
                    </w:p>
                  </w:txbxContent>
                </v:textbox>
                <w10:wrap type="topAndBottom" anchorx="page"/>
              </v:shape>
            </w:pict>
          </mc:Fallback>
        </mc:AlternateContent>
      </w:r>
      <w:r>
        <w:rPr>
          <w:noProof/>
        </w:rPr>
        <mc:AlternateContent>
          <mc:Choice Requires="wps">
            <w:drawing>
              <wp:anchor distT="0" distB="0" distL="0" distR="0" simplePos="0" relativeHeight="125829732" behindDoc="0" locked="0" layoutInCell="1" allowOverlap="1" wp14:anchorId="4EF07DEE" wp14:editId="7B1BE069">
                <wp:simplePos x="0" y="0"/>
                <wp:positionH relativeFrom="page">
                  <wp:posOffset>4493895</wp:posOffset>
                </wp:positionH>
                <wp:positionV relativeFrom="paragraph">
                  <wp:posOffset>2529840</wp:posOffset>
                </wp:positionV>
                <wp:extent cx="1353185" cy="286385"/>
                <wp:effectExtent l="0" t="0" r="0" b="0"/>
                <wp:wrapTopAndBottom/>
                <wp:docPr id="594" name="Shape 594"/>
                <wp:cNvGraphicFramePr/>
                <a:graphic xmlns:a="http://schemas.openxmlformats.org/drawingml/2006/main">
                  <a:graphicData uri="http://schemas.microsoft.com/office/word/2010/wordprocessingShape">
                    <wps:wsp>
                      <wps:cNvSpPr txBox="1"/>
                      <wps:spPr>
                        <a:xfrm>
                          <a:off x="0" y="0"/>
                          <a:ext cx="1353185" cy="286385"/>
                        </a:xfrm>
                        <a:prstGeom prst="rect">
                          <a:avLst/>
                        </a:prstGeom>
                        <a:noFill/>
                      </wps:spPr>
                      <wps:txbx>
                        <w:txbxContent>
                          <w:p w14:paraId="11D33E12" w14:textId="77777777" w:rsidR="00723818" w:rsidRDefault="0084373B">
                            <w:pPr>
                              <w:pStyle w:val="ad"/>
                              <w:shd w:val="clear" w:color="auto" w:fill="auto"/>
                              <w:spacing w:line="144" w:lineRule="exact"/>
                              <w:ind w:left="840" w:hanging="840"/>
                              <w:rPr>
                                <w:sz w:val="11"/>
                                <w:szCs w:val="11"/>
                              </w:rPr>
                            </w:pPr>
                            <w:r>
                              <w:rPr>
                                <w:rFonts w:ascii="Arial" w:eastAsia="Arial" w:hAnsi="Arial" w:cs="Arial"/>
                                <w:sz w:val="10"/>
                                <w:szCs w:val="10"/>
                              </w:rPr>
                              <w:t xml:space="preserve">1 </w:t>
                            </w:r>
                            <w:r>
                              <w:rPr>
                                <w:rFonts w:ascii="Arial" w:eastAsia="Arial" w:hAnsi="Arial" w:cs="Arial"/>
                                <w:color w:val="959CA1"/>
                                <w:sz w:val="10"/>
                                <w:szCs w:val="10"/>
                              </w:rPr>
                              <w:t xml:space="preserve">2 </w:t>
                            </w:r>
                            <w:r>
                              <w:rPr>
                                <w:rFonts w:ascii="Arial" w:eastAsia="Arial" w:hAnsi="Arial" w:cs="Arial"/>
                                <w:sz w:val="10"/>
                                <w:szCs w:val="10"/>
                              </w:rPr>
                              <w:t xml:space="preserve">3 </w:t>
                            </w:r>
                            <w:r>
                              <w:rPr>
                                <w:rFonts w:ascii="Arial" w:eastAsia="Arial" w:hAnsi="Arial" w:cs="Arial"/>
                                <w:color w:val="959CA1"/>
                                <w:sz w:val="10"/>
                                <w:szCs w:val="10"/>
                              </w:rPr>
                              <w:t xml:space="preserve">4 5 6 </w:t>
                            </w:r>
                            <w:r>
                              <w:rPr>
                                <w:rFonts w:ascii="Arial" w:eastAsia="Arial" w:hAnsi="Arial" w:cs="Arial"/>
                                <w:sz w:val="10"/>
                                <w:szCs w:val="10"/>
                              </w:rPr>
                              <w:t xml:space="preserve">7 </w:t>
                            </w:r>
                            <w:r>
                              <w:rPr>
                                <w:rFonts w:ascii="Arial" w:eastAsia="Arial" w:hAnsi="Arial" w:cs="Arial"/>
                                <w:color w:val="959CA1"/>
                                <w:sz w:val="10"/>
                                <w:szCs w:val="10"/>
                              </w:rPr>
                              <w:t xml:space="preserve">8 </w:t>
                            </w:r>
                            <w:r>
                              <w:rPr>
                                <w:rFonts w:ascii="Arial" w:eastAsia="Arial" w:hAnsi="Arial" w:cs="Arial"/>
                                <w:sz w:val="10"/>
                                <w:szCs w:val="10"/>
                              </w:rPr>
                              <w:t xml:space="preserve">9 </w:t>
                            </w:r>
                            <w:r>
                              <w:rPr>
                                <w:rFonts w:ascii="Arial" w:eastAsia="Arial" w:hAnsi="Arial" w:cs="Arial"/>
                                <w:color w:val="959CA1"/>
                                <w:sz w:val="10"/>
                                <w:szCs w:val="10"/>
                              </w:rPr>
                              <w:t>10 11 12</w:t>
                            </w:r>
                            <w:r>
                              <w:rPr>
                                <w:rFonts w:ascii="Arial" w:eastAsia="Arial" w:hAnsi="Arial" w:cs="Arial"/>
                                <w:color w:val="959CA1"/>
                                <w:sz w:val="10"/>
                                <w:szCs w:val="10"/>
                              </w:rPr>
                              <w:br/>
                            </w:r>
                            <w:r>
                              <w:rPr>
                                <w:sz w:val="11"/>
                                <w:szCs w:val="11"/>
                              </w:rPr>
                              <w:t>月份</w:t>
                            </w:r>
                          </w:p>
                          <w:p w14:paraId="7000F96D" w14:textId="77777777" w:rsidR="00723818" w:rsidRDefault="0084373B">
                            <w:pPr>
                              <w:pStyle w:val="ad"/>
                              <w:shd w:val="clear" w:color="auto" w:fill="auto"/>
                              <w:tabs>
                                <w:tab w:val="left" w:pos="1128"/>
                              </w:tabs>
                              <w:spacing w:line="144" w:lineRule="exact"/>
                              <w:jc w:val="both"/>
                              <w:rPr>
                                <w:sz w:val="12"/>
                                <w:szCs w:val="12"/>
                              </w:rPr>
                            </w:pPr>
                            <w:r>
                              <w:rPr>
                                <w:color w:val="47B5DB"/>
                                <w:sz w:val="12"/>
                                <w:szCs w:val="12"/>
                              </w:rPr>
                              <w:t>_</w:t>
                            </w:r>
                            <w:r>
                              <w:rPr>
                                <w:sz w:val="12"/>
                                <w:szCs w:val="12"/>
                              </w:rPr>
                              <w:t>降水量</w:t>
                            </w:r>
                            <w:r>
                              <w:rPr>
                                <w:sz w:val="12"/>
                                <w:szCs w:val="12"/>
                              </w:rPr>
                              <w:tab/>
                            </w:r>
                            <w:r>
                              <w:rPr>
                                <w:color w:val="ECAFA8"/>
                                <w:sz w:val="12"/>
                                <w:szCs w:val="12"/>
                              </w:rPr>
                              <w:t>_</w:t>
                            </w:r>
                          </w:p>
                        </w:txbxContent>
                      </wps:txbx>
                      <wps:bodyPr lIns="0" tIns="0" rIns="0" bIns="0">
                        <a:spAutoFit/>
                      </wps:bodyPr>
                    </wps:wsp>
                  </a:graphicData>
                </a:graphic>
              </wp:anchor>
            </w:drawing>
          </mc:Choice>
          <mc:Fallback>
            <w:pict>
              <v:shape w14:anchorId="4EF07DEE" id="Shape 594" o:spid="_x0000_s1181" type="#_x0000_t202" style="position:absolute;margin-left:353.85pt;margin-top:199.2pt;width:106.55pt;height:22.55pt;z-index:1258297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" filled="f" stroked="f">
                <v:textbox style="mso-fit-shape-to-text:t" inset="0,0,0,0">
                  <w:txbxContent>
                    <w:p w14:paraId="11D33E12" w14:textId="77777777" w:rsidR="00723818" w:rsidRDefault="0084373B">
                      <w:pPr>
                        <w:pStyle w:val="ad"/>
                        <w:shd w:val="clear" w:color="auto" w:fill="auto"/>
                        <w:spacing w:line="144" w:lineRule="exact"/>
                        <w:ind w:left="840" w:hanging="840"/>
                        <w:rPr>
                          <w:sz w:val="11"/>
                          <w:szCs w:val="11"/>
                        </w:rPr>
                      </w:pPr>
                      <w:r>
                        <w:rPr>
                          <w:rFonts w:ascii="Arial" w:eastAsia="Arial" w:hAnsi="Arial" w:cs="Arial"/>
                          <w:sz w:val="10"/>
                          <w:szCs w:val="10"/>
                        </w:rPr>
                        <w:t xml:space="preserve">1 </w:t>
                      </w:r>
                      <w:r>
                        <w:rPr>
                          <w:rFonts w:ascii="Arial" w:eastAsia="Arial" w:hAnsi="Arial" w:cs="Arial"/>
                          <w:color w:val="959CA1"/>
                          <w:sz w:val="10"/>
                          <w:szCs w:val="10"/>
                        </w:rPr>
                        <w:t xml:space="preserve">2 </w:t>
                      </w:r>
                      <w:r>
                        <w:rPr>
                          <w:rFonts w:ascii="Arial" w:eastAsia="Arial" w:hAnsi="Arial" w:cs="Arial"/>
                          <w:sz w:val="10"/>
                          <w:szCs w:val="10"/>
                        </w:rPr>
                        <w:t xml:space="preserve">3 </w:t>
                      </w:r>
                      <w:r>
                        <w:rPr>
                          <w:rFonts w:ascii="Arial" w:eastAsia="Arial" w:hAnsi="Arial" w:cs="Arial"/>
                          <w:color w:val="959CA1"/>
                          <w:sz w:val="10"/>
                          <w:szCs w:val="10"/>
                        </w:rPr>
                        <w:t xml:space="preserve">4 5 6 </w:t>
                      </w:r>
                      <w:r>
                        <w:rPr>
                          <w:rFonts w:ascii="Arial" w:eastAsia="Arial" w:hAnsi="Arial" w:cs="Arial"/>
                          <w:sz w:val="10"/>
                          <w:szCs w:val="10"/>
                        </w:rPr>
                        <w:t xml:space="preserve">7 </w:t>
                      </w:r>
                      <w:r>
                        <w:rPr>
                          <w:rFonts w:ascii="Arial" w:eastAsia="Arial" w:hAnsi="Arial" w:cs="Arial"/>
                          <w:color w:val="959CA1"/>
                          <w:sz w:val="10"/>
                          <w:szCs w:val="10"/>
                        </w:rPr>
                        <w:t xml:space="preserve">8 </w:t>
                      </w:r>
                      <w:r>
                        <w:rPr>
                          <w:rFonts w:ascii="Arial" w:eastAsia="Arial" w:hAnsi="Arial" w:cs="Arial"/>
                          <w:sz w:val="10"/>
                          <w:szCs w:val="10"/>
                        </w:rPr>
                        <w:t xml:space="preserve">9 </w:t>
                      </w:r>
                      <w:r>
                        <w:rPr>
                          <w:rFonts w:ascii="Arial" w:eastAsia="Arial" w:hAnsi="Arial" w:cs="Arial"/>
                          <w:color w:val="959CA1"/>
                          <w:sz w:val="10"/>
                          <w:szCs w:val="10"/>
                        </w:rPr>
                        <w:t>10 11 12</w:t>
                      </w:r>
                      <w:r>
                        <w:rPr>
                          <w:rFonts w:ascii="Arial" w:eastAsia="Arial" w:hAnsi="Arial" w:cs="Arial"/>
                          <w:color w:val="959CA1"/>
                          <w:sz w:val="10"/>
                          <w:szCs w:val="10"/>
                        </w:rPr>
                        <w:br/>
                      </w:r>
                      <w:r>
                        <w:rPr>
                          <w:sz w:val="11"/>
                          <w:szCs w:val="11"/>
                        </w:rPr>
                        <w:t>月份</w:t>
                      </w:r>
                    </w:p>
                    <w:p w14:paraId="7000F96D" w14:textId="77777777" w:rsidR="00723818" w:rsidRDefault="0084373B">
                      <w:pPr>
                        <w:pStyle w:val="ad"/>
                        <w:shd w:val="clear" w:color="auto" w:fill="auto"/>
                        <w:tabs>
                          <w:tab w:val="left" w:pos="1128"/>
                        </w:tabs>
                        <w:spacing w:line="144" w:lineRule="exact"/>
                        <w:jc w:val="both"/>
                        <w:rPr>
                          <w:sz w:val="12"/>
                          <w:szCs w:val="12"/>
                        </w:rPr>
                      </w:pPr>
                      <w:r>
                        <w:rPr>
                          <w:color w:val="47B5DB"/>
                          <w:sz w:val="12"/>
                          <w:szCs w:val="12"/>
                        </w:rPr>
                        <w:t>_</w:t>
                      </w:r>
                      <w:r>
                        <w:rPr>
                          <w:sz w:val="12"/>
                          <w:szCs w:val="12"/>
                        </w:rPr>
                        <w:t>降水量</w:t>
                      </w:r>
                      <w:r>
                        <w:rPr>
                          <w:sz w:val="12"/>
                          <w:szCs w:val="12"/>
                        </w:rPr>
                        <w:tab/>
                      </w:r>
                      <w:r>
                        <w:rPr>
                          <w:color w:val="ECAFA8"/>
                          <w:sz w:val="12"/>
                          <w:szCs w:val="12"/>
                        </w:rPr>
                        <w:t>_</w:t>
                      </w:r>
                    </w:p>
                  </w:txbxContent>
                </v:textbox>
                <w10:wrap type="topAndBottom" anchorx="page"/>
              </v:shape>
            </w:pict>
          </mc:Fallback>
        </mc:AlternateContent>
      </w:r>
    </w:p>
    <w:p w14:paraId="7D88804D" w14:textId="77777777" w:rsidR="00723818" w:rsidRDefault="0084373B">
      <w:pPr>
        <w:pStyle w:val="a7"/>
        <w:shd w:val="clear" w:color="auto" w:fill="auto"/>
        <w:tabs>
          <w:tab w:val="left" w:pos="6358"/>
        </w:tabs>
        <w:spacing w:line="240" w:lineRule="auto"/>
        <w:ind w:left="2480" w:firstLine="0"/>
        <w:jc w:val="both"/>
        <w:rPr>
          <w:sz w:val="12"/>
          <w:szCs w:val="12"/>
        </w:rPr>
      </w:pPr>
      <w:r>
        <w:rPr>
          <w:rFonts w:ascii="Times New Roman" w:eastAsia="Times New Roman" w:hAnsi="Times New Roman" w:cs="Times New Roman"/>
          <w:color w:val="959CA1"/>
          <w:sz w:val="24"/>
          <w:szCs w:val="24"/>
          <w:lang w:val="en-US" w:bidi="en-US"/>
        </w:rPr>
        <w:t>|c&gt;</w:t>
      </w:r>
      <w:r>
        <w:rPr>
          <w:color w:val="959CA1"/>
          <w:sz w:val="12"/>
          <w:szCs w:val="12"/>
        </w:rPr>
        <w:t>上海</w:t>
      </w:r>
      <w:r>
        <w:rPr>
          <w:color w:val="959CA1"/>
          <w:sz w:val="12"/>
          <w:szCs w:val="12"/>
        </w:rPr>
        <w:tab/>
      </w:r>
      <w:r>
        <w:rPr>
          <w:rFonts w:ascii="宋体" w:eastAsia="宋体" w:hAnsi="宋体" w:cs="宋体"/>
          <w:color w:val="959CA1"/>
          <w:sz w:val="24"/>
          <w:szCs w:val="24"/>
        </w:rPr>
        <w:t>(</w:t>
      </w:r>
      <w:r>
        <w:rPr>
          <w:rFonts w:ascii="Times New Roman" w:eastAsia="Times New Roman" w:hAnsi="Times New Roman" w:cs="Times New Roman"/>
          <w:color w:val="959CA1"/>
          <w:sz w:val="24"/>
          <w:szCs w:val="24"/>
        </w:rPr>
        <w:t>&lt;0</w:t>
      </w:r>
      <w:r>
        <w:rPr>
          <w:color w:val="959CA1"/>
          <w:sz w:val="12"/>
          <w:szCs w:val="12"/>
        </w:rPr>
        <w:t>广州</w:t>
      </w:r>
    </w:p>
    <w:p w14:paraId="78AEFA70" w14:textId="77777777" w:rsidR="00723818" w:rsidRDefault="0084373B">
      <w:pPr>
        <w:pStyle w:val="20"/>
        <w:shd w:val="clear" w:color="auto" w:fill="auto"/>
        <w:spacing w:line="240" w:lineRule="auto"/>
        <w:jc w:val="center"/>
      </w:pPr>
      <w:r>
        <w:rPr>
          <w:color w:val="818285"/>
        </w:rPr>
        <w:t>图</w:t>
      </w:r>
      <w:r>
        <w:rPr>
          <w:rFonts w:ascii="Arial" w:eastAsia="Arial" w:hAnsi="Arial" w:cs="Arial"/>
          <w:color w:val="818285"/>
          <w:sz w:val="20"/>
          <w:szCs w:val="20"/>
          <w:lang w:val="en-US" w:bidi="en-US"/>
        </w:rPr>
        <w:t xml:space="preserve">3.1.1 </w:t>
      </w:r>
      <w:r>
        <w:rPr>
          <w:rFonts w:ascii="Arial" w:eastAsia="Arial" w:hAnsi="Arial" w:cs="Arial"/>
          <w:color w:val="818285"/>
          <w:sz w:val="20"/>
          <w:szCs w:val="20"/>
        </w:rPr>
        <w:t>2016</w:t>
      </w:r>
      <w:r>
        <w:rPr>
          <w:color w:val="818285"/>
        </w:rPr>
        <w:t>年我国部分城市降水量和</w:t>
      </w:r>
      <w:r>
        <w:rPr>
          <w:color w:val="818285"/>
          <w:lang w:val="en-US" w:eastAsia="en-US" w:bidi="en-US"/>
        </w:rPr>
        <w:footnoteReference w:id="1"/>
      </w:r>
      <w:r>
        <w:rPr>
          <w:color w:val="818285"/>
          <w:lang w:val="en-US" w:bidi="en-US"/>
        </w:rPr>
        <w:t xml:space="preserve"> </w:t>
      </w:r>
      <w:r>
        <w:rPr>
          <w:color w:val="818285"/>
          <w:lang w:val="en-US" w:eastAsia="en-US" w:bidi="en-US"/>
        </w:rPr>
        <w:footnoteReference w:id="2"/>
      </w:r>
      <w:r>
        <w:rPr>
          <w:color w:val="818285"/>
          <w:lang w:val="en-US" w:bidi="en-US"/>
        </w:rPr>
        <w:t xml:space="preserve"> </w:t>
      </w:r>
      <w:r>
        <w:rPr>
          <w:color w:val="818285"/>
        </w:rPr>
        <w:t>(</w:t>
      </w:r>
      <w:r>
        <w:rPr>
          <w:color w:val="818285"/>
        </w:rPr>
        <w:t>温图</w:t>
      </w:r>
    </w:p>
    <w:p w14:paraId="6BCAA42E" w14:textId="77777777" w:rsidR="00723818" w:rsidRDefault="0084373B">
      <w:pPr>
        <w:pStyle w:val="1"/>
        <w:shd w:val="clear" w:color="auto" w:fill="auto"/>
        <w:spacing w:line="379" w:lineRule="exact"/>
        <w:ind w:left="760" w:firstLine="480"/>
        <w:jc w:val="left"/>
      </w:pPr>
      <w:r>
        <w:rPr>
          <w:color w:val="818285"/>
        </w:rPr>
        <w:t>思考：</w:t>
      </w:r>
    </w:p>
    <w:p w14:paraId="58095E8A" w14:textId="77777777" w:rsidR="00723818" w:rsidRDefault="0084373B">
      <w:pPr>
        <w:pStyle w:val="1"/>
        <w:numPr>
          <w:ilvl w:val="0"/>
          <w:numId w:val="56"/>
        </w:numPr>
        <w:shd w:val="clear" w:color="auto" w:fill="auto"/>
        <w:tabs>
          <w:tab w:val="left" w:pos="1589"/>
        </w:tabs>
        <w:spacing w:line="379" w:lineRule="exact"/>
        <w:ind w:left="760" w:right="740" w:firstLine="480"/>
        <w:jc w:val="both"/>
      </w:pPr>
      <w:r>
        <w:rPr>
          <w:color w:val="818285"/>
        </w:rPr>
        <w:t>通过对比，能从图中获取哪些信息，这些信息对制定用水政策有什</w:t>
      </w:r>
      <w:r>
        <w:rPr>
          <w:color w:val="818285"/>
        </w:rPr>
        <w:br/>
      </w:r>
      <w:r>
        <w:rPr>
          <w:color w:val="818285"/>
          <w:sz w:val="19"/>
          <w:szCs w:val="19"/>
        </w:rPr>
        <w:t>么</w:t>
      </w:r>
      <w:r>
        <w:rPr>
          <w:color w:val="818285"/>
        </w:rPr>
        <w:t>帮助？</w:t>
      </w:r>
    </w:p>
    <w:p w14:paraId="7A7CA846" w14:textId="77777777" w:rsidR="00723818" w:rsidRDefault="0084373B">
      <w:pPr>
        <w:pStyle w:val="1"/>
        <w:numPr>
          <w:ilvl w:val="0"/>
          <w:numId w:val="56"/>
        </w:numPr>
        <w:shd w:val="clear" w:color="auto" w:fill="auto"/>
        <w:tabs>
          <w:tab w:val="left" w:pos="1608"/>
        </w:tabs>
        <w:spacing w:line="379" w:lineRule="exact"/>
        <w:ind w:left="760" w:firstLine="480"/>
        <w:jc w:val="both"/>
      </w:pPr>
      <w:r>
        <w:rPr>
          <w:color w:val="818285"/>
          <w:sz w:val="20"/>
          <w:szCs w:val="20"/>
        </w:rPr>
        <w:t>了</w:t>
      </w:r>
      <w:r>
        <w:rPr>
          <w:color w:val="818285"/>
        </w:rPr>
        <w:t>解我国水资源分布的特点，思考实施南水北调工程的</w:t>
      </w:r>
      <w:r>
        <w:rPr>
          <w:color w:val="959CA1"/>
        </w:rPr>
        <w:t>原因。</w:t>
      </w:r>
      <w:r>
        <w:br w:type="page"/>
      </w:r>
    </w:p>
    <w:p w14:paraId="1B5084F6" w14:textId="77777777" w:rsidR="00723818" w:rsidRDefault="0084373B">
      <w:pPr>
        <w:pStyle w:val="30"/>
        <w:keepNext/>
        <w:keepLines/>
        <w:shd w:val="clear" w:color="auto" w:fill="auto"/>
        <w:spacing w:after="320"/>
        <w:ind w:firstLine="500"/>
        <w:jc w:val="both"/>
      </w:pPr>
      <w:bookmarkStart w:id="118" w:name="bookmark98"/>
      <w:r>
        <w:rPr>
          <w:rFonts w:ascii="Arial" w:eastAsia="Arial" w:hAnsi="Arial" w:cs="Arial"/>
          <w:color w:val="67C5EA"/>
          <w:lang w:val="en-US" w:bidi="en-US"/>
        </w:rPr>
        <w:lastRenderedPageBreak/>
        <w:t>3.1.1</w:t>
      </w:r>
      <w:r>
        <w:rPr>
          <w:color w:val="67C5EA"/>
        </w:rPr>
        <w:t>数据处理</w:t>
      </w:r>
      <w:bookmarkEnd w:id="118"/>
    </w:p>
    <w:p w14:paraId="7B098AD5" w14:textId="77777777" w:rsidR="00723818" w:rsidRDefault="0084373B">
      <w:pPr>
        <w:pStyle w:val="1"/>
        <w:shd w:val="clear" w:color="auto" w:fill="auto"/>
        <w:spacing w:after="500" w:line="413" w:lineRule="exact"/>
        <w:ind w:firstLine="500"/>
        <w:jc w:val="both"/>
      </w:pPr>
      <w:r>
        <w:rPr>
          <w:rFonts w:ascii="Times New Roman" w:eastAsia="Times New Roman" w:hAnsi="Times New Roman" w:cs="Times New Roman"/>
          <w:lang w:val="en-US" w:bidi="en-US"/>
        </w:rPr>
        <w:t>n</w:t>
      </w:r>
      <w:proofErr w:type="gramStart"/>
      <w:r>
        <w:t>常牛活</w:t>
      </w:r>
      <w:proofErr w:type="gramEnd"/>
      <w:r>
        <w:t>和社会牛产都有数据</w:t>
      </w:r>
      <w:r>
        <w:rPr>
          <w:color w:val="818285"/>
        </w:rPr>
        <w:t>的产牛</w:t>
      </w:r>
      <w:r>
        <w:t>与传播这些数据经过处理</w:t>
      </w:r>
      <w:r>
        <w:rPr>
          <w:rFonts w:ascii="Times New Roman" w:eastAsia="Times New Roman" w:hAnsi="Times New Roman" w:cs="Times New Roman"/>
        </w:rPr>
        <w:t>V?</w:t>
      </w:r>
      <w:r>
        <w:rPr>
          <w:rFonts w:ascii="宋体" w:eastAsia="宋体" w:hAnsi="宋体" w:cs="宋体"/>
        </w:rPr>
        <w:t>，</w:t>
      </w:r>
      <w:r>
        <w:t>就</w:t>
      </w:r>
      <w:proofErr w:type="gramStart"/>
      <w:r>
        <w:t>舍可能</w:t>
      </w:r>
      <w:proofErr w:type="gramEnd"/>
      <w:r>
        <w:t>发现</w:t>
      </w:r>
      <w:r>
        <w:br/>
      </w:r>
      <w:r>
        <w:t>其中包含的信息，挖掘其内在价值，更好地为我们服务数据处理广泛</w:t>
      </w:r>
      <w:r>
        <w:rPr>
          <w:color w:val="818285"/>
        </w:rPr>
        <w:t>应用于</w:t>
      </w:r>
      <w:r>
        <w:rPr>
          <w:rFonts w:ascii="Arial" w:eastAsia="Arial" w:hAnsi="Arial" w:cs="Arial"/>
          <w:smallCaps/>
          <w:color w:val="4F4F52"/>
          <w:sz w:val="36"/>
          <w:szCs w:val="36"/>
          <w:lang w:val="en-US" w:bidi="en-US"/>
        </w:rPr>
        <w:t>h</w:t>
      </w:r>
      <w:r>
        <w:rPr>
          <w:color w:val="818285"/>
        </w:rPr>
        <w:t>常生活</w:t>
      </w:r>
      <w:r>
        <w:rPr>
          <w:color w:val="818285"/>
        </w:rPr>
        <w:br/>
      </w:r>
      <w:r>
        <w:t>和社会生产的各个领域</w:t>
      </w:r>
      <w:r>
        <w:t>_</w:t>
      </w:r>
      <w:r>
        <w:t>例如，在</w:t>
      </w:r>
      <w:r>
        <w:rPr>
          <w:color w:val="818285"/>
        </w:rPr>
        <w:t>身体锻</w:t>
      </w:r>
      <w:r>
        <w:t>炼的过程中，</w:t>
      </w:r>
      <w:r>
        <w:rPr>
          <w:color w:val="818285"/>
        </w:rPr>
        <w:t>通</w:t>
      </w:r>
      <w:r>
        <w:t>过及时收集、</w:t>
      </w:r>
      <w:r>
        <w:rPr>
          <w:color w:val="4F4F52"/>
        </w:rPr>
        <w:t>分</w:t>
      </w:r>
      <w:r>
        <w:rPr>
          <w:color w:val="818285"/>
        </w:rPr>
        <w:t>析生理</w:t>
      </w:r>
      <w:r>
        <w:t>和运动</w:t>
      </w:r>
      <w:r>
        <w:br/>
      </w:r>
      <w:r>
        <w:t>数据，合理凋</w:t>
      </w:r>
      <w:proofErr w:type="gramStart"/>
      <w:r>
        <w:rPr>
          <w:color w:val="818285"/>
        </w:rPr>
        <w:t>整运动</w:t>
      </w:r>
      <w:r>
        <w:t>汁</w:t>
      </w:r>
      <w:proofErr w:type="gramEnd"/>
      <w:r>
        <w:t>划，可提高</w:t>
      </w:r>
      <w:proofErr w:type="gramStart"/>
      <w:r>
        <w:rPr>
          <w:color w:val="818285"/>
        </w:rPr>
        <w:t>运动质再如</w:t>
      </w:r>
      <w:proofErr w:type="gramEnd"/>
      <w:r>
        <w:rPr>
          <w:color w:val="818285"/>
        </w:rPr>
        <w:t>，</w:t>
      </w:r>
      <w:r>
        <w:t>在南水北调</w:t>
      </w:r>
      <w:r>
        <w:rPr>
          <w:rFonts w:ascii="Times New Roman" w:eastAsia="Times New Roman" w:hAnsi="Times New Roman" w:cs="Times New Roman"/>
          <w:lang w:val="en-US" w:bidi="en-US"/>
        </w:rPr>
        <w:t>r</w:t>
      </w:r>
      <w:r>
        <w:t>程规划过</w:t>
      </w:r>
      <w:r>
        <w:rPr>
          <w:color w:val="4F4F52"/>
        </w:rPr>
        <w:t>程中，</w:t>
      </w:r>
      <w:r>
        <w:t>通过</w:t>
      </w:r>
      <w:r>
        <w:br/>
      </w:r>
      <w:r>
        <w:t>数据处理，全面掌握全</w:t>
      </w:r>
      <w:r>
        <w:rPr>
          <w:rFonts w:ascii="Times New Roman" w:eastAsia="Times New Roman" w:hAnsi="Times New Roman" w:cs="Times New Roman"/>
          <w:color w:val="818285"/>
          <w:lang w:val="en-US" w:bidi="en-US"/>
        </w:rPr>
        <w:t>w</w:t>
      </w:r>
      <w:r>
        <w:t>水资源分布情况，了解区域性资源供需矛盾，为南水北调</w:t>
      </w:r>
      <w:r>
        <w:rPr>
          <w:rFonts w:ascii="Arial" w:eastAsia="Arial" w:hAnsi="Arial" w:cs="Arial"/>
          <w:smallCaps/>
          <w:color w:val="818285"/>
          <w:sz w:val="36"/>
          <w:szCs w:val="36"/>
          <w:lang w:val="en-US" w:bidi="en-US"/>
        </w:rPr>
        <w:t>t.</w:t>
      </w:r>
      <w:r>
        <w:t>程</w:t>
      </w:r>
      <w:r>
        <w:br/>
      </w:r>
      <w:r>
        <w:t>的实施提供决策依据。</w:t>
      </w:r>
    </w:p>
    <w:p w14:paraId="382019CC" w14:textId="77777777" w:rsidR="00723818" w:rsidRDefault="0084373B">
      <w:pPr>
        <w:pStyle w:val="30"/>
        <w:keepNext/>
        <w:keepLines/>
        <w:shd w:val="clear" w:color="auto" w:fill="auto"/>
        <w:spacing w:after="60"/>
        <w:ind w:left="700" w:firstLine="40"/>
      </w:pPr>
      <w:bookmarkStart w:id="119" w:name="bookmark99"/>
      <w:r>
        <w:rPr>
          <w:color w:val="FED583"/>
          <w:sz w:val="38"/>
          <w:szCs w:val="38"/>
        </w:rPr>
        <w:t>籯</w:t>
      </w:r>
      <w:r>
        <w:t>思考活动</w:t>
      </w:r>
      <w:bookmarkEnd w:id="119"/>
    </w:p>
    <w:p w14:paraId="428A69DF" w14:textId="77777777" w:rsidR="00723818" w:rsidRDefault="0084373B">
      <w:pPr>
        <w:pStyle w:val="1"/>
        <w:shd w:val="clear" w:color="auto" w:fill="auto"/>
        <w:spacing w:after="60" w:line="240" w:lineRule="auto"/>
        <w:ind w:firstLine="0"/>
        <w:jc w:val="center"/>
      </w:pPr>
      <w:r>
        <w:rPr>
          <w:color w:val="40A1C4"/>
        </w:rPr>
        <w:t>南水北调工程中的数据处理</w:t>
      </w:r>
    </w:p>
    <w:p w14:paraId="530C63C8" w14:textId="77777777" w:rsidR="00723818" w:rsidRDefault="0084373B">
      <w:pPr>
        <w:pStyle w:val="1"/>
        <w:shd w:val="clear" w:color="auto" w:fill="auto"/>
        <w:spacing w:line="404" w:lineRule="exact"/>
        <w:ind w:left="700" w:right="740" w:firstLine="540"/>
        <w:jc w:val="both"/>
      </w:pPr>
      <w:r>
        <w:t>南水北调是一项跨世纪的重大工程，关系到子孙后代的利益，必须慎</w:t>
      </w:r>
      <w:r>
        <w:br/>
      </w:r>
      <w:r>
        <w:t>重研究，充分论证，科学</w:t>
      </w:r>
      <w:proofErr w:type="gramStart"/>
      <w:r>
        <w:t>决策</w:t>
      </w:r>
      <w:r>
        <w:rPr>
          <w:color w:val="4F4F52"/>
        </w:rPr>
        <w:t>自</w:t>
      </w:r>
      <w:proofErr w:type="gramEnd"/>
      <w:r>
        <w:rPr>
          <w:rFonts w:ascii="Times New Roman" w:eastAsia="Times New Roman" w:hAnsi="Times New Roman" w:cs="Times New Roman"/>
          <w:color w:val="4F4F52"/>
        </w:rPr>
        <w:t>2(＞</w:t>
      </w:r>
      <w:r>
        <w:rPr>
          <w:color w:val="4F4F52"/>
        </w:rPr>
        <w:t>世纪</w:t>
      </w:r>
      <w:r>
        <w:rPr>
          <w:rFonts w:ascii="Times New Roman" w:eastAsia="Times New Roman" w:hAnsi="Times New Roman" w:cs="Times New Roman"/>
        </w:rPr>
        <w:t>5()</w:t>
      </w:r>
      <w:r>
        <w:t>年代提出</w:t>
      </w:r>
      <w:r>
        <w:rPr>
          <w:color w:val="4F4F52"/>
        </w:rPr>
        <w:t>南水北</w:t>
      </w:r>
      <w:r>
        <w:t>调设想以来，</w:t>
      </w:r>
    </w:p>
    <w:p w14:paraId="1D5CCC58" w14:textId="77777777" w:rsidR="00723818" w:rsidRDefault="0084373B">
      <w:pPr>
        <w:pStyle w:val="1"/>
        <w:shd w:val="clear" w:color="auto" w:fill="auto"/>
        <w:spacing w:line="404" w:lineRule="exact"/>
        <w:ind w:left="700" w:right="740" w:firstLine="40"/>
        <w:jc w:val="both"/>
      </w:pPr>
      <w:r>
        <w:t>有关部门进行了广泛深人的研究</w:t>
      </w:r>
      <w:r>
        <w:rPr>
          <w:color w:val="4F4F52"/>
        </w:rPr>
        <w:t>论证，</w:t>
      </w:r>
      <w:r>
        <w:t>确定了从长</w:t>
      </w:r>
      <w:r>
        <w:rPr>
          <w:color w:val="4F4F52"/>
        </w:rPr>
        <w:t>江上、</w:t>
      </w:r>
      <w:r>
        <w:t>中和下游</w:t>
      </w:r>
      <w:r>
        <w:rPr>
          <w:color w:val="4F4F52"/>
        </w:rPr>
        <w:t>干支流</w:t>
      </w:r>
      <w:r>
        <w:rPr>
          <w:color w:val="4F4F52"/>
        </w:rPr>
        <w:br/>
      </w:r>
      <w:r>
        <w:t>调水的南水北调西线、中线和东线工程的总体</w:t>
      </w:r>
      <w:r>
        <w:rPr>
          <w:color w:val="4F4F52"/>
        </w:rPr>
        <w:t>格局，</w:t>
      </w:r>
      <w:r>
        <w:t>制定了</w:t>
      </w:r>
      <w:r>
        <w:rPr>
          <w:color w:val="4F4F52"/>
        </w:rPr>
        <w:t>详细的</w:t>
      </w:r>
      <w:r>
        <w:t>工程总</w:t>
      </w:r>
      <w:r>
        <w:br/>
      </w:r>
      <w:r>
        <w:t>体规划其中，中线工程规划中给</w:t>
      </w:r>
      <w:r>
        <w:rPr>
          <w:sz w:val="19"/>
          <w:szCs w:val="19"/>
        </w:rPr>
        <w:t>出以下</w:t>
      </w:r>
      <w:r>
        <w:t>结论：实施中线</w:t>
      </w:r>
      <w:r>
        <w:rPr>
          <w:color w:val="4F4F52"/>
        </w:rPr>
        <w:t>工程，</w:t>
      </w:r>
      <w:r>
        <w:t>补充京、</w:t>
      </w:r>
    </w:p>
    <w:p w14:paraId="0C1819E6" w14:textId="77777777" w:rsidR="00723818" w:rsidRDefault="0084373B">
      <w:pPr>
        <w:pStyle w:val="1"/>
        <w:shd w:val="clear" w:color="auto" w:fill="auto"/>
        <w:spacing w:line="404" w:lineRule="exact"/>
        <w:ind w:left="700" w:right="740" w:firstLine="40"/>
        <w:jc w:val="both"/>
      </w:pPr>
      <w:r>
        <w:t>津和华北平原的水资源供应量，是缓解京津等地区水资源供需矛盾</w:t>
      </w:r>
      <w:proofErr w:type="gramStart"/>
      <w:r>
        <w:t>的最佳</w:t>
      </w:r>
      <w:proofErr w:type="gramEnd"/>
      <w:r>
        <w:br/>
      </w:r>
      <w:r>
        <w:t>选择。</w:t>
      </w:r>
    </w:p>
    <w:p w14:paraId="13A63C70" w14:textId="77777777" w:rsidR="00723818" w:rsidRDefault="0084373B">
      <w:pPr>
        <w:pStyle w:val="1"/>
        <w:shd w:val="clear" w:color="auto" w:fill="auto"/>
        <w:spacing w:line="404" w:lineRule="exact"/>
        <w:ind w:left="700" w:firstLine="540"/>
        <w:jc w:val="both"/>
      </w:pPr>
      <w:r>
        <w:rPr>
          <w:color w:val="818285"/>
        </w:rPr>
        <w:t>思考：</w:t>
      </w:r>
    </w:p>
    <w:p w14:paraId="6B694AC9" w14:textId="77777777" w:rsidR="00723818" w:rsidRDefault="0084373B">
      <w:pPr>
        <w:pStyle w:val="1"/>
        <w:shd w:val="clear" w:color="auto" w:fill="auto"/>
        <w:spacing w:after="500" w:line="404" w:lineRule="exact"/>
        <w:ind w:left="700" w:right="740" w:firstLine="540"/>
        <w:jc w:val="both"/>
      </w:pPr>
      <w:r>
        <w:rPr>
          <w:color w:val="818285"/>
        </w:rPr>
        <w:t>试查阅中线工程规划等相关资料，思考得到中线工程结论需要用到哪</w:t>
      </w:r>
      <w:r>
        <w:rPr>
          <w:color w:val="818285"/>
        </w:rPr>
        <w:br/>
      </w:r>
      <w:proofErr w:type="gramStart"/>
      <w:r>
        <w:rPr>
          <w:color w:val="818285"/>
        </w:rPr>
        <w:t>些数据</w:t>
      </w:r>
      <w:proofErr w:type="gramEnd"/>
      <w:r>
        <w:rPr>
          <w:color w:val="818285"/>
        </w:rPr>
        <w:t>，这些数据是如何被处理的？</w:t>
      </w:r>
    </w:p>
    <w:p w14:paraId="4166E067" w14:textId="77777777" w:rsidR="00723818" w:rsidRDefault="0084373B">
      <w:pPr>
        <w:pStyle w:val="1"/>
        <w:shd w:val="clear" w:color="auto" w:fill="auto"/>
        <w:spacing w:line="407" w:lineRule="exact"/>
        <w:ind w:firstLine="500"/>
        <w:jc w:val="both"/>
      </w:pPr>
      <w:r>
        <w:t>数据处理一般指对数据进行采集、整理、分析和可视化表达的过程。</w:t>
      </w:r>
    </w:p>
    <w:p w14:paraId="22BBB21A" w14:textId="77777777" w:rsidR="00723818" w:rsidRDefault="0084373B">
      <w:pPr>
        <w:pStyle w:val="1"/>
        <w:shd w:val="clear" w:color="auto" w:fill="auto"/>
        <w:spacing w:line="407" w:lineRule="exact"/>
        <w:ind w:firstLine="500"/>
        <w:jc w:val="both"/>
      </w:pPr>
      <w:r>
        <w:t>数据采集可为数据处理准备必要的数据。例如，为科学决策南水北调</w:t>
      </w:r>
      <w:r>
        <w:rPr>
          <w:rFonts w:ascii="Times New Roman" w:eastAsia="Times New Roman" w:hAnsi="Times New Roman" w:cs="Times New Roman"/>
          <w:color w:val="818285"/>
          <w:lang w:val="en-US" w:bidi="en-US"/>
        </w:rPr>
        <w:t>T</w:t>
      </w:r>
      <w:r>
        <w:t>程，论证</w:t>
      </w:r>
    </w:p>
    <w:p w14:paraId="15AC4B64" w14:textId="77777777" w:rsidR="00723818" w:rsidRDefault="0084373B">
      <w:pPr>
        <w:pStyle w:val="1"/>
        <w:shd w:val="clear" w:color="auto" w:fill="auto"/>
        <w:spacing w:line="407" w:lineRule="exact"/>
        <w:ind w:firstLine="0"/>
        <w:jc w:val="both"/>
      </w:pPr>
      <w:r>
        <w:rPr>
          <w:color w:val="4F4F52"/>
        </w:rPr>
        <w:t>我国</w:t>
      </w:r>
      <w:r>
        <w:t>北方地</w:t>
      </w:r>
      <w:r>
        <w:rPr>
          <w:rFonts w:ascii="Times New Roman" w:eastAsia="Times New Roman" w:hAnsi="Times New Roman" w:cs="Times New Roman"/>
          <w:lang w:val="en-US" w:bidi="en-US"/>
        </w:rPr>
        <w:t>K</w:t>
      </w:r>
      <w:r>
        <w:t>是杏缺水，缺多</w:t>
      </w:r>
      <w:r>
        <w:rPr>
          <w:color w:val="4F4F52"/>
        </w:rPr>
        <w:t>少水、</w:t>
      </w:r>
      <w:r>
        <w:t>水源地能调出多少水等问题</w:t>
      </w:r>
      <w:r>
        <w:rPr>
          <w:color w:val="4F4F52"/>
        </w:rPr>
        <w:t>，研究者就需</w:t>
      </w:r>
      <w:r>
        <w:t>要在采</w:t>
      </w:r>
      <w:r>
        <w:br/>
      </w:r>
      <w:r>
        <w:t>集多年的相</w:t>
      </w:r>
      <w:r>
        <w:rPr>
          <w:color w:val="4F4F52"/>
        </w:rPr>
        <w:t>关水资</w:t>
      </w:r>
      <w:r>
        <w:t>源数据的基础</w:t>
      </w:r>
      <w:r>
        <w:rPr>
          <w:rFonts w:ascii="Times New Roman" w:eastAsia="Times New Roman" w:hAnsi="Times New Roman" w:cs="Times New Roman"/>
          <w:color w:val="4F4F52"/>
          <w:lang w:val="en-US" w:bidi="en-US"/>
        </w:rPr>
        <w:t>h</w:t>
      </w:r>
      <w:r>
        <w:rPr>
          <w:rFonts w:ascii="宋体" w:eastAsia="宋体" w:hAnsi="宋体" w:cs="宋体"/>
          <w:color w:val="4F4F52"/>
          <w:lang w:val="en-US" w:bidi="en-US"/>
        </w:rPr>
        <w:t>，</w:t>
      </w:r>
      <w:r>
        <w:rPr>
          <w:color w:val="4F4F52"/>
        </w:rPr>
        <w:t>深人分析、</w:t>
      </w:r>
      <w:r>
        <w:t>严格</w:t>
      </w:r>
      <w:r>
        <w:rPr>
          <w:color w:val="4F4F52"/>
        </w:rPr>
        <w:t>论证，为分析</w:t>
      </w:r>
      <w:r>
        <w:t>问题，</w:t>
      </w:r>
      <w:r>
        <w:rPr>
          <w:color w:val="4F4F52"/>
        </w:rPr>
        <w:t>做</w:t>
      </w:r>
      <w:r>
        <w:rPr>
          <w:color w:val="4F4F52"/>
        </w:rPr>
        <w:t>;</w:t>
      </w:r>
      <w:r>
        <w:rPr>
          <w:rFonts w:ascii="Arial" w:eastAsia="Arial" w:hAnsi="Arial" w:cs="Arial"/>
          <w:sz w:val="20"/>
          <w:szCs w:val="20"/>
        </w:rPr>
        <w:t>II</w:t>
      </w:r>
      <w:r>
        <w:rPr>
          <w:color w:val="4F4F52"/>
        </w:rPr>
        <w:t>决策提</w:t>
      </w:r>
      <w:r>
        <w:rPr>
          <w:color w:val="4F4F52"/>
        </w:rPr>
        <w:br/>
      </w:r>
      <w:proofErr w:type="gramStart"/>
      <w:r>
        <w:t>供有力</w:t>
      </w:r>
      <w:proofErr w:type="gramEnd"/>
      <w:r>
        <w:t>支撑。</w:t>
      </w:r>
    </w:p>
    <w:p w14:paraId="0DD4FACC" w14:textId="77777777" w:rsidR="00723818" w:rsidRDefault="0084373B">
      <w:pPr>
        <w:pStyle w:val="1"/>
        <w:shd w:val="clear" w:color="auto" w:fill="auto"/>
        <w:spacing w:line="407" w:lineRule="exact"/>
        <w:ind w:firstLine="500"/>
        <w:jc w:val="both"/>
      </w:pPr>
      <w:r>
        <w:t>用一定的方法对收集</w:t>
      </w:r>
      <w:r>
        <w:rPr>
          <w:color w:val="4F4F52"/>
        </w:rPr>
        <w:t>来的数</w:t>
      </w:r>
      <w:r>
        <w:t>据进行整理、分析，提取肴用信息，形成结论，可以指</w:t>
      </w:r>
      <w:r>
        <w:br/>
      </w:r>
      <w:r>
        <w:t>导</w:t>
      </w:r>
      <w:r>
        <w:rPr>
          <w:color w:val="818285"/>
        </w:rPr>
        <w:t>决策。</w:t>
      </w:r>
      <w:r>
        <w:t>例如，南水北</w:t>
      </w:r>
      <w:r>
        <w:rPr>
          <w:color w:val="818285"/>
        </w:rPr>
        <w:t>调中线</w:t>
      </w:r>
      <w:r>
        <w:rPr>
          <w:rFonts w:ascii="Times New Roman" w:eastAsia="Times New Roman" w:hAnsi="Times New Roman" w:cs="Times New Roman"/>
          <w:lang w:val="en-US" w:bidi="en-US"/>
        </w:rPr>
        <w:t>T.</w:t>
      </w:r>
      <w:r>
        <w:t>程在计划加高调水源头的水库大坝的论证中</w:t>
      </w:r>
      <w:r>
        <w:t>.</w:t>
      </w:r>
      <w:r>
        <w:rPr>
          <w:color w:val="4F4F52"/>
        </w:rPr>
        <w:t>设</w:t>
      </w:r>
      <w:r>
        <w:t>计人员</w:t>
      </w:r>
      <w:r>
        <w:br/>
      </w:r>
      <w:r>
        <w:t>分析测</w:t>
      </w:r>
      <w:r>
        <w:rPr>
          <w:color w:val="818285"/>
        </w:rPr>
        <w:t>算调水星、</w:t>
      </w:r>
      <w:r>
        <w:t>发电</w:t>
      </w:r>
      <w:r>
        <w:rPr>
          <w:rFonts w:ascii="Times New Roman" w:eastAsia="Times New Roman" w:hAnsi="Times New Roman" w:cs="Times New Roman"/>
          <w:color w:val="818285"/>
          <w:lang w:val="en-US" w:bidi="en-US"/>
        </w:rPr>
        <w:t>M</w:t>
      </w:r>
      <w:r>
        <w:rPr>
          <w:color w:val="818285"/>
          <w:lang w:val="en-US" w:bidi="en-US"/>
        </w:rPr>
        <w:t>、</w:t>
      </w:r>
      <w:r>
        <w:rPr>
          <w:color w:val="4F4F52"/>
        </w:rPr>
        <w:t>移</w:t>
      </w:r>
      <w:r>
        <w:rPr>
          <w:color w:val="818285"/>
        </w:rPr>
        <w:t>民謐等</w:t>
      </w:r>
      <w:r>
        <w:t>数据，经过反复比较论证、综合评估，最终</w:t>
      </w:r>
      <w:r>
        <w:rPr>
          <w:color w:val="818285"/>
        </w:rPr>
        <w:t>确定了</w:t>
      </w:r>
      <w:r>
        <w:rPr>
          <w:color w:val="818285"/>
        </w:rPr>
        <w:br/>
      </w:r>
      <w:r>
        <w:t>将水坝加高到</w:t>
      </w:r>
      <w:r>
        <w:rPr>
          <w:rFonts w:ascii="Times New Roman" w:eastAsia="Times New Roman" w:hAnsi="Times New Roman" w:cs="Times New Roman"/>
          <w:color w:val="4F4F52"/>
        </w:rPr>
        <w:t>1</w:t>
      </w:r>
      <w:r>
        <w:rPr>
          <w:rFonts w:ascii="Times New Roman" w:eastAsia="Times New Roman" w:hAnsi="Times New Roman" w:cs="Times New Roman"/>
          <w:color w:val="4F4F52"/>
          <w:lang w:val="en-US" w:bidi="en-US"/>
        </w:rPr>
        <w:t>76.6 m</w:t>
      </w:r>
      <w:r>
        <w:t>的方案</w:t>
      </w:r>
    </w:p>
    <w:p w14:paraId="3EA611D1" w14:textId="77777777" w:rsidR="00723818" w:rsidRDefault="0084373B">
      <w:pPr>
        <w:pStyle w:val="1"/>
        <w:shd w:val="clear" w:color="auto" w:fill="auto"/>
        <w:spacing w:after="40" w:line="407" w:lineRule="exact"/>
        <w:ind w:firstLine="500"/>
        <w:jc w:val="both"/>
      </w:pPr>
      <w:r>
        <w:t>借助数据可视化呈现方式能够更好地表达数据所蕴含的</w:t>
      </w:r>
      <w:proofErr w:type="gramStart"/>
      <w:r>
        <w:t>倍</w:t>
      </w:r>
      <w:proofErr w:type="gramEnd"/>
      <w:r>
        <w:t>息。</w:t>
      </w:r>
      <w:r>
        <w:rPr>
          <w:color w:val="818285"/>
        </w:rPr>
        <w:t>例如，</w:t>
      </w:r>
      <w:r>
        <w:t>南水北调</w:t>
      </w:r>
      <w:r>
        <w:rPr>
          <w:rFonts w:ascii="Arial" w:eastAsia="Arial" w:hAnsi="Arial" w:cs="Arial"/>
          <w:sz w:val="20"/>
          <w:szCs w:val="20"/>
        </w:rPr>
        <w:t>I:</w:t>
      </w:r>
      <w:r>
        <w:t>程</w:t>
      </w:r>
      <w:r>
        <w:br/>
      </w:r>
      <w:r>
        <w:t>线路水意图以地图形式形象地展现了</w:t>
      </w:r>
      <w:proofErr w:type="gramStart"/>
      <w:r>
        <w:t>屮</w:t>
      </w:r>
      <w:proofErr w:type="gramEnd"/>
      <w:r>
        <w:t>线调水线路的走向和途经</w:t>
      </w:r>
      <w:r>
        <w:rPr>
          <w:color w:val="4F4F52"/>
        </w:rPr>
        <w:t>地区，</w:t>
      </w:r>
      <w:r>
        <w:t>为决策者和</w:t>
      </w:r>
      <w:r>
        <w:rPr>
          <w:rFonts w:ascii="Times New Roman" w:eastAsia="Times New Roman" w:hAnsi="Times New Roman" w:cs="Times New Roman"/>
          <w:color w:val="818285"/>
          <w:lang w:val="en-US" w:bidi="en-US"/>
        </w:rPr>
        <w:t>T.</w:t>
      </w:r>
      <w:r>
        <w:t>程</w:t>
      </w:r>
      <w:r>
        <w:br/>
      </w:r>
      <w:r>
        <w:t>建设者们提供</w:t>
      </w:r>
      <w:r>
        <w:rPr>
          <w:rFonts w:ascii="Times New Roman" w:eastAsia="Times New Roman" w:hAnsi="Times New Roman" w:cs="Times New Roman"/>
          <w:color w:val="4F4F52"/>
          <w:lang w:val="en-US" w:bidi="en-US"/>
        </w:rPr>
        <w:t>f</w:t>
      </w:r>
      <w:r>
        <w:t>帮助，如图</w:t>
      </w:r>
      <w:r>
        <w:rPr>
          <w:rFonts w:ascii="Times New Roman" w:eastAsia="Times New Roman" w:hAnsi="Times New Roman" w:cs="Times New Roman"/>
          <w:color w:val="4F4F52"/>
          <w:lang w:val="en-US" w:bidi="en-US"/>
        </w:rPr>
        <w:t>3.1.2</w:t>
      </w:r>
      <w:r>
        <w:rPr>
          <w:color w:val="818285"/>
        </w:rPr>
        <w:t>所示</w:t>
      </w:r>
      <w:r>
        <w:rPr>
          <w:color w:val="818285"/>
        </w:rPr>
        <w:t>-</w:t>
      </w:r>
      <w:r>
        <w:br w:type="page"/>
      </w:r>
    </w:p>
    <w:p w14:paraId="04065120" w14:textId="77777777" w:rsidR="00723818" w:rsidRDefault="0084373B">
      <w:pPr>
        <w:spacing w:line="14" w:lineRule="exact"/>
        <w:rPr>
          <w:lang w:eastAsia="zh-CN"/>
        </w:rPr>
      </w:pPr>
      <w:r>
        <w:rPr>
          <w:noProof/>
        </w:rPr>
        <w:lastRenderedPageBreak/>
        <w:drawing>
          <wp:anchor distT="234950" distB="478790" distL="379730" distR="2857500" simplePos="0" relativeHeight="125829734" behindDoc="0" locked="0" layoutInCell="1" allowOverlap="1" wp14:anchorId="777D0AE3" wp14:editId="1317924A">
            <wp:simplePos x="0" y="0"/>
            <wp:positionH relativeFrom="page">
              <wp:posOffset>1264920</wp:posOffset>
            </wp:positionH>
            <wp:positionV relativeFrom="paragraph">
              <wp:posOffset>243840</wp:posOffset>
            </wp:positionV>
            <wp:extent cx="2822575" cy="1225550"/>
            <wp:effectExtent l="0" t="0" r="0" b="0"/>
            <wp:wrapTopAndBottom/>
            <wp:docPr id="596" name="Shape 596"/>
            <wp:cNvGraphicFramePr/>
            <a:graphic xmlns:a="http://schemas.openxmlformats.org/drawingml/2006/main">
              <a:graphicData uri="http://schemas.openxmlformats.org/drawingml/2006/picture">
                <pic:pic xmlns:pic="http://schemas.openxmlformats.org/drawingml/2006/picture">
                  <pic:nvPicPr>
                    <pic:cNvPr id="597" name="Picture box 597"/>
                    <pic:cNvPicPr/>
                  </pic:nvPicPr>
                  <pic:blipFill>
                    <a:blip r:embed="rId222"/>
                    <a:stretch/>
                  </pic:blipFill>
                  <pic:spPr>
                    <a:xfrm>
                      <a:off x="0" y="0"/>
                      <a:ext cx="2822575" cy="1225550"/>
                    </a:xfrm>
                    <a:prstGeom prst="rect">
                      <a:avLst/>
                    </a:prstGeom>
                  </pic:spPr>
                </pic:pic>
              </a:graphicData>
            </a:graphic>
          </wp:anchor>
        </w:drawing>
      </w:r>
      <w:r>
        <w:rPr>
          <w:noProof/>
        </w:rPr>
        <mc:AlternateContent>
          <mc:Choice Requires="wps">
            <w:drawing>
              <wp:anchor distT="0" distB="0" distL="0" distR="0" simplePos="0" relativeHeight="125829735" behindDoc="0" locked="0" layoutInCell="1" allowOverlap="1" wp14:anchorId="0A53E30C" wp14:editId="4F3A05BF">
                <wp:simplePos x="0" y="0"/>
                <wp:positionH relativeFrom="page">
                  <wp:posOffset>2206625</wp:posOffset>
                </wp:positionH>
                <wp:positionV relativeFrom="paragraph">
                  <wp:posOffset>1393190</wp:posOffset>
                </wp:positionV>
                <wp:extent cx="701040" cy="176530"/>
                <wp:effectExtent l="0" t="0" r="0" b="0"/>
                <wp:wrapTopAndBottom/>
                <wp:docPr id="598" name="Shape 598"/>
                <wp:cNvGraphicFramePr/>
                <a:graphic xmlns:a="http://schemas.openxmlformats.org/drawingml/2006/main">
                  <a:graphicData uri="http://schemas.microsoft.com/office/word/2010/wordprocessingShape">
                    <wps:wsp>
                      <wps:cNvSpPr txBox="1"/>
                      <wps:spPr>
                        <a:xfrm>
                          <a:off x="0" y="0"/>
                          <a:ext cx="701040" cy="176530"/>
                        </a:xfrm>
                        <a:prstGeom prst="rect">
                          <a:avLst/>
                        </a:prstGeom>
                        <a:noFill/>
                      </wps:spPr>
                      <wps:txbx>
                        <w:txbxContent>
                          <w:p w14:paraId="3B04DA85" w14:textId="77777777" w:rsidR="00723818" w:rsidRDefault="0084373B">
                            <w:pPr>
                              <w:pStyle w:val="ad"/>
                              <w:shd w:val="clear" w:color="auto" w:fill="auto"/>
                              <w:rPr>
                                <w:sz w:val="9"/>
                                <w:szCs w:val="9"/>
                              </w:rPr>
                            </w:pPr>
                            <w:r>
                              <w:rPr>
                                <w:color w:val="959CA1"/>
                                <w:sz w:val="20"/>
                                <w:szCs w:val="20"/>
                              </w:rPr>
                              <w:t>二线长度约，</w:t>
                            </w:r>
                            <w:r>
                              <w:rPr>
                                <w:rFonts w:ascii="Arial" w:eastAsia="Arial" w:hAnsi="Arial" w:cs="Arial"/>
                                <w:b/>
                                <w:bCs/>
                                <w:color w:val="959CA1"/>
                                <w:sz w:val="9"/>
                                <w:szCs w:val="9"/>
                              </w:rPr>
                              <w:t xml:space="preserve">277 </w:t>
                            </w:r>
                            <w:r>
                              <w:rPr>
                                <w:rFonts w:ascii="Arial" w:eastAsia="Arial" w:hAnsi="Arial" w:cs="Arial"/>
                                <w:b/>
                                <w:bCs/>
                                <w:color w:val="959CA1"/>
                                <w:sz w:val="9"/>
                                <w:szCs w:val="9"/>
                                <w:lang w:val="en-US" w:eastAsia="en-US" w:bidi="en-US"/>
                              </w:rPr>
                              <w:t>km</w:t>
                            </w:r>
                          </w:p>
                        </w:txbxContent>
                      </wps:txbx>
                      <wps:bodyPr lIns="0" tIns="0" rIns="0" bIns="0">
                        <a:spAutoFit/>
                      </wps:bodyPr>
                    </wps:wsp>
                  </a:graphicData>
                </a:graphic>
              </wp:anchor>
            </w:drawing>
          </mc:Choice>
          <mc:Fallback>
            <w:pict>
              <v:shape w14:anchorId="0A53E30C" id="Shape 598" o:spid="_x0000_s1182" type="#_x0000_t202" style="position:absolute;margin-left:173.75pt;margin-top:109.7pt;width:55.2pt;height:13.9pt;z-index:12582973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" filled="f" stroked="f">
                <v:textbox style="mso-fit-shape-to-text:t" inset="0,0,0,0">
                  <w:txbxContent>
                    <w:p w14:paraId="3B04DA85" w14:textId="77777777" w:rsidR="00723818" w:rsidRDefault="0084373B">
                      <w:pPr>
                        <w:pStyle w:val="ad"/>
                        <w:shd w:val="clear" w:color="auto" w:fill="auto"/>
                        <w:rPr>
                          <w:sz w:val="9"/>
                          <w:szCs w:val="9"/>
                        </w:rPr>
                      </w:pPr>
                      <w:r>
                        <w:rPr>
                          <w:color w:val="959CA1"/>
                          <w:sz w:val="20"/>
                          <w:szCs w:val="20"/>
                        </w:rPr>
                        <w:t>二线长度约，</w:t>
                      </w:r>
                      <w:r>
                        <w:rPr>
                          <w:rFonts w:ascii="Arial" w:eastAsia="Arial" w:hAnsi="Arial" w:cs="Arial"/>
                          <w:b/>
                          <w:bCs/>
                          <w:color w:val="959CA1"/>
                          <w:sz w:val="9"/>
                          <w:szCs w:val="9"/>
                        </w:rPr>
                        <w:t xml:space="preserve">277 </w:t>
                      </w:r>
                      <w:r>
                        <w:rPr>
                          <w:rFonts w:ascii="Arial" w:eastAsia="Arial" w:hAnsi="Arial" w:cs="Arial"/>
                          <w:b/>
                          <w:bCs/>
                          <w:color w:val="959CA1"/>
                          <w:sz w:val="9"/>
                          <w:szCs w:val="9"/>
                          <w:lang w:val="en-US" w:eastAsia="en-US" w:bidi="en-US"/>
                        </w:rPr>
                        <w:t>km</w:t>
                      </w:r>
                    </w:p>
                  </w:txbxContent>
                </v:textbox>
                <w10:wrap type="topAndBottom" anchorx="page"/>
              </v:shape>
            </w:pict>
          </mc:Fallback>
        </mc:AlternateContent>
      </w:r>
      <w:r>
        <w:rPr>
          <w:noProof/>
        </w:rPr>
        <mc:AlternateContent>
          <mc:Choice Requires="wps">
            <w:drawing>
              <wp:anchor distT="0" distB="0" distL="0" distR="0" simplePos="0" relativeHeight="125829737" behindDoc="0" locked="0" layoutInCell="1" allowOverlap="1" wp14:anchorId="7FFB47AD" wp14:editId="65F9A923">
                <wp:simplePos x="0" y="0"/>
                <wp:positionH relativeFrom="page">
                  <wp:posOffset>1560830</wp:posOffset>
                </wp:positionH>
                <wp:positionV relativeFrom="paragraph">
                  <wp:posOffset>1670050</wp:posOffset>
                </wp:positionV>
                <wp:extent cx="2429510" cy="216535"/>
                <wp:effectExtent l="0" t="0" r="0" b="0"/>
                <wp:wrapTopAndBottom/>
                <wp:docPr id="600" name="Shape 600"/>
                <wp:cNvGraphicFramePr/>
                <a:graphic xmlns:a="http://schemas.openxmlformats.org/drawingml/2006/main">
                  <a:graphicData uri="http://schemas.microsoft.com/office/word/2010/wordprocessingShape">
                    <wps:wsp>
                      <wps:cNvSpPr txBox="1"/>
                      <wps:spPr>
                        <a:xfrm>
                          <a:off x="0" y="0"/>
                          <a:ext cx="2429510" cy="216535"/>
                        </a:xfrm>
                        <a:prstGeom prst="rect">
                          <a:avLst/>
                        </a:prstGeom>
                        <a:noFill/>
                      </wps:spPr>
                      <wps:txbx>
                        <w:txbxContent>
                          <w:p w14:paraId="634A7AC6" w14:textId="77777777" w:rsidR="00723818" w:rsidRDefault="0084373B">
                            <w:pPr>
                              <w:pStyle w:val="ad"/>
                              <w:shd w:val="clear" w:color="auto" w:fill="auto"/>
                              <w:tabs>
                                <w:tab w:val="left" w:pos="2352"/>
                              </w:tabs>
                              <w:jc w:val="both"/>
                              <w:rPr>
                                <w:sz w:val="12"/>
                                <w:szCs w:val="12"/>
                              </w:rPr>
                            </w:pPr>
                            <w:r>
                              <w:rPr>
                                <w:color w:val="959CA1"/>
                                <w:sz w:val="12"/>
                                <w:szCs w:val="12"/>
                              </w:rPr>
                              <w:t>中</w:t>
                            </w:r>
                            <w:proofErr w:type="gramStart"/>
                            <w:r>
                              <w:rPr>
                                <w:color w:val="959CA1"/>
                                <w:sz w:val="12"/>
                                <w:szCs w:val="12"/>
                              </w:rPr>
                              <w:t>钱工</w:t>
                            </w:r>
                            <w:r>
                              <w:rPr>
                                <w:rFonts w:ascii="Arial" w:eastAsia="Arial" w:hAnsi="Arial" w:cs="Arial"/>
                                <w:color w:val="959CA1"/>
                                <w:sz w:val="13"/>
                                <w:szCs w:val="13"/>
                                <w:lang w:val="en-US" w:bidi="en-US"/>
                              </w:rPr>
                              <w:t>R</w:t>
                            </w:r>
                            <w:r>
                              <w:rPr>
                                <w:color w:val="959CA1"/>
                                <w:sz w:val="12"/>
                                <w:szCs w:val="12"/>
                              </w:rPr>
                              <w:t>蝓</w:t>
                            </w:r>
                            <w:proofErr w:type="gramEnd"/>
                            <w:r>
                              <w:rPr>
                                <w:color w:val="959CA1"/>
                                <w:sz w:val="12"/>
                                <w:szCs w:val="12"/>
                              </w:rPr>
                              <w:t>水</w:t>
                            </w:r>
                            <w:r>
                              <w:rPr>
                                <w:color w:val="959CA1"/>
                                <w:sz w:val="12"/>
                                <w:szCs w:val="12"/>
                              </w:rPr>
                              <w:t>*</w:t>
                            </w:r>
                            <w:r>
                              <w:rPr>
                                <w:color w:val="959CA1"/>
                                <w:sz w:val="12"/>
                                <w:szCs w:val="12"/>
                              </w:rPr>
                              <w:t>线所处</w:t>
                            </w:r>
                            <w:r>
                              <w:rPr>
                                <w:color w:val="959CA1"/>
                                <w:sz w:val="12"/>
                                <w:szCs w:val="12"/>
                                <w:lang w:val="en-US" w:bidi="en-US"/>
                              </w:rPr>
                              <w:t>tt</w:t>
                            </w:r>
                            <w:r>
                              <w:rPr>
                                <w:color w:val="959CA1"/>
                                <w:sz w:val="12"/>
                                <w:szCs w:val="12"/>
                              </w:rPr>
                              <w:t>置地</w:t>
                            </w:r>
                            <w:proofErr w:type="gramStart"/>
                            <w:r>
                              <w:rPr>
                                <w:color w:val="959CA1"/>
                                <w:sz w:val="12"/>
                                <w:szCs w:val="12"/>
                              </w:rPr>
                              <w:t>》</w:t>
                            </w:r>
                            <w:proofErr w:type="gramEnd"/>
                            <w:r>
                              <w:rPr>
                                <w:color w:val="959CA1"/>
                                <w:sz w:val="12"/>
                                <w:szCs w:val="12"/>
                              </w:rPr>
                              <w:t>较</w:t>
                            </w:r>
                            <w:r>
                              <w:rPr>
                                <w:rFonts w:ascii="Arial" w:eastAsia="Arial" w:hAnsi="Arial" w:cs="Arial"/>
                                <w:color w:val="959CA1"/>
                                <w:sz w:val="13"/>
                                <w:szCs w:val="13"/>
                                <w:lang w:val="en-US" w:bidi="en-US"/>
                              </w:rPr>
                              <w:t>R</w:t>
                            </w:r>
                            <w:r>
                              <w:rPr>
                                <w:rFonts w:ascii="Arial" w:eastAsia="Arial" w:hAnsi="Arial" w:cs="Arial"/>
                                <w:color w:val="959CA1"/>
                                <w:sz w:val="13"/>
                                <w:szCs w:val="13"/>
                                <w:lang w:val="en-US" w:bidi="en-US"/>
                              </w:rPr>
                              <w:tab/>
                            </w:r>
                            <w:r>
                              <w:rPr>
                                <w:color w:val="959CA1"/>
                                <w:sz w:val="12"/>
                                <w:szCs w:val="12"/>
                              </w:rPr>
                              <w:t>木自湞瑜以明</w:t>
                            </w:r>
                            <w:r>
                              <w:rPr>
                                <w:color w:val="959CA1"/>
                                <w:sz w:val="12"/>
                                <w:szCs w:val="12"/>
                              </w:rPr>
                              <w:t>*</w:t>
                            </w:r>
                            <w:r>
                              <w:rPr>
                                <w:color w:val="959CA1"/>
                                <w:sz w:val="12"/>
                                <w:szCs w:val="12"/>
                              </w:rPr>
                              <w:t>为主</w:t>
                            </w:r>
                            <w:r>
                              <w:rPr>
                                <w:color w:val="959CA1"/>
                                <w:sz w:val="12"/>
                                <w:szCs w:val="12"/>
                              </w:rPr>
                              <w:t>,</w:t>
                            </w:r>
                          </w:p>
                          <w:p w14:paraId="3B54E70E" w14:textId="77777777" w:rsidR="00723818" w:rsidRDefault="0084373B">
                            <w:pPr>
                              <w:pStyle w:val="ad"/>
                              <w:shd w:val="clear" w:color="auto" w:fill="auto"/>
                              <w:tabs>
                                <w:tab w:val="left" w:pos="912"/>
                              </w:tabs>
                              <w:jc w:val="both"/>
                              <w:rPr>
                                <w:sz w:val="10"/>
                                <w:szCs w:val="10"/>
                              </w:rPr>
                            </w:pPr>
                            <w:r>
                              <w:rPr>
                                <w:color w:val="959CA1"/>
                                <w:sz w:val="12"/>
                                <w:szCs w:val="12"/>
                              </w:rPr>
                              <w:t>采用</w:t>
                            </w:r>
                            <w:r>
                              <w:rPr>
                                <w:rFonts w:ascii="Arial" w:eastAsia="Arial" w:hAnsi="Arial" w:cs="Arial"/>
                                <w:b/>
                                <w:bCs/>
                                <w:color w:val="959CA1"/>
                                <w:sz w:val="10"/>
                                <w:szCs w:val="10"/>
                                <w:lang w:val="en-US" w:eastAsia="en-US" w:bidi="en-US"/>
                              </w:rPr>
                              <w:t>SSL</w:t>
                            </w:r>
                            <w:r>
                              <w:rPr>
                                <w:rFonts w:ascii="Arial" w:eastAsia="Arial" w:hAnsi="Arial" w:cs="Arial"/>
                                <w:b/>
                                <w:bCs/>
                                <w:color w:val="959CA1"/>
                                <w:sz w:val="10"/>
                                <w:szCs w:val="10"/>
                                <w:lang w:val="en-US" w:eastAsia="en-US" w:bidi="en-US"/>
                              </w:rPr>
                              <w:tab/>
                            </w:r>
                            <w:r>
                              <w:rPr>
                                <w:color w:val="959CA1"/>
                                <w:sz w:val="12"/>
                                <w:szCs w:val="12"/>
                              </w:rPr>
                              <w:t>水干线与</w:t>
                            </w:r>
                            <w:r>
                              <w:rPr>
                                <w:rFonts w:ascii="Arial" w:eastAsia="Arial" w:hAnsi="Arial" w:cs="Arial"/>
                                <w:b/>
                                <w:bCs/>
                                <w:color w:val="959CA1"/>
                                <w:sz w:val="10"/>
                                <w:szCs w:val="10"/>
                                <w:lang w:val="en-US" w:eastAsia="en-US" w:bidi="en-US"/>
                              </w:rPr>
                              <w:t>St</w:t>
                            </w:r>
                            <w:r>
                              <w:rPr>
                                <w:color w:val="959CA1"/>
                                <w:sz w:val="12"/>
                                <w:szCs w:val="12"/>
                              </w:rPr>
                              <w:t>右河</w:t>
                            </w:r>
                            <w:proofErr w:type="gramStart"/>
                            <w:r>
                              <w:rPr>
                                <w:color w:val="959CA1"/>
                                <w:sz w:val="12"/>
                                <w:szCs w:val="12"/>
                              </w:rPr>
                              <w:t>》</w:t>
                            </w:r>
                            <w:proofErr w:type="gramEnd"/>
                            <w:r>
                              <w:rPr>
                                <w:color w:val="959CA1"/>
                                <w:sz w:val="12"/>
                                <w:szCs w:val="12"/>
                              </w:rPr>
                              <w:t>全部立</w:t>
                            </w:r>
                            <w:r>
                              <w:rPr>
                                <w:rFonts w:ascii="Arial" w:eastAsia="Arial" w:hAnsi="Arial" w:cs="Arial"/>
                                <w:b/>
                                <w:bCs/>
                                <w:color w:val="959CA1"/>
                                <w:sz w:val="10"/>
                                <w:szCs w:val="10"/>
                              </w:rPr>
                              <w:t xml:space="preserve">5 </w:t>
                            </w:r>
                            <w:r>
                              <w:rPr>
                                <w:rFonts w:ascii="Arial" w:eastAsia="Arial" w:hAnsi="Arial" w:cs="Arial"/>
                                <w:b/>
                                <w:bCs/>
                                <w:color w:val="959CA1"/>
                                <w:sz w:val="10"/>
                                <w:szCs w:val="10"/>
                                <w:lang w:val="en-US" w:eastAsia="en-US" w:bidi="en-US"/>
                              </w:rPr>
                              <w:t>.</w:t>
                            </w:r>
                          </w:p>
                        </w:txbxContent>
                      </wps:txbx>
                      <wps:bodyPr lIns="0" tIns="0" rIns="0" bIns="0">
                        <a:spAutoFit/>
                      </wps:bodyPr>
                    </wps:wsp>
                  </a:graphicData>
                </a:graphic>
              </wp:anchor>
            </w:drawing>
          </mc:Choice>
          <mc:Fallback>
            <w:pict>
              <v:shape w14:anchorId="7FFB47AD" id="Shape 600" o:spid="_x0000_s1183" type="#_x0000_t202" style="position:absolute;margin-left:122.9pt;margin-top:131.5pt;width:191.3pt;height:17.05pt;z-index:1258297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" filled="f" stroked="f">
                <v:textbox style="mso-fit-shape-to-text:t" inset="0,0,0,0">
                  <w:txbxContent>
                    <w:p w14:paraId="634A7AC6" w14:textId="77777777" w:rsidR="00723818" w:rsidRDefault="0084373B">
                      <w:pPr>
                        <w:pStyle w:val="ad"/>
                        <w:shd w:val="clear" w:color="auto" w:fill="auto"/>
                        <w:tabs>
                          <w:tab w:val="left" w:pos="2352"/>
                        </w:tabs>
                        <w:jc w:val="both"/>
                        <w:rPr>
                          <w:sz w:val="12"/>
                          <w:szCs w:val="12"/>
                        </w:rPr>
                      </w:pPr>
                      <w:r>
                        <w:rPr>
                          <w:color w:val="959CA1"/>
                          <w:sz w:val="12"/>
                          <w:szCs w:val="12"/>
                        </w:rPr>
                        <w:t>中</w:t>
                      </w:r>
                      <w:proofErr w:type="gramStart"/>
                      <w:r>
                        <w:rPr>
                          <w:color w:val="959CA1"/>
                          <w:sz w:val="12"/>
                          <w:szCs w:val="12"/>
                        </w:rPr>
                        <w:t>钱工</w:t>
                      </w:r>
                      <w:r>
                        <w:rPr>
                          <w:rFonts w:ascii="Arial" w:eastAsia="Arial" w:hAnsi="Arial" w:cs="Arial"/>
                          <w:color w:val="959CA1"/>
                          <w:sz w:val="13"/>
                          <w:szCs w:val="13"/>
                          <w:lang w:val="en-US" w:bidi="en-US"/>
                        </w:rPr>
                        <w:t>R</w:t>
                      </w:r>
                      <w:r>
                        <w:rPr>
                          <w:color w:val="959CA1"/>
                          <w:sz w:val="12"/>
                          <w:szCs w:val="12"/>
                        </w:rPr>
                        <w:t>蝓</w:t>
                      </w:r>
                      <w:proofErr w:type="gramEnd"/>
                      <w:r>
                        <w:rPr>
                          <w:color w:val="959CA1"/>
                          <w:sz w:val="12"/>
                          <w:szCs w:val="12"/>
                        </w:rPr>
                        <w:t>水</w:t>
                      </w:r>
                      <w:r>
                        <w:rPr>
                          <w:color w:val="959CA1"/>
                          <w:sz w:val="12"/>
                          <w:szCs w:val="12"/>
                        </w:rPr>
                        <w:t>*</w:t>
                      </w:r>
                      <w:r>
                        <w:rPr>
                          <w:color w:val="959CA1"/>
                          <w:sz w:val="12"/>
                          <w:szCs w:val="12"/>
                        </w:rPr>
                        <w:t>线所处</w:t>
                      </w:r>
                      <w:r>
                        <w:rPr>
                          <w:color w:val="959CA1"/>
                          <w:sz w:val="12"/>
                          <w:szCs w:val="12"/>
                          <w:lang w:val="en-US" w:bidi="en-US"/>
                        </w:rPr>
                        <w:t>tt</w:t>
                      </w:r>
                      <w:r>
                        <w:rPr>
                          <w:color w:val="959CA1"/>
                          <w:sz w:val="12"/>
                          <w:szCs w:val="12"/>
                        </w:rPr>
                        <w:t>置地</w:t>
                      </w:r>
                      <w:proofErr w:type="gramStart"/>
                      <w:r>
                        <w:rPr>
                          <w:color w:val="959CA1"/>
                          <w:sz w:val="12"/>
                          <w:szCs w:val="12"/>
                        </w:rPr>
                        <w:t>》</w:t>
                      </w:r>
                      <w:proofErr w:type="gramEnd"/>
                      <w:r>
                        <w:rPr>
                          <w:color w:val="959CA1"/>
                          <w:sz w:val="12"/>
                          <w:szCs w:val="12"/>
                        </w:rPr>
                        <w:t>较</w:t>
                      </w:r>
                      <w:r>
                        <w:rPr>
                          <w:rFonts w:ascii="Arial" w:eastAsia="Arial" w:hAnsi="Arial" w:cs="Arial"/>
                          <w:color w:val="959CA1"/>
                          <w:sz w:val="13"/>
                          <w:szCs w:val="13"/>
                          <w:lang w:val="en-US" w:bidi="en-US"/>
                        </w:rPr>
                        <w:t>R</w:t>
                      </w:r>
                      <w:r>
                        <w:rPr>
                          <w:rFonts w:ascii="Arial" w:eastAsia="Arial" w:hAnsi="Arial" w:cs="Arial"/>
                          <w:color w:val="959CA1"/>
                          <w:sz w:val="13"/>
                          <w:szCs w:val="13"/>
                          <w:lang w:val="en-US" w:bidi="en-US"/>
                        </w:rPr>
                        <w:tab/>
                      </w:r>
                      <w:r>
                        <w:rPr>
                          <w:color w:val="959CA1"/>
                          <w:sz w:val="12"/>
                          <w:szCs w:val="12"/>
                        </w:rPr>
                        <w:t>木自湞瑜以明</w:t>
                      </w:r>
                      <w:r>
                        <w:rPr>
                          <w:color w:val="959CA1"/>
                          <w:sz w:val="12"/>
                          <w:szCs w:val="12"/>
                        </w:rPr>
                        <w:t>*</w:t>
                      </w:r>
                      <w:r>
                        <w:rPr>
                          <w:color w:val="959CA1"/>
                          <w:sz w:val="12"/>
                          <w:szCs w:val="12"/>
                        </w:rPr>
                        <w:t>为主</w:t>
                      </w:r>
                      <w:r>
                        <w:rPr>
                          <w:color w:val="959CA1"/>
                          <w:sz w:val="12"/>
                          <w:szCs w:val="12"/>
                        </w:rPr>
                        <w:t>,</w:t>
                      </w:r>
                    </w:p>
                    <w:p w14:paraId="3B54E70E" w14:textId="77777777" w:rsidR="00723818" w:rsidRDefault="0084373B">
                      <w:pPr>
                        <w:pStyle w:val="ad"/>
                        <w:shd w:val="clear" w:color="auto" w:fill="auto"/>
                        <w:tabs>
                          <w:tab w:val="left" w:pos="912"/>
                        </w:tabs>
                        <w:jc w:val="both"/>
                        <w:rPr>
                          <w:sz w:val="10"/>
                          <w:szCs w:val="10"/>
                        </w:rPr>
                      </w:pPr>
                      <w:r>
                        <w:rPr>
                          <w:color w:val="959CA1"/>
                          <w:sz w:val="12"/>
                          <w:szCs w:val="12"/>
                        </w:rPr>
                        <w:t>采用</w:t>
                      </w:r>
                      <w:r>
                        <w:rPr>
                          <w:rFonts w:ascii="Arial" w:eastAsia="Arial" w:hAnsi="Arial" w:cs="Arial"/>
                          <w:b/>
                          <w:bCs/>
                          <w:color w:val="959CA1"/>
                          <w:sz w:val="10"/>
                          <w:szCs w:val="10"/>
                          <w:lang w:val="en-US" w:eastAsia="en-US" w:bidi="en-US"/>
                        </w:rPr>
                        <w:t>SSL</w:t>
                      </w:r>
                      <w:r>
                        <w:rPr>
                          <w:rFonts w:ascii="Arial" w:eastAsia="Arial" w:hAnsi="Arial" w:cs="Arial"/>
                          <w:b/>
                          <w:bCs/>
                          <w:color w:val="959CA1"/>
                          <w:sz w:val="10"/>
                          <w:szCs w:val="10"/>
                          <w:lang w:val="en-US" w:eastAsia="en-US" w:bidi="en-US"/>
                        </w:rPr>
                        <w:tab/>
                      </w:r>
                      <w:r>
                        <w:rPr>
                          <w:color w:val="959CA1"/>
                          <w:sz w:val="12"/>
                          <w:szCs w:val="12"/>
                        </w:rPr>
                        <w:t>水干线与</w:t>
                      </w:r>
                      <w:r>
                        <w:rPr>
                          <w:rFonts w:ascii="Arial" w:eastAsia="Arial" w:hAnsi="Arial" w:cs="Arial"/>
                          <w:b/>
                          <w:bCs/>
                          <w:color w:val="959CA1"/>
                          <w:sz w:val="10"/>
                          <w:szCs w:val="10"/>
                          <w:lang w:val="en-US" w:eastAsia="en-US" w:bidi="en-US"/>
                        </w:rPr>
                        <w:t>St</w:t>
                      </w:r>
                      <w:r>
                        <w:rPr>
                          <w:color w:val="959CA1"/>
                          <w:sz w:val="12"/>
                          <w:szCs w:val="12"/>
                        </w:rPr>
                        <w:t>右河</w:t>
                      </w:r>
                      <w:proofErr w:type="gramStart"/>
                      <w:r>
                        <w:rPr>
                          <w:color w:val="959CA1"/>
                          <w:sz w:val="12"/>
                          <w:szCs w:val="12"/>
                        </w:rPr>
                        <w:t>》</w:t>
                      </w:r>
                      <w:proofErr w:type="gramEnd"/>
                      <w:r>
                        <w:rPr>
                          <w:color w:val="959CA1"/>
                          <w:sz w:val="12"/>
                          <w:szCs w:val="12"/>
                        </w:rPr>
                        <w:t>全部立</w:t>
                      </w:r>
                      <w:r>
                        <w:rPr>
                          <w:rFonts w:ascii="Arial" w:eastAsia="Arial" w:hAnsi="Arial" w:cs="Arial"/>
                          <w:b/>
                          <w:bCs/>
                          <w:color w:val="959CA1"/>
                          <w:sz w:val="10"/>
                          <w:szCs w:val="10"/>
                        </w:rPr>
                        <w:t xml:space="preserve">5 </w:t>
                      </w:r>
                      <w:r>
                        <w:rPr>
                          <w:rFonts w:ascii="Arial" w:eastAsia="Arial" w:hAnsi="Arial" w:cs="Arial"/>
                          <w:b/>
                          <w:bCs/>
                          <w:color w:val="959CA1"/>
                          <w:sz w:val="10"/>
                          <w:szCs w:val="10"/>
                          <w:lang w:val="en-US" w:eastAsia="en-US" w:bidi="en-US"/>
                        </w:rPr>
                        <w:t>.</w:t>
                      </w:r>
                    </w:p>
                  </w:txbxContent>
                </v:textbox>
                <w10:wrap type="topAndBottom" anchorx="page"/>
              </v:shape>
            </w:pict>
          </mc:Fallback>
        </mc:AlternateContent>
      </w:r>
      <w:r>
        <w:rPr>
          <w:noProof/>
        </w:rPr>
        <mc:AlternateContent>
          <mc:Choice Requires="wps">
            <w:drawing>
              <wp:anchor distT="0" distB="0" distL="0" distR="0" simplePos="0" relativeHeight="125829739" behindDoc="0" locked="0" layoutInCell="1" allowOverlap="1" wp14:anchorId="35DA9622" wp14:editId="1DBE57D7">
                <wp:simplePos x="0" y="0"/>
                <wp:positionH relativeFrom="page">
                  <wp:posOffset>999490</wp:posOffset>
                </wp:positionH>
                <wp:positionV relativeFrom="paragraph">
                  <wp:posOffset>320040</wp:posOffset>
                </wp:positionV>
                <wp:extent cx="189230" cy="1188720"/>
                <wp:effectExtent l="0" t="0" r="0" b="0"/>
                <wp:wrapTopAndBottom/>
                <wp:docPr id="602" name="Shape 602"/>
                <wp:cNvGraphicFramePr/>
                <a:graphic xmlns:a="http://schemas.openxmlformats.org/drawingml/2006/main">
                  <a:graphicData uri="http://schemas.microsoft.com/office/word/2010/wordprocessingShape">
                    <wps:wsp>
                      <wps:cNvSpPr txBox="1"/>
                      <wps:spPr>
                        <a:xfrm>
                          <a:off x="0" y="0"/>
                          <a:ext cx="189230" cy="1188720"/>
                        </a:xfrm>
                        <a:prstGeom prst="rect">
                          <a:avLst/>
                        </a:prstGeom>
                        <a:noFill/>
                      </wps:spPr>
                      <wps:txbx>
                        <w:txbxContent>
                          <w:p w14:paraId="43D5C93F" w14:textId="77777777" w:rsidR="00723818" w:rsidRDefault="0084373B">
                            <w:pPr>
                              <w:pStyle w:val="34"/>
                              <w:shd w:val="clear" w:color="auto" w:fill="auto"/>
                              <w:spacing w:after="0"/>
                              <w:ind w:left="0"/>
                              <w:rPr>
                                <w:sz w:val="17"/>
                                <w:szCs w:val="17"/>
                              </w:rPr>
                            </w:pPr>
                            <w:proofErr w:type="spellStart"/>
                            <w:r>
                              <w:rPr>
                                <w:color w:val="959CA1"/>
                                <w:sz w:val="17"/>
                                <w:szCs w:val="17"/>
                                <w:lang w:val="en-US" w:eastAsia="en-US" w:bidi="en-US"/>
                              </w:rPr>
                              <w:t>Joo</w:t>
                            </w:r>
                            <w:r>
                              <w:rPr>
                                <w:color w:val="959CA1"/>
                                <w:sz w:val="68"/>
                                <w:szCs w:val="68"/>
                                <w:lang w:val="en-US" w:eastAsia="en-US" w:bidi="en-US"/>
                              </w:rPr>
                              <w:t>f</w:t>
                            </w:r>
                            <w:r>
                              <w:rPr>
                                <w:color w:val="959CA1"/>
                                <w:sz w:val="17"/>
                                <w:szCs w:val="17"/>
                                <w:lang w:val="en-US" w:eastAsia="en-US" w:bidi="en-US"/>
                              </w:rPr>
                              <w:t>'ou</w:t>
                            </w:r>
                            <w:r>
                              <w:rPr>
                                <w:color w:val="959CA1"/>
                                <w:sz w:val="17"/>
                                <w:szCs w:val="17"/>
                                <w:vertAlign w:val="subscript"/>
                                <w:lang w:val="en-US" w:eastAsia="en-US" w:bidi="en-US"/>
                              </w:rPr>
                              <w:t>K</w:t>
                            </w:r>
                            <w:proofErr w:type="spellEnd"/>
                          </w:p>
                        </w:txbxContent>
                      </wps:txbx>
                      <wps:bodyPr vert="eaVert" lIns="0" tIns="0" rIns="0" bIns="0" upright="1"/>
                    </wps:wsp>
                  </a:graphicData>
                </a:graphic>
              </wp:anchor>
            </w:drawing>
          </mc:Choice>
          <mc:Fallback>
            <w:pict>
              <v:shape w14:anchorId="35DA9622" id="Shape 602" o:spid="_x0000_s1184" type="#_x0000_t202" style="position:absolute;margin-left:78.7pt;margin-top:25.2pt;width:14.9pt;height:93.6pt;z-index:1258297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" filled="f" stroked="f">
                <v:textbox style="layout-flow:vertical-ideographic" inset="0,0,0,0">
                  <w:txbxContent>
                    <w:p w14:paraId="43D5C93F" w14:textId="77777777" w:rsidR="00723818" w:rsidRDefault="0084373B">
                      <w:pPr>
                        <w:pStyle w:val="34"/>
                        <w:shd w:val="clear" w:color="auto" w:fill="auto"/>
                        <w:spacing w:after="0"/>
                        <w:ind w:left="0"/>
                        <w:rPr>
                          <w:sz w:val="17"/>
                          <w:szCs w:val="17"/>
                        </w:rPr>
                      </w:pPr>
                      <w:proofErr w:type="spellStart"/>
                      <w:r>
                        <w:rPr>
                          <w:color w:val="959CA1"/>
                          <w:sz w:val="17"/>
                          <w:szCs w:val="17"/>
                          <w:lang w:val="en-US" w:eastAsia="en-US" w:bidi="en-US"/>
                        </w:rPr>
                        <w:t>Joo</w:t>
                      </w:r>
                      <w:r>
                        <w:rPr>
                          <w:color w:val="959CA1"/>
                          <w:sz w:val="68"/>
                          <w:szCs w:val="68"/>
                          <w:lang w:val="en-US" w:eastAsia="en-US" w:bidi="en-US"/>
                        </w:rPr>
                        <w:t>f</w:t>
                      </w:r>
                      <w:r>
                        <w:rPr>
                          <w:color w:val="959CA1"/>
                          <w:sz w:val="17"/>
                          <w:szCs w:val="17"/>
                          <w:lang w:val="en-US" w:eastAsia="en-US" w:bidi="en-US"/>
                        </w:rPr>
                        <w:t>'ou</w:t>
                      </w:r>
                      <w:r>
                        <w:rPr>
                          <w:color w:val="959CA1"/>
                          <w:sz w:val="17"/>
                          <w:szCs w:val="17"/>
                          <w:vertAlign w:val="subscript"/>
                          <w:lang w:val="en-US" w:eastAsia="en-US" w:bidi="en-US"/>
                        </w:rPr>
                        <w:t>K</w:t>
                      </w:r>
                      <w:proofErr w:type="spellEnd"/>
                    </w:p>
                  </w:txbxContent>
                </v:textbox>
                <w10:wrap type="topAndBottom" anchorx="page"/>
              </v:shape>
            </w:pict>
          </mc:Fallback>
        </mc:AlternateContent>
      </w:r>
      <w:r>
        <w:rPr>
          <w:noProof/>
        </w:rPr>
        <w:drawing>
          <wp:anchor distT="0" distB="0" distL="3268980" distR="114300" simplePos="0" relativeHeight="125829741" behindDoc="0" locked="0" layoutInCell="1" allowOverlap="1" wp14:anchorId="2A3CA381" wp14:editId="735961E1">
            <wp:simplePos x="0" y="0"/>
            <wp:positionH relativeFrom="page">
              <wp:posOffset>4154170</wp:posOffset>
            </wp:positionH>
            <wp:positionV relativeFrom="paragraph">
              <wp:posOffset>8890</wp:posOffset>
            </wp:positionV>
            <wp:extent cx="2675890" cy="1957070"/>
            <wp:effectExtent l="0" t="0" r="0" b="0"/>
            <wp:wrapTopAndBottom/>
            <wp:docPr id="604" name="Shape 604"/>
            <wp:cNvGraphicFramePr/>
            <a:graphic xmlns:a="http://schemas.openxmlformats.org/drawingml/2006/main">
              <a:graphicData uri="http://schemas.openxmlformats.org/drawingml/2006/picture">
                <pic:pic xmlns:pic="http://schemas.openxmlformats.org/drawingml/2006/picture">
                  <pic:nvPicPr>
                    <pic:cNvPr id="605" name="Picture box 605"/>
                    <pic:cNvPicPr/>
                  </pic:nvPicPr>
                  <pic:blipFill>
                    <a:blip r:embed="rId223"/>
                    <a:stretch/>
                  </pic:blipFill>
                  <pic:spPr>
                    <a:xfrm>
                      <a:off x="0" y="0"/>
                      <a:ext cx="2675890" cy="1957070"/>
                    </a:xfrm>
                    <a:prstGeom prst="rect">
                      <a:avLst/>
                    </a:prstGeom>
                  </pic:spPr>
                </pic:pic>
              </a:graphicData>
            </a:graphic>
          </wp:anchor>
        </w:drawing>
      </w:r>
    </w:p>
    <w:p w14:paraId="0162F612" w14:textId="77777777" w:rsidR="00723818" w:rsidRDefault="0084373B">
      <w:pPr>
        <w:pStyle w:val="a7"/>
        <w:shd w:val="clear" w:color="auto" w:fill="auto"/>
        <w:tabs>
          <w:tab w:val="left" w:pos="5956"/>
        </w:tabs>
        <w:spacing w:after="60" w:line="240" w:lineRule="auto"/>
        <w:ind w:left="1300" w:firstLine="0"/>
        <w:jc w:val="both"/>
        <w:rPr>
          <w:sz w:val="16"/>
          <w:szCs w:val="16"/>
        </w:rPr>
      </w:pPr>
      <w:r>
        <w:rPr>
          <w:rFonts w:ascii="Arial" w:eastAsia="Arial" w:hAnsi="Arial" w:cs="Arial"/>
          <w:sz w:val="20"/>
          <w:szCs w:val="20"/>
          <w:lang w:val="en-US" w:bidi="en-US"/>
        </w:rPr>
        <w:t>(a)</w:t>
      </w:r>
      <w:r>
        <w:rPr>
          <w:sz w:val="16"/>
          <w:szCs w:val="16"/>
        </w:rPr>
        <w:t>中线</w:t>
      </w:r>
      <w:r>
        <w:rPr>
          <w:color w:val="959CA1"/>
          <w:sz w:val="16"/>
          <w:szCs w:val="16"/>
        </w:rPr>
        <w:t>工程綸</w:t>
      </w:r>
      <w:r>
        <w:rPr>
          <w:sz w:val="16"/>
          <w:szCs w:val="16"/>
        </w:rPr>
        <w:t>水干线纵断面示意图</w:t>
      </w:r>
      <w:r>
        <w:rPr>
          <w:sz w:val="16"/>
          <w:szCs w:val="16"/>
        </w:rPr>
        <w:tab/>
      </w:r>
      <w:r>
        <w:rPr>
          <w:rFonts w:ascii="Arial" w:eastAsia="Arial" w:hAnsi="Arial" w:cs="Arial"/>
          <w:sz w:val="20"/>
          <w:szCs w:val="20"/>
          <w:lang w:val="en-US" w:bidi="en-US"/>
        </w:rPr>
        <w:t>I</w:t>
      </w:r>
      <w:r>
        <w:rPr>
          <w:rFonts w:ascii="Arial" w:eastAsia="Arial" w:hAnsi="Arial" w:cs="Arial"/>
          <w:color w:val="959CA1"/>
          <w:sz w:val="20"/>
          <w:szCs w:val="20"/>
          <w:lang w:val="en-US" w:bidi="en-US"/>
        </w:rPr>
        <w:t>b</w:t>
      </w:r>
      <w:r>
        <w:rPr>
          <w:rFonts w:ascii="Arial" w:eastAsia="Arial" w:hAnsi="Arial" w:cs="Arial"/>
          <w:color w:val="959CA1"/>
          <w:sz w:val="20"/>
          <w:szCs w:val="20"/>
        </w:rPr>
        <w:t>I</w:t>
      </w:r>
      <w:r>
        <w:rPr>
          <w:sz w:val="16"/>
          <w:szCs w:val="16"/>
        </w:rPr>
        <w:t>南水北调中线线路走向示意</w:t>
      </w:r>
      <w:r>
        <w:rPr>
          <w:sz w:val="16"/>
          <w:szCs w:val="16"/>
          <w:lang w:val="en-US" w:bidi="en-US"/>
        </w:rPr>
        <w:t>ffi</w:t>
      </w:r>
    </w:p>
    <w:p w14:paraId="4C86C1EB" w14:textId="77777777" w:rsidR="00723818" w:rsidRDefault="0084373B">
      <w:pPr>
        <w:pStyle w:val="a7"/>
        <w:shd w:val="clear" w:color="auto" w:fill="auto"/>
        <w:spacing w:after="60" w:line="240" w:lineRule="auto"/>
        <w:ind w:firstLine="0"/>
        <w:jc w:val="center"/>
        <w:rPr>
          <w:sz w:val="17"/>
          <w:szCs w:val="17"/>
        </w:rPr>
      </w:pPr>
      <w:r>
        <w:rPr>
          <w:rFonts w:ascii="Arial" w:eastAsia="Arial" w:hAnsi="Arial" w:cs="Arial"/>
          <w:color w:val="959CA1"/>
          <w:sz w:val="14"/>
          <w:szCs w:val="14"/>
          <w:lang w:val="en-US" w:bidi="en-US"/>
        </w:rPr>
        <w:t xml:space="preserve">III </w:t>
      </w:r>
      <w:r>
        <w:rPr>
          <w:rFonts w:ascii="Arial" w:eastAsia="Arial" w:hAnsi="Arial" w:cs="Arial"/>
          <w:sz w:val="14"/>
          <w:szCs w:val="14"/>
          <w:lang w:val="en-US" w:bidi="en-US"/>
        </w:rPr>
        <w:t>3.1.2</w:t>
      </w:r>
      <w:proofErr w:type="gramStart"/>
      <w:r>
        <w:rPr>
          <w:sz w:val="17"/>
          <w:szCs w:val="17"/>
        </w:rPr>
        <w:t>陶水北调屮</w:t>
      </w:r>
      <w:proofErr w:type="gramEnd"/>
      <w:r>
        <w:rPr>
          <w:sz w:val="17"/>
          <w:szCs w:val="17"/>
        </w:rPr>
        <w:t>线</w:t>
      </w:r>
      <w:r>
        <w:rPr>
          <w:color w:val="959CA1"/>
          <w:sz w:val="17"/>
          <w:szCs w:val="17"/>
        </w:rPr>
        <w:t>工程示意</w:t>
      </w:r>
    </w:p>
    <w:p w14:paraId="68CA22BF" w14:textId="77777777" w:rsidR="00723818" w:rsidRDefault="0084373B">
      <w:pPr>
        <w:pStyle w:val="1"/>
        <w:shd w:val="clear" w:color="auto" w:fill="auto"/>
        <w:spacing w:after="620" w:line="404" w:lineRule="exact"/>
        <w:ind w:firstLine="500"/>
        <w:jc w:val="both"/>
      </w:pPr>
      <w:r>
        <w:rPr>
          <w:noProof/>
        </w:rPr>
        <mc:AlternateContent>
          <mc:Choice Requires="wps">
            <w:drawing>
              <wp:anchor distT="0" distB="0" distL="114300" distR="114300" simplePos="0" relativeHeight="125829742" behindDoc="0" locked="0" layoutInCell="1" allowOverlap="1" wp14:anchorId="470CE2A8" wp14:editId="546032DA">
                <wp:simplePos x="0" y="0"/>
                <wp:positionH relativeFrom="page">
                  <wp:posOffset>1414145</wp:posOffset>
                </wp:positionH>
                <wp:positionV relativeFrom="paragraph">
                  <wp:posOffset>1536700</wp:posOffset>
                </wp:positionV>
                <wp:extent cx="722630" cy="225425"/>
                <wp:effectExtent l="0" t="0" r="0" b="0"/>
                <wp:wrapSquare wrapText="right"/>
                <wp:docPr id="606" name="Shape 606"/>
                <wp:cNvGraphicFramePr/>
                <a:graphic xmlns:a="http://schemas.openxmlformats.org/drawingml/2006/main">
                  <a:graphicData uri="http://schemas.microsoft.com/office/word/2010/wordprocessingShape">
                    <wps:wsp>
                      <wps:cNvSpPr txBox="1"/>
                      <wps:spPr>
                        <a:xfrm>
                          <a:off x="0" y="0"/>
                          <a:ext cx="722630" cy="225425"/>
                        </a:xfrm>
                        <a:prstGeom prst="rect">
                          <a:avLst/>
                        </a:prstGeom>
                        <a:noFill/>
                      </wps:spPr>
                      <wps:txbx>
                        <w:txbxContent>
                          <w:p w14:paraId="4EB458CE"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wps:txbx>
                      <wps:bodyPr lIns="0" tIns="0" rIns="0" bIns="0">
                        <a:spAutoFit/>
                      </wps:bodyPr>
                    </wps:wsp>
                  </a:graphicData>
                </a:graphic>
              </wp:anchor>
            </w:drawing>
          </mc:Choice>
          <mc:Fallback>
            <w:pict>
              <v:shape w14:anchorId="470CE2A8" id="Shape 606" o:spid="_x0000_s1185" type="#_x0000_t202" style="position:absolute;left:0;text-align:left;margin-left:111.35pt;margin-top:121pt;width:56.9pt;height:17.75pt;z-index:12582974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" filled="f" stroked="f">
                <v:textbox style="mso-fit-shape-to-text:t" inset="0,0,0,0">
                  <w:txbxContent>
                    <w:p w14:paraId="4EB458CE"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v:textbox>
                <w10:wrap type="square" side="right" anchorx="page"/>
              </v:shape>
            </w:pict>
          </mc:Fallback>
        </mc:AlternateContent>
      </w:r>
      <w:r>
        <w:t>吋见，在数据处理过程</w:t>
      </w:r>
      <w:proofErr w:type="gramStart"/>
      <w:r>
        <w:t>屮</w:t>
      </w:r>
      <w:proofErr w:type="gramEnd"/>
      <w:r>
        <w:t>，从大最的、尤序的、难以理解的数据中，提取有价值、</w:t>
      </w:r>
      <w:r>
        <w:br/>
      </w:r>
      <w:r>
        <w:t>有意义的数据，分析这些数据，获得有用的</w:t>
      </w:r>
      <w:proofErr w:type="gramStart"/>
      <w:r>
        <w:t>佶</w:t>
      </w:r>
      <w:proofErr w:type="gramEnd"/>
      <w:r>
        <w:t>息，有助于做出正确的判断和决策</w:t>
      </w:r>
      <w:r>
        <w:t>:</w:t>
      </w:r>
      <w:r>
        <w:t>，例如，</w:t>
      </w:r>
      <w:r>
        <w:br/>
      </w:r>
      <w:r>
        <w:t>南水北调</w:t>
      </w:r>
      <w:r>
        <w:rPr>
          <w:rFonts w:ascii="Times New Roman" w:eastAsia="Times New Roman" w:hAnsi="Times New Roman" w:cs="Times New Roman"/>
        </w:rPr>
        <w:t>1:</w:t>
      </w:r>
      <w:r>
        <w:t>程的规划需要处理众多数据，如受水区需调水</w:t>
      </w:r>
      <w:r>
        <w:rPr>
          <w:lang w:val="en-US" w:bidi="en-US"/>
        </w:rPr>
        <w:t>fi</w:t>
      </w:r>
      <w:r>
        <w:rPr>
          <w:lang w:val="en-US" w:bidi="en-US"/>
        </w:rPr>
        <w:t>、</w:t>
      </w:r>
      <w:r>
        <w:t>水源投资、水库库容和</w:t>
      </w:r>
      <w:r>
        <w:rPr>
          <w:rFonts w:ascii="Times New Roman" w:eastAsia="Times New Roman" w:hAnsi="Times New Roman" w:cs="Times New Roman"/>
          <w:lang w:val="en-US" w:bidi="en-US"/>
        </w:rPr>
        <w:t>r:</w:t>
      </w:r>
      <w:r>
        <w:rPr>
          <w:rFonts w:ascii="Times New Roman" w:eastAsia="Times New Roman" w:hAnsi="Times New Roman" w:cs="Times New Roman"/>
          <w:lang w:val="en-US" w:bidi="en-US"/>
        </w:rPr>
        <w:br/>
      </w:r>
      <w:proofErr w:type="gramStart"/>
      <w:r>
        <w:t>程效益</w:t>
      </w:r>
      <w:proofErr w:type="gramEnd"/>
      <w:r>
        <w:t>等，涉及经济、社会和环境等齐</w:t>
      </w:r>
      <w:proofErr w:type="gramStart"/>
      <w:r>
        <w:t>个</w:t>
      </w:r>
      <w:proofErr w:type="gramEnd"/>
      <w:r>
        <w:t>方面这些数据的处理为做好南水北调丁</w:t>
      </w:r>
      <w:r>
        <w:t>.</w:t>
      </w:r>
      <w:r>
        <w:t>程</w:t>
      </w:r>
      <w:proofErr w:type="gramStart"/>
      <w:r>
        <w:t>规</w:t>
      </w:r>
      <w:proofErr w:type="gramEnd"/>
      <w:r>
        <w:br/>
      </w:r>
      <w:proofErr w:type="gramStart"/>
      <w:r>
        <w:t>划发挥</w:t>
      </w:r>
      <w:proofErr w:type="gramEnd"/>
      <w:r>
        <w:t>了重要作用</w:t>
      </w:r>
    </w:p>
    <w:p w14:paraId="2DA3DE8B" w14:textId="77777777" w:rsidR="00723818" w:rsidRDefault="0084373B">
      <w:pPr>
        <w:pStyle w:val="1"/>
        <w:shd w:val="clear" w:color="auto" w:fill="auto"/>
        <w:spacing w:after="60" w:line="240" w:lineRule="auto"/>
        <w:ind w:left="1740" w:firstLine="0"/>
        <w:jc w:val="left"/>
      </w:pPr>
      <w:r>
        <w:rPr>
          <w:color w:val="40A1C4"/>
        </w:rPr>
        <w:t>数据分析助决策</w:t>
      </w:r>
    </w:p>
    <w:p w14:paraId="029D3638" w14:textId="77777777" w:rsidR="00723818" w:rsidRDefault="0084373B">
      <w:pPr>
        <w:pStyle w:val="1"/>
        <w:shd w:val="clear" w:color="auto" w:fill="auto"/>
        <w:spacing w:after="840" w:line="381" w:lineRule="exact"/>
        <w:ind w:left="700" w:right="740" w:firstLine="480"/>
        <w:jc w:val="both"/>
      </w:pPr>
      <w:r>
        <w:rPr>
          <w:noProof/>
        </w:rPr>
        <w:drawing>
          <wp:anchor distT="0" distB="0" distL="114300" distR="114300" simplePos="0" relativeHeight="125829744" behindDoc="0" locked="0" layoutInCell="1" allowOverlap="1" wp14:anchorId="098BBDA6" wp14:editId="50F744B9">
            <wp:simplePos x="0" y="0"/>
            <wp:positionH relativeFrom="page">
              <wp:posOffset>1289050</wp:posOffset>
            </wp:positionH>
            <wp:positionV relativeFrom="paragraph">
              <wp:posOffset>1574800</wp:posOffset>
            </wp:positionV>
            <wp:extent cx="3145790" cy="1908175"/>
            <wp:effectExtent l="0" t="0" r="0" b="0"/>
            <wp:wrapSquare wrapText="right"/>
            <wp:docPr id="608" name="Shape 608"/>
            <wp:cNvGraphicFramePr/>
            <a:graphic xmlns:a="http://schemas.openxmlformats.org/drawingml/2006/main">
              <a:graphicData uri="http://schemas.openxmlformats.org/drawingml/2006/picture">
                <pic:pic xmlns:pic="http://schemas.openxmlformats.org/drawingml/2006/picture">
                  <pic:nvPicPr>
                    <pic:cNvPr id="609" name="Picture box 609"/>
                    <pic:cNvPicPr/>
                  </pic:nvPicPr>
                  <pic:blipFill>
                    <a:blip r:embed="rId224"/>
                    <a:stretch/>
                  </pic:blipFill>
                  <pic:spPr>
                    <a:xfrm>
                      <a:off x="0" y="0"/>
                      <a:ext cx="3145790" cy="1908175"/>
                    </a:xfrm>
                    <a:prstGeom prst="rect">
                      <a:avLst/>
                    </a:prstGeom>
                  </pic:spPr>
                </pic:pic>
              </a:graphicData>
            </a:graphic>
          </wp:anchor>
        </w:drawing>
      </w:r>
      <w:r>
        <w:rPr>
          <w:noProof/>
        </w:rPr>
        <mc:AlternateContent>
          <mc:Choice Requires="wps">
            <w:drawing>
              <wp:anchor distT="0" distB="524510" distL="114300" distR="601980" simplePos="0" relativeHeight="125829745" behindDoc="0" locked="0" layoutInCell="1" allowOverlap="1" wp14:anchorId="3914489F" wp14:editId="5A32C650">
                <wp:simplePos x="0" y="0"/>
                <wp:positionH relativeFrom="page">
                  <wp:posOffset>5092700</wp:posOffset>
                </wp:positionH>
                <wp:positionV relativeFrom="paragraph">
                  <wp:posOffset>2006600</wp:posOffset>
                </wp:positionV>
                <wp:extent cx="472440" cy="133985"/>
                <wp:effectExtent l="0" t="0" r="0" b="0"/>
                <wp:wrapTopAndBottom/>
                <wp:docPr id="610" name="Shape 610"/>
                <wp:cNvGraphicFramePr/>
                <a:graphic xmlns:a="http://schemas.openxmlformats.org/drawingml/2006/main">
                  <a:graphicData uri="http://schemas.microsoft.com/office/word/2010/wordprocessingShape">
                    <wps:wsp>
                      <wps:cNvSpPr txBox="1"/>
                      <wps:spPr>
                        <a:xfrm>
                          <a:off x="0" y="0"/>
                          <a:ext cx="472440" cy="133985"/>
                        </a:xfrm>
                        <a:prstGeom prst="rect">
                          <a:avLst/>
                        </a:prstGeom>
                        <a:noFill/>
                      </wps:spPr>
                      <wps:txbx>
                        <w:txbxContent>
                          <w:p w14:paraId="105129DE" w14:textId="77777777" w:rsidR="00723818" w:rsidRDefault="0084373B">
                            <w:pPr>
                              <w:pStyle w:val="a7"/>
                              <w:shd w:val="clear" w:color="auto" w:fill="auto"/>
                              <w:spacing w:line="240" w:lineRule="auto"/>
                              <w:ind w:firstLine="0"/>
                              <w:jc w:val="left"/>
                              <w:rPr>
                                <w:sz w:val="14"/>
                                <w:szCs w:val="14"/>
                              </w:rPr>
                            </w:pPr>
                            <w:r>
                              <w:rPr>
                                <w:color w:val="722129"/>
                                <w:sz w:val="14"/>
                                <w:szCs w:val="14"/>
                              </w:rPr>
                              <w:t>省外</w:t>
                            </w:r>
                            <w:r>
                              <w:rPr>
                                <w:rFonts w:ascii="Arial" w:eastAsia="Arial" w:hAnsi="Arial" w:cs="Arial"/>
                                <w:color w:val="722129"/>
                                <w:sz w:val="14"/>
                                <w:szCs w:val="14"/>
                              </w:rPr>
                              <w:t>19%</w:t>
                            </w:r>
                          </w:p>
                        </w:txbxContent>
                      </wps:txbx>
                      <wps:bodyPr lIns="0" tIns="0" rIns="0" bIns="0">
                        <a:spAutoFit/>
                      </wps:bodyPr>
                    </wps:wsp>
                  </a:graphicData>
                </a:graphic>
              </wp:anchor>
            </w:drawing>
          </mc:Choice>
          <mc:Fallback>
            <w:pict>
              <v:shape w14:anchorId="3914489F" id="Shape 610" o:spid="_x0000_s1186" type="#_x0000_t202" style="position:absolute;left:0;text-align:left;margin-left:401pt;margin-top:158pt;width:37.2pt;height:10.55pt;z-index:125829745;visibility:visible;mso-wrap-style:square;mso-wrap-distance-left:9pt;mso-wrap-distance-top:0;mso-wrap-distance-right:47.4pt;mso-wrap-distance-bottom:4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" filled="f" stroked="f">
                <v:textbox style="mso-fit-shape-to-text:t" inset="0,0,0,0">
                  <w:txbxContent>
                    <w:p w14:paraId="105129DE" w14:textId="77777777" w:rsidR="00723818" w:rsidRDefault="0084373B">
                      <w:pPr>
                        <w:pStyle w:val="a7"/>
                        <w:shd w:val="clear" w:color="auto" w:fill="auto"/>
                        <w:spacing w:line="240" w:lineRule="auto"/>
                        <w:ind w:firstLine="0"/>
                        <w:jc w:val="left"/>
                        <w:rPr>
                          <w:sz w:val="14"/>
                          <w:szCs w:val="14"/>
                        </w:rPr>
                      </w:pPr>
                      <w:r>
                        <w:rPr>
                          <w:color w:val="722129"/>
                          <w:sz w:val="14"/>
                          <w:szCs w:val="14"/>
                        </w:rPr>
                        <w:t>省外</w:t>
                      </w:r>
                      <w:r>
                        <w:rPr>
                          <w:rFonts w:ascii="Arial" w:eastAsia="Arial" w:hAnsi="Arial" w:cs="Arial"/>
                          <w:color w:val="722129"/>
                          <w:sz w:val="14"/>
                          <w:szCs w:val="14"/>
                        </w:rPr>
                        <w:t>19%</w:t>
                      </w:r>
                    </w:p>
                  </w:txbxContent>
                </v:textbox>
                <w10:wrap type="topAndBottom" anchorx="page"/>
              </v:shape>
            </w:pict>
          </mc:Fallback>
        </mc:AlternateContent>
      </w:r>
      <w:r>
        <w:rPr>
          <w:noProof/>
        </w:rPr>
        <mc:AlternateContent>
          <mc:Choice Requires="wps">
            <w:drawing>
              <wp:anchor distT="527050" distB="0" distL="635635" distR="114300" simplePos="0" relativeHeight="125829747" behindDoc="0" locked="0" layoutInCell="1" allowOverlap="1" wp14:anchorId="68EEE0FF" wp14:editId="2F3A9318">
                <wp:simplePos x="0" y="0"/>
                <wp:positionH relativeFrom="page">
                  <wp:posOffset>5614035</wp:posOffset>
                </wp:positionH>
                <wp:positionV relativeFrom="paragraph">
                  <wp:posOffset>2533650</wp:posOffset>
                </wp:positionV>
                <wp:extent cx="438785" cy="130810"/>
                <wp:effectExtent l="0" t="0" r="0" b="0"/>
                <wp:wrapTopAndBottom/>
                <wp:docPr id="612" name="Shape 612"/>
                <wp:cNvGraphicFramePr/>
                <a:graphic xmlns:a="http://schemas.openxmlformats.org/drawingml/2006/main">
                  <a:graphicData uri="http://schemas.microsoft.com/office/word/2010/wordprocessingShape">
                    <wps:wsp>
                      <wps:cNvSpPr txBox="1"/>
                      <wps:spPr>
                        <a:xfrm>
                          <a:off x="0" y="0"/>
                          <a:ext cx="438785" cy="130810"/>
                        </a:xfrm>
                        <a:prstGeom prst="rect">
                          <a:avLst/>
                        </a:prstGeom>
                        <a:noFill/>
                      </wps:spPr>
                      <wps:txbx>
                        <w:txbxContent>
                          <w:p w14:paraId="204ADE06" w14:textId="77777777" w:rsidR="00723818" w:rsidRDefault="0084373B">
                            <w:pPr>
                              <w:pStyle w:val="a7"/>
                              <w:shd w:val="clear" w:color="auto" w:fill="auto"/>
                              <w:spacing w:line="240" w:lineRule="auto"/>
                              <w:ind w:firstLine="0"/>
                              <w:jc w:val="left"/>
                              <w:rPr>
                                <w:sz w:val="14"/>
                                <w:szCs w:val="14"/>
                              </w:rPr>
                            </w:pPr>
                            <w:r>
                              <w:rPr>
                                <w:color w:val="1E546E"/>
                                <w:sz w:val="14"/>
                                <w:szCs w:val="14"/>
                              </w:rPr>
                              <w:t>省内</w:t>
                            </w:r>
                            <w:r>
                              <w:rPr>
                                <w:rFonts w:ascii="Arial" w:eastAsia="Arial" w:hAnsi="Arial" w:cs="Arial"/>
                                <w:color w:val="1E546E"/>
                                <w:sz w:val="14"/>
                                <w:szCs w:val="14"/>
                              </w:rPr>
                              <w:t>81%</w:t>
                            </w:r>
                          </w:p>
                        </w:txbxContent>
                      </wps:txbx>
                      <wps:bodyPr lIns="0" tIns="0" rIns="0" bIns="0">
                        <a:spAutoFit/>
                      </wps:bodyPr>
                    </wps:wsp>
                  </a:graphicData>
                </a:graphic>
              </wp:anchor>
            </w:drawing>
          </mc:Choice>
          <mc:Fallback>
            <w:pict>
              <v:shape w14:anchorId="68EEE0FF" id="Shape 612" o:spid="_x0000_s1187" type="#_x0000_t202" style="position:absolute;left:0;text-align:left;margin-left:442.05pt;margin-top:199.5pt;width:34.55pt;height:10.3pt;z-index:125829747;visibility:visible;mso-wrap-style:square;mso-wrap-distance-left:50.05pt;mso-wrap-distance-top:4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" filled="f" stroked="f">
                <v:textbox style="mso-fit-shape-to-text:t" inset="0,0,0,0">
                  <w:txbxContent>
                    <w:p w14:paraId="204ADE06" w14:textId="77777777" w:rsidR="00723818" w:rsidRDefault="0084373B">
                      <w:pPr>
                        <w:pStyle w:val="a7"/>
                        <w:shd w:val="clear" w:color="auto" w:fill="auto"/>
                        <w:spacing w:line="240" w:lineRule="auto"/>
                        <w:ind w:firstLine="0"/>
                        <w:jc w:val="left"/>
                        <w:rPr>
                          <w:sz w:val="14"/>
                          <w:szCs w:val="14"/>
                        </w:rPr>
                      </w:pPr>
                      <w:r>
                        <w:rPr>
                          <w:color w:val="1E546E"/>
                          <w:sz w:val="14"/>
                          <w:szCs w:val="14"/>
                        </w:rPr>
                        <w:t>省内</w:t>
                      </w:r>
                      <w:r>
                        <w:rPr>
                          <w:rFonts w:ascii="Arial" w:eastAsia="Arial" w:hAnsi="Arial" w:cs="Arial"/>
                          <w:color w:val="1E546E"/>
                          <w:sz w:val="14"/>
                          <w:szCs w:val="14"/>
                        </w:rPr>
                        <w:t>81%</w:t>
                      </w:r>
                    </w:p>
                  </w:txbxContent>
                </v:textbox>
                <w10:wrap type="topAndBottom" anchorx="page"/>
              </v:shape>
            </w:pict>
          </mc:Fallback>
        </mc:AlternateContent>
      </w:r>
      <w:r>
        <w:rPr>
          <w:color w:val="636366"/>
        </w:rPr>
        <w:t>数据的分析与应用，能够为制定决策提供依据和支持。例如，</w:t>
      </w:r>
      <w:r>
        <w:rPr>
          <w:rFonts w:ascii="Times New Roman" w:eastAsia="Times New Roman" w:hAnsi="Times New Roman" w:cs="Times New Roman"/>
          <w:color w:val="636366"/>
          <w:lang w:val="en-US" w:bidi="en-US"/>
        </w:rPr>
        <w:t>2U16</w:t>
      </w:r>
      <w:r>
        <w:rPr>
          <w:color w:val="636366"/>
        </w:rPr>
        <w:t>年</w:t>
      </w:r>
      <w:r>
        <w:rPr>
          <w:color w:val="636366"/>
        </w:rPr>
        <w:br/>
      </w:r>
      <w:r>
        <w:rPr>
          <w:color w:val="636366"/>
        </w:rPr>
        <w:t>底至</w:t>
      </w:r>
      <w:r>
        <w:rPr>
          <w:rFonts w:ascii="Times New Roman" w:eastAsia="Times New Roman" w:hAnsi="Times New Roman" w:cs="Times New Roman"/>
          <w:color w:val="636366"/>
        </w:rPr>
        <w:t>2017</w:t>
      </w:r>
      <w:r>
        <w:rPr>
          <w:color w:val="636366"/>
        </w:rPr>
        <w:t>年初，黄果树景区推出</w:t>
      </w:r>
      <w:r>
        <w:rPr>
          <w:color w:val="4F4F52"/>
        </w:rPr>
        <w:t>••</w:t>
      </w:r>
      <w:r>
        <w:rPr>
          <w:color w:val="4F4F52"/>
        </w:rPr>
        <w:t>全</w:t>
      </w:r>
      <w:r>
        <w:rPr>
          <w:color w:val="636366"/>
          <w:sz w:val="19"/>
          <w:szCs w:val="19"/>
        </w:rPr>
        <w:t>国</w:t>
      </w:r>
      <w:r>
        <w:rPr>
          <w:color w:val="636366"/>
        </w:rPr>
        <w:t>免费活动周</w:t>
      </w:r>
      <w:proofErr w:type="gramStart"/>
      <w:r>
        <w:rPr>
          <w:color w:val="636366"/>
        </w:rPr>
        <w:t>”</w:t>
      </w:r>
      <w:proofErr w:type="gramEnd"/>
      <w:r>
        <w:rPr>
          <w:color w:val="636366"/>
        </w:rPr>
        <w:t>活动周期间，景区人</w:t>
      </w:r>
      <w:r>
        <w:rPr>
          <w:color w:val="636366"/>
        </w:rPr>
        <w:br/>
      </w:r>
      <w:r>
        <w:rPr>
          <w:color w:val="636366"/>
        </w:rPr>
        <w:t>流和车流出现了明显的</w:t>
      </w:r>
      <w:proofErr w:type="gramStart"/>
      <w:r>
        <w:rPr>
          <w:color w:val="636366"/>
        </w:rPr>
        <w:t>滯</w:t>
      </w:r>
      <w:proofErr w:type="gramEnd"/>
      <w:r>
        <w:rPr>
          <w:color w:val="636366"/>
        </w:rPr>
        <w:t>留拥堵，景区游客变化趋势如图</w:t>
      </w:r>
      <w:r>
        <w:rPr>
          <w:rFonts w:ascii="Times New Roman" w:eastAsia="Times New Roman" w:hAnsi="Times New Roman" w:cs="Times New Roman"/>
          <w:color w:val="636366"/>
          <w:lang w:val="en-US" w:bidi="en-US"/>
        </w:rPr>
        <w:t>11.3</w:t>
      </w:r>
      <w:r>
        <w:rPr>
          <w:color w:val="636366"/>
        </w:rPr>
        <w:t>所示</w:t>
      </w:r>
      <w:r>
        <w:rPr>
          <w:color w:val="B0B2BA"/>
        </w:rPr>
        <w:t>。</w:t>
      </w:r>
      <w:r>
        <w:rPr>
          <w:color w:val="636366"/>
          <w:sz w:val="19"/>
          <w:szCs w:val="19"/>
        </w:rPr>
        <w:t>为了</w:t>
      </w:r>
      <w:r>
        <w:rPr>
          <w:color w:val="636366"/>
          <w:sz w:val="19"/>
          <w:szCs w:val="19"/>
        </w:rPr>
        <w:br/>
      </w:r>
      <w:r>
        <w:rPr>
          <w:color w:val="636366"/>
        </w:rPr>
        <w:t>揭示</w:t>
      </w:r>
      <w:proofErr w:type="gramStart"/>
      <w:r>
        <w:rPr>
          <w:color w:val="636366"/>
        </w:rPr>
        <w:t>滯</w:t>
      </w:r>
      <w:proofErr w:type="gramEnd"/>
      <w:r>
        <w:rPr>
          <w:color w:val="636366"/>
        </w:rPr>
        <w:t>留拥堵的原因，贵州交管局对</w:t>
      </w:r>
      <w:r>
        <w:rPr>
          <w:rFonts w:ascii="Times New Roman" w:eastAsia="Times New Roman" w:hAnsi="Times New Roman" w:cs="Times New Roman"/>
          <w:color w:val="636366"/>
        </w:rPr>
        <w:t>2</w:t>
      </w:r>
      <w:r>
        <w:rPr>
          <w:color w:val="636366"/>
          <w:sz w:val="20"/>
          <w:szCs w:val="20"/>
        </w:rPr>
        <w:t>月</w:t>
      </w:r>
      <w:r>
        <w:rPr>
          <w:rFonts w:ascii="Times New Roman" w:eastAsia="Times New Roman" w:hAnsi="Times New Roman" w:cs="Times New Roman"/>
          <w:color w:val="636366"/>
        </w:rPr>
        <w:t>10</w:t>
      </w:r>
      <w:r>
        <w:rPr>
          <w:color w:val="4F4F52"/>
        </w:rPr>
        <w:t>日</w:t>
      </w:r>
      <w:r>
        <w:rPr>
          <w:rFonts w:ascii="Times New Roman" w:eastAsia="Times New Roman" w:hAnsi="Times New Roman" w:cs="Times New Roman"/>
          <w:color w:val="636366"/>
        </w:rPr>
        <w:t>_16</w:t>
      </w:r>
      <w:r>
        <w:rPr>
          <w:color w:val="636366"/>
        </w:rPr>
        <w:t>曰的景区旅游人流数据</w:t>
      </w:r>
      <w:r>
        <w:rPr>
          <w:color w:val="636366"/>
        </w:rPr>
        <w:br/>
      </w:r>
      <w:r>
        <w:rPr>
          <w:color w:val="636366"/>
        </w:rPr>
        <w:t>进行了分析，发现免费旅游活动措施虽然是针对全国的活动，但游客主要</w:t>
      </w:r>
      <w:r>
        <w:rPr>
          <w:color w:val="636366"/>
        </w:rPr>
        <w:br/>
      </w:r>
      <w:r>
        <w:rPr>
          <w:color w:val="636366"/>
        </w:rPr>
        <w:t>来自省内，外省游客相对较少，如图</w:t>
      </w:r>
      <w:r>
        <w:rPr>
          <w:rFonts w:ascii="Times New Roman" w:eastAsia="Times New Roman" w:hAnsi="Times New Roman" w:cs="Times New Roman"/>
          <w:color w:val="636366"/>
          <w:lang w:val="en-US" w:bidi="en-US"/>
        </w:rPr>
        <w:t>3.1.4</w:t>
      </w:r>
      <w:r>
        <w:rPr>
          <w:color w:val="636366"/>
        </w:rPr>
        <w:t>所示</w:t>
      </w:r>
    </w:p>
    <w:p w14:paraId="6435ACE7" w14:textId="77777777" w:rsidR="00723818" w:rsidRDefault="0084373B">
      <w:pPr>
        <w:pStyle w:val="a7"/>
        <w:shd w:val="clear" w:color="auto" w:fill="auto"/>
        <w:spacing w:before="980" w:after="220" w:line="274" w:lineRule="exact"/>
        <w:ind w:left="6640" w:right="560" w:hanging="6320"/>
        <w:jc w:val="left"/>
        <w:rPr>
          <w:sz w:val="18"/>
          <w:szCs w:val="18"/>
        </w:rPr>
      </w:pPr>
      <w:r>
        <w:rPr>
          <w:rFonts w:ascii="Times New Roman" w:eastAsia="Times New Roman" w:hAnsi="Times New Roman" w:cs="Times New Roman"/>
          <w:sz w:val="18"/>
          <w:szCs w:val="18"/>
          <w:lang w:val="en-US" w:bidi="en-US"/>
        </w:rPr>
        <w:t>[¥13.1.4</w:t>
      </w:r>
      <w:r>
        <w:rPr>
          <w:sz w:val="18"/>
          <w:szCs w:val="18"/>
        </w:rPr>
        <w:t>的果树说</w:t>
      </w:r>
      <w:r>
        <w:rPr>
          <w:sz w:val="18"/>
          <w:szCs w:val="18"/>
        </w:rPr>
        <w:t>[</w:t>
      </w:r>
      <w:r>
        <w:rPr>
          <w:sz w:val="18"/>
          <w:szCs w:val="18"/>
        </w:rPr>
        <w:t>乂游各</w:t>
      </w:r>
      <w:proofErr w:type="gramStart"/>
      <w:r>
        <w:rPr>
          <w:sz w:val="18"/>
          <w:szCs w:val="18"/>
        </w:rPr>
        <w:t>來淞</w:t>
      </w:r>
      <w:proofErr w:type="gramEnd"/>
      <w:r>
        <w:rPr>
          <w:sz w:val="18"/>
          <w:szCs w:val="18"/>
        </w:rPr>
        <w:t>分布</w:t>
      </w:r>
      <w:r>
        <w:rPr>
          <w:sz w:val="18"/>
          <w:szCs w:val="18"/>
        </w:rPr>
        <w:br/>
      </w:r>
      <w:r>
        <w:rPr>
          <w:rFonts w:ascii="Times New Roman" w:eastAsia="Times New Roman" w:hAnsi="Times New Roman" w:cs="Times New Roman"/>
          <w:color w:val="959CA1"/>
          <w:sz w:val="18"/>
          <w:szCs w:val="18"/>
        </w:rPr>
        <w:t>(</w:t>
      </w:r>
      <w:r>
        <w:rPr>
          <w:rFonts w:ascii="Times New Roman" w:eastAsia="Times New Roman" w:hAnsi="Times New Roman" w:cs="Times New Roman"/>
          <w:sz w:val="18"/>
          <w:szCs w:val="18"/>
          <w:lang w:val="en-US" w:bidi="en-US"/>
        </w:rPr>
        <w:t xml:space="preserve">2J1 </w:t>
      </w:r>
      <w:r>
        <w:rPr>
          <w:rFonts w:ascii="Times New Roman" w:eastAsia="Times New Roman" w:hAnsi="Times New Roman" w:cs="Times New Roman"/>
          <w:color w:val="363537"/>
          <w:sz w:val="18"/>
          <w:szCs w:val="18"/>
          <w:lang w:val="en-US" w:bidi="en-US"/>
        </w:rPr>
        <w:t xml:space="preserve">10 </w:t>
      </w:r>
      <w:r>
        <w:rPr>
          <w:rFonts w:ascii="Times New Roman" w:eastAsia="Times New Roman" w:hAnsi="Times New Roman" w:cs="Times New Roman"/>
          <w:sz w:val="18"/>
          <w:szCs w:val="18"/>
          <w:lang w:val="en-US" w:bidi="en-US"/>
        </w:rPr>
        <w:t xml:space="preserve">11—16 </w:t>
      </w:r>
      <w:r>
        <w:rPr>
          <w:rFonts w:ascii="Times New Roman" w:eastAsia="Times New Roman" w:hAnsi="Times New Roman" w:cs="Times New Roman"/>
          <w:color w:val="959CA1"/>
          <w:sz w:val="18"/>
          <w:szCs w:val="18"/>
          <w:lang w:val="en-US" w:bidi="en-US"/>
        </w:rPr>
        <w:t>1]</w:t>
      </w:r>
      <w:r>
        <w:rPr>
          <w:rFonts w:ascii="Times New Roman" w:eastAsia="Times New Roman" w:hAnsi="Times New Roman" w:cs="Times New Roman"/>
          <w:sz w:val="18"/>
          <w:szCs w:val="18"/>
        </w:rPr>
        <w:t>)</w:t>
      </w:r>
    </w:p>
    <w:p w14:paraId="7A36FA5A" w14:textId="77777777" w:rsidR="00723818" w:rsidRDefault="0084373B">
      <w:pPr>
        <w:pStyle w:val="1"/>
        <w:shd w:val="clear" w:color="auto" w:fill="auto"/>
        <w:spacing w:after="420" w:line="374" w:lineRule="exact"/>
        <w:ind w:left="700" w:right="740" w:firstLine="480"/>
        <w:jc w:val="both"/>
      </w:pPr>
      <w:r>
        <w:rPr>
          <w:color w:val="636366"/>
        </w:rPr>
        <w:t>从图</w:t>
      </w:r>
      <w:r>
        <w:rPr>
          <w:rFonts w:ascii="Times New Roman" w:eastAsia="Times New Roman" w:hAnsi="Times New Roman" w:cs="Times New Roman"/>
          <w:color w:val="636366"/>
          <w:lang w:val="en-US" w:bidi="en-US"/>
        </w:rPr>
        <w:t>3.1.3</w:t>
      </w:r>
      <w:r>
        <w:rPr>
          <w:color w:val="636366"/>
        </w:rPr>
        <w:t>中可看出，</w:t>
      </w:r>
      <w:r>
        <w:rPr>
          <w:rFonts w:ascii="Times New Roman" w:eastAsia="Times New Roman" w:hAnsi="Times New Roman" w:cs="Times New Roman"/>
          <w:color w:val="636366"/>
        </w:rPr>
        <w:t>2</w:t>
      </w:r>
      <w:r>
        <w:rPr>
          <w:color w:val="636366"/>
          <w:sz w:val="20"/>
          <w:szCs w:val="20"/>
        </w:rPr>
        <w:t>月</w:t>
      </w:r>
      <w:r>
        <w:rPr>
          <w:rFonts w:ascii="Times New Roman" w:eastAsia="Times New Roman" w:hAnsi="Times New Roman" w:cs="Times New Roman"/>
          <w:color w:val="636366"/>
        </w:rPr>
        <w:t>10</w:t>
      </w:r>
      <w:r>
        <w:rPr>
          <w:color w:val="636366"/>
        </w:rPr>
        <w:t>日</w:t>
      </w:r>
      <w:proofErr w:type="gramStart"/>
      <w:r>
        <w:rPr>
          <w:color w:val="636366"/>
        </w:rPr>
        <w:t>一</w:t>
      </w:r>
      <w:proofErr w:type="gramEnd"/>
      <w:r>
        <w:rPr>
          <w:rFonts w:ascii="Times New Roman" w:eastAsia="Times New Roman" w:hAnsi="Times New Roman" w:cs="Times New Roman"/>
          <w:color w:val="636366"/>
        </w:rPr>
        <w:t>16</w:t>
      </w:r>
      <w:r>
        <w:rPr>
          <w:color w:val="636366"/>
        </w:rPr>
        <w:t>日，景区游客人数多日接近甚至超过</w:t>
      </w:r>
      <w:r>
        <w:rPr>
          <w:color w:val="636366"/>
        </w:rPr>
        <w:br/>
      </w:r>
      <w:r>
        <w:rPr>
          <w:color w:val="636366"/>
        </w:rPr>
        <w:t>饱和接待值，图</w:t>
      </w:r>
      <w:r>
        <w:rPr>
          <w:rFonts w:ascii="Times New Roman" w:eastAsia="Times New Roman" w:hAnsi="Times New Roman" w:cs="Times New Roman"/>
          <w:color w:val="636366"/>
          <w:lang w:val="en-US" w:bidi="en-US"/>
        </w:rPr>
        <w:t>3.</w:t>
      </w:r>
      <w:r>
        <w:rPr>
          <w:rFonts w:ascii="Times New Roman" w:eastAsia="Times New Roman" w:hAnsi="Times New Roman" w:cs="Times New Roman"/>
          <w:color w:val="636366"/>
        </w:rPr>
        <w:t>1</w:t>
      </w:r>
      <w:r>
        <w:rPr>
          <w:rFonts w:ascii="Times New Roman" w:eastAsia="Times New Roman" w:hAnsi="Times New Roman" w:cs="Times New Roman"/>
          <w:color w:val="636366"/>
          <w:lang w:val="en-US" w:bidi="en-US"/>
        </w:rPr>
        <w:t>.4</w:t>
      </w:r>
      <w:r>
        <w:rPr>
          <w:color w:val="636366"/>
        </w:rPr>
        <w:t>则反映出这段时间内的游客绝</w:t>
      </w:r>
      <w:r>
        <w:rPr>
          <w:color w:val="636366"/>
          <w:sz w:val="19"/>
          <w:szCs w:val="19"/>
        </w:rPr>
        <w:t>大多</w:t>
      </w:r>
      <w:proofErr w:type="gramStart"/>
      <w:r>
        <w:rPr>
          <w:color w:val="636366"/>
          <w:sz w:val="19"/>
          <w:szCs w:val="19"/>
        </w:rPr>
        <w:t>數</w:t>
      </w:r>
      <w:proofErr w:type="gramEnd"/>
      <w:r>
        <w:rPr>
          <w:color w:val="636366"/>
        </w:rPr>
        <w:t>来源于省内</w:t>
      </w:r>
      <w:r>
        <w:br w:type="page"/>
      </w:r>
    </w:p>
    <w:p w14:paraId="2A2F36C6" w14:textId="77777777" w:rsidR="00723818" w:rsidRDefault="0084373B">
      <w:pPr>
        <w:pStyle w:val="1"/>
        <w:shd w:val="clear" w:color="auto" w:fill="auto"/>
        <w:spacing w:line="384" w:lineRule="exact"/>
        <w:ind w:left="760" w:right="760" w:firstLine="480"/>
        <w:jc w:val="both"/>
        <w:rPr>
          <w:sz w:val="19"/>
          <w:szCs w:val="19"/>
        </w:rPr>
      </w:pPr>
      <w:r>
        <w:rPr>
          <w:color w:val="636366"/>
        </w:rPr>
        <w:lastRenderedPageBreak/>
        <w:t>据此，相关部</w:t>
      </w:r>
      <w:r>
        <w:rPr>
          <w:color w:val="636366"/>
          <w:sz w:val="19"/>
          <w:szCs w:val="19"/>
        </w:rPr>
        <w:t>门给出</w:t>
      </w:r>
      <w:r>
        <w:rPr>
          <w:color w:val="636366"/>
        </w:rPr>
        <w:t>了有针对性的建议，如优化调整免费政策实施细</w:t>
      </w:r>
      <w:r>
        <w:rPr>
          <w:color w:val="636366"/>
        </w:rPr>
        <w:br/>
      </w:r>
      <w:r>
        <w:rPr>
          <w:color w:val="636366"/>
          <w:sz w:val="19"/>
          <w:szCs w:val="19"/>
        </w:rPr>
        <w:t>则、</w:t>
      </w:r>
      <w:r>
        <w:rPr>
          <w:color w:val="636366"/>
        </w:rPr>
        <w:t>采取免费活动周对省内游客按地市进行轮换免费等措施以缓解景</w:t>
      </w:r>
      <w:r>
        <w:rPr>
          <w:color w:val="636366"/>
          <w:sz w:val="19"/>
          <w:szCs w:val="19"/>
        </w:rPr>
        <w:t>区压力</w:t>
      </w:r>
    </w:p>
    <w:p w14:paraId="705508F1" w14:textId="77777777" w:rsidR="00723818" w:rsidRDefault="0084373B">
      <w:pPr>
        <w:pStyle w:val="1"/>
        <w:shd w:val="clear" w:color="auto" w:fill="auto"/>
        <w:spacing w:after="720" w:line="384" w:lineRule="exact"/>
        <w:ind w:left="760" w:right="760" w:firstLine="480"/>
        <w:jc w:val="both"/>
      </w:pPr>
      <w:r>
        <w:rPr>
          <w:color w:val="636366"/>
        </w:rPr>
        <w:t>通过对黄果树景区</w:t>
      </w:r>
      <w:proofErr w:type="gramStart"/>
      <w:r>
        <w:rPr>
          <w:color w:val="636366"/>
        </w:rPr>
        <w:t>游客教据的</w:t>
      </w:r>
      <w:proofErr w:type="gramEnd"/>
      <w:r>
        <w:rPr>
          <w:color w:val="636366"/>
        </w:rPr>
        <w:t>处理，还能够分析并预见安全隐患，为</w:t>
      </w:r>
      <w:r>
        <w:rPr>
          <w:color w:val="636366"/>
        </w:rPr>
        <w:br/>
      </w:r>
      <w:r>
        <w:rPr>
          <w:color w:val="636366"/>
        </w:rPr>
        <w:t>现场应急处置，特别是制订应急预案提供科学合理的建议，为政府相关部</w:t>
      </w:r>
      <w:r>
        <w:rPr>
          <w:color w:val="636366"/>
        </w:rPr>
        <w:br/>
      </w:r>
      <w:r>
        <w:rPr>
          <w:color w:val="636366"/>
        </w:rPr>
        <w:t>门提供了重要的决策依据</w:t>
      </w:r>
    </w:p>
    <w:p w14:paraId="0944FC8A" w14:textId="77777777" w:rsidR="00723818" w:rsidRDefault="0084373B">
      <w:pPr>
        <w:pStyle w:val="30"/>
        <w:keepNext/>
        <w:keepLines/>
        <w:shd w:val="clear" w:color="auto" w:fill="auto"/>
        <w:spacing w:after="240"/>
        <w:ind w:firstLine="500"/>
        <w:jc w:val="both"/>
      </w:pPr>
      <w:bookmarkStart w:id="120" w:name="bookmark100"/>
      <w:r>
        <w:rPr>
          <w:rFonts w:ascii="Arial" w:eastAsia="Arial" w:hAnsi="Arial" w:cs="Arial"/>
          <w:color w:val="67C5EA"/>
          <w:lang w:val="en-US" w:bidi="en-US"/>
        </w:rPr>
        <w:t>3.1.2</w:t>
      </w:r>
      <w:r>
        <w:rPr>
          <w:color w:val="67C5EA"/>
        </w:rPr>
        <w:t>数据处理的过程</w:t>
      </w:r>
      <w:bookmarkEnd w:id="120"/>
    </w:p>
    <w:p w14:paraId="3698FEB1" w14:textId="77777777" w:rsidR="00723818" w:rsidRDefault="0084373B">
      <w:pPr>
        <w:pStyle w:val="1"/>
        <w:shd w:val="clear" w:color="auto" w:fill="auto"/>
        <w:spacing w:line="399" w:lineRule="exact"/>
        <w:ind w:firstLine="500"/>
        <w:jc w:val="both"/>
      </w:pPr>
      <w:r>
        <w:t>面对纷繁复杂的数据，</w:t>
      </w:r>
      <w:proofErr w:type="gramStart"/>
      <w:r>
        <w:t>然分析</w:t>
      </w:r>
      <w:proofErr w:type="gramEnd"/>
      <w:r>
        <w:t>的</w:t>
      </w:r>
      <w:r>
        <w:rPr>
          <w:rFonts w:ascii="Times New Roman" w:eastAsia="Times New Roman" w:hAnsi="Times New Roman" w:cs="Times New Roman"/>
          <w:sz w:val="26"/>
          <w:szCs w:val="26"/>
        </w:rPr>
        <w:t>0</w:t>
      </w:r>
      <w:proofErr w:type="gramStart"/>
      <w:r>
        <w:t>标可能</w:t>
      </w:r>
      <w:proofErr w:type="gramEnd"/>
      <w:r>
        <w:t>不同，对象也各异，但数据处理的流程</w:t>
      </w:r>
      <w:r>
        <w:br/>
      </w:r>
      <w:r>
        <w:t>基本</w:t>
      </w:r>
      <w:r>
        <w:t>•</w:t>
      </w:r>
      <w:r>
        <w:t>致，都要经历数据采集、数据整理、数据分析和数据呈现等环节</w:t>
      </w:r>
      <w:r>
        <w:rPr>
          <w:vertAlign w:val="subscript"/>
        </w:rPr>
        <w:t>:</w:t>
      </w:r>
    </w:p>
    <w:p w14:paraId="266FADDC" w14:textId="77777777" w:rsidR="00723818" w:rsidRDefault="0084373B">
      <w:pPr>
        <w:pStyle w:val="1"/>
        <w:shd w:val="clear" w:color="auto" w:fill="auto"/>
        <w:spacing w:line="399" w:lineRule="exact"/>
        <w:ind w:firstLine="500"/>
        <w:jc w:val="both"/>
      </w:pPr>
      <w:r>
        <w:t>例如，黄果树景区案例中对游客数据的处理经历</w:t>
      </w:r>
      <w:r>
        <w:rPr>
          <w:rFonts w:ascii="Times New Roman" w:eastAsia="Times New Roman" w:hAnsi="Times New Roman" w:cs="Times New Roman"/>
          <w:lang w:val="en-US" w:bidi="en-US"/>
        </w:rPr>
        <w:t>r</w:t>
      </w:r>
      <w:r>
        <w:t>以下过程：首先采集并整理景区</w:t>
      </w:r>
      <w:r>
        <w:br/>
      </w:r>
      <w:r>
        <w:t>游客数据，如免费周期间</w:t>
      </w:r>
      <w:proofErr w:type="gramStart"/>
      <w:r>
        <w:t>每天省</w:t>
      </w:r>
      <w:proofErr w:type="gramEnd"/>
      <w:r>
        <w:t>内省外的游客数謐；然后计算出游客变化比例、</w:t>
      </w:r>
      <w:proofErr w:type="gramStart"/>
      <w:r>
        <w:t>闶区饱</w:t>
      </w:r>
      <w:proofErr w:type="gramEnd"/>
      <w:r>
        <w:br/>
      </w:r>
      <w:r>
        <w:t>和度等数据并进行分析，再</w:t>
      </w:r>
      <w:proofErr w:type="gramStart"/>
      <w:r>
        <w:t>采用阁表等</w:t>
      </w:r>
      <w:proofErr w:type="gramEnd"/>
      <w:r>
        <w:t>直观的方式呈现出来对黄果树景区游客数据的</w:t>
      </w:r>
      <w:r>
        <w:br/>
      </w:r>
      <w:r>
        <w:t>处理，为旅游、交通等管理部门制</w:t>
      </w:r>
      <w:proofErr w:type="gramStart"/>
      <w:r>
        <w:t>汀</w:t>
      </w:r>
      <w:proofErr w:type="gramEnd"/>
      <w:r>
        <w:t>方案、调整政策，做出正确决策提供</w:t>
      </w:r>
      <w:r>
        <w:rPr>
          <w:rFonts w:ascii="Times New Roman" w:eastAsia="Times New Roman" w:hAnsi="Times New Roman" w:cs="Times New Roman"/>
          <w:color w:val="4F4F52"/>
          <w:lang w:val="en-US" w:bidi="en-US"/>
        </w:rPr>
        <w:t>f</w:t>
      </w:r>
      <w:r>
        <w:t>支持</w:t>
      </w:r>
    </w:p>
    <w:p w14:paraId="256D976E" w14:textId="77777777" w:rsidR="00723818" w:rsidRDefault="0084373B">
      <w:pPr>
        <w:pStyle w:val="1"/>
        <w:numPr>
          <w:ilvl w:val="0"/>
          <w:numId w:val="57"/>
        </w:numPr>
        <w:shd w:val="clear" w:color="auto" w:fill="auto"/>
        <w:spacing w:line="399" w:lineRule="exact"/>
        <w:ind w:firstLine="500"/>
        <w:jc w:val="both"/>
      </w:pPr>
      <w:r>
        <w:t>数据采集</w:t>
      </w:r>
    </w:p>
    <w:p w14:paraId="78572DE0" w14:textId="77777777" w:rsidR="00723818" w:rsidRDefault="0084373B">
      <w:pPr>
        <w:pStyle w:val="1"/>
        <w:shd w:val="clear" w:color="auto" w:fill="auto"/>
        <w:spacing w:line="399" w:lineRule="exact"/>
        <w:ind w:firstLine="500"/>
        <w:jc w:val="both"/>
      </w:pPr>
      <w:r>
        <w:t>数据存</w:t>
      </w:r>
      <w:r>
        <w:t>+</w:t>
      </w:r>
      <w:r>
        <w:t>同的表现形式，数据的来源也多种多样，</w:t>
      </w:r>
      <w:r>
        <w:rPr>
          <w:color w:val="4F4F52"/>
        </w:rPr>
        <w:t>因</w:t>
      </w:r>
      <w:r>
        <w:t>此数据采集的方法、采集的</w:t>
      </w:r>
      <w:r>
        <w:rPr>
          <w:rFonts w:ascii="Times New Roman" w:eastAsia="Times New Roman" w:hAnsi="Times New Roman" w:cs="Times New Roman"/>
          <w:color w:val="4F4F52"/>
        </w:rPr>
        <w:t>I:</w:t>
      </w:r>
      <w:r>
        <w:rPr>
          <w:rFonts w:ascii="Times New Roman" w:eastAsia="Times New Roman" w:hAnsi="Times New Roman" w:cs="Times New Roman"/>
          <w:color w:val="4F4F52"/>
        </w:rPr>
        <w:br/>
      </w:r>
      <w:r>
        <w:t>具和采集后的存储方式也不尽相同</w:t>
      </w:r>
      <w:r>
        <w:rPr>
          <w:sz w:val="20"/>
          <w:szCs w:val="20"/>
        </w:rPr>
        <w:t>，在</w:t>
      </w:r>
      <w:r>
        <w:rPr>
          <w:color w:val="4F4F52"/>
        </w:rPr>
        <w:t>“</w:t>
      </w:r>
      <w:r>
        <w:rPr>
          <w:color w:val="4F4F52"/>
        </w:rPr>
        <w:t>分</w:t>
      </w:r>
      <w:r>
        <w:t>析供水情况</w:t>
      </w:r>
      <w:r>
        <w:t>”</w:t>
      </w:r>
      <w:r>
        <w:t>的主题中，所需要采集的供水</w:t>
      </w:r>
      <w:r>
        <w:br/>
      </w:r>
      <w:r>
        <w:rPr>
          <w:rFonts w:ascii="Times New Roman" w:eastAsia="Times New Roman" w:hAnsi="Times New Roman" w:cs="Times New Roman"/>
          <w:lang w:val="en-US" w:bidi="en-US"/>
        </w:rPr>
        <w:t>M</w:t>
      </w:r>
      <w:r>
        <w:t>数据，可以通过官方网站获取，也可以通过网络调查的方式获取</w:t>
      </w:r>
      <w:r>
        <w:t>:.</w:t>
      </w:r>
      <w:r>
        <w:t>例如，要调</w:t>
      </w:r>
      <w:proofErr w:type="gramStart"/>
      <w:r>
        <w:t>査</w:t>
      </w:r>
      <w:proofErr w:type="gramEnd"/>
      <w:r>
        <w:rPr>
          <w:rFonts w:ascii="Times New Roman" w:eastAsia="Times New Roman" w:hAnsi="Times New Roman" w:cs="Times New Roman"/>
          <w:color w:val="4F4F52"/>
        </w:rPr>
        <w:t>2016</w:t>
      </w:r>
      <w:r>
        <w:rPr>
          <w:rFonts w:ascii="Times New Roman" w:eastAsia="Times New Roman" w:hAnsi="Times New Roman" w:cs="Times New Roman"/>
          <w:color w:val="4F4F52"/>
        </w:rPr>
        <w:br/>
      </w:r>
      <w:r>
        <w:t>年我国部分地区水库蓄水情况，可通过国家统</w:t>
      </w:r>
      <w:r>
        <w:rPr>
          <w:rFonts w:ascii="Times New Roman" w:eastAsia="Times New Roman" w:hAnsi="Times New Roman" w:cs="Times New Roman"/>
          <w:lang w:val="en-US" w:bidi="en-US"/>
        </w:rPr>
        <w:t>H</w:t>
      </w:r>
      <w:r>
        <w:t>•</w:t>
      </w:r>
      <w:r>
        <w:t>和水利等部门的官方网站获取权威数据，</w:t>
      </w:r>
      <w:r>
        <w:br/>
      </w:r>
      <w:r>
        <w:t>表</w:t>
      </w:r>
      <w:r>
        <w:rPr>
          <w:rFonts w:ascii="Times New Roman" w:eastAsia="Times New Roman" w:hAnsi="Times New Roman" w:cs="Times New Roman"/>
          <w:color w:val="4F4F52"/>
          <w:lang w:val="en-US" w:bidi="en-US"/>
        </w:rPr>
        <w:t>3.1.1</w:t>
      </w:r>
      <w:r>
        <w:t>就是从中华人民共和</w:t>
      </w:r>
      <w:r>
        <w:rPr>
          <w:color w:val="4F4F52"/>
        </w:rPr>
        <w:t>国水利</w:t>
      </w:r>
      <w:r>
        <w:t>部</w:t>
      </w:r>
      <w:r>
        <w:rPr>
          <w:color w:val="4F4F52"/>
        </w:rPr>
        <w:t>(</w:t>
      </w:r>
      <w:r>
        <w:rPr>
          <w:color w:val="4F4F52"/>
        </w:rPr>
        <w:t>以下</w:t>
      </w:r>
      <w:r>
        <w:t>简称水利部</w:t>
      </w:r>
      <w:r>
        <w:t>)</w:t>
      </w:r>
      <w:r>
        <w:t>网站获取到的黑龙江、北京、</w:t>
      </w:r>
      <w:r>
        <w:br/>
      </w:r>
      <w:r>
        <w:rPr>
          <w:color w:val="4F4F52"/>
        </w:rPr>
        <w:t>湖北</w:t>
      </w:r>
      <w:r>
        <w:t>和广东</w:t>
      </w:r>
      <w:r>
        <w:rPr>
          <w:rFonts w:ascii="Times New Roman" w:eastAsia="Times New Roman" w:hAnsi="Times New Roman" w:cs="Times New Roman"/>
          <w:color w:val="4F4F52"/>
        </w:rPr>
        <w:t>2016</w:t>
      </w:r>
      <w:r>
        <w:t>年水库蓄水謐数据</w:t>
      </w:r>
    </w:p>
    <w:p w14:paraId="4387DF30" w14:textId="77777777" w:rsidR="00723818" w:rsidRDefault="0084373B">
      <w:pPr>
        <w:pStyle w:val="20"/>
        <w:shd w:val="clear" w:color="auto" w:fill="auto"/>
        <w:spacing w:after="240" w:line="399" w:lineRule="exact"/>
        <w:jc w:val="center"/>
        <w:rPr>
          <w:sz w:val="19"/>
          <w:szCs w:val="19"/>
        </w:rPr>
      </w:pPr>
      <w:r>
        <w:rPr>
          <w:sz w:val="19"/>
          <w:szCs w:val="19"/>
        </w:rPr>
        <w:t>表</w:t>
      </w:r>
      <w:r>
        <w:rPr>
          <w:rFonts w:ascii="Arial" w:eastAsia="Arial" w:hAnsi="Arial" w:cs="Arial"/>
          <w:sz w:val="20"/>
          <w:szCs w:val="20"/>
          <w:lang w:val="en-US" w:bidi="en-US"/>
        </w:rPr>
        <w:t>3.U</w:t>
      </w:r>
      <w:r>
        <w:rPr>
          <w:sz w:val="19"/>
          <w:szCs w:val="19"/>
        </w:rPr>
        <w:t>我国部分地区水库蓄水堡</w:t>
      </w:r>
      <w:r>
        <w:rPr>
          <w:color w:val="959CA1"/>
          <w:sz w:val="19"/>
          <w:szCs w:val="19"/>
        </w:rPr>
        <w:t>统计表</w:t>
      </w:r>
      <w:r>
        <w:rPr>
          <w:rFonts w:ascii="宋体" w:eastAsia="宋体" w:hAnsi="宋体" w:cs="宋体"/>
          <w:color w:val="959CA1"/>
          <w:sz w:val="22"/>
          <w:szCs w:val="22"/>
        </w:rPr>
        <w:t>(</w:t>
      </w:r>
      <w:r>
        <w:rPr>
          <w:rFonts w:ascii="Arial" w:eastAsia="Arial" w:hAnsi="Arial" w:cs="Arial"/>
        </w:rPr>
        <w:t>2016</w:t>
      </w:r>
      <w:r>
        <w:rPr>
          <w:sz w:val="19"/>
          <w:szCs w:val="19"/>
        </w:rPr>
        <w:t>年</w:t>
      </w:r>
      <w:r>
        <w:rPr>
          <w:sz w:val="19"/>
          <w:szCs w:val="19"/>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830"/>
        <w:gridCol w:w="821"/>
        <w:gridCol w:w="1459"/>
        <w:gridCol w:w="1450"/>
        <w:gridCol w:w="2299"/>
        <w:gridCol w:w="2338"/>
      </w:tblGrid>
      <w:tr w:rsidR="00723818" w14:paraId="3D404265" w14:textId="77777777">
        <w:tblPrEx>
          <w:tblCellMar>
            <w:top w:w="0" w:type="dxa"/>
            <w:bottom w:w="0" w:type="dxa"/>
          </w:tblCellMar>
        </w:tblPrEx>
        <w:trPr>
          <w:trHeight w:hRule="exact" w:val="677"/>
          <w:jc w:val="center"/>
        </w:trPr>
        <w:tc>
          <w:tcPr>
            <w:tcW w:w="830" w:type="dxa"/>
            <w:tcBorders>
              <w:top w:val="single" w:sz="4" w:space="0" w:color="auto"/>
            </w:tcBorders>
            <w:shd w:val="clear" w:color="auto" w:fill="FFFFFF"/>
            <w:vAlign w:val="center"/>
          </w:tcPr>
          <w:p w14:paraId="4E8A152B" w14:textId="77777777" w:rsidR="00723818" w:rsidRDefault="0084373B">
            <w:pPr>
              <w:pStyle w:val="a7"/>
              <w:shd w:val="clear" w:color="auto" w:fill="auto"/>
              <w:spacing w:line="240" w:lineRule="auto"/>
              <w:ind w:firstLine="0"/>
              <w:jc w:val="center"/>
              <w:rPr>
                <w:sz w:val="20"/>
                <w:szCs w:val="20"/>
              </w:rPr>
            </w:pPr>
            <w:r>
              <w:rPr>
                <w:color w:val="4F4F52"/>
                <w:sz w:val="20"/>
                <w:szCs w:val="20"/>
              </w:rPr>
              <w:t>序号</w:t>
            </w:r>
          </w:p>
        </w:tc>
        <w:tc>
          <w:tcPr>
            <w:tcW w:w="821" w:type="dxa"/>
            <w:tcBorders>
              <w:top w:val="single" w:sz="4" w:space="0" w:color="auto"/>
              <w:left w:val="single" w:sz="4" w:space="0" w:color="auto"/>
            </w:tcBorders>
            <w:shd w:val="clear" w:color="auto" w:fill="FFFFFF"/>
            <w:vAlign w:val="center"/>
          </w:tcPr>
          <w:p w14:paraId="225AFF92" w14:textId="77777777" w:rsidR="00723818" w:rsidRDefault="0084373B">
            <w:pPr>
              <w:pStyle w:val="a7"/>
              <w:shd w:val="clear" w:color="auto" w:fill="auto"/>
              <w:spacing w:line="240" w:lineRule="auto"/>
              <w:ind w:firstLine="0"/>
              <w:jc w:val="center"/>
              <w:rPr>
                <w:sz w:val="20"/>
                <w:szCs w:val="20"/>
              </w:rPr>
            </w:pPr>
            <w:r>
              <w:rPr>
                <w:color w:val="4F4F52"/>
                <w:sz w:val="20"/>
                <w:szCs w:val="20"/>
              </w:rPr>
              <w:t>地区</w:t>
            </w:r>
          </w:p>
        </w:tc>
        <w:tc>
          <w:tcPr>
            <w:tcW w:w="1459" w:type="dxa"/>
            <w:tcBorders>
              <w:top w:val="single" w:sz="4" w:space="0" w:color="auto"/>
              <w:left w:val="single" w:sz="4" w:space="0" w:color="auto"/>
            </w:tcBorders>
            <w:shd w:val="clear" w:color="auto" w:fill="FFFFFF"/>
            <w:vAlign w:val="bottom"/>
          </w:tcPr>
          <w:p w14:paraId="180B3B90" w14:textId="77777777" w:rsidR="00723818" w:rsidRDefault="0084373B">
            <w:pPr>
              <w:pStyle w:val="a7"/>
              <w:shd w:val="clear" w:color="auto" w:fill="auto"/>
              <w:spacing w:line="293" w:lineRule="exact"/>
              <w:ind w:left="160" w:right="160" w:firstLine="20"/>
              <w:jc w:val="both"/>
              <w:rPr>
                <w:sz w:val="18"/>
                <w:szCs w:val="18"/>
              </w:rPr>
            </w:pPr>
            <w:proofErr w:type="gramStart"/>
            <w:r>
              <w:rPr>
                <w:color w:val="4F4F52"/>
                <w:sz w:val="20"/>
                <w:szCs w:val="20"/>
              </w:rPr>
              <w:t>汛初蓄水量</w:t>
            </w:r>
            <w:proofErr w:type="gramEnd"/>
            <w:r>
              <w:rPr>
                <w:color w:val="4F4F52"/>
                <w:sz w:val="20"/>
                <w:szCs w:val="20"/>
              </w:rPr>
              <w:br/>
            </w:r>
            <w:r>
              <w:rPr>
                <w:rFonts w:ascii="Times New Roman" w:eastAsia="Times New Roman" w:hAnsi="Times New Roman" w:cs="Times New Roman"/>
                <w:color w:val="4F4F52"/>
                <w:sz w:val="18"/>
                <w:szCs w:val="18"/>
              </w:rPr>
              <w:t xml:space="preserve">/( </w:t>
            </w:r>
            <w:r>
              <w:rPr>
                <w:rFonts w:ascii="Times New Roman" w:eastAsia="Times New Roman" w:hAnsi="Times New Roman" w:cs="Times New Roman"/>
                <w:color w:val="4F4F52"/>
                <w:sz w:val="18"/>
                <w:szCs w:val="18"/>
                <w:lang w:val="en-US" w:eastAsia="en-US" w:bidi="en-US"/>
              </w:rPr>
              <w:t xml:space="preserve">x </w:t>
            </w:r>
            <w:r>
              <w:rPr>
                <w:rFonts w:ascii="Times New Roman" w:eastAsia="Times New Roman" w:hAnsi="Times New Roman" w:cs="Times New Roman"/>
                <w:color w:val="4F4F52"/>
                <w:sz w:val="18"/>
                <w:szCs w:val="18"/>
              </w:rPr>
              <w:t>1</w:t>
            </w:r>
            <w:r>
              <w:rPr>
                <w:rFonts w:ascii="Times New Roman" w:eastAsia="Times New Roman" w:hAnsi="Times New Roman" w:cs="Times New Roman"/>
                <w:color w:val="4F4F52"/>
                <w:sz w:val="18"/>
                <w:szCs w:val="18"/>
                <w:lang w:val="en-US" w:eastAsia="en-US" w:bidi="en-US"/>
              </w:rPr>
              <w:t>0</w:t>
            </w:r>
            <w:r>
              <w:rPr>
                <w:rFonts w:ascii="Times New Roman" w:eastAsia="Times New Roman" w:hAnsi="Times New Roman" w:cs="Times New Roman"/>
                <w:color w:val="4F4F52"/>
                <w:sz w:val="18"/>
                <w:szCs w:val="18"/>
                <w:vertAlign w:val="superscript"/>
                <w:lang w:val="en-US" w:eastAsia="en-US" w:bidi="en-US"/>
              </w:rPr>
              <w:t>B</w:t>
            </w:r>
            <w:r>
              <w:rPr>
                <w:rFonts w:ascii="Times New Roman" w:eastAsia="Times New Roman" w:hAnsi="Times New Roman" w:cs="Times New Roman"/>
                <w:color w:val="4F4F52"/>
                <w:sz w:val="18"/>
                <w:szCs w:val="18"/>
                <w:lang w:val="en-US" w:eastAsia="en-US" w:bidi="en-US"/>
              </w:rPr>
              <w:t xml:space="preserve"> m</w:t>
            </w:r>
            <w:r>
              <w:rPr>
                <w:rFonts w:ascii="Times New Roman" w:eastAsia="Times New Roman" w:hAnsi="Times New Roman" w:cs="Times New Roman"/>
                <w:color w:val="4F4F52"/>
                <w:sz w:val="18"/>
                <w:szCs w:val="18"/>
                <w:vertAlign w:val="superscript"/>
                <w:lang w:val="en-US" w:eastAsia="en-US" w:bidi="en-US"/>
              </w:rPr>
              <w:t>3</w:t>
            </w:r>
            <w:r>
              <w:rPr>
                <w:rFonts w:ascii="Times New Roman" w:eastAsia="Times New Roman" w:hAnsi="Times New Roman" w:cs="Times New Roman"/>
                <w:color w:val="4F4F52"/>
                <w:sz w:val="18"/>
                <w:szCs w:val="18"/>
              </w:rPr>
              <w:t>)</w:t>
            </w:r>
          </w:p>
        </w:tc>
        <w:tc>
          <w:tcPr>
            <w:tcW w:w="1450" w:type="dxa"/>
            <w:tcBorders>
              <w:top w:val="single" w:sz="4" w:space="0" w:color="auto"/>
              <w:left w:val="single" w:sz="4" w:space="0" w:color="auto"/>
            </w:tcBorders>
            <w:shd w:val="clear" w:color="auto" w:fill="FFFFFF"/>
            <w:vAlign w:val="bottom"/>
          </w:tcPr>
          <w:p w14:paraId="01F8CDA5" w14:textId="77777777" w:rsidR="00723818" w:rsidRDefault="0084373B">
            <w:pPr>
              <w:pStyle w:val="a7"/>
              <w:shd w:val="clear" w:color="auto" w:fill="auto"/>
              <w:spacing w:line="293" w:lineRule="exact"/>
              <w:ind w:left="160" w:right="160" w:firstLine="20"/>
              <w:jc w:val="both"/>
              <w:rPr>
                <w:sz w:val="18"/>
                <w:szCs w:val="18"/>
              </w:rPr>
            </w:pPr>
            <w:r>
              <w:rPr>
                <w:color w:val="4F4F52"/>
                <w:sz w:val="20"/>
                <w:szCs w:val="20"/>
              </w:rPr>
              <w:t>汛末蓄水量</w:t>
            </w:r>
            <w:r>
              <w:rPr>
                <w:color w:val="4F4F52"/>
                <w:sz w:val="20"/>
                <w:szCs w:val="20"/>
              </w:rPr>
              <w:br/>
            </w:r>
            <w:r>
              <w:rPr>
                <w:rFonts w:ascii="Times New Roman" w:eastAsia="Times New Roman" w:hAnsi="Times New Roman" w:cs="Times New Roman"/>
                <w:color w:val="636366"/>
                <w:sz w:val="18"/>
                <w:szCs w:val="18"/>
              </w:rPr>
              <w:t xml:space="preserve">/( </w:t>
            </w:r>
            <w:r>
              <w:rPr>
                <w:rFonts w:ascii="Times New Roman" w:eastAsia="Times New Roman" w:hAnsi="Times New Roman" w:cs="Times New Roman"/>
                <w:color w:val="4F4F52"/>
                <w:sz w:val="18"/>
                <w:szCs w:val="18"/>
                <w:lang w:val="en-US" w:eastAsia="en-US" w:bidi="en-US"/>
              </w:rPr>
              <w:t>x10</w:t>
            </w:r>
            <w:r>
              <w:rPr>
                <w:rFonts w:ascii="Times New Roman" w:eastAsia="Times New Roman" w:hAnsi="Times New Roman" w:cs="Times New Roman"/>
                <w:color w:val="4F4F52"/>
                <w:sz w:val="18"/>
                <w:szCs w:val="18"/>
                <w:vertAlign w:val="superscript"/>
                <w:lang w:val="en-US" w:eastAsia="en-US" w:bidi="en-US"/>
              </w:rPr>
              <w:t>8</w:t>
            </w:r>
            <w:r>
              <w:rPr>
                <w:rFonts w:ascii="Times New Roman" w:eastAsia="Times New Roman" w:hAnsi="Times New Roman" w:cs="Times New Roman"/>
                <w:color w:val="4F4F52"/>
                <w:sz w:val="18"/>
                <w:szCs w:val="18"/>
                <w:lang w:val="en-US" w:eastAsia="en-US" w:bidi="en-US"/>
              </w:rPr>
              <w:t xml:space="preserve"> m</w:t>
            </w:r>
            <w:r>
              <w:rPr>
                <w:rFonts w:ascii="Times New Roman" w:eastAsia="Times New Roman" w:hAnsi="Times New Roman" w:cs="Times New Roman"/>
                <w:color w:val="4F4F52"/>
                <w:sz w:val="18"/>
                <w:szCs w:val="18"/>
                <w:vertAlign w:val="superscript"/>
                <w:lang w:val="en-US" w:eastAsia="en-US" w:bidi="en-US"/>
              </w:rPr>
              <w:t>3</w:t>
            </w:r>
            <w:r>
              <w:rPr>
                <w:rFonts w:ascii="Times New Roman" w:eastAsia="Times New Roman" w:hAnsi="Times New Roman" w:cs="Times New Roman"/>
                <w:color w:val="4F4F52"/>
                <w:sz w:val="18"/>
                <w:szCs w:val="18"/>
                <w:lang w:val="en-US" w:eastAsia="en-US" w:bidi="en-US"/>
              </w:rPr>
              <w:t>)</w:t>
            </w:r>
          </w:p>
        </w:tc>
        <w:tc>
          <w:tcPr>
            <w:tcW w:w="2299" w:type="dxa"/>
            <w:tcBorders>
              <w:top w:val="single" w:sz="4" w:space="0" w:color="auto"/>
              <w:left w:val="single" w:sz="4" w:space="0" w:color="auto"/>
            </w:tcBorders>
            <w:shd w:val="clear" w:color="auto" w:fill="FFFFFF"/>
            <w:vAlign w:val="bottom"/>
          </w:tcPr>
          <w:p w14:paraId="40F5ED9C" w14:textId="77777777" w:rsidR="00723818" w:rsidRDefault="0084373B">
            <w:pPr>
              <w:pStyle w:val="a7"/>
              <w:shd w:val="clear" w:color="auto" w:fill="auto"/>
              <w:spacing w:line="312" w:lineRule="exact"/>
              <w:ind w:firstLine="0"/>
              <w:jc w:val="center"/>
              <w:rPr>
                <w:sz w:val="20"/>
                <w:szCs w:val="20"/>
              </w:rPr>
            </w:pPr>
            <w:proofErr w:type="gramStart"/>
            <w:r>
              <w:rPr>
                <w:color w:val="4F4F52"/>
                <w:sz w:val="20"/>
                <w:szCs w:val="20"/>
              </w:rPr>
              <w:t>汛初较</w:t>
            </w:r>
            <w:proofErr w:type="gramEnd"/>
            <w:r>
              <w:rPr>
                <w:color w:val="4F4F52"/>
                <w:sz w:val="20"/>
                <w:szCs w:val="20"/>
              </w:rPr>
              <w:t>常年</w:t>
            </w:r>
            <w:r>
              <w:rPr>
                <w:color w:val="4F4F52"/>
                <w:sz w:val="20"/>
                <w:szCs w:val="20"/>
              </w:rPr>
              <w:br/>
            </w:r>
            <w:r>
              <w:rPr>
                <w:color w:val="4F4F52"/>
                <w:sz w:val="20"/>
                <w:szCs w:val="20"/>
              </w:rPr>
              <w:t>同期増长百分比</w:t>
            </w:r>
            <w:r>
              <w:rPr>
                <w:color w:val="4F4F52"/>
                <w:sz w:val="20"/>
                <w:szCs w:val="20"/>
              </w:rPr>
              <w:t>/%</w:t>
            </w:r>
          </w:p>
        </w:tc>
        <w:tc>
          <w:tcPr>
            <w:tcW w:w="2338" w:type="dxa"/>
            <w:tcBorders>
              <w:top w:val="single" w:sz="4" w:space="0" w:color="auto"/>
              <w:left w:val="single" w:sz="4" w:space="0" w:color="auto"/>
            </w:tcBorders>
            <w:shd w:val="clear" w:color="auto" w:fill="FFFFFF"/>
            <w:vAlign w:val="bottom"/>
          </w:tcPr>
          <w:p w14:paraId="35A95C22" w14:textId="77777777" w:rsidR="00723818" w:rsidRDefault="0084373B">
            <w:pPr>
              <w:pStyle w:val="a7"/>
              <w:shd w:val="clear" w:color="auto" w:fill="auto"/>
              <w:spacing w:line="302" w:lineRule="exact"/>
              <w:ind w:firstLine="0"/>
              <w:jc w:val="center"/>
              <w:rPr>
                <w:sz w:val="20"/>
                <w:szCs w:val="20"/>
              </w:rPr>
            </w:pPr>
            <w:r>
              <w:rPr>
                <w:color w:val="4F4F52"/>
                <w:sz w:val="20"/>
                <w:szCs w:val="20"/>
              </w:rPr>
              <w:t>汛末较常年</w:t>
            </w:r>
            <w:r>
              <w:rPr>
                <w:color w:val="4F4F52"/>
                <w:sz w:val="20"/>
                <w:szCs w:val="20"/>
              </w:rPr>
              <w:br/>
            </w:r>
            <w:r>
              <w:rPr>
                <w:color w:val="1C282E"/>
                <w:sz w:val="20"/>
                <w:szCs w:val="20"/>
              </w:rPr>
              <w:t>同</w:t>
            </w:r>
            <w:r>
              <w:rPr>
                <w:color w:val="4F4F52"/>
                <w:sz w:val="20"/>
                <w:szCs w:val="20"/>
              </w:rPr>
              <w:t>期增长百分比</w:t>
            </w:r>
            <w:r>
              <w:rPr>
                <w:color w:val="4F4F52"/>
                <w:sz w:val="20"/>
                <w:szCs w:val="20"/>
              </w:rPr>
              <w:t>/%</w:t>
            </w:r>
          </w:p>
        </w:tc>
      </w:tr>
      <w:tr w:rsidR="00723818" w14:paraId="67116BF4" w14:textId="77777777">
        <w:tblPrEx>
          <w:tblCellMar>
            <w:top w:w="0" w:type="dxa"/>
            <w:bottom w:w="0" w:type="dxa"/>
          </w:tblCellMar>
        </w:tblPrEx>
        <w:trPr>
          <w:trHeight w:hRule="exact" w:val="475"/>
          <w:jc w:val="center"/>
        </w:trPr>
        <w:tc>
          <w:tcPr>
            <w:tcW w:w="830" w:type="dxa"/>
            <w:tcBorders>
              <w:top w:val="single" w:sz="4" w:space="0" w:color="auto"/>
            </w:tcBorders>
            <w:shd w:val="clear" w:color="auto" w:fill="FFFFFF"/>
            <w:vAlign w:val="center"/>
          </w:tcPr>
          <w:p w14:paraId="653FDF7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rPr>
              <w:t>1</w:t>
            </w:r>
          </w:p>
        </w:tc>
        <w:tc>
          <w:tcPr>
            <w:tcW w:w="821" w:type="dxa"/>
            <w:tcBorders>
              <w:top w:val="single" w:sz="4" w:space="0" w:color="auto"/>
              <w:left w:val="single" w:sz="4" w:space="0" w:color="auto"/>
            </w:tcBorders>
            <w:shd w:val="clear" w:color="auto" w:fill="FFFFFF"/>
            <w:vAlign w:val="center"/>
          </w:tcPr>
          <w:p w14:paraId="5E6C38E9" w14:textId="77777777" w:rsidR="00723818" w:rsidRDefault="0084373B">
            <w:pPr>
              <w:pStyle w:val="a7"/>
              <w:shd w:val="clear" w:color="auto" w:fill="auto"/>
              <w:spacing w:line="240" w:lineRule="auto"/>
              <w:ind w:firstLine="0"/>
              <w:jc w:val="center"/>
              <w:rPr>
                <w:sz w:val="18"/>
                <w:szCs w:val="18"/>
              </w:rPr>
            </w:pPr>
            <w:r>
              <w:rPr>
                <w:sz w:val="18"/>
                <w:szCs w:val="18"/>
              </w:rPr>
              <w:t>黑龙江</w:t>
            </w:r>
          </w:p>
        </w:tc>
        <w:tc>
          <w:tcPr>
            <w:tcW w:w="1459" w:type="dxa"/>
            <w:tcBorders>
              <w:top w:val="single" w:sz="4" w:space="0" w:color="auto"/>
              <w:left w:val="single" w:sz="4" w:space="0" w:color="auto"/>
            </w:tcBorders>
            <w:shd w:val="clear" w:color="auto" w:fill="FFFFFF"/>
            <w:vAlign w:val="center"/>
          </w:tcPr>
          <w:p w14:paraId="78D01F54" w14:textId="77777777" w:rsidR="00723818" w:rsidRDefault="0084373B">
            <w:pPr>
              <w:pStyle w:val="a7"/>
              <w:shd w:val="clear" w:color="auto" w:fill="auto"/>
              <w:spacing w:line="240" w:lineRule="auto"/>
              <w:ind w:right="140" w:firstLine="0"/>
              <w:jc w:val="center"/>
              <w:rPr>
                <w:sz w:val="18"/>
                <w:szCs w:val="18"/>
              </w:rPr>
            </w:pPr>
            <w:r>
              <w:rPr>
                <w:rFonts w:ascii="Times New Roman" w:eastAsia="Times New Roman" w:hAnsi="Times New Roman" w:cs="Times New Roman"/>
                <w:color w:val="818285"/>
                <w:sz w:val="18"/>
                <w:szCs w:val="18"/>
                <w:lang w:val="en-US" w:eastAsia="en-US" w:bidi="en-US"/>
              </w:rPr>
              <w:t>19.9</w:t>
            </w:r>
          </w:p>
        </w:tc>
        <w:tc>
          <w:tcPr>
            <w:tcW w:w="1450" w:type="dxa"/>
            <w:tcBorders>
              <w:top w:val="single" w:sz="4" w:space="0" w:color="auto"/>
              <w:left w:val="single" w:sz="4" w:space="0" w:color="auto"/>
            </w:tcBorders>
            <w:shd w:val="clear" w:color="auto" w:fill="FFFFFF"/>
            <w:vAlign w:val="center"/>
          </w:tcPr>
          <w:p w14:paraId="634ECDCD" w14:textId="77777777" w:rsidR="00723818" w:rsidRDefault="0084373B">
            <w:pPr>
              <w:pStyle w:val="a7"/>
              <w:shd w:val="clear" w:color="auto" w:fill="auto"/>
              <w:spacing w:line="240" w:lineRule="auto"/>
              <w:ind w:right="120" w:firstLine="0"/>
              <w:jc w:val="center"/>
              <w:rPr>
                <w:sz w:val="18"/>
                <w:szCs w:val="18"/>
              </w:rPr>
            </w:pPr>
            <w:r>
              <w:rPr>
                <w:rFonts w:ascii="Times New Roman" w:eastAsia="Times New Roman" w:hAnsi="Times New Roman" w:cs="Times New Roman"/>
                <w:sz w:val="18"/>
                <w:szCs w:val="18"/>
              </w:rPr>
              <w:t>82,3</w:t>
            </w:r>
          </w:p>
        </w:tc>
        <w:tc>
          <w:tcPr>
            <w:tcW w:w="2299" w:type="dxa"/>
            <w:tcBorders>
              <w:top w:val="single" w:sz="4" w:space="0" w:color="auto"/>
              <w:left w:val="single" w:sz="4" w:space="0" w:color="auto"/>
            </w:tcBorders>
            <w:shd w:val="clear" w:color="auto" w:fill="FFFFFF"/>
            <w:vAlign w:val="center"/>
          </w:tcPr>
          <w:p w14:paraId="613A2E1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19</w:t>
            </w:r>
          </w:p>
        </w:tc>
        <w:tc>
          <w:tcPr>
            <w:tcW w:w="2338" w:type="dxa"/>
            <w:tcBorders>
              <w:top w:val="single" w:sz="4" w:space="0" w:color="auto"/>
              <w:left w:val="single" w:sz="4" w:space="0" w:color="auto"/>
            </w:tcBorders>
            <w:shd w:val="clear" w:color="auto" w:fill="FFFFFF"/>
            <w:vAlign w:val="center"/>
          </w:tcPr>
          <w:p w14:paraId="100691BB" w14:textId="77777777" w:rsidR="00723818" w:rsidRDefault="0084373B">
            <w:pPr>
              <w:pStyle w:val="a7"/>
              <w:shd w:val="clear" w:color="auto" w:fill="auto"/>
              <w:spacing w:line="240" w:lineRule="auto"/>
              <w:ind w:left="120" w:firstLine="0"/>
              <w:jc w:val="center"/>
              <w:rPr>
                <w:sz w:val="20"/>
                <w:szCs w:val="20"/>
              </w:rPr>
            </w:pPr>
            <w:proofErr w:type="gramStart"/>
            <w:r>
              <w:rPr>
                <w:i/>
                <w:iCs/>
                <w:color w:val="B0B2BA"/>
                <w:sz w:val="20"/>
                <w:szCs w:val="20"/>
              </w:rPr>
              <w:t>一</w:t>
            </w:r>
            <w:proofErr w:type="gramEnd"/>
            <w:r>
              <w:rPr>
                <w:i/>
                <w:iCs/>
                <w:color w:val="B0B2BA"/>
                <w:sz w:val="20"/>
                <w:szCs w:val="20"/>
              </w:rPr>
              <w:t xml:space="preserve"> </w:t>
            </w:r>
            <w:r>
              <w:rPr>
                <w:rFonts w:ascii="Times New Roman" w:eastAsia="Times New Roman" w:hAnsi="Times New Roman" w:cs="Times New Roman"/>
                <w:i/>
                <w:iCs/>
                <w:color w:val="818285"/>
                <w:sz w:val="20"/>
                <w:szCs w:val="20"/>
              </w:rPr>
              <w:t>2</w:t>
            </w:r>
          </w:p>
        </w:tc>
      </w:tr>
      <w:tr w:rsidR="00723818" w14:paraId="6B9897BB" w14:textId="77777777">
        <w:tblPrEx>
          <w:tblCellMar>
            <w:top w:w="0" w:type="dxa"/>
            <w:bottom w:w="0" w:type="dxa"/>
          </w:tblCellMar>
        </w:tblPrEx>
        <w:trPr>
          <w:trHeight w:hRule="exact" w:val="480"/>
          <w:jc w:val="center"/>
        </w:trPr>
        <w:tc>
          <w:tcPr>
            <w:tcW w:w="830" w:type="dxa"/>
            <w:tcBorders>
              <w:top w:val="single" w:sz="4" w:space="0" w:color="auto"/>
            </w:tcBorders>
            <w:shd w:val="clear" w:color="auto" w:fill="FFFFFF"/>
            <w:vAlign w:val="center"/>
          </w:tcPr>
          <w:p w14:paraId="2267524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2</w:t>
            </w:r>
          </w:p>
        </w:tc>
        <w:tc>
          <w:tcPr>
            <w:tcW w:w="821" w:type="dxa"/>
            <w:tcBorders>
              <w:top w:val="single" w:sz="4" w:space="0" w:color="auto"/>
              <w:left w:val="single" w:sz="4" w:space="0" w:color="auto"/>
            </w:tcBorders>
            <w:shd w:val="clear" w:color="auto" w:fill="FFFFFF"/>
            <w:vAlign w:val="center"/>
          </w:tcPr>
          <w:p w14:paraId="70CB1639" w14:textId="77777777" w:rsidR="00723818" w:rsidRDefault="0084373B">
            <w:pPr>
              <w:pStyle w:val="a7"/>
              <w:shd w:val="clear" w:color="auto" w:fill="auto"/>
              <w:spacing w:line="240" w:lineRule="auto"/>
              <w:ind w:left="120" w:firstLine="0"/>
              <w:jc w:val="center"/>
              <w:rPr>
                <w:sz w:val="18"/>
                <w:szCs w:val="18"/>
              </w:rPr>
            </w:pPr>
            <w:r>
              <w:rPr>
                <w:sz w:val="18"/>
                <w:szCs w:val="18"/>
              </w:rPr>
              <w:t>北京</w:t>
            </w:r>
          </w:p>
        </w:tc>
        <w:tc>
          <w:tcPr>
            <w:tcW w:w="1459" w:type="dxa"/>
            <w:tcBorders>
              <w:top w:val="single" w:sz="4" w:space="0" w:color="auto"/>
              <w:left w:val="single" w:sz="4" w:space="0" w:color="auto"/>
            </w:tcBorders>
            <w:shd w:val="clear" w:color="auto" w:fill="FFFFFF"/>
            <w:vAlign w:val="center"/>
          </w:tcPr>
          <w:p w14:paraId="3A2072A8" w14:textId="77777777" w:rsidR="00723818" w:rsidRDefault="0084373B">
            <w:pPr>
              <w:pStyle w:val="a7"/>
              <w:shd w:val="clear" w:color="auto" w:fill="auto"/>
              <w:spacing w:line="240" w:lineRule="auto"/>
              <w:ind w:right="140" w:firstLine="0"/>
              <w:jc w:val="center"/>
              <w:rPr>
                <w:sz w:val="18"/>
                <w:szCs w:val="18"/>
              </w:rPr>
            </w:pPr>
            <w:r>
              <w:rPr>
                <w:rFonts w:ascii="Times New Roman" w:eastAsia="Times New Roman" w:hAnsi="Times New Roman" w:cs="Times New Roman"/>
                <w:color w:val="818285"/>
                <w:sz w:val="18"/>
                <w:szCs w:val="18"/>
                <w:lang w:val="en-US" w:eastAsia="en-US" w:bidi="en-US"/>
              </w:rPr>
              <w:t>13.7</w:t>
            </w:r>
          </w:p>
        </w:tc>
        <w:tc>
          <w:tcPr>
            <w:tcW w:w="1450" w:type="dxa"/>
            <w:tcBorders>
              <w:top w:val="single" w:sz="4" w:space="0" w:color="auto"/>
              <w:left w:val="single" w:sz="4" w:space="0" w:color="auto"/>
            </w:tcBorders>
            <w:shd w:val="clear" w:color="auto" w:fill="FFFFFF"/>
            <w:vAlign w:val="center"/>
          </w:tcPr>
          <w:p w14:paraId="09DB6AE1" w14:textId="77777777" w:rsidR="00723818" w:rsidRDefault="0084373B">
            <w:pPr>
              <w:pStyle w:val="a7"/>
              <w:shd w:val="clear" w:color="auto" w:fill="auto"/>
              <w:spacing w:line="240" w:lineRule="auto"/>
              <w:ind w:right="120" w:firstLine="0"/>
              <w:jc w:val="center"/>
              <w:rPr>
                <w:sz w:val="18"/>
                <w:szCs w:val="18"/>
              </w:rPr>
            </w:pPr>
            <w:r>
              <w:rPr>
                <w:rFonts w:ascii="Times New Roman" w:eastAsia="Times New Roman" w:hAnsi="Times New Roman" w:cs="Times New Roman"/>
                <w:sz w:val="18"/>
                <w:szCs w:val="18"/>
              </w:rPr>
              <w:t>183</w:t>
            </w:r>
          </w:p>
        </w:tc>
        <w:tc>
          <w:tcPr>
            <w:tcW w:w="2299" w:type="dxa"/>
            <w:tcBorders>
              <w:top w:val="single" w:sz="4" w:space="0" w:color="auto"/>
              <w:left w:val="single" w:sz="4" w:space="0" w:color="auto"/>
            </w:tcBorders>
            <w:shd w:val="clear" w:color="auto" w:fill="FFFFFF"/>
            <w:vAlign w:val="center"/>
          </w:tcPr>
          <w:p w14:paraId="419FF70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-12</w:t>
            </w:r>
          </w:p>
        </w:tc>
        <w:tc>
          <w:tcPr>
            <w:tcW w:w="2338" w:type="dxa"/>
            <w:tcBorders>
              <w:top w:val="single" w:sz="4" w:space="0" w:color="auto"/>
              <w:left w:val="single" w:sz="4" w:space="0" w:color="auto"/>
            </w:tcBorders>
            <w:shd w:val="clear" w:color="auto" w:fill="FFFFFF"/>
            <w:vAlign w:val="center"/>
          </w:tcPr>
          <w:p w14:paraId="30D4B7B6" w14:textId="77777777" w:rsidR="00723818" w:rsidRDefault="0084373B">
            <w:pPr>
              <w:pStyle w:val="a7"/>
              <w:shd w:val="clear" w:color="auto" w:fill="auto"/>
              <w:spacing w:line="240" w:lineRule="auto"/>
              <w:ind w:left="120" w:firstLine="0"/>
              <w:jc w:val="center"/>
              <w:rPr>
                <w:sz w:val="18"/>
                <w:szCs w:val="18"/>
              </w:rPr>
            </w:pPr>
            <w:proofErr w:type="gramStart"/>
            <w:r>
              <w:rPr>
                <w:sz w:val="20"/>
                <w:szCs w:val="20"/>
              </w:rPr>
              <w:t>一</w:t>
            </w:r>
            <w:proofErr w:type="gramEnd"/>
            <w:r>
              <w:rPr>
                <w:sz w:val="20"/>
                <w:szCs w:val="20"/>
              </w:rPr>
              <w:t xml:space="preserve"> </w:t>
            </w:r>
            <w:r>
              <w:rPr>
                <w:rFonts w:ascii="Times New Roman" w:eastAsia="Times New Roman" w:hAnsi="Times New Roman" w:cs="Times New Roman"/>
                <w:sz w:val="18"/>
                <w:szCs w:val="18"/>
              </w:rPr>
              <w:t>2</w:t>
            </w:r>
          </w:p>
        </w:tc>
      </w:tr>
      <w:tr w:rsidR="00723818" w14:paraId="298AC155" w14:textId="77777777">
        <w:tblPrEx>
          <w:tblCellMar>
            <w:top w:w="0" w:type="dxa"/>
            <w:bottom w:w="0" w:type="dxa"/>
          </w:tblCellMar>
        </w:tblPrEx>
        <w:trPr>
          <w:trHeight w:hRule="exact" w:val="475"/>
          <w:jc w:val="center"/>
        </w:trPr>
        <w:tc>
          <w:tcPr>
            <w:tcW w:w="830" w:type="dxa"/>
            <w:tcBorders>
              <w:top w:val="single" w:sz="4" w:space="0" w:color="auto"/>
            </w:tcBorders>
            <w:shd w:val="clear" w:color="auto" w:fill="FFFFFF"/>
            <w:vAlign w:val="center"/>
          </w:tcPr>
          <w:p w14:paraId="5801E03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3</w:t>
            </w:r>
          </w:p>
        </w:tc>
        <w:tc>
          <w:tcPr>
            <w:tcW w:w="821" w:type="dxa"/>
            <w:tcBorders>
              <w:top w:val="single" w:sz="4" w:space="0" w:color="auto"/>
              <w:left w:val="single" w:sz="4" w:space="0" w:color="auto"/>
            </w:tcBorders>
            <w:shd w:val="clear" w:color="auto" w:fill="FFFFFF"/>
            <w:vAlign w:val="center"/>
          </w:tcPr>
          <w:p w14:paraId="5B044F03" w14:textId="77777777" w:rsidR="00723818" w:rsidRDefault="0084373B">
            <w:pPr>
              <w:pStyle w:val="a7"/>
              <w:shd w:val="clear" w:color="auto" w:fill="auto"/>
              <w:spacing w:line="240" w:lineRule="auto"/>
              <w:ind w:firstLine="0"/>
              <w:jc w:val="left"/>
              <w:rPr>
                <w:sz w:val="18"/>
                <w:szCs w:val="18"/>
              </w:rPr>
            </w:pPr>
            <w:r>
              <w:rPr>
                <w:sz w:val="18"/>
                <w:szCs w:val="18"/>
              </w:rPr>
              <w:t>湖北</w:t>
            </w:r>
          </w:p>
        </w:tc>
        <w:tc>
          <w:tcPr>
            <w:tcW w:w="1459" w:type="dxa"/>
            <w:tcBorders>
              <w:top w:val="single" w:sz="4" w:space="0" w:color="auto"/>
              <w:left w:val="single" w:sz="4" w:space="0" w:color="auto"/>
            </w:tcBorders>
            <w:shd w:val="clear" w:color="auto" w:fill="FFFFFF"/>
            <w:vAlign w:val="center"/>
          </w:tcPr>
          <w:p w14:paraId="4F58118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495.6</w:t>
            </w:r>
          </w:p>
        </w:tc>
        <w:tc>
          <w:tcPr>
            <w:tcW w:w="1450" w:type="dxa"/>
            <w:tcBorders>
              <w:top w:val="single" w:sz="4" w:space="0" w:color="auto"/>
              <w:left w:val="single" w:sz="4" w:space="0" w:color="auto"/>
            </w:tcBorders>
            <w:shd w:val="clear" w:color="auto" w:fill="FFFFFF"/>
            <w:vAlign w:val="center"/>
          </w:tcPr>
          <w:p w14:paraId="00A5A0B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630.9</w:t>
            </w:r>
          </w:p>
        </w:tc>
        <w:tc>
          <w:tcPr>
            <w:tcW w:w="2299" w:type="dxa"/>
            <w:tcBorders>
              <w:top w:val="single" w:sz="4" w:space="0" w:color="auto"/>
              <w:left w:val="single" w:sz="4" w:space="0" w:color="auto"/>
            </w:tcBorders>
            <w:shd w:val="clear" w:color="auto" w:fill="FFFFFF"/>
            <w:vAlign w:val="center"/>
          </w:tcPr>
          <w:p w14:paraId="6D14690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19</w:t>
            </w:r>
          </w:p>
        </w:tc>
        <w:tc>
          <w:tcPr>
            <w:tcW w:w="2338" w:type="dxa"/>
            <w:tcBorders>
              <w:top w:val="single" w:sz="4" w:space="0" w:color="auto"/>
              <w:left w:val="single" w:sz="4" w:space="0" w:color="auto"/>
            </w:tcBorders>
            <w:shd w:val="clear" w:color="auto" w:fill="FFFFFF"/>
            <w:vAlign w:val="center"/>
          </w:tcPr>
          <w:p w14:paraId="430ECAE6" w14:textId="77777777" w:rsidR="00723818" w:rsidRDefault="0084373B">
            <w:pPr>
              <w:pStyle w:val="a7"/>
              <w:shd w:val="clear" w:color="auto" w:fill="auto"/>
              <w:spacing w:line="240" w:lineRule="auto"/>
              <w:ind w:left="80" w:firstLine="0"/>
              <w:jc w:val="center"/>
              <w:rPr>
                <w:sz w:val="18"/>
                <w:szCs w:val="18"/>
              </w:rPr>
            </w:pPr>
            <w:r>
              <w:rPr>
                <w:rFonts w:ascii="Times New Roman" w:eastAsia="Times New Roman" w:hAnsi="Times New Roman" w:cs="Times New Roman"/>
                <w:color w:val="818285"/>
                <w:sz w:val="18"/>
                <w:szCs w:val="18"/>
              </w:rPr>
              <w:t>12</w:t>
            </w:r>
          </w:p>
        </w:tc>
      </w:tr>
      <w:tr w:rsidR="00723818" w14:paraId="66D71D47" w14:textId="77777777">
        <w:tblPrEx>
          <w:tblCellMar>
            <w:top w:w="0" w:type="dxa"/>
            <w:bottom w:w="0" w:type="dxa"/>
          </w:tblCellMar>
        </w:tblPrEx>
        <w:trPr>
          <w:trHeight w:hRule="exact" w:val="485"/>
          <w:jc w:val="center"/>
        </w:trPr>
        <w:tc>
          <w:tcPr>
            <w:tcW w:w="830" w:type="dxa"/>
            <w:tcBorders>
              <w:top w:val="single" w:sz="4" w:space="0" w:color="auto"/>
              <w:bottom w:val="single" w:sz="4" w:space="0" w:color="auto"/>
            </w:tcBorders>
            <w:shd w:val="clear" w:color="auto" w:fill="FFFFFF"/>
            <w:vAlign w:val="center"/>
          </w:tcPr>
          <w:p w14:paraId="4B27A34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4</w:t>
            </w:r>
          </w:p>
        </w:tc>
        <w:tc>
          <w:tcPr>
            <w:tcW w:w="821" w:type="dxa"/>
            <w:tcBorders>
              <w:top w:val="single" w:sz="4" w:space="0" w:color="auto"/>
              <w:left w:val="single" w:sz="4" w:space="0" w:color="auto"/>
              <w:bottom w:val="single" w:sz="4" w:space="0" w:color="auto"/>
            </w:tcBorders>
            <w:shd w:val="clear" w:color="auto" w:fill="FFFFFF"/>
            <w:vAlign w:val="center"/>
          </w:tcPr>
          <w:p w14:paraId="4AB0E7D6" w14:textId="77777777" w:rsidR="00723818" w:rsidRDefault="0084373B">
            <w:pPr>
              <w:pStyle w:val="a7"/>
              <w:shd w:val="clear" w:color="auto" w:fill="auto"/>
              <w:spacing w:line="240" w:lineRule="auto"/>
              <w:ind w:firstLine="0"/>
              <w:jc w:val="left"/>
              <w:rPr>
                <w:sz w:val="18"/>
                <w:szCs w:val="18"/>
              </w:rPr>
            </w:pPr>
            <w:r>
              <w:rPr>
                <w:sz w:val="18"/>
                <w:szCs w:val="18"/>
              </w:rPr>
              <w:t>广东</w:t>
            </w:r>
          </w:p>
        </w:tc>
        <w:tc>
          <w:tcPr>
            <w:tcW w:w="1459" w:type="dxa"/>
            <w:tcBorders>
              <w:top w:val="single" w:sz="4" w:space="0" w:color="auto"/>
              <w:left w:val="single" w:sz="4" w:space="0" w:color="auto"/>
              <w:bottom w:val="single" w:sz="4" w:space="0" w:color="auto"/>
            </w:tcBorders>
            <w:shd w:val="clear" w:color="auto" w:fill="FFFFFF"/>
            <w:vAlign w:val="center"/>
          </w:tcPr>
          <w:p w14:paraId="7FBAEA4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197.5</w:t>
            </w:r>
          </w:p>
        </w:tc>
        <w:tc>
          <w:tcPr>
            <w:tcW w:w="1450" w:type="dxa"/>
            <w:tcBorders>
              <w:top w:val="single" w:sz="4" w:space="0" w:color="auto"/>
              <w:left w:val="single" w:sz="4" w:space="0" w:color="auto"/>
              <w:bottom w:val="single" w:sz="4" w:space="0" w:color="auto"/>
            </w:tcBorders>
            <w:shd w:val="clear" w:color="auto" w:fill="FFFFFF"/>
            <w:vAlign w:val="center"/>
          </w:tcPr>
          <w:p w14:paraId="40BAE1C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214.5</w:t>
            </w:r>
          </w:p>
        </w:tc>
        <w:tc>
          <w:tcPr>
            <w:tcW w:w="2299" w:type="dxa"/>
            <w:tcBorders>
              <w:top w:val="single" w:sz="4" w:space="0" w:color="auto"/>
              <w:left w:val="single" w:sz="4" w:space="0" w:color="auto"/>
              <w:bottom w:val="single" w:sz="4" w:space="0" w:color="auto"/>
            </w:tcBorders>
            <w:shd w:val="clear" w:color="auto" w:fill="FFFFFF"/>
            <w:vAlign w:val="center"/>
          </w:tcPr>
          <w:p w14:paraId="5C74D22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26</w:t>
            </w:r>
          </w:p>
        </w:tc>
        <w:tc>
          <w:tcPr>
            <w:tcW w:w="2338" w:type="dxa"/>
            <w:tcBorders>
              <w:top w:val="single" w:sz="4" w:space="0" w:color="auto"/>
              <w:left w:val="single" w:sz="4" w:space="0" w:color="auto"/>
              <w:bottom w:val="single" w:sz="4" w:space="0" w:color="auto"/>
            </w:tcBorders>
            <w:shd w:val="clear" w:color="auto" w:fill="FFFFFF"/>
            <w:vAlign w:val="center"/>
          </w:tcPr>
          <w:p w14:paraId="08B019B6" w14:textId="77777777" w:rsidR="00723818" w:rsidRDefault="0084373B">
            <w:pPr>
              <w:pStyle w:val="a7"/>
              <w:shd w:val="clear" w:color="auto" w:fill="auto"/>
              <w:spacing w:line="240" w:lineRule="auto"/>
              <w:ind w:left="80" w:firstLine="0"/>
              <w:jc w:val="center"/>
              <w:rPr>
                <w:sz w:val="18"/>
                <w:szCs w:val="18"/>
              </w:rPr>
            </w:pPr>
            <w:r>
              <w:rPr>
                <w:rFonts w:ascii="Times New Roman" w:eastAsia="Times New Roman" w:hAnsi="Times New Roman" w:cs="Times New Roman"/>
                <w:sz w:val="18"/>
                <w:szCs w:val="18"/>
              </w:rPr>
              <w:t>16</w:t>
            </w:r>
          </w:p>
        </w:tc>
      </w:tr>
    </w:tbl>
    <w:p w14:paraId="658B158A" w14:textId="77777777" w:rsidR="00723818" w:rsidRDefault="00723818">
      <w:pPr>
        <w:spacing w:after="66" w:line="14" w:lineRule="exact"/>
      </w:pPr>
    </w:p>
    <w:p w14:paraId="23C64CCA" w14:textId="77777777" w:rsidR="00723818" w:rsidRDefault="0084373B">
      <w:pPr>
        <w:pStyle w:val="1"/>
        <w:numPr>
          <w:ilvl w:val="0"/>
          <w:numId w:val="57"/>
        </w:numPr>
        <w:shd w:val="clear" w:color="auto" w:fill="auto"/>
        <w:spacing w:line="400" w:lineRule="exact"/>
        <w:ind w:firstLine="500"/>
        <w:jc w:val="both"/>
      </w:pPr>
      <w:r>
        <w:t>数据整理</w:t>
      </w:r>
    </w:p>
    <w:p w14:paraId="097CAC51" w14:textId="77777777" w:rsidR="00723818" w:rsidRDefault="0084373B">
      <w:pPr>
        <w:pStyle w:val="1"/>
        <w:shd w:val="clear" w:color="auto" w:fill="auto"/>
        <w:spacing w:after="160" w:line="400" w:lineRule="exact"/>
        <w:ind w:firstLine="500"/>
        <w:jc w:val="both"/>
      </w:pPr>
      <w:r>
        <w:t>数据整理通常指对数据进行校验和标准化由</w:t>
      </w:r>
      <w:r>
        <w:rPr>
          <w:rFonts w:ascii="Times New Roman" w:eastAsia="Times New Roman" w:hAnsi="Times New Roman" w:cs="Times New Roman"/>
          <w:lang w:val="en-US" w:bidi="en-US"/>
        </w:rPr>
        <w:t>f</w:t>
      </w:r>
      <w:r>
        <w:t>采集到的数</w:t>
      </w:r>
      <w:proofErr w:type="gramStart"/>
      <w:r>
        <w:t>裾</w:t>
      </w:r>
      <w:proofErr w:type="gramEnd"/>
      <w:r>
        <w:t>可能</w:t>
      </w:r>
      <w:r>
        <w:rPr>
          <w:rFonts w:ascii="Times New Roman" w:eastAsia="Times New Roman" w:hAnsi="Times New Roman" w:cs="Times New Roman"/>
          <w:lang w:val="en-US" w:bidi="en-US"/>
        </w:rPr>
        <w:t>W</w:t>
      </w:r>
      <w:r>
        <w:t>缺失、</w:t>
      </w:r>
      <w:proofErr w:type="gramStart"/>
      <w:r>
        <w:t>氓</w:t>
      </w:r>
      <w:proofErr w:type="gramEnd"/>
      <w:r>
        <w:t>复或</w:t>
      </w:r>
      <w:r>
        <w:br/>
      </w:r>
      <w:r>
        <w:t>错</w:t>
      </w:r>
      <w:r>
        <w:rPr>
          <w:rFonts w:ascii="Times New Roman" w:eastAsia="Times New Roman" w:hAnsi="Times New Roman" w:cs="Times New Roman"/>
          <w:lang w:val="en-US" w:bidi="en-US"/>
        </w:rPr>
        <w:t>i</w:t>
      </w:r>
      <w:r>
        <w:t>吴，因而需要进行必要的整理、通常，数据整理是开</w:t>
      </w:r>
      <w:proofErr w:type="gramStart"/>
      <w:r>
        <w:t>屐</w:t>
      </w:r>
      <w:proofErr w:type="gramEnd"/>
      <w:r>
        <w:t>数据分析前的重要准备下作，整</w:t>
      </w:r>
      <w:r>
        <w:br/>
      </w:r>
      <w:r>
        <w:t>理后的数据按照一定的标准进行存储例如，对采集到的黄河流域的水文资料数据进行整</w:t>
      </w:r>
      <w:r>
        <w:br/>
      </w:r>
      <w:r>
        <w:t>理、纠错，并将</w:t>
      </w:r>
      <w:proofErr w:type="gramStart"/>
      <w:r>
        <w:t>舍效数据</w:t>
      </w:r>
      <w:proofErr w:type="gramEnd"/>
      <w:r>
        <w:t>设置为两位小数的数据格式等</w:t>
      </w:r>
      <w:r>
        <w:br w:type="page"/>
      </w:r>
    </w:p>
    <w:p w14:paraId="0EEB451E" w14:textId="77777777" w:rsidR="00723818" w:rsidRDefault="0084373B">
      <w:pPr>
        <w:pStyle w:val="1"/>
        <w:numPr>
          <w:ilvl w:val="0"/>
          <w:numId w:val="57"/>
        </w:numPr>
        <w:shd w:val="clear" w:color="auto" w:fill="auto"/>
        <w:tabs>
          <w:tab w:val="left" w:pos="867"/>
        </w:tabs>
        <w:spacing w:line="404" w:lineRule="exact"/>
        <w:ind w:firstLine="500"/>
        <w:jc w:val="both"/>
      </w:pPr>
      <w:r>
        <w:lastRenderedPageBreak/>
        <w:t>数据分析</w:t>
      </w:r>
    </w:p>
    <w:p w14:paraId="72C75162" w14:textId="77777777" w:rsidR="00723818" w:rsidRDefault="0084373B">
      <w:pPr>
        <w:pStyle w:val="1"/>
        <w:shd w:val="clear" w:color="auto" w:fill="auto"/>
        <w:spacing w:line="404" w:lineRule="exact"/>
        <w:ind w:firstLine="500"/>
        <w:jc w:val="both"/>
      </w:pPr>
      <w:r>
        <w:t>数据分析指运用适当的分析方法和</w:t>
      </w:r>
      <w:r>
        <w:rPr>
          <w:rFonts w:ascii="Times New Roman" w:eastAsia="Times New Roman" w:hAnsi="Times New Roman" w:cs="Times New Roman"/>
          <w:lang w:val="en-US" w:bidi="en-US"/>
        </w:rPr>
        <w:t>T.</w:t>
      </w:r>
      <w:r>
        <w:t>具，对整理后的数据加以详细研究和概括总结，</w:t>
      </w:r>
      <w:r>
        <w:br/>
      </w:r>
      <w:r>
        <w:t>从中提取有价值的信息，最终</w:t>
      </w:r>
      <w:proofErr w:type="gramStart"/>
      <w:r>
        <w:t>肜</w:t>
      </w:r>
      <w:proofErr w:type="gramEnd"/>
      <w:r>
        <w:t>成结论的过程例如，</w:t>
      </w:r>
      <w:r>
        <w:rPr>
          <w:color w:val="4F4F52"/>
        </w:rPr>
        <w:t>对比</w:t>
      </w:r>
      <w:r>
        <w:t>黄河流域和长江流域近年来</w:t>
      </w:r>
      <w:r>
        <w:br/>
      </w:r>
      <w:r>
        <w:t>降水</w:t>
      </w:r>
      <w:r>
        <w:rPr>
          <w:rFonts w:ascii="Times New Roman" w:eastAsia="Times New Roman" w:hAnsi="Times New Roman" w:cs="Times New Roman"/>
          <w:lang w:val="en-US" w:bidi="en-US"/>
        </w:rPr>
        <w:t>M</w:t>
      </w:r>
      <w:r>
        <w:rPr>
          <w:color w:val="4F4F52"/>
        </w:rPr>
        <w:t>、</w:t>
      </w:r>
      <w:r>
        <w:t>水位情况等数据，理解南水北调</w:t>
      </w:r>
      <w:r>
        <w:rPr>
          <w:rFonts w:ascii="Times New Roman" w:eastAsia="Times New Roman" w:hAnsi="Times New Roman" w:cs="Times New Roman"/>
          <w:lang w:val="en-US" w:bidi="en-US"/>
        </w:rPr>
        <w:t>T.</w:t>
      </w:r>
      <w:r>
        <w:t>程</w:t>
      </w:r>
      <w:r>
        <w:rPr>
          <w:color w:val="4F4F52"/>
        </w:rPr>
        <w:t>对我同</w:t>
      </w:r>
      <w:r>
        <w:t>水资源优化配</w:t>
      </w:r>
      <w:r>
        <w:rPr>
          <w:lang w:val="en-US" w:bidi="en-US"/>
        </w:rPr>
        <w:t>®</w:t>
      </w:r>
      <w:r>
        <w:t>的意义</w:t>
      </w:r>
    </w:p>
    <w:p w14:paraId="638A135C" w14:textId="77777777" w:rsidR="00723818" w:rsidRDefault="0084373B">
      <w:pPr>
        <w:pStyle w:val="1"/>
        <w:numPr>
          <w:ilvl w:val="0"/>
          <w:numId w:val="57"/>
        </w:numPr>
        <w:shd w:val="clear" w:color="auto" w:fill="auto"/>
        <w:tabs>
          <w:tab w:val="left" w:pos="874"/>
        </w:tabs>
        <w:spacing w:line="404" w:lineRule="exact"/>
        <w:ind w:firstLine="500"/>
        <w:jc w:val="both"/>
      </w:pPr>
      <w:r>
        <w:t>数据呈现</w:t>
      </w:r>
    </w:p>
    <w:p w14:paraId="4315ACE1" w14:textId="77777777" w:rsidR="00723818" w:rsidRDefault="0084373B">
      <w:pPr>
        <w:pStyle w:val="1"/>
        <w:shd w:val="clear" w:color="auto" w:fill="auto"/>
        <w:spacing w:line="404" w:lineRule="exact"/>
        <w:ind w:firstLine="500"/>
        <w:jc w:val="both"/>
      </w:pPr>
      <w:r>
        <w:t>数据呈现是将数据分析结果以恰当的方式呈现出来，以便于人们理解和使用，可视</w:t>
      </w:r>
      <w:r>
        <w:br/>
      </w:r>
      <w:proofErr w:type="gramStart"/>
      <w:r>
        <w:rPr>
          <w:color w:val="4F4F52"/>
        </w:rPr>
        <w:t>化表</w:t>
      </w:r>
      <w:r>
        <w:t>达</w:t>
      </w:r>
      <w:proofErr w:type="gramEnd"/>
      <w:r>
        <w:t>具有直观、生动和易于理解的优势，</w:t>
      </w:r>
      <w:r>
        <w:rPr>
          <w:color w:val="4F4F52"/>
        </w:rPr>
        <w:t>被广</w:t>
      </w:r>
      <w:r>
        <w:t>泛应用于数据和数据分析结果的表示和</w:t>
      </w:r>
      <w:r>
        <w:br/>
      </w:r>
      <w:r>
        <w:t>呈现：例如，图</w:t>
      </w:r>
      <w:r>
        <w:rPr>
          <w:rFonts w:ascii="Times New Roman" w:eastAsia="Times New Roman" w:hAnsi="Times New Roman" w:cs="Times New Roman"/>
          <w:color w:val="4F4F52"/>
          <w:lang w:val="en-US" w:bidi="en-US"/>
        </w:rPr>
        <w:t>3.1.5</w:t>
      </w:r>
      <w:r>
        <w:rPr>
          <w:color w:val="4F4F52"/>
        </w:rPr>
        <w:t>所承</w:t>
      </w:r>
      <w:r>
        <w:t>的</w:t>
      </w:r>
      <w:proofErr w:type="gramStart"/>
      <w:r>
        <w:t>吋</w:t>
      </w:r>
      <w:r>
        <w:rPr>
          <w:color w:val="4F4F52"/>
        </w:rPr>
        <w:t>视化</w:t>
      </w:r>
      <w:proofErr w:type="gramEnd"/>
      <w:r>
        <w:t>图表，</w:t>
      </w:r>
      <w:r>
        <w:rPr>
          <w:color w:val="4F4F52"/>
        </w:rPr>
        <w:t>以柱</w:t>
      </w:r>
      <w:r>
        <w:t>形的商度宵观地对比出齐地区汛初、汛末</w:t>
      </w:r>
      <w:r>
        <w:br/>
      </w:r>
      <w:r>
        <w:t>的蓄水</w:t>
      </w:r>
      <w:proofErr w:type="gramStart"/>
      <w:r>
        <w:t>呈</w:t>
      </w:r>
      <w:proofErr w:type="gramEnd"/>
      <w:r>
        <w:t>。</w:t>
      </w:r>
    </w:p>
    <w:p w14:paraId="31960244" w14:textId="77777777" w:rsidR="00723818" w:rsidRDefault="0084373B">
      <w:pPr>
        <w:spacing w:line="14" w:lineRule="exact"/>
        <w:rPr>
          <w:lang w:eastAsia="zh-CN"/>
        </w:rPr>
      </w:pPr>
      <w:r>
        <w:rPr>
          <w:noProof/>
        </w:rPr>
        <w:drawing>
          <wp:anchor distT="3810" distB="0" distL="114300" distR="949325" simplePos="0" relativeHeight="125829749" behindDoc="0" locked="0" layoutInCell="1" allowOverlap="1" wp14:anchorId="7529CE3E" wp14:editId="5FDA0826">
            <wp:simplePos x="0" y="0"/>
            <wp:positionH relativeFrom="page">
              <wp:posOffset>1506855</wp:posOffset>
            </wp:positionH>
            <wp:positionV relativeFrom="paragraph">
              <wp:posOffset>12700</wp:posOffset>
            </wp:positionV>
            <wp:extent cx="3877310" cy="2231390"/>
            <wp:effectExtent l="0" t="0" r="0" b="0"/>
            <wp:wrapTopAndBottom/>
            <wp:docPr id="614" name="Shape 614"/>
            <wp:cNvGraphicFramePr/>
            <a:graphic xmlns:a="http://schemas.openxmlformats.org/drawingml/2006/main">
              <a:graphicData uri="http://schemas.openxmlformats.org/drawingml/2006/picture">
                <pic:pic xmlns:pic="http://schemas.openxmlformats.org/drawingml/2006/picture">
                  <pic:nvPicPr>
                    <pic:cNvPr id="615" name="Picture box 615"/>
                    <pic:cNvPicPr/>
                  </pic:nvPicPr>
                  <pic:blipFill>
                    <a:blip r:embed="rId225"/>
                    <a:stretch/>
                  </pic:blipFill>
                  <pic:spPr>
                    <a:xfrm>
                      <a:off x="0" y="0"/>
                      <a:ext cx="3877310" cy="2231390"/>
                    </a:xfrm>
                    <a:prstGeom prst="rect">
                      <a:avLst/>
                    </a:prstGeom>
                  </pic:spPr>
                </pic:pic>
              </a:graphicData>
            </a:graphic>
          </wp:anchor>
        </w:drawing>
      </w:r>
      <w:r>
        <w:rPr>
          <w:noProof/>
        </w:rPr>
        <mc:AlternateContent>
          <mc:Choice Requires="wps">
            <w:drawing>
              <wp:anchor distT="0" distB="0" distL="0" distR="0" simplePos="0" relativeHeight="125829750" behindDoc="0" locked="0" layoutInCell="1" allowOverlap="1" wp14:anchorId="4A777BBC" wp14:editId="64D2C4A5">
                <wp:simplePos x="0" y="0"/>
                <wp:positionH relativeFrom="page">
                  <wp:posOffset>5572760</wp:posOffset>
                </wp:positionH>
                <wp:positionV relativeFrom="paragraph">
                  <wp:posOffset>783590</wp:posOffset>
                </wp:positionV>
                <wp:extent cx="646430" cy="445135"/>
                <wp:effectExtent l="0" t="0" r="0" b="0"/>
                <wp:wrapTopAndBottom/>
                <wp:docPr id="616" name="Shape 616"/>
                <wp:cNvGraphicFramePr/>
                <a:graphic xmlns:a="http://schemas.openxmlformats.org/drawingml/2006/main">
                  <a:graphicData uri="http://schemas.microsoft.com/office/word/2010/wordprocessingShape">
                    <wps:wsp>
                      <wps:cNvSpPr txBox="1"/>
                      <wps:spPr>
                        <a:xfrm>
                          <a:off x="0" y="0"/>
                          <a:ext cx="646430" cy="445135"/>
                        </a:xfrm>
                        <a:prstGeom prst="rect">
                          <a:avLst/>
                        </a:prstGeom>
                        <a:noFill/>
                      </wps:spPr>
                      <wps:txbx>
                        <w:txbxContent>
                          <w:p w14:paraId="37219A34" w14:textId="77777777" w:rsidR="00723818" w:rsidRDefault="0084373B">
                            <w:pPr>
                              <w:pStyle w:val="ad"/>
                              <w:shd w:val="clear" w:color="auto" w:fill="auto"/>
                              <w:spacing w:line="331" w:lineRule="exact"/>
                              <w:jc w:val="both"/>
                              <w:rPr>
                                <w:sz w:val="16"/>
                                <w:szCs w:val="16"/>
                              </w:rPr>
                            </w:pPr>
                            <w:r>
                              <w:rPr>
                                <w:color w:val="5980C0"/>
                                <w:sz w:val="15"/>
                                <w:szCs w:val="15"/>
                                <w:lang w:val="en-US" w:bidi="en-US"/>
                              </w:rPr>
                              <w:t>■</w:t>
                            </w:r>
                            <w:r>
                              <w:rPr>
                                <w:color w:val="6D6D70"/>
                                <w:sz w:val="15"/>
                                <w:szCs w:val="15"/>
                              </w:rPr>
                              <w:t>汛初</w:t>
                            </w:r>
                            <w:proofErr w:type="gramStart"/>
                            <w:r>
                              <w:rPr>
                                <w:color w:val="6D6D70"/>
                                <w:sz w:val="15"/>
                                <w:szCs w:val="15"/>
                              </w:rPr>
                              <w:t>蓠</w:t>
                            </w:r>
                            <w:proofErr w:type="gramEnd"/>
                            <w:r>
                              <w:rPr>
                                <w:color w:val="6D6D70"/>
                                <w:sz w:val="15"/>
                                <w:szCs w:val="15"/>
                              </w:rPr>
                              <w:t>水</w:t>
                            </w:r>
                            <w:r>
                              <w:rPr>
                                <w:rFonts w:ascii="Times New Roman" w:eastAsia="Times New Roman" w:hAnsi="Times New Roman" w:cs="Times New Roman"/>
                                <w:b/>
                                <w:bCs/>
                                <w:color w:val="6D6D70"/>
                                <w:sz w:val="16"/>
                                <w:szCs w:val="16"/>
                                <w:lang w:val="en-US" w:bidi="en-US"/>
                              </w:rPr>
                              <w:t>S</w:t>
                            </w:r>
                            <w:r>
                              <w:rPr>
                                <w:rFonts w:ascii="Times New Roman" w:eastAsia="Times New Roman" w:hAnsi="Times New Roman" w:cs="Times New Roman"/>
                                <w:b/>
                                <w:bCs/>
                                <w:color w:val="6D6D70"/>
                                <w:sz w:val="16"/>
                                <w:szCs w:val="16"/>
                                <w:lang w:val="en-US" w:bidi="en-US"/>
                              </w:rPr>
                              <w:br/>
                            </w:r>
                            <w:r>
                              <w:rPr>
                                <w:color w:val="BA6052"/>
                                <w:sz w:val="15"/>
                                <w:szCs w:val="15"/>
                                <w:lang w:val="en-US" w:bidi="en-US"/>
                              </w:rPr>
                              <w:t>■</w:t>
                            </w:r>
                            <w:r>
                              <w:rPr>
                                <w:color w:val="6D6D70"/>
                                <w:sz w:val="15"/>
                                <w:szCs w:val="15"/>
                              </w:rPr>
                              <w:t>汛末蓄水</w:t>
                            </w:r>
                            <w:r>
                              <w:rPr>
                                <w:rFonts w:ascii="Times New Roman" w:eastAsia="Times New Roman" w:hAnsi="Times New Roman" w:cs="Times New Roman"/>
                                <w:b/>
                                <w:bCs/>
                                <w:color w:val="6D6D70"/>
                                <w:sz w:val="16"/>
                                <w:szCs w:val="16"/>
                                <w:lang w:val="en-US" w:bidi="en-US"/>
                              </w:rPr>
                              <w:t>S</w:t>
                            </w:r>
                          </w:p>
                        </w:txbxContent>
                      </wps:txbx>
                      <wps:bodyPr lIns="0" tIns="0" rIns="0" bIns="0">
                        <a:spAutoFit/>
                      </wps:bodyPr>
                    </wps:wsp>
                  </a:graphicData>
                </a:graphic>
              </wp:anchor>
            </w:drawing>
          </mc:Choice>
          <mc:Fallback>
            <w:pict>
              <v:shape w14:anchorId="4A777BBC" id="Shape 616" o:spid="_x0000_s1188" type="#_x0000_t202" style="position:absolute;margin-left:438.8pt;margin-top:61.7pt;width:50.9pt;height:35.05pt;z-index:1258297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" filled="f" stroked="f">
                <v:textbox style="mso-fit-shape-to-text:t" inset="0,0,0,0">
                  <w:txbxContent>
                    <w:p w14:paraId="37219A34" w14:textId="77777777" w:rsidR="00723818" w:rsidRDefault="0084373B">
                      <w:pPr>
                        <w:pStyle w:val="ad"/>
                        <w:shd w:val="clear" w:color="auto" w:fill="auto"/>
                        <w:spacing w:line="331" w:lineRule="exact"/>
                        <w:jc w:val="both"/>
                        <w:rPr>
                          <w:sz w:val="16"/>
                          <w:szCs w:val="16"/>
                        </w:rPr>
                      </w:pPr>
                      <w:r>
                        <w:rPr>
                          <w:color w:val="5980C0"/>
                          <w:sz w:val="15"/>
                          <w:szCs w:val="15"/>
                          <w:lang w:val="en-US" w:bidi="en-US"/>
                        </w:rPr>
                        <w:t>■</w:t>
                      </w:r>
                      <w:r>
                        <w:rPr>
                          <w:color w:val="6D6D70"/>
                          <w:sz w:val="15"/>
                          <w:szCs w:val="15"/>
                        </w:rPr>
                        <w:t>汛初</w:t>
                      </w:r>
                      <w:proofErr w:type="gramStart"/>
                      <w:r>
                        <w:rPr>
                          <w:color w:val="6D6D70"/>
                          <w:sz w:val="15"/>
                          <w:szCs w:val="15"/>
                        </w:rPr>
                        <w:t>蓠</w:t>
                      </w:r>
                      <w:proofErr w:type="gramEnd"/>
                      <w:r>
                        <w:rPr>
                          <w:color w:val="6D6D70"/>
                          <w:sz w:val="15"/>
                          <w:szCs w:val="15"/>
                        </w:rPr>
                        <w:t>水</w:t>
                      </w:r>
                      <w:r>
                        <w:rPr>
                          <w:rFonts w:ascii="Times New Roman" w:eastAsia="Times New Roman" w:hAnsi="Times New Roman" w:cs="Times New Roman"/>
                          <w:b/>
                          <w:bCs/>
                          <w:color w:val="6D6D70"/>
                          <w:sz w:val="16"/>
                          <w:szCs w:val="16"/>
                          <w:lang w:val="en-US" w:bidi="en-US"/>
                        </w:rPr>
                        <w:t>S</w:t>
                      </w:r>
                      <w:r>
                        <w:rPr>
                          <w:rFonts w:ascii="Times New Roman" w:eastAsia="Times New Roman" w:hAnsi="Times New Roman" w:cs="Times New Roman"/>
                          <w:b/>
                          <w:bCs/>
                          <w:color w:val="6D6D70"/>
                          <w:sz w:val="16"/>
                          <w:szCs w:val="16"/>
                          <w:lang w:val="en-US" w:bidi="en-US"/>
                        </w:rPr>
                        <w:br/>
                      </w:r>
                      <w:r>
                        <w:rPr>
                          <w:color w:val="BA6052"/>
                          <w:sz w:val="15"/>
                          <w:szCs w:val="15"/>
                          <w:lang w:val="en-US" w:bidi="en-US"/>
                        </w:rPr>
                        <w:t>■</w:t>
                      </w:r>
                      <w:r>
                        <w:rPr>
                          <w:color w:val="6D6D70"/>
                          <w:sz w:val="15"/>
                          <w:szCs w:val="15"/>
                        </w:rPr>
                        <w:t>汛末蓄水</w:t>
                      </w:r>
                      <w:r>
                        <w:rPr>
                          <w:rFonts w:ascii="Times New Roman" w:eastAsia="Times New Roman" w:hAnsi="Times New Roman" w:cs="Times New Roman"/>
                          <w:b/>
                          <w:bCs/>
                          <w:color w:val="6D6D70"/>
                          <w:sz w:val="16"/>
                          <w:szCs w:val="16"/>
                          <w:lang w:val="en-US" w:bidi="en-US"/>
                        </w:rPr>
                        <w:t>S</w:t>
                      </w:r>
                    </w:p>
                  </w:txbxContent>
                </v:textbox>
                <w10:wrap type="topAndBottom" anchorx="page"/>
              </v:shape>
            </w:pict>
          </mc:Fallback>
        </mc:AlternateContent>
      </w:r>
    </w:p>
    <w:p w14:paraId="62E1ABF7" w14:textId="77777777" w:rsidR="00723818" w:rsidRDefault="0084373B">
      <w:pPr>
        <w:pStyle w:val="1"/>
        <w:shd w:val="clear" w:color="auto" w:fill="auto"/>
        <w:spacing w:line="413" w:lineRule="exact"/>
        <w:ind w:firstLine="500"/>
        <w:jc w:val="left"/>
      </w:pPr>
      <w:r>
        <w:t>经过采集、整理、分析和呈现这几个环节，我们就有</w:t>
      </w:r>
      <w:r>
        <w:rPr>
          <w:rFonts w:ascii="Times New Roman" w:eastAsia="Times New Roman" w:hAnsi="Times New Roman" w:cs="Times New Roman"/>
          <w:lang w:val="en-US" w:bidi="en-US"/>
        </w:rPr>
        <w:t>nf</w:t>
      </w:r>
      <w:r>
        <w:t>能从数据</w:t>
      </w:r>
      <w:proofErr w:type="gramStart"/>
      <w:r>
        <w:t>屮</w:t>
      </w:r>
      <w:proofErr w:type="gramEnd"/>
      <w:r>
        <w:t>得到有价值的信</w:t>
      </w:r>
      <w:r>
        <w:br/>
      </w:r>
      <w:r>
        <w:t>息，进而利用这些信息做出正确的判断和决策：，</w:t>
      </w:r>
    </w:p>
    <w:p w14:paraId="068F0497" w14:textId="77777777" w:rsidR="00723818" w:rsidRDefault="0084373B">
      <w:pPr>
        <w:spacing w:line="14" w:lineRule="exact"/>
        <w:rPr>
          <w:lang w:eastAsia="zh-CN"/>
        </w:rPr>
      </w:pPr>
      <w:r>
        <w:rPr>
          <w:noProof/>
        </w:rPr>
        <mc:AlternateContent>
          <mc:Choice Requires="wps">
            <w:drawing>
              <wp:anchor distT="232410" distB="121920" distL="114300" distR="3253740" simplePos="0" relativeHeight="125829752" behindDoc="0" locked="0" layoutInCell="1" allowOverlap="1" wp14:anchorId="04CED69F" wp14:editId="0E0C3BBA">
                <wp:simplePos x="0" y="0"/>
                <wp:positionH relativeFrom="page">
                  <wp:posOffset>1384935</wp:posOffset>
                </wp:positionH>
                <wp:positionV relativeFrom="paragraph">
                  <wp:posOffset>241300</wp:posOffset>
                </wp:positionV>
                <wp:extent cx="755650" cy="265430"/>
                <wp:effectExtent l="0" t="0" r="0" b="0"/>
                <wp:wrapTopAndBottom/>
                <wp:docPr id="618" name="Shape 618"/>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7EAFE5A3" w14:textId="77777777" w:rsidR="00723818" w:rsidRDefault="0084373B">
                            <w:pPr>
                              <w:pStyle w:val="30"/>
                              <w:keepNext/>
                              <w:keepLines/>
                              <w:shd w:val="clear" w:color="auto" w:fill="auto"/>
                              <w:spacing w:after="0"/>
                            </w:pPr>
                            <w:bookmarkStart w:id="121" w:name="bookmark82"/>
                            <w:r>
                              <w:t>实践活动</w:t>
                            </w:r>
                            <w:bookmarkEnd w:id="121"/>
                          </w:p>
                        </w:txbxContent>
                      </wps:txbx>
                      <wps:bodyPr lIns="0" tIns="0" rIns="0" bIns="0"/>
                    </wps:wsp>
                  </a:graphicData>
                </a:graphic>
              </wp:anchor>
            </w:drawing>
          </mc:Choice>
          <mc:Fallback>
            <w:pict>
              <v:shape w14:anchorId="04CED69F" id="Shape 618" o:spid="_x0000_s1189" type="#_x0000_t202" style="position:absolute;margin-left:109.05pt;margin-top:19pt;width:59.5pt;height:20.9pt;z-index:125829752;visibility:visible;mso-wrap-style:square;mso-wrap-distance-left:9pt;mso-wrap-distance-top:18.3pt;mso-wrap-distance-right:256.2pt;mso-wrap-distance-bottom:9.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" filled="f" stroked="f">
                <v:textbox inset="0,0,0,0">
                  <w:txbxContent>
                    <w:p w14:paraId="7EAFE5A3" w14:textId="77777777" w:rsidR="00723818" w:rsidRDefault="0084373B">
                      <w:pPr>
                        <w:pStyle w:val="30"/>
                        <w:keepNext/>
                        <w:keepLines/>
                        <w:shd w:val="clear" w:color="auto" w:fill="auto"/>
                        <w:spacing w:after="0"/>
                      </w:pPr>
                      <w:bookmarkStart w:id="122" w:name="bookmark82"/>
                      <w:r>
                        <w:t>实践活动</w:t>
                      </w:r>
                      <w:bookmarkEnd w:id="122"/>
                    </w:p>
                  </w:txbxContent>
                </v:textbox>
                <w10:wrap type="topAndBottom" anchorx="page"/>
              </v:shape>
            </w:pict>
          </mc:Fallback>
        </mc:AlternateContent>
      </w:r>
      <w:r>
        <w:rPr>
          <w:noProof/>
        </w:rPr>
        <mc:AlternateContent>
          <mc:Choice Requires="wps">
            <w:drawing>
              <wp:anchor distT="433705" distB="0" distL="1254125" distR="114300" simplePos="0" relativeHeight="125829754" behindDoc="0" locked="0" layoutInCell="1" allowOverlap="1" wp14:anchorId="065BF743" wp14:editId="11296AA8">
                <wp:simplePos x="0" y="0"/>
                <wp:positionH relativeFrom="page">
                  <wp:posOffset>2524760</wp:posOffset>
                </wp:positionH>
                <wp:positionV relativeFrom="paragraph">
                  <wp:posOffset>442595</wp:posOffset>
                </wp:positionV>
                <wp:extent cx="2755265" cy="194945"/>
                <wp:effectExtent l="0" t="0" r="0" b="0"/>
                <wp:wrapTopAndBottom/>
                <wp:docPr id="620" name="Shape 620"/>
                <wp:cNvGraphicFramePr/>
                <a:graphic xmlns:a="http://schemas.openxmlformats.org/drawingml/2006/main">
                  <a:graphicData uri="http://schemas.microsoft.com/office/word/2010/wordprocessingShape">
                    <wps:wsp>
                      <wps:cNvSpPr txBox="1"/>
                      <wps:spPr>
                        <a:xfrm>
                          <a:off x="0" y="0"/>
                          <a:ext cx="2755265" cy="194945"/>
                        </a:xfrm>
                        <a:prstGeom prst="rect">
                          <a:avLst/>
                        </a:prstGeom>
                        <a:noFill/>
                      </wps:spPr>
                      <wps:txbx>
                        <w:txbxContent>
                          <w:p w14:paraId="36D56C2F" w14:textId="77777777" w:rsidR="00723818" w:rsidRDefault="0084373B">
                            <w:pPr>
                              <w:pStyle w:val="1"/>
                              <w:shd w:val="clear" w:color="auto" w:fill="auto"/>
                              <w:spacing w:line="240" w:lineRule="auto"/>
                              <w:ind w:firstLine="0"/>
                              <w:jc w:val="left"/>
                            </w:pPr>
                            <w:r>
                              <w:rPr>
                                <w:color w:val="40A1C4"/>
                              </w:rPr>
                              <w:t>分析我国长江流域和黄河流域降水量情况</w:t>
                            </w:r>
                          </w:p>
                        </w:txbxContent>
                      </wps:txbx>
                      <wps:bodyPr lIns="0" tIns="0" rIns="0" bIns="0"/>
                    </wps:wsp>
                  </a:graphicData>
                </a:graphic>
              </wp:anchor>
            </w:drawing>
          </mc:Choice>
          <mc:Fallback>
            <w:pict>
              <v:shape w14:anchorId="065BF743" id="Shape 620" o:spid="_x0000_s1190" type="#_x0000_t202" style="position:absolute;margin-left:198.8pt;margin-top:34.85pt;width:216.95pt;height:15.35pt;z-index:125829754;visibility:visible;mso-wrap-style:square;mso-wrap-distance-left:98.75pt;mso-wrap-distance-top:34.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ThiAEAAAkDAAAOAAAAZHJzL2Uyb0RvYy54bWysUlFLwzAQfhf8DyHvrl3Z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" filled="f" stroked="f">
                <v:textbox inset="0,0,0,0">
                  <w:txbxContent>
                    <w:p w14:paraId="36D56C2F" w14:textId="77777777" w:rsidR="00723818" w:rsidRDefault="0084373B">
                      <w:pPr>
                        <w:pStyle w:val="1"/>
                        <w:shd w:val="clear" w:color="auto" w:fill="auto"/>
                        <w:spacing w:line="240" w:lineRule="auto"/>
                        <w:ind w:firstLine="0"/>
                        <w:jc w:val="left"/>
                      </w:pPr>
                      <w:r>
                        <w:rPr>
                          <w:color w:val="40A1C4"/>
                        </w:rPr>
                        <w:t>分析我国长江流域和黄河流域降水量情况</w:t>
                      </w:r>
                    </w:p>
                  </w:txbxContent>
                </v:textbox>
                <w10:wrap type="topAndBottom" anchorx="page"/>
              </v:shape>
            </w:pict>
          </mc:Fallback>
        </mc:AlternateContent>
      </w:r>
    </w:p>
    <w:p w14:paraId="37AFD0E0" w14:textId="77777777" w:rsidR="00723818" w:rsidRDefault="0084373B">
      <w:pPr>
        <w:pStyle w:val="1"/>
        <w:shd w:val="clear" w:color="auto" w:fill="auto"/>
        <w:spacing w:after="140" w:line="379" w:lineRule="exact"/>
        <w:ind w:left="740" w:right="740" w:firstLine="500"/>
        <w:jc w:val="both"/>
      </w:pPr>
      <w:r>
        <w:rPr>
          <w:color w:val="636366"/>
        </w:rPr>
        <w:t>降水量的多少对水资源分布具有</w:t>
      </w:r>
      <w:r>
        <w:rPr>
          <w:rFonts w:ascii="Times New Roman" w:eastAsia="Times New Roman" w:hAnsi="Times New Roman" w:cs="Times New Roman"/>
          <w:color w:val="4F4F52"/>
          <w:lang w:val="en-US" w:bidi="en-US"/>
        </w:rPr>
        <w:t>f</w:t>
      </w:r>
      <w:r>
        <w:rPr>
          <w:color w:val="636366"/>
        </w:rPr>
        <w:t>要</w:t>
      </w:r>
      <w:proofErr w:type="gramStart"/>
      <w:r>
        <w:rPr>
          <w:color w:val="636366"/>
        </w:rPr>
        <w:t>澎</w:t>
      </w:r>
      <w:proofErr w:type="gramEnd"/>
      <w:r>
        <w:rPr>
          <w:color w:val="4F4F52"/>
        </w:rPr>
        <w:t>响，</w:t>
      </w:r>
      <w:r>
        <w:rPr>
          <w:color w:val="636366"/>
        </w:rPr>
        <w:t>分析</w:t>
      </w:r>
      <w:r>
        <w:rPr>
          <w:color w:val="4F4F52"/>
        </w:rPr>
        <w:t>各地降</w:t>
      </w:r>
      <w:r>
        <w:rPr>
          <w:color w:val="636366"/>
        </w:rPr>
        <w:t>水量可</w:t>
      </w:r>
      <w:r>
        <w:rPr>
          <w:color w:val="4F4F52"/>
        </w:rPr>
        <w:t>以帮助</w:t>
      </w:r>
      <w:r>
        <w:rPr>
          <w:color w:val="4F4F52"/>
        </w:rPr>
        <w:br/>
      </w:r>
      <w:r>
        <w:rPr>
          <w:color w:val="636366"/>
        </w:rPr>
        <w:t>我们从某个角</w:t>
      </w:r>
      <w:r>
        <w:rPr>
          <w:color w:val="4F4F52"/>
        </w:rPr>
        <w:t>度了解</w:t>
      </w:r>
      <w:r>
        <w:rPr>
          <w:color w:val="636366"/>
        </w:rPr>
        <w:t>当地水资源情况。现有我</w:t>
      </w:r>
      <w:r>
        <w:rPr>
          <w:color w:val="4F4F52"/>
        </w:rPr>
        <w:t>国长江</w:t>
      </w:r>
      <w:r>
        <w:rPr>
          <w:color w:val="636366"/>
        </w:rPr>
        <w:t>流域和</w:t>
      </w:r>
      <w:r>
        <w:rPr>
          <w:color w:val="4F4F52"/>
        </w:rPr>
        <w:t>黄河流</w:t>
      </w:r>
      <w:r>
        <w:rPr>
          <w:color w:val="636366"/>
        </w:rPr>
        <w:t>域降水</w:t>
      </w:r>
      <w:r>
        <w:rPr>
          <w:color w:val="636366"/>
        </w:rPr>
        <w:br/>
      </w:r>
      <w:r>
        <w:rPr>
          <w:color w:val="636366"/>
        </w:rPr>
        <w:t>量数据</w:t>
      </w:r>
      <w:r>
        <w:rPr>
          <w:color w:val="636366"/>
        </w:rPr>
        <w:t>.</w:t>
      </w:r>
      <w:r>
        <w:rPr>
          <w:color w:val="4F4F52"/>
        </w:rPr>
        <w:t>如表</w:t>
      </w:r>
      <w:r>
        <w:rPr>
          <w:rFonts w:ascii="Times New Roman" w:eastAsia="Times New Roman" w:hAnsi="Times New Roman" w:cs="Times New Roman"/>
          <w:color w:val="363537"/>
          <w:lang w:val="en-US" w:bidi="en-US"/>
        </w:rPr>
        <w:t>3.1.2</w:t>
      </w:r>
      <w:r>
        <w:rPr>
          <w:color w:val="636366"/>
        </w:rPr>
        <w:t>所示</w:t>
      </w:r>
    </w:p>
    <w:tbl>
      <w:tblPr>
        <w:tblOverlap w:val="never"/>
        <w:tblW w:w="0" w:type="auto"/>
        <w:tblLayout w:type="fixed"/>
        <w:tblCellMar>
          <w:left w:w="10" w:type="dxa"/>
          <w:right w:w="10" w:type="dxa"/>
        </w:tblCellMar>
        <w:tblLook w:val="04A0" w:firstRow="1" w:lastRow="0" w:firstColumn="1" w:lastColumn="0" w:noHBand="0" w:noVBand="1"/>
      </w:tblPr>
      <w:tblGrid>
        <w:gridCol w:w="1099"/>
        <w:gridCol w:w="821"/>
        <w:gridCol w:w="816"/>
        <w:gridCol w:w="816"/>
        <w:gridCol w:w="816"/>
        <w:gridCol w:w="816"/>
        <w:gridCol w:w="816"/>
        <w:gridCol w:w="826"/>
        <w:gridCol w:w="821"/>
        <w:gridCol w:w="816"/>
        <w:gridCol w:w="845"/>
      </w:tblGrid>
      <w:tr w:rsidR="00723818" w14:paraId="581D5167" w14:textId="77777777">
        <w:tblPrEx>
          <w:tblCellMar>
            <w:top w:w="0" w:type="dxa"/>
            <w:bottom w:w="0" w:type="dxa"/>
          </w:tblCellMar>
        </w:tblPrEx>
        <w:trPr>
          <w:trHeight w:hRule="exact" w:val="494"/>
        </w:trPr>
        <w:tc>
          <w:tcPr>
            <w:tcW w:w="1099" w:type="dxa"/>
            <w:tcBorders>
              <w:top w:val="single" w:sz="4" w:space="0" w:color="auto"/>
            </w:tcBorders>
            <w:shd w:val="clear" w:color="auto" w:fill="FFFFFF"/>
            <w:vAlign w:val="center"/>
          </w:tcPr>
          <w:p w14:paraId="6EECE7CE" w14:textId="77777777" w:rsidR="00723818" w:rsidRDefault="0084373B">
            <w:pPr>
              <w:pStyle w:val="a7"/>
              <w:framePr w:w="9307" w:h="1709" w:vSpace="504" w:wrap="notBeside" w:vAnchor="text" w:hAnchor="text" w:x="56" w:y="519"/>
              <w:shd w:val="clear" w:color="auto" w:fill="auto"/>
              <w:spacing w:line="240" w:lineRule="auto"/>
              <w:ind w:firstLine="0"/>
              <w:jc w:val="center"/>
              <w:rPr>
                <w:sz w:val="20"/>
                <w:szCs w:val="20"/>
              </w:rPr>
            </w:pPr>
            <w:r>
              <w:rPr>
                <w:color w:val="4F4F52"/>
                <w:sz w:val="20"/>
                <w:szCs w:val="20"/>
              </w:rPr>
              <w:t>流域</w:t>
            </w:r>
          </w:p>
        </w:tc>
        <w:tc>
          <w:tcPr>
            <w:tcW w:w="821" w:type="dxa"/>
            <w:tcBorders>
              <w:top w:val="single" w:sz="4" w:space="0" w:color="auto"/>
              <w:left w:val="single" w:sz="4" w:space="0" w:color="auto"/>
            </w:tcBorders>
            <w:shd w:val="clear" w:color="auto" w:fill="FFFFFF"/>
            <w:vAlign w:val="center"/>
          </w:tcPr>
          <w:p w14:paraId="1185C027"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4F4F52"/>
                <w:sz w:val="14"/>
                <w:szCs w:val="14"/>
              </w:rPr>
              <w:t xml:space="preserve">2006 </w:t>
            </w:r>
            <w:r>
              <w:rPr>
                <w:color w:val="4F4F52"/>
                <w:sz w:val="20"/>
                <w:szCs w:val="20"/>
              </w:rPr>
              <w:t>年</w:t>
            </w:r>
          </w:p>
        </w:tc>
        <w:tc>
          <w:tcPr>
            <w:tcW w:w="816" w:type="dxa"/>
            <w:tcBorders>
              <w:top w:val="single" w:sz="4" w:space="0" w:color="auto"/>
              <w:left w:val="single" w:sz="4" w:space="0" w:color="auto"/>
            </w:tcBorders>
            <w:shd w:val="clear" w:color="auto" w:fill="FFFFFF"/>
            <w:vAlign w:val="center"/>
          </w:tcPr>
          <w:p w14:paraId="53294473"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363537"/>
                <w:sz w:val="14"/>
                <w:szCs w:val="14"/>
              </w:rPr>
              <w:t xml:space="preserve">2007 </w:t>
            </w:r>
            <w:r>
              <w:rPr>
                <w:color w:val="4F4F52"/>
                <w:sz w:val="20"/>
                <w:szCs w:val="20"/>
              </w:rPr>
              <w:t>年</w:t>
            </w:r>
          </w:p>
        </w:tc>
        <w:tc>
          <w:tcPr>
            <w:tcW w:w="816" w:type="dxa"/>
            <w:tcBorders>
              <w:top w:val="single" w:sz="4" w:space="0" w:color="auto"/>
              <w:left w:val="single" w:sz="4" w:space="0" w:color="auto"/>
            </w:tcBorders>
            <w:shd w:val="clear" w:color="auto" w:fill="FFFFFF"/>
            <w:vAlign w:val="center"/>
          </w:tcPr>
          <w:p w14:paraId="7133D707"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363537"/>
                <w:sz w:val="14"/>
                <w:szCs w:val="14"/>
              </w:rPr>
              <w:t xml:space="preserve">2008 </w:t>
            </w:r>
            <w:r>
              <w:rPr>
                <w:color w:val="363537"/>
                <w:sz w:val="20"/>
                <w:szCs w:val="20"/>
              </w:rPr>
              <w:t>年</w:t>
            </w:r>
          </w:p>
        </w:tc>
        <w:tc>
          <w:tcPr>
            <w:tcW w:w="816" w:type="dxa"/>
            <w:tcBorders>
              <w:top w:val="single" w:sz="4" w:space="0" w:color="auto"/>
            </w:tcBorders>
            <w:shd w:val="clear" w:color="auto" w:fill="FFFFFF"/>
            <w:vAlign w:val="center"/>
          </w:tcPr>
          <w:p w14:paraId="6CCD0CEB"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4F4F52"/>
                <w:sz w:val="14"/>
                <w:szCs w:val="14"/>
              </w:rPr>
              <w:t xml:space="preserve">2009 </w:t>
            </w:r>
            <w:r>
              <w:rPr>
                <w:color w:val="4F4F52"/>
                <w:sz w:val="20"/>
                <w:szCs w:val="20"/>
              </w:rPr>
              <w:t>年</w:t>
            </w:r>
          </w:p>
        </w:tc>
        <w:tc>
          <w:tcPr>
            <w:tcW w:w="816" w:type="dxa"/>
            <w:tcBorders>
              <w:top w:val="single" w:sz="4" w:space="0" w:color="auto"/>
              <w:left w:val="single" w:sz="4" w:space="0" w:color="auto"/>
            </w:tcBorders>
            <w:shd w:val="clear" w:color="auto" w:fill="FFFFFF"/>
            <w:vAlign w:val="center"/>
          </w:tcPr>
          <w:p w14:paraId="11758A6F"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4F4F52"/>
                <w:sz w:val="14"/>
                <w:szCs w:val="14"/>
              </w:rPr>
              <w:t xml:space="preserve">2010 </w:t>
            </w:r>
            <w:r>
              <w:rPr>
                <w:color w:val="4F4F52"/>
                <w:sz w:val="20"/>
                <w:szCs w:val="20"/>
              </w:rPr>
              <w:t>年</w:t>
            </w:r>
          </w:p>
        </w:tc>
        <w:tc>
          <w:tcPr>
            <w:tcW w:w="816" w:type="dxa"/>
            <w:tcBorders>
              <w:top w:val="single" w:sz="4" w:space="0" w:color="auto"/>
              <w:left w:val="single" w:sz="4" w:space="0" w:color="auto"/>
            </w:tcBorders>
            <w:shd w:val="clear" w:color="auto" w:fill="FFFFFF"/>
            <w:vAlign w:val="center"/>
          </w:tcPr>
          <w:p w14:paraId="654C8FED"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4F4F52"/>
                <w:sz w:val="14"/>
                <w:szCs w:val="14"/>
              </w:rPr>
              <w:t xml:space="preserve">2011 </w:t>
            </w:r>
            <w:r>
              <w:rPr>
                <w:color w:val="4F4F52"/>
                <w:sz w:val="20"/>
                <w:szCs w:val="20"/>
              </w:rPr>
              <w:t>年</w:t>
            </w:r>
          </w:p>
        </w:tc>
        <w:tc>
          <w:tcPr>
            <w:tcW w:w="826" w:type="dxa"/>
            <w:tcBorders>
              <w:top w:val="single" w:sz="4" w:space="0" w:color="auto"/>
              <w:left w:val="single" w:sz="4" w:space="0" w:color="auto"/>
            </w:tcBorders>
            <w:shd w:val="clear" w:color="auto" w:fill="FFFFFF"/>
            <w:vAlign w:val="center"/>
          </w:tcPr>
          <w:p w14:paraId="453A5B80"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363537"/>
                <w:sz w:val="14"/>
                <w:szCs w:val="14"/>
              </w:rPr>
              <w:t xml:space="preserve">2012 </w:t>
            </w:r>
            <w:r>
              <w:rPr>
                <w:color w:val="363537"/>
                <w:sz w:val="20"/>
                <w:szCs w:val="20"/>
              </w:rPr>
              <w:t>年</w:t>
            </w:r>
          </w:p>
        </w:tc>
        <w:tc>
          <w:tcPr>
            <w:tcW w:w="821" w:type="dxa"/>
            <w:tcBorders>
              <w:top w:val="single" w:sz="4" w:space="0" w:color="auto"/>
              <w:left w:val="single" w:sz="4" w:space="0" w:color="auto"/>
            </w:tcBorders>
            <w:shd w:val="clear" w:color="auto" w:fill="FFFFFF"/>
            <w:vAlign w:val="center"/>
          </w:tcPr>
          <w:p w14:paraId="6AD5269F"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4F4F52"/>
                <w:sz w:val="14"/>
                <w:szCs w:val="14"/>
              </w:rPr>
              <w:t xml:space="preserve">2013 </w:t>
            </w:r>
            <w:r>
              <w:rPr>
                <w:color w:val="4F4F52"/>
                <w:sz w:val="20"/>
                <w:szCs w:val="20"/>
              </w:rPr>
              <w:t>年</w:t>
            </w:r>
          </w:p>
        </w:tc>
        <w:tc>
          <w:tcPr>
            <w:tcW w:w="816" w:type="dxa"/>
            <w:tcBorders>
              <w:top w:val="single" w:sz="4" w:space="0" w:color="auto"/>
              <w:left w:val="single" w:sz="4" w:space="0" w:color="auto"/>
            </w:tcBorders>
            <w:shd w:val="clear" w:color="auto" w:fill="FFFFFF"/>
            <w:vAlign w:val="center"/>
          </w:tcPr>
          <w:p w14:paraId="0E379BE6"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363537"/>
                <w:sz w:val="14"/>
                <w:szCs w:val="14"/>
              </w:rPr>
              <w:t xml:space="preserve">2014 </w:t>
            </w:r>
            <w:r>
              <w:rPr>
                <w:color w:val="4F4F52"/>
                <w:sz w:val="20"/>
                <w:szCs w:val="20"/>
              </w:rPr>
              <w:t>年</w:t>
            </w:r>
          </w:p>
        </w:tc>
        <w:tc>
          <w:tcPr>
            <w:tcW w:w="845" w:type="dxa"/>
            <w:tcBorders>
              <w:top w:val="single" w:sz="4" w:space="0" w:color="auto"/>
              <w:left w:val="single" w:sz="4" w:space="0" w:color="auto"/>
            </w:tcBorders>
            <w:shd w:val="clear" w:color="auto" w:fill="FFFFFF"/>
            <w:vAlign w:val="center"/>
          </w:tcPr>
          <w:p w14:paraId="06647D08" w14:textId="77777777" w:rsidR="00723818" w:rsidRDefault="0084373B">
            <w:pPr>
              <w:pStyle w:val="a7"/>
              <w:framePr w:w="9307" w:h="1709" w:vSpace="504" w:wrap="notBeside" w:vAnchor="text" w:hAnchor="text" w:x="56" w:y="519"/>
              <w:shd w:val="clear" w:color="auto" w:fill="auto"/>
              <w:spacing w:line="240" w:lineRule="auto"/>
              <w:ind w:firstLine="0"/>
              <w:jc w:val="left"/>
              <w:rPr>
                <w:sz w:val="20"/>
                <w:szCs w:val="20"/>
              </w:rPr>
            </w:pPr>
            <w:r>
              <w:rPr>
                <w:rFonts w:ascii="Arial" w:eastAsia="Arial" w:hAnsi="Arial" w:cs="Arial"/>
                <w:color w:val="363537"/>
                <w:sz w:val="14"/>
                <w:szCs w:val="14"/>
              </w:rPr>
              <w:t xml:space="preserve">2015 </w:t>
            </w:r>
            <w:r>
              <w:rPr>
                <w:color w:val="363537"/>
                <w:sz w:val="20"/>
                <w:szCs w:val="20"/>
              </w:rPr>
              <w:t>年</w:t>
            </w:r>
          </w:p>
        </w:tc>
      </w:tr>
      <w:tr w:rsidR="00723818" w14:paraId="7AAA0BE7" w14:textId="77777777">
        <w:tblPrEx>
          <w:tblCellMar>
            <w:top w:w="0" w:type="dxa"/>
            <w:bottom w:w="0" w:type="dxa"/>
          </w:tblCellMar>
        </w:tblPrEx>
        <w:trPr>
          <w:trHeight w:hRule="exact" w:val="600"/>
        </w:trPr>
        <w:tc>
          <w:tcPr>
            <w:tcW w:w="1099" w:type="dxa"/>
            <w:tcBorders>
              <w:top w:val="single" w:sz="4" w:space="0" w:color="auto"/>
            </w:tcBorders>
            <w:shd w:val="clear" w:color="auto" w:fill="FFFFFF"/>
            <w:vAlign w:val="center"/>
          </w:tcPr>
          <w:p w14:paraId="77C8D0C7" w14:textId="77777777" w:rsidR="00723818" w:rsidRDefault="0084373B">
            <w:pPr>
              <w:pStyle w:val="a7"/>
              <w:framePr w:w="9307" w:h="1709" w:vSpace="504" w:wrap="notBeside" w:vAnchor="text" w:hAnchor="text" w:x="56" w:y="519"/>
              <w:shd w:val="clear" w:color="auto" w:fill="auto"/>
              <w:spacing w:line="240" w:lineRule="auto"/>
              <w:ind w:firstLine="0"/>
              <w:jc w:val="center"/>
              <w:rPr>
                <w:sz w:val="20"/>
                <w:szCs w:val="20"/>
              </w:rPr>
            </w:pPr>
            <w:r>
              <w:rPr>
                <w:color w:val="363537"/>
                <w:sz w:val="20"/>
                <w:szCs w:val="20"/>
              </w:rPr>
              <w:t>长</w:t>
            </w:r>
            <w:r>
              <w:rPr>
                <w:color w:val="4F4F52"/>
                <w:sz w:val="20"/>
                <w:szCs w:val="20"/>
              </w:rPr>
              <w:t>江流域</w:t>
            </w:r>
          </w:p>
        </w:tc>
        <w:tc>
          <w:tcPr>
            <w:tcW w:w="821" w:type="dxa"/>
            <w:tcBorders>
              <w:top w:val="single" w:sz="4" w:space="0" w:color="auto"/>
              <w:left w:val="single" w:sz="4" w:space="0" w:color="auto"/>
            </w:tcBorders>
            <w:shd w:val="clear" w:color="auto" w:fill="FFFFFF"/>
            <w:vAlign w:val="center"/>
          </w:tcPr>
          <w:p w14:paraId="6DFE65DD"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974.5</w:t>
            </w:r>
          </w:p>
        </w:tc>
        <w:tc>
          <w:tcPr>
            <w:tcW w:w="816" w:type="dxa"/>
            <w:tcBorders>
              <w:top w:val="single" w:sz="4" w:space="0" w:color="auto"/>
              <w:left w:val="single" w:sz="4" w:space="0" w:color="auto"/>
            </w:tcBorders>
            <w:shd w:val="clear" w:color="auto" w:fill="FFFFFF"/>
            <w:vAlign w:val="center"/>
          </w:tcPr>
          <w:p w14:paraId="5396CDFD"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636366"/>
                <w:sz w:val="14"/>
                <w:szCs w:val="14"/>
              </w:rPr>
              <w:t xml:space="preserve">1 </w:t>
            </w:r>
            <w:r>
              <w:rPr>
                <w:rFonts w:ascii="Arial" w:eastAsia="Arial" w:hAnsi="Arial" w:cs="Arial"/>
                <w:color w:val="818285"/>
                <w:sz w:val="14"/>
                <w:szCs w:val="14"/>
                <w:lang w:val="en-US" w:eastAsia="en-US" w:bidi="en-US"/>
              </w:rPr>
              <w:t>011.1</w:t>
            </w:r>
          </w:p>
        </w:tc>
        <w:tc>
          <w:tcPr>
            <w:tcW w:w="816" w:type="dxa"/>
            <w:tcBorders>
              <w:top w:val="single" w:sz="4" w:space="0" w:color="auto"/>
              <w:left w:val="single" w:sz="4" w:space="0" w:color="auto"/>
            </w:tcBorders>
            <w:shd w:val="clear" w:color="auto" w:fill="FFFFFF"/>
            <w:vAlign w:val="center"/>
          </w:tcPr>
          <w:p w14:paraId="5B6942BE"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1C282E"/>
                <w:sz w:val="14"/>
                <w:szCs w:val="14"/>
              </w:rPr>
              <w:t xml:space="preserve">1 </w:t>
            </w:r>
            <w:r>
              <w:rPr>
                <w:rFonts w:ascii="Arial" w:eastAsia="Arial" w:hAnsi="Arial" w:cs="Arial"/>
                <w:sz w:val="14"/>
                <w:szCs w:val="14"/>
                <w:lang w:val="en-US" w:eastAsia="en-US" w:bidi="en-US"/>
              </w:rPr>
              <w:t>072.4</w:t>
            </w:r>
          </w:p>
        </w:tc>
        <w:tc>
          <w:tcPr>
            <w:tcW w:w="816" w:type="dxa"/>
            <w:tcBorders>
              <w:top w:val="single" w:sz="4" w:space="0" w:color="auto"/>
              <w:left w:val="single" w:sz="4" w:space="0" w:color="auto"/>
            </w:tcBorders>
            <w:shd w:val="clear" w:color="auto" w:fill="FFFFFF"/>
            <w:vAlign w:val="center"/>
          </w:tcPr>
          <w:p w14:paraId="70325913"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998.7</w:t>
            </w:r>
          </w:p>
        </w:tc>
        <w:tc>
          <w:tcPr>
            <w:tcW w:w="816" w:type="dxa"/>
            <w:tcBorders>
              <w:top w:val="single" w:sz="4" w:space="0" w:color="auto"/>
              <w:left w:val="single" w:sz="4" w:space="0" w:color="auto"/>
            </w:tcBorders>
            <w:shd w:val="clear" w:color="auto" w:fill="FFFFFF"/>
            <w:vAlign w:val="center"/>
          </w:tcPr>
          <w:p w14:paraId="569016E0"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sz w:val="14"/>
                <w:szCs w:val="14"/>
              </w:rPr>
              <w:t xml:space="preserve">1 </w:t>
            </w:r>
            <w:r>
              <w:rPr>
                <w:rFonts w:ascii="Arial" w:eastAsia="Arial" w:hAnsi="Arial" w:cs="Arial"/>
                <w:sz w:val="14"/>
                <w:szCs w:val="14"/>
                <w:lang w:val="en-US" w:eastAsia="en-US" w:bidi="en-US"/>
              </w:rPr>
              <w:t>160.4</w:t>
            </w:r>
          </w:p>
        </w:tc>
        <w:tc>
          <w:tcPr>
            <w:tcW w:w="816" w:type="dxa"/>
            <w:tcBorders>
              <w:top w:val="single" w:sz="4" w:space="0" w:color="auto"/>
              <w:left w:val="single" w:sz="4" w:space="0" w:color="auto"/>
            </w:tcBorders>
            <w:shd w:val="clear" w:color="auto" w:fill="FFFFFF"/>
            <w:vAlign w:val="center"/>
          </w:tcPr>
          <w:p w14:paraId="70CA7BA5"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931.3</w:t>
            </w:r>
          </w:p>
        </w:tc>
        <w:tc>
          <w:tcPr>
            <w:tcW w:w="826" w:type="dxa"/>
            <w:tcBorders>
              <w:top w:val="single" w:sz="4" w:space="0" w:color="auto"/>
              <w:left w:val="single" w:sz="4" w:space="0" w:color="auto"/>
            </w:tcBorders>
            <w:shd w:val="clear" w:color="auto" w:fill="FFFFFF"/>
            <w:vAlign w:val="center"/>
          </w:tcPr>
          <w:p w14:paraId="22F654D7"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sz w:val="14"/>
                <w:szCs w:val="14"/>
              </w:rPr>
              <w:t xml:space="preserve">1 </w:t>
            </w:r>
            <w:r>
              <w:rPr>
                <w:rFonts w:ascii="Arial" w:eastAsia="Arial" w:hAnsi="Arial" w:cs="Arial"/>
                <w:sz w:val="14"/>
                <w:szCs w:val="14"/>
                <w:lang w:val="en-US" w:eastAsia="en-US" w:bidi="en-US"/>
              </w:rPr>
              <w:t>159.3</w:t>
            </w:r>
          </w:p>
        </w:tc>
        <w:tc>
          <w:tcPr>
            <w:tcW w:w="821" w:type="dxa"/>
            <w:tcBorders>
              <w:top w:val="single" w:sz="4" w:space="0" w:color="auto"/>
              <w:left w:val="single" w:sz="4" w:space="0" w:color="auto"/>
            </w:tcBorders>
            <w:shd w:val="clear" w:color="auto" w:fill="FFFFFF"/>
            <w:vAlign w:val="center"/>
          </w:tcPr>
          <w:p w14:paraId="5F218529"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636366"/>
                <w:sz w:val="14"/>
                <w:szCs w:val="14"/>
              </w:rPr>
              <w:t xml:space="preserve">1 </w:t>
            </w:r>
            <w:r>
              <w:rPr>
                <w:rFonts w:ascii="Arial" w:eastAsia="Arial" w:hAnsi="Arial" w:cs="Arial"/>
                <w:color w:val="636366"/>
                <w:sz w:val="14"/>
                <w:szCs w:val="14"/>
                <w:lang w:val="en-US" w:eastAsia="en-US" w:bidi="en-US"/>
              </w:rPr>
              <w:t>029.6</w:t>
            </w:r>
          </w:p>
        </w:tc>
        <w:tc>
          <w:tcPr>
            <w:tcW w:w="816" w:type="dxa"/>
            <w:tcBorders>
              <w:top w:val="single" w:sz="4" w:space="0" w:color="auto"/>
              <w:left w:val="single" w:sz="4" w:space="0" w:color="auto"/>
            </w:tcBorders>
            <w:shd w:val="clear" w:color="auto" w:fill="FFFFFF"/>
            <w:vAlign w:val="center"/>
          </w:tcPr>
          <w:p w14:paraId="23FE538F"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sz w:val="14"/>
                <w:szCs w:val="14"/>
              </w:rPr>
              <w:t xml:space="preserve">1 </w:t>
            </w:r>
            <w:r>
              <w:rPr>
                <w:rFonts w:ascii="Arial" w:eastAsia="Arial" w:hAnsi="Arial" w:cs="Arial"/>
                <w:sz w:val="14"/>
                <w:szCs w:val="14"/>
                <w:lang w:val="en-US" w:eastAsia="en-US" w:bidi="en-US"/>
              </w:rPr>
              <w:t>100.6</w:t>
            </w:r>
          </w:p>
        </w:tc>
        <w:tc>
          <w:tcPr>
            <w:tcW w:w="845" w:type="dxa"/>
            <w:tcBorders>
              <w:top w:val="single" w:sz="4" w:space="0" w:color="auto"/>
              <w:left w:val="single" w:sz="4" w:space="0" w:color="auto"/>
            </w:tcBorders>
            <w:shd w:val="clear" w:color="auto" w:fill="FFFFFF"/>
            <w:vAlign w:val="center"/>
          </w:tcPr>
          <w:p w14:paraId="6ED84A5F"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sz w:val="14"/>
                <w:szCs w:val="14"/>
              </w:rPr>
              <w:t xml:space="preserve">1 </w:t>
            </w:r>
            <w:r>
              <w:rPr>
                <w:rFonts w:ascii="Arial" w:eastAsia="Arial" w:hAnsi="Arial" w:cs="Arial"/>
                <w:sz w:val="14"/>
                <w:szCs w:val="14"/>
                <w:lang w:val="en-US" w:eastAsia="en-US" w:bidi="en-US"/>
              </w:rPr>
              <w:t>134.4</w:t>
            </w:r>
          </w:p>
        </w:tc>
      </w:tr>
      <w:tr w:rsidR="00723818" w14:paraId="252C2D80" w14:textId="77777777">
        <w:tblPrEx>
          <w:tblCellMar>
            <w:top w:w="0" w:type="dxa"/>
            <w:bottom w:w="0" w:type="dxa"/>
          </w:tblCellMar>
        </w:tblPrEx>
        <w:trPr>
          <w:trHeight w:hRule="exact" w:val="614"/>
        </w:trPr>
        <w:tc>
          <w:tcPr>
            <w:tcW w:w="1099" w:type="dxa"/>
            <w:tcBorders>
              <w:top w:val="single" w:sz="4" w:space="0" w:color="auto"/>
              <w:bottom w:val="single" w:sz="4" w:space="0" w:color="auto"/>
            </w:tcBorders>
            <w:shd w:val="clear" w:color="auto" w:fill="FFFFFF"/>
            <w:vAlign w:val="center"/>
          </w:tcPr>
          <w:p w14:paraId="6897A49C" w14:textId="77777777" w:rsidR="00723818" w:rsidRDefault="0084373B">
            <w:pPr>
              <w:pStyle w:val="a7"/>
              <w:framePr w:w="9307" w:h="1709" w:vSpace="504" w:wrap="notBeside" w:vAnchor="text" w:hAnchor="text" w:x="56" w:y="519"/>
              <w:shd w:val="clear" w:color="auto" w:fill="auto"/>
              <w:spacing w:line="240" w:lineRule="auto"/>
              <w:ind w:firstLine="0"/>
              <w:jc w:val="center"/>
              <w:rPr>
                <w:sz w:val="20"/>
                <w:szCs w:val="20"/>
              </w:rPr>
            </w:pPr>
            <w:r>
              <w:rPr>
                <w:color w:val="363537"/>
                <w:sz w:val="20"/>
                <w:szCs w:val="20"/>
              </w:rPr>
              <w:t>黄</w:t>
            </w:r>
            <w:r>
              <w:rPr>
                <w:color w:val="4F4F52"/>
                <w:sz w:val="20"/>
                <w:szCs w:val="20"/>
              </w:rPr>
              <w:t>河流域</w:t>
            </w:r>
          </w:p>
        </w:tc>
        <w:tc>
          <w:tcPr>
            <w:tcW w:w="821" w:type="dxa"/>
            <w:tcBorders>
              <w:top w:val="single" w:sz="4" w:space="0" w:color="auto"/>
              <w:left w:val="single" w:sz="4" w:space="0" w:color="auto"/>
              <w:bottom w:val="single" w:sz="4" w:space="0" w:color="auto"/>
            </w:tcBorders>
            <w:shd w:val="clear" w:color="auto" w:fill="FFFFFF"/>
            <w:vAlign w:val="center"/>
          </w:tcPr>
          <w:p w14:paraId="1C92F314"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407.2</w:t>
            </w:r>
          </w:p>
        </w:tc>
        <w:tc>
          <w:tcPr>
            <w:tcW w:w="816" w:type="dxa"/>
            <w:tcBorders>
              <w:top w:val="single" w:sz="4" w:space="0" w:color="auto"/>
              <w:left w:val="single" w:sz="4" w:space="0" w:color="auto"/>
              <w:bottom w:val="single" w:sz="4" w:space="0" w:color="auto"/>
            </w:tcBorders>
            <w:shd w:val="clear" w:color="auto" w:fill="FFFFFF"/>
            <w:vAlign w:val="center"/>
          </w:tcPr>
          <w:p w14:paraId="4C840A26"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484.1</w:t>
            </w:r>
          </w:p>
        </w:tc>
        <w:tc>
          <w:tcPr>
            <w:tcW w:w="816" w:type="dxa"/>
            <w:tcBorders>
              <w:top w:val="single" w:sz="4" w:space="0" w:color="auto"/>
              <w:bottom w:val="single" w:sz="4" w:space="0" w:color="auto"/>
            </w:tcBorders>
            <w:shd w:val="clear" w:color="auto" w:fill="FFFFFF"/>
            <w:vAlign w:val="center"/>
          </w:tcPr>
          <w:p w14:paraId="00864361"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433.1</w:t>
            </w:r>
          </w:p>
        </w:tc>
        <w:tc>
          <w:tcPr>
            <w:tcW w:w="816" w:type="dxa"/>
            <w:tcBorders>
              <w:top w:val="single" w:sz="4" w:space="0" w:color="auto"/>
              <w:left w:val="single" w:sz="4" w:space="0" w:color="auto"/>
              <w:bottom w:val="single" w:sz="4" w:space="0" w:color="auto"/>
            </w:tcBorders>
            <w:shd w:val="clear" w:color="auto" w:fill="FFFFFF"/>
            <w:vAlign w:val="center"/>
          </w:tcPr>
          <w:p w14:paraId="39D37F1C"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636366"/>
                <w:sz w:val="14"/>
                <w:szCs w:val="14"/>
                <w:lang w:val="en-US" w:eastAsia="en-US" w:bidi="en-US"/>
              </w:rPr>
              <w:t>440.4</w:t>
            </w:r>
          </w:p>
        </w:tc>
        <w:tc>
          <w:tcPr>
            <w:tcW w:w="816" w:type="dxa"/>
            <w:tcBorders>
              <w:top w:val="single" w:sz="4" w:space="0" w:color="auto"/>
              <w:left w:val="single" w:sz="4" w:space="0" w:color="auto"/>
              <w:bottom w:val="single" w:sz="4" w:space="0" w:color="auto"/>
            </w:tcBorders>
            <w:shd w:val="clear" w:color="auto" w:fill="FFFFFF"/>
            <w:vAlign w:val="center"/>
          </w:tcPr>
          <w:p w14:paraId="01C028B9"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636366"/>
                <w:sz w:val="14"/>
                <w:szCs w:val="14"/>
                <w:lang w:val="en-US" w:eastAsia="en-US" w:bidi="en-US"/>
              </w:rPr>
              <w:t>449.2</w:t>
            </w:r>
          </w:p>
        </w:tc>
        <w:tc>
          <w:tcPr>
            <w:tcW w:w="816" w:type="dxa"/>
            <w:tcBorders>
              <w:top w:val="single" w:sz="4" w:space="0" w:color="auto"/>
              <w:left w:val="single" w:sz="4" w:space="0" w:color="auto"/>
              <w:bottom w:val="single" w:sz="4" w:space="0" w:color="auto"/>
            </w:tcBorders>
            <w:shd w:val="clear" w:color="auto" w:fill="FFFFFF"/>
            <w:vAlign w:val="center"/>
          </w:tcPr>
          <w:p w14:paraId="43E6EE17"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sz w:val="14"/>
                <w:szCs w:val="14"/>
                <w:lang w:val="en-US" w:eastAsia="en-US" w:bidi="en-US"/>
              </w:rPr>
              <w:t>489.1</w:t>
            </w:r>
          </w:p>
        </w:tc>
        <w:tc>
          <w:tcPr>
            <w:tcW w:w="826" w:type="dxa"/>
            <w:tcBorders>
              <w:top w:val="single" w:sz="4" w:space="0" w:color="auto"/>
              <w:left w:val="single" w:sz="4" w:space="0" w:color="auto"/>
              <w:bottom w:val="single" w:sz="4" w:space="0" w:color="auto"/>
            </w:tcBorders>
            <w:shd w:val="clear" w:color="auto" w:fill="FFFFFF"/>
            <w:vAlign w:val="center"/>
          </w:tcPr>
          <w:p w14:paraId="0D48BAA2"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490.1</w:t>
            </w:r>
          </w:p>
        </w:tc>
        <w:tc>
          <w:tcPr>
            <w:tcW w:w="821" w:type="dxa"/>
            <w:tcBorders>
              <w:top w:val="single" w:sz="4" w:space="0" w:color="auto"/>
              <w:left w:val="single" w:sz="4" w:space="0" w:color="auto"/>
              <w:bottom w:val="single" w:sz="4" w:space="0" w:color="auto"/>
            </w:tcBorders>
            <w:shd w:val="clear" w:color="auto" w:fill="FFFFFF"/>
            <w:vAlign w:val="center"/>
          </w:tcPr>
          <w:p w14:paraId="3A2C8DE7"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481.6</w:t>
            </w:r>
          </w:p>
        </w:tc>
        <w:tc>
          <w:tcPr>
            <w:tcW w:w="816" w:type="dxa"/>
            <w:tcBorders>
              <w:top w:val="single" w:sz="4" w:space="0" w:color="auto"/>
              <w:left w:val="single" w:sz="4" w:space="0" w:color="auto"/>
              <w:bottom w:val="single" w:sz="4" w:space="0" w:color="auto"/>
            </w:tcBorders>
            <w:shd w:val="clear" w:color="auto" w:fill="FFFFFF"/>
            <w:vAlign w:val="center"/>
          </w:tcPr>
          <w:p w14:paraId="5A4CA178"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487.4</w:t>
            </w:r>
          </w:p>
        </w:tc>
        <w:tc>
          <w:tcPr>
            <w:tcW w:w="845" w:type="dxa"/>
            <w:tcBorders>
              <w:top w:val="single" w:sz="4" w:space="0" w:color="auto"/>
              <w:left w:val="single" w:sz="4" w:space="0" w:color="auto"/>
              <w:bottom w:val="single" w:sz="4" w:space="0" w:color="auto"/>
            </w:tcBorders>
            <w:shd w:val="clear" w:color="auto" w:fill="FFFFFF"/>
            <w:vAlign w:val="center"/>
          </w:tcPr>
          <w:p w14:paraId="48DB6E88" w14:textId="77777777" w:rsidR="00723818" w:rsidRDefault="0084373B">
            <w:pPr>
              <w:pStyle w:val="a7"/>
              <w:framePr w:w="9307" w:h="1709" w:vSpace="504" w:wrap="notBeside" w:vAnchor="text" w:hAnchor="text" w:x="56" w:y="519"/>
              <w:shd w:val="clear" w:color="auto" w:fill="auto"/>
              <w:spacing w:line="240" w:lineRule="auto"/>
              <w:ind w:firstLine="0"/>
              <w:jc w:val="center"/>
              <w:rPr>
                <w:sz w:val="14"/>
                <w:szCs w:val="14"/>
              </w:rPr>
            </w:pPr>
            <w:r>
              <w:rPr>
                <w:rFonts w:ascii="Arial" w:eastAsia="Arial" w:hAnsi="Arial" w:cs="Arial"/>
                <w:color w:val="818285"/>
                <w:sz w:val="14"/>
                <w:szCs w:val="14"/>
                <w:lang w:val="en-US" w:eastAsia="en-US" w:bidi="en-US"/>
              </w:rPr>
              <w:t>409.5</w:t>
            </w:r>
          </w:p>
        </w:tc>
      </w:tr>
    </w:tbl>
    <w:p w14:paraId="2ADA5607" w14:textId="77777777" w:rsidR="00723818" w:rsidRDefault="0084373B">
      <w:pPr>
        <w:pStyle w:val="ab"/>
        <w:framePr w:w="6768" w:h="235" w:hSpace="55" w:wrap="notBeside" w:vAnchor="text" w:hAnchor="text" w:x="2370" w:y="1"/>
        <w:shd w:val="clear" w:color="auto" w:fill="auto"/>
        <w:rPr>
          <w:sz w:val="14"/>
          <w:szCs w:val="14"/>
        </w:rPr>
      </w:pPr>
      <w:r>
        <w:rPr>
          <w:rFonts w:ascii="Arial" w:eastAsia="Arial" w:hAnsi="Arial" w:cs="Arial"/>
          <w:color w:val="4F4F52"/>
          <w:sz w:val="14"/>
          <w:szCs w:val="14"/>
          <w:lang w:val="en-US" w:bidi="en-US"/>
        </w:rPr>
        <w:t>*3.1.2 2006—2015</w:t>
      </w:r>
      <w:r>
        <w:t>年长江和</w:t>
      </w:r>
      <w:r>
        <w:rPr>
          <w:rFonts w:ascii="Arial" w:eastAsia="Arial" w:hAnsi="Arial" w:cs="Arial"/>
          <w:sz w:val="14"/>
          <w:szCs w:val="14"/>
          <w:lang w:val="en-US" w:bidi="en-US"/>
        </w:rPr>
        <w:t>S</w:t>
      </w:r>
      <w:r>
        <w:t>河流域年平均降水</w:t>
      </w:r>
      <w:r>
        <w:rPr>
          <w:rFonts w:ascii="Arial" w:eastAsia="Arial" w:hAnsi="Arial" w:cs="Arial"/>
          <w:sz w:val="14"/>
          <w:szCs w:val="14"/>
          <w:lang w:val="en-US" w:bidi="en-US"/>
        </w:rPr>
        <w:t>M</w:t>
      </w:r>
    </w:p>
    <w:p w14:paraId="15230BCF" w14:textId="77777777" w:rsidR="00723818" w:rsidRDefault="0084373B">
      <w:pPr>
        <w:pStyle w:val="ab"/>
        <w:framePr w:w="6768" w:h="202" w:hSpace="55" w:wrap="notBeside" w:vAnchor="text" w:hAnchor="text" w:x="2370" w:y="221"/>
        <w:shd w:val="clear" w:color="auto" w:fill="auto"/>
        <w:jc w:val="right"/>
        <w:rPr>
          <w:sz w:val="14"/>
          <w:szCs w:val="14"/>
        </w:rPr>
      </w:pPr>
      <w:r>
        <w:rPr>
          <w:color w:val="4F4F52"/>
          <w:sz w:val="12"/>
          <w:szCs w:val="12"/>
        </w:rPr>
        <w:t>中</w:t>
      </w:r>
      <w:r>
        <w:rPr>
          <w:rFonts w:ascii="Arial" w:eastAsia="Arial" w:hAnsi="Arial" w:cs="Arial"/>
          <w:color w:val="4F4F52"/>
          <w:sz w:val="14"/>
          <w:szCs w:val="14"/>
          <w:lang w:val="en-US" w:bidi="en-US"/>
        </w:rPr>
        <w:t xml:space="preserve">El: </w:t>
      </w:r>
      <w:r>
        <w:rPr>
          <w:rFonts w:ascii="Arial" w:eastAsia="Arial" w:hAnsi="Arial" w:cs="Arial"/>
          <w:sz w:val="14"/>
          <w:szCs w:val="14"/>
          <w:lang w:val="en-US" w:bidi="en-US"/>
        </w:rPr>
        <w:t>mm</w:t>
      </w:r>
    </w:p>
    <w:p w14:paraId="7C88BFB0" w14:textId="77777777" w:rsidR="00723818" w:rsidRDefault="0084373B">
      <w:pPr>
        <w:pStyle w:val="ab"/>
        <w:framePr w:w="6010" w:h="307" w:hSpace="55" w:wrap="notBeside" w:vAnchor="text" w:hAnchor="text" w:x="1242" w:y="2425"/>
        <w:shd w:val="clear" w:color="auto" w:fill="auto"/>
        <w:rPr>
          <w:sz w:val="22"/>
          <w:szCs w:val="22"/>
        </w:rPr>
      </w:pPr>
      <w:r>
        <w:rPr>
          <w:color w:val="818285"/>
          <w:sz w:val="22"/>
          <w:szCs w:val="22"/>
        </w:rPr>
        <w:t>试分析上述流域降水量数据，对比这些流域的水资源差异</w:t>
      </w:r>
    </w:p>
    <w:p w14:paraId="252ECBAF" w14:textId="77777777" w:rsidR="00723818" w:rsidRDefault="0084373B">
      <w:pPr>
        <w:spacing w:line="14" w:lineRule="exact"/>
        <w:rPr>
          <w:lang w:eastAsia="zh-CN"/>
        </w:rPr>
      </w:pPr>
      <w:r>
        <w:rPr>
          <w:lang w:eastAsia="zh-CN"/>
        </w:rPr>
        <w:br w:type="page"/>
      </w:r>
    </w:p>
    <w:p w14:paraId="0F48BF16" w14:textId="77777777" w:rsidR="00723818" w:rsidRDefault="0084373B">
      <w:pPr>
        <w:spacing w:line="14" w:lineRule="exact"/>
        <w:rPr>
          <w:lang w:eastAsia="zh-CN"/>
        </w:rPr>
      </w:pPr>
      <w:r>
        <w:rPr>
          <w:noProof/>
        </w:rPr>
        <w:lastRenderedPageBreak/>
        <mc:AlternateContent>
          <mc:Choice Requires="wps">
            <w:drawing>
              <wp:anchor distT="0" distB="67310" distL="114300" distR="114300" simplePos="0" relativeHeight="125829756" behindDoc="0" locked="0" layoutInCell="1" allowOverlap="1" wp14:anchorId="7CED7409" wp14:editId="3C8988A3">
                <wp:simplePos x="0" y="0"/>
                <wp:positionH relativeFrom="page">
                  <wp:posOffset>1654810</wp:posOffset>
                </wp:positionH>
                <wp:positionV relativeFrom="paragraph">
                  <wp:posOffset>8890</wp:posOffset>
                </wp:positionV>
                <wp:extent cx="685800" cy="222250"/>
                <wp:effectExtent l="0" t="0" r="0" b="0"/>
                <wp:wrapTopAndBottom/>
                <wp:docPr id="622" name="Shape 622"/>
                <wp:cNvGraphicFramePr/>
                <a:graphic xmlns:a="http://schemas.openxmlformats.org/drawingml/2006/main">
                  <a:graphicData uri="http://schemas.microsoft.com/office/word/2010/wordprocessingShape">
                    <wps:wsp>
                      <wps:cNvSpPr txBox="1"/>
                      <wps:spPr>
                        <a:xfrm>
                          <a:off x="0" y="0"/>
                          <a:ext cx="685800" cy="222250"/>
                        </a:xfrm>
                        <a:prstGeom prst="rect">
                          <a:avLst/>
                        </a:prstGeom>
                        <a:noFill/>
                      </wps:spPr>
                      <wps:txbx>
                        <w:txbxContent>
                          <w:p w14:paraId="18B1D59F"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23" w:name="bookmark83"/>
                            <w:r>
                              <w:rPr>
                                <w:color w:val="E5DDDD"/>
                              </w:rPr>
                              <w:t>项目实施</w:t>
                            </w:r>
                            <w:bookmarkEnd w:id="123"/>
                          </w:p>
                        </w:txbxContent>
                      </wps:txbx>
                      <wps:bodyPr lIns="0" tIns="0" rIns="0" bIns="0"/>
                    </wps:wsp>
                  </a:graphicData>
                </a:graphic>
              </wp:anchor>
            </w:drawing>
          </mc:Choice>
          <mc:Fallback>
            <w:pict>
              <v:shape w14:anchorId="7CED7409" id="Shape 622" o:spid="_x0000_s1191" type="#_x0000_t202" style="position:absolute;margin-left:130.3pt;margin-top:.7pt;width:54pt;height:17.5pt;z-index:125829756;visibility:visible;mso-wrap-style:square;mso-wrap-distance-left:9pt;mso-wrap-distance-top:0;mso-wrap-distance-right:9pt;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" filled="f" stroked="f">
                <v:textbox inset="0,0,0,0">
                  <w:txbxContent>
                    <w:p w14:paraId="18B1D59F"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24" w:name="bookmark83"/>
                      <w:r>
                        <w:rPr>
                          <w:color w:val="E5DDDD"/>
                        </w:rPr>
                        <w:t>项目实施</w:t>
                      </w:r>
                      <w:bookmarkEnd w:id="124"/>
                    </w:p>
                  </w:txbxContent>
                </v:textbox>
                <w10:wrap type="topAndBottom" anchorx="page"/>
              </v:shape>
            </w:pict>
          </mc:Fallback>
        </mc:AlternateContent>
      </w:r>
    </w:p>
    <w:p w14:paraId="74D75F8B" w14:textId="77777777" w:rsidR="00723818" w:rsidRDefault="0084373B">
      <w:pPr>
        <w:pStyle w:val="1"/>
        <w:shd w:val="clear" w:color="auto" w:fill="auto"/>
        <w:spacing w:after="100" w:line="240" w:lineRule="auto"/>
        <w:ind w:firstLine="0"/>
        <w:jc w:val="center"/>
      </w:pPr>
      <w:r>
        <w:rPr>
          <w:color w:val="40A1C4"/>
        </w:rPr>
        <w:t>制订项目规划</w:t>
      </w:r>
    </w:p>
    <w:p w14:paraId="05794C50" w14:textId="77777777" w:rsidR="00723818" w:rsidRDefault="0084373B">
      <w:pPr>
        <w:pStyle w:val="1"/>
        <w:shd w:val="clear" w:color="auto" w:fill="auto"/>
        <w:spacing w:line="382" w:lineRule="exact"/>
        <w:ind w:left="1180" w:firstLine="20"/>
        <w:jc w:val="left"/>
      </w:pPr>
      <w:r>
        <w:rPr>
          <w:color w:val="636366"/>
        </w:rPr>
        <w:t>一、项目活动</w:t>
      </w:r>
    </w:p>
    <w:p w14:paraId="1971536F" w14:textId="77777777" w:rsidR="00723818" w:rsidRDefault="0084373B">
      <w:pPr>
        <w:pStyle w:val="1"/>
        <w:shd w:val="clear" w:color="auto" w:fill="auto"/>
        <w:spacing w:after="120" w:line="382" w:lineRule="exact"/>
        <w:ind w:left="720" w:right="780" w:firstLine="480"/>
        <w:jc w:val="both"/>
      </w:pPr>
      <w:r>
        <w:rPr>
          <w:color w:val="636366"/>
        </w:rPr>
        <w:t>围绕南水北调工程，从我国水资源数据入手，分析南水北调的</w:t>
      </w:r>
      <w:proofErr w:type="gramStart"/>
      <w:r>
        <w:rPr>
          <w:color w:val="636366"/>
        </w:rPr>
        <w:t>可行条</w:t>
      </w:r>
      <w:r>
        <w:rPr>
          <w:color w:val="636366"/>
        </w:rPr>
        <w:br/>
      </w:r>
      <w:r>
        <w:rPr>
          <w:color w:val="636366"/>
        </w:rPr>
        <w:t>件增强</w:t>
      </w:r>
      <w:proofErr w:type="gramEnd"/>
      <w:r>
        <w:rPr>
          <w:color w:val="636366"/>
        </w:rPr>
        <w:t>水资源忧患意识和水资源节约保护意识，形成节约用水、合理用</w:t>
      </w:r>
      <w:r>
        <w:rPr>
          <w:color w:val="636366"/>
        </w:rPr>
        <w:br/>
      </w:r>
      <w:r>
        <w:rPr>
          <w:color w:val="636366"/>
        </w:rPr>
        <w:t>水的良好风尚</w:t>
      </w:r>
      <w:r>
        <w:rPr>
          <w:rFonts w:ascii="宋体" w:eastAsia="宋体" w:hAnsi="宋体" w:cs="宋体"/>
          <w:color w:val="959CA1"/>
        </w:rPr>
        <w:t>，：</w:t>
      </w:r>
    </w:p>
    <w:p w14:paraId="2B9A8FE9" w14:textId="77777777" w:rsidR="00723818" w:rsidRDefault="0084373B">
      <w:pPr>
        <w:pStyle w:val="1"/>
        <w:numPr>
          <w:ilvl w:val="0"/>
          <w:numId w:val="58"/>
        </w:numPr>
        <w:shd w:val="clear" w:color="auto" w:fill="auto"/>
        <w:spacing w:line="398" w:lineRule="auto"/>
        <w:ind w:left="1180" w:firstLine="20"/>
        <w:jc w:val="left"/>
      </w:pPr>
      <w:r>
        <w:rPr>
          <w:color w:val="636366"/>
        </w:rPr>
        <w:t>确定主题</w:t>
      </w:r>
    </w:p>
    <w:p w14:paraId="638F952A" w14:textId="77777777" w:rsidR="00723818" w:rsidRDefault="0084373B">
      <w:pPr>
        <w:pStyle w:val="1"/>
        <w:shd w:val="clear" w:color="auto" w:fill="auto"/>
        <w:spacing w:line="382" w:lineRule="exact"/>
        <w:ind w:left="1180" w:firstLine="20"/>
        <w:jc w:val="left"/>
      </w:pPr>
      <w:r>
        <w:rPr>
          <w:color w:val="636366"/>
        </w:rPr>
        <w:t>从供水、节水和水污染防治等方面，确定小组项目主题</w:t>
      </w:r>
    </w:p>
    <w:p w14:paraId="165A5CF4" w14:textId="77777777" w:rsidR="00723818" w:rsidRDefault="0084373B">
      <w:pPr>
        <w:pStyle w:val="1"/>
        <w:numPr>
          <w:ilvl w:val="0"/>
          <w:numId w:val="58"/>
        </w:numPr>
        <w:shd w:val="clear" w:color="auto" w:fill="auto"/>
        <w:tabs>
          <w:tab w:val="left" w:pos="1549"/>
        </w:tabs>
        <w:spacing w:line="394" w:lineRule="exact"/>
        <w:ind w:left="1180" w:firstLine="20"/>
        <w:jc w:val="left"/>
      </w:pPr>
      <w:r>
        <w:t>制订项目规划</w:t>
      </w:r>
    </w:p>
    <w:p w14:paraId="23ACB750" w14:textId="77777777" w:rsidR="00723818" w:rsidRDefault="0084373B">
      <w:pPr>
        <w:pStyle w:val="1"/>
        <w:shd w:val="clear" w:color="auto" w:fill="auto"/>
        <w:spacing w:line="394" w:lineRule="exact"/>
        <w:ind w:left="720" w:right="780" w:firstLine="480"/>
        <w:jc w:val="both"/>
      </w:pPr>
      <w:r>
        <w:t>小组合作共同制订项目规划规划内容主要包括项目研究目标、分析</w:t>
      </w:r>
      <w:r>
        <w:br/>
      </w:r>
      <w:r>
        <w:t>内容、成员分工、预期成果和时间进度等</w:t>
      </w:r>
    </w:p>
    <w:p w14:paraId="34013428" w14:textId="77777777" w:rsidR="00723818" w:rsidRDefault="0084373B">
      <w:pPr>
        <w:pStyle w:val="1"/>
        <w:numPr>
          <w:ilvl w:val="0"/>
          <w:numId w:val="58"/>
        </w:numPr>
        <w:shd w:val="clear" w:color="auto" w:fill="auto"/>
        <w:tabs>
          <w:tab w:val="left" w:pos="1558"/>
        </w:tabs>
        <w:spacing w:line="374" w:lineRule="exact"/>
        <w:ind w:left="1180" w:firstLine="20"/>
        <w:jc w:val="left"/>
      </w:pPr>
      <w:r>
        <w:t>绘制思维导图</w:t>
      </w:r>
    </w:p>
    <w:p w14:paraId="2D3AAFEF" w14:textId="77777777" w:rsidR="00723818" w:rsidRDefault="0084373B">
      <w:pPr>
        <w:pStyle w:val="1"/>
        <w:shd w:val="clear" w:color="auto" w:fill="auto"/>
        <w:spacing w:line="374" w:lineRule="exact"/>
        <w:ind w:left="1180" w:right="740" w:firstLine="20"/>
        <w:jc w:val="left"/>
      </w:pPr>
      <w:r>
        <w:rPr>
          <w:noProof/>
        </w:rPr>
        <w:drawing>
          <wp:anchor distT="0" distB="0" distL="114300" distR="114300" simplePos="0" relativeHeight="125829758" behindDoc="0" locked="0" layoutInCell="1" allowOverlap="1" wp14:anchorId="034BA95D" wp14:editId="08AD0797">
            <wp:simplePos x="0" y="0"/>
            <wp:positionH relativeFrom="page">
              <wp:posOffset>6452235</wp:posOffset>
            </wp:positionH>
            <wp:positionV relativeFrom="paragraph">
              <wp:posOffset>266700</wp:posOffset>
            </wp:positionV>
            <wp:extent cx="414655" cy="682625"/>
            <wp:effectExtent l="0" t="0" r="0" b="0"/>
            <wp:wrapSquare wrapText="left"/>
            <wp:docPr id="624" name="Shape 624"/>
            <wp:cNvGraphicFramePr/>
            <a:graphic xmlns:a="http://schemas.openxmlformats.org/drawingml/2006/main">
              <a:graphicData uri="http://schemas.openxmlformats.org/drawingml/2006/picture">
                <pic:pic xmlns:pic="http://schemas.openxmlformats.org/drawingml/2006/picture">
                  <pic:nvPicPr>
                    <pic:cNvPr id="625" name="Picture box 625"/>
                    <pic:cNvPicPr/>
                  </pic:nvPicPr>
                  <pic:blipFill>
                    <a:blip r:embed="rId226"/>
                    <a:stretch/>
                  </pic:blipFill>
                  <pic:spPr>
                    <a:xfrm>
                      <a:off x="0" y="0"/>
                      <a:ext cx="414655" cy="682625"/>
                    </a:xfrm>
                    <a:prstGeom prst="rect">
                      <a:avLst/>
                    </a:prstGeom>
                  </pic:spPr>
                </pic:pic>
              </a:graphicData>
            </a:graphic>
          </wp:anchor>
        </w:drawing>
      </w:r>
      <w:r>
        <w:t>用思维导</w:t>
      </w:r>
      <w:proofErr w:type="gramStart"/>
      <w:r>
        <w:t>图记录</w:t>
      </w:r>
      <w:proofErr w:type="gramEnd"/>
      <w:r>
        <w:t>小组讨论和规划结果</w:t>
      </w:r>
      <w:r>
        <w:br/>
      </w:r>
      <w:r>
        <w:t>二、项目检查</w:t>
      </w:r>
    </w:p>
    <w:p w14:paraId="3F7C2FA7" w14:textId="77777777" w:rsidR="00723818" w:rsidRDefault="0084373B">
      <w:pPr>
        <w:pStyle w:val="1"/>
        <w:shd w:val="clear" w:color="auto" w:fill="auto"/>
        <w:spacing w:after="940" w:line="374" w:lineRule="exact"/>
        <w:ind w:left="1180" w:firstLine="20"/>
        <w:jc w:val="left"/>
      </w:pPr>
      <w:r>
        <w:t>确定主题，拟定项目规划，用思维导图呈现规划结果</w:t>
      </w:r>
    </w:p>
    <w:p w14:paraId="1A3CEC9E" w14:textId="77777777" w:rsidR="00723818" w:rsidRDefault="0084373B">
      <w:pPr>
        <w:pStyle w:val="30"/>
        <w:keepNext/>
        <w:keepLines/>
        <w:shd w:val="clear" w:color="auto" w:fill="auto"/>
        <w:spacing w:after="140"/>
        <w:ind w:right="360"/>
        <w:jc w:val="center"/>
      </w:pPr>
      <w:bookmarkStart w:id="125" w:name="bookmark101"/>
      <w:r>
        <w:rPr>
          <w:color w:val="3F92B1"/>
        </w:rPr>
        <w:t>练习提升</w:t>
      </w:r>
      <w:bookmarkEnd w:id="125"/>
    </w:p>
    <w:p w14:paraId="2E4E1FCC" w14:textId="77777777" w:rsidR="00723818" w:rsidRDefault="0084373B">
      <w:pPr>
        <w:pStyle w:val="1"/>
        <w:numPr>
          <w:ilvl w:val="0"/>
          <w:numId w:val="59"/>
        </w:numPr>
        <w:shd w:val="clear" w:color="auto" w:fill="auto"/>
        <w:tabs>
          <w:tab w:val="left" w:pos="819"/>
        </w:tabs>
        <w:spacing w:line="398" w:lineRule="exact"/>
        <w:ind w:firstLine="480"/>
        <w:jc w:val="both"/>
      </w:pPr>
      <w:r>
        <w:rPr>
          <w:color w:val="636366"/>
        </w:rPr>
        <w:t>信息技术的发展，为同学们提供了丰富的数字化学习工具试从数字化学习工具</w:t>
      </w:r>
      <w:r>
        <w:rPr>
          <w:color w:val="636366"/>
        </w:rPr>
        <w:br/>
      </w:r>
      <w:r>
        <w:rPr>
          <w:color w:val="636366"/>
        </w:rPr>
        <w:t>种类、使用广泛度、应用效果等方面设计一个数字化学习工具使用情况调查方案（方案</w:t>
      </w:r>
      <w:r>
        <w:rPr>
          <w:color w:val="636366"/>
        </w:rPr>
        <w:br/>
      </w:r>
      <w:r>
        <w:rPr>
          <w:color w:val="636366"/>
        </w:rPr>
        <w:t>中应当体现数据处理的一般过程），了解同学们使用数字化学习工具的现状。</w:t>
      </w:r>
    </w:p>
    <w:p w14:paraId="0626AA02" w14:textId="77777777" w:rsidR="00723818" w:rsidRDefault="0084373B">
      <w:pPr>
        <w:pStyle w:val="1"/>
        <w:numPr>
          <w:ilvl w:val="0"/>
          <w:numId w:val="59"/>
        </w:numPr>
        <w:shd w:val="clear" w:color="auto" w:fill="auto"/>
        <w:tabs>
          <w:tab w:val="left" w:pos="834"/>
        </w:tabs>
        <w:spacing w:line="398" w:lineRule="exact"/>
        <w:ind w:firstLine="480"/>
        <w:jc w:val="both"/>
      </w:pPr>
      <w:r>
        <w:rPr>
          <w:color w:val="636366"/>
        </w:rPr>
        <w:t>随着互联网学习资源的不断丰富，越来越多的人利用网络教学资源进行学习互</w:t>
      </w:r>
      <w:r>
        <w:rPr>
          <w:color w:val="636366"/>
        </w:rPr>
        <w:br/>
      </w:r>
      <w:r>
        <w:rPr>
          <w:color w:val="636366"/>
        </w:rPr>
        <w:t>联网学习平台能够分析学习者在网络学习中的行为，可以掌握学习者的学习特征，发现</w:t>
      </w:r>
      <w:r>
        <w:rPr>
          <w:color w:val="636366"/>
        </w:rPr>
        <w:br/>
      </w:r>
      <w:r>
        <w:rPr>
          <w:color w:val="636366"/>
        </w:rPr>
        <w:t>学习中存在的困难，进而调整学习者的学习策略或方法</w:t>
      </w:r>
      <w:r>
        <w:rPr>
          <w:color w:val="636366"/>
        </w:rPr>
        <w:t>.</w:t>
      </w:r>
    </w:p>
    <w:p w14:paraId="1454BA7D" w14:textId="77777777" w:rsidR="00723818" w:rsidRDefault="0084373B">
      <w:pPr>
        <w:pStyle w:val="1"/>
        <w:shd w:val="clear" w:color="auto" w:fill="auto"/>
        <w:spacing w:line="398" w:lineRule="exact"/>
        <w:ind w:firstLine="480"/>
        <w:jc w:val="both"/>
      </w:pPr>
      <w:r>
        <w:rPr>
          <w:color w:val="636366"/>
        </w:rPr>
        <w:t>思考：</w:t>
      </w:r>
    </w:p>
    <w:p w14:paraId="118303E3" w14:textId="77777777" w:rsidR="00723818" w:rsidRDefault="0084373B">
      <w:pPr>
        <w:pStyle w:val="1"/>
        <w:numPr>
          <w:ilvl w:val="0"/>
          <w:numId w:val="60"/>
        </w:numPr>
        <w:shd w:val="clear" w:color="auto" w:fill="auto"/>
        <w:tabs>
          <w:tab w:val="left" w:pos="910"/>
        </w:tabs>
        <w:spacing w:line="398" w:lineRule="exact"/>
        <w:ind w:firstLine="480"/>
        <w:jc w:val="both"/>
      </w:pPr>
      <w:r>
        <w:rPr>
          <w:color w:val="636366"/>
        </w:rPr>
        <w:t>为实现上述目标，需要处理哪些学习</w:t>
      </w:r>
      <w:proofErr w:type="gramStart"/>
      <w:r>
        <w:rPr>
          <w:color w:val="636366"/>
        </w:rPr>
        <w:t>者网络</w:t>
      </w:r>
      <w:proofErr w:type="gramEnd"/>
      <w:r>
        <w:rPr>
          <w:color w:val="636366"/>
        </w:rPr>
        <w:t>学习行为方面的教据？</w:t>
      </w:r>
    </w:p>
    <w:p w14:paraId="6A38D0F6" w14:textId="77777777" w:rsidR="00723818" w:rsidRDefault="0084373B">
      <w:pPr>
        <w:pStyle w:val="1"/>
        <w:numPr>
          <w:ilvl w:val="0"/>
          <w:numId w:val="60"/>
        </w:numPr>
        <w:shd w:val="clear" w:color="auto" w:fill="auto"/>
        <w:tabs>
          <w:tab w:val="left" w:pos="910"/>
        </w:tabs>
        <w:spacing w:after="40" w:line="398" w:lineRule="exact"/>
        <w:ind w:firstLine="480"/>
        <w:jc w:val="both"/>
        <w:sectPr w:rsidR="00723818">
          <w:headerReference w:type="even" r:id="rId227"/>
          <w:headerReference w:type="default" r:id="rId228"/>
          <w:footerReference w:type="even" r:id="rId229"/>
          <w:footerReference w:type="default" r:id="rId230"/>
          <w:headerReference w:type="first" r:id="rId231"/>
          <w:footerReference w:type="first" r:id="rId232"/>
          <w:footnotePr>
            <w:numFmt w:val="chicago"/>
            <w:numRestart w:val="eachPage"/>
          </w:footnotePr>
          <w:pgSz w:w="12338" w:h="17728"/>
          <w:pgMar w:top="1514" w:right="1490" w:bottom="1964" w:left="1430" w:header="0" w:footer="3" w:gutter="0"/>
          <w:pgNumType w:start="84"/>
          <w:cols w:space="720"/>
          <w:noEndnote/>
          <w:titlePg/>
          <w:docGrid w:linePitch="360"/>
        </w:sectPr>
      </w:pPr>
      <w:r>
        <w:rPr>
          <w:color w:val="636366"/>
        </w:rPr>
        <w:t>在处理</w:t>
      </w:r>
      <w:proofErr w:type="gramStart"/>
      <w:r>
        <w:rPr>
          <w:color w:val="636366"/>
        </w:rPr>
        <w:t>这些教据时</w:t>
      </w:r>
      <w:proofErr w:type="gramEnd"/>
      <w:r>
        <w:rPr>
          <w:color w:val="636366"/>
        </w:rPr>
        <w:t>，怎样保护学习者的个人隐私不受侵犯？</w:t>
      </w:r>
    </w:p>
    <w:p w14:paraId="20B561BC" w14:textId="77777777" w:rsidR="00723818" w:rsidRDefault="0084373B">
      <w:pPr>
        <w:pStyle w:val="11"/>
        <w:keepNext/>
        <w:keepLines/>
        <w:shd w:val="clear" w:color="auto" w:fill="auto"/>
        <w:spacing w:after="140"/>
        <w:rPr>
          <w:lang w:eastAsia="zh-CN"/>
        </w:rPr>
      </w:pPr>
      <w:bookmarkStart w:id="126" w:name="bookmark102"/>
      <w:r>
        <w:rPr>
          <w:rFonts w:ascii="Times New Roman" w:eastAsia="Times New Roman" w:hAnsi="Times New Roman" w:cs="Times New Roman"/>
          <w:color w:val="257DB7"/>
          <w:lang w:eastAsia="zh-CN"/>
        </w:rPr>
        <w:lastRenderedPageBreak/>
        <w:t>3.2</w:t>
      </w:r>
      <w:bookmarkEnd w:id="126"/>
    </w:p>
    <w:p w14:paraId="69732024" w14:textId="77777777" w:rsidR="00723818" w:rsidRDefault="0084373B">
      <w:pPr>
        <w:pStyle w:val="22"/>
        <w:keepNext/>
        <w:keepLines/>
        <w:shd w:val="clear" w:color="auto" w:fill="auto"/>
        <w:spacing w:after="0"/>
      </w:pPr>
      <w:bookmarkStart w:id="127" w:name="bookmark103"/>
      <w:r>
        <w:t>数据采集与整理</w:t>
      </w:r>
      <w:bookmarkEnd w:id="127"/>
    </w:p>
    <w:p w14:paraId="00A503C9" w14:textId="77777777" w:rsidR="00723818" w:rsidRDefault="0084373B">
      <w:pPr>
        <w:spacing w:line="14" w:lineRule="exact"/>
        <w:rPr>
          <w:lang w:eastAsia="zh-CN"/>
        </w:rPr>
      </w:pPr>
      <w:r>
        <w:rPr>
          <w:noProof/>
        </w:rPr>
        <w:drawing>
          <wp:anchor distT="283210" distB="0" distL="114300" distR="114300" simplePos="0" relativeHeight="125829759" behindDoc="0" locked="0" layoutInCell="1" allowOverlap="1" wp14:anchorId="7108E52D" wp14:editId="7D4CDE74">
            <wp:simplePos x="0" y="0"/>
            <wp:positionH relativeFrom="page">
              <wp:posOffset>956945</wp:posOffset>
            </wp:positionH>
            <wp:positionV relativeFrom="paragraph">
              <wp:posOffset>292100</wp:posOffset>
            </wp:positionV>
            <wp:extent cx="2797810" cy="328930"/>
            <wp:effectExtent l="0" t="0" r="0" b="0"/>
            <wp:wrapTopAndBottom/>
            <wp:docPr id="632" name="Shape 632"/>
            <wp:cNvGraphicFramePr/>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233"/>
                    <a:stretch/>
                  </pic:blipFill>
                  <pic:spPr>
                    <a:xfrm>
                      <a:off x="0" y="0"/>
                      <a:ext cx="2797810" cy="328930"/>
                    </a:xfrm>
                    <a:prstGeom prst="rect">
                      <a:avLst/>
                    </a:prstGeom>
                  </pic:spPr>
                </pic:pic>
              </a:graphicData>
            </a:graphic>
          </wp:anchor>
        </w:drawing>
      </w:r>
    </w:p>
    <w:p w14:paraId="558EEF6A" w14:textId="77777777" w:rsidR="00723818" w:rsidRDefault="0084373B">
      <w:pPr>
        <w:pStyle w:val="30"/>
        <w:keepNext/>
        <w:keepLines/>
        <w:pBdr>
          <w:bottom w:val="single" w:sz="4" w:space="0" w:color="auto"/>
        </w:pBdr>
        <w:shd w:val="clear" w:color="auto" w:fill="auto"/>
        <w:spacing w:after="260"/>
        <w:ind w:left="140"/>
      </w:pPr>
      <w:bookmarkStart w:id="128" w:name="bookmark104"/>
      <w:r>
        <w:rPr>
          <w:color w:val="15839F"/>
        </w:rPr>
        <w:t>学习目标</w:t>
      </w:r>
      <w:bookmarkEnd w:id="128"/>
    </w:p>
    <w:p w14:paraId="67839497" w14:textId="77777777" w:rsidR="00723818" w:rsidRDefault="0084373B">
      <w:pPr>
        <w:pStyle w:val="20"/>
        <w:shd w:val="clear" w:color="auto" w:fill="auto"/>
        <w:spacing w:line="360" w:lineRule="exact"/>
        <w:ind w:left="500" w:right="1160"/>
        <w:rPr>
          <w:sz w:val="19"/>
          <w:szCs w:val="19"/>
        </w:rPr>
      </w:pPr>
      <w:r>
        <w:rPr>
          <w:color w:val="1C282E"/>
          <w:sz w:val="19"/>
          <w:szCs w:val="19"/>
          <w:lang w:val="en-US" w:bidi="en-US"/>
        </w:rPr>
        <w:t>•</w:t>
      </w:r>
      <w:r>
        <w:rPr>
          <w:sz w:val="19"/>
          <w:szCs w:val="19"/>
        </w:rPr>
        <w:t>掌握数据采集和整理的基本方法，能根据需求选择适当的工具采集与整理数据</w:t>
      </w:r>
      <w:r>
        <w:rPr>
          <w:sz w:val="19"/>
          <w:szCs w:val="19"/>
        </w:rPr>
        <w:br/>
      </w:r>
      <w:r>
        <w:rPr>
          <w:color w:val="1C282E"/>
          <w:sz w:val="19"/>
          <w:szCs w:val="19"/>
          <w:lang w:val="en-US" w:bidi="en-US"/>
        </w:rPr>
        <w:t>•</w:t>
      </w:r>
      <w:r>
        <w:rPr>
          <w:sz w:val="19"/>
          <w:szCs w:val="19"/>
        </w:rPr>
        <w:t>应用恰当的方法保护数据，理解对</w:t>
      </w:r>
      <w:proofErr w:type="gramStart"/>
      <w:r>
        <w:rPr>
          <w:sz w:val="19"/>
          <w:szCs w:val="19"/>
        </w:rPr>
        <w:t>數</w:t>
      </w:r>
      <w:proofErr w:type="gramEnd"/>
      <w:r>
        <w:rPr>
          <w:sz w:val="19"/>
          <w:szCs w:val="19"/>
        </w:rPr>
        <w:t>据进行保护的重要意义，增强</w:t>
      </w:r>
      <w:proofErr w:type="gramStart"/>
      <w:r>
        <w:rPr>
          <w:sz w:val="19"/>
          <w:szCs w:val="19"/>
        </w:rPr>
        <w:t>數</w:t>
      </w:r>
      <w:proofErr w:type="gramEnd"/>
      <w:r>
        <w:rPr>
          <w:sz w:val="19"/>
          <w:szCs w:val="19"/>
        </w:rPr>
        <w:t>据安全意识</w:t>
      </w:r>
    </w:p>
    <w:p w14:paraId="3DE85D6A" w14:textId="77777777" w:rsidR="00723818" w:rsidRDefault="0084373B">
      <w:pPr>
        <w:spacing w:line="14" w:lineRule="exact"/>
        <w:rPr>
          <w:lang w:eastAsia="zh-CN"/>
        </w:rPr>
      </w:pPr>
      <w:r>
        <w:rPr>
          <w:noProof/>
        </w:rPr>
        <w:drawing>
          <wp:anchor distT="537210" distB="0" distL="114300" distR="974090" simplePos="0" relativeHeight="125829760" behindDoc="0" locked="0" layoutInCell="1" allowOverlap="1" wp14:anchorId="08FF0773" wp14:editId="3ACD6B45">
            <wp:simplePos x="0" y="0"/>
            <wp:positionH relativeFrom="page">
              <wp:posOffset>709930</wp:posOffset>
            </wp:positionH>
            <wp:positionV relativeFrom="paragraph">
              <wp:posOffset>546100</wp:posOffset>
            </wp:positionV>
            <wp:extent cx="603250" cy="341630"/>
            <wp:effectExtent l="0" t="0" r="0" b="0"/>
            <wp:wrapTopAndBottom/>
            <wp:docPr id="634" name="Shape 634"/>
            <wp:cNvGraphicFramePr/>
            <a:graphic xmlns:a="http://schemas.openxmlformats.org/drawingml/2006/main">
              <a:graphicData uri="http://schemas.openxmlformats.org/drawingml/2006/picture">
                <pic:pic xmlns:pic="http://schemas.openxmlformats.org/drawingml/2006/picture">
                  <pic:nvPicPr>
                    <pic:cNvPr id="635" name="Picture box 635"/>
                    <pic:cNvPicPr/>
                  </pic:nvPicPr>
                  <pic:blipFill>
                    <a:blip r:embed="rId234"/>
                    <a:stretch/>
                  </pic:blipFill>
                  <pic:spPr>
                    <a:xfrm>
                      <a:off x="0" y="0"/>
                      <a:ext cx="603250" cy="341630"/>
                    </a:xfrm>
                    <a:prstGeom prst="rect">
                      <a:avLst/>
                    </a:prstGeom>
                  </pic:spPr>
                </pic:pic>
              </a:graphicData>
            </a:graphic>
          </wp:anchor>
        </w:drawing>
      </w:r>
      <w:r>
        <w:rPr>
          <w:noProof/>
        </w:rPr>
        <mc:AlternateContent>
          <mc:Choice Requires="wps">
            <w:drawing>
              <wp:anchor distT="610235" distB="36830" distL="891540" distR="114300" simplePos="0" relativeHeight="125829761" behindDoc="0" locked="0" layoutInCell="1" allowOverlap="1" wp14:anchorId="7598FB26" wp14:editId="08E7CCC8">
                <wp:simplePos x="0" y="0"/>
                <wp:positionH relativeFrom="page">
                  <wp:posOffset>1487170</wp:posOffset>
                </wp:positionH>
                <wp:positionV relativeFrom="paragraph">
                  <wp:posOffset>619125</wp:posOffset>
                </wp:positionV>
                <wp:extent cx="682625" cy="222250"/>
                <wp:effectExtent l="0" t="0" r="0" b="0"/>
                <wp:wrapTopAndBottom/>
                <wp:docPr id="636" name="Shape 636"/>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7D1254A5"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129" w:name="bookmark84"/>
                            <w:r>
                              <w:rPr>
                                <w:color w:val="E5DDDD"/>
                              </w:rPr>
                              <w:t>体验探索</w:t>
                            </w:r>
                            <w:bookmarkEnd w:id="129"/>
                          </w:p>
                        </w:txbxContent>
                      </wps:txbx>
                      <wps:bodyPr lIns="0" tIns="0" rIns="0" bIns="0"/>
                    </wps:wsp>
                  </a:graphicData>
                </a:graphic>
              </wp:anchor>
            </w:drawing>
          </mc:Choice>
          <mc:Fallback>
            <w:pict>
              <v:shape w14:anchorId="7598FB26" id="Shape 636" o:spid="_x0000_s1192" type="#_x0000_t202" style="position:absolute;margin-left:117.1pt;margin-top:48.75pt;width:53.75pt;height:17.5pt;z-index:125829761;visibility:visible;mso-wrap-style:square;mso-wrap-distance-left:70.2pt;mso-wrap-distance-top:48.05pt;mso-wrap-distance-right:9pt;mso-wrap-distance-bottom: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" filled="f" stroked="f">
                <v:textbox inset="0,0,0,0">
                  <w:txbxContent>
                    <w:p w14:paraId="7D1254A5" w14:textId="77777777" w:rsidR="00723818" w:rsidRDefault="0084373B">
                      <w:pPr>
                        <w:pStyle w:val="30"/>
                        <w:keepNext/>
                        <w:keepLines/>
                        <w:pBdr>
                          <w:top w:val="single" w:sz="0" w:space="0" w:color="2E87A4"/>
                          <w:left w:val="single" w:sz="0" w:space="0" w:color="2E87A4"/>
                          <w:bottom w:val="single" w:sz="0" w:space="0" w:color="2E87A4"/>
                          <w:right w:val="single" w:sz="0" w:space="0" w:color="2E87A4"/>
                        </w:pBdr>
                        <w:shd w:val="clear" w:color="auto" w:fill="2E87A4"/>
                        <w:spacing w:after="0"/>
                      </w:pPr>
                      <w:bookmarkStart w:id="130" w:name="bookmark84"/>
                      <w:r>
                        <w:rPr>
                          <w:color w:val="E5DDDD"/>
                        </w:rPr>
                        <w:t>体验探索</w:t>
                      </w:r>
                      <w:bookmarkEnd w:id="130"/>
                    </w:p>
                  </w:txbxContent>
                </v:textbox>
                <w10:wrap type="topAndBottom" anchorx="page"/>
              </v:shape>
            </w:pict>
          </mc:Fallback>
        </mc:AlternateContent>
      </w:r>
    </w:p>
    <w:p w14:paraId="16548F51" w14:textId="77777777" w:rsidR="00723818" w:rsidRDefault="0084373B">
      <w:pPr>
        <w:pStyle w:val="1"/>
        <w:shd w:val="clear" w:color="auto" w:fill="auto"/>
        <w:spacing w:after="100" w:line="379" w:lineRule="exact"/>
        <w:ind w:right="120" w:firstLine="0"/>
        <w:jc w:val="center"/>
      </w:pPr>
      <w:r>
        <w:rPr>
          <w:color w:val="40A1C4"/>
        </w:rPr>
        <w:t>你能找到这些数据吗</w:t>
      </w:r>
    </w:p>
    <w:p w14:paraId="450AC7CE" w14:textId="77777777" w:rsidR="00723818" w:rsidRDefault="0084373B">
      <w:pPr>
        <w:pStyle w:val="1"/>
        <w:shd w:val="clear" w:color="auto" w:fill="auto"/>
        <w:spacing w:after="180" w:line="379" w:lineRule="exact"/>
        <w:ind w:left="760" w:right="620" w:firstLine="480"/>
        <w:jc w:val="both"/>
      </w:pPr>
      <w:r>
        <w:t>参照黄河流域水资源数据汇总表</w:t>
      </w:r>
      <w:r>
        <w:rPr>
          <w:rFonts w:ascii="宋体" w:eastAsia="宋体" w:hAnsi="宋体" w:cs="宋体"/>
        </w:rPr>
        <w:t>(</w:t>
      </w:r>
      <w:r>
        <w:rPr>
          <w:rFonts w:ascii="Times New Roman" w:eastAsia="Times New Roman" w:hAnsi="Times New Roman" w:cs="Times New Roman"/>
        </w:rPr>
        <w:t xml:space="preserve"> 2014</w:t>
      </w:r>
      <w:r>
        <w:rPr>
          <w:rFonts w:ascii="Times New Roman" w:eastAsia="Times New Roman" w:hAnsi="Times New Roman" w:cs="Times New Roman"/>
          <w:color w:val="959CA1"/>
        </w:rPr>
        <w:t>—</w:t>
      </w:r>
      <w:r>
        <w:rPr>
          <w:rFonts w:ascii="Times New Roman" w:eastAsia="Times New Roman" w:hAnsi="Times New Roman" w:cs="Times New Roman"/>
        </w:rPr>
        <w:t>2016</w:t>
      </w:r>
      <w:r>
        <w:t>年</w:t>
      </w:r>
      <w:r>
        <w:t>)</w:t>
      </w:r>
      <w:r>
        <w:t>，见表</w:t>
      </w:r>
      <w:r>
        <w:rPr>
          <w:rFonts w:ascii="Times New Roman" w:eastAsia="Times New Roman" w:hAnsi="Times New Roman" w:cs="Times New Roman"/>
          <w:lang w:val="en-US" w:bidi="en-US"/>
        </w:rPr>
        <w:t>3.2.1,</w:t>
      </w:r>
      <w:r>
        <w:t>收集</w:t>
      </w:r>
      <w:r>
        <w:br/>
      </w:r>
      <w:r>
        <w:t>并填写其他流域</w:t>
      </w:r>
      <w:r>
        <w:t>(</w:t>
      </w:r>
      <w:r>
        <w:t>如长江流域、珠江流域、松花江流域等</w:t>
      </w:r>
      <w:r>
        <w:t>)</w:t>
      </w:r>
      <w:r>
        <w:t>的水资源数据</w:t>
      </w:r>
      <w:r>
        <w:br/>
      </w:r>
      <w:r>
        <w:t>汇总表，见表</w:t>
      </w:r>
      <w:r>
        <w:rPr>
          <w:rFonts w:ascii="Times New Roman" w:eastAsia="Times New Roman" w:hAnsi="Times New Roman" w:cs="Times New Roman"/>
        </w:rPr>
        <w:t>3.2.2</w:t>
      </w:r>
      <w:r>
        <w:t>。</w:t>
      </w:r>
    </w:p>
    <w:p w14:paraId="499FF836" w14:textId="77777777" w:rsidR="00723818" w:rsidRDefault="0084373B">
      <w:pPr>
        <w:pStyle w:val="ab"/>
        <w:shd w:val="clear" w:color="auto" w:fill="auto"/>
        <w:jc w:val="center"/>
      </w:pPr>
      <w:r>
        <w:t>表</w:t>
      </w:r>
      <w:r>
        <w:rPr>
          <w:rFonts w:ascii="Arial" w:eastAsia="Arial" w:hAnsi="Arial" w:cs="Arial"/>
          <w:sz w:val="18"/>
          <w:szCs w:val="18"/>
          <w:lang w:val="en-US" w:bidi="en-US"/>
        </w:rPr>
        <w:t>3.2.1</w:t>
      </w:r>
      <w:r>
        <w:t>黄河流域水资源数据汇总表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6"/>
        <w:gridCol w:w="2208"/>
        <w:gridCol w:w="2208"/>
        <w:gridCol w:w="2232"/>
      </w:tblGrid>
      <w:tr w:rsidR="00723818" w14:paraId="30AD4B6D" w14:textId="77777777">
        <w:tblPrEx>
          <w:tblCellMar>
            <w:top w:w="0" w:type="dxa"/>
            <w:bottom w:w="0" w:type="dxa"/>
          </w:tblCellMar>
        </w:tblPrEx>
        <w:trPr>
          <w:trHeight w:hRule="exact" w:val="398"/>
          <w:jc w:val="center"/>
        </w:trPr>
        <w:tc>
          <w:tcPr>
            <w:tcW w:w="2496" w:type="dxa"/>
            <w:tcBorders>
              <w:top w:val="single" w:sz="4" w:space="0" w:color="auto"/>
            </w:tcBorders>
            <w:shd w:val="clear" w:color="auto" w:fill="FFFFFF"/>
          </w:tcPr>
          <w:p w14:paraId="1902094F" w14:textId="77777777" w:rsidR="00723818" w:rsidRDefault="0084373B">
            <w:pPr>
              <w:pStyle w:val="a7"/>
              <w:shd w:val="clear" w:color="auto" w:fill="auto"/>
              <w:spacing w:before="80" w:line="240" w:lineRule="auto"/>
              <w:ind w:firstLine="0"/>
              <w:jc w:val="center"/>
              <w:rPr>
                <w:sz w:val="20"/>
                <w:szCs w:val="20"/>
              </w:rPr>
            </w:pPr>
            <w:r>
              <w:rPr>
                <w:color w:val="363537"/>
                <w:sz w:val="20"/>
                <w:szCs w:val="20"/>
              </w:rPr>
              <w:t>项目</w:t>
            </w:r>
          </w:p>
        </w:tc>
        <w:tc>
          <w:tcPr>
            <w:tcW w:w="2208" w:type="dxa"/>
            <w:tcBorders>
              <w:top w:val="single" w:sz="4" w:space="0" w:color="auto"/>
              <w:left w:val="single" w:sz="4" w:space="0" w:color="auto"/>
            </w:tcBorders>
            <w:shd w:val="clear" w:color="auto" w:fill="FFFFFF"/>
          </w:tcPr>
          <w:p w14:paraId="7E2BDF6E"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color w:val="4F4F52"/>
              </w:rPr>
              <w:t xml:space="preserve">2014 </w:t>
            </w:r>
            <w:r>
              <w:rPr>
                <w:color w:val="4F4F52"/>
                <w:sz w:val="20"/>
                <w:szCs w:val="20"/>
              </w:rPr>
              <w:t>年</w:t>
            </w:r>
          </w:p>
        </w:tc>
        <w:tc>
          <w:tcPr>
            <w:tcW w:w="2208" w:type="dxa"/>
            <w:tcBorders>
              <w:top w:val="single" w:sz="4" w:space="0" w:color="auto"/>
              <w:left w:val="single" w:sz="4" w:space="0" w:color="auto"/>
            </w:tcBorders>
            <w:shd w:val="clear" w:color="auto" w:fill="FFFFFF"/>
          </w:tcPr>
          <w:p w14:paraId="742786F4"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color w:val="4F4F52"/>
              </w:rPr>
              <w:t xml:space="preserve">2015 </w:t>
            </w:r>
            <w:r>
              <w:rPr>
                <w:color w:val="4F4F52"/>
                <w:sz w:val="20"/>
                <w:szCs w:val="20"/>
              </w:rPr>
              <w:t>年</w:t>
            </w:r>
          </w:p>
        </w:tc>
        <w:tc>
          <w:tcPr>
            <w:tcW w:w="2232" w:type="dxa"/>
            <w:tcBorders>
              <w:top w:val="single" w:sz="4" w:space="0" w:color="auto"/>
              <w:left w:val="single" w:sz="4" w:space="0" w:color="auto"/>
            </w:tcBorders>
            <w:shd w:val="clear" w:color="auto" w:fill="FFFFFF"/>
          </w:tcPr>
          <w:p w14:paraId="2B71328E"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color w:val="4F4F52"/>
              </w:rPr>
              <w:t xml:space="preserve">2016 </w:t>
            </w:r>
            <w:r>
              <w:rPr>
                <w:color w:val="4F4F52"/>
                <w:sz w:val="20"/>
                <w:szCs w:val="20"/>
              </w:rPr>
              <w:t>年</w:t>
            </w:r>
          </w:p>
        </w:tc>
      </w:tr>
      <w:tr w:rsidR="00723818" w14:paraId="25B74D5D" w14:textId="77777777">
        <w:tblPrEx>
          <w:tblCellMar>
            <w:top w:w="0" w:type="dxa"/>
            <w:bottom w:w="0" w:type="dxa"/>
          </w:tblCellMar>
        </w:tblPrEx>
        <w:trPr>
          <w:trHeight w:hRule="exact" w:val="427"/>
          <w:jc w:val="center"/>
        </w:trPr>
        <w:tc>
          <w:tcPr>
            <w:tcW w:w="2496" w:type="dxa"/>
            <w:tcBorders>
              <w:top w:val="single" w:sz="4" w:space="0" w:color="auto"/>
            </w:tcBorders>
            <w:shd w:val="clear" w:color="auto" w:fill="FFFFFF"/>
            <w:vAlign w:val="center"/>
          </w:tcPr>
          <w:p w14:paraId="03336646" w14:textId="77777777" w:rsidR="00723818" w:rsidRDefault="0084373B">
            <w:pPr>
              <w:pStyle w:val="a7"/>
              <w:shd w:val="clear" w:color="auto" w:fill="auto"/>
              <w:spacing w:line="240" w:lineRule="auto"/>
              <w:ind w:firstLine="0"/>
              <w:jc w:val="center"/>
            </w:pPr>
            <w:r>
              <w:rPr>
                <w:color w:val="4F4F52"/>
                <w:sz w:val="20"/>
                <w:szCs w:val="20"/>
              </w:rPr>
              <w:t>水资源总量</w:t>
            </w:r>
            <w:r>
              <w:rPr>
                <w:color w:val="4F4F52"/>
                <w:sz w:val="20"/>
                <w:szCs w:val="20"/>
                <w:lang w:val="en-US" w:eastAsia="en-US" w:bidi="en-US"/>
              </w:rPr>
              <w:t xml:space="preserve">/{ </w:t>
            </w:r>
            <w:r>
              <w:rPr>
                <w:rFonts w:ascii="Times New Roman" w:eastAsia="Times New Roman" w:hAnsi="Times New Roman" w:cs="Times New Roman"/>
                <w:color w:val="4F4F52"/>
                <w:lang w:val="en-US" w:eastAsia="en-US" w:bidi="en-US"/>
              </w:rPr>
              <w:t>x10</w:t>
            </w:r>
            <w:r>
              <w:rPr>
                <w:rFonts w:ascii="Times New Roman" w:eastAsia="Times New Roman" w:hAnsi="Times New Roman" w:cs="Times New Roman"/>
                <w:color w:val="4F4F52"/>
                <w:vertAlign w:val="superscript"/>
                <w:lang w:val="en-US" w:eastAsia="en-US" w:bidi="en-US"/>
              </w:rPr>
              <w:t>8</w:t>
            </w:r>
            <w:r>
              <w:rPr>
                <w:rFonts w:ascii="Times New Roman" w:eastAsia="Times New Roman" w:hAnsi="Times New Roman" w:cs="Times New Roman"/>
                <w:color w:val="4F4F52"/>
                <w:lang w:val="en-US" w:eastAsia="en-US" w:bidi="en-US"/>
              </w:rPr>
              <w:t>m</w:t>
            </w:r>
            <w:r>
              <w:rPr>
                <w:rFonts w:ascii="Times New Roman" w:eastAsia="Times New Roman" w:hAnsi="Times New Roman" w:cs="Times New Roman"/>
                <w:color w:val="4F4F52"/>
                <w:vertAlign w:val="superscript"/>
                <w:lang w:val="en-US" w:eastAsia="en-US" w:bidi="en-US"/>
              </w:rPr>
              <w:t>3</w:t>
            </w:r>
            <w:r>
              <w:rPr>
                <w:rFonts w:ascii="Times New Roman" w:eastAsia="Times New Roman" w:hAnsi="Times New Roman" w:cs="Times New Roman"/>
                <w:color w:val="4F4F52"/>
                <w:lang w:val="en-US" w:eastAsia="en-US" w:bidi="en-US"/>
              </w:rPr>
              <w:t>)</w:t>
            </w:r>
          </w:p>
        </w:tc>
        <w:tc>
          <w:tcPr>
            <w:tcW w:w="2208" w:type="dxa"/>
            <w:tcBorders>
              <w:top w:val="single" w:sz="4" w:space="0" w:color="auto"/>
              <w:left w:val="single" w:sz="4" w:space="0" w:color="auto"/>
            </w:tcBorders>
            <w:shd w:val="clear" w:color="auto" w:fill="FFFFFF"/>
            <w:vAlign w:val="center"/>
          </w:tcPr>
          <w:p w14:paraId="65E73E74"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color w:val="636366"/>
                <w:lang w:val="en-US" w:eastAsia="en-US" w:bidi="en-US"/>
              </w:rPr>
              <w:t>653.7</w:t>
            </w:r>
          </w:p>
        </w:tc>
        <w:tc>
          <w:tcPr>
            <w:tcW w:w="2208" w:type="dxa"/>
            <w:tcBorders>
              <w:top w:val="single" w:sz="4" w:space="0" w:color="auto"/>
              <w:left w:val="single" w:sz="4" w:space="0" w:color="auto"/>
            </w:tcBorders>
            <w:shd w:val="clear" w:color="auto" w:fill="FFFFFF"/>
            <w:vAlign w:val="center"/>
          </w:tcPr>
          <w:p w14:paraId="7353DCBB"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lang w:val="en-US" w:eastAsia="en-US" w:bidi="en-US"/>
              </w:rPr>
              <w:t>541.0</w:t>
            </w:r>
          </w:p>
        </w:tc>
        <w:tc>
          <w:tcPr>
            <w:tcW w:w="2232" w:type="dxa"/>
            <w:tcBorders>
              <w:top w:val="single" w:sz="4" w:space="0" w:color="auto"/>
              <w:left w:val="single" w:sz="4" w:space="0" w:color="auto"/>
            </w:tcBorders>
            <w:shd w:val="clear" w:color="auto" w:fill="FFFFFF"/>
            <w:vAlign w:val="center"/>
          </w:tcPr>
          <w:p w14:paraId="7347D4B0"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lang w:val="en-US" w:eastAsia="en-US" w:bidi="en-US"/>
              </w:rPr>
              <w:t>601.8</w:t>
            </w:r>
          </w:p>
        </w:tc>
      </w:tr>
      <w:tr w:rsidR="00723818" w14:paraId="37577E25" w14:textId="77777777">
        <w:tblPrEx>
          <w:tblCellMar>
            <w:top w:w="0" w:type="dxa"/>
            <w:bottom w:w="0" w:type="dxa"/>
          </w:tblCellMar>
        </w:tblPrEx>
        <w:trPr>
          <w:trHeight w:hRule="exact" w:val="422"/>
          <w:jc w:val="center"/>
        </w:trPr>
        <w:tc>
          <w:tcPr>
            <w:tcW w:w="2496" w:type="dxa"/>
            <w:tcBorders>
              <w:top w:val="single" w:sz="4" w:space="0" w:color="auto"/>
            </w:tcBorders>
            <w:shd w:val="clear" w:color="auto" w:fill="FFFFFF"/>
            <w:vAlign w:val="bottom"/>
          </w:tcPr>
          <w:p w14:paraId="041FB225" w14:textId="77777777" w:rsidR="00723818" w:rsidRDefault="0084373B">
            <w:pPr>
              <w:pStyle w:val="a7"/>
              <w:shd w:val="clear" w:color="auto" w:fill="auto"/>
              <w:spacing w:line="240" w:lineRule="auto"/>
              <w:ind w:firstLine="0"/>
              <w:jc w:val="center"/>
            </w:pPr>
            <w:r>
              <w:rPr>
                <w:color w:val="4F4F52"/>
                <w:sz w:val="20"/>
                <w:szCs w:val="20"/>
              </w:rPr>
              <w:t>供水总量</w:t>
            </w:r>
            <w:r>
              <w:rPr>
                <w:color w:val="4F4F52"/>
                <w:sz w:val="20"/>
                <w:szCs w:val="20"/>
              </w:rPr>
              <w:t xml:space="preserve">/( </w:t>
            </w:r>
            <w:r>
              <w:rPr>
                <w:rFonts w:ascii="Times New Roman" w:eastAsia="Times New Roman" w:hAnsi="Times New Roman" w:cs="Times New Roman"/>
                <w:color w:val="4F4F52"/>
                <w:lang w:val="en-US" w:eastAsia="en-US" w:bidi="en-US"/>
              </w:rPr>
              <w:t>xio</w:t>
            </w:r>
            <w:r>
              <w:rPr>
                <w:rFonts w:ascii="Times New Roman" w:eastAsia="Times New Roman" w:hAnsi="Times New Roman" w:cs="Times New Roman"/>
                <w:color w:val="4F4F52"/>
                <w:vertAlign w:val="superscript"/>
                <w:lang w:val="en-US" w:eastAsia="en-US" w:bidi="en-US"/>
              </w:rPr>
              <w:t>8</w:t>
            </w:r>
            <w:r>
              <w:rPr>
                <w:rFonts w:ascii="Times New Roman" w:eastAsia="Times New Roman" w:hAnsi="Times New Roman" w:cs="Times New Roman"/>
                <w:color w:val="4F4F52"/>
                <w:lang w:val="en-US" w:eastAsia="en-US" w:bidi="en-US"/>
              </w:rPr>
              <w:t>m</w:t>
            </w:r>
            <w:r>
              <w:rPr>
                <w:rFonts w:ascii="Times New Roman" w:eastAsia="Times New Roman" w:hAnsi="Times New Roman" w:cs="Times New Roman"/>
                <w:color w:val="4F4F52"/>
                <w:vertAlign w:val="superscript"/>
                <w:lang w:val="en-US" w:eastAsia="en-US" w:bidi="en-US"/>
              </w:rPr>
              <w:t>3</w:t>
            </w:r>
            <w:r>
              <w:rPr>
                <w:rFonts w:ascii="Times New Roman" w:eastAsia="Times New Roman" w:hAnsi="Times New Roman" w:cs="Times New Roman"/>
                <w:color w:val="4F4F52"/>
                <w:lang w:val="en-US" w:eastAsia="en-US" w:bidi="en-US"/>
              </w:rPr>
              <w:t>)</w:t>
            </w:r>
          </w:p>
        </w:tc>
        <w:tc>
          <w:tcPr>
            <w:tcW w:w="2208" w:type="dxa"/>
            <w:tcBorders>
              <w:top w:val="single" w:sz="4" w:space="0" w:color="auto"/>
              <w:left w:val="single" w:sz="4" w:space="0" w:color="auto"/>
            </w:tcBorders>
            <w:shd w:val="clear" w:color="auto" w:fill="FFFFFF"/>
            <w:vAlign w:val="bottom"/>
          </w:tcPr>
          <w:p w14:paraId="4F01E23F"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lang w:val="en-US" w:eastAsia="en-US" w:bidi="en-US"/>
              </w:rPr>
              <w:t>387.5</w:t>
            </w:r>
          </w:p>
        </w:tc>
        <w:tc>
          <w:tcPr>
            <w:tcW w:w="2208" w:type="dxa"/>
            <w:tcBorders>
              <w:top w:val="single" w:sz="4" w:space="0" w:color="auto"/>
              <w:left w:val="single" w:sz="4" w:space="0" w:color="auto"/>
            </w:tcBorders>
            <w:shd w:val="clear" w:color="auto" w:fill="FFFFFF"/>
            <w:vAlign w:val="bottom"/>
          </w:tcPr>
          <w:p w14:paraId="16517C8E"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lang w:val="en-US" w:eastAsia="en-US" w:bidi="en-US"/>
              </w:rPr>
              <w:t>395.5</w:t>
            </w:r>
          </w:p>
        </w:tc>
        <w:tc>
          <w:tcPr>
            <w:tcW w:w="2232" w:type="dxa"/>
            <w:tcBorders>
              <w:top w:val="single" w:sz="4" w:space="0" w:color="auto"/>
              <w:left w:val="single" w:sz="4" w:space="0" w:color="auto"/>
            </w:tcBorders>
            <w:shd w:val="clear" w:color="auto" w:fill="FFFFFF"/>
            <w:vAlign w:val="bottom"/>
          </w:tcPr>
          <w:p w14:paraId="4F241C1E"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color w:val="636366"/>
                <w:lang w:val="en-US" w:eastAsia="en-US" w:bidi="en-US"/>
              </w:rPr>
              <w:t>390.4</w:t>
            </w:r>
          </w:p>
        </w:tc>
      </w:tr>
      <w:tr w:rsidR="00723818" w14:paraId="312BA449" w14:textId="77777777">
        <w:tblPrEx>
          <w:tblCellMar>
            <w:top w:w="0" w:type="dxa"/>
            <w:bottom w:w="0" w:type="dxa"/>
          </w:tblCellMar>
        </w:tblPrEx>
        <w:trPr>
          <w:trHeight w:hRule="exact" w:val="418"/>
          <w:jc w:val="center"/>
        </w:trPr>
        <w:tc>
          <w:tcPr>
            <w:tcW w:w="2496" w:type="dxa"/>
            <w:tcBorders>
              <w:top w:val="single" w:sz="4" w:space="0" w:color="auto"/>
            </w:tcBorders>
            <w:shd w:val="clear" w:color="auto" w:fill="FFFFFF"/>
            <w:vAlign w:val="center"/>
          </w:tcPr>
          <w:p w14:paraId="328F23B7" w14:textId="77777777" w:rsidR="00723818" w:rsidRDefault="0084373B">
            <w:pPr>
              <w:pStyle w:val="a7"/>
              <w:shd w:val="clear" w:color="auto" w:fill="auto"/>
              <w:spacing w:line="240" w:lineRule="auto"/>
              <w:ind w:firstLine="0"/>
              <w:jc w:val="center"/>
            </w:pPr>
            <w:proofErr w:type="gramStart"/>
            <w:r>
              <w:rPr>
                <w:color w:val="4F4F52"/>
                <w:sz w:val="20"/>
                <w:szCs w:val="20"/>
              </w:rPr>
              <w:t>用水总星</w:t>
            </w:r>
            <w:proofErr w:type="gramEnd"/>
            <w:r>
              <w:rPr>
                <w:color w:val="4F4F52"/>
                <w:sz w:val="20"/>
                <w:szCs w:val="20"/>
              </w:rPr>
              <w:t xml:space="preserve">/( </w:t>
            </w:r>
            <w:r>
              <w:rPr>
                <w:rFonts w:ascii="Times New Roman" w:eastAsia="Times New Roman" w:hAnsi="Times New Roman" w:cs="Times New Roman"/>
                <w:color w:val="4F4F52"/>
                <w:lang w:val="en-US" w:eastAsia="en-US" w:bidi="en-US"/>
              </w:rPr>
              <w:t>x 10</w:t>
            </w:r>
            <w:r>
              <w:rPr>
                <w:rFonts w:ascii="Times New Roman" w:eastAsia="Times New Roman" w:hAnsi="Times New Roman" w:cs="Times New Roman"/>
                <w:color w:val="4F4F52"/>
                <w:vertAlign w:val="superscript"/>
                <w:lang w:val="en-US" w:eastAsia="en-US" w:bidi="en-US"/>
              </w:rPr>
              <w:t>B</w:t>
            </w:r>
            <w:r>
              <w:rPr>
                <w:rFonts w:ascii="Times New Roman" w:eastAsia="Times New Roman" w:hAnsi="Times New Roman" w:cs="Times New Roman"/>
                <w:color w:val="4F4F52"/>
                <w:lang w:val="en-US" w:eastAsia="en-US" w:bidi="en-US"/>
              </w:rPr>
              <w:t xml:space="preserve"> m</w:t>
            </w:r>
            <w:r>
              <w:rPr>
                <w:rFonts w:ascii="Times New Roman" w:eastAsia="Times New Roman" w:hAnsi="Times New Roman" w:cs="Times New Roman"/>
                <w:color w:val="4F4F52"/>
                <w:vertAlign w:val="superscript"/>
                <w:lang w:val="en-US" w:eastAsia="en-US" w:bidi="en-US"/>
              </w:rPr>
              <w:t>3</w:t>
            </w:r>
            <w:r>
              <w:rPr>
                <w:rFonts w:ascii="Times New Roman" w:eastAsia="Times New Roman" w:hAnsi="Times New Roman" w:cs="Times New Roman"/>
                <w:color w:val="4F4F52"/>
              </w:rPr>
              <w:t>1</w:t>
            </w:r>
          </w:p>
        </w:tc>
        <w:tc>
          <w:tcPr>
            <w:tcW w:w="2208" w:type="dxa"/>
            <w:tcBorders>
              <w:top w:val="single" w:sz="4" w:space="0" w:color="auto"/>
              <w:left w:val="single" w:sz="4" w:space="0" w:color="auto"/>
            </w:tcBorders>
            <w:shd w:val="clear" w:color="auto" w:fill="FFFFFF"/>
            <w:vAlign w:val="center"/>
          </w:tcPr>
          <w:p w14:paraId="3859E7E4"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color w:val="636366"/>
              </w:rPr>
              <w:t>3873</w:t>
            </w:r>
          </w:p>
        </w:tc>
        <w:tc>
          <w:tcPr>
            <w:tcW w:w="2208" w:type="dxa"/>
            <w:tcBorders>
              <w:top w:val="single" w:sz="4" w:space="0" w:color="auto"/>
              <w:left w:val="single" w:sz="4" w:space="0" w:color="auto"/>
            </w:tcBorders>
            <w:shd w:val="clear" w:color="auto" w:fill="FFFFFF"/>
            <w:vAlign w:val="center"/>
          </w:tcPr>
          <w:p w14:paraId="6C21E972"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rPr>
              <w:t>3955</w:t>
            </w:r>
          </w:p>
        </w:tc>
        <w:tc>
          <w:tcPr>
            <w:tcW w:w="2232" w:type="dxa"/>
            <w:tcBorders>
              <w:top w:val="single" w:sz="4" w:space="0" w:color="auto"/>
              <w:left w:val="single" w:sz="4" w:space="0" w:color="auto"/>
            </w:tcBorders>
            <w:shd w:val="clear" w:color="auto" w:fill="FFFFFF"/>
            <w:vAlign w:val="center"/>
          </w:tcPr>
          <w:p w14:paraId="6C05AF86" w14:textId="77777777" w:rsidR="00723818" w:rsidRDefault="0084373B">
            <w:pPr>
              <w:pStyle w:val="a7"/>
              <w:shd w:val="clear" w:color="auto" w:fill="auto"/>
              <w:spacing w:line="240" w:lineRule="auto"/>
              <w:ind w:firstLine="0"/>
              <w:jc w:val="center"/>
            </w:pPr>
            <w:r>
              <w:rPr>
                <w:rFonts w:ascii="Times New Roman" w:eastAsia="Times New Roman" w:hAnsi="Times New Roman" w:cs="Times New Roman"/>
                <w:color w:val="636366"/>
              </w:rPr>
              <w:t>39(14</w:t>
            </w:r>
          </w:p>
        </w:tc>
      </w:tr>
      <w:tr w:rsidR="00723818" w14:paraId="3FAD78DF" w14:textId="77777777">
        <w:tblPrEx>
          <w:tblCellMar>
            <w:top w:w="0" w:type="dxa"/>
            <w:bottom w:w="0" w:type="dxa"/>
          </w:tblCellMar>
        </w:tblPrEx>
        <w:trPr>
          <w:trHeight w:hRule="exact" w:val="446"/>
          <w:jc w:val="center"/>
        </w:trPr>
        <w:tc>
          <w:tcPr>
            <w:tcW w:w="2496" w:type="dxa"/>
            <w:tcBorders>
              <w:top w:val="single" w:sz="4" w:space="0" w:color="auto"/>
              <w:bottom w:val="single" w:sz="4" w:space="0" w:color="auto"/>
            </w:tcBorders>
            <w:shd w:val="clear" w:color="auto" w:fill="FFFFFF"/>
            <w:vAlign w:val="center"/>
          </w:tcPr>
          <w:p w14:paraId="724A610E" w14:textId="77777777" w:rsidR="00723818" w:rsidRDefault="0084373B">
            <w:pPr>
              <w:pStyle w:val="a7"/>
              <w:shd w:val="clear" w:color="auto" w:fill="auto"/>
              <w:spacing w:line="240" w:lineRule="auto"/>
              <w:ind w:firstLine="0"/>
              <w:jc w:val="center"/>
              <w:rPr>
                <w:sz w:val="20"/>
                <w:szCs w:val="20"/>
              </w:rPr>
            </w:pPr>
            <w:r>
              <w:rPr>
                <w:color w:val="363537"/>
                <w:sz w:val="20"/>
                <w:szCs w:val="20"/>
              </w:rPr>
              <w:t>数据来源</w:t>
            </w:r>
          </w:p>
        </w:tc>
        <w:tc>
          <w:tcPr>
            <w:tcW w:w="2208" w:type="dxa"/>
            <w:tcBorders>
              <w:top w:val="single" w:sz="4" w:space="0" w:color="auto"/>
              <w:left w:val="single" w:sz="4" w:space="0" w:color="auto"/>
              <w:bottom w:val="single" w:sz="4" w:space="0" w:color="auto"/>
            </w:tcBorders>
            <w:shd w:val="clear" w:color="auto" w:fill="FFFFFF"/>
            <w:vAlign w:val="center"/>
          </w:tcPr>
          <w:p w14:paraId="2A7A3C71" w14:textId="77777777" w:rsidR="00723818" w:rsidRDefault="0084373B">
            <w:pPr>
              <w:pStyle w:val="a7"/>
              <w:shd w:val="clear" w:color="auto" w:fill="auto"/>
              <w:spacing w:line="240" w:lineRule="auto"/>
              <w:ind w:firstLine="0"/>
              <w:jc w:val="center"/>
              <w:rPr>
                <w:sz w:val="20"/>
                <w:szCs w:val="20"/>
              </w:rPr>
            </w:pPr>
            <w:r>
              <w:rPr>
                <w:sz w:val="20"/>
                <w:szCs w:val="20"/>
              </w:rPr>
              <w:t>水利部网站</w:t>
            </w:r>
          </w:p>
        </w:tc>
        <w:tc>
          <w:tcPr>
            <w:tcW w:w="2208" w:type="dxa"/>
            <w:tcBorders>
              <w:top w:val="single" w:sz="4" w:space="0" w:color="auto"/>
              <w:left w:val="single" w:sz="4" w:space="0" w:color="auto"/>
              <w:bottom w:val="single" w:sz="4" w:space="0" w:color="auto"/>
            </w:tcBorders>
            <w:shd w:val="clear" w:color="auto" w:fill="FFFFFF"/>
            <w:vAlign w:val="center"/>
          </w:tcPr>
          <w:p w14:paraId="2E6D7353" w14:textId="77777777" w:rsidR="00723818" w:rsidRDefault="0084373B">
            <w:pPr>
              <w:pStyle w:val="a7"/>
              <w:shd w:val="clear" w:color="auto" w:fill="auto"/>
              <w:spacing w:line="240" w:lineRule="auto"/>
              <w:ind w:firstLine="0"/>
              <w:jc w:val="center"/>
              <w:rPr>
                <w:sz w:val="20"/>
                <w:szCs w:val="20"/>
              </w:rPr>
            </w:pPr>
            <w:r>
              <w:rPr>
                <w:color w:val="636366"/>
                <w:sz w:val="20"/>
                <w:szCs w:val="20"/>
              </w:rPr>
              <w:t>水利部网站</w:t>
            </w:r>
          </w:p>
        </w:tc>
        <w:tc>
          <w:tcPr>
            <w:tcW w:w="2232" w:type="dxa"/>
            <w:tcBorders>
              <w:top w:val="single" w:sz="4" w:space="0" w:color="auto"/>
              <w:left w:val="single" w:sz="4" w:space="0" w:color="auto"/>
              <w:bottom w:val="single" w:sz="4" w:space="0" w:color="auto"/>
            </w:tcBorders>
            <w:shd w:val="clear" w:color="auto" w:fill="FFFFFF"/>
            <w:vAlign w:val="center"/>
          </w:tcPr>
          <w:p w14:paraId="37EDFA70" w14:textId="77777777" w:rsidR="00723818" w:rsidRDefault="0084373B">
            <w:pPr>
              <w:pStyle w:val="a7"/>
              <w:shd w:val="clear" w:color="auto" w:fill="auto"/>
              <w:spacing w:line="240" w:lineRule="auto"/>
              <w:ind w:firstLine="0"/>
              <w:jc w:val="center"/>
              <w:rPr>
                <w:sz w:val="20"/>
                <w:szCs w:val="20"/>
              </w:rPr>
            </w:pPr>
            <w:r>
              <w:rPr>
                <w:sz w:val="20"/>
                <w:szCs w:val="20"/>
              </w:rPr>
              <w:t>水利部网站</w:t>
            </w:r>
          </w:p>
        </w:tc>
      </w:tr>
    </w:tbl>
    <w:p w14:paraId="7D02E936" w14:textId="77777777" w:rsidR="00723818" w:rsidRDefault="00723818">
      <w:pPr>
        <w:spacing w:after="146" w:line="14" w:lineRule="exact"/>
      </w:pPr>
    </w:p>
    <w:p w14:paraId="73B9B387" w14:textId="77777777" w:rsidR="00723818" w:rsidRDefault="00723818">
      <w:pPr>
        <w:spacing w:line="14" w:lineRule="exact"/>
      </w:pPr>
    </w:p>
    <w:p w14:paraId="36292613" w14:textId="77777777" w:rsidR="00723818" w:rsidRDefault="0084373B">
      <w:pPr>
        <w:pStyle w:val="ab"/>
        <w:shd w:val="clear" w:color="auto" w:fill="auto"/>
        <w:tabs>
          <w:tab w:val="left" w:pos="1282"/>
        </w:tabs>
        <w:jc w:val="distribute"/>
        <w:rPr>
          <w:sz w:val="20"/>
          <w:szCs w:val="20"/>
        </w:rPr>
      </w:pPr>
      <w:r>
        <w:rPr>
          <w:color w:val="636366"/>
          <w:sz w:val="20"/>
          <w:szCs w:val="20"/>
        </w:rPr>
        <w:t>表</w:t>
      </w:r>
      <w:r>
        <w:rPr>
          <w:rFonts w:ascii="Arial" w:eastAsia="Arial" w:hAnsi="Arial" w:cs="Arial"/>
          <w:color w:val="636366"/>
          <w:sz w:val="14"/>
          <w:szCs w:val="14"/>
        </w:rPr>
        <w:t>3</w:t>
      </w:r>
      <w:r>
        <w:rPr>
          <w:rFonts w:ascii="Arial" w:eastAsia="Arial" w:hAnsi="Arial" w:cs="Arial"/>
          <w:color w:val="636366"/>
          <w:sz w:val="14"/>
          <w:szCs w:val="14"/>
          <w:lang w:val="en-US" w:bidi="en-US"/>
        </w:rPr>
        <w:t>.2.2</w:t>
      </w:r>
      <w:r>
        <w:rPr>
          <w:rFonts w:ascii="Arial" w:eastAsia="Arial" w:hAnsi="Arial" w:cs="Arial"/>
          <w:color w:val="636366"/>
          <w:sz w:val="14"/>
          <w:szCs w:val="14"/>
          <w:lang w:val="en-US" w:bidi="en-US"/>
        </w:rPr>
        <w:tab/>
      </w:r>
      <w:r>
        <w:rPr>
          <w:color w:val="636366"/>
          <w:sz w:val="20"/>
          <w:szCs w:val="20"/>
        </w:rPr>
        <w:t>流域水资源数据</w:t>
      </w:r>
      <w:r>
        <w:rPr>
          <w:color w:val="636366"/>
          <w:sz w:val="20"/>
          <w:szCs w:val="20"/>
        </w:rPr>
        <w:t>?</w:t>
      </w:r>
      <w:r>
        <w:rPr>
          <w:rFonts w:ascii="Arial" w:eastAsia="Arial" w:hAnsi="Arial" w:cs="Arial"/>
          <w:color w:val="818285"/>
          <w:sz w:val="14"/>
          <w:szCs w:val="14"/>
          <w:lang w:val="en-US" w:bidi="en-US"/>
        </w:rPr>
        <w:t>L</w:t>
      </w:r>
      <w:r>
        <w:rPr>
          <w:color w:val="636366"/>
          <w:sz w:val="20"/>
          <w:szCs w:val="20"/>
        </w:rPr>
        <w:t>总</w:t>
      </w:r>
      <w:proofErr w:type="gramStart"/>
      <w:r>
        <w:rPr>
          <w:color w:val="636366"/>
          <w:sz w:val="20"/>
          <w:szCs w:val="20"/>
        </w:rPr>
        <w:t>衷</w:t>
      </w:r>
      <w:proofErr w:type="gramEnd"/>
    </w:p>
    <w:tbl>
      <w:tblPr>
        <w:tblOverlap w:val="never"/>
        <w:tblW w:w="0" w:type="auto"/>
        <w:jc w:val="center"/>
        <w:tblLayout w:type="fixed"/>
        <w:tblCellMar>
          <w:left w:w="10" w:type="dxa"/>
          <w:right w:w="10" w:type="dxa"/>
        </w:tblCellMar>
        <w:tblLook w:val="04A0" w:firstRow="1" w:lastRow="0" w:firstColumn="1" w:lastColumn="0" w:noHBand="0" w:noVBand="1"/>
      </w:tblPr>
      <w:tblGrid>
        <w:gridCol w:w="2467"/>
        <w:gridCol w:w="2194"/>
        <w:gridCol w:w="2189"/>
        <w:gridCol w:w="2222"/>
      </w:tblGrid>
      <w:tr w:rsidR="00723818" w14:paraId="047536E2" w14:textId="77777777">
        <w:tblPrEx>
          <w:tblCellMar>
            <w:top w:w="0" w:type="dxa"/>
            <w:bottom w:w="0" w:type="dxa"/>
          </w:tblCellMar>
        </w:tblPrEx>
        <w:trPr>
          <w:trHeight w:hRule="exact" w:val="379"/>
          <w:jc w:val="center"/>
        </w:trPr>
        <w:tc>
          <w:tcPr>
            <w:tcW w:w="2467" w:type="dxa"/>
            <w:tcBorders>
              <w:top w:val="single" w:sz="4" w:space="0" w:color="auto"/>
            </w:tcBorders>
            <w:shd w:val="clear" w:color="auto" w:fill="FFFFFF"/>
          </w:tcPr>
          <w:p w14:paraId="63A66D42" w14:textId="77777777" w:rsidR="00723818" w:rsidRDefault="0084373B">
            <w:pPr>
              <w:pStyle w:val="a7"/>
              <w:shd w:val="clear" w:color="auto" w:fill="auto"/>
              <w:spacing w:before="80" w:line="240" w:lineRule="auto"/>
              <w:ind w:firstLine="0"/>
              <w:jc w:val="center"/>
              <w:rPr>
                <w:sz w:val="20"/>
                <w:szCs w:val="20"/>
              </w:rPr>
            </w:pPr>
            <w:r>
              <w:rPr>
                <w:color w:val="4F4F52"/>
                <w:sz w:val="20"/>
                <w:szCs w:val="20"/>
              </w:rPr>
              <w:t>项目</w:t>
            </w:r>
          </w:p>
        </w:tc>
        <w:tc>
          <w:tcPr>
            <w:tcW w:w="2194" w:type="dxa"/>
            <w:tcBorders>
              <w:top w:val="single" w:sz="4" w:space="0" w:color="auto"/>
              <w:left w:val="single" w:sz="4" w:space="0" w:color="auto"/>
            </w:tcBorders>
            <w:shd w:val="clear" w:color="auto" w:fill="FFFFFF"/>
          </w:tcPr>
          <w:p w14:paraId="02BA6C53"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363537"/>
                <w:sz w:val="20"/>
                <w:szCs w:val="20"/>
              </w:rPr>
              <w:t xml:space="preserve">2014 </w:t>
            </w:r>
            <w:r>
              <w:rPr>
                <w:color w:val="363537"/>
                <w:sz w:val="20"/>
                <w:szCs w:val="20"/>
              </w:rPr>
              <w:t>年</w:t>
            </w:r>
          </w:p>
        </w:tc>
        <w:tc>
          <w:tcPr>
            <w:tcW w:w="2189" w:type="dxa"/>
            <w:tcBorders>
              <w:top w:val="single" w:sz="4" w:space="0" w:color="auto"/>
              <w:left w:val="single" w:sz="4" w:space="0" w:color="auto"/>
            </w:tcBorders>
            <w:shd w:val="clear" w:color="auto" w:fill="FFFFFF"/>
          </w:tcPr>
          <w:p w14:paraId="44DA5C7B"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4F4F52"/>
                <w:sz w:val="20"/>
                <w:szCs w:val="20"/>
              </w:rPr>
              <w:t xml:space="preserve">2015 </w:t>
            </w:r>
            <w:r>
              <w:rPr>
                <w:color w:val="4F4F52"/>
                <w:sz w:val="20"/>
                <w:szCs w:val="20"/>
              </w:rPr>
              <w:t>年</w:t>
            </w:r>
          </w:p>
        </w:tc>
        <w:tc>
          <w:tcPr>
            <w:tcW w:w="2222" w:type="dxa"/>
            <w:tcBorders>
              <w:top w:val="single" w:sz="4" w:space="0" w:color="auto"/>
              <w:left w:val="single" w:sz="4" w:space="0" w:color="auto"/>
            </w:tcBorders>
            <w:shd w:val="clear" w:color="auto" w:fill="FFFFFF"/>
          </w:tcPr>
          <w:p w14:paraId="081ABA99"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363537"/>
                <w:sz w:val="20"/>
                <w:szCs w:val="20"/>
                <w:lang w:val="en-US" w:eastAsia="en-US" w:bidi="en-US"/>
              </w:rPr>
              <w:t>20W</w:t>
            </w:r>
            <w:r>
              <w:rPr>
                <w:color w:val="363537"/>
                <w:sz w:val="20"/>
                <w:szCs w:val="20"/>
              </w:rPr>
              <w:t>年</w:t>
            </w:r>
          </w:p>
        </w:tc>
      </w:tr>
      <w:tr w:rsidR="00723818" w14:paraId="7EEC9244" w14:textId="77777777">
        <w:tblPrEx>
          <w:tblCellMar>
            <w:top w:w="0" w:type="dxa"/>
            <w:bottom w:w="0" w:type="dxa"/>
          </w:tblCellMar>
        </w:tblPrEx>
        <w:trPr>
          <w:trHeight w:hRule="exact" w:val="379"/>
          <w:jc w:val="center"/>
        </w:trPr>
        <w:tc>
          <w:tcPr>
            <w:tcW w:w="2467" w:type="dxa"/>
            <w:tcBorders>
              <w:top w:val="single" w:sz="4" w:space="0" w:color="auto"/>
            </w:tcBorders>
            <w:shd w:val="clear" w:color="auto" w:fill="FFFFFF"/>
            <w:vAlign w:val="bottom"/>
          </w:tcPr>
          <w:p w14:paraId="1FC73187" w14:textId="77777777" w:rsidR="00723818" w:rsidRDefault="0084373B">
            <w:pPr>
              <w:pStyle w:val="a7"/>
              <w:shd w:val="clear" w:color="auto" w:fill="auto"/>
              <w:spacing w:line="240" w:lineRule="auto"/>
              <w:ind w:firstLine="0"/>
              <w:jc w:val="center"/>
              <w:rPr>
                <w:sz w:val="20"/>
                <w:szCs w:val="20"/>
              </w:rPr>
            </w:pPr>
            <w:proofErr w:type="gramStart"/>
            <w:r>
              <w:rPr>
                <w:color w:val="4F4F52"/>
                <w:sz w:val="20"/>
                <w:szCs w:val="20"/>
              </w:rPr>
              <w:t>水资源总蛋</w:t>
            </w:r>
            <w:proofErr w:type="gramEnd"/>
            <w:r>
              <w:rPr>
                <w:color w:val="4F4F52"/>
                <w:sz w:val="20"/>
                <w:szCs w:val="20"/>
                <w:lang w:val="en-US" w:eastAsia="en-US" w:bidi="en-US"/>
              </w:rPr>
              <w:t xml:space="preserve">/{ </w:t>
            </w:r>
            <w:r>
              <w:rPr>
                <w:rFonts w:ascii="Arial" w:eastAsia="Arial" w:hAnsi="Arial" w:cs="Arial"/>
                <w:color w:val="4F4F52"/>
                <w:sz w:val="20"/>
                <w:szCs w:val="20"/>
                <w:lang w:val="en-US" w:eastAsia="en-US" w:bidi="en-US"/>
              </w:rPr>
              <w:t>x10</w:t>
            </w:r>
            <w:r>
              <w:rPr>
                <w:rFonts w:ascii="Arial" w:eastAsia="Arial" w:hAnsi="Arial" w:cs="Arial"/>
                <w:color w:val="4F4F52"/>
                <w:sz w:val="20"/>
                <w:szCs w:val="20"/>
                <w:vertAlign w:val="superscript"/>
                <w:lang w:val="en-US" w:eastAsia="en-US" w:bidi="en-US"/>
              </w:rPr>
              <w:t>8</w:t>
            </w:r>
            <w:r>
              <w:rPr>
                <w:rFonts w:ascii="Arial" w:eastAsia="Arial" w:hAnsi="Arial" w:cs="Arial"/>
                <w:color w:val="4F4F52"/>
                <w:sz w:val="20"/>
                <w:szCs w:val="20"/>
                <w:lang w:val="en-US" w:eastAsia="en-US" w:bidi="en-US"/>
              </w:rPr>
              <w:t>m</w:t>
            </w:r>
            <w:r>
              <w:rPr>
                <w:rFonts w:ascii="Arial" w:eastAsia="Arial" w:hAnsi="Arial" w:cs="Arial"/>
                <w:color w:val="4F4F52"/>
                <w:sz w:val="20"/>
                <w:szCs w:val="20"/>
                <w:vertAlign w:val="superscript"/>
                <w:lang w:val="en-US" w:eastAsia="en-US" w:bidi="en-US"/>
              </w:rPr>
              <w:t>3</w:t>
            </w:r>
            <w:r>
              <w:rPr>
                <w:rFonts w:ascii="Arial" w:eastAsia="Arial" w:hAnsi="Arial" w:cs="Arial"/>
                <w:color w:val="4F4F52"/>
                <w:sz w:val="20"/>
                <w:szCs w:val="20"/>
                <w:lang w:val="en-US" w:eastAsia="en-US" w:bidi="en-US"/>
              </w:rPr>
              <w:t>)</w:t>
            </w:r>
          </w:p>
        </w:tc>
        <w:tc>
          <w:tcPr>
            <w:tcW w:w="2194" w:type="dxa"/>
            <w:tcBorders>
              <w:top w:val="single" w:sz="4" w:space="0" w:color="auto"/>
              <w:left w:val="single" w:sz="4" w:space="0" w:color="auto"/>
            </w:tcBorders>
            <w:shd w:val="clear" w:color="auto" w:fill="FFFFFF"/>
          </w:tcPr>
          <w:p w14:paraId="37C3CF13" w14:textId="77777777" w:rsidR="00723818" w:rsidRDefault="00723818">
            <w:pPr>
              <w:rPr>
                <w:sz w:val="10"/>
                <w:szCs w:val="10"/>
              </w:rPr>
            </w:pPr>
          </w:p>
        </w:tc>
        <w:tc>
          <w:tcPr>
            <w:tcW w:w="2189" w:type="dxa"/>
            <w:tcBorders>
              <w:top w:val="single" w:sz="4" w:space="0" w:color="auto"/>
              <w:left w:val="single" w:sz="4" w:space="0" w:color="auto"/>
            </w:tcBorders>
            <w:shd w:val="clear" w:color="auto" w:fill="FFFFFF"/>
          </w:tcPr>
          <w:p w14:paraId="6DEBED3B" w14:textId="77777777" w:rsidR="00723818" w:rsidRDefault="00723818">
            <w:pPr>
              <w:rPr>
                <w:sz w:val="10"/>
                <w:szCs w:val="10"/>
              </w:rPr>
            </w:pPr>
          </w:p>
        </w:tc>
        <w:tc>
          <w:tcPr>
            <w:tcW w:w="2222" w:type="dxa"/>
            <w:tcBorders>
              <w:top w:val="single" w:sz="4" w:space="0" w:color="auto"/>
              <w:left w:val="single" w:sz="4" w:space="0" w:color="auto"/>
            </w:tcBorders>
            <w:shd w:val="clear" w:color="auto" w:fill="FFFFFF"/>
          </w:tcPr>
          <w:p w14:paraId="0EF8EEC4" w14:textId="77777777" w:rsidR="00723818" w:rsidRDefault="00723818">
            <w:pPr>
              <w:rPr>
                <w:sz w:val="10"/>
                <w:szCs w:val="10"/>
              </w:rPr>
            </w:pPr>
          </w:p>
        </w:tc>
      </w:tr>
      <w:tr w:rsidR="00723818" w14:paraId="60B45A85" w14:textId="77777777">
        <w:tblPrEx>
          <w:tblCellMar>
            <w:top w:w="0" w:type="dxa"/>
            <w:bottom w:w="0" w:type="dxa"/>
          </w:tblCellMar>
        </w:tblPrEx>
        <w:trPr>
          <w:trHeight w:hRule="exact" w:val="379"/>
          <w:jc w:val="center"/>
        </w:trPr>
        <w:tc>
          <w:tcPr>
            <w:tcW w:w="2467" w:type="dxa"/>
            <w:tcBorders>
              <w:top w:val="single" w:sz="4" w:space="0" w:color="auto"/>
            </w:tcBorders>
            <w:shd w:val="clear" w:color="auto" w:fill="FFFFFF"/>
          </w:tcPr>
          <w:p w14:paraId="54B43C54" w14:textId="77777777" w:rsidR="00723818" w:rsidRDefault="0084373B">
            <w:pPr>
              <w:pStyle w:val="a7"/>
              <w:shd w:val="clear" w:color="auto" w:fill="auto"/>
              <w:spacing w:line="240" w:lineRule="auto"/>
              <w:ind w:firstLine="0"/>
              <w:jc w:val="center"/>
              <w:rPr>
                <w:sz w:val="20"/>
                <w:szCs w:val="20"/>
              </w:rPr>
            </w:pPr>
            <w:r>
              <w:rPr>
                <w:color w:val="363537"/>
                <w:sz w:val="20"/>
                <w:szCs w:val="20"/>
              </w:rPr>
              <w:t>供</w:t>
            </w:r>
            <w:r>
              <w:rPr>
                <w:color w:val="4F4F52"/>
                <w:sz w:val="20"/>
                <w:szCs w:val="20"/>
              </w:rPr>
              <w:t>水总量</w:t>
            </w:r>
            <w:r>
              <w:rPr>
                <w:color w:val="4F4F52"/>
                <w:sz w:val="20"/>
                <w:szCs w:val="20"/>
              </w:rPr>
              <w:t xml:space="preserve">/( </w:t>
            </w:r>
            <w:r>
              <w:rPr>
                <w:rFonts w:ascii="Arial" w:eastAsia="Arial" w:hAnsi="Arial" w:cs="Arial"/>
                <w:color w:val="4F4F52"/>
                <w:sz w:val="20"/>
                <w:szCs w:val="20"/>
                <w:lang w:val="en-US" w:eastAsia="en-US" w:bidi="en-US"/>
              </w:rPr>
              <w:t>xio</w:t>
            </w:r>
            <w:r>
              <w:rPr>
                <w:rFonts w:ascii="Arial" w:eastAsia="Arial" w:hAnsi="Arial" w:cs="Arial"/>
                <w:color w:val="4F4F52"/>
                <w:sz w:val="20"/>
                <w:szCs w:val="20"/>
                <w:vertAlign w:val="superscript"/>
                <w:lang w:val="en-US" w:eastAsia="en-US" w:bidi="en-US"/>
              </w:rPr>
              <w:t>8</w:t>
            </w:r>
            <w:r>
              <w:rPr>
                <w:rFonts w:ascii="Arial" w:eastAsia="Arial" w:hAnsi="Arial" w:cs="Arial"/>
                <w:color w:val="4F4F52"/>
                <w:sz w:val="20"/>
                <w:szCs w:val="20"/>
                <w:lang w:val="en-US" w:eastAsia="en-US" w:bidi="en-US"/>
              </w:rPr>
              <w:t>m</w:t>
            </w:r>
            <w:r>
              <w:rPr>
                <w:rFonts w:ascii="Arial" w:eastAsia="Arial" w:hAnsi="Arial" w:cs="Arial"/>
                <w:color w:val="4F4F52"/>
                <w:sz w:val="20"/>
                <w:szCs w:val="20"/>
                <w:vertAlign w:val="superscript"/>
                <w:lang w:val="en-US" w:eastAsia="en-US" w:bidi="en-US"/>
              </w:rPr>
              <w:t>3</w:t>
            </w:r>
            <w:r>
              <w:rPr>
                <w:rFonts w:ascii="Arial" w:eastAsia="Arial" w:hAnsi="Arial" w:cs="Arial"/>
                <w:color w:val="4F4F52"/>
                <w:sz w:val="20"/>
                <w:szCs w:val="20"/>
                <w:lang w:val="en-US" w:eastAsia="en-US" w:bidi="en-US"/>
              </w:rPr>
              <w:t>)</w:t>
            </w:r>
          </w:p>
        </w:tc>
        <w:tc>
          <w:tcPr>
            <w:tcW w:w="2194" w:type="dxa"/>
            <w:tcBorders>
              <w:top w:val="single" w:sz="4" w:space="0" w:color="auto"/>
              <w:left w:val="single" w:sz="4" w:space="0" w:color="auto"/>
            </w:tcBorders>
            <w:shd w:val="clear" w:color="auto" w:fill="FFFFFF"/>
          </w:tcPr>
          <w:p w14:paraId="217B45A6" w14:textId="77777777" w:rsidR="00723818" w:rsidRDefault="00723818">
            <w:pPr>
              <w:rPr>
                <w:sz w:val="10"/>
                <w:szCs w:val="10"/>
              </w:rPr>
            </w:pPr>
          </w:p>
        </w:tc>
        <w:tc>
          <w:tcPr>
            <w:tcW w:w="2189" w:type="dxa"/>
            <w:tcBorders>
              <w:top w:val="single" w:sz="4" w:space="0" w:color="auto"/>
              <w:left w:val="single" w:sz="4" w:space="0" w:color="auto"/>
            </w:tcBorders>
            <w:shd w:val="clear" w:color="auto" w:fill="FFFFFF"/>
          </w:tcPr>
          <w:p w14:paraId="112BB0B2" w14:textId="77777777" w:rsidR="00723818" w:rsidRDefault="00723818">
            <w:pPr>
              <w:rPr>
                <w:sz w:val="10"/>
                <w:szCs w:val="10"/>
              </w:rPr>
            </w:pPr>
          </w:p>
        </w:tc>
        <w:tc>
          <w:tcPr>
            <w:tcW w:w="2222" w:type="dxa"/>
            <w:tcBorders>
              <w:top w:val="single" w:sz="4" w:space="0" w:color="auto"/>
              <w:left w:val="single" w:sz="4" w:space="0" w:color="auto"/>
            </w:tcBorders>
            <w:shd w:val="clear" w:color="auto" w:fill="FFFFFF"/>
          </w:tcPr>
          <w:p w14:paraId="542669C4" w14:textId="77777777" w:rsidR="00723818" w:rsidRDefault="00723818">
            <w:pPr>
              <w:rPr>
                <w:sz w:val="10"/>
                <w:szCs w:val="10"/>
              </w:rPr>
            </w:pPr>
          </w:p>
        </w:tc>
      </w:tr>
      <w:tr w:rsidR="00723818" w14:paraId="488D48E2" w14:textId="77777777">
        <w:tblPrEx>
          <w:tblCellMar>
            <w:top w:w="0" w:type="dxa"/>
            <w:bottom w:w="0" w:type="dxa"/>
          </w:tblCellMar>
        </w:tblPrEx>
        <w:trPr>
          <w:trHeight w:hRule="exact" w:val="379"/>
          <w:jc w:val="center"/>
        </w:trPr>
        <w:tc>
          <w:tcPr>
            <w:tcW w:w="2467" w:type="dxa"/>
            <w:tcBorders>
              <w:top w:val="single" w:sz="4" w:space="0" w:color="auto"/>
            </w:tcBorders>
            <w:shd w:val="clear" w:color="auto" w:fill="FFFFFF"/>
          </w:tcPr>
          <w:p w14:paraId="020183C0" w14:textId="77777777" w:rsidR="00723818" w:rsidRDefault="0084373B">
            <w:pPr>
              <w:pStyle w:val="a7"/>
              <w:shd w:val="clear" w:color="auto" w:fill="auto"/>
              <w:spacing w:line="240" w:lineRule="auto"/>
              <w:ind w:firstLine="0"/>
              <w:jc w:val="center"/>
              <w:rPr>
                <w:sz w:val="20"/>
                <w:szCs w:val="20"/>
              </w:rPr>
            </w:pPr>
            <w:r>
              <w:rPr>
                <w:color w:val="4F4F52"/>
                <w:sz w:val="20"/>
                <w:szCs w:val="20"/>
              </w:rPr>
              <w:t>用水总量</w:t>
            </w:r>
            <w:r>
              <w:rPr>
                <w:color w:val="4F4F52"/>
                <w:sz w:val="20"/>
                <w:szCs w:val="20"/>
              </w:rPr>
              <w:t xml:space="preserve">/( </w:t>
            </w:r>
            <w:r>
              <w:rPr>
                <w:rFonts w:ascii="Arial" w:eastAsia="Arial" w:hAnsi="Arial" w:cs="Arial"/>
                <w:color w:val="4F4F52"/>
                <w:sz w:val="20"/>
                <w:szCs w:val="20"/>
                <w:lang w:val="en-US" w:eastAsia="en-US" w:bidi="en-US"/>
              </w:rPr>
              <w:t>x10</w:t>
            </w:r>
            <w:r>
              <w:rPr>
                <w:rFonts w:ascii="Arial" w:eastAsia="Arial" w:hAnsi="Arial" w:cs="Arial"/>
                <w:color w:val="4F4F52"/>
                <w:sz w:val="20"/>
                <w:szCs w:val="20"/>
                <w:vertAlign w:val="superscript"/>
                <w:lang w:val="en-US" w:eastAsia="en-US" w:bidi="en-US"/>
              </w:rPr>
              <w:t>fl</w:t>
            </w:r>
            <w:r>
              <w:rPr>
                <w:rFonts w:ascii="Arial" w:eastAsia="Arial" w:hAnsi="Arial" w:cs="Arial"/>
                <w:color w:val="4F4F52"/>
                <w:sz w:val="20"/>
                <w:szCs w:val="20"/>
                <w:lang w:val="en-US" w:eastAsia="en-US" w:bidi="en-US"/>
              </w:rPr>
              <w:t>m</w:t>
            </w:r>
            <w:r>
              <w:rPr>
                <w:rFonts w:ascii="Arial" w:eastAsia="Arial" w:hAnsi="Arial" w:cs="Arial"/>
                <w:color w:val="4F4F52"/>
                <w:sz w:val="20"/>
                <w:szCs w:val="20"/>
                <w:vertAlign w:val="superscript"/>
                <w:lang w:val="en-US" w:eastAsia="en-US" w:bidi="en-US"/>
              </w:rPr>
              <w:t>3</w:t>
            </w:r>
            <w:r>
              <w:rPr>
                <w:rFonts w:ascii="Arial" w:eastAsia="Arial" w:hAnsi="Arial" w:cs="Arial"/>
                <w:color w:val="4F4F52"/>
                <w:sz w:val="20"/>
                <w:szCs w:val="20"/>
                <w:lang w:val="en-US" w:eastAsia="en-US" w:bidi="en-US"/>
              </w:rPr>
              <w:t>)</w:t>
            </w:r>
          </w:p>
        </w:tc>
        <w:tc>
          <w:tcPr>
            <w:tcW w:w="2194" w:type="dxa"/>
            <w:tcBorders>
              <w:top w:val="single" w:sz="4" w:space="0" w:color="auto"/>
              <w:left w:val="single" w:sz="4" w:space="0" w:color="auto"/>
            </w:tcBorders>
            <w:shd w:val="clear" w:color="auto" w:fill="FFFFFF"/>
          </w:tcPr>
          <w:p w14:paraId="0F2811A7" w14:textId="77777777" w:rsidR="00723818" w:rsidRDefault="00723818">
            <w:pPr>
              <w:rPr>
                <w:sz w:val="10"/>
                <w:szCs w:val="10"/>
              </w:rPr>
            </w:pPr>
          </w:p>
        </w:tc>
        <w:tc>
          <w:tcPr>
            <w:tcW w:w="2189" w:type="dxa"/>
            <w:tcBorders>
              <w:top w:val="single" w:sz="4" w:space="0" w:color="auto"/>
            </w:tcBorders>
            <w:shd w:val="clear" w:color="auto" w:fill="FFFFFF"/>
          </w:tcPr>
          <w:p w14:paraId="0F39F04A" w14:textId="77777777" w:rsidR="00723818" w:rsidRDefault="00723818">
            <w:pPr>
              <w:rPr>
                <w:sz w:val="10"/>
                <w:szCs w:val="10"/>
              </w:rPr>
            </w:pPr>
          </w:p>
        </w:tc>
        <w:tc>
          <w:tcPr>
            <w:tcW w:w="2222" w:type="dxa"/>
            <w:tcBorders>
              <w:top w:val="single" w:sz="4" w:space="0" w:color="auto"/>
              <w:left w:val="single" w:sz="4" w:space="0" w:color="auto"/>
            </w:tcBorders>
            <w:shd w:val="clear" w:color="auto" w:fill="FFFFFF"/>
          </w:tcPr>
          <w:p w14:paraId="3CC40F57" w14:textId="77777777" w:rsidR="00723818" w:rsidRDefault="00723818">
            <w:pPr>
              <w:rPr>
                <w:sz w:val="10"/>
                <w:szCs w:val="10"/>
              </w:rPr>
            </w:pPr>
          </w:p>
        </w:tc>
      </w:tr>
      <w:tr w:rsidR="00723818" w14:paraId="56DF66A0" w14:textId="77777777">
        <w:tblPrEx>
          <w:tblCellMar>
            <w:top w:w="0" w:type="dxa"/>
            <w:bottom w:w="0" w:type="dxa"/>
          </w:tblCellMar>
        </w:tblPrEx>
        <w:trPr>
          <w:trHeight w:hRule="exact" w:val="389"/>
          <w:jc w:val="center"/>
        </w:trPr>
        <w:tc>
          <w:tcPr>
            <w:tcW w:w="2467" w:type="dxa"/>
            <w:tcBorders>
              <w:top w:val="single" w:sz="4" w:space="0" w:color="auto"/>
              <w:bottom w:val="single" w:sz="4" w:space="0" w:color="auto"/>
            </w:tcBorders>
            <w:shd w:val="clear" w:color="auto" w:fill="FFFFFF"/>
          </w:tcPr>
          <w:p w14:paraId="6F31DC7E" w14:textId="77777777" w:rsidR="00723818" w:rsidRDefault="0084373B">
            <w:pPr>
              <w:pStyle w:val="a7"/>
              <w:shd w:val="clear" w:color="auto" w:fill="auto"/>
              <w:spacing w:before="80" w:line="240" w:lineRule="auto"/>
              <w:ind w:firstLine="0"/>
              <w:jc w:val="center"/>
              <w:rPr>
                <w:sz w:val="20"/>
                <w:szCs w:val="20"/>
              </w:rPr>
            </w:pPr>
            <w:r>
              <w:rPr>
                <w:color w:val="4F4F52"/>
                <w:sz w:val="20"/>
                <w:szCs w:val="20"/>
              </w:rPr>
              <w:t>数据来源</w:t>
            </w:r>
          </w:p>
        </w:tc>
        <w:tc>
          <w:tcPr>
            <w:tcW w:w="2194" w:type="dxa"/>
            <w:tcBorders>
              <w:top w:val="single" w:sz="4" w:space="0" w:color="auto"/>
              <w:left w:val="single" w:sz="4" w:space="0" w:color="auto"/>
              <w:bottom w:val="single" w:sz="4" w:space="0" w:color="auto"/>
            </w:tcBorders>
            <w:shd w:val="clear" w:color="auto" w:fill="FFFFFF"/>
          </w:tcPr>
          <w:p w14:paraId="66E4B82B" w14:textId="77777777" w:rsidR="00723818" w:rsidRDefault="00723818">
            <w:pPr>
              <w:rPr>
                <w:sz w:val="10"/>
                <w:szCs w:val="10"/>
              </w:rPr>
            </w:pPr>
          </w:p>
        </w:tc>
        <w:tc>
          <w:tcPr>
            <w:tcW w:w="2189" w:type="dxa"/>
            <w:tcBorders>
              <w:top w:val="single" w:sz="4" w:space="0" w:color="auto"/>
              <w:bottom w:val="single" w:sz="4" w:space="0" w:color="auto"/>
            </w:tcBorders>
            <w:shd w:val="clear" w:color="auto" w:fill="FFFFFF"/>
          </w:tcPr>
          <w:p w14:paraId="6F7A4720" w14:textId="77777777" w:rsidR="00723818" w:rsidRDefault="00723818">
            <w:pPr>
              <w:rPr>
                <w:sz w:val="10"/>
                <w:szCs w:val="10"/>
              </w:rPr>
            </w:pPr>
          </w:p>
        </w:tc>
        <w:tc>
          <w:tcPr>
            <w:tcW w:w="2222" w:type="dxa"/>
            <w:tcBorders>
              <w:top w:val="single" w:sz="4" w:space="0" w:color="auto"/>
              <w:left w:val="single" w:sz="4" w:space="0" w:color="auto"/>
              <w:bottom w:val="single" w:sz="4" w:space="0" w:color="auto"/>
            </w:tcBorders>
            <w:shd w:val="clear" w:color="auto" w:fill="FFFFFF"/>
          </w:tcPr>
          <w:p w14:paraId="410779FB" w14:textId="77777777" w:rsidR="00723818" w:rsidRDefault="00723818">
            <w:pPr>
              <w:rPr>
                <w:sz w:val="10"/>
                <w:szCs w:val="10"/>
              </w:rPr>
            </w:pPr>
          </w:p>
        </w:tc>
      </w:tr>
    </w:tbl>
    <w:p w14:paraId="5370FD2A" w14:textId="77777777" w:rsidR="00723818" w:rsidRDefault="00723818">
      <w:pPr>
        <w:spacing w:after="166" w:line="14" w:lineRule="exact"/>
      </w:pPr>
    </w:p>
    <w:p w14:paraId="30AD0375" w14:textId="77777777" w:rsidR="00723818" w:rsidRDefault="0084373B">
      <w:pPr>
        <w:pStyle w:val="1"/>
        <w:shd w:val="clear" w:color="auto" w:fill="auto"/>
        <w:spacing w:after="100" w:line="240" w:lineRule="auto"/>
        <w:ind w:left="760" w:firstLine="480"/>
        <w:jc w:val="both"/>
      </w:pPr>
      <w:r>
        <w:rPr>
          <w:color w:val="818285"/>
        </w:rPr>
        <w:t>思考：</w:t>
      </w:r>
    </w:p>
    <w:p w14:paraId="786A791D" w14:textId="77777777" w:rsidR="00723818" w:rsidRDefault="0084373B">
      <w:pPr>
        <w:pStyle w:val="1"/>
        <w:shd w:val="clear" w:color="auto" w:fill="auto"/>
        <w:spacing w:after="160" w:line="240" w:lineRule="auto"/>
        <w:ind w:left="760" w:firstLine="480"/>
        <w:jc w:val="both"/>
      </w:pPr>
      <w:r>
        <w:rPr>
          <w:color w:val="818285"/>
        </w:rPr>
        <w:t>获取上述数据，可采用哪些方法，怎样才能确保数据的准确性</w:t>
      </w:r>
      <w:r>
        <w:rPr>
          <w:color w:val="818285"/>
        </w:rPr>
        <w:t>?</w:t>
      </w:r>
      <w:r>
        <w:br w:type="page"/>
      </w:r>
    </w:p>
    <w:p w14:paraId="27B55708" w14:textId="77777777" w:rsidR="00723818" w:rsidRDefault="0084373B">
      <w:pPr>
        <w:pStyle w:val="30"/>
        <w:keepNext/>
        <w:keepLines/>
        <w:shd w:val="clear" w:color="auto" w:fill="auto"/>
        <w:spacing w:after="220"/>
        <w:ind w:firstLine="500"/>
        <w:jc w:val="both"/>
      </w:pPr>
      <w:bookmarkStart w:id="131" w:name="bookmark105"/>
      <w:r>
        <w:rPr>
          <w:rFonts w:ascii="Arial" w:eastAsia="Arial" w:hAnsi="Arial" w:cs="Arial"/>
          <w:color w:val="67C5EA"/>
          <w:lang w:val="en-US" w:bidi="en-US"/>
        </w:rPr>
        <w:lastRenderedPageBreak/>
        <w:t>3.2.1</w:t>
      </w:r>
      <w:r>
        <w:rPr>
          <w:color w:val="67C5EA"/>
        </w:rPr>
        <w:t>数据采集</w:t>
      </w:r>
      <w:bookmarkEnd w:id="131"/>
    </w:p>
    <w:p w14:paraId="72D88D5E" w14:textId="77777777" w:rsidR="00723818" w:rsidRDefault="0084373B">
      <w:pPr>
        <w:pStyle w:val="1"/>
        <w:shd w:val="clear" w:color="auto" w:fill="auto"/>
        <w:spacing w:line="408" w:lineRule="exact"/>
        <w:ind w:firstLine="500"/>
        <w:jc w:val="both"/>
      </w:pPr>
      <w:r>
        <w:t>数据采集，即根据需求采用适，的方法和</w:t>
      </w:r>
      <w:r>
        <w:rPr>
          <w:rFonts w:ascii="Times New Roman" w:eastAsia="Times New Roman" w:hAnsi="Times New Roman" w:cs="Times New Roman"/>
          <w:color w:val="818285"/>
          <w:lang w:val="en-US" w:bidi="en-US"/>
        </w:rPr>
        <w:t>r.</w:t>
      </w:r>
      <w:r>
        <w:t>具获取所</w:t>
      </w:r>
      <w:r>
        <w:rPr>
          <w:color w:val="818285"/>
        </w:rPr>
        <w:t>需要的</w:t>
      </w:r>
      <w:r>
        <w:t>数据</w:t>
      </w:r>
      <w:r>
        <w:t>.</w:t>
      </w:r>
      <w:r>
        <w:t>例如，采集交通出</w:t>
      </w:r>
      <w:r>
        <w:br/>
      </w:r>
      <w:r>
        <w:t>行数据</w:t>
      </w:r>
      <w:r>
        <w:rPr>
          <w:color w:val="818285"/>
        </w:rPr>
        <w:t>用以预</w:t>
      </w:r>
      <w:r>
        <w:t>测交通情况，</w:t>
      </w:r>
      <w:proofErr w:type="gramStart"/>
      <w:r>
        <w:t>采集全</w:t>
      </w:r>
      <w:proofErr w:type="gramEnd"/>
      <w:r>
        <w:rPr>
          <w:rFonts w:ascii="Times New Roman" w:eastAsia="Times New Roman" w:hAnsi="Times New Roman" w:cs="Times New Roman"/>
          <w:color w:val="818285"/>
          <w:lang w:val="en-US" w:bidi="en-US"/>
        </w:rPr>
        <w:t>W</w:t>
      </w:r>
      <w:r>
        <w:t>不同流域水资源数据用以分析水资源</w:t>
      </w:r>
      <w:r>
        <w:rPr>
          <w:color w:val="4F4F52"/>
        </w:rPr>
        <w:t>分布状</w:t>
      </w:r>
      <w:r>
        <w:t>况等根</w:t>
      </w:r>
      <w:r>
        <w:br/>
      </w:r>
      <w:proofErr w:type="gramStart"/>
      <w:r>
        <w:rPr>
          <w:color w:val="818285"/>
        </w:rPr>
        <w:t>据需</w:t>
      </w:r>
      <w:r>
        <w:t>求</w:t>
      </w:r>
      <w:proofErr w:type="gramEnd"/>
      <w:r>
        <w:t>获取数据，为进行数据分析及获取有价值的信息奠定</w:t>
      </w:r>
      <w:r>
        <w:rPr>
          <w:color w:val="818285"/>
        </w:rPr>
        <w:t>基础。</w:t>
      </w:r>
    </w:p>
    <w:p w14:paraId="78B44994" w14:textId="77777777" w:rsidR="00723818" w:rsidRDefault="0084373B">
      <w:pPr>
        <w:pStyle w:val="1"/>
        <w:shd w:val="clear" w:color="auto" w:fill="auto"/>
        <w:spacing w:after="160" w:line="408" w:lineRule="exact"/>
        <w:ind w:firstLine="500"/>
        <w:jc w:val="both"/>
      </w:pPr>
      <w:r>
        <w:rPr>
          <w:color w:val="4F4F52"/>
        </w:rPr>
        <w:t>那么，在</w:t>
      </w:r>
      <w:r>
        <w:t>实际应用中，如何采</w:t>
      </w:r>
      <w:r>
        <w:rPr>
          <w:color w:val="818285"/>
        </w:rPr>
        <w:t>集所需</w:t>
      </w:r>
      <w:r>
        <w:t>要的数据呢？通常</w:t>
      </w:r>
      <w:r>
        <w:t>.</w:t>
      </w:r>
      <w:r>
        <w:t>数据采集的主要环节包括明</w:t>
      </w:r>
      <w:r>
        <w:br/>
      </w:r>
      <w:proofErr w:type="gramStart"/>
      <w:r>
        <w:t>确数据</w:t>
      </w:r>
      <w:proofErr w:type="gramEnd"/>
      <w:r>
        <w:rPr>
          <w:color w:val="818285"/>
        </w:rPr>
        <w:t>需求，</w:t>
      </w:r>
      <w:r>
        <w:t>确定数据来源，选择采集方法和</w:t>
      </w:r>
      <w:proofErr w:type="gramStart"/>
      <w:r>
        <w:t>劣施</w:t>
      </w:r>
      <w:proofErr w:type="gramEnd"/>
      <w:r>
        <w:t>数据</w:t>
      </w:r>
      <w:r>
        <w:rPr>
          <w:color w:val="818285"/>
        </w:rPr>
        <w:t>采集。</w:t>
      </w:r>
      <w:r>
        <w:t>通俗地说，就是找什么，去</w:t>
      </w:r>
      <w:r>
        <w:br/>
      </w:r>
      <w:r>
        <w:t>哪儿找，</w:t>
      </w:r>
      <w:r>
        <w:rPr>
          <w:color w:val="818285"/>
        </w:rPr>
        <w:t>怎</w:t>
      </w:r>
      <w:r>
        <w:t>么找。</w:t>
      </w:r>
    </w:p>
    <w:p w14:paraId="3777AB7A" w14:textId="77777777" w:rsidR="00723818" w:rsidRDefault="0084373B">
      <w:pPr>
        <w:pStyle w:val="1"/>
        <w:shd w:val="clear" w:color="auto" w:fill="auto"/>
        <w:spacing w:line="408" w:lineRule="exact"/>
        <w:ind w:firstLine="500"/>
        <w:jc w:val="both"/>
      </w:pPr>
      <w:r>
        <w:rPr>
          <w:color w:val="67C5EA"/>
        </w:rPr>
        <w:t>明确数据需求</w:t>
      </w:r>
    </w:p>
    <w:p w14:paraId="04FA32C7" w14:textId="77777777" w:rsidR="00723818" w:rsidRDefault="0084373B">
      <w:pPr>
        <w:pStyle w:val="1"/>
        <w:shd w:val="clear" w:color="auto" w:fill="auto"/>
        <w:spacing w:after="480" w:line="398" w:lineRule="exact"/>
        <w:ind w:firstLine="500"/>
        <w:jc w:val="both"/>
      </w:pPr>
      <w:r>
        <w:t>为提高数据采集的针对性，采集数据前要明确数据需求</w:t>
      </w:r>
      <w:r>
        <w:rPr>
          <w:color w:val="818285"/>
        </w:rPr>
        <w:t>可</w:t>
      </w:r>
      <w:r>
        <w:t>以从耑</w:t>
      </w:r>
      <w:r>
        <w:rPr>
          <w:color w:val="818285"/>
        </w:rPr>
        <w:t>要</w:t>
      </w:r>
      <w:r>
        <w:t>分析的</w:t>
      </w:r>
      <w:r>
        <w:rPr>
          <w:color w:val="818285"/>
        </w:rPr>
        <w:t>问题、</w:t>
      </w:r>
      <w:r>
        <w:t>研究</w:t>
      </w:r>
      <w:r>
        <w:br/>
      </w:r>
      <w:r>
        <w:t>的内容、</w:t>
      </w:r>
      <w:r>
        <w:rPr>
          <w:color w:val="818285"/>
        </w:rPr>
        <w:t>期望</w:t>
      </w:r>
      <w:r>
        <w:t>达成的</w:t>
      </w:r>
      <w:r>
        <w:rPr>
          <w:rFonts w:ascii="Times New Roman" w:eastAsia="Times New Roman" w:hAnsi="Times New Roman" w:cs="Times New Roman"/>
          <w:color w:val="818285"/>
          <w:lang w:val="en-US" w:bidi="en-US"/>
        </w:rPr>
        <w:t>H</w:t>
      </w:r>
      <w:r>
        <w:t>标等</w:t>
      </w:r>
      <w:proofErr w:type="gramStart"/>
      <w:r>
        <w:t>方甜来</w:t>
      </w:r>
      <w:proofErr w:type="gramEnd"/>
      <w:r>
        <w:t>考虑，然</w:t>
      </w:r>
      <w:r>
        <w:rPr>
          <w:color w:val="818285"/>
        </w:rPr>
        <w:t>后列出</w:t>
      </w:r>
      <w:r>
        <w:t>需要采集的数据目录</w:t>
      </w:r>
    </w:p>
    <w:p w14:paraId="0D7AAC66" w14:textId="77777777" w:rsidR="00723818" w:rsidRDefault="0084373B">
      <w:pPr>
        <w:pStyle w:val="30"/>
        <w:keepNext/>
        <w:keepLines/>
        <w:shd w:val="clear" w:color="auto" w:fill="auto"/>
        <w:spacing w:after="80"/>
        <w:ind w:left="1160"/>
      </w:pPr>
      <w:bookmarkStart w:id="132" w:name="bookmark106"/>
      <w:r>
        <w:t>思考活动</w:t>
      </w:r>
      <w:bookmarkEnd w:id="132"/>
    </w:p>
    <w:p w14:paraId="3634900F" w14:textId="77777777" w:rsidR="00723818" w:rsidRDefault="0084373B">
      <w:pPr>
        <w:pStyle w:val="1"/>
        <w:shd w:val="clear" w:color="auto" w:fill="auto"/>
        <w:spacing w:after="80" w:line="408" w:lineRule="exact"/>
        <w:ind w:firstLine="0"/>
        <w:jc w:val="center"/>
      </w:pPr>
      <w:r>
        <w:rPr>
          <w:color w:val="40A1C4"/>
        </w:rPr>
        <w:t>确定</w:t>
      </w:r>
      <w:r>
        <w:rPr>
          <w:color w:val="40A1C4"/>
        </w:rPr>
        <w:t>“</w:t>
      </w:r>
      <w:r>
        <w:rPr>
          <w:color w:val="40A1C4"/>
        </w:rPr>
        <w:t>研究我国水资源分布情况</w:t>
      </w:r>
      <w:r>
        <w:rPr>
          <w:color w:val="40A1C4"/>
        </w:rPr>
        <w:t>”</w:t>
      </w:r>
      <w:r>
        <w:rPr>
          <w:color w:val="40A1C4"/>
        </w:rPr>
        <w:t>的数据需求</w:t>
      </w:r>
    </w:p>
    <w:p w14:paraId="19876279" w14:textId="77777777" w:rsidR="00723818" w:rsidRDefault="0084373B">
      <w:pPr>
        <w:pStyle w:val="1"/>
        <w:shd w:val="clear" w:color="auto" w:fill="auto"/>
        <w:spacing w:line="387" w:lineRule="exact"/>
        <w:ind w:left="720" w:right="760" w:firstLine="0"/>
        <w:jc w:val="right"/>
      </w:pPr>
      <w:r>
        <w:t>黄淮海流域是我国水资源承载</w:t>
      </w:r>
      <w:r>
        <w:rPr>
          <w:color w:val="4F4F52"/>
        </w:rPr>
        <w:t>能力与</w:t>
      </w:r>
      <w:r>
        <w:t>经济社会</w:t>
      </w:r>
      <w:r>
        <w:rPr>
          <w:color w:val="4F4F52"/>
        </w:rPr>
        <w:t>发展矛</w:t>
      </w:r>
      <w:r>
        <w:t>盾最为突</w:t>
      </w:r>
      <w:r>
        <w:rPr>
          <w:color w:val="4F4F52"/>
        </w:rPr>
        <w:t>出的地</w:t>
      </w:r>
      <w:r>
        <w:rPr>
          <w:color w:val="4F4F52"/>
        </w:rPr>
        <w:br/>
      </w:r>
      <w:r>
        <w:rPr>
          <w:sz w:val="19"/>
          <w:szCs w:val="19"/>
        </w:rPr>
        <w:t>区，</w:t>
      </w:r>
      <w:r>
        <w:rPr>
          <w:color w:val="4F4F52"/>
        </w:rPr>
        <w:t>为</w:t>
      </w:r>
      <w:r>
        <w:t>缓解该流域日益严重的水资源短缺问题，促进经济发展和杜会进步，</w:t>
      </w:r>
    </w:p>
    <w:p w14:paraId="79D97952" w14:textId="77777777" w:rsidR="00723818" w:rsidRDefault="0084373B">
      <w:pPr>
        <w:pStyle w:val="1"/>
        <w:shd w:val="clear" w:color="auto" w:fill="auto"/>
        <w:spacing w:line="387" w:lineRule="exact"/>
        <w:ind w:left="760" w:firstLine="0"/>
        <w:jc w:val="left"/>
      </w:pPr>
      <w:r>
        <w:t>在深入</w:t>
      </w:r>
      <w:r>
        <w:rPr>
          <w:color w:val="4F4F52"/>
        </w:rPr>
        <w:t>研究和</w:t>
      </w:r>
      <w:r>
        <w:t>科学分析的基</w:t>
      </w:r>
      <w:r>
        <w:rPr>
          <w:color w:val="4F4F52"/>
        </w:rPr>
        <w:t>础上，</w:t>
      </w:r>
      <w:r>
        <w:t>政府做出实施南水北调工程的重</w:t>
      </w:r>
      <w:r>
        <w:rPr>
          <w:color w:val="4F4F52"/>
        </w:rPr>
        <w:t>大决策</w:t>
      </w:r>
      <w:r>
        <w:rPr>
          <w:color w:val="4F4F52"/>
        </w:rPr>
        <w:br/>
      </w:r>
      <w:r>
        <w:rPr>
          <w:color w:val="4F4F52"/>
        </w:rPr>
        <w:t>其中，</w:t>
      </w:r>
      <w:r>
        <w:t>分析</w:t>
      </w:r>
      <w:r>
        <w:rPr>
          <w:color w:val="4F4F52"/>
        </w:rPr>
        <w:t>各地区</w:t>
      </w:r>
      <w:r>
        <w:t>水资源总量、</w:t>
      </w:r>
      <w:r>
        <w:rPr>
          <w:color w:val="4F4F52"/>
        </w:rPr>
        <w:t>人</w:t>
      </w:r>
      <w:r>
        <w:t>均水资源量等水资源数据，是掌握我国</w:t>
      </w:r>
      <w:r>
        <w:br/>
      </w:r>
      <w:r>
        <w:t>水资源分布情况必不可少的研究之一。</w:t>
      </w:r>
    </w:p>
    <w:p w14:paraId="271035ED" w14:textId="77777777" w:rsidR="00723818" w:rsidRDefault="0084373B">
      <w:pPr>
        <w:pStyle w:val="1"/>
        <w:shd w:val="clear" w:color="auto" w:fill="auto"/>
        <w:spacing w:after="100" w:line="387" w:lineRule="exact"/>
        <w:ind w:left="1240" w:firstLine="0"/>
        <w:jc w:val="left"/>
      </w:pPr>
      <w:r>
        <w:rPr>
          <w:color w:val="818285"/>
        </w:rPr>
        <w:t>思考：</w:t>
      </w:r>
    </w:p>
    <w:p w14:paraId="33F197BF" w14:textId="77777777" w:rsidR="00723818" w:rsidRDefault="0084373B">
      <w:pPr>
        <w:pStyle w:val="1"/>
        <w:shd w:val="clear" w:color="auto" w:fill="auto"/>
        <w:spacing w:line="240" w:lineRule="auto"/>
        <w:ind w:right="760" w:firstLine="0"/>
        <w:jc w:val="right"/>
      </w:pPr>
      <w:r>
        <w:rPr>
          <w:color w:val="818285"/>
        </w:rPr>
        <w:t>阅读以上材料，思考研究我国水资源分布情况需要获取哪些方面</w:t>
      </w:r>
      <w:r>
        <w:t>数据，</w:t>
      </w:r>
    </w:p>
    <w:p w14:paraId="56573B46" w14:textId="77777777" w:rsidR="00723818" w:rsidRDefault="0084373B">
      <w:pPr>
        <w:pStyle w:val="1"/>
        <w:shd w:val="clear" w:color="auto" w:fill="auto"/>
        <w:spacing w:after="380" w:line="408" w:lineRule="exact"/>
        <w:ind w:left="760" w:firstLine="0"/>
        <w:jc w:val="left"/>
      </w:pPr>
      <w:r>
        <w:rPr>
          <w:color w:val="818285"/>
        </w:rPr>
        <w:t>并用思维导图呈现</w:t>
      </w:r>
      <w:r>
        <w:rPr>
          <w:color w:val="B0B2BA"/>
        </w:rPr>
        <w:t>。</w:t>
      </w:r>
    </w:p>
    <w:p w14:paraId="6B89D1CE" w14:textId="77777777" w:rsidR="00723818" w:rsidRDefault="0084373B">
      <w:pPr>
        <w:pStyle w:val="1"/>
        <w:shd w:val="clear" w:color="auto" w:fill="auto"/>
        <w:spacing w:line="412" w:lineRule="exact"/>
        <w:ind w:firstLine="500"/>
        <w:jc w:val="both"/>
      </w:pPr>
      <w:r>
        <w:rPr>
          <w:color w:val="67C5EA"/>
        </w:rPr>
        <w:t>确定数据来源</w:t>
      </w:r>
    </w:p>
    <w:p w14:paraId="2142C2D3" w14:textId="77777777" w:rsidR="00723818" w:rsidRDefault="0084373B">
      <w:pPr>
        <w:pStyle w:val="1"/>
        <w:shd w:val="clear" w:color="auto" w:fill="auto"/>
        <w:spacing w:line="412" w:lineRule="exact"/>
        <w:ind w:firstLine="500"/>
        <w:jc w:val="both"/>
      </w:pPr>
      <w:r>
        <w:t>在信息社会，数据来源途径广泛，社会</w:t>
      </w:r>
      <w:r>
        <w:rPr>
          <w:color w:val="4F4F52"/>
        </w:rPr>
        <w:t>调杏、</w:t>
      </w:r>
      <w:r>
        <w:t>公众媒体、科学实验</w:t>
      </w:r>
      <w:proofErr w:type="gramStart"/>
      <w:r>
        <w:rPr>
          <w:color w:val="4F4F52"/>
        </w:rPr>
        <w:t>均</w:t>
      </w:r>
      <w:r>
        <w:t>实践</w:t>
      </w:r>
      <w:proofErr w:type="gramEnd"/>
      <w:r>
        <w:t>活动等都</w:t>
      </w:r>
      <w:r>
        <w:br/>
      </w:r>
      <w:r>
        <w:t>可以</w:t>
      </w:r>
      <w:r>
        <w:rPr>
          <w:color w:val="4F4F52"/>
        </w:rPr>
        <w:t>提供火</w:t>
      </w:r>
      <w:r>
        <w:rPr>
          <w:rFonts w:ascii="Times New Roman" w:eastAsia="Times New Roman" w:hAnsi="Times New Roman" w:cs="Times New Roman"/>
          <w:lang w:val="en-US" w:bidi="en-US"/>
        </w:rPr>
        <w:t>a</w:t>
      </w:r>
      <w:r>
        <w:rPr>
          <w:color w:val="4F4F52"/>
        </w:rPr>
        <w:t>数据</w:t>
      </w:r>
      <w:r>
        <w:rPr>
          <w:color w:val="4F4F52"/>
        </w:rPr>
        <w:t>.</w:t>
      </w:r>
      <w:r>
        <w:rPr>
          <w:color w:val="4F4F52"/>
        </w:rPr>
        <w:t>伴随着</w:t>
      </w:r>
      <w:r>
        <w:t>互联网</w:t>
      </w:r>
      <w:r>
        <w:rPr>
          <w:color w:val="4F4F52"/>
        </w:rPr>
        <w:t>的快速</w:t>
      </w:r>
      <w:r>
        <w:t>发展，</w:t>
      </w:r>
      <w:r>
        <w:rPr>
          <w:color w:val="4F4F52"/>
        </w:rPr>
        <w:t>政府机构的官</w:t>
      </w:r>
      <w:r>
        <w:t>方网络</w:t>
      </w:r>
      <w:r>
        <w:rPr>
          <w:color w:val="4F4F52"/>
        </w:rPr>
        <w:t>〒</w:t>
      </w:r>
      <w:r>
        <w:rPr>
          <w:color w:val="4F4F52"/>
        </w:rPr>
        <w:t>•</w:t>
      </w:r>
      <w:r>
        <w:rPr>
          <w:color w:val="4F4F52"/>
        </w:rPr>
        <w:t>台已成为获取权威</w:t>
      </w:r>
      <w:r>
        <w:rPr>
          <w:color w:val="4F4F52"/>
        </w:rPr>
        <w:br/>
      </w:r>
      <w:r>
        <w:rPr>
          <w:color w:val="4F4F52"/>
        </w:rPr>
        <w:t>数</w:t>
      </w:r>
      <w:r>
        <w:t>据的重要</w:t>
      </w:r>
      <w:proofErr w:type="gramStart"/>
      <w:r>
        <w:t>榘</w:t>
      </w:r>
      <w:proofErr w:type="gramEnd"/>
      <w:r>
        <w:t>道</w:t>
      </w:r>
      <w:r>
        <w:rPr>
          <w:color w:val="4F4F52"/>
        </w:rPr>
        <w:t>此外，物联网和社交网</w:t>
      </w:r>
      <w:r>
        <w:t>络</w:t>
      </w:r>
      <w:proofErr w:type="gramStart"/>
      <w:r>
        <w:t>屮</w:t>
      </w:r>
      <w:proofErr w:type="gramEnd"/>
      <w:r>
        <w:t>也拥有巨</w:t>
      </w:r>
      <w:r>
        <w:rPr>
          <w:color w:val="4F4F52"/>
        </w:rPr>
        <w:t>毋数</w:t>
      </w:r>
      <w:proofErr w:type="gramStart"/>
      <w:r>
        <w:rPr>
          <w:color w:val="4F4F52"/>
        </w:rPr>
        <w:t>裾</w:t>
      </w:r>
      <w:proofErr w:type="gramEnd"/>
      <w:r>
        <w:rPr>
          <w:color w:val="4F4F52"/>
        </w:rPr>
        <w:t>例如，在利</w:t>
      </w:r>
      <w:r>
        <w:t>用物联</w:t>
      </w:r>
      <w:r>
        <w:rPr>
          <w:color w:val="4F4F52"/>
        </w:rPr>
        <w:t>网实现</w:t>
      </w:r>
      <w:r>
        <w:rPr>
          <w:color w:val="4F4F52"/>
        </w:rPr>
        <w:br/>
      </w:r>
      <w:r>
        <w:rPr>
          <w:color w:val="818285"/>
        </w:rPr>
        <w:t>的</w:t>
      </w:r>
      <w:r>
        <w:t>竹能家</w:t>
      </w:r>
      <w:proofErr w:type="gramStart"/>
      <w:r>
        <w:t>尻</w:t>
      </w:r>
      <w:proofErr w:type="gramEnd"/>
      <w:r>
        <w:t>系统中</w:t>
      </w:r>
      <w:r>
        <w:t>.</w:t>
      </w:r>
      <w:r>
        <w:t>涉及温度、湿度、</w:t>
      </w:r>
      <w:r>
        <w:rPr>
          <w:color w:val="818285"/>
        </w:rPr>
        <w:t>空</w:t>
      </w:r>
      <w:r>
        <w:t>气中挥发性有机化合物等多种数据庞大的社交</w:t>
      </w:r>
      <w:r>
        <w:br/>
      </w:r>
      <w:r>
        <w:rPr>
          <w:rFonts w:ascii="Times New Roman" w:eastAsia="Times New Roman" w:hAnsi="Times New Roman" w:cs="Times New Roman"/>
          <w:lang w:val="en-US" w:bidi="en-US"/>
        </w:rPr>
        <w:t>M</w:t>
      </w:r>
      <w:r>
        <w:t>络用户</w:t>
      </w:r>
      <w:proofErr w:type="gramStart"/>
      <w:r>
        <w:t>毎</w:t>
      </w:r>
      <w:proofErr w:type="gramEnd"/>
      <w:r>
        <w:t>天通过即时通信、微博、</w:t>
      </w:r>
      <w:proofErr w:type="gramStart"/>
      <w:r>
        <w:t>微信等</w:t>
      </w:r>
      <w:proofErr w:type="gramEnd"/>
      <w:r>
        <w:t>社交应用</w:t>
      </w:r>
      <w:r>
        <w:t>,</w:t>
      </w:r>
      <w:r>
        <w:t>不断地产生出</w:t>
      </w:r>
      <w:r>
        <w:rPr>
          <w:color w:val="4F4F52"/>
        </w:rPr>
        <w:t>文字、</w:t>
      </w:r>
      <w:r>
        <w:rPr>
          <w:color w:val="818285"/>
        </w:rPr>
        <w:t>图像、</w:t>
      </w:r>
      <w:r>
        <w:t>视频等</w:t>
      </w:r>
      <w:r>
        <w:br/>
      </w:r>
      <w:r>
        <w:t>各类数据＞</w:t>
      </w:r>
    </w:p>
    <w:p w14:paraId="1938DD37" w14:textId="77777777" w:rsidR="00723818" w:rsidRDefault="0084373B">
      <w:pPr>
        <w:pStyle w:val="1"/>
        <w:shd w:val="clear" w:color="auto" w:fill="auto"/>
        <w:spacing w:after="80" w:line="412" w:lineRule="exact"/>
        <w:ind w:firstLine="500"/>
        <w:jc w:val="both"/>
      </w:pPr>
      <w:r>
        <w:t>通常，数据来源越</w:t>
      </w:r>
      <w:r>
        <w:rPr>
          <w:color w:val="818285"/>
        </w:rPr>
        <w:t>可靠，</w:t>
      </w:r>
      <w:r>
        <w:t>收</w:t>
      </w:r>
      <w:r>
        <w:rPr>
          <w:color w:val="818285"/>
        </w:rPr>
        <w:t>集渠道</w:t>
      </w:r>
      <w:r>
        <w:t>越多，</w:t>
      </w:r>
      <w:r>
        <w:rPr>
          <w:color w:val="818285"/>
        </w:rPr>
        <w:t>就越</w:t>
      </w:r>
      <w:r>
        <w:t>容易收集到真实</w:t>
      </w:r>
      <w:proofErr w:type="gramStart"/>
      <w:r>
        <w:t>冇</w:t>
      </w:r>
      <w:proofErr w:type="gramEnd"/>
      <w:r>
        <w:t>效的数据因此，在</w:t>
      </w:r>
      <w:r>
        <w:br/>
      </w:r>
      <w:r>
        <w:t>明确数据需求后，为了更好地应用数据解决问题，</w:t>
      </w:r>
      <w:r>
        <w:rPr>
          <w:color w:val="818285"/>
        </w:rPr>
        <w:t>就需</w:t>
      </w:r>
      <w:r>
        <w:t>要在众多的数据来源</w:t>
      </w:r>
      <w:r>
        <w:rPr>
          <w:color w:val="4F4F52"/>
        </w:rPr>
        <w:t>中根据</w:t>
      </w:r>
      <w:r>
        <w:t>实际情</w:t>
      </w:r>
      <w:r>
        <w:br/>
      </w:r>
      <w:proofErr w:type="gramStart"/>
      <w:r>
        <w:t>况恰地</w:t>
      </w:r>
      <w:proofErr w:type="gramEnd"/>
      <w:r>
        <w:t>选择。例如，</w:t>
      </w:r>
      <w:r>
        <w:t>“</w:t>
      </w:r>
      <w:r>
        <w:t>用水分析助决策</w:t>
      </w:r>
      <w:r>
        <w:t>”</w:t>
      </w:r>
      <w:r>
        <w:t>项</w:t>
      </w:r>
      <w:r>
        <w:rPr>
          <w:rFonts w:ascii="Times New Roman" w:eastAsia="Times New Roman" w:hAnsi="Times New Roman" w:cs="Times New Roman"/>
          <w:color w:val="4F4F52"/>
          <w:lang w:val="en-US" w:bidi="en-US"/>
        </w:rPr>
        <w:t>W</w:t>
      </w:r>
      <w:r>
        <w:t>活动</w:t>
      </w:r>
      <w:r>
        <w:rPr>
          <w:color w:val="818285"/>
        </w:rPr>
        <w:t>所</w:t>
      </w:r>
      <w:proofErr w:type="gramStart"/>
      <w:r>
        <w:rPr>
          <w:color w:val="818285"/>
        </w:rPr>
        <w:t>需耍</w:t>
      </w:r>
      <w:proofErr w:type="gramEnd"/>
      <w:r>
        <w:t>采集的数据，</w:t>
      </w:r>
      <w:r>
        <w:rPr>
          <w:color w:val="4F4F52"/>
        </w:rPr>
        <w:t>既</w:t>
      </w:r>
      <w:proofErr w:type="gramStart"/>
      <w:r>
        <w:rPr>
          <w:color w:val="818285"/>
        </w:rPr>
        <w:t>吋以通</w:t>
      </w:r>
      <w:r>
        <w:t>过査</w:t>
      </w:r>
      <w:proofErr w:type="gramEnd"/>
      <w:r>
        <w:t>找</w:t>
      </w:r>
      <w:r>
        <w:br/>
      </w:r>
      <w:r>
        <w:rPr>
          <w:color w:val="818285"/>
        </w:rPr>
        <w:t>图书、</w:t>
      </w:r>
      <w:r>
        <w:t>报刊等文献资料获取，</w:t>
      </w:r>
      <w:r>
        <w:rPr>
          <w:color w:val="4F4F52"/>
        </w:rPr>
        <w:t>也可</w:t>
      </w:r>
      <w:r>
        <w:t>以请教水资源方面的专家，还可以通过访问中华人民共</w:t>
      </w:r>
      <w:r>
        <w:br w:type="page"/>
      </w:r>
    </w:p>
    <w:p w14:paraId="358B422D" w14:textId="77777777" w:rsidR="00723818" w:rsidRDefault="0084373B">
      <w:pPr>
        <w:pStyle w:val="1"/>
        <w:shd w:val="clear" w:color="auto" w:fill="auto"/>
        <w:spacing w:after="300" w:line="240" w:lineRule="auto"/>
        <w:ind w:firstLine="0"/>
        <w:jc w:val="left"/>
      </w:pPr>
      <w:r>
        <w:lastRenderedPageBreak/>
        <w:t>和国国家统计敁</w:t>
      </w:r>
      <w:r>
        <w:rPr>
          <w:color w:val="363537"/>
        </w:rPr>
        <w:t>(</w:t>
      </w:r>
      <w:r>
        <w:t>以下简称国家统计敁</w:t>
      </w:r>
      <w:r>
        <w:t>)</w:t>
      </w:r>
      <w:r>
        <w:t>和中国南水北调工程等</w:t>
      </w:r>
      <w:r>
        <w:rPr>
          <w:rFonts w:ascii="Times New Roman" w:eastAsia="Times New Roman" w:hAnsi="Times New Roman" w:cs="Times New Roman"/>
          <w:lang w:val="en-US" w:bidi="en-US"/>
        </w:rPr>
        <w:t>M</w:t>
      </w:r>
      <w:r>
        <w:t>站获取水资源的数据</w:t>
      </w:r>
      <w:r>
        <w:t>.</w:t>
      </w:r>
    </w:p>
    <w:p w14:paraId="3A767EDB" w14:textId="77777777" w:rsidR="00723818" w:rsidRDefault="0084373B">
      <w:pPr>
        <w:pStyle w:val="1"/>
        <w:shd w:val="clear" w:color="auto" w:fill="auto"/>
        <w:spacing w:after="40" w:line="240" w:lineRule="auto"/>
        <w:ind w:firstLine="500"/>
        <w:jc w:val="both"/>
      </w:pPr>
      <w:r>
        <w:rPr>
          <w:color w:val="67C5EA"/>
        </w:rPr>
        <w:t>选择采集方法</w:t>
      </w:r>
    </w:p>
    <w:p w14:paraId="6EED6E79" w14:textId="77777777" w:rsidR="00723818" w:rsidRDefault="0084373B">
      <w:pPr>
        <w:pStyle w:val="1"/>
        <w:shd w:val="clear" w:color="auto" w:fill="auto"/>
        <w:spacing w:after="120" w:line="405" w:lineRule="exact"/>
        <w:ind w:firstLine="500"/>
        <w:jc w:val="both"/>
      </w:pPr>
      <w:r>
        <w:t>确定数据需求和数据来源后，</w:t>
      </w:r>
      <w:proofErr w:type="gramStart"/>
      <w:r>
        <w:t>应选择恰</w:t>
      </w:r>
      <w:proofErr w:type="gramEnd"/>
      <w:r>
        <w:rPr>
          <w:rFonts w:ascii="Times New Roman" w:eastAsia="Times New Roman" w:hAnsi="Times New Roman" w:cs="Times New Roman"/>
        </w:rPr>
        <w:t>3</w:t>
      </w:r>
      <w:r>
        <w:t>的方法采集数据，信息</w:t>
      </w:r>
      <w:r>
        <w:rPr>
          <w:color w:val="4F4F52"/>
        </w:rPr>
        <w:t>技术</w:t>
      </w:r>
      <w:proofErr w:type="gramStart"/>
      <w:r>
        <w:rPr>
          <w:color w:val="4F4F52"/>
        </w:rPr>
        <w:t>为尚效</w:t>
      </w:r>
      <w:r>
        <w:t>精准</w:t>
      </w:r>
      <w:proofErr w:type="gramEnd"/>
      <w:r>
        <w:t>地</w:t>
      </w:r>
      <w:r>
        <w:br/>
      </w:r>
      <w:r>
        <w:t>采集数据创造了便利的</w:t>
      </w:r>
      <w:r>
        <w:rPr>
          <w:color w:val="4F4F52"/>
        </w:rPr>
        <w:t>条件，</w:t>
      </w:r>
      <w:r>
        <w:t>应用传感器和网络等是当前数据采集的重要方法</w:t>
      </w:r>
    </w:p>
    <w:p w14:paraId="25B40CC6" w14:textId="77777777" w:rsidR="00723818" w:rsidRDefault="0084373B">
      <w:pPr>
        <w:pStyle w:val="1"/>
        <w:numPr>
          <w:ilvl w:val="0"/>
          <w:numId w:val="61"/>
        </w:numPr>
        <w:shd w:val="clear" w:color="auto" w:fill="auto"/>
        <w:spacing w:line="384" w:lineRule="auto"/>
        <w:ind w:firstLine="500"/>
        <w:jc w:val="both"/>
      </w:pPr>
      <w:r>
        <w:t>传感器采集数据</w:t>
      </w:r>
    </w:p>
    <w:p w14:paraId="075AC24D" w14:textId="77777777" w:rsidR="00723818" w:rsidRDefault="0084373B">
      <w:pPr>
        <w:pStyle w:val="1"/>
        <w:shd w:val="clear" w:color="auto" w:fill="auto"/>
        <w:spacing w:after="160" w:line="405" w:lineRule="exact"/>
        <w:ind w:firstLine="500"/>
        <w:jc w:val="both"/>
      </w:pPr>
      <w:r>
        <w:t>传感器是一种捡测装置，能感受到被测景的信息，并能将信息按一定</w:t>
      </w:r>
      <w:r>
        <w:rPr>
          <w:color w:val="4F4F52"/>
        </w:rPr>
        <w:t>规律转</w:t>
      </w:r>
      <w:r>
        <w:t>换成电</w:t>
      </w:r>
      <w:r>
        <w:br/>
      </w:r>
      <w:proofErr w:type="gramStart"/>
      <w:r>
        <w:t>信弓或</w:t>
      </w:r>
      <w:proofErr w:type="gramEnd"/>
      <w:r>
        <w:t>其他所需形式的信息输出。</w:t>
      </w:r>
      <w:proofErr w:type="gramStart"/>
      <w:r>
        <w:t>常川的</w:t>
      </w:r>
      <w:proofErr w:type="gramEnd"/>
      <w:r>
        <w:t>传感器有温度传感器、压力传感器、红外传感</w:t>
      </w:r>
      <w:r>
        <w:br/>
      </w:r>
      <w:r>
        <w:t>器、</w:t>
      </w:r>
      <w:r>
        <w:rPr>
          <w:color w:val="4F4F52"/>
        </w:rPr>
        <w:t>距</w:t>
      </w:r>
      <w:r>
        <w:t>离传感器和声音传感器等，如阁</w:t>
      </w:r>
      <w:r>
        <w:rPr>
          <w:rFonts w:ascii="Times New Roman" w:eastAsia="Times New Roman" w:hAnsi="Times New Roman" w:cs="Times New Roman"/>
          <w:color w:val="4F4F52"/>
          <w:lang w:val="en-US" w:bidi="en-US"/>
        </w:rPr>
        <w:t>3.2.1</w:t>
      </w:r>
      <w:r>
        <w:t>所示</w:t>
      </w:r>
    </w:p>
    <w:p w14:paraId="3FDCCA8E" w14:textId="77777777" w:rsidR="00723818" w:rsidRDefault="0084373B">
      <w:pPr>
        <w:jc w:val="center"/>
        <w:rPr>
          <w:sz w:val="2"/>
          <w:szCs w:val="2"/>
        </w:rPr>
      </w:pPr>
      <w:r>
        <w:rPr>
          <w:noProof/>
        </w:rPr>
        <w:drawing>
          <wp:inline distT="0" distB="0" distL="0" distR="0" wp14:anchorId="3FA7BE64" wp14:editId="213FE2D7">
            <wp:extent cx="3310255" cy="920750"/>
            <wp:effectExtent l="0" t="0" r="0" b="0"/>
            <wp:docPr id="638" name="Picutre 638"/>
            <wp:cNvGraphicFramePr/>
            <a:graphic xmlns:a="http://schemas.openxmlformats.org/drawingml/2006/main">
              <a:graphicData uri="http://schemas.openxmlformats.org/drawingml/2006/picture">
                <pic:pic xmlns:pic="http://schemas.openxmlformats.org/drawingml/2006/picture">
                  <pic:nvPicPr>
                    <pic:cNvPr id="638" name="Picture 638"/>
                    <pic:cNvPicPr/>
                  </pic:nvPicPr>
                  <pic:blipFill>
                    <a:blip r:embed="rId235"/>
                    <a:stretch/>
                  </pic:blipFill>
                  <pic:spPr>
                    <a:xfrm>
                      <a:off x="0" y="0"/>
                      <a:ext cx="3310255" cy="920750"/>
                    </a:xfrm>
                    <a:prstGeom prst="rect">
                      <a:avLst/>
                    </a:prstGeom>
                  </pic:spPr>
                </pic:pic>
              </a:graphicData>
            </a:graphic>
          </wp:inline>
        </w:drawing>
      </w:r>
    </w:p>
    <w:p w14:paraId="14538779" w14:textId="77777777" w:rsidR="00723818" w:rsidRDefault="0084373B">
      <w:pPr>
        <w:pStyle w:val="ad"/>
        <w:shd w:val="clear" w:color="auto" w:fill="auto"/>
        <w:tabs>
          <w:tab w:val="left" w:pos="1939"/>
          <w:tab w:val="left" w:pos="3946"/>
        </w:tabs>
        <w:spacing w:after="160"/>
        <w:jc w:val="distribute"/>
        <w:rPr>
          <w:sz w:val="16"/>
          <w:szCs w:val="16"/>
        </w:rPr>
      </w:pPr>
      <w:r>
        <w:rPr>
          <w:rFonts w:ascii="Arial" w:eastAsia="Arial" w:hAnsi="Arial" w:cs="Arial"/>
          <w:sz w:val="20"/>
          <w:szCs w:val="20"/>
          <w:lang w:val="en-US" w:bidi="en-US"/>
        </w:rPr>
        <w:t>(al</w:t>
      </w:r>
      <w:r>
        <w:rPr>
          <w:sz w:val="16"/>
          <w:szCs w:val="16"/>
        </w:rPr>
        <w:t>温度传感器</w:t>
      </w:r>
      <w:r>
        <w:rPr>
          <w:sz w:val="16"/>
          <w:szCs w:val="16"/>
        </w:rPr>
        <w:tab/>
      </w:r>
      <w:r>
        <w:rPr>
          <w:rFonts w:ascii="宋体" w:eastAsia="宋体" w:hAnsi="宋体" w:cs="宋体"/>
          <w:sz w:val="24"/>
          <w:szCs w:val="24"/>
          <w:lang w:val="en-US" w:bidi="en-US"/>
        </w:rPr>
        <w:t>(</w:t>
      </w:r>
      <w:r>
        <w:rPr>
          <w:rFonts w:ascii="Arial" w:eastAsia="Arial" w:hAnsi="Arial" w:cs="Arial"/>
          <w:sz w:val="20"/>
          <w:szCs w:val="20"/>
          <w:lang w:val="en-US" w:bidi="en-US"/>
        </w:rPr>
        <w:t>b</w:t>
      </w:r>
      <w:r>
        <w:rPr>
          <w:rFonts w:ascii="Arial" w:eastAsia="Arial" w:hAnsi="Arial" w:cs="Arial"/>
          <w:sz w:val="20"/>
          <w:szCs w:val="20"/>
          <w:lang w:val="en-US" w:bidi="en-US"/>
        </w:rPr>
        <w:t>＞</w:t>
      </w:r>
      <w:r>
        <w:rPr>
          <w:sz w:val="16"/>
          <w:szCs w:val="16"/>
        </w:rPr>
        <w:t>压力传感器</w:t>
      </w:r>
      <w:r>
        <w:rPr>
          <w:sz w:val="16"/>
          <w:szCs w:val="16"/>
        </w:rPr>
        <w:tab/>
      </w:r>
      <w:r>
        <w:rPr>
          <w:rFonts w:ascii="Arial" w:eastAsia="Arial" w:hAnsi="Arial" w:cs="Arial"/>
          <w:color w:val="959CA1"/>
          <w:sz w:val="20"/>
          <w:szCs w:val="20"/>
          <w:lang w:val="en-US" w:bidi="en-US"/>
        </w:rPr>
        <w:t>lc</w:t>
      </w:r>
      <w:proofErr w:type="gramStart"/>
      <w:r>
        <w:rPr>
          <w:color w:val="959CA1"/>
          <w:sz w:val="16"/>
          <w:szCs w:val="16"/>
          <w:lang w:val="en-US" w:bidi="en-US"/>
        </w:rPr>
        <w:t>》</w:t>
      </w:r>
      <w:proofErr w:type="gramEnd"/>
      <w:r>
        <w:rPr>
          <w:sz w:val="16"/>
          <w:szCs w:val="16"/>
        </w:rPr>
        <w:t>红外传感器</w:t>
      </w:r>
    </w:p>
    <w:p w14:paraId="6380F749" w14:textId="77777777" w:rsidR="00723818" w:rsidRDefault="0084373B">
      <w:pPr>
        <w:pStyle w:val="ad"/>
        <w:shd w:val="clear" w:color="auto" w:fill="auto"/>
      </w:pPr>
      <w:r>
        <w:t>图</w:t>
      </w:r>
      <w:r>
        <w:rPr>
          <w:rFonts w:ascii="Arial" w:eastAsia="Arial" w:hAnsi="Arial" w:cs="Arial"/>
          <w:color w:val="4F4F52"/>
          <w:sz w:val="15"/>
          <w:szCs w:val="15"/>
          <w:lang w:val="en-US" w:bidi="en-US"/>
        </w:rPr>
        <w:t>12.1</w:t>
      </w:r>
      <w:r>
        <w:t>常用传感器</w:t>
      </w:r>
    </w:p>
    <w:p w14:paraId="659B8C8D" w14:textId="77777777" w:rsidR="00723818" w:rsidRDefault="0084373B">
      <w:pPr>
        <w:pStyle w:val="1"/>
        <w:shd w:val="clear" w:color="auto" w:fill="auto"/>
        <w:spacing w:after="160" w:line="411" w:lineRule="exact"/>
        <w:ind w:firstLine="500"/>
        <w:jc w:val="both"/>
      </w:pPr>
      <w:r>
        <w:t>当今，传感</w:t>
      </w:r>
      <w:r>
        <w:rPr>
          <w:color w:val="818285"/>
        </w:rPr>
        <w:t>器和网</w:t>
      </w:r>
      <w:r>
        <w:t>络的结合创没出智能化生活</w:t>
      </w:r>
      <w:r>
        <w:rPr>
          <w:color w:val="818285"/>
        </w:rPr>
        <w:t>环境，</w:t>
      </w:r>
      <w:r>
        <w:t>例如，楼</w:t>
      </w:r>
      <w:proofErr w:type="gramStart"/>
      <w:r>
        <w:t>卞屮</w:t>
      </w:r>
      <w:proofErr w:type="gramEnd"/>
      <w:r>
        <w:t>安装的智能水</w:t>
      </w:r>
      <w:r>
        <w:br/>
      </w:r>
      <w:r>
        <w:rPr>
          <w:color w:val="818285"/>
        </w:rPr>
        <w:t>表就是利用传感</w:t>
      </w:r>
      <w:r>
        <w:t>器</w:t>
      </w:r>
      <w:proofErr w:type="gramStart"/>
      <w:r>
        <w:t>和尤线网络向动</w:t>
      </w:r>
      <w:proofErr w:type="gramEnd"/>
      <w:r>
        <w:t>采集用户用水</w:t>
      </w:r>
      <w:proofErr w:type="gramStart"/>
      <w:r>
        <w:t>最</w:t>
      </w:r>
      <w:proofErr w:type="gramEnd"/>
      <w:r>
        <w:t>数据：</w:t>
      </w:r>
      <w:r>
        <w:rPr>
          <w:color w:val="818285"/>
        </w:rPr>
        <w:t>图</w:t>
      </w:r>
      <w:r>
        <w:rPr>
          <w:rFonts w:ascii="Times New Roman" w:eastAsia="Times New Roman" w:hAnsi="Times New Roman" w:cs="Times New Roman"/>
          <w:lang w:val="en-US" w:bidi="en-US"/>
        </w:rPr>
        <w:t>3.2.2</w:t>
      </w:r>
      <w:proofErr w:type="gramStart"/>
      <w:r>
        <w:rPr>
          <w:color w:val="818285"/>
        </w:rPr>
        <w:t>展承的</w:t>
      </w:r>
      <w:proofErr w:type="gramEnd"/>
      <w:r>
        <w:rPr>
          <w:color w:val="818285"/>
        </w:rPr>
        <w:t>是一</w:t>
      </w:r>
      <w:r>
        <w:t>个远程</w:t>
      </w:r>
      <w:r>
        <w:br/>
      </w:r>
      <w:r>
        <w:t>符能抄表系统抄表人员</w:t>
      </w:r>
      <w:r>
        <w:rPr>
          <w:color w:val="818285"/>
        </w:rPr>
        <w:t>只需操</w:t>
      </w:r>
      <w:r>
        <w:t>作相应软件，即可</w:t>
      </w:r>
      <w:r>
        <w:rPr>
          <w:rFonts w:ascii="Times New Roman" w:eastAsia="Times New Roman" w:hAnsi="Times New Roman" w:cs="Times New Roman"/>
          <w:lang w:val="en-US" w:bidi="en-US"/>
        </w:rPr>
        <w:t>f</w:t>
      </w:r>
      <w:r>
        <w:t>解用户的用水情况，实现远程</w:t>
      </w:r>
      <w:r>
        <w:br/>
      </w:r>
      <w:r>
        <w:t>检测</w:t>
      </w:r>
    </w:p>
    <w:p w14:paraId="1B6BDFAE" w14:textId="77777777" w:rsidR="00723818" w:rsidRDefault="0084373B">
      <w:pPr>
        <w:jc w:val="center"/>
        <w:rPr>
          <w:sz w:val="2"/>
          <w:szCs w:val="2"/>
        </w:rPr>
      </w:pPr>
      <w:r>
        <w:rPr>
          <w:noProof/>
        </w:rPr>
        <w:drawing>
          <wp:inline distT="0" distB="0" distL="0" distR="0" wp14:anchorId="2AEE03C9" wp14:editId="0813F9E9">
            <wp:extent cx="4834255" cy="2956560"/>
            <wp:effectExtent l="0" t="0" r="0" b="0"/>
            <wp:docPr id="639" name="Picutre 639"/>
            <wp:cNvGraphicFramePr/>
            <a:graphic xmlns:a="http://schemas.openxmlformats.org/drawingml/2006/main">
              <a:graphicData uri="http://schemas.openxmlformats.org/drawingml/2006/picture">
                <pic:pic xmlns:pic="http://schemas.openxmlformats.org/drawingml/2006/picture">
                  <pic:nvPicPr>
                    <pic:cNvPr id="639" name="Picture 639"/>
                    <pic:cNvPicPr/>
                  </pic:nvPicPr>
                  <pic:blipFill>
                    <a:blip r:embed="rId236"/>
                    <a:stretch/>
                  </pic:blipFill>
                  <pic:spPr>
                    <a:xfrm>
                      <a:off x="0" y="0"/>
                      <a:ext cx="4834255" cy="2956560"/>
                    </a:xfrm>
                    <a:prstGeom prst="rect">
                      <a:avLst/>
                    </a:prstGeom>
                  </pic:spPr>
                </pic:pic>
              </a:graphicData>
            </a:graphic>
          </wp:inline>
        </w:drawing>
      </w:r>
    </w:p>
    <w:p w14:paraId="1470E39D" w14:textId="77777777" w:rsidR="00723818" w:rsidRDefault="0084373B">
      <w:pPr>
        <w:pStyle w:val="ad"/>
        <w:shd w:val="clear" w:color="auto" w:fill="auto"/>
        <w:jc w:val="center"/>
      </w:pPr>
      <w:r>
        <w:rPr>
          <w:rFonts w:ascii="Arial" w:eastAsia="Arial" w:hAnsi="Arial" w:cs="Arial"/>
          <w:sz w:val="15"/>
          <w:szCs w:val="15"/>
          <w:lang w:val="en-US" w:bidi="en-US"/>
        </w:rPr>
        <w:t>m 3.2.2</w:t>
      </w:r>
      <w:r>
        <w:t>远程</w:t>
      </w:r>
      <w:proofErr w:type="gramStart"/>
      <w:r>
        <w:t>智能抄衣系统</w:t>
      </w:r>
      <w:proofErr w:type="gramEnd"/>
    </w:p>
    <w:p w14:paraId="49D8C9DD" w14:textId="77777777" w:rsidR="00723818" w:rsidRDefault="00723818">
      <w:pPr>
        <w:spacing w:after="26" w:line="14" w:lineRule="exact"/>
        <w:rPr>
          <w:lang w:eastAsia="zh-CN"/>
        </w:rPr>
      </w:pPr>
    </w:p>
    <w:p w14:paraId="1CC4F63C" w14:textId="77777777" w:rsidR="00723818" w:rsidRDefault="0084373B">
      <w:pPr>
        <w:pStyle w:val="1"/>
        <w:shd w:val="clear" w:color="auto" w:fill="auto"/>
        <w:spacing w:after="140" w:line="425" w:lineRule="exact"/>
        <w:ind w:firstLine="500"/>
        <w:jc w:val="both"/>
      </w:pPr>
      <w:r>
        <w:t>传感器不仅应用在</w:t>
      </w:r>
      <w:r>
        <w:rPr>
          <w:rFonts w:ascii="Times New Roman" w:eastAsia="Times New Roman" w:hAnsi="Times New Roman" w:cs="Times New Roman"/>
          <w:lang w:val="en-US" w:bidi="en-US"/>
        </w:rPr>
        <w:t>H</w:t>
      </w:r>
      <w:r>
        <w:t>常生活中，而且在</w:t>
      </w:r>
      <w:r>
        <w:rPr>
          <w:rFonts w:ascii="Times New Roman" w:eastAsia="Times New Roman" w:hAnsi="Times New Roman" w:cs="Times New Roman"/>
          <w:color w:val="818285"/>
          <w:lang w:val="en-US" w:bidi="en-US"/>
        </w:rPr>
        <w:t>T</w:t>
      </w:r>
      <w:r>
        <w:t>业</w:t>
      </w:r>
      <w:r>
        <w:rPr>
          <w:color w:val="818285"/>
        </w:rPr>
        <w:t>生产中</w:t>
      </w:r>
      <w:r>
        <w:t>也应用</w:t>
      </w:r>
      <w:r>
        <w:rPr>
          <w:color w:val="818285"/>
        </w:rPr>
        <w:t>广泛。</w:t>
      </w:r>
      <w:r>
        <w:t>例如，自动化</w:t>
      </w:r>
      <w:r>
        <w:rPr>
          <w:rFonts w:ascii="Times New Roman" w:eastAsia="Times New Roman" w:hAnsi="Times New Roman" w:cs="Times New Roman"/>
          <w:lang w:val="en-US" w:bidi="en-US"/>
        </w:rPr>
        <w:t>T</w:t>
      </w:r>
      <w:r>
        <w:rPr>
          <w:color w:val="818285"/>
        </w:rPr>
        <w:t>厂</w:t>
      </w:r>
      <w:r>
        <w:rPr>
          <w:color w:val="818285"/>
        </w:rPr>
        <w:br/>
      </w:r>
      <w:r>
        <w:rPr>
          <w:color w:val="818285"/>
        </w:rPr>
        <w:t>中的</w:t>
      </w:r>
      <w:r>
        <w:t>设备借助各种传感器</w:t>
      </w:r>
      <w:r>
        <w:rPr>
          <w:color w:val="818285"/>
        </w:rPr>
        <w:t>采集的</w:t>
      </w:r>
      <w:r>
        <w:t>数据，监测和控制</w:t>
      </w:r>
      <w:r>
        <w:rPr>
          <w:color w:val="818285"/>
        </w:rPr>
        <w:t>生产中</w:t>
      </w:r>
      <w:r>
        <w:t>的各项参数，保障</w:t>
      </w:r>
      <w:r>
        <w:rPr>
          <w:color w:val="818285"/>
        </w:rPr>
        <w:t>生产的</w:t>
      </w:r>
      <w:r>
        <w:rPr>
          <w:rFonts w:ascii="Times New Roman" w:eastAsia="Times New Roman" w:hAnsi="Times New Roman" w:cs="Times New Roman"/>
          <w:lang w:val="en-US" w:bidi="en-US"/>
        </w:rPr>
        <w:t>TE</w:t>
      </w:r>
      <w:r>
        <w:rPr>
          <w:color w:val="818285"/>
        </w:rPr>
        <w:t>常</w:t>
      </w:r>
      <w:r>
        <w:rPr>
          <w:color w:val="818285"/>
        </w:rPr>
        <w:br/>
      </w:r>
      <w:r>
        <w:t>运转</w:t>
      </w:r>
      <w:r>
        <w:br w:type="page"/>
      </w:r>
    </w:p>
    <w:p w14:paraId="4B271232" w14:textId="77777777" w:rsidR="00723818" w:rsidRDefault="0084373B">
      <w:pPr>
        <w:pStyle w:val="1"/>
        <w:shd w:val="clear" w:color="auto" w:fill="auto"/>
        <w:spacing w:line="421" w:lineRule="exact"/>
        <w:ind w:firstLine="500"/>
        <w:jc w:val="both"/>
      </w:pPr>
      <w:r>
        <w:rPr>
          <w:color w:val="636366"/>
        </w:rPr>
        <w:lastRenderedPageBreak/>
        <w:t>传</w:t>
      </w:r>
      <w:r>
        <w:t>感器是物联网中的一种重要设备、在物联网中，通过传感设备，按约定的协议</w:t>
      </w:r>
      <w:r>
        <w:t>,</w:t>
      </w:r>
      <w:r>
        <w:br/>
      </w:r>
      <w:r>
        <w:t>将相</w:t>
      </w:r>
      <w:r>
        <w:rPr>
          <w:color w:val="636366"/>
        </w:rPr>
        <w:t>关物体</w:t>
      </w:r>
      <w:r>
        <w:t>与网络连接，进</w:t>
      </w:r>
      <w:proofErr w:type="gramStart"/>
      <w:r>
        <w:t>彳</w:t>
      </w:r>
      <w:proofErr w:type="gramEnd"/>
      <w:r>
        <w:rPr>
          <w:rFonts w:ascii="Times New Roman" w:eastAsia="Times New Roman" w:hAnsi="Times New Roman" w:cs="Times New Roman"/>
          <w:lang w:val="en-US" w:bidi="en-US"/>
        </w:rPr>
        <w:t>f</w:t>
      </w:r>
      <w:r>
        <w:t>信息采集和通信，</w:t>
      </w:r>
      <w:r>
        <w:rPr>
          <w:color w:val="636366"/>
        </w:rPr>
        <w:t>实现</w:t>
      </w:r>
      <w:r>
        <w:t>智能化</w:t>
      </w:r>
      <w:r>
        <w:rPr>
          <w:color w:val="636366"/>
        </w:rPr>
        <w:t>识别、</w:t>
      </w:r>
      <w:r>
        <w:t>定位、跟踪、监控和</w:t>
      </w:r>
      <w:r>
        <w:br/>
      </w:r>
      <w:r>
        <w:t>管理物联网是国家新兴战略性</w:t>
      </w:r>
      <w:r>
        <w:rPr>
          <w:color w:val="818285"/>
        </w:rPr>
        <w:t>产业，</w:t>
      </w:r>
      <w:r>
        <w:rPr>
          <w:color w:val="636366"/>
        </w:rPr>
        <w:t>已经在</w:t>
      </w:r>
      <w:r>
        <w:t>很多行业得到了广泛应用。</w:t>
      </w:r>
    </w:p>
    <w:p w14:paraId="34F1DD0F" w14:textId="77777777" w:rsidR="00723818" w:rsidRDefault="0084373B">
      <w:pPr>
        <w:pStyle w:val="1"/>
        <w:shd w:val="clear" w:color="auto" w:fill="auto"/>
        <w:spacing w:line="421" w:lineRule="exact"/>
        <w:ind w:firstLine="500"/>
        <w:jc w:val="both"/>
      </w:pPr>
      <w:r>
        <w:t>例如，南水北调</w:t>
      </w:r>
      <w:r>
        <w:rPr>
          <w:rFonts w:ascii="Times New Roman" w:eastAsia="Times New Roman" w:hAnsi="Times New Roman" w:cs="Times New Roman"/>
          <w:color w:val="636366"/>
          <w:sz w:val="26"/>
          <w:szCs w:val="26"/>
        </w:rPr>
        <w:t>I</w:t>
      </w:r>
      <w:r>
        <w:t>程中就大</w:t>
      </w:r>
      <w:r>
        <w:rPr>
          <w:rFonts w:ascii="Times New Roman" w:eastAsia="Times New Roman" w:hAnsi="Times New Roman" w:cs="Times New Roman"/>
          <w:color w:val="818285"/>
          <w:lang w:val="en-US" w:bidi="en-US"/>
        </w:rPr>
        <w:t>M</w:t>
      </w:r>
      <w:r>
        <w:t>应用了物联网技术，其监测数据越</w:t>
      </w:r>
      <w:proofErr w:type="gramStart"/>
      <w:r>
        <w:t>來</w:t>
      </w:r>
      <w:proofErr w:type="gramEnd"/>
      <w:r>
        <w:t>越多地来自于水</w:t>
      </w:r>
      <w:r>
        <w:br/>
      </w:r>
      <w:r>
        <w:t>位计、流</w:t>
      </w:r>
      <w:r>
        <w:rPr>
          <w:rFonts w:ascii="Times New Roman" w:eastAsia="Times New Roman" w:hAnsi="Times New Roman" w:cs="Times New Roman"/>
          <w:lang w:val="en-US" w:bidi="en-US"/>
        </w:rPr>
        <w:t>M</w:t>
      </w:r>
      <w:r>
        <w:rPr>
          <w:color w:val="818285"/>
        </w:rPr>
        <w:t>计、</w:t>
      </w:r>
      <w:r>
        <w:t>水质监测设备、位移传感器和</w:t>
      </w:r>
      <w:r>
        <w:rPr>
          <w:rFonts w:ascii="Times New Roman" w:eastAsia="Times New Roman" w:hAnsi="Times New Roman" w:cs="Times New Roman"/>
          <w:color w:val="818285"/>
          <w:lang w:val="en-US" w:bidi="en-US"/>
        </w:rPr>
        <w:t>T</w:t>
      </w:r>
      <w:r>
        <w:t>程安全传感器等各种</w:t>
      </w:r>
      <w:r>
        <w:rPr>
          <w:color w:val="636366"/>
        </w:rPr>
        <w:t>物联网</w:t>
      </w:r>
      <w:r>
        <w:t>传感器</w:t>
      </w:r>
      <w:r>
        <w:rPr>
          <w:color w:val="818285"/>
        </w:rPr>
        <w:t>。在</w:t>
      </w:r>
      <w:r>
        <w:rPr>
          <w:color w:val="818285"/>
        </w:rPr>
        <w:br/>
      </w:r>
      <w:proofErr w:type="gramStart"/>
      <w:r>
        <w:rPr>
          <w:color w:val="636366"/>
        </w:rPr>
        <w:t>尚水北</w:t>
      </w:r>
      <w:r>
        <w:t>调</w:t>
      </w:r>
      <w:proofErr w:type="gramEnd"/>
      <w:r>
        <w:t>东线山东段</w:t>
      </w:r>
      <w:r>
        <w:rPr>
          <w:rFonts w:ascii="Times New Roman" w:eastAsia="Times New Roman" w:hAnsi="Times New Roman" w:cs="Times New Roman"/>
          <w:color w:val="636366"/>
        </w:rPr>
        <w:t>94</w:t>
      </w:r>
      <w:r>
        <w:t>个</w:t>
      </w:r>
      <w:proofErr w:type="gramStart"/>
      <w:r>
        <w:t>闸</w:t>
      </w:r>
      <w:proofErr w:type="gramEnd"/>
      <w:r>
        <w:t>泵站</w:t>
      </w:r>
      <w:r>
        <w:t>/</w:t>
      </w:r>
      <w:r>
        <w:t>监测点实</w:t>
      </w:r>
      <w:proofErr w:type="gramStart"/>
      <w:r>
        <w:rPr>
          <w:color w:val="636366"/>
        </w:rPr>
        <w:t>吋运</w:t>
      </w:r>
      <w:r>
        <w:t>行吋</w:t>
      </w:r>
      <w:proofErr w:type="gramEnd"/>
      <w:r>
        <w:t>，每隔</w:t>
      </w:r>
      <w:proofErr w:type="gramStart"/>
      <w:r>
        <w:t>一段吋间采集</w:t>
      </w:r>
      <w:proofErr w:type="gramEnd"/>
      <w:r>
        <w:t>一次水位</w:t>
      </w:r>
      <w:r>
        <w:rPr>
          <w:color w:val="636366"/>
        </w:rPr>
        <w:t>、水</w:t>
      </w:r>
      <w:r>
        <w:rPr>
          <w:color w:val="636366"/>
        </w:rPr>
        <w:br/>
      </w:r>
      <w:r>
        <w:t>情、水质、流</w:t>
      </w:r>
      <w:r>
        <w:rPr>
          <w:rFonts w:ascii="Times New Roman" w:eastAsia="Times New Roman" w:hAnsi="Times New Roman" w:cs="Times New Roman"/>
          <w:lang w:val="en-US" w:bidi="en-US"/>
        </w:rPr>
        <w:t>M</w:t>
      </w:r>
      <w:r>
        <w:rPr>
          <w:lang w:val="en-US" w:bidi="en-US"/>
        </w:rPr>
        <w:t>、</w:t>
      </w:r>
      <w:r>
        <w:t>闸</w:t>
      </w:r>
      <w:r>
        <w:rPr>
          <w:color w:val="636366"/>
        </w:rPr>
        <w:t>门</w:t>
      </w:r>
      <w:r>
        <w:t>开度和</w:t>
      </w:r>
      <w:r>
        <w:rPr>
          <w:color w:val="636366"/>
        </w:rPr>
        <w:t>基础运</w:t>
      </w:r>
      <w:r>
        <w:t>行状态的基础数据，每天数据</w:t>
      </w:r>
      <w:r>
        <w:rPr>
          <w:rFonts w:ascii="Times New Roman" w:eastAsia="Times New Roman" w:hAnsi="Times New Roman" w:cs="Times New Roman"/>
          <w:lang w:val="en-US" w:bidi="en-US"/>
        </w:rPr>
        <w:t>M</w:t>
      </w:r>
      <w:r>
        <w:t>大概</w:t>
      </w:r>
      <w:r>
        <w:rPr>
          <w:rFonts w:ascii="Times New Roman" w:eastAsia="Times New Roman" w:hAnsi="Times New Roman" w:cs="Times New Roman"/>
          <w:color w:val="636366"/>
        </w:rPr>
        <w:t>50</w:t>
      </w:r>
      <w:r>
        <w:t>万条左右、</w:t>
      </w:r>
      <w:r>
        <w:br/>
      </w:r>
      <w:r>
        <w:rPr>
          <w:rFonts w:ascii="Times New Roman" w:eastAsia="Times New Roman" w:hAnsi="Times New Roman" w:cs="Times New Roman"/>
          <w:color w:val="636366"/>
        </w:rPr>
        <w:t xml:space="preserve">1 </w:t>
      </w:r>
      <w:r>
        <w:rPr>
          <w:rFonts w:ascii="Times New Roman" w:eastAsia="Times New Roman" w:hAnsi="Times New Roman" w:cs="Times New Roman"/>
          <w:color w:val="636366"/>
          <w:lang w:val="en-US" w:bidi="en-US"/>
        </w:rPr>
        <w:t>GB</w:t>
      </w:r>
      <w:r>
        <w:t>容謐左</w:t>
      </w:r>
      <w:r>
        <w:rPr>
          <w:rFonts w:ascii="Times New Roman" w:eastAsia="Times New Roman" w:hAnsi="Times New Roman" w:cs="Times New Roman"/>
          <w:lang w:val="en-US" w:bidi="en-US"/>
        </w:rPr>
        <w:t>A</w:t>
      </w:r>
      <w:r>
        <w:t>的监测数据</w:t>
      </w:r>
      <w:r>
        <w:t>:.</w:t>
      </w:r>
      <w:r>
        <w:t>这就要求其技术架构</w:t>
      </w:r>
      <w:r>
        <w:rPr>
          <w:color w:val="636366"/>
        </w:rPr>
        <w:t>能够充</w:t>
      </w:r>
      <w:r>
        <w:t>分应对</w:t>
      </w:r>
      <w:r>
        <w:t>“</w:t>
      </w:r>
      <w:r>
        <w:t>庞大的数据实吋收集，</w:t>
      </w:r>
      <w:r>
        <w:br/>
      </w:r>
      <w:r>
        <w:t>大规模存储，艾现快速数据</w:t>
      </w:r>
      <w:r>
        <w:rPr>
          <w:color w:val="636366"/>
        </w:rPr>
        <w:t>查询、</w:t>
      </w:r>
      <w:r>
        <w:t>历史数据挖掘和分析评估，为水</w:t>
      </w:r>
      <w:r>
        <w:rPr>
          <w:rFonts w:ascii="Times New Roman" w:eastAsia="Times New Roman" w:hAnsi="Times New Roman" w:cs="Times New Roman"/>
          <w:lang w:val="en-US" w:bidi="en-US"/>
        </w:rPr>
        <w:t>M</w:t>
      </w:r>
      <w:r>
        <w:t>调度和综合会商提</w:t>
      </w:r>
      <w:r>
        <w:br/>
      </w:r>
      <w:r>
        <w:t>供充分的信息支持服务</w:t>
      </w:r>
      <w:r>
        <w:t>”</w:t>
      </w:r>
      <w:r>
        <w:t>等</w:t>
      </w:r>
      <w:r>
        <w:rPr>
          <w:color w:val="818285"/>
        </w:rPr>
        <w:t>需求。</w:t>
      </w:r>
    </w:p>
    <w:p w14:paraId="3DBA5A92" w14:textId="77777777" w:rsidR="00723818" w:rsidRDefault="0084373B">
      <w:pPr>
        <w:pStyle w:val="1"/>
        <w:shd w:val="clear" w:color="auto" w:fill="auto"/>
        <w:spacing w:line="421" w:lineRule="exact"/>
        <w:ind w:firstLine="500"/>
        <w:jc w:val="both"/>
      </w:pPr>
      <w:r>
        <w:t>物联网传感器获取的监测数据通过自动化控制设备或直接连接网络文</w:t>
      </w:r>
      <w:proofErr w:type="gramStart"/>
      <w:r>
        <w:t>现定吋的数据</w:t>
      </w:r>
      <w:proofErr w:type="gramEnd"/>
      <w:r>
        <w:br/>
      </w:r>
      <w:r>
        <w:t>采集、</w:t>
      </w:r>
      <w:proofErr w:type="gramStart"/>
      <w:r>
        <w:rPr>
          <w:color w:val="636366"/>
        </w:rPr>
        <w:t>倍</w:t>
      </w:r>
      <w:proofErr w:type="gramEnd"/>
      <w:r>
        <w:rPr>
          <w:color w:val="636366"/>
        </w:rPr>
        <w:t>息</w:t>
      </w:r>
      <w:r>
        <w:t>转换和</w:t>
      </w:r>
      <w:proofErr w:type="gramStart"/>
      <w:r>
        <w:rPr>
          <w:color w:val="636366"/>
        </w:rPr>
        <w:t>佶息</w:t>
      </w:r>
      <w:r>
        <w:t>上</w:t>
      </w:r>
      <w:proofErr w:type="gramEnd"/>
      <w:r>
        <w:t>传。</w:t>
      </w:r>
    </w:p>
    <w:p w14:paraId="31316FE0" w14:textId="77777777" w:rsidR="00723818" w:rsidRDefault="0084373B">
      <w:pPr>
        <w:spacing w:line="14" w:lineRule="exact"/>
        <w:rPr>
          <w:lang w:eastAsia="zh-CN"/>
        </w:rPr>
      </w:pPr>
      <w:r>
        <w:rPr>
          <w:noProof/>
        </w:rPr>
        <mc:AlternateContent>
          <mc:Choice Requires="wps">
            <w:drawing>
              <wp:anchor distT="435610" distB="58420" distL="114300" distR="2805430" simplePos="0" relativeHeight="125829763" behindDoc="0" locked="0" layoutInCell="1" allowOverlap="1" wp14:anchorId="0167027E" wp14:editId="67D73AA4">
                <wp:simplePos x="0" y="0"/>
                <wp:positionH relativeFrom="page">
                  <wp:posOffset>1368425</wp:posOffset>
                </wp:positionH>
                <wp:positionV relativeFrom="paragraph">
                  <wp:posOffset>444500</wp:posOffset>
                </wp:positionV>
                <wp:extent cx="753110" cy="259080"/>
                <wp:effectExtent l="0" t="0" r="0" b="0"/>
                <wp:wrapTopAndBottom/>
                <wp:docPr id="640" name="Shape 640"/>
                <wp:cNvGraphicFramePr/>
                <a:graphic xmlns:a="http://schemas.openxmlformats.org/drawingml/2006/main">
                  <a:graphicData uri="http://schemas.microsoft.com/office/word/2010/wordprocessingShape">
                    <wps:wsp>
                      <wps:cNvSpPr txBox="1"/>
                      <wps:spPr>
                        <a:xfrm>
                          <a:off x="0" y="0"/>
                          <a:ext cx="753110" cy="259080"/>
                        </a:xfrm>
                        <a:prstGeom prst="rect">
                          <a:avLst/>
                        </a:prstGeom>
                        <a:noFill/>
                      </wps:spPr>
                      <wps:txbx>
                        <w:txbxContent>
                          <w:p w14:paraId="7AE18B21" w14:textId="77777777" w:rsidR="00723818" w:rsidRDefault="0084373B">
                            <w:pPr>
                              <w:pStyle w:val="30"/>
                              <w:keepNext/>
                              <w:keepLines/>
                              <w:shd w:val="clear" w:color="auto" w:fill="auto"/>
                              <w:spacing w:after="0"/>
                            </w:pPr>
                            <w:bookmarkStart w:id="133" w:name="bookmark85"/>
                            <w:r>
                              <w:t>实践活动</w:t>
                            </w:r>
                            <w:bookmarkEnd w:id="133"/>
                          </w:p>
                        </w:txbxContent>
                      </wps:txbx>
                      <wps:bodyPr lIns="0" tIns="0" rIns="0" bIns="0"/>
                    </wps:wsp>
                  </a:graphicData>
                </a:graphic>
              </wp:anchor>
            </w:drawing>
          </mc:Choice>
          <mc:Fallback>
            <w:pict>
              <v:shape w14:anchorId="0167027E" id="Shape 640" o:spid="_x0000_s1193" type="#_x0000_t202" style="position:absolute;margin-left:107.75pt;margin-top:35pt;width:59.3pt;height:20.4pt;z-index:125829763;visibility:visible;mso-wrap-style:square;mso-wrap-distance-left:9pt;mso-wrap-distance-top:34.3pt;mso-wrap-distance-right:220.9pt;mso-wrap-distance-bottom:4.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" filled="f" stroked="f">
                <v:textbox inset="0,0,0,0">
                  <w:txbxContent>
                    <w:p w14:paraId="7AE18B21" w14:textId="77777777" w:rsidR="00723818" w:rsidRDefault="0084373B">
                      <w:pPr>
                        <w:pStyle w:val="30"/>
                        <w:keepNext/>
                        <w:keepLines/>
                        <w:shd w:val="clear" w:color="auto" w:fill="auto"/>
                        <w:spacing w:after="0"/>
                      </w:pPr>
                      <w:bookmarkStart w:id="134" w:name="bookmark85"/>
                      <w:r>
                        <w:t>实践活动</w:t>
                      </w:r>
                      <w:bookmarkEnd w:id="134"/>
                    </w:p>
                  </w:txbxContent>
                </v:textbox>
                <w10:wrap type="topAndBottom" anchorx="page"/>
              </v:shape>
            </w:pict>
          </mc:Fallback>
        </mc:AlternateContent>
      </w:r>
      <w:r>
        <w:rPr>
          <w:noProof/>
        </w:rPr>
        <mc:AlternateContent>
          <mc:Choice Requires="wps">
            <w:drawing>
              <wp:anchor distT="566420" distB="0" distL="1714500" distR="114300" simplePos="0" relativeHeight="125829765" behindDoc="0" locked="0" layoutInCell="1" allowOverlap="1" wp14:anchorId="46F19F7D" wp14:editId="3E8051A8">
                <wp:simplePos x="0" y="0"/>
                <wp:positionH relativeFrom="page">
                  <wp:posOffset>2968625</wp:posOffset>
                </wp:positionH>
                <wp:positionV relativeFrom="paragraph">
                  <wp:posOffset>575310</wp:posOffset>
                </wp:positionV>
                <wp:extent cx="1844040" cy="194945"/>
                <wp:effectExtent l="0" t="0" r="0" b="0"/>
                <wp:wrapTopAndBottom/>
                <wp:docPr id="642" name="Shape 642"/>
                <wp:cNvGraphicFramePr/>
                <a:graphic xmlns:a="http://schemas.openxmlformats.org/drawingml/2006/main">
                  <a:graphicData uri="http://schemas.microsoft.com/office/word/2010/wordprocessingShape">
                    <wps:wsp>
                      <wps:cNvSpPr txBox="1"/>
                      <wps:spPr>
                        <a:xfrm>
                          <a:off x="0" y="0"/>
                          <a:ext cx="1844040" cy="194945"/>
                        </a:xfrm>
                        <a:prstGeom prst="rect">
                          <a:avLst/>
                        </a:prstGeom>
                        <a:noFill/>
                      </wps:spPr>
                      <wps:txbx>
                        <w:txbxContent>
                          <w:p w14:paraId="4F5109ED" w14:textId="77777777" w:rsidR="00723818" w:rsidRDefault="0084373B">
                            <w:pPr>
                              <w:pStyle w:val="1"/>
                              <w:shd w:val="clear" w:color="auto" w:fill="auto"/>
                              <w:spacing w:line="240" w:lineRule="auto"/>
                              <w:ind w:firstLine="0"/>
                              <w:jc w:val="left"/>
                            </w:pPr>
                            <w:r>
                              <w:rPr>
                                <w:color w:val="40A1C4"/>
                              </w:rPr>
                              <w:t>体验手机传感器的数据采集</w:t>
                            </w:r>
                          </w:p>
                        </w:txbxContent>
                      </wps:txbx>
                      <wps:bodyPr lIns="0" tIns="0" rIns="0" bIns="0"/>
                    </wps:wsp>
                  </a:graphicData>
                </a:graphic>
              </wp:anchor>
            </w:drawing>
          </mc:Choice>
          <mc:Fallback>
            <w:pict>
              <v:shape w14:anchorId="46F19F7D" id="Shape 642" o:spid="_x0000_s1194" type="#_x0000_t202" style="position:absolute;margin-left:233.75pt;margin-top:45.3pt;width:145.2pt;height:15.35pt;z-index:125829765;visibility:visible;mso-wrap-style:square;mso-wrap-distance-left:135pt;mso-wrap-distance-top:44.6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" filled="f" stroked="f">
                <v:textbox inset="0,0,0,0">
                  <w:txbxContent>
                    <w:p w14:paraId="4F5109ED" w14:textId="77777777" w:rsidR="00723818" w:rsidRDefault="0084373B">
                      <w:pPr>
                        <w:pStyle w:val="1"/>
                        <w:shd w:val="clear" w:color="auto" w:fill="auto"/>
                        <w:spacing w:line="240" w:lineRule="auto"/>
                        <w:ind w:firstLine="0"/>
                        <w:jc w:val="left"/>
                      </w:pPr>
                      <w:r>
                        <w:rPr>
                          <w:color w:val="40A1C4"/>
                        </w:rPr>
                        <w:t>体验手机传感器的数据采集</w:t>
                      </w:r>
                    </w:p>
                  </w:txbxContent>
                </v:textbox>
                <w10:wrap type="topAndBottom" anchorx="page"/>
              </v:shape>
            </w:pict>
          </mc:Fallback>
        </mc:AlternateContent>
      </w:r>
    </w:p>
    <w:p w14:paraId="509DC03D" w14:textId="77777777" w:rsidR="00723818" w:rsidRDefault="0084373B">
      <w:pPr>
        <w:pStyle w:val="1"/>
        <w:shd w:val="clear" w:color="auto" w:fill="auto"/>
        <w:spacing w:line="399" w:lineRule="exact"/>
        <w:ind w:left="720" w:firstLine="500"/>
        <w:jc w:val="left"/>
      </w:pPr>
      <w:r>
        <w:rPr>
          <w:color w:val="636366"/>
        </w:rPr>
        <w:t>智能手机内置</w:t>
      </w:r>
      <w:r>
        <w:rPr>
          <w:color w:val="636366"/>
          <w:sz w:val="19"/>
          <w:szCs w:val="19"/>
        </w:rPr>
        <w:t>了多种</w:t>
      </w:r>
      <w:r>
        <w:rPr>
          <w:color w:val="636366"/>
        </w:rPr>
        <w:t>传感器，通</w:t>
      </w:r>
      <w:r>
        <w:rPr>
          <w:color w:val="636366"/>
        </w:rPr>
        <w:br/>
      </w:r>
      <w:r>
        <w:rPr>
          <w:color w:val="636366"/>
        </w:rPr>
        <w:t>过手机应用软件可</w:t>
      </w:r>
      <w:r>
        <w:rPr>
          <w:color w:val="636366"/>
          <w:sz w:val="20"/>
          <w:szCs w:val="20"/>
        </w:rPr>
        <w:t>以</w:t>
      </w:r>
      <w:r>
        <w:rPr>
          <w:color w:val="636366"/>
        </w:rPr>
        <w:t>读取相关传感器</w:t>
      </w:r>
      <w:r>
        <w:rPr>
          <w:color w:val="636366"/>
        </w:rPr>
        <w:br/>
      </w:r>
      <w:r>
        <w:rPr>
          <w:color w:val="636366"/>
        </w:rPr>
        <w:t>的数据，实现相应的功能，例如，重</w:t>
      </w:r>
      <w:r>
        <w:rPr>
          <w:color w:val="636366"/>
        </w:rPr>
        <w:br/>
      </w:r>
      <w:r>
        <w:rPr>
          <w:color w:val="636366"/>
        </w:rPr>
        <w:t>力传感器使手机能够自动在横竖屏间</w:t>
      </w:r>
      <w:r>
        <w:rPr>
          <w:color w:val="636366"/>
        </w:rPr>
        <w:br/>
      </w:r>
      <w:r>
        <w:rPr>
          <w:color w:val="636366"/>
        </w:rPr>
        <w:t>切换，温度传感器可用于监测</w:t>
      </w:r>
      <w:proofErr w:type="gramStart"/>
      <w:r>
        <w:rPr>
          <w:color w:val="636366"/>
        </w:rPr>
        <w:t>手机发</w:t>
      </w:r>
      <w:proofErr w:type="gramEnd"/>
      <w:r>
        <w:rPr>
          <w:color w:val="636366"/>
        </w:rPr>
        <w:br/>
      </w:r>
      <w:r>
        <w:rPr>
          <w:color w:val="636366"/>
        </w:rPr>
        <w:t>热情况，指纹传感器可用来识别身份</w:t>
      </w:r>
      <w:r>
        <w:rPr>
          <w:color w:val="636366"/>
        </w:rPr>
        <w:br/>
      </w:r>
      <w:r>
        <w:rPr>
          <w:color w:val="636366"/>
        </w:rPr>
        <w:t>等图</w:t>
      </w:r>
      <w:r>
        <w:rPr>
          <w:rFonts w:ascii="Times New Roman" w:eastAsia="Times New Roman" w:hAnsi="Times New Roman" w:cs="Times New Roman"/>
          <w:color w:val="636366"/>
          <w:lang w:val="en-US" w:bidi="en-US"/>
        </w:rPr>
        <w:t>3.2.3</w:t>
      </w:r>
      <w:r>
        <w:rPr>
          <w:color w:val="636366"/>
        </w:rPr>
        <w:t>呈现的即为手机中的传感</w:t>
      </w:r>
    </w:p>
    <w:p w14:paraId="4EE4B229" w14:textId="77777777" w:rsidR="00723818" w:rsidRDefault="0084373B">
      <w:pPr>
        <w:pStyle w:val="1"/>
        <w:shd w:val="clear" w:color="auto" w:fill="auto"/>
        <w:spacing w:line="398" w:lineRule="exact"/>
        <w:ind w:left="720" w:firstLine="20"/>
        <w:jc w:val="left"/>
      </w:pPr>
      <w:r>
        <w:rPr>
          <w:noProof/>
        </w:rPr>
        <w:drawing>
          <wp:anchor distT="0" distB="170815" distL="88900" distR="88900" simplePos="0" relativeHeight="125829767" behindDoc="0" locked="0" layoutInCell="1" allowOverlap="1" wp14:anchorId="5BC96C4D" wp14:editId="594CB0BF">
            <wp:simplePos x="0" y="0"/>
            <wp:positionH relativeFrom="page">
              <wp:posOffset>4093210</wp:posOffset>
            </wp:positionH>
            <wp:positionV relativeFrom="margin">
              <wp:posOffset>4206240</wp:posOffset>
            </wp:positionV>
            <wp:extent cx="2255520" cy="1852930"/>
            <wp:effectExtent l="0" t="0" r="0" b="0"/>
            <wp:wrapSquare wrapText="left"/>
            <wp:docPr id="644" name="Shape 644"/>
            <wp:cNvGraphicFramePr/>
            <a:graphic xmlns:a="http://schemas.openxmlformats.org/drawingml/2006/main">
              <a:graphicData uri="http://schemas.openxmlformats.org/drawingml/2006/picture">
                <pic:pic xmlns:pic="http://schemas.openxmlformats.org/drawingml/2006/picture">
                  <pic:nvPicPr>
                    <pic:cNvPr id="645" name="Picture box 645"/>
                    <pic:cNvPicPr/>
                  </pic:nvPicPr>
                  <pic:blipFill>
                    <a:blip r:embed="rId237"/>
                    <a:stretch/>
                  </pic:blipFill>
                  <pic:spPr>
                    <a:xfrm>
                      <a:off x="0" y="0"/>
                      <a:ext cx="2255520" cy="1852930"/>
                    </a:xfrm>
                    <a:prstGeom prst="rect">
                      <a:avLst/>
                    </a:prstGeom>
                  </pic:spPr>
                </pic:pic>
              </a:graphicData>
            </a:graphic>
          </wp:anchor>
        </w:drawing>
      </w:r>
      <w:r>
        <w:rPr>
          <w:noProof/>
        </w:rPr>
        <mc:AlternateContent>
          <mc:Choice Requires="wps">
            <w:drawing>
              <wp:anchor distT="0" distB="0" distL="0" distR="0" simplePos="0" relativeHeight="125829768" behindDoc="0" locked="0" layoutInCell="1" allowOverlap="1" wp14:anchorId="6E256301" wp14:editId="2B54127A">
                <wp:simplePos x="0" y="0"/>
                <wp:positionH relativeFrom="page">
                  <wp:posOffset>4349115</wp:posOffset>
                </wp:positionH>
                <wp:positionV relativeFrom="margin">
                  <wp:posOffset>6056630</wp:posOffset>
                </wp:positionV>
                <wp:extent cx="1743710" cy="170815"/>
                <wp:effectExtent l="0" t="0" r="0" b="0"/>
                <wp:wrapSquare wrapText="left"/>
                <wp:docPr id="646" name="Shape 646"/>
                <wp:cNvGraphicFramePr/>
                <a:graphic xmlns:a="http://schemas.openxmlformats.org/drawingml/2006/main">
                  <a:graphicData uri="http://schemas.microsoft.com/office/word/2010/wordprocessingShape">
                    <wps:wsp>
                      <wps:cNvSpPr txBox="1"/>
                      <wps:spPr>
                        <a:xfrm>
                          <a:off x="0" y="0"/>
                          <a:ext cx="1743710" cy="170815"/>
                        </a:xfrm>
                        <a:prstGeom prst="rect">
                          <a:avLst/>
                        </a:prstGeom>
                        <a:noFill/>
                      </wps:spPr>
                      <wps:txbx>
                        <w:txbxContent>
                          <w:p w14:paraId="7E1A1D39" w14:textId="77777777" w:rsidR="00723818" w:rsidRDefault="0084373B">
                            <w:pPr>
                              <w:pStyle w:val="ad"/>
                              <w:shd w:val="clear" w:color="auto" w:fill="auto"/>
                              <w:tabs>
                                <w:tab w:val="left" w:pos="734"/>
                              </w:tabs>
                              <w:jc w:val="both"/>
                            </w:pPr>
                            <w:r>
                              <w:t>图</w:t>
                            </w:r>
                            <w:r>
                              <w:rPr>
                                <w:rFonts w:ascii="Arial" w:eastAsia="Arial" w:hAnsi="Arial" w:cs="Arial"/>
                                <w:sz w:val="20"/>
                                <w:szCs w:val="20"/>
                                <w:lang w:val="en-US" w:bidi="en-US"/>
                              </w:rPr>
                              <w:t>5.2.3</w:t>
                            </w:r>
                            <w:r>
                              <w:rPr>
                                <w:rFonts w:ascii="Arial" w:eastAsia="Arial" w:hAnsi="Arial" w:cs="Arial"/>
                                <w:sz w:val="20"/>
                                <w:szCs w:val="20"/>
                                <w:lang w:val="en-US" w:bidi="en-US"/>
                              </w:rPr>
                              <w:tab/>
                              <w:t>T-</w:t>
                            </w:r>
                            <w:r>
                              <w:t>机中传感器采集的数</w:t>
                            </w:r>
                            <w:proofErr w:type="gramStart"/>
                            <w:r>
                              <w:t>枢</w:t>
                            </w:r>
                            <w:proofErr w:type="gramEnd"/>
                          </w:p>
                        </w:txbxContent>
                      </wps:txbx>
                      <wps:bodyPr lIns="0" tIns="0" rIns="0" bIns="0">
                        <a:spAutoFit/>
                      </wps:bodyPr>
                    </wps:wsp>
                  </a:graphicData>
                </a:graphic>
              </wp:anchor>
            </w:drawing>
          </mc:Choice>
          <mc:Fallback>
            <w:pict>
              <v:shape w14:anchorId="6E256301" id="Shape 646" o:spid="_x0000_s1195" type="#_x0000_t202" style="position:absolute;left:0;text-align:left;margin-left:342.45pt;margin-top:476.9pt;width:137.3pt;height:13.45pt;z-index:12582976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" filled="f" stroked="f">
                <v:textbox style="mso-fit-shape-to-text:t" inset="0,0,0,0">
                  <w:txbxContent>
                    <w:p w14:paraId="7E1A1D39" w14:textId="77777777" w:rsidR="00723818" w:rsidRDefault="0084373B">
                      <w:pPr>
                        <w:pStyle w:val="ad"/>
                        <w:shd w:val="clear" w:color="auto" w:fill="auto"/>
                        <w:tabs>
                          <w:tab w:val="left" w:pos="734"/>
                        </w:tabs>
                        <w:jc w:val="both"/>
                      </w:pPr>
                      <w:r>
                        <w:t>图</w:t>
                      </w:r>
                      <w:r>
                        <w:rPr>
                          <w:rFonts w:ascii="Arial" w:eastAsia="Arial" w:hAnsi="Arial" w:cs="Arial"/>
                          <w:sz w:val="20"/>
                          <w:szCs w:val="20"/>
                          <w:lang w:val="en-US" w:bidi="en-US"/>
                        </w:rPr>
                        <w:t>5.2.3</w:t>
                      </w:r>
                      <w:r>
                        <w:rPr>
                          <w:rFonts w:ascii="Arial" w:eastAsia="Arial" w:hAnsi="Arial" w:cs="Arial"/>
                          <w:sz w:val="20"/>
                          <w:szCs w:val="20"/>
                          <w:lang w:val="en-US" w:bidi="en-US"/>
                        </w:rPr>
                        <w:tab/>
                        <w:t>T-</w:t>
                      </w:r>
                      <w:r>
                        <w:t>机中传感器采集的数</w:t>
                      </w:r>
                      <w:proofErr w:type="gramStart"/>
                      <w:r>
                        <w:t>枢</w:t>
                      </w:r>
                      <w:proofErr w:type="gramEnd"/>
                    </w:p>
                  </w:txbxContent>
                </v:textbox>
                <w10:wrap type="square" side="left" anchorx="page" anchory="margin"/>
              </v:shape>
            </w:pict>
          </mc:Fallback>
        </mc:AlternateContent>
      </w:r>
      <w:r>
        <w:rPr>
          <w:color w:val="636366"/>
        </w:rPr>
        <w:t>器采集的数据</w:t>
      </w:r>
    </w:p>
    <w:p w14:paraId="3693AC1B" w14:textId="77777777" w:rsidR="00723818" w:rsidRDefault="0084373B">
      <w:pPr>
        <w:pStyle w:val="1"/>
        <w:shd w:val="clear" w:color="auto" w:fill="auto"/>
        <w:spacing w:after="560" w:line="398" w:lineRule="exact"/>
        <w:ind w:left="720" w:firstLine="500"/>
        <w:jc w:val="left"/>
      </w:pPr>
      <w:r>
        <w:rPr>
          <w:color w:val="818285"/>
        </w:rPr>
        <w:t>体验智能手机中的传感器应用，举例说出手机中还采用了哪些传感器</w:t>
      </w:r>
      <w:r>
        <w:rPr>
          <w:color w:val="818285"/>
        </w:rPr>
        <w:br/>
      </w:r>
      <w:r>
        <w:rPr>
          <w:color w:val="818285"/>
        </w:rPr>
        <w:t>来采集数据？采集到的数据帮助手机实现</w:t>
      </w:r>
      <w:proofErr w:type="gramStart"/>
      <w:r>
        <w:rPr>
          <w:color w:val="636366"/>
          <w:sz w:val="19"/>
          <w:szCs w:val="19"/>
        </w:rPr>
        <w:t>了哪盛</w:t>
      </w:r>
      <w:r>
        <w:rPr>
          <w:color w:val="818285"/>
        </w:rPr>
        <w:t>功能</w:t>
      </w:r>
      <w:proofErr w:type="gramEnd"/>
      <w:r>
        <w:rPr>
          <w:color w:val="818285"/>
        </w:rPr>
        <w:t>？</w:t>
      </w:r>
    </w:p>
    <w:p w14:paraId="5A3E6026" w14:textId="77777777" w:rsidR="00723818" w:rsidRDefault="0084373B">
      <w:pPr>
        <w:pStyle w:val="1"/>
        <w:numPr>
          <w:ilvl w:val="0"/>
          <w:numId w:val="61"/>
        </w:numPr>
        <w:shd w:val="clear" w:color="auto" w:fill="auto"/>
        <w:spacing w:line="421" w:lineRule="exact"/>
        <w:ind w:firstLine="500"/>
        <w:jc w:val="both"/>
      </w:pPr>
      <w:r>
        <w:t>网络获取数据</w:t>
      </w:r>
    </w:p>
    <w:p w14:paraId="25FB7191" w14:textId="77777777" w:rsidR="00723818" w:rsidRDefault="0084373B">
      <w:pPr>
        <w:pStyle w:val="1"/>
        <w:shd w:val="clear" w:color="auto" w:fill="auto"/>
        <w:spacing w:after="280" w:line="421" w:lineRule="exact"/>
        <w:ind w:firstLine="500"/>
        <w:jc w:val="both"/>
      </w:pPr>
      <w:r>
        <w:t>随着移动互联网的日益普及和数字化媒体的迅速崛起，网络成为人们快捷获取数据</w:t>
      </w:r>
      <w:r>
        <w:br/>
      </w:r>
      <w:r>
        <w:t>的重要渠道</w:t>
      </w:r>
      <w:r>
        <w:t>:</w:t>
      </w:r>
      <w:r>
        <w:t>，</w:t>
      </w:r>
      <w:r>
        <w:rPr>
          <w:rFonts w:ascii="Times New Roman" w:eastAsia="Times New Roman" w:hAnsi="Times New Roman" w:cs="Times New Roman"/>
          <w:lang w:val="en-US" w:bidi="en-US"/>
        </w:rPr>
        <w:t>M</w:t>
      </w:r>
      <w:r>
        <w:t>前，使用网络爬虫采集联网上的数据成为获取网络信息的一种有效方</w:t>
      </w:r>
      <w:r>
        <w:br/>
      </w:r>
      <w:r>
        <w:rPr>
          <w:rFonts w:ascii="Times New Roman" w:eastAsia="Times New Roman" w:hAnsi="Times New Roman" w:cs="Times New Roman"/>
          <w:color w:val="818285"/>
          <w:sz w:val="26"/>
          <w:szCs w:val="26"/>
        </w:rPr>
        <w:t>^3</w:t>
      </w:r>
      <w:r>
        <w:t>网络爬虫，是按照一定的规则，</w:t>
      </w:r>
      <w:proofErr w:type="gramStart"/>
      <w:r>
        <w:t>肖动抓取</w:t>
      </w:r>
      <w:proofErr w:type="gramEnd"/>
      <w:r>
        <w:t>互联网内容的程</w:t>
      </w:r>
      <w:r>
        <w:rPr>
          <w:color w:val="818285"/>
        </w:rPr>
        <w:t>序。</w:t>
      </w:r>
      <w:r>
        <w:t>网络爬虫的主要功能</w:t>
      </w:r>
      <w:r>
        <w:br/>
      </w:r>
      <w:proofErr w:type="gramStart"/>
      <w:r>
        <w:t>是向动采集</w:t>
      </w:r>
      <w:proofErr w:type="gramEnd"/>
      <w:r>
        <w:t>其</w:t>
      </w:r>
      <w:r>
        <w:rPr>
          <w:rFonts w:ascii="Times New Roman" w:eastAsia="Times New Roman" w:hAnsi="Times New Roman" w:cs="Times New Roman"/>
          <w:lang w:val="en-US" w:bidi="en-US"/>
        </w:rPr>
        <w:t>pf</w:t>
      </w:r>
      <w:r>
        <w:t>以访问到的网页内容，这种技术已被广泛用于搜索引</w:t>
      </w:r>
      <w:proofErr w:type="gramStart"/>
      <w:r>
        <w:t>笮</w:t>
      </w:r>
      <w:proofErr w:type="gramEnd"/>
      <w:r>
        <w:t>或其他类似网站</w:t>
      </w:r>
      <w:r>
        <w:br w:type="page"/>
      </w:r>
    </w:p>
    <w:p w14:paraId="3A408066" w14:textId="77777777" w:rsidR="00723818" w:rsidRDefault="0084373B">
      <w:pPr>
        <w:pStyle w:val="1"/>
        <w:shd w:val="clear" w:color="auto" w:fill="auto"/>
        <w:spacing w:line="412" w:lineRule="exact"/>
        <w:ind w:firstLine="460"/>
        <w:jc w:val="both"/>
      </w:pPr>
      <w:r>
        <w:lastRenderedPageBreak/>
        <w:t>搜索引擎是一种能为用户提供检索</w:t>
      </w:r>
      <w:r>
        <w:rPr>
          <w:color w:val="4F4F52"/>
        </w:rPr>
        <w:t>服务，</w:t>
      </w:r>
      <w:r>
        <w:t>并将检索结果呈现给用户的系统网络爬</w:t>
      </w:r>
      <w:r>
        <w:br/>
      </w:r>
      <w:r>
        <w:t>虫是搜索引擎的重要组成部分阁</w:t>
      </w:r>
      <w:r>
        <w:rPr>
          <w:rFonts w:ascii="Times New Roman" w:eastAsia="Times New Roman" w:hAnsi="Times New Roman" w:cs="Times New Roman"/>
          <w:color w:val="4F4F52"/>
          <w:lang w:val="en-US" w:bidi="en-US"/>
        </w:rPr>
        <w:t>3.2.4</w:t>
      </w:r>
      <w:r>
        <w:t>展示了搜索引擎的一般</w:t>
      </w:r>
      <w:r>
        <w:rPr>
          <w:rFonts w:ascii="Times New Roman" w:eastAsia="Times New Roman" w:hAnsi="Times New Roman" w:cs="Times New Roman"/>
          <w:lang w:val="en-US" w:bidi="en-US"/>
        </w:rPr>
        <w:t>T.</w:t>
      </w:r>
      <w:r>
        <w:t>作原理：网络爬虫通过</w:t>
      </w:r>
      <w:r>
        <w:br/>
      </w:r>
      <w:r>
        <w:t>网络链接进人网站，采集网站页而内容，采集到的内容经过处理后得到的索引结果被存</w:t>
      </w:r>
      <w:r>
        <w:br/>
      </w:r>
      <w:r>
        <w:t>放到</w:t>
      </w:r>
      <w:proofErr w:type="gramStart"/>
      <w:r>
        <w:t>搜索引繁的</w:t>
      </w:r>
      <w:proofErr w:type="gramEnd"/>
      <w:r>
        <w:t>索引库</w:t>
      </w:r>
      <w:proofErr w:type="gramStart"/>
      <w:r>
        <w:t>屮</w:t>
      </w:r>
      <w:proofErr w:type="gramEnd"/>
      <w:r>
        <w:t>，当用户发起搜索请求吋，搜索引</w:t>
      </w:r>
      <w:proofErr w:type="gramStart"/>
      <w:r>
        <w:t>笮</w:t>
      </w:r>
      <w:proofErr w:type="gramEnd"/>
      <w:r>
        <w:t>检</w:t>
      </w:r>
      <w:r>
        <w:t>索索引库后，</w:t>
      </w:r>
      <w:r>
        <w:rPr>
          <w:color w:val="4F4F52"/>
        </w:rPr>
        <w:t>将</w:t>
      </w:r>
      <w:r>
        <w:t>结果返</w:t>
      </w:r>
      <w:r>
        <w:br/>
      </w:r>
      <w:r>
        <w:t>回给用户，从而实现快速检索：</w:t>
      </w:r>
    </w:p>
    <w:p w14:paraId="578A8FC9" w14:textId="77777777" w:rsidR="00723818" w:rsidRDefault="0084373B">
      <w:pPr>
        <w:spacing w:line="14" w:lineRule="exact"/>
        <w:rPr>
          <w:lang w:eastAsia="zh-CN"/>
        </w:rPr>
      </w:pPr>
      <w:r>
        <w:rPr>
          <w:noProof/>
        </w:rPr>
        <w:drawing>
          <wp:anchor distT="182880" distB="1423670" distL="151130" distR="3186430" simplePos="0" relativeHeight="125829770" behindDoc="0" locked="0" layoutInCell="1" allowOverlap="1" wp14:anchorId="5355A890" wp14:editId="183078C7">
            <wp:simplePos x="0" y="0"/>
            <wp:positionH relativeFrom="page">
              <wp:posOffset>2192655</wp:posOffset>
            </wp:positionH>
            <wp:positionV relativeFrom="paragraph">
              <wp:posOffset>191770</wp:posOffset>
            </wp:positionV>
            <wp:extent cx="353695" cy="524510"/>
            <wp:effectExtent l="0" t="0" r="0" b="0"/>
            <wp:wrapTopAndBottom/>
            <wp:docPr id="648" name="Shape 648"/>
            <wp:cNvGraphicFramePr/>
            <a:graphic xmlns:a="http://schemas.openxmlformats.org/drawingml/2006/main">
              <a:graphicData uri="http://schemas.openxmlformats.org/drawingml/2006/picture">
                <pic:pic xmlns:pic="http://schemas.openxmlformats.org/drawingml/2006/picture">
                  <pic:nvPicPr>
                    <pic:cNvPr id="649" name="Picture box 649"/>
                    <pic:cNvPicPr/>
                  </pic:nvPicPr>
                  <pic:blipFill>
                    <a:blip r:embed="rId238"/>
                    <a:stretch/>
                  </pic:blipFill>
                  <pic:spPr>
                    <a:xfrm>
                      <a:off x="0" y="0"/>
                      <a:ext cx="353695" cy="524510"/>
                    </a:xfrm>
                    <a:prstGeom prst="rect">
                      <a:avLst/>
                    </a:prstGeom>
                  </pic:spPr>
                </pic:pic>
              </a:graphicData>
            </a:graphic>
          </wp:anchor>
        </w:drawing>
      </w:r>
      <w:r>
        <w:rPr>
          <w:noProof/>
        </w:rPr>
        <w:drawing>
          <wp:anchor distT="130810" distB="1630680" distL="580390" distR="1409700" simplePos="0" relativeHeight="125829771" behindDoc="0" locked="0" layoutInCell="1" allowOverlap="1" wp14:anchorId="16962351" wp14:editId="18D596AC">
            <wp:simplePos x="0" y="0"/>
            <wp:positionH relativeFrom="page">
              <wp:posOffset>2622550</wp:posOffset>
            </wp:positionH>
            <wp:positionV relativeFrom="paragraph">
              <wp:posOffset>139700</wp:posOffset>
            </wp:positionV>
            <wp:extent cx="1700530" cy="372110"/>
            <wp:effectExtent l="0" t="0" r="0" b="0"/>
            <wp:wrapTopAndBottom/>
            <wp:docPr id="650" name="Shape 650"/>
            <wp:cNvGraphicFramePr/>
            <a:graphic xmlns:a="http://schemas.openxmlformats.org/drawingml/2006/main">
              <a:graphicData uri="http://schemas.openxmlformats.org/drawingml/2006/picture">
                <pic:pic xmlns:pic="http://schemas.openxmlformats.org/drawingml/2006/picture">
                  <pic:nvPicPr>
                    <pic:cNvPr id="651" name="Picture box 651"/>
                    <pic:cNvPicPr/>
                  </pic:nvPicPr>
                  <pic:blipFill>
                    <a:blip r:embed="rId239"/>
                    <a:stretch/>
                  </pic:blipFill>
                  <pic:spPr>
                    <a:xfrm>
                      <a:off x="0" y="0"/>
                      <a:ext cx="1700530" cy="372110"/>
                    </a:xfrm>
                    <a:prstGeom prst="rect">
                      <a:avLst/>
                    </a:prstGeom>
                  </pic:spPr>
                </pic:pic>
              </a:graphicData>
            </a:graphic>
          </wp:anchor>
        </w:drawing>
      </w:r>
      <w:r>
        <w:rPr>
          <w:noProof/>
        </w:rPr>
        <w:drawing>
          <wp:anchor distT="502920" distB="622300" distL="294005" distR="1638300" simplePos="0" relativeHeight="125829772" behindDoc="0" locked="0" layoutInCell="1" allowOverlap="1" wp14:anchorId="5501F975" wp14:editId="47CBE774">
            <wp:simplePos x="0" y="0"/>
            <wp:positionH relativeFrom="page">
              <wp:posOffset>2336165</wp:posOffset>
            </wp:positionH>
            <wp:positionV relativeFrom="paragraph">
              <wp:posOffset>511810</wp:posOffset>
            </wp:positionV>
            <wp:extent cx="1755775" cy="1005840"/>
            <wp:effectExtent l="0" t="0" r="0" b="0"/>
            <wp:wrapTopAndBottom/>
            <wp:docPr id="652" name="Shape 652"/>
            <wp:cNvGraphicFramePr/>
            <a:graphic xmlns:a="http://schemas.openxmlformats.org/drawingml/2006/main">
              <a:graphicData uri="http://schemas.openxmlformats.org/drawingml/2006/picture">
                <pic:pic xmlns:pic="http://schemas.openxmlformats.org/drawingml/2006/picture">
                  <pic:nvPicPr>
                    <pic:cNvPr id="653" name="Picture box 653"/>
                    <pic:cNvPicPr/>
                  </pic:nvPicPr>
                  <pic:blipFill>
                    <a:blip r:embed="rId240"/>
                    <a:stretch/>
                  </pic:blipFill>
                  <pic:spPr>
                    <a:xfrm>
                      <a:off x="0" y="0"/>
                      <a:ext cx="1755775" cy="1005840"/>
                    </a:xfrm>
                    <a:prstGeom prst="rect">
                      <a:avLst/>
                    </a:prstGeom>
                  </pic:spPr>
                </pic:pic>
              </a:graphicData>
            </a:graphic>
          </wp:anchor>
        </w:drawing>
      </w:r>
      <w:r>
        <w:rPr>
          <w:noProof/>
        </w:rPr>
        <w:drawing>
          <wp:anchor distT="947420" distB="713740" distL="2357755" distR="114300" simplePos="0" relativeHeight="125829773" behindDoc="0" locked="0" layoutInCell="1" allowOverlap="1" wp14:anchorId="747B20D5" wp14:editId="32A78776">
            <wp:simplePos x="0" y="0"/>
            <wp:positionH relativeFrom="page">
              <wp:posOffset>4399280</wp:posOffset>
            </wp:positionH>
            <wp:positionV relativeFrom="paragraph">
              <wp:posOffset>956310</wp:posOffset>
            </wp:positionV>
            <wp:extent cx="1219200" cy="469265"/>
            <wp:effectExtent l="0" t="0" r="0" b="0"/>
            <wp:wrapTopAndBottom/>
            <wp:docPr id="654" name="Shape 654"/>
            <wp:cNvGraphicFramePr/>
            <a:graphic xmlns:a="http://schemas.openxmlformats.org/drawingml/2006/main">
              <a:graphicData uri="http://schemas.openxmlformats.org/drawingml/2006/picture">
                <pic:pic xmlns:pic="http://schemas.openxmlformats.org/drawingml/2006/picture">
                  <pic:nvPicPr>
                    <pic:cNvPr id="655" name="Picture box 655"/>
                    <pic:cNvPicPr/>
                  </pic:nvPicPr>
                  <pic:blipFill>
                    <a:blip r:embed="rId241"/>
                    <a:stretch/>
                  </pic:blipFill>
                  <pic:spPr>
                    <a:xfrm>
                      <a:off x="0" y="0"/>
                      <a:ext cx="1219200" cy="469265"/>
                    </a:xfrm>
                    <a:prstGeom prst="rect">
                      <a:avLst/>
                    </a:prstGeom>
                  </pic:spPr>
                </pic:pic>
              </a:graphicData>
            </a:graphic>
          </wp:anchor>
        </w:drawing>
      </w:r>
      <w:r>
        <w:rPr>
          <w:noProof/>
        </w:rPr>
        <w:drawing>
          <wp:anchor distT="1483995" distB="0" distL="114300" distR="3034030" simplePos="0" relativeHeight="125829774" behindDoc="0" locked="0" layoutInCell="1" allowOverlap="1" wp14:anchorId="60048BE9" wp14:editId="297865E1">
            <wp:simplePos x="0" y="0"/>
            <wp:positionH relativeFrom="page">
              <wp:posOffset>2156460</wp:posOffset>
            </wp:positionH>
            <wp:positionV relativeFrom="paragraph">
              <wp:posOffset>1492885</wp:posOffset>
            </wp:positionV>
            <wp:extent cx="542290" cy="658495"/>
            <wp:effectExtent l="0" t="0" r="0" b="0"/>
            <wp:wrapTopAndBottom/>
            <wp:docPr id="656" name="Shape 656"/>
            <wp:cNvGraphicFramePr/>
            <a:graphic xmlns:a="http://schemas.openxmlformats.org/drawingml/2006/main">
              <a:graphicData uri="http://schemas.openxmlformats.org/drawingml/2006/picture">
                <pic:pic xmlns:pic="http://schemas.openxmlformats.org/drawingml/2006/picture">
                  <pic:nvPicPr>
                    <pic:cNvPr id="657" name="Picture box 657"/>
                    <pic:cNvPicPr/>
                  </pic:nvPicPr>
                  <pic:blipFill>
                    <a:blip r:embed="rId242"/>
                    <a:stretch/>
                  </pic:blipFill>
                  <pic:spPr>
                    <a:xfrm>
                      <a:off x="0" y="0"/>
                      <a:ext cx="542290" cy="658495"/>
                    </a:xfrm>
                    <a:prstGeom prst="rect">
                      <a:avLst/>
                    </a:prstGeom>
                  </pic:spPr>
                </pic:pic>
              </a:graphicData>
            </a:graphic>
          </wp:anchor>
        </w:drawing>
      </w:r>
      <w:r>
        <w:rPr>
          <w:noProof/>
        </w:rPr>
        <w:drawing>
          <wp:anchor distT="1539240" distB="152400" distL="1522730" distR="1537970" simplePos="0" relativeHeight="125829775" behindDoc="0" locked="0" layoutInCell="1" allowOverlap="1" wp14:anchorId="0AE9225D" wp14:editId="2CD7F10D">
            <wp:simplePos x="0" y="0"/>
            <wp:positionH relativeFrom="page">
              <wp:posOffset>3564255</wp:posOffset>
            </wp:positionH>
            <wp:positionV relativeFrom="paragraph">
              <wp:posOffset>1548130</wp:posOffset>
            </wp:positionV>
            <wp:extent cx="628015" cy="438785"/>
            <wp:effectExtent l="0" t="0" r="0" b="0"/>
            <wp:wrapTopAndBottom/>
            <wp:docPr id="658" name="Shape 658"/>
            <wp:cNvGraphicFramePr/>
            <a:graphic xmlns:a="http://schemas.openxmlformats.org/drawingml/2006/main">
              <a:graphicData uri="http://schemas.openxmlformats.org/drawingml/2006/picture">
                <pic:pic xmlns:pic="http://schemas.openxmlformats.org/drawingml/2006/picture">
                  <pic:nvPicPr>
                    <pic:cNvPr id="659" name="Picture box 659"/>
                    <pic:cNvPicPr/>
                  </pic:nvPicPr>
                  <pic:blipFill>
                    <a:blip r:embed="rId243"/>
                    <a:stretch/>
                  </pic:blipFill>
                  <pic:spPr>
                    <a:xfrm>
                      <a:off x="0" y="0"/>
                      <a:ext cx="628015" cy="438785"/>
                    </a:xfrm>
                    <a:prstGeom prst="rect">
                      <a:avLst/>
                    </a:prstGeom>
                  </pic:spPr>
                </pic:pic>
              </a:graphicData>
            </a:graphic>
          </wp:anchor>
        </w:drawing>
      </w:r>
      <w:r>
        <w:rPr>
          <w:noProof/>
        </w:rPr>
        <mc:AlternateContent>
          <mc:Choice Requires="wps">
            <w:drawing>
              <wp:anchor distT="1996440" distB="0" distL="2540635" distR="647700" simplePos="0" relativeHeight="125829776" behindDoc="0" locked="0" layoutInCell="1" allowOverlap="1" wp14:anchorId="73473A17" wp14:editId="0E8C714E">
                <wp:simplePos x="0" y="0"/>
                <wp:positionH relativeFrom="page">
                  <wp:posOffset>4582160</wp:posOffset>
                </wp:positionH>
                <wp:positionV relativeFrom="paragraph">
                  <wp:posOffset>2005330</wp:posOffset>
                </wp:positionV>
                <wp:extent cx="499745" cy="137160"/>
                <wp:effectExtent l="0" t="0" r="0" b="0"/>
                <wp:wrapTopAndBottom/>
                <wp:docPr id="660" name="Shape 660"/>
                <wp:cNvGraphicFramePr/>
                <a:graphic xmlns:a="http://schemas.openxmlformats.org/drawingml/2006/main">
                  <a:graphicData uri="http://schemas.microsoft.com/office/word/2010/wordprocessingShape">
                    <wps:wsp>
                      <wps:cNvSpPr txBox="1"/>
                      <wps:spPr>
                        <a:xfrm>
                          <a:off x="0" y="0"/>
                          <a:ext cx="499745" cy="137160"/>
                        </a:xfrm>
                        <a:prstGeom prst="rect">
                          <a:avLst/>
                        </a:prstGeom>
                        <a:noFill/>
                      </wps:spPr>
                      <wps:txbx>
                        <w:txbxContent>
                          <w:p w14:paraId="0FDBF53E" w14:textId="77777777" w:rsidR="00723818" w:rsidRDefault="0084373B">
                            <w:pPr>
                              <w:pStyle w:val="a7"/>
                              <w:shd w:val="clear" w:color="auto" w:fill="auto"/>
                              <w:spacing w:line="240" w:lineRule="auto"/>
                              <w:ind w:firstLine="0"/>
                              <w:jc w:val="left"/>
                              <w:rPr>
                                <w:sz w:val="15"/>
                                <w:szCs w:val="15"/>
                              </w:rPr>
                            </w:pPr>
                            <w:r>
                              <w:rPr>
                                <w:sz w:val="15"/>
                                <w:szCs w:val="15"/>
                              </w:rPr>
                              <w:t>觀</w:t>
                            </w:r>
                            <w:proofErr w:type="gramStart"/>
                            <w:r>
                              <w:rPr>
                                <w:sz w:val="15"/>
                                <w:szCs w:val="15"/>
                              </w:rPr>
                              <w:t>示按索</w:t>
                            </w:r>
                            <w:proofErr w:type="gramEnd"/>
                            <w:r>
                              <w:rPr>
                                <w:sz w:val="15"/>
                                <w:szCs w:val="15"/>
                              </w:rPr>
                              <w:t>&amp;</w:t>
                            </w:r>
                            <w:r>
                              <w:rPr>
                                <w:sz w:val="15"/>
                                <w:szCs w:val="15"/>
                              </w:rPr>
                              <w:t>果</w:t>
                            </w:r>
                          </w:p>
                        </w:txbxContent>
                      </wps:txbx>
                      <wps:bodyPr lIns="0" tIns="0" rIns="0" bIns="0"/>
                    </wps:wsp>
                  </a:graphicData>
                </a:graphic>
              </wp:anchor>
            </w:drawing>
          </mc:Choice>
          <mc:Fallback>
            <w:pict>
              <v:shape w14:anchorId="73473A17" id="Shape 660" o:spid="_x0000_s1196" type="#_x0000_t202" style="position:absolute;margin-left:360.8pt;margin-top:157.9pt;width:39.35pt;height:10.8pt;z-index:125829776;visibility:visible;mso-wrap-style:square;mso-wrap-distance-left:200.05pt;mso-wrap-distance-top:157.2pt;mso-wrap-distance-right:5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" filled="f" stroked="f">
                <v:textbox inset="0,0,0,0">
                  <w:txbxContent>
                    <w:p w14:paraId="0FDBF53E" w14:textId="77777777" w:rsidR="00723818" w:rsidRDefault="0084373B">
                      <w:pPr>
                        <w:pStyle w:val="a7"/>
                        <w:shd w:val="clear" w:color="auto" w:fill="auto"/>
                        <w:spacing w:line="240" w:lineRule="auto"/>
                        <w:ind w:firstLine="0"/>
                        <w:jc w:val="left"/>
                        <w:rPr>
                          <w:sz w:val="15"/>
                          <w:szCs w:val="15"/>
                        </w:rPr>
                      </w:pPr>
                      <w:r>
                        <w:rPr>
                          <w:sz w:val="15"/>
                          <w:szCs w:val="15"/>
                        </w:rPr>
                        <w:t>觀</w:t>
                      </w:r>
                      <w:proofErr w:type="gramStart"/>
                      <w:r>
                        <w:rPr>
                          <w:sz w:val="15"/>
                          <w:szCs w:val="15"/>
                        </w:rPr>
                        <w:t>示按索</w:t>
                      </w:r>
                      <w:proofErr w:type="gramEnd"/>
                      <w:r>
                        <w:rPr>
                          <w:sz w:val="15"/>
                          <w:szCs w:val="15"/>
                        </w:rPr>
                        <w:t>&amp;</w:t>
                      </w:r>
                      <w:r>
                        <w:rPr>
                          <w:sz w:val="15"/>
                          <w:szCs w:val="15"/>
                        </w:rPr>
                        <w:t>果</w:t>
                      </w:r>
                    </w:p>
                  </w:txbxContent>
                </v:textbox>
                <w10:wrap type="topAndBottom" anchorx="page"/>
              </v:shape>
            </w:pict>
          </mc:Fallback>
        </mc:AlternateContent>
      </w:r>
      <w:r>
        <w:rPr>
          <w:noProof/>
        </w:rPr>
        <w:drawing>
          <wp:anchor distT="1837690" distB="170815" distL="3107690" distR="126365" simplePos="0" relativeHeight="125829778" behindDoc="0" locked="0" layoutInCell="1" allowOverlap="1" wp14:anchorId="3CE37502" wp14:editId="7D0CA5FD">
            <wp:simplePos x="0" y="0"/>
            <wp:positionH relativeFrom="page">
              <wp:posOffset>5149215</wp:posOffset>
            </wp:positionH>
            <wp:positionV relativeFrom="paragraph">
              <wp:posOffset>1846580</wp:posOffset>
            </wp:positionV>
            <wp:extent cx="457200" cy="121920"/>
            <wp:effectExtent l="0" t="0" r="0" b="0"/>
            <wp:wrapTopAndBottom/>
            <wp:docPr id="662" name="Shape 662"/>
            <wp:cNvGraphicFramePr/>
            <a:graphic xmlns:a="http://schemas.openxmlformats.org/drawingml/2006/main">
              <a:graphicData uri="http://schemas.openxmlformats.org/drawingml/2006/picture">
                <pic:pic xmlns:pic="http://schemas.openxmlformats.org/drawingml/2006/picture">
                  <pic:nvPicPr>
                    <pic:cNvPr id="663" name="Picture box 663"/>
                    <pic:cNvPicPr/>
                  </pic:nvPicPr>
                  <pic:blipFill>
                    <a:blip r:embed="rId244"/>
                    <a:stretch/>
                  </pic:blipFill>
                  <pic:spPr>
                    <a:xfrm>
                      <a:off x="0" y="0"/>
                      <a:ext cx="457200" cy="121920"/>
                    </a:xfrm>
                    <a:prstGeom prst="rect">
                      <a:avLst/>
                    </a:prstGeom>
                  </pic:spPr>
                </pic:pic>
              </a:graphicData>
            </a:graphic>
          </wp:anchor>
        </w:drawing>
      </w:r>
    </w:p>
    <w:p w14:paraId="79BAFDD7" w14:textId="77777777" w:rsidR="00723818" w:rsidRDefault="0084373B">
      <w:pPr>
        <w:pStyle w:val="a7"/>
        <w:shd w:val="clear" w:color="auto" w:fill="auto"/>
        <w:spacing w:after="560" w:line="240" w:lineRule="auto"/>
        <w:ind w:left="1660" w:firstLine="0"/>
        <w:jc w:val="left"/>
        <w:rPr>
          <w:sz w:val="12"/>
          <w:szCs w:val="12"/>
        </w:rPr>
      </w:pPr>
      <w:r>
        <w:rPr>
          <w:sz w:val="12"/>
          <w:szCs w:val="12"/>
        </w:rPr>
        <w:t>服务累将网页发送给两络爬虫</w:t>
      </w:r>
    </w:p>
    <w:p w14:paraId="15A9098F" w14:textId="77777777" w:rsidR="00723818" w:rsidRDefault="0084373B">
      <w:pPr>
        <w:pStyle w:val="20"/>
        <w:shd w:val="clear" w:color="auto" w:fill="auto"/>
        <w:spacing w:after="80" w:line="240" w:lineRule="auto"/>
        <w:jc w:val="center"/>
      </w:pPr>
      <w:r>
        <w:rPr>
          <w:color w:val="818285"/>
        </w:rPr>
        <w:t>图</w:t>
      </w:r>
      <w:r>
        <w:rPr>
          <w:rFonts w:ascii="Arial" w:eastAsia="Arial" w:hAnsi="Arial" w:cs="Arial"/>
          <w:color w:val="818285"/>
          <w:sz w:val="15"/>
          <w:szCs w:val="15"/>
          <w:lang w:val="en-US" w:bidi="en-US"/>
        </w:rPr>
        <w:t>3.2.4</w:t>
      </w:r>
      <w:r>
        <w:rPr>
          <w:color w:val="818285"/>
        </w:rPr>
        <w:t>搜索引擎的一般</w:t>
      </w:r>
      <w:r>
        <w:rPr>
          <w:rFonts w:ascii="Arial" w:eastAsia="Arial" w:hAnsi="Arial" w:cs="Arial"/>
          <w:color w:val="363537"/>
          <w:sz w:val="15"/>
          <w:szCs w:val="15"/>
        </w:rPr>
        <w:t>I:</w:t>
      </w:r>
      <w:r>
        <w:rPr>
          <w:color w:val="636366"/>
        </w:rPr>
        <w:t>作</w:t>
      </w:r>
      <w:r>
        <w:rPr>
          <w:rFonts w:ascii="Arial" w:eastAsia="Arial" w:hAnsi="Arial" w:cs="Arial"/>
          <w:color w:val="959CA1"/>
          <w:sz w:val="15"/>
          <w:szCs w:val="15"/>
          <w:lang w:val="en-US" w:bidi="en-US"/>
        </w:rPr>
        <w:t>6R</w:t>
      </w:r>
      <w:r>
        <w:rPr>
          <w:color w:val="636366"/>
        </w:rPr>
        <w:t>现</w:t>
      </w:r>
    </w:p>
    <w:p w14:paraId="10E06E85" w14:textId="77777777" w:rsidR="00723818" w:rsidRDefault="0084373B">
      <w:pPr>
        <w:pStyle w:val="1"/>
        <w:shd w:val="clear" w:color="auto" w:fill="auto"/>
        <w:spacing w:line="398" w:lineRule="exact"/>
        <w:ind w:firstLine="480"/>
        <w:jc w:val="both"/>
      </w:pPr>
      <w:r>
        <w:rPr>
          <w:color w:val="818285"/>
        </w:rPr>
        <w:t>海</w:t>
      </w:r>
      <w:proofErr w:type="gramStart"/>
      <w:r>
        <w:rPr>
          <w:color w:val="818285"/>
        </w:rPr>
        <w:t>呈数据</w:t>
      </w:r>
      <w:proofErr w:type="gramEnd"/>
      <w:r>
        <w:rPr>
          <w:color w:val="636366"/>
        </w:rPr>
        <w:t>蕴藏在成千上</w:t>
      </w:r>
      <w:r>
        <w:rPr>
          <w:color w:val="818285"/>
        </w:rPr>
        <w:t>万的网页中。</w:t>
      </w:r>
      <w:r>
        <w:rPr>
          <w:color w:val="636366"/>
        </w:rPr>
        <w:t>为便捷地获</w:t>
      </w:r>
      <w:r>
        <w:rPr>
          <w:color w:val="818285"/>
        </w:rPr>
        <w:t>取这些</w:t>
      </w:r>
      <w:r>
        <w:rPr>
          <w:color w:val="636366"/>
        </w:rPr>
        <w:t>数据，人们开</w:t>
      </w:r>
      <w:r>
        <w:rPr>
          <w:color w:val="818285"/>
        </w:rPr>
        <w:t>发了用于采集</w:t>
      </w:r>
      <w:r>
        <w:rPr>
          <w:color w:val="818285"/>
        </w:rPr>
        <w:br/>
      </w:r>
      <w:r>
        <w:rPr>
          <w:color w:val="636366"/>
        </w:rPr>
        <w:t>数据的软件和在</w:t>
      </w:r>
      <w:r>
        <w:rPr>
          <w:color w:val="818285"/>
        </w:rPr>
        <w:t>线平台在</w:t>
      </w:r>
      <w:r>
        <w:rPr>
          <w:color w:val="636366"/>
        </w:rPr>
        <w:t>现代社会</w:t>
      </w:r>
      <w:proofErr w:type="gramStart"/>
      <w:r>
        <w:rPr>
          <w:color w:val="636366"/>
        </w:rPr>
        <w:t>屮</w:t>
      </w:r>
      <w:proofErr w:type="gramEnd"/>
      <w:r>
        <w:rPr>
          <w:color w:val="636366"/>
        </w:rPr>
        <w:t>，</w:t>
      </w:r>
      <w:r>
        <w:rPr>
          <w:color w:val="818285"/>
        </w:rPr>
        <w:t>熟练掌握通过网</w:t>
      </w:r>
      <w:r>
        <w:rPr>
          <w:color w:val="636366"/>
        </w:rPr>
        <w:t>络获取</w:t>
      </w:r>
      <w:r>
        <w:rPr>
          <w:rFonts w:ascii="Times New Roman" w:eastAsia="Times New Roman" w:hAnsi="Times New Roman" w:cs="Times New Roman"/>
          <w:color w:val="818285"/>
          <w:lang w:val="en-US" w:bidi="en-US"/>
        </w:rPr>
        <w:t>T.</w:t>
      </w:r>
      <w:r>
        <w:rPr>
          <w:color w:val="818285"/>
        </w:rPr>
        <w:t>具采集数据的</w:t>
      </w:r>
      <w:r>
        <w:rPr>
          <w:color w:val="636366"/>
        </w:rPr>
        <w:t>方法，</w:t>
      </w:r>
      <w:r>
        <w:rPr>
          <w:color w:val="818285"/>
        </w:rPr>
        <w:t>是</w:t>
      </w:r>
      <w:r>
        <w:rPr>
          <w:color w:val="818285"/>
        </w:rPr>
        <w:br/>
      </w:r>
      <w:r>
        <w:rPr>
          <w:color w:val="636366"/>
        </w:rPr>
        <w:t>十分重</w:t>
      </w:r>
      <w:r>
        <w:rPr>
          <w:color w:val="818285"/>
        </w:rPr>
        <w:t>要的。</w:t>
      </w:r>
    </w:p>
    <w:p w14:paraId="0CFCA74E" w14:textId="77777777" w:rsidR="00723818" w:rsidRDefault="0084373B">
      <w:pPr>
        <w:pStyle w:val="1"/>
        <w:shd w:val="clear" w:color="auto" w:fill="auto"/>
        <w:spacing w:line="398" w:lineRule="exact"/>
        <w:ind w:firstLine="480"/>
        <w:jc w:val="both"/>
      </w:pPr>
      <w:r>
        <w:rPr>
          <w:color w:val="818285"/>
        </w:rPr>
        <w:t>在线问卷是</w:t>
      </w:r>
      <w:r>
        <w:rPr>
          <w:color w:val="636366"/>
        </w:rPr>
        <w:t>通过网络采集</w:t>
      </w:r>
      <w:r>
        <w:rPr>
          <w:color w:val="818285"/>
        </w:rPr>
        <w:t>数据的</w:t>
      </w:r>
      <w:r>
        <w:rPr>
          <w:color w:val="636366"/>
        </w:rPr>
        <w:t>另一种</w:t>
      </w:r>
      <w:r>
        <w:rPr>
          <w:color w:val="818285"/>
        </w:rPr>
        <w:t>方式。</w:t>
      </w:r>
      <w:r>
        <w:rPr>
          <w:color w:val="636366"/>
        </w:rPr>
        <w:t>这种方式</w:t>
      </w:r>
      <w:r>
        <w:rPr>
          <w:color w:val="818285"/>
        </w:rPr>
        <w:t>通过在线调</w:t>
      </w:r>
      <w:proofErr w:type="gramStart"/>
      <w:r>
        <w:rPr>
          <w:color w:val="818285"/>
        </w:rPr>
        <w:t>査</w:t>
      </w:r>
      <w:proofErr w:type="gramEnd"/>
      <w:r>
        <w:rPr>
          <w:color w:val="636366"/>
        </w:rPr>
        <w:t>问卷网站完成</w:t>
      </w:r>
      <w:r>
        <w:rPr>
          <w:color w:val="636366"/>
        </w:rPr>
        <w:br/>
      </w:r>
      <w:r>
        <w:rPr>
          <w:color w:val="636366"/>
        </w:rPr>
        <w:t>问卷的没计、</w:t>
      </w:r>
      <w:r>
        <w:rPr>
          <w:color w:val="818285"/>
        </w:rPr>
        <w:t>发放、</w:t>
      </w:r>
      <w:r>
        <w:rPr>
          <w:color w:val="636366"/>
        </w:rPr>
        <w:t>回收和分析等</w:t>
      </w:r>
      <w:r>
        <w:rPr>
          <w:rFonts w:ascii="Times New Roman" w:eastAsia="Times New Roman" w:hAnsi="Times New Roman" w:cs="Times New Roman"/>
          <w:color w:val="818285"/>
          <w:lang w:val="en-US" w:bidi="en-US"/>
        </w:rPr>
        <w:t>T.</w:t>
      </w:r>
      <w:r>
        <w:rPr>
          <w:color w:val="636366"/>
        </w:rPr>
        <w:t>作。例如，</w:t>
      </w:r>
      <w:r>
        <w:rPr>
          <w:color w:val="818285"/>
        </w:rPr>
        <w:t>通过</w:t>
      </w:r>
      <w:r>
        <w:rPr>
          <w:color w:val="818285"/>
        </w:rPr>
        <w:t>“</w:t>
      </w:r>
      <w:r>
        <w:rPr>
          <w:color w:val="818285"/>
        </w:rPr>
        <w:t>尚</w:t>
      </w:r>
      <w:proofErr w:type="gramStart"/>
      <w:r>
        <w:rPr>
          <w:color w:val="636366"/>
        </w:rPr>
        <w:t>屮生信</w:t>
      </w:r>
      <w:r>
        <w:rPr>
          <w:color w:val="818285"/>
        </w:rPr>
        <w:t>息</w:t>
      </w:r>
      <w:proofErr w:type="gramEnd"/>
      <w:r>
        <w:rPr>
          <w:color w:val="818285"/>
        </w:rPr>
        <w:t>安全</w:t>
      </w:r>
      <w:r>
        <w:rPr>
          <w:color w:val="636366"/>
        </w:rPr>
        <w:t>问卷</w:t>
      </w:r>
      <w:r>
        <w:rPr>
          <w:color w:val="636366"/>
        </w:rPr>
        <w:t>”</w:t>
      </w:r>
      <w:r>
        <w:rPr>
          <w:color w:val="818285"/>
        </w:rPr>
        <w:t>凋查，</w:t>
      </w:r>
    </w:p>
    <w:p w14:paraId="53AB1DA6" w14:textId="77777777" w:rsidR="00723818" w:rsidRDefault="0084373B">
      <w:pPr>
        <w:pStyle w:val="1"/>
        <w:shd w:val="clear" w:color="auto" w:fill="auto"/>
        <w:spacing w:after="280" w:line="427" w:lineRule="exact"/>
        <w:ind w:firstLine="0"/>
        <w:jc w:val="both"/>
      </w:pPr>
      <w:r>
        <w:rPr>
          <w:color w:val="636366"/>
          <w:sz w:val="20"/>
          <w:szCs w:val="20"/>
        </w:rPr>
        <w:t>以</w:t>
      </w:r>
      <w:r>
        <w:rPr>
          <w:rFonts w:ascii="Times New Roman" w:eastAsia="Times New Roman" w:hAnsi="Times New Roman" w:cs="Times New Roman"/>
          <w:color w:val="636366"/>
          <w:lang w:val="en-US" w:bidi="en-US"/>
        </w:rPr>
        <w:t>r</w:t>
      </w:r>
      <w:proofErr w:type="gramStart"/>
      <w:r>
        <w:rPr>
          <w:color w:val="818285"/>
        </w:rPr>
        <w:t>解</w:t>
      </w:r>
      <w:r>
        <w:rPr>
          <w:color w:val="636366"/>
        </w:rPr>
        <w:t>学生</w:t>
      </w:r>
      <w:proofErr w:type="gramEnd"/>
      <w:r>
        <w:rPr>
          <w:color w:val="636366"/>
        </w:rPr>
        <w:t>对</w:t>
      </w:r>
      <w:proofErr w:type="gramStart"/>
      <w:r>
        <w:rPr>
          <w:color w:val="818285"/>
        </w:rPr>
        <w:t>倍息安</w:t>
      </w:r>
      <w:r>
        <w:rPr>
          <w:color w:val="636366"/>
        </w:rPr>
        <w:t>全</w:t>
      </w:r>
      <w:proofErr w:type="gramEnd"/>
      <w:r>
        <w:rPr>
          <w:color w:val="636366"/>
        </w:rPr>
        <w:t>知识</w:t>
      </w:r>
      <w:r>
        <w:rPr>
          <w:color w:val="818285"/>
        </w:rPr>
        <w:t>的掌握</w:t>
      </w:r>
      <w:r>
        <w:rPr>
          <w:color w:val="636366"/>
        </w:rPr>
        <w:t>情况；通过</w:t>
      </w:r>
      <w:r>
        <w:rPr>
          <w:color w:val="363537"/>
        </w:rPr>
        <w:t>“</w:t>
      </w:r>
      <w:r>
        <w:rPr>
          <w:color w:val="636366"/>
        </w:rPr>
        <w:t>家庭用水情况问卷</w:t>
      </w:r>
      <w:r>
        <w:rPr>
          <w:color w:val="636366"/>
        </w:rPr>
        <w:t>”</w:t>
      </w:r>
      <w:r>
        <w:rPr>
          <w:color w:val="818285"/>
        </w:rPr>
        <w:t>调</w:t>
      </w:r>
      <w:proofErr w:type="gramStart"/>
      <w:r>
        <w:rPr>
          <w:color w:val="818285"/>
        </w:rPr>
        <w:t>査</w:t>
      </w:r>
      <w:proofErr w:type="gramEnd"/>
      <w:r>
        <w:rPr>
          <w:color w:val="818285"/>
        </w:rPr>
        <w:t>，</w:t>
      </w:r>
      <w:r>
        <w:rPr>
          <w:color w:val="636366"/>
        </w:rPr>
        <w:t>可以</w:t>
      </w:r>
      <w:r>
        <w:rPr>
          <w:rFonts w:ascii="Times New Roman" w:eastAsia="Times New Roman" w:hAnsi="Times New Roman" w:cs="Times New Roman"/>
          <w:color w:val="818285"/>
          <w:lang w:val="en-US" w:bidi="en-US"/>
        </w:rPr>
        <w:t>r</w:t>
      </w:r>
      <w:r>
        <w:rPr>
          <w:color w:val="818285"/>
        </w:rPr>
        <w:t>解</w:t>
      </w:r>
      <w:proofErr w:type="gramStart"/>
      <w:r>
        <w:rPr>
          <w:color w:val="818285"/>
        </w:rPr>
        <w:t>一</w:t>
      </w:r>
      <w:proofErr w:type="gramEnd"/>
      <w:r>
        <w:rPr>
          <w:color w:val="818285"/>
        </w:rPr>
        <w:br/>
      </w:r>
      <w:proofErr w:type="gramStart"/>
      <w:r>
        <w:rPr>
          <w:color w:val="818285"/>
        </w:rPr>
        <w:t>般</w:t>
      </w:r>
      <w:r>
        <w:rPr>
          <w:color w:val="636366"/>
        </w:rPr>
        <w:t>家庭</w:t>
      </w:r>
      <w:proofErr w:type="gramEnd"/>
      <w:r>
        <w:rPr>
          <w:color w:val="636366"/>
        </w:rPr>
        <w:t>用水和</w:t>
      </w:r>
      <w:proofErr w:type="gramStart"/>
      <w:r>
        <w:rPr>
          <w:color w:val="636366"/>
        </w:rPr>
        <w:t>竹水</w:t>
      </w:r>
      <w:proofErr w:type="gramEnd"/>
      <w:r>
        <w:rPr>
          <w:color w:val="636366"/>
        </w:rPr>
        <w:t>情</w:t>
      </w:r>
      <w:r>
        <w:rPr>
          <w:color w:val="818285"/>
        </w:rPr>
        <w:t>况等。</w:t>
      </w:r>
    </w:p>
    <w:p w14:paraId="669D39A0" w14:textId="77777777" w:rsidR="00723818" w:rsidRDefault="0084373B">
      <w:pPr>
        <w:pStyle w:val="30"/>
        <w:keepNext/>
        <w:keepLines/>
        <w:shd w:val="clear" w:color="auto" w:fill="auto"/>
        <w:spacing w:after="100"/>
        <w:ind w:left="700" w:firstLine="20"/>
      </w:pPr>
      <w:bookmarkStart w:id="135" w:name="bookmark107"/>
      <w:r>
        <w:t>实践活动</w:t>
      </w:r>
      <w:bookmarkEnd w:id="135"/>
    </w:p>
    <w:p w14:paraId="38B8A48A" w14:textId="77777777" w:rsidR="00723818" w:rsidRDefault="0084373B">
      <w:pPr>
        <w:pStyle w:val="1"/>
        <w:shd w:val="clear" w:color="auto" w:fill="auto"/>
        <w:spacing w:after="100" w:line="389" w:lineRule="exact"/>
        <w:ind w:firstLine="0"/>
        <w:jc w:val="center"/>
      </w:pPr>
      <w:r>
        <w:rPr>
          <w:color w:val="40A1C4"/>
        </w:rPr>
        <w:t>通过网络获取水资源数据</w:t>
      </w:r>
    </w:p>
    <w:p w14:paraId="1E8D0DD0" w14:textId="77777777" w:rsidR="00723818" w:rsidRDefault="0084373B">
      <w:pPr>
        <w:pStyle w:val="1"/>
        <w:numPr>
          <w:ilvl w:val="0"/>
          <w:numId w:val="62"/>
        </w:numPr>
        <w:shd w:val="clear" w:color="auto" w:fill="auto"/>
        <w:tabs>
          <w:tab w:val="left" w:pos="1542"/>
        </w:tabs>
        <w:spacing w:line="380" w:lineRule="exact"/>
        <w:ind w:left="700" w:right="720" w:firstLine="500"/>
        <w:jc w:val="both"/>
      </w:pPr>
      <w:r>
        <w:rPr>
          <w:color w:val="363537"/>
          <w:sz w:val="24"/>
          <w:szCs w:val="24"/>
        </w:rPr>
        <w:t>在</w:t>
      </w:r>
      <w:r>
        <w:rPr>
          <w:color w:val="636366"/>
        </w:rPr>
        <w:t>前面的思考活动中，我们</w:t>
      </w:r>
      <w:proofErr w:type="gramStart"/>
      <w:r>
        <w:rPr>
          <w:color w:val="636366"/>
        </w:rPr>
        <w:t>巳</w:t>
      </w:r>
      <w:proofErr w:type="gramEnd"/>
      <w:r>
        <w:rPr>
          <w:color w:val="636366"/>
        </w:rPr>
        <w:t>经</w:t>
      </w:r>
      <w:proofErr w:type="gramStart"/>
      <w:r>
        <w:rPr>
          <w:color w:val="636366"/>
          <w:sz w:val="19"/>
          <w:szCs w:val="19"/>
        </w:rPr>
        <w:t>砩</w:t>
      </w:r>
      <w:proofErr w:type="gramEnd"/>
      <w:r>
        <w:rPr>
          <w:color w:val="636366"/>
          <w:sz w:val="19"/>
          <w:szCs w:val="19"/>
        </w:rPr>
        <w:t>定了</w:t>
      </w:r>
      <w:r>
        <w:rPr>
          <w:color w:val="636366"/>
          <w:sz w:val="19"/>
          <w:szCs w:val="19"/>
        </w:rPr>
        <w:t xml:space="preserve"> </w:t>
      </w:r>
      <w:r>
        <w:rPr>
          <w:color w:val="636366"/>
        </w:rPr>
        <w:t>“</w:t>
      </w:r>
      <w:r>
        <w:rPr>
          <w:color w:val="636366"/>
        </w:rPr>
        <w:t>研究我国水资源分布情</w:t>
      </w:r>
      <w:r>
        <w:rPr>
          <w:color w:val="636366"/>
        </w:rPr>
        <w:br/>
      </w:r>
      <w:proofErr w:type="gramStart"/>
      <w:r>
        <w:rPr>
          <w:color w:val="636366"/>
        </w:rPr>
        <w:t>况</w:t>
      </w:r>
      <w:proofErr w:type="gramEnd"/>
      <w:r>
        <w:rPr>
          <w:color w:val="636366"/>
        </w:rPr>
        <w:t>”</w:t>
      </w:r>
      <w:r>
        <w:rPr>
          <w:color w:val="636366"/>
        </w:rPr>
        <w:t>需要获取的数据，</w:t>
      </w:r>
      <w:r>
        <w:rPr>
          <w:color w:val="636366"/>
          <w:sz w:val="19"/>
          <w:szCs w:val="19"/>
        </w:rPr>
        <w:t>利用</w:t>
      </w:r>
      <w:r>
        <w:rPr>
          <w:color w:val="636366"/>
        </w:rPr>
        <w:t>搜索引擎搜索我国不同地区水资源数据，并记</w:t>
      </w:r>
      <w:r>
        <w:rPr>
          <w:color w:val="636366"/>
        </w:rPr>
        <w:br/>
      </w:r>
      <w:r>
        <w:rPr>
          <w:color w:val="636366"/>
        </w:rPr>
        <w:t>录获取数据的</w:t>
      </w:r>
      <w:r>
        <w:rPr>
          <w:color w:val="818285"/>
        </w:rPr>
        <w:t>网址，</w:t>
      </w:r>
    </w:p>
    <w:p w14:paraId="2457A993" w14:textId="77777777" w:rsidR="00723818" w:rsidRDefault="0084373B">
      <w:pPr>
        <w:pStyle w:val="1"/>
        <w:shd w:val="clear" w:color="auto" w:fill="auto"/>
        <w:spacing w:line="380" w:lineRule="exact"/>
        <w:ind w:left="700" w:right="720" w:firstLine="500"/>
        <w:jc w:val="both"/>
      </w:pPr>
      <w:r>
        <w:rPr>
          <w:color w:val="818285"/>
        </w:rPr>
        <w:t>分析提供水资源数据的网站可信度如何？网站发布的数据是否真实准</w:t>
      </w:r>
      <w:r>
        <w:rPr>
          <w:color w:val="818285"/>
        </w:rPr>
        <w:br/>
      </w:r>
      <w:r>
        <w:rPr>
          <w:color w:val="818285"/>
        </w:rPr>
        <w:t>确？试说明理由</w:t>
      </w:r>
      <w:r>
        <w:rPr>
          <w:color w:val="959CA1"/>
          <w:lang w:val="en-US" w:bidi="en-US"/>
        </w:rPr>
        <w:t>...</w:t>
      </w:r>
    </w:p>
    <w:p w14:paraId="52112B0B" w14:textId="77777777" w:rsidR="00723818" w:rsidRDefault="0084373B">
      <w:pPr>
        <w:pStyle w:val="1"/>
        <w:numPr>
          <w:ilvl w:val="0"/>
          <w:numId w:val="62"/>
        </w:numPr>
        <w:shd w:val="clear" w:color="auto" w:fill="auto"/>
        <w:tabs>
          <w:tab w:val="left" w:pos="1542"/>
        </w:tabs>
        <w:spacing w:line="380" w:lineRule="exact"/>
        <w:ind w:left="700" w:right="720" w:firstLine="500"/>
        <w:jc w:val="both"/>
      </w:pPr>
      <w:r>
        <w:rPr>
          <w:color w:val="636366"/>
        </w:rPr>
        <w:t>为</w:t>
      </w:r>
      <w:r>
        <w:rPr>
          <w:color w:val="818285"/>
        </w:rPr>
        <w:t>监测长</w:t>
      </w:r>
      <w:r>
        <w:rPr>
          <w:color w:val="636366"/>
        </w:rPr>
        <w:t>江水资源生态环境，</w:t>
      </w:r>
      <w:r>
        <w:rPr>
          <w:color w:val="818285"/>
        </w:rPr>
        <w:t>保障</w:t>
      </w:r>
      <w:r>
        <w:rPr>
          <w:color w:val="636366"/>
        </w:rPr>
        <w:t>水资源</w:t>
      </w:r>
      <w:r>
        <w:rPr>
          <w:color w:val="818285"/>
        </w:rPr>
        <w:t>质量，</w:t>
      </w:r>
      <w:r>
        <w:rPr>
          <w:color w:val="636366"/>
        </w:rPr>
        <w:t>长江流域水资源保</w:t>
      </w:r>
      <w:r>
        <w:rPr>
          <w:color w:val="636366"/>
        </w:rPr>
        <w:br/>
      </w:r>
      <w:proofErr w:type="gramStart"/>
      <w:r>
        <w:rPr>
          <w:color w:val="636366"/>
        </w:rPr>
        <w:t>护局定</w:t>
      </w:r>
      <w:r>
        <w:rPr>
          <w:color w:val="818285"/>
        </w:rPr>
        <w:t>期</w:t>
      </w:r>
      <w:proofErr w:type="gramEnd"/>
      <w:r>
        <w:rPr>
          <w:color w:val="818285"/>
        </w:rPr>
        <w:t>发布</w:t>
      </w:r>
      <w:r>
        <w:rPr>
          <w:color w:val="636366"/>
        </w:rPr>
        <w:t>“</w:t>
      </w:r>
      <w:r>
        <w:rPr>
          <w:color w:val="636366"/>
        </w:rPr>
        <w:t>长江流域水资源质量公报</w:t>
      </w:r>
      <w:r>
        <w:rPr>
          <w:color w:val="636366"/>
        </w:rPr>
        <w:t>”</w:t>
      </w:r>
      <w:r>
        <w:rPr>
          <w:color w:val="636366"/>
        </w:rPr>
        <w:t>，每份公报中通常包含</w:t>
      </w:r>
      <w:r>
        <w:rPr>
          <w:rFonts w:ascii="Times New Roman" w:eastAsia="Times New Roman" w:hAnsi="Times New Roman" w:cs="Times New Roman"/>
          <w:color w:val="636366"/>
        </w:rPr>
        <w:t>5</w:t>
      </w:r>
      <w:r>
        <w:rPr>
          <w:color w:val="636366"/>
        </w:rPr>
        <w:t>张表格，</w:t>
      </w:r>
    </w:p>
    <w:p w14:paraId="77AD1923" w14:textId="77777777" w:rsidR="00723818" w:rsidRDefault="0084373B">
      <w:pPr>
        <w:pStyle w:val="1"/>
        <w:shd w:val="clear" w:color="auto" w:fill="auto"/>
        <w:spacing w:after="100" w:line="380" w:lineRule="exact"/>
        <w:ind w:left="700" w:firstLine="20"/>
        <w:jc w:val="left"/>
        <w:sectPr w:rsidR="00723818">
          <w:headerReference w:type="even" r:id="rId245"/>
          <w:headerReference w:type="default" r:id="rId246"/>
          <w:footerReference w:type="even" r:id="rId247"/>
          <w:footerReference w:type="default" r:id="rId248"/>
          <w:footnotePr>
            <w:numFmt w:val="chicago"/>
            <w:numRestart w:val="eachPage"/>
          </w:footnotePr>
          <w:pgSz w:w="12338" w:h="17728"/>
          <w:pgMar w:top="1514" w:right="1490" w:bottom="1964" w:left="1430" w:header="0" w:footer="3" w:gutter="0"/>
          <w:cols w:space="720"/>
          <w:noEndnote/>
          <w:docGrid w:linePitch="360"/>
        </w:sectPr>
      </w:pPr>
      <w:r>
        <w:rPr>
          <w:color w:val="636366"/>
        </w:rPr>
        <w:t>部分内</w:t>
      </w:r>
      <w:r>
        <w:rPr>
          <w:color w:val="818285"/>
        </w:rPr>
        <w:t>容如图</w:t>
      </w:r>
      <w:r>
        <w:rPr>
          <w:rFonts w:ascii="Times New Roman" w:eastAsia="Times New Roman" w:hAnsi="Times New Roman" w:cs="Times New Roman"/>
          <w:color w:val="636366"/>
          <w:lang w:val="en-US" w:bidi="en-US"/>
        </w:rPr>
        <w:t>3.2.5</w:t>
      </w:r>
      <w:r>
        <w:rPr>
          <w:color w:val="818285"/>
        </w:rPr>
        <w:t>所示</w:t>
      </w:r>
    </w:p>
    <w:p w14:paraId="46AA533E" w14:textId="77777777" w:rsidR="00723818" w:rsidRDefault="0084373B">
      <w:pPr>
        <w:pStyle w:val="a7"/>
        <w:shd w:val="clear" w:color="auto" w:fill="auto"/>
        <w:spacing w:line="240" w:lineRule="auto"/>
        <w:ind w:firstLine="0"/>
        <w:jc w:val="center"/>
        <w:rPr>
          <w:sz w:val="10"/>
          <w:szCs w:val="10"/>
        </w:rPr>
      </w:pPr>
      <w:r>
        <w:rPr>
          <w:color w:val="818285"/>
          <w:sz w:val="11"/>
          <w:szCs w:val="11"/>
        </w:rPr>
        <w:lastRenderedPageBreak/>
        <w:t>长</w:t>
      </w:r>
      <w:r>
        <w:rPr>
          <w:rFonts w:ascii="Arial" w:eastAsia="Arial" w:hAnsi="Arial" w:cs="Arial"/>
          <w:b/>
          <w:bCs/>
          <w:color w:val="818285"/>
          <w:sz w:val="10"/>
          <w:szCs w:val="10"/>
        </w:rPr>
        <w:t>(I</w:t>
      </w:r>
      <w:r>
        <w:rPr>
          <w:color w:val="818285"/>
          <w:sz w:val="11"/>
          <w:szCs w:val="11"/>
        </w:rPr>
        <w:t>瘋域</w:t>
      </w:r>
      <w:r>
        <w:rPr>
          <w:rFonts w:ascii="Arial" w:eastAsia="Arial" w:hAnsi="Arial" w:cs="Arial"/>
          <w:b/>
          <w:bCs/>
          <w:color w:val="818285"/>
          <w:sz w:val="10"/>
          <w:szCs w:val="10"/>
          <w:lang w:val="en-US" w:bidi="en-US"/>
        </w:rPr>
        <w:t>3018*4 J)</w:t>
      </w:r>
      <w:proofErr w:type="gramStart"/>
      <w:r>
        <w:rPr>
          <w:color w:val="818285"/>
          <w:sz w:val="11"/>
          <w:szCs w:val="11"/>
        </w:rPr>
        <w:t>夤</w:t>
      </w:r>
      <w:proofErr w:type="gramEnd"/>
      <w:r>
        <w:rPr>
          <w:color w:val="818285"/>
          <w:sz w:val="11"/>
          <w:szCs w:val="11"/>
        </w:rPr>
        <w:t>水賨</w:t>
      </w:r>
      <w:r>
        <w:rPr>
          <w:color w:val="818285"/>
          <w:sz w:val="11"/>
          <w:szCs w:val="11"/>
        </w:rPr>
        <w:t>■</w:t>
      </w:r>
      <w:proofErr w:type="gramStart"/>
      <w:r>
        <w:rPr>
          <w:color w:val="818285"/>
          <w:sz w:val="11"/>
          <w:szCs w:val="11"/>
        </w:rPr>
        <w:t>雇量公</w:t>
      </w:r>
      <w:proofErr w:type="gramEnd"/>
      <w:r>
        <w:rPr>
          <w:rFonts w:ascii="Arial" w:eastAsia="Arial" w:hAnsi="Arial" w:cs="Arial"/>
          <w:b/>
          <w:bCs/>
          <w:color w:val="818285"/>
          <w:sz w:val="10"/>
          <w:szCs w:val="10"/>
          <w:lang w:val="en-US" w:bidi="en-US"/>
        </w:rPr>
        <w:t>IB</w:t>
      </w:r>
    </w:p>
    <w:p w14:paraId="0F48515C" w14:textId="77777777" w:rsidR="00723818" w:rsidRPr="000A0A48" w:rsidRDefault="0084373B">
      <w:pPr>
        <w:pStyle w:val="a7"/>
        <w:shd w:val="clear" w:color="auto" w:fill="auto"/>
        <w:spacing w:line="240" w:lineRule="auto"/>
        <w:ind w:left="4300" w:firstLine="0"/>
        <w:jc w:val="left"/>
        <w:rPr>
          <w:sz w:val="11"/>
          <w:szCs w:val="11"/>
          <w:lang w:val="en-US"/>
        </w:rPr>
      </w:pPr>
      <w:r>
        <w:rPr>
          <w:rFonts w:ascii="Arial" w:eastAsia="Arial" w:hAnsi="Arial" w:cs="Arial"/>
          <w:b/>
          <w:bCs/>
          <w:color w:val="A6A7AB"/>
          <w:sz w:val="9"/>
          <w:szCs w:val="9"/>
          <w:lang w:val="en-US" w:eastAsia="en-US" w:bidi="en-US"/>
        </w:rPr>
        <w:t>N*</w:t>
      </w:r>
      <w:r>
        <w:rPr>
          <w:rFonts w:ascii="宋体" w:eastAsia="宋体" w:hAnsi="宋体" w:cs="宋体"/>
          <w:b/>
          <w:bCs/>
          <w:color w:val="A6A7AB"/>
          <w:sz w:val="11"/>
          <w:szCs w:val="11"/>
          <w:lang w:val="en-US" w:eastAsia="en-US" w:bidi="en-US"/>
        </w:rPr>
        <w:t>：</w:t>
      </w:r>
    </w:p>
    <w:p w14:paraId="6465F61C" w14:textId="77777777" w:rsidR="00723818" w:rsidRPr="000A0A48" w:rsidRDefault="0084373B">
      <w:pPr>
        <w:pStyle w:val="a7"/>
        <w:shd w:val="clear" w:color="auto" w:fill="auto"/>
        <w:spacing w:line="240" w:lineRule="auto"/>
        <w:ind w:left="1920" w:firstLine="20"/>
        <w:jc w:val="left"/>
        <w:rPr>
          <w:sz w:val="9"/>
          <w:szCs w:val="9"/>
          <w:lang w:val="en-US"/>
        </w:rPr>
      </w:pPr>
      <w:r>
        <w:rPr>
          <w:rFonts w:ascii="Arial" w:eastAsia="Arial" w:hAnsi="Arial" w:cs="Arial"/>
          <w:b/>
          <w:bCs/>
          <w:color w:val="A6A7AB"/>
          <w:sz w:val="9"/>
          <w:szCs w:val="9"/>
          <w:lang w:val="en-US" w:eastAsia="en-US" w:bidi="en-US"/>
        </w:rPr>
        <w:t>—-</w:t>
      </w:r>
      <w:proofErr w:type="spellStart"/>
      <w:proofErr w:type="gramStart"/>
      <w:r>
        <w:rPr>
          <w:rFonts w:ascii="Arial" w:eastAsia="Arial" w:hAnsi="Arial" w:cs="Arial"/>
          <w:b/>
          <w:bCs/>
          <w:color w:val="A6A7AB"/>
          <w:sz w:val="9"/>
          <w:szCs w:val="9"/>
          <w:lang w:val="en-US" w:eastAsia="en-US" w:bidi="en-US"/>
        </w:rPr>
        <w:t>T!wefiaw</w:t>
      </w:r>
      <w:proofErr w:type="spellEnd"/>
      <w:proofErr w:type="gramEnd"/>
      <w:r>
        <w:rPr>
          <w:rFonts w:ascii="Arial" w:eastAsia="Arial" w:hAnsi="Arial" w:cs="Arial"/>
          <w:b/>
          <w:bCs/>
          <w:color w:val="A6A7AB"/>
          <w:sz w:val="9"/>
          <w:szCs w:val="9"/>
          <w:lang w:val="en-US" w:eastAsia="en-US" w:bidi="en-US"/>
        </w:rPr>
        <w:t>&lt;«</w:t>
      </w:r>
    </w:p>
    <w:p w14:paraId="369F7926" w14:textId="77777777" w:rsidR="00723818" w:rsidRPr="000A0A48" w:rsidRDefault="0084373B">
      <w:pPr>
        <w:pStyle w:val="a7"/>
        <w:shd w:val="clear" w:color="auto" w:fill="auto"/>
        <w:spacing w:line="240" w:lineRule="auto"/>
        <w:ind w:left="1920" w:firstLine="20"/>
        <w:jc w:val="left"/>
        <w:rPr>
          <w:sz w:val="9"/>
          <w:szCs w:val="9"/>
          <w:lang w:val="en-US"/>
        </w:rPr>
      </w:pPr>
      <w:r>
        <w:rPr>
          <w:rFonts w:ascii="Arial" w:eastAsia="Arial" w:hAnsi="Arial" w:cs="Arial"/>
          <w:b/>
          <w:bCs/>
          <w:color w:val="A6A7AB"/>
          <w:sz w:val="9"/>
          <w:szCs w:val="9"/>
          <w:lang w:val="en-US" w:eastAsia="en-US" w:bidi="en-US"/>
        </w:rPr>
        <w:t>«.</w:t>
      </w:r>
    </w:p>
    <w:p w14:paraId="1EF76CA4" w14:textId="77777777" w:rsidR="00723818" w:rsidRPr="000A0A48" w:rsidRDefault="0084373B">
      <w:pPr>
        <w:pStyle w:val="a7"/>
        <w:shd w:val="clear" w:color="auto" w:fill="auto"/>
        <w:tabs>
          <w:tab w:val="left" w:pos="4834"/>
        </w:tabs>
        <w:spacing w:line="240" w:lineRule="auto"/>
        <w:ind w:left="3120" w:firstLine="0"/>
        <w:jc w:val="both"/>
        <w:rPr>
          <w:sz w:val="11"/>
          <w:szCs w:val="11"/>
          <w:lang w:val="en-US"/>
        </w:rPr>
      </w:pPr>
      <w:r>
        <w:rPr>
          <w:rFonts w:ascii="Arial" w:eastAsia="Arial" w:hAnsi="Arial" w:cs="Arial"/>
          <w:b/>
          <w:bCs/>
          <w:color w:val="A6A7AB"/>
          <w:sz w:val="9"/>
          <w:szCs w:val="9"/>
          <w:lang w:val="en-US" w:eastAsia="en-US" w:bidi="en-US"/>
        </w:rPr>
        <w:t>UK J? R«E</w:t>
      </w:r>
      <w:r>
        <w:rPr>
          <w:rFonts w:ascii="Arial" w:eastAsia="Arial" w:hAnsi="Arial" w:cs="Arial"/>
          <w:b/>
          <w:bCs/>
          <w:color w:val="A6A7AB"/>
          <w:sz w:val="9"/>
          <w:szCs w:val="9"/>
          <w:lang w:val="en-US" w:eastAsia="en-US" w:bidi="en-US"/>
        </w:rPr>
        <w:tab/>
      </w:r>
      <w:r w:rsidRPr="000A0A48">
        <w:rPr>
          <w:color w:val="A6A7AB"/>
          <w:sz w:val="15"/>
          <w:szCs w:val="15"/>
          <w:lang w:val="en-US"/>
        </w:rPr>
        <w:t>，</w:t>
      </w:r>
      <w:r>
        <w:rPr>
          <w:color w:val="A6A7AB"/>
          <w:sz w:val="15"/>
          <w:szCs w:val="15"/>
        </w:rPr>
        <w:t>功</w:t>
      </w:r>
      <w:r>
        <w:rPr>
          <w:color w:val="A6A7AB"/>
          <w:sz w:val="15"/>
          <w:szCs w:val="15"/>
          <w:lang w:val="en-US" w:eastAsia="en-US" w:bidi="en-US"/>
        </w:rPr>
        <w:t>•??»»■,</w:t>
      </w:r>
      <w:r>
        <w:rPr>
          <w:color w:val="A6A7AB"/>
          <w:sz w:val="15"/>
          <w:szCs w:val="15"/>
        </w:rPr>
        <w:t>达</w:t>
      </w:r>
      <w:r>
        <w:rPr>
          <w:rFonts w:ascii="Arial" w:eastAsia="Arial" w:hAnsi="Arial" w:cs="Arial"/>
          <w:color w:val="A6A7AB"/>
          <w:sz w:val="10"/>
          <w:szCs w:val="10"/>
          <w:lang w:val="en-US" w:eastAsia="en-US" w:bidi="en-US"/>
        </w:rPr>
        <w:t>ISMXO</w:t>
      </w:r>
      <w:r>
        <w:rPr>
          <w:color w:val="A6A7AB"/>
          <w:sz w:val="11"/>
          <w:szCs w:val="11"/>
        </w:rPr>
        <w:t>晒</w:t>
      </w:r>
      <w:r w:rsidRPr="000A0A48">
        <w:rPr>
          <w:color w:val="A6A7AB"/>
          <w:sz w:val="15"/>
          <w:szCs w:val="15"/>
          <w:lang w:val="en-US"/>
        </w:rPr>
        <w:t>.</w:t>
      </w:r>
      <w:r>
        <w:rPr>
          <w:color w:val="A6A7AB"/>
          <w:sz w:val="15"/>
          <w:szCs w:val="15"/>
        </w:rPr>
        <w:t>占</w:t>
      </w:r>
      <w:proofErr w:type="gramStart"/>
      <w:r>
        <w:rPr>
          <w:color w:val="A6A7AB"/>
          <w:sz w:val="15"/>
          <w:szCs w:val="15"/>
        </w:rPr>
        <w:t>據</w:t>
      </w:r>
      <w:proofErr w:type="spellStart"/>
      <w:proofErr w:type="gramEnd"/>
      <w:r>
        <w:rPr>
          <w:rFonts w:ascii="Arial" w:eastAsia="Arial" w:hAnsi="Arial" w:cs="Arial"/>
          <w:b/>
          <w:bCs/>
          <w:color w:val="A6A7AB"/>
          <w:sz w:val="9"/>
          <w:szCs w:val="9"/>
          <w:lang w:val="en-US" w:eastAsia="en-US" w:bidi="en-US"/>
        </w:rPr>
        <w:t>i</w:t>
      </w:r>
      <w:proofErr w:type="spellEnd"/>
      <w:r>
        <w:rPr>
          <w:rFonts w:ascii="Arial" w:eastAsia="Arial" w:hAnsi="Arial" w:cs="Arial"/>
          <w:b/>
          <w:bCs/>
          <w:color w:val="A6A7AB"/>
          <w:sz w:val="9"/>
          <w:szCs w:val="9"/>
          <w:lang w:val="en-US" w:eastAsia="en-US" w:bidi="en-US"/>
        </w:rPr>
        <w:t>*</w:t>
      </w:r>
      <w:r>
        <w:rPr>
          <w:color w:val="A6A7AB"/>
          <w:sz w:val="11"/>
          <w:szCs w:val="11"/>
        </w:rPr>
        <w:t>必快</w:t>
      </w:r>
      <w:proofErr w:type="gramStart"/>
      <w:r>
        <w:rPr>
          <w:color w:val="A6A7AB"/>
          <w:sz w:val="11"/>
          <w:szCs w:val="11"/>
        </w:rPr>
        <w:t>於</w:t>
      </w:r>
      <w:proofErr w:type="gramEnd"/>
    </w:p>
    <w:p w14:paraId="150F8E25" w14:textId="77777777" w:rsidR="00723818" w:rsidRDefault="0084373B">
      <w:pPr>
        <w:pStyle w:val="a7"/>
        <w:shd w:val="clear" w:color="auto" w:fill="auto"/>
        <w:tabs>
          <w:tab w:val="left" w:pos="3657"/>
        </w:tabs>
        <w:spacing w:line="240" w:lineRule="auto"/>
        <w:ind w:left="2060" w:firstLine="0"/>
        <w:jc w:val="both"/>
        <w:rPr>
          <w:sz w:val="9"/>
          <w:szCs w:val="9"/>
        </w:rPr>
      </w:pPr>
      <w:r>
        <w:rPr>
          <w:rFonts w:ascii="Arial" w:eastAsia="Arial" w:hAnsi="Arial" w:cs="Arial"/>
          <w:b/>
          <w:bCs/>
          <w:color w:val="A6A7AB"/>
          <w:sz w:val="9"/>
          <w:szCs w:val="9"/>
          <w:lang w:val="en-US" w:eastAsia="en-US" w:bidi="en-US"/>
        </w:rPr>
        <w:t>»</w:t>
      </w:r>
      <w:proofErr w:type="spellStart"/>
      <w:r>
        <w:rPr>
          <w:rFonts w:ascii="Arial" w:eastAsia="Arial" w:hAnsi="Arial" w:cs="Arial"/>
          <w:b/>
          <w:bCs/>
          <w:color w:val="A6A7AB"/>
          <w:sz w:val="9"/>
          <w:szCs w:val="9"/>
          <w:lang w:val="en-US" w:eastAsia="en-US" w:bidi="en-US"/>
        </w:rPr>
        <w:t>i</w:t>
      </w:r>
      <w:proofErr w:type="spellEnd"/>
      <w:r>
        <w:rPr>
          <w:rFonts w:ascii="Arial" w:eastAsia="Arial" w:hAnsi="Arial" w:cs="Arial"/>
          <w:b/>
          <w:bCs/>
          <w:color w:val="A6A7AB"/>
          <w:sz w:val="9"/>
          <w:szCs w:val="9"/>
          <w:lang w:val="en-US" w:eastAsia="en-US" w:bidi="en-US"/>
        </w:rPr>
        <w:t>»</w:t>
      </w:r>
      <w:r>
        <w:rPr>
          <w:rFonts w:ascii="宋体" w:eastAsia="宋体" w:hAnsi="宋体" w:cs="宋体"/>
          <w:b/>
          <w:bCs/>
          <w:color w:val="A6A7AB"/>
          <w:sz w:val="11"/>
          <w:szCs w:val="11"/>
          <w:lang w:val="en-US" w:eastAsia="en-US" w:bidi="en-US"/>
        </w:rPr>
        <w:t>)</w:t>
      </w:r>
      <w:r>
        <w:rPr>
          <w:rFonts w:ascii="Arial" w:eastAsia="Arial" w:hAnsi="Arial" w:cs="Arial"/>
          <w:b/>
          <w:bCs/>
          <w:color w:val="A6A7AB"/>
          <w:sz w:val="9"/>
          <w:szCs w:val="9"/>
          <w:lang w:val="en-US" w:eastAsia="en-US" w:bidi="en-US"/>
        </w:rPr>
        <w:t>3</w:t>
      </w:r>
      <w:proofErr w:type="gramStart"/>
      <w:r>
        <w:rPr>
          <w:rFonts w:ascii="Arial" w:eastAsia="Arial" w:hAnsi="Arial" w:cs="Arial"/>
          <w:b/>
          <w:bCs/>
          <w:color w:val="A6A7AB"/>
          <w:sz w:val="9"/>
          <w:szCs w:val="9"/>
          <w:lang w:val="en-US" w:eastAsia="en-US" w:bidi="en-US"/>
        </w:rPr>
        <w:t>ilf,X</w:t>
      </w:r>
      <w:proofErr w:type="gramEnd"/>
      <w:r>
        <w:rPr>
          <w:rFonts w:ascii="Arial" w:eastAsia="Arial" w:hAnsi="Arial" w:cs="Arial"/>
          <w:b/>
          <w:bCs/>
          <w:color w:val="A6A7AB"/>
          <w:sz w:val="9"/>
          <w:szCs w:val="9"/>
          <w:lang w:val="en-US" w:eastAsia="en-US" w:bidi="en-US"/>
        </w:rPr>
        <w:t>99»Ma•»«■ J.</w:t>
      </w:r>
      <w:r>
        <w:rPr>
          <w:rFonts w:ascii="Arial" w:eastAsia="Arial" w:hAnsi="Arial" w:cs="Arial"/>
          <w:b/>
          <w:bCs/>
          <w:color w:val="A6A7AB"/>
          <w:sz w:val="9"/>
          <w:szCs w:val="9"/>
          <w:lang w:val="en-US" w:eastAsia="en-US" w:bidi="en-US"/>
        </w:rPr>
        <w:tab/>
        <w:t xml:space="preserve">»■ </w:t>
      </w:r>
      <w:proofErr w:type="spellStart"/>
      <w:r>
        <w:rPr>
          <w:rFonts w:ascii="Arial" w:eastAsia="Arial" w:hAnsi="Arial" w:cs="Arial"/>
          <w:b/>
          <w:bCs/>
          <w:color w:val="A6A7AB"/>
          <w:sz w:val="9"/>
          <w:szCs w:val="9"/>
          <w:lang w:val="en-US" w:eastAsia="en-US" w:bidi="en-US"/>
        </w:rPr>
        <w:t>w</w:t>
      </w:r>
      <w:r>
        <w:rPr>
          <w:rFonts w:ascii="Arial" w:eastAsia="Arial" w:hAnsi="Arial" w:cs="Arial"/>
          <w:b/>
          <w:bCs/>
          <w:color w:val="A6A7AB"/>
          <w:sz w:val="9"/>
          <w:szCs w:val="9"/>
          <w:vertAlign w:val="superscript"/>
          <w:lang w:val="en-US" w:eastAsia="en-US" w:bidi="en-US"/>
        </w:rPr>
        <w:t>a</w:t>
      </w:r>
      <w:proofErr w:type="spellEnd"/>
      <w:r>
        <w:rPr>
          <w:rFonts w:ascii="Arial" w:eastAsia="Arial" w:hAnsi="Arial" w:cs="Arial"/>
          <w:b/>
          <w:bCs/>
          <w:color w:val="A6A7AB"/>
          <w:sz w:val="9"/>
          <w:szCs w:val="9"/>
          <w:lang w:val="en-US" w:eastAsia="en-US" w:bidi="en-US"/>
        </w:rPr>
        <w:t>. 5g+tfi««?!</w:t>
      </w:r>
      <w:proofErr w:type="gramStart"/>
      <w:r>
        <w:rPr>
          <w:rFonts w:ascii="Arial" w:eastAsia="Arial" w:hAnsi="Arial" w:cs="Arial"/>
          <w:b/>
          <w:bCs/>
          <w:color w:val="A6A7AB"/>
          <w:sz w:val="9"/>
          <w:szCs w:val="9"/>
          <w:lang w:val="en-US" w:eastAsia="en-US" w:bidi="en-US"/>
        </w:rPr>
        <w:t>f)»</w:t>
      </w:r>
      <w:proofErr w:type="gramEnd"/>
      <w:r>
        <w:rPr>
          <w:rFonts w:ascii="Arial" w:eastAsia="Arial" w:hAnsi="Arial" w:cs="Arial"/>
          <w:b/>
          <w:bCs/>
          <w:color w:val="A6A7AB"/>
          <w:sz w:val="9"/>
          <w:szCs w:val="9"/>
          <w:lang w:val="en-US" w:eastAsia="en-US" w:bidi="en-US"/>
        </w:rPr>
        <w:t xml:space="preserve">a*.. </w:t>
      </w:r>
      <w:r w:rsidRPr="000A0A48">
        <w:rPr>
          <w:rFonts w:ascii="Arial" w:eastAsia="Arial" w:hAnsi="Arial" w:cs="Arial"/>
          <w:b/>
          <w:bCs/>
          <w:color w:val="A6A7AB"/>
          <w:sz w:val="9"/>
          <w:szCs w:val="9"/>
          <w:lang w:val="en-US"/>
        </w:rPr>
        <w:t>,0)*£5»4</w:t>
      </w:r>
      <w:proofErr w:type="gramStart"/>
      <w:r>
        <w:rPr>
          <w:color w:val="A6A7AB"/>
          <w:sz w:val="11"/>
          <w:szCs w:val="11"/>
        </w:rPr>
        <w:t>标噗兄</w:t>
      </w:r>
      <w:proofErr w:type="gramEnd"/>
      <w:r w:rsidRPr="000A0A48">
        <w:rPr>
          <w:rFonts w:ascii="Arial" w:eastAsia="Arial" w:hAnsi="Arial" w:cs="Arial"/>
          <w:b/>
          <w:bCs/>
          <w:color w:val="A6A7AB"/>
          <w:sz w:val="9"/>
          <w:szCs w:val="9"/>
          <w:lang w:val="en-US"/>
        </w:rPr>
        <w:t xml:space="preserve">1?*». </w:t>
      </w:r>
      <w:r>
        <w:rPr>
          <w:rFonts w:ascii="Arial" w:eastAsia="Arial" w:hAnsi="Arial" w:cs="Arial"/>
          <w:b/>
          <w:bCs/>
          <w:color w:val="A6A7AB"/>
          <w:sz w:val="9"/>
          <w:szCs w:val="9"/>
          <w:lang w:val="en-US" w:eastAsia="en-US" w:bidi="en-US"/>
        </w:rPr>
        <w:t>fi*th«9Cn*</w:t>
      </w:r>
      <w:proofErr w:type="spellStart"/>
      <w:r>
        <w:rPr>
          <w:rFonts w:ascii="Arial" w:eastAsia="Arial" w:hAnsi="Arial" w:cs="Arial"/>
          <w:b/>
          <w:bCs/>
          <w:color w:val="A6A7AB"/>
          <w:sz w:val="9"/>
          <w:szCs w:val="9"/>
          <w:lang w:val="en-US" w:eastAsia="en-US" w:bidi="en-US"/>
        </w:rPr>
        <w:t>fl</w:t>
      </w:r>
      <w:proofErr w:type="spellEnd"/>
      <w:r>
        <w:rPr>
          <w:rFonts w:ascii="Arial" w:eastAsia="Arial" w:hAnsi="Arial" w:cs="Arial"/>
          <w:b/>
          <w:bCs/>
          <w:color w:val="A6A7AB"/>
          <w:sz w:val="9"/>
          <w:szCs w:val="9"/>
          <w:lang w:val="en-US" w:eastAsia="en-US" w:bidi="en-US"/>
        </w:rPr>
        <w:t>^&lt;MDx£4«5b&lt;.QM</w:t>
      </w:r>
    </w:p>
    <w:p w14:paraId="10CCEE9F" w14:textId="77777777" w:rsidR="00723818" w:rsidRDefault="0084373B">
      <w:pPr>
        <w:pStyle w:val="ab"/>
        <w:shd w:val="clear" w:color="auto" w:fill="auto"/>
        <w:rPr>
          <w:sz w:val="9"/>
          <w:szCs w:val="9"/>
        </w:rPr>
      </w:pPr>
      <w:r>
        <w:rPr>
          <w:rFonts w:ascii="Arial" w:eastAsia="Arial" w:hAnsi="Arial" w:cs="Arial"/>
          <w:b/>
          <w:bCs/>
          <w:color w:val="959CA1"/>
          <w:sz w:val="9"/>
          <w:szCs w:val="9"/>
          <w:lang w:val="en-US" w:eastAsia="en-US" w:bidi="en-US"/>
        </w:rPr>
        <w:t>R-*</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2"/>
        <w:gridCol w:w="552"/>
        <w:gridCol w:w="917"/>
        <w:gridCol w:w="360"/>
        <w:gridCol w:w="370"/>
        <w:gridCol w:w="365"/>
        <w:gridCol w:w="552"/>
        <w:gridCol w:w="490"/>
        <w:gridCol w:w="490"/>
        <w:gridCol w:w="490"/>
        <w:gridCol w:w="485"/>
        <w:gridCol w:w="389"/>
      </w:tblGrid>
      <w:tr w:rsidR="00723818" w14:paraId="75FDA210" w14:textId="77777777">
        <w:tblPrEx>
          <w:tblCellMar>
            <w:top w:w="0" w:type="dxa"/>
            <w:bottom w:w="0" w:type="dxa"/>
          </w:tblCellMar>
        </w:tblPrEx>
        <w:trPr>
          <w:trHeight w:hRule="exact" w:val="163"/>
          <w:jc w:val="center"/>
        </w:trPr>
        <w:tc>
          <w:tcPr>
            <w:tcW w:w="302" w:type="dxa"/>
            <w:vMerge w:val="restart"/>
            <w:tcBorders>
              <w:top w:val="single" w:sz="4" w:space="0" w:color="auto"/>
              <w:left w:val="single" w:sz="4" w:space="0" w:color="auto"/>
            </w:tcBorders>
            <w:shd w:val="clear" w:color="auto" w:fill="FFFFFF"/>
          </w:tcPr>
          <w:p w14:paraId="20EB00B0" w14:textId="77777777" w:rsidR="00723818" w:rsidRDefault="00723818">
            <w:pPr>
              <w:rPr>
                <w:sz w:val="10"/>
                <w:szCs w:val="10"/>
              </w:rPr>
            </w:pPr>
          </w:p>
        </w:tc>
        <w:tc>
          <w:tcPr>
            <w:tcW w:w="1469" w:type="dxa"/>
            <w:gridSpan w:val="2"/>
            <w:tcBorders>
              <w:top w:val="single" w:sz="4" w:space="0" w:color="auto"/>
              <w:left w:val="single" w:sz="4" w:space="0" w:color="auto"/>
            </w:tcBorders>
            <w:shd w:val="clear" w:color="auto" w:fill="FFFFFF"/>
          </w:tcPr>
          <w:p w14:paraId="728618E1" w14:textId="77777777" w:rsidR="00723818" w:rsidRDefault="00723818">
            <w:pPr>
              <w:rPr>
                <w:sz w:val="10"/>
                <w:szCs w:val="10"/>
              </w:rPr>
            </w:pPr>
          </w:p>
        </w:tc>
        <w:tc>
          <w:tcPr>
            <w:tcW w:w="1095" w:type="dxa"/>
            <w:gridSpan w:val="3"/>
            <w:tcBorders>
              <w:top w:val="single" w:sz="4" w:space="0" w:color="auto"/>
            </w:tcBorders>
            <w:shd w:val="clear" w:color="auto" w:fill="FFFFFF"/>
            <w:vAlign w:val="center"/>
          </w:tcPr>
          <w:p w14:paraId="1D7571BE" w14:textId="77777777" w:rsidR="00723818" w:rsidRDefault="0084373B">
            <w:pPr>
              <w:pStyle w:val="a7"/>
              <w:shd w:val="clear" w:color="auto" w:fill="auto"/>
              <w:spacing w:line="240" w:lineRule="auto"/>
              <w:ind w:left="200" w:firstLine="0"/>
              <w:jc w:val="left"/>
              <w:rPr>
                <w:sz w:val="11"/>
                <w:szCs w:val="11"/>
              </w:rPr>
            </w:pPr>
            <w:r>
              <w:rPr>
                <w:rFonts w:ascii="Arial" w:eastAsia="Arial" w:hAnsi="Arial" w:cs="Arial"/>
                <w:b/>
                <w:bCs/>
                <w:color w:val="A6A7AB"/>
                <w:sz w:val="9"/>
                <w:szCs w:val="9"/>
                <w:lang w:val="en-US" w:eastAsia="en-US" w:bidi="en-US"/>
              </w:rPr>
              <w:t>H.</w:t>
            </w:r>
            <w:proofErr w:type="gramStart"/>
            <w:r>
              <w:rPr>
                <w:color w:val="A6A7AB"/>
                <w:sz w:val="11"/>
                <w:szCs w:val="11"/>
              </w:rPr>
              <w:t>事曲</w:t>
            </w:r>
            <w:proofErr w:type="gramEnd"/>
          </w:p>
        </w:tc>
        <w:tc>
          <w:tcPr>
            <w:tcW w:w="1532" w:type="dxa"/>
            <w:gridSpan w:val="3"/>
            <w:tcBorders>
              <w:top w:val="single" w:sz="4" w:space="0" w:color="auto"/>
              <w:left w:val="single" w:sz="4" w:space="0" w:color="auto"/>
            </w:tcBorders>
            <w:shd w:val="clear" w:color="auto" w:fill="FFFFFF"/>
            <w:vAlign w:val="center"/>
          </w:tcPr>
          <w:p w14:paraId="3D993F32" w14:textId="77777777" w:rsidR="00723818" w:rsidRDefault="0084373B">
            <w:pPr>
              <w:pStyle w:val="a7"/>
              <w:shd w:val="clear" w:color="auto" w:fill="auto"/>
              <w:spacing w:line="240" w:lineRule="auto"/>
              <w:ind w:left="420" w:firstLine="0"/>
              <w:jc w:val="left"/>
              <w:rPr>
                <w:sz w:val="11"/>
                <w:szCs w:val="11"/>
              </w:rPr>
            </w:pPr>
            <w:r>
              <w:rPr>
                <w:color w:val="A6A7AB"/>
                <w:sz w:val="11"/>
                <w:szCs w:val="11"/>
              </w:rPr>
              <w:t>.</w:t>
            </w:r>
            <w:r>
              <w:rPr>
                <w:color w:val="A6A7AB"/>
                <w:sz w:val="11"/>
                <w:szCs w:val="11"/>
              </w:rPr>
              <w:t>亂雇轉</w:t>
            </w:r>
          </w:p>
        </w:tc>
        <w:tc>
          <w:tcPr>
            <w:tcW w:w="1364" w:type="dxa"/>
            <w:gridSpan w:val="3"/>
            <w:tcBorders>
              <w:top w:val="single" w:sz="4" w:space="0" w:color="auto"/>
              <w:left w:val="single" w:sz="4" w:space="0" w:color="auto"/>
              <w:right w:val="single" w:sz="4" w:space="0" w:color="auto"/>
            </w:tcBorders>
            <w:shd w:val="clear" w:color="auto" w:fill="FFFFFF"/>
          </w:tcPr>
          <w:p w14:paraId="3B1A2B58" w14:textId="77777777" w:rsidR="00723818" w:rsidRDefault="00723818">
            <w:pPr>
              <w:rPr>
                <w:sz w:val="10"/>
                <w:szCs w:val="10"/>
              </w:rPr>
            </w:pPr>
          </w:p>
        </w:tc>
      </w:tr>
      <w:tr w:rsidR="00723818" w14:paraId="08C3937B" w14:textId="77777777">
        <w:tblPrEx>
          <w:tblCellMar>
            <w:top w:w="0" w:type="dxa"/>
            <w:bottom w:w="0" w:type="dxa"/>
          </w:tblCellMar>
        </w:tblPrEx>
        <w:trPr>
          <w:trHeight w:hRule="exact" w:val="389"/>
          <w:jc w:val="center"/>
        </w:trPr>
        <w:tc>
          <w:tcPr>
            <w:tcW w:w="302" w:type="dxa"/>
            <w:vMerge/>
            <w:tcBorders>
              <w:left w:val="single" w:sz="4" w:space="0" w:color="auto"/>
            </w:tcBorders>
            <w:shd w:val="clear" w:color="auto" w:fill="FFFFFF"/>
          </w:tcPr>
          <w:p w14:paraId="1E3F2A83" w14:textId="77777777" w:rsidR="00723818" w:rsidRDefault="00723818"/>
        </w:tc>
        <w:tc>
          <w:tcPr>
            <w:tcW w:w="552" w:type="dxa"/>
            <w:tcBorders>
              <w:top w:val="single" w:sz="4" w:space="0" w:color="auto"/>
              <w:left w:val="single" w:sz="4" w:space="0" w:color="auto"/>
            </w:tcBorders>
            <w:shd w:val="clear" w:color="auto" w:fill="FFFFFF"/>
          </w:tcPr>
          <w:p w14:paraId="784EB03D" w14:textId="77777777" w:rsidR="00723818" w:rsidRDefault="00723818">
            <w:pPr>
              <w:rPr>
                <w:sz w:val="10"/>
                <w:szCs w:val="10"/>
              </w:rPr>
            </w:pPr>
          </w:p>
        </w:tc>
        <w:tc>
          <w:tcPr>
            <w:tcW w:w="917" w:type="dxa"/>
            <w:tcBorders>
              <w:top w:val="single" w:sz="4" w:space="0" w:color="auto"/>
              <w:left w:val="single" w:sz="4" w:space="0" w:color="auto"/>
            </w:tcBorders>
            <w:shd w:val="clear" w:color="auto" w:fill="FFFFFF"/>
            <w:vAlign w:val="center"/>
          </w:tcPr>
          <w:p w14:paraId="7DCC0D6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rPr>
              <w:t>-</w:t>
            </w:r>
            <w:r>
              <w:rPr>
                <w:rFonts w:ascii="Arial" w:eastAsia="Arial" w:hAnsi="Arial" w:cs="Arial"/>
                <w:b/>
                <w:bCs/>
                <w:color w:val="A6A7AB"/>
                <w:sz w:val="9"/>
                <w:szCs w:val="9"/>
                <w:lang w:val="en-US" w:eastAsia="en-US" w:bidi="en-US"/>
              </w:rPr>
              <w:t>«**«s</w:t>
            </w:r>
          </w:p>
        </w:tc>
        <w:tc>
          <w:tcPr>
            <w:tcW w:w="360" w:type="dxa"/>
            <w:tcBorders>
              <w:top w:val="single" w:sz="4" w:space="0" w:color="auto"/>
              <w:left w:val="single" w:sz="4" w:space="0" w:color="auto"/>
            </w:tcBorders>
            <w:shd w:val="clear" w:color="auto" w:fill="FFFFFF"/>
            <w:vAlign w:val="center"/>
          </w:tcPr>
          <w:p w14:paraId="182AB1A3" w14:textId="77777777" w:rsidR="00723818" w:rsidRDefault="0084373B">
            <w:pPr>
              <w:pStyle w:val="a7"/>
              <w:shd w:val="clear" w:color="auto" w:fill="auto"/>
              <w:spacing w:line="240" w:lineRule="auto"/>
              <w:ind w:firstLine="0"/>
              <w:jc w:val="left"/>
              <w:rPr>
                <w:sz w:val="11"/>
                <w:szCs w:val="11"/>
              </w:rPr>
            </w:pPr>
            <w:r>
              <w:rPr>
                <w:color w:val="A6A7AB"/>
                <w:sz w:val="11"/>
                <w:szCs w:val="11"/>
              </w:rPr>
              <w:t>••</w:t>
            </w:r>
            <w:proofErr w:type="gramStart"/>
            <w:r>
              <w:rPr>
                <w:color w:val="A6A7AB"/>
                <w:sz w:val="11"/>
                <w:szCs w:val="11"/>
              </w:rPr>
              <w:t>个</w:t>
            </w:r>
            <w:proofErr w:type="gramEnd"/>
            <w:r>
              <w:rPr>
                <w:color w:val="A6A7AB"/>
                <w:sz w:val="11"/>
                <w:szCs w:val="11"/>
                <w:lang w:val="en-US" w:eastAsia="en-US" w:bidi="en-US"/>
              </w:rPr>
              <w:t>•</w:t>
            </w:r>
          </w:p>
        </w:tc>
        <w:tc>
          <w:tcPr>
            <w:tcW w:w="370" w:type="dxa"/>
            <w:tcBorders>
              <w:top w:val="single" w:sz="4" w:space="0" w:color="auto"/>
              <w:left w:val="single" w:sz="4" w:space="0" w:color="auto"/>
            </w:tcBorders>
            <w:shd w:val="clear" w:color="auto" w:fill="FFFFFF"/>
          </w:tcPr>
          <w:p w14:paraId="38ED7AE1" w14:textId="77777777" w:rsidR="00723818" w:rsidRDefault="00723818">
            <w:pPr>
              <w:rPr>
                <w:sz w:val="10"/>
                <w:szCs w:val="10"/>
              </w:rPr>
            </w:pPr>
          </w:p>
        </w:tc>
        <w:tc>
          <w:tcPr>
            <w:tcW w:w="365" w:type="dxa"/>
            <w:tcBorders>
              <w:top w:val="single" w:sz="4" w:space="0" w:color="auto"/>
              <w:left w:val="single" w:sz="4" w:space="0" w:color="auto"/>
            </w:tcBorders>
            <w:shd w:val="clear" w:color="auto" w:fill="FFFFFF"/>
            <w:vAlign w:val="center"/>
          </w:tcPr>
          <w:p w14:paraId="098FDA37" w14:textId="77777777" w:rsidR="00723818" w:rsidRDefault="0084373B">
            <w:pPr>
              <w:pStyle w:val="a7"/>
              <w:shd w:val="clear" w:color="auto" w:fill="auto"/>
              <w:spacing w:line="240" w:lineRule="auto"/>
              <w:ind w:firstLine="0"/>
              <w:jc w:val="center"/>
              <w:rPr>
                <w:sz w:val="10"/>
                <w:szCs w:val="10"/>
              </w:rPr>
            </w:pPr>
            <w:r>
              <w:rPr>
                <w:rFonts w:ascii="Times New Roman" w:eastAsia="Times New Roman" w:hAnsi="Times New Roman" w:cs="Times New Roman"/>
                <w:b/>
                <w:bCs/>
                <w:i/>
                <w:iCs/>
                <w:color w:val="A6A7AB"/>
                <w:sz w:val="10"/>
                <w:szCs w:val="10"/>
                <w:lang w:val="en-US" w:eastAsia="en-US" w:bidi="en-US"/>
              </w:rPr>
              <w:t>CV9</w:t>
            </w:r>
          </w:p>
          <w:p w14:paraId="6EB3269A" w14:textId="77777777" w:rsidR="00723818" w:rsidRDefault="0084373B">
            <w:pPr>
              <w:pStyle w:val="a7"/>
              <w:shd w:val="clear" w:color="auto" w:fill="auto"/>
              <w:spacing w:line="240" w:lineRule="auto"/>
              <w:ind w:firstLine="0"/>
              <w:jc w:val="center"/>
              <w:rPr>
                <w:sz w:val="11"/>
                <w:szCs w:val="11"/>
              </w:rPr>
            </w:pPr>
            <w:r>
              <w:rPr>
                <w:color w:val="A6A7AB"/>
                <w:sz w:val="11"/>
                <w:szCs w:val="11"/>
              </w:rPr>
              <w:t>陶</w:t>
            </w:r>
          </w:p>
        </w:tc>
        <w:tc>
          <w:tcPr>
            <w:tcW w:w="552" w:type="dxa"/>
            <w:tcBorders>
              <w:top w:val="single" w:sz="4" w:space="0" w:color="auto"/>
              <w:left w:val="single" w:sz="4" w:space="0" w:color="auto"/>
            </w:tcBorders>
            <w:shd w:val="clear" w:color="auto" w:fill="FFFFFF"/>
            <w:vAlign w:val="bottom"/>
          </w:tcPr>
          <w:p w14:paraId="69DCCBBE" w14:textId="77777777" w:rsidR="00723818" w:rsidRDefault="0084373B">
            <w:pPr>
              <w:pStyle w:val="a7"/>
              <w:shd w:val="clear" w:color="auto" w:fill="auto"/>
              <w:spacing w:line="240" w:lineRule="auto"/>
              <w:ind w:firstLine="0"/>
              <w:jc w:val="center"/>
              <w:rPr>
                <w:sz w:val="12"/>
                <w:szCs w:val="12"/>
              </w:rPr>
            </w:pPr>
            <w:proofErr w:type="gramStart"/>
            <w:r>
              <w:rPr>
                <w:i/>
                <w:iCs/>
                <w:color w:val="A6A7AB"/>
                <w:sz w:val="12"/>
                <w:szCs w:val="12"/>
              </w:rPr>
              <w:t>研</w:t>
            </w:r>
            <w:proofErr w:type="gramEnd"/>
          </w:p>
          <w:p w14:paraId="56812425" w14:textId="77777777" w:rsidR="00723818" w:rsidRDefault="0084373B">
            <w:pPr>
              <w:pStyle w:val="a7"/>
              <w:shd w:val="clear" w:color="auto" w:fill="auto"/>
              <w:spacing w:line="221" w:lineRule="auto"/>
              <w:ind w:firstLine="0"/>
              <w:jc w:val="center"/>
              <w:rPr>
                <w:sz w:val="9"/>
                <w:szCs w:val="9"/>
              </w:rPr>
            </w:pPr>
            <w:r>
              <w:rPr>
                <w:rFonts w:ascii="Arial" w:eastAsia="Arial" w:hAnsi="Arial" w:cs="Arial"/>
                <w:b/>
                <w:bCs/>
                <w:smallCaps/>
                <w:color w:val="A6A7AB"/>
                <w:sz w:val="9"/>
                <w:szCs w:val="9"/>
                <w:lang w:val="en-US" w:eastAsia="en-US" w:bidi="en-US"/>
              </w:rPr>
              <w:t>Ami</w:t>
            </w:r>
          </w:p>
        </w:tc>
        <w:tc>
          <w:tcPr>
            <w:tcW w:w="490" w:type="dxa"/>
            <w:tcBorders>
              <w:top w:val="single" w:sz="4" w:space="0" w:color="auto"/>
              <w:left w:val="single" w:sz="4" w:space="0" w:color="auto"/>
            </w:tcBorders>
            <w:shd w:val="clear" w:color="auto" w:fill="FFFFFF"/>
            <w:vAlign w:val="center"/>
          </w:tcPr>
          <w:p w14:paraId="33547D67" w14:textId="77777777" w:rsidR="00723818" w:rsidRDefault="0084373B">
            <w:pPr>
              <w:pStyle w:val="a7"/>
              <w:shd w:val="clear" w:color="auto" w:fill="auto"/>
              <w:spacing w:line="240" w:lineRule="auto"/>
              <w:ind w:firstLine="0"/>
              <w:jc w:val="center"/>
              <w:rPr>
                <w:sz w:val="11"/>
                <w:szCs w:val="11"/>
              </w:rPr>
            </w:pPr>
            <w:r>
              <w:rPr>
                <w:color w:val="A6A7AB"/>
                <w:sz w:val="11"/>
                <w:szCs w:val="11"/>
              </w:rPr>
              <w:t>坊臂</w:t>
            </w:r>
          </w:p>
          <w:p w14:paraId="4B5BA9B7"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Onm</w:t>
            </w:r>
            <w:proofErr w:type="spellEnd"/>
          </w:p>
        </w:tc>
        <w:tc>
          <w:tcPr>
            <w:tcW w:w="490" w:type="dxa"/>
            <w:tcBorders>
              <w:top w:val="single" w:sz="4" w:space="0" w:color="auto"/>
              <w:left w:val="single" w:sz="4" w:space="0" w:color="auto"/>
            </w:tcBorders>
            <w:shd w:val="clear" w:color="auto" w:fill="FFFFFF"/>
            <w:vAlign w:val="bottom"/>
          </w:tcPr>
          <w:p w14:paraId="168AAE65"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w:t>
            </w:r>
          </w:p>
          <w:p w14:paraId="6151152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X</w:t>
            </w:r>
          </w:p>
          <w:p w14:paraId="7EA58FC5" w14:textId="77777777" w:rsidR="00723818" w:rsidRDefault="0084373B">
            <w:pPr>
              <w:pStyle w:val="a7"/>
              <w:shd w:val="clear" w:color="auto" w:fill="auto"/>
              <w:spacing w:line="240" w:lineRule="auto"/>
              <w:ind w:firstLine="0"/>
              <w:jc w:val="center"/>
              <w:rPr>
                <w:sz w:val="9"/>
                <w:szCs w:val="9"/>
              </w:rPr>
            </w:pPr>
            <w:r>
              <w:rPr>
                <w:color w:val="A6A7AB"/>
                <w:sz w:val="11"/>
                <w:szCs w:val="11"/>
              </w:rPr>
              <w:t>梟</w:t>
            </w:r>
            <w:r>
              <w:rPr>
                <w:rFonts w:ascii="Arial" w:eastAsia="Arial" w:hAnsi="Arial" w:cs="Arial"/>
                <w:b/>
                <w:bCs/>
                <w:color w:val="A6A7AB"/>
                <w:sz w:val="9"/>
                <w:szCs w:val="9"/>
                <w:lang w:val="en-US" w:eastAsia="en-US" w:bidi="en-US"/>
              </w:rPr>
              <w:t>1</w:t>
            </w:r>
          </w:p>
        </w:tc>
        <w:tc>
          <w:tcPr>
            <w:tcW w:w="490" w:type="dxa"/>
            <w:tcBorders>
              <w:top w:val="single" w:sz="4" w:space="0" w:color="auto"/>
              <w:left w:val="single" w:sz="4" w:space="0" w:color="auto"/>
            </w:tcBorders>
            <w:shd w:val="clear" w:color="auto" w:fill="FFFFFF"/>
            <w:vAlign w:val="bottom"/>
          </w:tcPr>
          <w:p w14:paraId="30897C84"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BRn^i</w:t>
            </w:r>
            <w:proofErr w:type="spellEnd"/>
          </w:p>
        </w:tc>
        <w:tc>
          <w:tcPr>
            <w:tcW w:w="485" w:type="dxa"/>
            <w:tcBorders>
              <w:top w:val="single" w:sz="4" w:space="0" w:color="auto"/>
              <w:left w:val="single" w:sz="4" w:space="0" w:color="auto"/>
            </w:tcBorders>
            <w:shd w:val="clear" w:color="auto" w:fill="FFFFFF"/>
          </w:tcPr>
          <w:p w14:paraId="257AA8D9" w14:textId="77777777" w:rsidR="00723818" w:rsidRDefault="0084373B">
            <w:pPr>
              <w:pStyle w:val="a7"/>
              <w:shd w:val="clear" w:color="auto" w:fill="auto"/>
              <w:spacing w:line="240" w:lineRule="auto"/>
              <w:ind w:firstLine="0"/>
              <w:jc w:val="center"/>
              <w:rPr>
                <w:sz w:val="11"/>
                <w:szCs w:val="11"/>
              </w:rPr>
            </w:pPr>
            <w:proofErr w:type="gramStart"/>
            <w:r>
              <w:rPr>
                <w:color w:val="B0B2BA"/>
                <w:sz w:val="11"/>
                <w:szCs w:val="11"/>
              </w:rPr>
              <w:t>螓</w:t>
            </w:r>
            <w:proofErr w:type="gramEnd"/>
            <w:r>
              <w:rPr>
                <w:color w:val="B0B2BA"/>
                <w:sz w:val="11"/>
                <w:szCs w:val="11"/>
              </w:rPr>
              <w:t>瓤</w:t>
            </w:r>
          </w:p>
        </w:tc>
        <w:tc>
          <w:tcPr>
            <w:tcW w:w="389" w:type="dxa"/>
            <w:tcBorders>
              <w:top w:val="single" w:sz="4" w:space="0" w:color="auto"/>
              <w:left w:val="single" w:sz="4" w:space="0" w:color="auto"/>
              <w:right w:val="single" w:sz="4" w:space="0" w:color="auto"/>
            </w:tcBorders>
            <w:shd w:val="clear" w:color="auto" w:fill="FFFFFF"/>
            <w:vAlign w:val="bottom"/>
          </w:tcPr>
          <w:p w14:paraId="6DAC5EF3" w14:textId="77777777" w:rsidR="00723818" w:rsidRDefault="0084373B">
            <w:pPr>
              <w:pStyle w:val="a7"/>
              <w:shd w:val="clear" w:color="auto" w:fill="auto"/>
              <w:spacing w:line="240" w:lineRule="auto"/>
              <w:ind w:firstLine="0"/>
              <w:jc w:val="center"/>
              <w:rPr>
                <w:sz w:val="11"/>
                <w:szCs w:val="11"/>
              </w:rPr>
            </w:pPr>
            <w:r>
              <w:rPr>
                <w:color w:val="A6A7AB"/>
                <w:sz w:val="11"/>
                <w:szCs w:val="11"/>
              </w:rPr>
              <w:t>伸</w:t>
            </w:r>
          </w:p>
        </w:tc>
      </w:tr>
      <w:tr w:rsidR="00723818" w14:paraId="12F1FD13" w14:textId="77777777">
        <w:tblPrEx>
          <w:tblCellMar>
            <w:top w:w="0" w:type="dxa"/>
            <w:bottom w:w="0" w:type="dxa"/>
          </w:tblCellMar>
        </w:tblPrEx>
        <w:trPr>
          <w:trHeight w:hRule="exact" w:val="154"/>
          <w:jc w:val="center"/>
        </w:trPr>
        <w:tc>
          <w:tcPr>
            <w:tcW w:w="302" w:type="dxa"/>
            <w:vMerge w:val="restart"/>
            <w:tcBorders>
              <w:top w:val="single" w:sz="4" w:space="0" w:color="auto"/>
              <w:left w:val="single" w:sz="4" w:space="0" w:color="auto"/>
            </w:tcBorders>
            <w:shd w:val="clear" w:color="auto" w:fill="FFFFFF"/>
            <w:vAlign w:val="center"/>
          </w:tcPr>
          <w:p w14:paraId="51FD8B42"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A6A7AB"/>
                <w:sz w:val="9"/>
                <w:szCs w:val="9"/>
                <w:lang w:val="en-US" w:eastAsia="en-US" w:bidi="en-US"/>
              </w:rPr>
              <w:t>*1*</w:t>
            </w:r>
          </w:p>
          <w:p w14:paraId="06D437F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K</w:t>
            </w:r>
          </w:p>
        </w:tc>
        <w:tc>
          <w:tcPr>
            <w:tcW w:w="552" w:type="dxa"/>
            <w:tcBorders>
              <w:top w:val="single" w:sz="4" w:space="0" w:color="auto"/>
              <w:left w:val="single" w:sz="4" w:space="0" w:color="auto"/>
            </w:tcBorders>
            <w:shd w:val="clear" w:color="auto" w:fill="FFFFFF"/>
          </w:tcPr>
          <w:p w14:paraId="16731802" w14:textId="77777777" w:rsidR="00723818" w:rsidRDefault="0084373B">
            <w:pPr>
              <w:pStyle w:val="a7"/>
              <w:shd w:val="clear" w:color="auto" w:fill="auto"/>
              <w:spacing w:line="240" w:lineRule="auto"/>
              <w:ind w:firstLine="0"/>
              <w:jc w:val="center"/>
              <w:rPr>
                <w:sz w:val="9"/>
                <w:szCs w:val="9"/>
              </w:rPr>
            </w:pPr>
            <w:r>
              <w:rPr>
                <w:color w:val="A6A7AB"/>
                <w:sz w:val="8"/>
                <w:szCs w:val="8"/>
              </w:rPr>
              <w:t>番酽</w:t>
            </w:r>
            <w:r>
              <w:rPr>
                <w:rFonts w:ascii="Arial" w:eastAsia="Arial" w:hAnsi="Arial" w:cs="Arial"/>
                <w:b/>
                <w:bCs/>
                <w:color w:val="A6A7AB"/>
                <w:sz w:val="9"/>
                <w:szCs w:val="9"/>
                <w:lang w:val="en-US" w:eastAsia="en-US" w:bidi="en-US"/>
              </w:rPr>
              <w:t>K</w:t>
            </w:r>
          </w:p>
        </w:tc>
        <w:tc>
          <w:tcPr>
            <w:tcW w:w="917" w:type="dxa"/>
            <w:tcBorders>
              <w:top w:val="single" w:sz="4" w:space="0" w:color="auto"/>
              <w:left w:val="single" w:sz="4" w:space="0" w:color="auto"/>
            </w:tcBorders>
            <w:shd w:val="clear" w:color="auto" w:fill="FFFFFF"/>
          </w:tcPr>
          <w:p w14:paraId="586CB714" w14:textId="77777777" w:rsidR="00723818" w:rsidRDefault="00723818">
            <w:pPr>
              <w:rPr>
                <w:sz w:val="10"/>
                <w:szCs w:val="10"/>
              </w:rPr>
            </w:pPr>
          </w:p>
        </w:tc>
        <w:tc>
          <w:tcPr>
            <w:tcW w:w="360" w:type="dxa"/>
            <w:tcBorders>
              <w:top w:val="single" w:sz="4" w:space="0" w:color="auto"/>
            </w:tcBorders>
            <w:shd w:val="clear" w:color="auto" w:fill="FFFFFF"/>
          </w:tcPr>
          <w:p w14:paraId="5DB85680" w14:textId="77777777" w:rsidR="00723818" w:rsidRDefault="0084373B">
            <w:pPr>
              <w:pStyle w:val="a7"/>
              <w:shd w:val="clear" w:color="auto" w:fill="auto"/>
              <w:spacing w:line="240" w:lineRule="auto"/>
              <w:ind w:firstLine="0"/>
              <w:jc w:val="center"/>
              <w:rPr>
                <w:sz w:val="11"/>
                <w:szCs w:val="11"/>
              </w:rPr>
            </w:pPr>
            <w:r>
              <w:rPr>
                <w:color w:val="A6A7AB"/>
                <w:sz w:val="11"/>
                <w:szCs w:val="11"/>
              </w:rPr>
              <w:t>也</w:t>
            </w:r>
          </w:p>
        </w:tc>
        <w:tc>
          <w:tcPr>
            <w:tcW w:w="370" w:type="dxa"/>
            <w:tcBorders>
              <w:top w:val="single" w:sz="4" w:space="0" w:color="auto"/>
              <w:left w:val="single" w:sz="4" w:space="0" w:color="auto"/>
            </w:tcBorders>
            <w:shd w:val="clear" w:color="auto" w:fill="FFFFFF"/>
          </w:tcPr>
          <w:p w14:paraId="03DB5D59"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1U</w:t>
            </w:r>
          </w:p>
        </w:tc>
        <w:tc>
          <w:tcPr>
            <w:tcW w:w="365" w:type="dxa"/>
            <w:tcBorders>
              <w:top w:val="single" w:sz="4" w:space="0" w:color="auto"/>
              <w:left w:val="single" w:sz="4" w:space="0" w:color="auto"/>
            </w:tcBorders>
            <w:shd w:val="clear" w:color="auto" w:fill="FFFFFF"/>
          </w:tcPr>
          <w:p w14:paraId="1198C19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w:t>
            </w:r>
          </w:p>
        </w:tc>
        <w:tc>
          <w:tcPr>
            <w:tcW w:w="552" w:type="dxa"/>
            <w:tcBorders>
              <w:top w:val="single" w:sz="4" w:space="0" w:color="auto"/>
              <w:left w:val="single" w:sz="4" w:space="0" w:color="auto"/>
            </w:tcBorders>
            <w:shd w:val="clear" w:color="auto" w:fill="FFFFFF"/>
          </w:tcPr>
          <w:p w14:paraId="2C46FE9E"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3AA2C18D"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959CA1"/>
                <w:sz w:val="9"/>
                <w:szCs w:val="9"/>
                <w:lang w:val="en-US" w:eastAsia="en-US" w:bidi="en-US"/>
              </w:rPr>
              <w:t>i</w:t>
            </w:r>
            <w:proofErr w:type="spellEnd"/>
            <w:r>
              <w:rPr>
                <w:rFonts w:ascii="Arial" w:eastAsia="Arial" w:hAnsi="Arial" w:cs="Arial"/>
                <w:b/>
                <w:bCs/>
                <w:color w:val="959CA1"/>
                <w:sz w:val="9"/>
                <w:szCs w:val="9"/>
                <w:lang w:val="en-US" w:eastAsia="en-US" w:bidi="en-US"/>
              </w:rPr>
              <w:t xml:space="preserve"> W &gt;</w:t>
            </w:r>
          </w:p>
        </w:tc>
        <w:tc>
          <w:tcPr>
            <w:tcW w:w="490" w:type="dxa"/>
            <w:tcBorders>
              <w:top w:val="single" w:sz="4" w:space="0" w:color="auto"/>
              <w:left w:val="single" w:sz="4" w:space="0" w:color="auto"/>
            </w:tcBorders>
            <w:shd w:val="clear" w:color="auto" w:fill="FFFFFF"/>
          </w:tcPr>
          <w:p w14:paraId="10E8030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Hl</w:t>
            </w:r>
          </w:p>
        </w:tc>
        <w:tc>
          <w:tcPr>
            <w:tcW w:w="490" w:type="dxa"/>
            <w:tcBorders>
              <w:top w:val="single" w:sz="4" w:space="0" w:color="auto"/>
              <w:left w:val="single" w:sz="4" w:space="0" w:color="auto"/>
            </w:tcBorders>
            <w:shd w:val="clear" w:color="auto" w:fill="FFFFFF"/>
          </w:tcPr>
          <w:p w14:paraId="2FC833D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r</w:t>
            </w:r>
            <w:r>
              <w:rPr>
                <w:color w:val="B0B2BA"/>
                <w:sz w:val="11"/>
                <w:szCs w:val="11"/>
              </w:rPr>
              <w:t>扇</w:t>
            </w:r>
            <w:r>
              <w:rPr>
                <w:rFonts w:ascii="Arial" w:eastAsia="Arial" w:hAnsi="Arial" w:cs="Arial"/>
                <w:b/>
                <w:bCs/>
                <w:color w:val="B0B2BA"/>
                <w:sz w:val="9"/>
                <w:szCs w:val="9"/>
                <w:lang w:val="en-US" w:eastAsia="en-US" w:bidi="en-US"/>
              </w:rPr>
              <w:t>9</w:t>
            </w:r>
          </w:p>
        </w:tc>
        <w:tc>
          <w:tcPr>
            <w:tcW w:w="485" w:type="dxa"/>
            <w:tcBorders>
              <w:top w:val="single" w:sz="4" w:space="0" w:color="auto"/>
              <w:left w:val="single" w:sz="4" w:space="0" w:color="auto"/>
            </w:tcBorders>
            <w:shd w:val="clear" w:color="auto" w:fill="FFFFFF"/>
          </w:tcPr>
          <w:p w14:paraId="2E790629"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4U1I</w:t>
            </w:r>
          </w:p>
        </w:tc>
        <w:tc>
          <w:tcPr>
            <w:tcW w:w="389" w:type="dxa"/>
            <w:tcBorders>
              <w:top w:val="single" w:sz="4" w:space="0" w:color="auto"/>
              <w:left w:val="single" w:sz="4" w:space="0" w:color="auto"/>
              <w:right w:val="single" w:sz="4" w:space="0" w:color="auto"/>
            </w:tcBorders>
            <w:shd w:val="clear" w:color="auto" w:fill="FFFFFF"/>
          </w:tcPr>
          <w:p w14:paraId="73EE2AEF" w14:textId="77777777" w:rsidR="00723818" w:rsidRDefault="0084373B">
            <w:pPr>
              <w:pStyle w:val="a7"/>
              <w:shd w:val="clear" w:color="auto" w:fill="auto"/>
              <w:spacing w:line="240" w:lineRule="auto"/>
              <w:ind w:firstLine="0"/>
              <w:jc w:val="center"/>
              <w:rPr>
                <w:sz w:val="10"/>
                <w:szCs w:val="10"/>
              </w:rPr>
            </w:pPr>
            <w:proofErr w:type="spellStart"/>
            <w:r>
              <w:rPr>
                <w:rFonts w:ascii="Times New Roman" w:eastAsia="Times New Roman" w:hAnsi="Times New Roman" w:cs="Times New Roman"/>
                <w:b/>
                <w:bCs/>
                <w:i/>
                <w:iCs/>
                <w:color w:val="A6A7AB"/>
                <w:sz w:val="10"/>
                <w:szCs w:val="10"/>
                <w:lang w:val="en-US" w:eastAsia="en-US" w:bidi="en-US"/>
              </w:rPr>
              <w:t>Sfi</w:t>
            </w:r>
            <w:proofErr w:type="spellEnd"/>
          </w:p>
        </w:tc>
      </w:tr>
      <w:tr w:rsidR="00723818" w14:paraId="1CF7A223" w14:textId="77777777">
        <w:tblPrEx>
          <w:tblCellMar>
            <w:top w:w="0" w:type="dxa"/>
            <w:bottom w:w="0" w:type="dxa"/>
          </w:tblCellMar>
        </w:tblPrEx>
        <w:trPr>
          <w:trHeight w:hRule="exact" w:val="158"/>
          <w:jc w:val="center"/>
        </w:trPr>
        <w:tc>
          <w:tcPr>
            <w:tcW w:w="302" w:type="dxa"/>
            <w:vMerge/>
            <w:tcBorders>
              <w:left w:val="single" w:sz="4" w:space="0" w:color="auto"/>
            </w:tcBorders>
            <w:shd w:val="clear" w:color="auto" w:fill="FFFFFF"/>
            <w:vAlign w:val="center"/>
          </w:tcPr>
          <w:p w14:paraId="68868B41" w14:textId="77777777" w:rsidR="00723818" w:rsidRDefault="00723818"/>
        </w:tc>
        <w:tc>
          <w:tcPr>
            <w:tcW w:w="552" w:type="dxa"/>
            <w:tcBorders>
              <w:top w:val="single" w:sz="4" w:space="0" w:color="auto"/>
              <w:left w:val="single" w:sz="4" w:space="0" w:color="auto"/>
            </w:tcBorders>
            <w:shd w:val="clear" w:color="auto" w:fill="FFFFFF"/>
          </w:tcPr>
          <w:p w14:paraId="0C993627"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959CA1"/>
                <w:sz w:val="9"/>
                <w:szCs w:val="9"/>
                <w:lang w:val="en-US" w:eastAsia="en-US" w:bidi="en-US"/>
              </w:rPr>
              <w:t>«MR</w:t>
            </w:r>
          </w:p>
        </w:tc>
        <w:tc>
          <w:tcPr>
            <w:tcW w:w="917" w:type="dxa"/>
            <w:tcBorders>
              <w:top w:val="single" w:sz="4" w:space="0" w:color="auto"/>
              <w:left w:val="single" w:sz="4" w:space="0" w:color="auto"/>
            </w:tcBorders>
            <w:shd w:val="clear" w:color="auto" w:fill="FFFFFF"/>
          </w:tcPr>
          <w:p w14:paraId="6CBF1B1B" w14:textId="77777777" w:rsidR="00723818" w:rsidRDefault="00723818">
            <w:pPr>
              <w:rPr>
                <w:sz w:val="10"/>
                <w:szCs w:val="10"/>
              </w:rPr>
            </w:pPr>
          </w:p>
        </w:tc>
        <w:tc>
          <w:tcPr>
            <w:tcW w:w="360" w:type="dxa"/>
            <w:tcBorders>
              <w:top w:val="single" w:sz="4" w:space="0" w:color="auto"/>
            </w:tcBorders>
            <w:shd w:val="clear" w:color="auto" w:fill="FFFFFF"/>
          </w:tcPr>
          <w:p w14:paraId="7A7FC9B3"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Xfi</w:t>
            </w:r>
            <w:proofErr w:type="spellEnd"/>
          </w:p>
        </w:tc>
        <w:tc>
          <w:tcPr>
            <w:tcW w:w="370" w:type="dxa"/>
            <w:tcBorders>
              <w:top w:val="single" w:sz="4" w:space="0" w:color="auto"/>
              <w:left w:val="single" w:sz="4" w:space="0" w:color="auto"/>
            </w:tcBorders>
            <w:shd w:val="clear" w:color="auto" w:fill="FFFFFF"/>
          </w:tcPr>
          <w:p w14:paraId="1369D1A4" w14:textId="77777777" w:rsidR="00723818" w:rsidRDefault="0084373B">
            <w:pPr>
              <w:pStyle w:val="a7"/>
              <w:shd w:val="clear" w:color="auto" w:fill="auto"/>
              <w:spacing w:line="240" w:lineRule="auto"/>
              <w:ind w:firstLine="0"/>
              <w:jc w:val="center"/>
              <w:rPr>
                <w:sz w:val="11"/>
                <w:szCs w:val="11"/>
              </w:rPr>
            </w:pPr>
            <w:r>
              <w:rPr>
                <w:color w:val="A6A7AB"/>
                <w:sz w:val="11"/>
                <w:szCs w:val="11"/>
              </w:rPr>
              <w:t>破</w:t>
            </w:r>
          </w:p>
        </w:tc>
        <w:tc>
          <w:tcPr>
            <w:tcW w:w="365" w:type="dxa"/>
            <w:tcBorders>
              <w:top w:val="single" w:sz="4" w:space="0" w:color="auto"/>
              <w:left w:val="single" w:sz="4" w:space="0" w:color="auto"/>
            </w:tcBorders>
            <w:shd w:val="clear" w:color="auto" w:fill="FFFFFF"/>
          </w:tcPr>
          <w:p w14:paraId="5D9C2C8F"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w:t>
            </w:r>
          </w:p>
        </w:tc>
        <w:tc>
          <w:tcPr>
            <w:tcW w:w="552" w:type="dxa"/>
            <w:tcBorders>
              <w:top w:val="single" w:sz="4" w:space="0" w:color="auto"/>
              <w:left w:val="single" w:sz="4" w:space="0" w:color="auto"/>
            </w:tcBorders>
            <w:shd w:val="clear" w:color="auto" w:fill="FFFFFF"/>
          </w:tcPr>
          <w:p w14:paraId="4B665BB1"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MSU4</w:t>
            </w:r>
          </w:p>
        </w:tc>
        <w:tc>
          <w:tcPr>
            <w:tcW w:w="490" w:type="dxa"/>
            <w:tcBorders>
              <w:top w:val="single" w:sz="4" w:space="0" w:color="auto"/>
              <w:left w:val="single" w:sz="4" w:space="0" w:color="auto"/>
            </w:tcBorders>
            <w:shd w:val="clear" w:color="auto" w:fill="FFFFFF"/>
          </w:tcPr>
          <w:p w14:paraId="30D864CD"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7t IMI</w:t>
            </w:r>
          </w:p>
        </w:tc>
        <w:tc>
          <w:tcPr>
            <w:tcW w:w="490" w:type="dxa"/>
            <w:tcBorders>
              <w:top w:val="single" w:sz="4" w:space="0" w:color="auto"/>
              <w:left w:val="single" w:sz="4" w:space="0" w:color="auto"/>
            </w:tcBorders>
            <w:shd w:val="clear" w:color="auto" w:fill="FFFFFF"/>
          </w:tcPr>
          <w:p w14:paraId="789FDB9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&gt;ra</w:t>
            </w:r>
          </w:p>
        </w:tc>
        <w:tc>
          <w:tcPr>
            <w:tcW w:w="490" w:type="dxa"/>
            <w:tcBorders>
              <w:top w:val="single" w:sz="4" w:space="0" w:color="auto"/>
              <w:left w:val="single" w:sz="4" w:space="0" w:color="auto"/>
            </w:tcBorders>
            <w:shd w:val="clear" w:color="auto" w:fill="FFFFFF"/>
          </w:tcPr>
          <w:p w14:paraId="27B84F3B"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 f</w:t>
            </w:r>
          </w:p>
        </w:tc>
        <w:tc>
          <w:tcPr>
            <w:tcW w:w="485" w:type="dxa"/>
            <w:tcBorders>
              <w:top w:val="single" w:sz="4" w:space="0" w:color="auto"/>
              <w:left w:val="single" w:sz="4" w:space="0" w:color="auto"/>
            </w:tcBorders>
            <w:shd w:val="clear" w:color="auto" w:fill="FFFFFF"/>
          </w:tcPr>
          <w:p w14:paraId="64C44B65"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1f1F</w:t>
            </w:r>
          </w:p>
        </w:tc>
        <w:tc>
          <w:tcPr>
            <w:tcW w:w="389" w:type="dxa"/>
            <w:tcBorders>
              <w:top w:val="single" w:sz="4" w:space="0" w:color="auto"/>
              <w:left w:val="single" w:sz="4" w:space="0" w:color="auto"/>
              <w:right w:val="single" w:sz="4" w:space="0" w:color="auto"/>
            </w:tcBorders>
            <w:shd w:val="clear" w:color="auto" w:fill="FFFFFF"/>
          </w:tcPr>
          <w:p w14:paraId="598D4E09"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sr</w:t>
            </w:r>
            <w:proofErr w:type="spellEnd"/>
            <w:r>
              <w:rPr>
                <w:rFonts w:ascii="Arial" w:eastAsia="Arial" w:hAnsi="Arial" w:cs="Arial"/>
                <w:b/>
                <w:bCs/>
                <w:color w:val="A6A7AB"/>
                <w:sz w:val="9"/>
                <w:szCs w:val="9"/>
                <w:lang w:val="en-US" w:eastAsia="en-US" w:bidi="en-US"/>
              </w:rPr>
              <w:t>»</w:t>
            </w:r>
          </w:p>
        </w:tc>
      </w:tr>
      <w:tr w:rsidR="00723818" w14:paraId="00ED8078" w14:textId="77777777">
        <w:tblPrEx>
          <w:tblCellMar>
            <w:top w:w="0" w:type="dxa"/>
            <w:bottom w:w="0" w:type="dxa"/>
          </w:tblCellMar>
        </w:tblPrEx>
        <w:trPr>
          <w:trHeight w:hRule="exact" w:val="154"/>
          <w:jc w:val="center"/>
        </w:trPr>
        <w:tc>
          <w:tcPr>
            <w:tcW w:w="302" w:type="dxa"/>
            <w:vMerge/>
            <w:tcBorders>
              <w:left w:val="single" w:sz="4" w:space="0" w:color="auto"/>
            </w:tcBorders>
            <w:shd w:val="clear" w:color="auto" w:fill="FFFFFF"/>
            <w:vAlign w:val="center"/>
          </w:tcPr>
          <w:p w14:paraId="6313DDA6" w14:textId="77777777" w:rsidR="00723818" w:rsidRDefault="00723818"/>
        </w:tc>
        <w:tc>
          <w:tcPr>
            <w:tcW w:w="552" w:type="dxa"/>
            <w:tcBorders>
              <w:top w:val="single" w:sz="4" w:space="0" w:color="auto"/>
              <w:left w:val="single" w:sz="4" w:space="0" w:color="auto"/>
            </w:tcBorders>
            <w:shd w:val="clear" w:color="auto" w:fill="FFFFFF"/>
            <w:vAlign w:val="center"/>
          </w:tcPr>
          <w:p w14:paraId="0C2B075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 4K</w:t>
            </w:r>
          </w:p>
        </w:tc>
        <w:tc>
          <w:tcPr>
            <w:tcW w:w="917" w:type="dxa"/>
            <w:tcBorders>
              <w:top w:val="single" w:sz="4" w:space="0" w:color="auto"/>
              <w:left w:val="single" w:sz="4" w:space="0" w:color="auto"/>
            </w:tcBorders>
            <w:shd w:val="clear" w:color="auto" w:fill="FFFFFF"/>
          </w:tcPr>
          <w:p w14:paraId="69C56CDE" w14:textId="77777777" w:rsidR="00723818" w:rsidRDefault="00723818">
            <w:pPr>
              <w:rPr>
                <w:sz w:val="10"/>
                <w:szCs w:val="10"/>
              </w:rPr>
            </w:pPr>
          </w:p>
        </w:tc>
        <w:tc>
          <w:tcPr>
            <w:tcW w:w="360" w:type="dxa"/>
            <w:tcBorders>
              <w:top w:val="single" w:sz="4" w:space="0" w:color="auto"/>
            </w:tcBorders>
            <w:shd w:val="clear" w:color="auto" w:fill="FFFFFF"/>
            <w:vAlign w:val="center"/>
          </w:tcPr>
          <w:p w14:paraId="55EE7FCD" w14:textId="77777777" w:rsidR="00723818" w:rsidRDefault="0084373B">
            <w:pPr>
              <w:pStyle w:val="a7"/>
              <w:shd w:val="clear" w:color="auto" w:fill="auto"/>
              <w:spacing w:line="240" w:lineRule="auto"/>
              <w:ind w:firstLine="0"/>
              <w:jc w:val="center"/>
              <w:rPr>
                <w:sz w:val="12"/>
                <w:szCs w:val="12"/>
              </w:rPr>
            </w:pPr>
            <w:r>
              <w:rPr>
                <w:i/>
                <w:iCs/>
                <w:color w:val="A6A7AB"/>
                <w:sz w:val="12"/>
                <w:szCs w:val="12"/>
              </w:rPr>
              <w:t>似</w:t>
            </w:r>
          </w:p>
        </w:tc>
        <w:tc>
          <w:tcPr>
            <w:tcW w:w="370" w:type="dxa"/>
            <w:tcBorders>
              <w:top w:val="single" w:sz="4" w:space="0" w:color="auto"/>
              <w:left w:val="single" w:sz="4" w:space="0" w:color="auto"/>
            </w:tcBorders>
            <w:shd w:val="clear" w:color="auto" w:fill="FFFFFF"/>
          </w:tcPr>
          <w:p w14:paraId="39A9BEAE" w14:textId="77777777" w:rsidR="00723818" w:rsidRDefault="00723818">
            <w:pPr>
              <w:rPr>
                <w:sz w:val="10"/>
                <w:szCs w:val="10"/>
              </w:rPr>
            </w:pPr>
          </w:p>
        </w:tc>
        <w:tc>
          <w:tcPr>
            <w:tcW w:w="365" w:type="dxa"/>
            <w:tcBorders>
              <w:top w:val="single" w:sz="4" w:space="0" w:color="auto"/>
              <w:left w:val="single" w:sz="4" w:space="0" w:color="auto"/>
            </w:tcBorders>
            <w:shd w:val="clear" w:color="auto" w:fill="FFFFFF"/>
            <w:vAlign w:val="center"/>
          </w:tcPr>
          <w:p w14:paraId="4004DF92"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oa</w:t>
            </w:r>
            <w:proofErr w:type="spellEnd"/>
          </w:p>
        </w:tc>
        <w:tc>
          <w:tcPr>
            <w:tcW w:w="552" w:type="dxa"/>
            <w:tcBorders>
              <w:top w:val="single" w:sz="4" w:space="0" w:color="auto"/>
              <w:left w:val="single" w:sz="4" w:space="0" w:color="auto"/>
            </w:tcBorders>
            <w:shd w:val="clear" w:color="auto" w:fill="FFFFFF"/>
          </w:tcPr>
          <w:p w14:paraId="1601AD06" w14:textId="77777777" w:rsidR="00723818" w:rsidRDefault="00723818">
            <w:pPr>
              <w:rPr>
                <w:sz w:val="10"/>
                <w:szCs w:val="10"/>
              </w:rPr>
            </w:pPr>
          </w:p>
        </w:tc>
        <w:tc>
          <w:tcPr>
            <w:tcW w:w="490" w:type="dxa"/>
            <w:tcBorders>
              <w:top w:val="single" w:sz="4" w:space="0" w:color="auto"/>
              <w:left w:val="single" w:sz="4" w:space="0" w:color="auto"/>
            </w:tcBorders>
            <w:shd w:val="clear" w:color="auto" w:fill="FFFFFF"/>
            <w:vAlign w:val="center"/>
          </w:tcPr>
          <w:p w14:paraId="59576F82" w14:textId="77777777" w:rsidR="00723818" w:rsidRDefault="0084373B">
            <w:pPr>
              <w:pStyle w:val="a7"/>
              <w:shd w:val="clear" w:color="auto" w:fill="auto"/>
              <w:spacing w:line="240" w:lineRule="auto"/>
              <w:ind w:firstLine="0"/>
              <w:jc w:val="center"/>
              <w:rPr>
                <w:sz w:val="11"/>
                <w:szCs w:val="11"/>
              </w:rPr>
            </w:pPr>
            <w:r>
              <w:rPr>
                <w:rFonts w:ascii="Arial" w:eastAsia="Arial" w:hAnsi="Arial" w:cs="Arial"/>
                <w:b/>
                <w:bCs/>
                <w:color w:val="A6A7AB"/>
                <w:sz w:val="9"/>
                <w:szCs w:val="9"/>
              </w:rPr>
              <w:t>1</w:t>
            </w:r>
            <w:r>
              <w:rPr>
                <w:rFonts w:ascii="宋体" w:eastAsia="宋体" w:hAnsi="宋体" w:cs="宋体"/>
                <w:b/>
                <w:bCs/>
                <w:color w:val="A6A7AB"/>
                <w:sz w:val="11"/>
                <w:szCs w:val="11"/>
              </w:rPr>
              <w:t>，</w:t>
            </w:r>
            <w:r>
              <w:rPr>
                <w:color w:val="A6A7AB"/>
                <w:sz w:val="11"/>
                <w:szCs w:val="11"/>
              </w:rPr>
              <w:t>•</w:t>
            </w:r>
            <w:r>
              <w:rPr>
                <w:color w:val="A6A7AB"/>
                <w:sz w:val="11"/>
                <w:szCs w:val="11"/>
              </w:rPr>
              <w:t>扇</w:t>
            </w:r>
          </w:p>
        </w:tc>
        <w:tc>
          <w:tcPr>
            <w:tcW w:w="490" w:type="dxa"/>
            <w:tcBorders>
              <w:top w:val="single" w:sz="4" w:space="0" w:color="auto"/>
              <w:left w:val="single" w:sz="4" w:space="0" w:color="auto"/>
            </w:tcBorders>
            <w:shd w:val="clear" w:color="auto" w:fill="FFFFFF"/>
            <w:vAlign w:val="center"/>
          </w:tcPr>
          <w:p w14:paraId="0A5DAE2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M2</w:t>
            </w:r>
          </w:p>
        </w:tc>
        <w:tc>
          <w:tcPr>
            <w:tcW w:w="490" w:type="dxa"/>
            <w:tcBorders>
              <w:top w:val="single" w:sz="4" w:space="0" w:color="auto"/>
              <w:left w:val="single" w:sz="4" w:space="0" w:color="auto"/>
            </w:tcBorders>
            <w:shd w:val="clear" w:color="auto" w:fill="FFFFFF"/>
            <w:vAlign w:val="center"/>
          </w:tcPr>
          <w:p w14:paraId="46EE3B5F"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w:t>
            </w:r>
          </w:p>
        </w:tc>
        <w:tc>
          <w:tcPr>
            <w:tcW w:w="485" w:type="dxa"/>
            <w:tcBorders>
              <w:top w:val="single" w:sz="4" w:space="0" w:color="auto"/>
              <w:left w:val="single" w:sz="4" w:space="0" w:color="auto"/>
            </w:tcBorders>
            <w:shd w:val="clear" w:color="auto" w:fill="FFFFFF"/>
            <w:vAlign w:val="center"/>
          </w:tcPr>
          <w:p w14:paraId="3C68905E"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w:t>
            </w:r>
          </w:p>
        </w:tc>
        <w:tc>
          <w:tcPr>
            <w:tcW w:w="389" w:type="dxa"/>
            <w:tcBorders>
              <w:top w:val="single" w:sz="4" w:space="0" w:color="auto"/>
              <w:left w:val="single" w:sz="4" w:space="0" w:color="auto"/>
              <w:right w:val="single" w:sz="4" w:space="0" w:color="auto"/>
            </w:tcBorders>
            <w:shd w:val="clear" w:color="auto" w:fill="FFFFFF"/>
            <w:vAlign w:val="center"/>
          </w:tcPr>
          <w:p w14:paraId="12772C5C" w14:textId="77777777" w:rsidR="00723818" w:rsidRDefault="0084373B">
            <w:pPr>
              <w:pStyle w:val="a7"/>
              <w:shd w:val="clear" w:color="auto" w:fill="auto"/>
              <w:spacing w:line="240" w:lineRule="auto"/>
              <w:ind w:firstLine="0"/>
              <w:jc w:val="center"/>
              <w:rPr>
                <w:sz w:val="11"/>
                <w:szCs w:val="11"/>
              </w:rPr>
            </w:pPr>
            <w:r>
              <w:rPr>
                <w:color w:val="B0B2BA"/>
                <w:sz w:val="11"/>
                <w:szCs w:val="11"/>
                <w:lang w:val="en-US" w:eastAsia="en-US" w:bidi="en-US"/>
              </w:rPr>
              <w:t>»</w:t>
            </w:r>
          </w:p>
        </w:tc>
      </w:tr>
      <w:tr w:rsidR="00723818" w14:paraId="2B8EA4BF" w14:textId="77777777">
        <w:tblPrEx>
          <w:tblCellMar>
            <w:top w:w="0" w:type="dxa"/>
            <w:bottom w:w="0" w:type="dxa"/>
          </w:tblCellMar>
        </w:tblPrEx>
        <w:trPr>
          <w:trHeight w:hRule="exact" w:val="163"/>
          <w:jc w:val="center"/>
        </w:trPr>
        <w:tc>
          <w:tcPr>
            <w:tcW w:w="302" w:type="dxa"/>
            <w:vMerge/>
            <w:tcBorders>
              <w:left w:val="single" w:sz="4" w:space="0" w:color="auto"/>
            </w:tcBorders>
            <w:shd w:val="clear" w:color="auto" w:fill="FFFFFF"/>
            <w:vAlign w:val="center"/>
          </w:tcPr>
          <w:p w14:paraId="3266342A" w14:textId="77777777" w:rsidR="00723818" w:rsidRDefault="00723818"/>
        </w:tc>
        <w:tc>
          <w:tcPr>
            <w:tcW w:w="552" w:type="dxa"/>
            <w:tcBorders>
              <w:top w:val="single" w:sz="4" w:space="0" w:color="auto"/>
              <w:left w:val="single" w:sz="4" w:space="0" w:color="auto"/>
            </w:tcBorders>
            <w:shd w:val="clear" w:color="auto" w:fill="FFFFFF"/>
            <w:vAlign w:val="center"/>
          </w:tcPr>
          <w:p w14:paraId="15EC0E6C" w14:textId="77777777" w:rsidR="00723818" w:rsidRDefault="0084373B">
            <w:pPr>
              <w:pStyle w:val="a7"/>
              <w:shd w:val="clear" w:color="auto" w:fill="auto"/>
              <w:spacing w:line="240" w:lineRule="auto"/>
              <w:ind w:firstLine="0"/>
              <w:jc w:val="left"/>
              <w:rPr>
                <w:sz w:val="9"/>
                <w:szCs w:val="9"/>
              </w:rPr>
            </w:pPr>
            <w:proofErr w:type="spellStart"/>
            <w:r>
              <w:rPr>
                <w:rFonts w:ascii="Arial" w:eastAsia="Arial" w:hAnsi="Arial" w:cs="Arial"/>
                <w:b/>
                <w:bCs/>
                <w:color w:val="959CA1"/>
                <w:sz w:val="9"/>
                <w:szCs w:val="9"/>
                <w:lang w:val="en-US" w:eastAsia="en-US" w:bidi="en-US"/>
              </w:rPr>
              <w:t>x«aff</w:t>
            </w:r>
            <w:proofErr w:type="spellEnd"/>
            <w:r>
              <w:rPr>
                <w:rFonts w:ascii="Arial" w:eastAsia="Arial" w:hAnsi="Arial" w:cs="Arial"/>
                <w:b/>
                <w:bCs/>
                <w:color w:val="959CA1"/>
                <w:sz w:val="9"/>
                <w:szCs w:val="9"/>
                <w:lang w:val="en-US" w:eastAsia="en-US" w:bidi="en-US"/>
              </w:rPr>
              <w:t>« »c</w:t>
            </w:r>
          </w:p>
        </w:tc>
        <w:tc>
          <w:tcPr>
            <w:tcW w:w="917" w:type="dxa"/>
            <w:tcBorders>
              <w:top w:val="single" w:sz="4" w:space="0" w:color="auto"/>
              <w:left w:val="single" w:sz="4" w:space="0" w:color="auto"/>
            </w:tcBorders>
            <w:shd w:val="clear" w:color="auto" w:fill="FFFFFF"/>
          </w:tcPr>
          <w:p w14:paraId="1BF1F813" w14:textId="77777777" w:rsidR="00723818" w:rsidRDefault="00723818">
            <w:pPr>
              <w:rPr>
                <w:sz w:val="10"/>
                <w:szCs w:val="10"/>
              </w:rPr>
            </w:pPr>
          </w:p>
        </w:tc>
        <w:tc>
          <w:tcPr>
            <w:tcW w:w="360" w:type="dxa"/>
            <w:tcBorders>
              <w:top w:val="single" w:sz="4" w:space="0" w:color="auto"/>
            </w:tcBorders>
            <w:shd w:val="clear" w:color="auto" w:fill="FFFFFF"/>
            <w:vAlign w:val="center"/>
          </w:tcPr>
          <w:p w14:paraId="2CC6C0E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959CA1"/>
                <w:sz w:val="9"/>
                <w:szCs w:val="9"/>
                <w:vertAlign w:val="superscript"/>
                <w:lang w:val="en-US" w:eastAsia="en-US" w:bidi="en-US"/>
              </w:rPr>
              <w:t>w</w:t>
            </w:r>
          </w:p>
        </w:tc>
        <w:tc>
          <w:tcPr>
            <w:tcW w:w="370" w:type="dxa"/>
            <w:tcBorders>
              <w:top w:val="single" w:sz="4" w:space="0" w:color="auto"/>
              <w:left w:val="single" w:sz="4" w:space="0" w:color="auto"/>
            </w:tcBorders>
            <w:shd w:val="clear" w:color="auto" w:fill="FFFFFF"/>
            <w:vAlign w:val="center"/>
          </w:tcPr>
          <w:p w14:paraId="5FE2ADB3" w14:textId="77777777" w:rsidR="00723818" w:rsidRDefault="0084373B">
            <w:pPr>
              <w:pStyle w:val="a7"/>
              <w:shd w:val="clear" w:color="auto" w:fill="auto"/>
              <w:spacing w:line="240" w:lineRule="auto"/>
              <w:ind w:firstLine="0"/>
              <w:jc w:val="center"/>
              <w:rPr>
                <w:sz w:val="11"/>
                <w:szCs w:val="11"/>
              </w:rPr>
            </w:pPr>
            <w:r>
              <w:rPr>
                <w:color w:val="A6A7AB"/>
                <w:sz w:val="11"/>
                <w:szCs w:val="11"/>
              </w:rPr>
              <w:t>禱</w:t>
            </w:r>
          </w:p>
        </w:tc>
        <w:tc>
          <w:tcPr>
            <w:tcW w:w="365" w:type="dxa"/>
            <w:tcBorders>
              <w:top w:val="single" w:sz="4" w:space="0" w:color="auto"/>
              <w:left w:val="single" w:sz="4" w:space="0" w:color="auto"/>
            </w:tcBorders>
            <w:shd w:val="clear" w:color="auto" w:fill="FFFFFF"/>
            <w:vAlign w:val="center"/>
          </w:tcPr>
          <w:p w14:paraId="162E9D6F"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BI</w:t>
            </w:r>
          </w:p>
        </w:tc>
        <w:tc>
          <w:tcPr>
            <w:tcW w:w="552" w:type="dxa"/>
            <w:tcBorders>
              <w:top w:val="single" w:sz="4" w:space="0" w:color="auto"/>
              <w:left w:val="single" w:sz="4" w:space="0" w:color="auto"/>
            </w:tcBorders>
            <w:shd w:val="clear" w:color="auto" w:fill="FFFFFF"/>
            <w:vAlign w:val="center"/>
          </w:tcPr>
          <w:p w14:paraId="155A6E9D" w14:textId="77777777" w:rsidR="00723818" w:rsidRDefault="0084373B">
            <w:pPr>
              <w:pStyle w:val="a7"/>
              <w:shd w:val="clear" w:color="auto" w:fill="auto"/>
              <w:spacing w:line="240" w:lineRule="auto"/>
              <w:ind w:firstLine="0"/>
              <w:jc w:val="center"/>
              <w:rPr>
                <w:sz w:val="11"/>
                <w:szCs w:val="11"/>
              </w:rPr>
            </w:pPr>
            <w:r>
              <w:rPr>
                <w:rFonts w:ascii="Arial" w:eastAsia="Arial" w:hAnsi="Arial" w:cs="Arial"/>
                <w:b/>
                <w:bCs/>
                <w:color w:val="A6A7AB"/>
                <w:sz w:val="9"/>
                <w:szCs w:val="9"/>
                <w:lang w:val="en-US" w:eastAsia="en-US" w:bidi="en-US"/>
              </w:rPr>
              <w:t>9U«</w:t>
            </w:r>
            <w:r>
              <w:rPr>
                <w:rFonts w:ascii="宋体" w:eastAsia="宋体" w:hAnsi="宋体" w:cs="宋体"/>
                <w:b/>
                <w:bCs/>
                <w:color w:val="A6A7AB"/>
                <w:sz w:val="11"/>
                <w:szCs w:val="11"/>
                <w:lang w:val="en-US" w:eastAsia="en-US" w:bidi="en-US"/>
              </w:rPr>
              <w:t>，</w:t>
            </w:r>
          </w:p>
        </w:tc>
        <w:tc>
          <w:tcPr>
            <w:tcW w:w="490" w:type="dxa"/>
            <w:tcBorders>
              <w:top w:val="single" w:sz="4" w:space="0" w:color="auto"/>
              <w:left w:val="single" w:sz="4" w:space="0" w:color="auto"/>
            </w:tcBorders>
            <w:shd w:val="clear" w:color="auto" w:fill="FFFFFF"/>
            <w:vAlign w:val="center"/>
          </w:tcPr>
          <w:p w14:paraId="495234DB"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2N»«</w:t>
            </w:r>
          </w:p>
        </w:tc>
        <w:tc>
          <w:tcPr>
            <w:tcW w:w="490" w:type="dxa"/>
            <w:tcBorders>
              <w:top w:val="single" w:sz="4" w:space="0" w:color="auto"/>
              <w:left w:val="single" w:sz="4" w:space="0" w:color="auto"/>
            </w:tcBorders>
            <w:shd w:val="clear" w:color="auto" w:fill="FFFFFF"/>
            <w:vAlign w:val="center"/>
          </w:tcPr>
          <w:p w14:paraId="71C29BC2"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n+B</w:t>
            </w:r>
            <w:proofErr w:type="spellEnd"/>
          </w:p>
        </w:tc>
        <w:tc>
          <w:tcPr>
            <w:tcW w:w="490" w:type="dxa"/>
            <w:tcBorders>
              <w:top w:val="single" w:sz="4" w:space="0" w:color="auto"/>
              <w:left w:val="single" w:sz="4" w:space="0" w:color="auto"/>
            </w:tcBorders>
            <w:shd w:val="clear" w:color="auto" w:fill="FFFFFF"/>
            <w:vAlign w:val="center"/>
          </w:tcPr>
          <w:p w14:paraId="51DE586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«7«</w:t>
            </w:r>
          </w:p>
        </w:tc>
        <w:tc>
          <w:tcPr>
            <w:tcW w:w="485" w:type="dxa"/>
            <w:tcBorders>
              <w:top w:val="single" w:sz="4" w:space="0" w:color="auto"/>
              <w:left w:val="single" w:sz="4" w:space="0" w:color="auto"/>
            </w:tcBorders>
            <w:shd w:val="clear" w:color="auto" w:fill="FFFFFF"/>
            <w:vAlign w:val="center"/>
          </w:tcPr>
          <w:p w14:paraId="59F1B1FE"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C2C3C6"/>
                <w:sz w:val="9"/>
                <w:szCs w:val="9"/>
                <w:lang w:val="en-US" w:eastAsia="en-US" w:bidi="en-US"/>
              </w:rPr>
              <w:t>f.</w:t>
            </w:r>
          </w:p>
        </w:tc>
        <w:tc>
          <w:tcPr>
            <w:tcW w:w="389" w:type="dxa"/>
            <w:tcBorders>
              <w:top w:val="single" w:sz="4" w:space="0" w:color="auto"/>
              <w:left w:val="single" w:sz="4" w:space="0" w:color="auto"/>
              <w:right w:val="single" w:sz="4" w:space="0" w:color="auto"/>
            </w:tcBorders>
            <w:shd w:val="clear" w:color="auto" w:fill="FFFFFF"/>
            <w:vAlign w:val="center"/>
          </w:tcPr>
          <w:p w14:paraId="284649EC"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w:t>
            </w:r>
          </w:p>
        </w:tc>
      </w:tr>
      <w:tr w:rsidR="00723818" w14:paraId="4EA232C0" w14:textId="77777777">
        <w:tblPrEx>
          <w:tblCellMar>
            <w:top w:w="0" w:type="dxa"/>
            <w:bottom w:w="0" w:type="dxa"/>
          </w:tblCellMar>
        </w:tblPrEx>
        <w:trPr>
          <w:trHeight w:hRule="exact" w:val="149"/>
          <w:jc w:val="center"/>
        </w:trPr>
        <w:tc>
          <w:tcPr>
            <w:tcW w:w="302" w:type="dxa"/>
            <w:vMerge/>
            <w:tcBorders>
              <w:left w:val="single" w:sz="4" w:space="0" w:color="auto"/>
            </w:tcBorders>
            <w:shd w:val="clear" w:color="auto" w:fill="FFFFFF"/>
            <w:vAlign w:val="center"/>
          </w:tcPr>
          <w:p w14:paraId="1A530E34" w14:textId="77777777" w:rsidR="00723818" w:rsidRDefault="00723818"/>
        </w:tc>
        <w:tc>
          <w:tcPr>
            <w:tcW w:w="1469" w:type="dxa"/>
            <w:gridSpan w:val="2"/>
            <w:tcBorders>
              <w:top w:val="single" w:sz="4" w:space="0" w:color="auto"/>
              <w:left w:val="single" w:sz="4" w:space="0" w:color="auto"/>
            </w:tcBorders>
            <w:shd w:val="clear" w:color="auto" w:fill="FFFFFF"/>
          </w:tcPr>
          <w:p w14:paraId="7F549A0F" w14:textId="77777777" w:rsidR="00723818" w:rsidRDefault="00723818">
            <w:pPr>
              <w:rPr>
                <w:sz w:val="10"/>
                <w:szCs w:val="10"/>
              </w:rPr>
            </w:pPr>
          </w:p>
        </w:tc>
        <w:tc>
          <w:tcPr>
            <w:tcW w:w="360" w:type="dxa"/>
            <w:tcBorders>
              <w:top w:val="single" w:sz="4" w:space="0" w:color="auto"/>
            </w:tcBorders>
            <w:shd w:val="clear" w:color="auto" w:fill="FFFFFF"/>
          </w:tcPr>
          <w:p w14:paraId="6BA721FD" w14:textId="77777777" w:rsidR="00723818" w:rsidRDefault="00723818">
            <w:pPr>
              <w:rPr>
                <w:sz w:val="10"/>
                <w:szCs w:val="10"/>
              </w:rPr>
            </w:pPr>
          </w:p>
        </w:tc>
        <w:tc>
          <w:tcPr>
            <w:tcW w:w="370" w:type="dxa"/>
            <w:tcBorders>
              <w:top w:val="single" w:sz="4" w:space="0" w:color="auto"/>
              <w:left w:val="single" w:sz="4" w:space="0" w:color="auto"/>
            </w:tcBorders>
            <w:shd w:val="clear" w:color="auto" w:fill="FFFFFF"/>
          </w:tcPr>
          <w:p w14:paraId="05CFE086"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rPr>
              <w:t>4«</w:t>
            </w:r>
          </w:p>
        </w:tc>
        <w:tc>
          <w:tcPr>
            <w:tcW w:w="365" w:type="dxa"/>
            <w:tcBorders>
              <w:top w:val="single" w:sz="4" w:space="0" w:color="auto"/>
              <w:left w:val="single" w:sz="4" w:space="0" w:color="auto"/>
            </w:tcBorders>
            <w:shd w:val="clear" w:color="auto" w:fill="FFFFFF"/>
          </w:tcPr>
          <w:p w14:paraId="12E520AA"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Ml</w:t>
            </w:r>
            <w:proofErr w:type="spellEnd"/>
          </w:p>
        </w:tc>
        <w:tc>
          <w:tcPr>
            <w:tcW w:w="552" w:type="dxa"/>
            <w:tcBorders>
              <w:top w:val="single" w:sz="4" w:space="0" w:color="auto"/>
              <w:left w:val="single" w:sz="4" w:space="0" w:color="auto"/>
            </w:tcBorders>
            <w:shd w:val="clear" w:color="auto" w:fill="FFFFFF"/>
          </w:tcPr>
          <w:p w14:paraId="7B22E522"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n«ni</w:t>
            </w:r>
            <w:proofErr w:type="spellEnd"/>
          </w:p>
        </w:tc>
        <w:tc>
          <w:tcPr>
            <w:tcW w:w="490" w:type="dxa"/>
            <w:tcBorders>
              <w:top w:val="single" w:sz="4" w:space="0" w:color="auto"/>
              <w:left w:val="single" w:sz="4" w:space="0" w:color="auto"/>
            </w:tcBorders>
            <w:shd w:val="clear" w:color="auto" w:fill="FFFFFF"/>
          </w:tcPr>
          <w:p w14:paraId="04BD3F38" w14:textId="77777777" w:rsidR="00723818" w:rsidRDefault="0084373B">
            <w:pPr>
              <w:pStyle w:val="a7"/>
              <w:shd w:val="clear" w:color="auto" w:fill="auto"/>
              <w:spacing w:line="240" w:lineRule="auto"/>
              <w:ind w:firstLine="0"/>
              <w:jc w:val="center"/>
              <w:rPr>
                <w:sz w:val="11"/>
                <w:szCs w:val="11"/>
              </w:rPr>
            </w:pPr>
            <w:r>
              <w:rPr>
                <w:rFonts w:ascii="Times New Roman" w:eastAsia="Times New Roman" w:hAnsi="Times New Roman" w:cs="Times New Roman"/>
                <w:b/>
                <w:bCs/>
                <w:color w:val="A6A7AB"/>
                <w:sz w:val="16"/>
                <w:szCs w:val="16"/>
                <w:lang w:val="en-US" w:eastAsia="en-US" w:bidi="en-US"/>
              </w:rPr>
              <w:t>a«</w:t>
            </w:r>
            <w:r>
              <w:rPr>
                <w:color w:val="A6A7AB"/>
                <w:sz w:val="11"/>
                <w:szCs w:val="11"/>
              </w:rPr>
              <w:t>■</w:t>
            </w:r>
            <w:r>
              <w:rPr>
                <w:color w:val="A6A7AB"/>
                <w:sz w:val="11"/>
                <w:szCs w:val="11"/>
              </w:rPr>
              <w:t>鬌</w:t>
            </w:r>
          </w:p>
        </w:tc>
        <w:tc>
          <w:tcPr>
            <w:tcW w:w="490" w:type="dxa"/>
            <w:tcBorders>
              <w:top w:val="single" w:sz="4" w:space="0" w:color="auto"/>
              <w:left w:val="single" w:sz="4" w:space="0" w:color="auto"/>
            </w:tcBorders>
            <w:shd w:val="clear" w:color="auto" w:fill="FFFFFF"/>
          </w:tcPr>
          <w:p w14:paraId="6B2EF02D"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 3</w:t>
            </w:r>
          </w:p>
        </w:tc>
        <w:tc>
          <w:tcPr>
            <w:tcW w:w="490" w:type="dxa"/>
            <w:tcBorders>
              <w:top w:val="single" w:sz="4" w:space="0" w:color="auto"/>
              <w:left w:val="single" w:sz="4" w:space="0" w:color="auto"/>
            </w:tcBorders>
            <w:shd w:val="clear" w:color="auto" w:fill="FFFFFF"/>
          </w:tcPr>
          <w:p w14:paraId="02C0EE54" w14:textId="77777777" w:rsidR="00723818" w:rsidRDefault="0084373B">
            <w:pPr>
              <w:pStyle w:val="a7"/>
              <w:shd w:val="clear" w:color="auto" w:fill="auto"/>
              <w:spacing w:line="240" w:lineRule="auto"/>
              <w:ind w:firstLine="0"/>
              <w:jc w:val="center"/>
              <w:rPr>
                <w:sz w:val="11"/>
                <w:szCs w:val="11"/>
              </w:rPr>
            </w:pPr>
            <w:r>
              <w:rPr>
                <w:rFonts w:ascii="Arial" w:eastAsia="Arial" w:hAnsi="Arial" w:cs="Arial"/>
                <w:b/>
                <w:bCs/>
                <w:color w:val="B0B2BA"/>
                <w:sz w:val="9"/>
                <w:szCs w:val="9"/>
                <w:lang w:val="en-US" w:eastAsia="en-US" w:bidi="en-US"/>
              </w:rPr>
              <w:t>r</w:t>
            </w:r>
            <w:r>
              <w:rPr>
                <w:color w:val="B0B2BA"/>
                <w:sz w:val="11"/>
                <w:szCs w:val="11"/>
              </w:rPr>
              <w:t>•</w:t>
            </w:r>
            <w:proofErr w:type="gramStart"/>
            <w:r>
              <w:rPr>
                <w:color w:val="B0B2BA"/>
                <w:sz w:val="11"/>
                <w:szCs w:val="11"/>
              </w:rPr>
              <w:t>饕</w:t>
            </w:r>
            <w:proofErr w:type="gramEnd"/>
            <w:r>
              <w:rPr>
                <w:color w:val="B0B2BA"/>
                <w:sz w:val="11"/>
                <w:szCs w:val="11"/>
              </w:rPr>
              <w:t>*</w:t>
            </w:r>
          </w:p>
        </w:tc>
        <w:tc>
          <w:tcPr>
            <w:tcW w:w="485" w:type="dxa"/>
            <w:tcBorders>
              <w:top w:val="single" w:sz="4" w:space="0" w:color="auto"/>
              <w:left w:val="single" w:sz="4" w:space="0" w:color="auto"/>
            </w:tcBorders>
            <w:shd w:val="clear" w:color="auto" w:fill="FFFFFF"/>
          </w:tcPr>
          <w:p w14:paraId="3E83C94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4MI«</w:t>
            </w:r>
          </w:p>
        </w:tc>
        <w:tc>
          <w:tcPr>
            <w:tcW w:w="389" w:type="dxa"/>
            <w:tcBorders>
              <w:top w:val="single" w:sz="4" w:space="0" w:color="auto"/>
              <w:left w:val="single" w:sz="4" w:space="0" w:color="auto"/>
              <w:right w:val="single" w:sz="4" w:space="0" w:color="auto"/>
            </w:tcBorders>
            <w:shd w:val="clear" w:color="auto" w:fill="FFFFFF"/>
          </w:tcPr>
          <w:p w14:paraId="60CDB4E9"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vertAlign w:val="subscript"/>
                <w:lang w:val="en-US" w:eastAsia="en-US" w:bidi="en-US"/>
              </w:rPr>
              <w:t>U</w:t>
            </w:r>
            <w:r>
              <w:rPr>
                <w:rFonts w:ascii="Arial" w:eastAsia="Arial" w:hAnsi="Arial" w:cs="Arial"/>
                <w:b/>
                <w:bCs/>
                <w:color w:val="B0B2BA"/>
                <w:sz w:val="9"/>
                <w:szCs w:val="9"/>
                <w:lang w:val="en-US" w:eastAsia="en-US" w:bidi="en-US"/>
              </w:rPr>
              <w:t>t</w:t>
            </w:r>
          </w:p>
        </w:tc>
      </w:tr>
      <w:tr w:rsidR="00723818" w14:paraId="7A3B9521" w14:textId="77777777">
        <w:tblPrEx>
          <w:tblCellMar>
            <w:top w:w="0" w:type="dxa"/>
            <w:bottom w:w="0" w:type="dxa"/>
          </w:tblCellMar>
        </w:tblPrEx>
        <w:trPr>
          <w:trHeight w:hRule="exact" w:val="158"/>
          <w:jc w:val="center"/>
        </w:trPr>
        <w:tc>
          <w:tcPr>
            <w:tcW w:w="302" w:type="dxa"/>
            <w:vMerge/>
            <w:tcBorders>
              <w:left w:val="single" w:sz="4" w:space="0" w:color="auto"/>
            </w:tcBorders>
            <w:shd w:val="clear" w:color="auto" w:fill="FFFFFF"/>
            <w:vAlign w:val="center"/>
          </w:tcPr>
          <w:p w14:paraId="3F81BD00" w14:textId="77777777" w:rsidR="00723818" w:rsidRDefault="00723818"/>
        </w:tc>
        <w:tc>
          <w:tcPr>
            <w:tcW w:w="552" w:type="dxa"/>
            <w:vMerge w:val="restart"/>
            <w:tcBorders>
              <w:top w:val="single" w:sz="4" w:space="0" w:color="auto"/>
              <w:left w:val="single" w:sz="4" w:space="0" w:color="auto"/>
            </w:tcBorders>
            <w:shd w:val="clear" w:color="auto" w:fill="FFFFFF"/>
          </w:tcPr>
          <w:p w14:paraId="6F3C8D40" w14:textId="77777777" w:rsidR="00723818" w:rsidRDefault="00723818">
            <w:pPr>
              <w:rPr>
                <w:sz w:val="10"/>
                <w:szCs w:val="10"/>
              </w:rPr>
            </w:pPr>
          </w:p>
        </w:tc>
        <w:tc>
          <w:tcPr>
            <w:tcW w:w="917" w:type="dxa"/>
            <w:tcBorders>
              <w:top w:val="single" w:sz="4" w:space="0" w:color="auto"/>
              <w:left w:val="single" w:sz="4" w:space="0" w:color="auto"/>
            </w:tcBorders>
            <w:shd w:val="clear" w:color="auto" w:fill="FFFFFF"/>
          </w:tcPr>
          <w:p w14:paraId="0103D1CE" w14:textId="77777777" w:rsidR="00723818" w:rsidRDefault="00723818">
            <w:pPr>
              <w:rPr>
                <w:sz w:val="10"/>
                <w:szCs w:val="10"/>
              </w:rPr>
            </w:pPr>
          </w:p>
        </w:tc>
        <w:tc>
          <w:tcPr>
            <w:tcW w:w="360" w:type="dxa"/>
            <w:tcBorders>
              <w:top w:val="single" w:sz="4" w:space="0" w:color="auto"/>
            </w:tcBorders>
            <w:shd w:val="clear" w:color="auto" w:fill="FFFFFF"/>
          </w:tcPr>
          <w:p w14:paraId="0A948190" w14:textId="77777777" w:rsidR="00723818" w:rsidRDefault="00723818">
            <w:pPr>
              <w:rPr>
                <w:sz w:val="10"/>
                <w:szCs w:val="10"/>
              </w:rPr>
            </w:pPr>
          </w:p>
        </w:tc>
        <w:tc>
          <w:tcPr>
            <w:tcW w:w="370" w:type="dxa"/>
            <w:tcBorders>
              <w:top w:val="single" w:sz="4" w:space="0" w:color="auto"/>
              <w:left w:val="single" w:sz="4" w:space="0" w:color="auto"/>
            </w:tcBorders>
            <w:shd w:val="clear" w:color="auto" w:fill="FFFFFF"/>
          </w:tcPr>
          <w:p w14:paraId="7E3B2DDA"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iei</w:t>
            </w:r>
            <w:proofErr w:type="spellEnd"/>
          </w:p>
        </w:tc>
        <w:tc>
          <w:tcPr>
            <w:tcW w:w="365" w:type="dxa"/>
            <w:tcBorders>
              <w:top w:val="single" w:sz="4" w:space="0" w:color="auto"/>
              <w:left w:val="single" w:sz="4" w:space="0" w:color="auto"/>
            </w:tcBorders>
            <w:shd w:val="clear" w:color="auto" w:fill="FFFFFF"/>
          </w:tcPr>
          <w:p w14:paraId="3F5B06E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MB</w:t>
            </w:r>
          </w:p>
        </w:tc>
        <w:tc>
          <w:tcPr>
            <w:tcW w:w="552" w:type="dxa"/>
            <w:tcBorders>
              <w:top w:val="single" w:sz="4" w:space="0" w:color="auto"/>
              <w:left w:val="single" w:sz="4" w:space="0" w:color="auto"/>
            </w:tcBorders>
            <w:shd w:val="clear" w:color="auto" w:fill="FFFFFF"/>
          </w:tcPr>
          <w:p w14:paraId="2224DA82"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7ADF7A1A"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IfVSt</w:t>
            </w:r>
            <w:proofErr w:type="spellEnd"/>
          </w:p>
        </w:tc>
        <w:tc>
          <w:tcPr>
            <w:tcW w:w="490" w:type="dxa"/>
            <w:tcBorders>
              <w:top w:val="single" w:sz="4" w:space="0" w:color="auto"/>
              <w:left w:val="single" w:sz="4" w:space="0" w:color="auto"/>
            </w:tcBorders>
            <w:shd w:val="clear" w:color="auto" w:fill="FFFFFF"/>
          </w:tcPr>
          <w:p w14:paraId="6A5C1F3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 «</w:t>
            </w:r>
          </w:p>
        </w:tc>
        <w:tc>
          <w:tcPr>
            <w:tcW w:w="490" w:type="dxa"/>
            <w:tcBorders>
              <w:top w:val="single" w:sz="4" w:space="0" w:color="auto"/>
              <w:left w:val="single" w:sz="4" w:space="0" w:color="auto"/>
            </w:tcBorders>
            <w:shd w:val="clear" w:color="auto" w:fill="FFFFFF"/>
          </w:tcPr>
          <w:p w14:paraId="6B269736" w14:textId="77777777" w:rsidR="00723818" w:rsidRDefault="0084373B">
            <w:pPr>
              <w:pStyle w:val="a7"/>
              <w:shd w:val="clear" w:color="auto" w:fill="auto"/>
              <w:spacing w:line="240" w:lineRule="auto"/>
              <w:ind w:firstLine="0"/>
              <w:jc w:val="center"/>
              <w:rPr>
                <w:sz w:val="16"/>
                <w:szCs w:val="16"/>
              </w:rPr>
            </w:pPr>
            <w:r>
              <w:rPr>
                <w:rFonts w:ascii="Times New Roman" w:eastAsia="Times New Roman" w:hAnsi="Times New Roman" w:cs="Times New Roman"/>
                <w:i/>
                <w:iCs/>
                <w:color w:val="B0B2BA"/>
                <w:sz w:val="16"/>
                <w:szCs w:val="16"/>
                <w:lang w:val="en-US" w:eastAsia="en-US" w:bidi="en-US"/>
              </w:rPr>
              <w:t>m</w:t>
            </w:r>
          </w:p>
        </w:tc>
        <w:tc>
          <w:tcPr>
            <w:tcW w:w="485" w:type="dxa"/>
            <w:tcBorders>
              <w:top w:val="single" w:sz="4" w:space="0" w:color="auto"/>
              <w:left w:val="single" w:sz="4" w:space="0" w:color="auto"/>
            </w:tcBorders>
            <w:shd w:val="clear" w:color="auto" w:fill="FFFFFF"/>
          </w:tcPr>
          <w:p w14:paraId="4283D3B9" w14:textId="77777777" w:rsidR="00723818" w:rsidRDefault="00723818">
            <w:pPr>
              <w:rPr>
                <w:sz w:val="10"/>
                <w:szCs w:val="10"/>
              </w:rPr>
            </w:pPr>
          </w:p>
        </w:tc>
        <w:tc>
          <w:tcPr>
            <w:tcW w:w="389" w:type="dxa"/>
            <w:tcBorders>
              <w:top w:val="single" w:sz="4" w:space="0" w:color="auto"/>
              <w:left w:val="single" w:sz="4" w:space="0" w:color="auto"/>
              <w:right w:val="single" w:sz="4" w:space="0" w:color="auto"/>
            </w:tcBorders>
            <w:shd w:val="clear" w:color="auto" w:fill="FFFFFF"/>
          </w:tcPr>
          <w:p w14:paraId="565E49A1"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rtf</w:t>
            </w:r>
          </w:p>
        </w:tc>
      </w:tr>
      <w:tr w:rsidR="00723818" w14:paraId="03F9A5B2" w14:textId="77777777">
        <w:tblPrEx>
          <w:tblCellMar>
            <w:top w:w="0" w:type="dxa"/>
            <w:bottom w:w="0" w:type="dxa"/>
          </w:tblCellMar>
        </w:tblPrEx>
        <w:trPr>
          <w:trHeight w:hRule="exact" w:val="154"/>
          <w:jc w:val="center"/>
        </w:trPr>
        <w:tc>
          <w:tcPr>
            <w:tcW w:w="302" w:type="dxa"/>
            <w:vMerge/>
            <w:tcBorders>
              <w:left w:val="single" w:sz="4" w:space="0" w:color="auto"/>
            </w:tcBorders>
            <w:shd w:val="clear" w:color="auto" w:fill="FFFFFF"/>
            <w:vAlign w:val="center"/>
          </w:tcPr>
          <w:p w14:paraId="5AD5058D" w14:textId="77777777" w:rsidR="00723818" w:rsidRDefault="00723818"/>
        </w:tc>
        <w:tc>
          <w:tcPr>
            <w:tcW w:w="552" w:type="dxa"/>
            <w:vMerge/>
            <w:tcBorders>
              <w:left w:val="single" w:sz="4" w:space="0" w:color="auto"/>
            </w:tcBorders>
            <w:shd w:val="clear" w:color="auto" w:fill="FFFFFF"/>
          </w:tcPr>
          <w:p w14:paraId="3942E816" w14:textId="77777777" w:rsidR="00723818" w:rsidRDefault="00723818"/>
        </w:tc>
        <w:tc>
          <w:tcPr>
            <w:tcW w:w="917" w:type="dxa"/>
            <w:tcBorders>
              <w:top w:val="single" w:sz="4" w:space="0" w:color="auto"/>
              <w:left w:val="single" w:sz="4" w:space="0" w:color="auto"/>
            </w:tcBorders>
            <w:shd w:val="clear" w:color="auto" w:fill="FFFFFF"/>
          </w:tcPr>
          <w:p w14:paraId="56CE631E"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XUBWO</w:t>
            </w:r>
          </w:p>
        </w:tc>
        <w:tc>
          <w:tcPr>
            <w:tcW w:w="360" w:type="dxa"/>
            <w:tcBorders>
              <w:top w:val="single" w:sz="4" w:space="0" w:color="auto"/>
            </w:tcBorders>
            <w:shd w:val="clear" w:color="auto" w:fill="FFFFFF"/>
          </w:tcPr>
          <w:p w14:paraId="46BD488B" w14:textId="77777777" w:rsidR="00723818" w:rsidRDefault="00723818">
            <w:pPr>
              <w:rPr>
                <w:sz w:val="10"/>
                <w:szCs w:val="10"/>
              </w:rPr>
            </w:pPr>
          </w:p>
        </w:tc>
        <w:tc>
          <w:tcPr>
            <w:tcW w:w="370" w:type="dxa"/>
            <w:tcBorders>
              <w:top w:val="single" w:sz="4" w:space="0" w:color="auto"/>
              <w:left w:val="single" w:sz="4" w:space="0" w:color="auto"/>
            </w:tcBorders>
            <w:shd w:val="clear" w:color="auto" w:fill="FFFFFF"/>
          </w:tcPr>
          <w:p w14:paraId="6694E3BF" w14:textId="77777777" w:rsidR="00723818" w:rsidRDefault="0084373B">
            <w:pPr>
              <w:pStyle w:val="a7"/>
              <w:shd w:val="clear" w:color="auto" w:fill="auto"/>
              <w:spacing w:line="240" w:lineRule="auto"/>
              <w:ind w:firstLine="0"/>
              <w:jc w:val="center"/>
              <w:rPr>
                <w:sz w:val="11"/>
                <w:szCs w:val="11"/>
              </w:rPr>
            </w:pPr>
            <w:r>
              <w:rPr>
                <w:rFonts w:ascii="Arial" w:eastAsia="Arial" w:hAnsi="Arial" w:cs="Arial"/>
                <w:b/>
                <w:bCs/>
                <w:color w:val="A6A7AB"/>
                <w:sz w:val="9"/>
                <w:szCs w:val="9"/>
              </w:rPr>
              <w:t>1</w:t>
            </w:r>
            <w:r>
              <w:rPr>
                <w:color w:val="A6A7AB"/>
                <w:sz w:val="11"/>
                <w:szCs w:val="11"/>
              </w:rPr>
              <w:t>•</w:t>
            </w:r>
            <w:r>
              <w:rPr>
                <w:color w:val="A6A7AB"/>
                <w:sz w:val="11"/>
                <w:szCs w:val="11"/>
              </w:rPr>
              <w:t>陶</w:t>
            </w:r>
          </w:p>
        </w:tc>
        <w:tc>
          <w:tcPr>
            <w:tcW w:w="365" w:type="dxa"/>
            <w:tcBorders>
              <w:top w:val="single" w:sz="4" w:space="0" w:color="auto"/>
              <w:left w:val="single" w:sz="4" w:space="0" w:color="auto"/>
            </w:tcBorders>
            <w:shd w:val="clear" w:color="auto" w:fill="FFFFFF"/>
          </w:tcPr>
          <w:p w14:paraId="78F1FBC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HI</w:t>
            </w:r>
          </w:p>
        </w:tc>
        <w:tc>
          <w:tcPr>
            <w:tcW w:w="552" w:type="dxa"/>
            <w:tcBorders>
              <w:top w:val="single" w:sz="4" w:space="0" w:color="auto"/>
              <w:left w:val="single" w:sz="4" w:space="0" w:color="auto"/>
            </w:tcBorders>
            <w:shd w:val="clear" w:color="auto" w:fill="FFFFFF"/>
          </w:tcPr>
          <w:p w14:paraId="76545ED3"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imr</w:t>
            </w:r>
            <w:proofErr w:type="spellEnd"/>
          </w:p>
        </w:tc>
        <w:tc>
          <w:tcPr>
            <w:tcW w:w="490" w:type="dxa"/>
            <w:tcBorders>
              <w:top w:val="single" w:sz="4" w:space="0" w:color="auto"/>
              <w:left w:val="single" w:sz="4" w:space="0" w:color="auto"/>
            </w:tcBorders>
            <w:shd w:val="clear" w:color="auto" w:fill="FFFFFF"/>
          </w:tcPr>
          <w:p w14:paraId="1DC6AF94" w14:textId="77777777" w:rsidR="00723818" w:rsidRDefault="0084373B">
            <w:pPr>
              <w:pStyle w:val="a7"/>
              <w:shd w:val="clear" w:color="auto" w:fill="auto"/>
              <w:spacing w:line="240" w:lineRule="auto"/>
              <w:ind w:firstLine="0"/>
              <w:jc w:val="center"/>
              <w:rPr>
                <w:sz w:val="11"/>
                <w:szCs w:val="11"/>
              </w:rPr>
            </w:pPr>
            <w:proofErr w:type="spellStart"/>
            <w:r>
              <w:rPr>
                <w:rFonts w:ascii="Arial" w:eastAsia="Arial" w:hAnsi="Arial" w:cs="Arial"/>
                <w:b/>
                <w:bCs/>
                <w:color w:val="B0B2BA"/>
                <w:sz w:val="9"/>
                <w:szCs w:val="9"/>
                <w:lang w:val="en-US" w:eastAsia="en-US" w:bidi="en-US"/>
              </w:rPr>
              <w:t>i</w:t>
            </w:r>
            <w:proofErr w:type="spellEnd"/>
            <w:r>
              <w:rPr>
                <w:color w:val="B0B2BA"/>
                <w:sz w:val="11"/>
                <w:szCs w:val="11"/>
              </w:rPr>
              <w:t>観</w:t>
            </w:r>
            <w:r>
              <w:rPr>
                <w:color w:val="B0B2BA"/>
                <w:sz w:val="11"/>
                <w:szCs w:val="11"/>
                <w:lang w:val="en-US" w:eastAsia="en-US" w:bidi="en-US"/>
              </w:rPr>
              <w:t>&gt;</w:t>
            </w:r>
          </w:p>
        </w:tc>
        <w:tc>
          <w:tcPr>
            <w:tcW w:w="490" w:type="dxa"/>
            <w:tcBorders>
              <w:top w:val="single" w:sz="4" w:space="0" w:color="auto"/>
              <w:left w:val="single" w:sz="4" w:space="0" w:color="auto"/>
            </w:tcBorders>
            <w:shd w:val="clear" w:color="auto" w:fill="FFFFFF"/>
          </w:tcPr>
          <w:p w14:paraId="6A4A7C0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«4</w:t>
            </w:r>
          </w:p>
        </w:tc>
        <w:tc>
          <w:tcPr>
            <w:tcW w:w="490" w:type="dxa"/>
            <w:tcBorders>
              <w:top w:val="single" w:sz="4" w:space="0" w:color="auto"/>
              <w:left w:val="single" w:sz="4" w:space="0" w:color="auto"/>
            </w:tcBorders>
            <w:shd w:val="clear" w:color="auto" w:fill="FFFFFF"/>
          </w:tcPr>
          <w:p w14:paraId="468532BF"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WM 4</w:t>
            </w:r>
          </w:p>
        </w:tc>
        <w:tc>
          <w:tcPr>
            <w:tcW w:w="485" w:type="dxa"/>
            <w:tcBorders>
              <w:top w:val="single" w:sz="4" w:space="0" w:color="auto"/>
              <w:left w:val="single" w:sz="4" w:space="0" w:color="auto"/>
            </w:tcBorders>
            <w:shd w:val="clear" w:color="auto" w:fill="FFFFFF"/>
          </w:tcPr>
          <w:p w14:paraId="7EF89C2E" w14:textId="77777777" w:rsidR="00723818" w:rsidRDefault="00723818">
            <w:pPr>
              <w:rPr>
                <w:sz w:val="10"/>
                <w:szCs w:val="10"/>
              </w:rPr>
            </w:pPr>
          </w:p>
        </w:tc>
        <w:tc>
          <w:tcPr>
            <w:tcW w:w="389" w:type="dxa"/>
            <w:tcBorders>
              <w:top w:val="single" w:sz="4" w:space="0" w:color="auto"/>
              <w:left w:val="single" w:sz="4" w:space="0" w:color="auto"/>
              <w:right w:val="single" w:sz="4" w:space="0" w:color="auto"/>
            </w:tcBorders>
            <w:shd w:val="clear" w:color="auto" w:fill="FFFFFF"/>
          </w:tcPr>
          <w:p w14:paraId="228C85E7" w14:textId="77777777" w:rsidR="00723818" w:rsidRDefault="00723818">
            <w:pPr>
              <w:rPr>
                <w:sz w:val="10"/>
                <w:szCs w:val="10"/>
              </w:rPr>
            </w:pPr>
          </w:p>
        </w:tc>
      </w:tr>
      <w:tr w:rsidR="00723818" w14:paraId="4C33F86F" w14:textId="77777777">
        <w:tblPrEx>
          <w:tblCellMar>
            <w:top w:w="0" w:type="dxa"/>
            <w:bottom w:w="0" w:type="dxa"/>
          </w:tblCellMar>
        </w:tblPrEx>
        <w:trPr>
          <w:trHeight w:hRule="exact" w:val="158"/>
          <w:jc w:val="center"/>
        </w:trPr>
        <w:tc>
          <w:tcPr>
            <w:tcW w:w="302" w:type="dxa"/>
            <w:vMerge/>
            <w:tcBorders>
              <w:left w:val="single" w:sz="4" w:space="0" w:color="auto"/>
            </w:tcBorders>
            <w:shd w:val="clear" w:color="auto" w:fill="FFFFFF"/>
            <w:vAlign w:val="center"/>
          </w:tcPr>
          <w:p w14:paraId="1B5648AD" w14:textId="77777777" w:rsidR="00723818" w:rsidRDefault="00723818"/>
        </w:tc>
        <w:tc>
          <w:tcPr>
            <w:tcW w:w="552" w:type="dxa"/>
            <w:vMerge/>
            <w:tcBorders>
              <w:left w:val="single" w:sz="4" w:space="0" w:color="auto"/>
            </w:tcBorders>
            <w:shd w:val="clear" w:color="auto" w:fill="FFFFFF"/>
          </w:tcPr>
          <w:p w14:paraId="582ED25D" w14:textId="77777777" w:rsidR="00723818" w:rsidRDefault="00723818"/>
        </w:tc>
        <w:tc>
          <w:tcPr>
            <w:tcW w:w="917" w:type="dxa"/>
            <w:tcBorders>
              <w:top w:val="single" w:sz="4" w:space="0" w:color="auto"/>
              <w:left w:val="single" w:sz="4" w:space="0" w:color="auto"/>
            </w:tcBorders>
            <w:shd w:val="clear" w:color="auto" w:fill="FFFFFF"/>
            <w:vAlign w:val="center"/>
          </w:tcPr>
          <w:p w14:paraId="1749187F" w14:textId="77777777" w:rsidR="00723818" w:rsidRDefault="0084373B">
            <w:pPr>
              <w:pStyle w:val="a7"/>
              <w:shd w:val="clear" w:color="auto" w:fill="auto"/>
              <w:spacing w:line="240" w:lineRule="auto"/>
              <w:ind w:firstLine="0"/>
              <w:jc w:val="center"/>
              <w:rPr>
                <w:sz w:val="9"/>
                <w:szCs w:val="9"/>
              </w:rPr>
            </w:pPr>
            <w:proofErr w:type="gramStart"/>
            <w:r>
              <w:rPr>
                <w:color w:val="B0B2BA"/>
                <w:sz w:val="11"/>
                <w:szCs w:val="11"/>
              </w:rPr>
              <w:t>翕</w:t>
            </w:r>
            <w:proofErr w:type="gramEnd"/>
            <w:r>
              <w:rPr>
                <w:color w:val="B0B2BA"/>
                <w:sz w:val="11"/>
                <w:szCs w:val="11"/>
              </w:rPr>
              <w:t>扯钃</w:t>
            </w:r>
            <w:proofErr w:type="gramStart"/>
            <w:r>
              <w:rPr>
                <w:color w:val="B0B2BA"/>
                <w:sz w:val="11"/>
                <w:szCs w:val="11"/>
                <w:lang w:val="en-US" w:eastAsia="en-US" w:bidi="en-US"/>
              </w:rPr>
              <w:t>》</w:t>
            </w:r>
            <w:proofErr w:type="gramEnd"/>
            <w:r>
              <w:rPr>
                <w:rFonts w:ascii="Arial" w:eastAsia="Arial" w:hAnsi="Arial" w:cs="Arial"/>
                <w:b/>
                <w:bCs/>
                <w:color w:val="B0B2BA"/>
                <w:sz w:val="9"/>
                <w:szCs w:val="9"/>
                <w:lang w:val="en-US" w:eastAsia="en-US" w:bidi="en-US"/>
              </w:rPr>
              <w:t>s</w:t>
            </w:r>
          </w:p>
        </w:tc>
        <w:tc>
          <w:tcPr>
            <w:tcW w:w="360" w:type="dxa"/>
            <w:tcBorders>
              <w:top w:val="single" w:sz="4" w:space="0" w:color="auto"/>
            </w:tcBorders>
            <w:shd w:val="clear" w:color="auto" w:fill="FFFFFF"/>
          </w:tcPr>
          <w:p w14:paraId="6A3D8A6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959CA1"/>
                <w:sz w:val="9"/>
                <w:szCs w:val="9"/>
              </w:rPr>
              <w:t>-</w:t>
            </w:r>
          </w:p>
        </w:tc>
        <w:tc>
          <w:tcPr>
            <w:tcW w:w="370" w:type="dxa"/>
            <w:tcBorders>
              <w:top w:val="single" w:sz="4" w:space="0" w:color="auto"/>
              <w:left w:val="single" w:sz="4" w:space="0" w:color="auto"/>
            </w:tcBorders>
            <w:shd w:val="clear" w:color="auto" w:fill="FFFFFF"/>
          </w:tcPr>
          <w:p w14:paraId="55F2F864" w14:textId="77777777" w:rsidR="00723818" w:rsidRDefault="00723818">
            <w:pPr>
              <w:rPr>
                <w:sz w:val="10"/>
                <w:szCs w:val="10"/>
              </w:rPr>
            </w:pPr>
          </w:p>
        </w:tc>
        <w:tc>
          <w:tcPr>
            <w:tcW w:w="365" w:type="dxa"/>
            <w:tcBorders>
              <w:top w:val="single" w:sz="4" w:space="0" w:color="auto"/>
              <w:left w:val="single" w:sz="4" w:space="0" w:color="auto"/>
            </w:tcBorders>
            <w:shd w:val="clear" w:color="auto" w:fill="FFFFFF"/>
            <w:vAlign w:val="center"/>
          </w:tcPr>
          <w:p w14:paraId="652FFAE7"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w:t>
            </w:r>
          </w:p>
        </w:tc>
        <w:tc>
          <w:tcPr>
            <w:tcW w:w="552" w:type="dxa"/>
            <w:tcBorders>
              <w:top w:val="single" w:sz="4" w:space="0" w:color="auto"/>
              <w:left w:val="single" w:sz="4" w:space="0" w:color="auto"/>
            </w:tcBorders>
            <w:shd w:val="clear" w:color="auto" w:fill="FFFFFF"/>
            <w:vAlign w:val="center"/>
          </w:tcPr>
          <w:p w14:paraId="7CB9634E"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tn</w:t>
            </w:r>
            <w:proofErr w:type="spellEnd"/>
            <w:r>
              <w:rPr>
                <w:rFonts w:ascii="Arial" w:eastAsia="Arial" w:hAnsi="Arial" w:cs="Arial"/>
                <w:b/>
                <w:bCs/>
                <w:color w:val="B0B2BA"/>
                <w:sz w:val="9"/>
                <w:szCs w:val="9"/>
                <w:lang w:val="en-US" w:eastAsia="en-US" w:bidi="en-US"/>
              </w:rPr>
              <w:t>*</w:t>
            </w:r>
          </w:p>
        </w:tc>
        <w:tc>
          <w:tcPr>
            <w:tcW w:w="490" w:type="dxa"/>
            <w:tcBorders>
              <w:top w:val="single" w:sz="4" w:space="0" w:color="auto"/>
              <w:left w:val="single" w:sz="4" w:space="0" w:color="auto"/>
            </w:tcBorders>
            <w:shd w:val="clear" w:color="auto" w:fill="FFFFFF"/>
            <w:vAlign w:val="center"/>
          </w:tcPr>
          <w:p w14:paraId="6F239D0C"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&gt;SX.</w:t>
            </w:r>
          </w:p>
        </w:tc>
        <w:tc>
          <w:tcPr>
            <w:tcW w:w="490" w:type="dxa"/>
            <w:tcBorders>
              <w:top w:val="single" w:sz="4" w:space="0" w:color="auto"/>
              <w:left w:val="single" w:sz="4" w:space="0" w:color="auto"/>
            </w:tcBorders>
            <w:shd w:val="clear" w:color="auto" w:fill="FFFFFF"/>
            <w:vAlign w:val="center"/>
          </w:tcPr>
          <w:p w14:paraId="444CBCFC"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000000"/>
                <w:sz w:val="9"/>
                <w:szCs w:val="9"/>
                <w:lang w:val="en-US" w:eastAsia="en-US" w:bidi="en-US"/>
              </w:rPr>
              <w:t>■-•</w:t>
            </w:r>
          </w:p>
        </w:tc>
        <w:tc>
          <w:tcPr>
            <w:tcW w:w="490" w:type="dxa"/>
            <w:tcBorders>
              <w:top w:val="single" w:sz="4" w:space="0" w:color="auto"/>
              <w:left w:val="single" w:sz="4" w:space="0" w:color="auto"/>
            </w:tcBorders>
            <w:shd w:val="clear" w:color="auto" w:fill="FFFFFF"/>
          </w:tcPr>
          <w:p w14:paraId="4EFAF17A"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0C0EBEAC" w14:textId="77777777" w:rsidR="00723818" w:rsidRDefault="00723818">
            <w:pPr>
              <w:rPr>
                <w:sz w:val="10"/>
                <w:szCs w:val="10"/>
              </w:rPr>
            </w:pPr>
          </w:p>
        </w:tc>
        <w:tc>
          <w:tcPr>
            <w:tcW w:w="389" w:type="dxa"/>
            <w:tcBorders>
              <w:top w:val="single" w:sz="4" w:space="0" w:color="auto"/>
              <w:left w:val="single" w:sz="4" w:space="0" w:color="auto"/>
              <w:right w:val="single" w:sz="4" w:space="0" w:color="auto"/>
            </w:tcBorders>
            <w:shd w:val="clear" w:color="auto" w:fill="FFFFFF"/>
          </w:tcPr>
          <w:p w14:paraId="2CB58ECC" w14:textId="77777777" w:rsidR="00723818" w:rsidRDefault="00723818">
            <w:pPr>
              <w:rPr>
                <w:sz w:val="10"/>
                <w:szCs w:val="10"/>
              </w:rPr>
            </w:pPr>
          </w:p>
        </w:tc>
      </w:tr>
      <w:tr w:rsidR="00723818" w14:paraId="57E2F0C2" w14:textId="77777777">
        <w:tblPrEx>
          <w:tblCellMar>
            <w:top w:w="0" w:type="dxa"/>
            <w:bottom w:w="0" w:type="dxa"/>
          </w:tblCellMar>
        </w:tblPrEx>
        <w:trPr>
          <w:trHeight w:hRule="exact" w:val="154"/>
          <w:jc w:val="center"/>
        </w:trPr>
        <w:tc>
          <w:tcPr>
            <w:tcW w:w="302" w:type="dxa"/>
            <w:vMerge/>
            <w:tcBorders>
              <w:left w:val="single" w:sz="4" w:space="0" w:color="auto"/>
            </w:tcBorders>
            <w:shd w:val="clear" w:color="auto" w:fill="FFFFFF"/>
            <w:vAlign w:val="center"/>
          </w:tcPr>
          <w:p w14:paraId="00CE8961" w14:textId="77777777" w:rsidR="00723818" w:rsidRDefault="00723818"/>
        </w:tc>
        <w:tc>
          <w:tcPr>
            <w:tcW w:w="552" w:type="dxa"/>
            <w:vMerge/>
            <w:tcBorders>
              <w:left w:val="single" w:sz="4" w:space="0" w:color="auto"/>
            </w:tcBorders>
            <w:shd w:val="clear" w:color="auto" w:fill="FFFFFF"/>
          </w:tcPr>
          <w:p w14:paraId="0E78F38E" w14:textId="77777777" w:rsidR="00723818" w:rsidRDefault="00723818"/>
        </w:tc>
        <w:tc>
          <w:tcPr>
            <w:tcW w:w="917" w:type="dxa"/>
            <w:tcBorders>
              <w:top w:val="single" w:sz="4" w:space="0" w:color="auto"/>
              <w:left w:val="single" w:sz="4" w:space="0" w:color="auto"/>
            </w:tcBorders>
            <w:shd w:val="clear" w:color="auto" w:fill="FFFFFF"/>
          </w:tcPr>
          <w:p w14:paraId="5124539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■u«*s</w:t>
            </w:r>
          </w:p>
        </w:tc>
        <w:tc>
          <w:tcPr>
            <w:tcW w:w="360" w:type="dxa"/>
            <w:tcBorders>
              <w:top w:val="single" w:sz="4" w:space="0" w:color="auto"/>
            </w:tcBorders>
            <w:shd w:val="clear" w:color="auto" w:fill="FFFFFF"/>
            <w:vAlign w:val="bottom"/>
          </w:tcPr>
          <w:p w14:paraId="79A7DEB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vertAlign w:val="superscript"/>
              </w:rPr>
              <w:t>11</w:t>
            </w:r>
          </w:p>
        </w:tc>
        <w:tc>
          <w:tcPr>
            <w:tcW w:w="370" w:type="dxa"/>
            <w:tcBorders>
              <w:top w:val="single" w:sz="4" w:space="0" w:color="auto"/>
              <w:left w:val="single" w:sz="4" w:space="0" w:color="auto"/>
            </w:tcBorders>
            <w:shd w:val="clear" w:color="auto" w:fill="FFFFFF"/>
          </w:tcPr>
          <w:p w14:paraId="381841F7"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A6A7AB"/>
                <w:sz w:val="9"/>
                <w:szCs w:val="9"/>
                <w:lang w:val="en-US" w:eastAsia="en-US" w:bidi="en-US"/>
              </w:rPr>
              <w:t>ie</w:t>
            </w:r>
            <w:proofErr w:type="spellEnd"/>
          </w:p>
        </w:tc>
        <w:tc>
          <w:tcPr>
            <w:tcW w:w="365" w:type="dxa"/>
            <w:tcBorders>
              <w:top w:val="single" w:sz="4" w:space="0" w:color="auto"/>
              <w:left w:val="single" w:sz="4" w:space="0" w:color="auto"/>
            </w:tcBorders>
            <w:shd w:val="clear" w:color="auto" w:fill="FFFFFF"/>
          </w:tcPr>
          <w:p w14:paraId="15A763CB" w14:textId="77777777" w:rsidR="00723818" w:rsidRDefault="00723818">
            <w:pPr>
              <w:rPr>
                <w:sz w:val="10"/>
                <w:szCs w:val="10"/>
              </w:rPr>
            </w:pPr>
          </w:p>
        </w:tc>
        <w:tc>
          <w:tcPr>
            <w:tcW w:w="552" w:type="dxa"/>
            <w:tcBorders>
              <w:top w:val="single" w:sz="4" w:space="0" w:color="auto"/>
              <w:left w:val="single" w:sz="4" w:space="0" w:color="auto"/>
            </w:tcBorders>
            <w:shd w:val="clear" w:color="auto" w:fill="FFFFFF"/>
          </w:tcPr>
          <w:p w14:paraId="51AC2C06"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H P</w:t>
            </w:r>
          </w:p>
        </w:tc>
        <w:tc>
          <w:tcPr>
            <w:tcW w:w="490" w:type="dxa"/>
            <w:tcBorders>
              <w:top w:val="single" w:sz="4" w:space="0" w:color="auto"/>
              <w:left w:val="single" w:sz="4" w:space="0" w:color="auto"/>
            </w:tcBorders>
            <w:shd w:val="clear" w:color="auto" w:fill="FFFFFF"/>
          </w:tcPr>
          <w:p w14:paraId="5521D4BE"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w:t>
            </w:r>
            <w:r>
              <w:rPr>
                <w:rFonts w:ascii="Arial" w:eastAsia="Arial" w:hAnsi="Arial" w:cs="Arial"/>
                <w:b/>
                <w:bCs/>
                <w:color w:val="B0B2BA"/>
                <w:sz w:val="9"/>
                <w:szCs w:val="9"/>
                <w:lang w:val="en-US" w:eastAsia="en-US" w:bidi="en-US"/>
              </w:rPr>
              <w:t>N</w:t>
            </w:r>
          </w:p>
        </w:tc>
        <w:tc>
          <w:tcPr>
            <w:tcW w:w="490" w:type="dxa"/>
            <w:tcBorders>
              <w:top w:val="single" w:sz="4" w:space="0" w:color="auto"/>
              <w:left w:val="single" w:sz="4" w:space="0" w:color="auto"/>
            </w:tcBorders>
            <w:shd w:val="clear" w:color="auto" w:fill="FFFFFF"/>
          </w:tcPr>
          <w:p w14:paraId="0DEB72D0"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t«0</w:t>
            </w:r>
          </w:p>
        </w:tc>
        <w:tc>
          <w:tcPr>
            <w:tcW w:w="490" w:type="dxa"/>
            <w:tcBorders>
              <w:top w:val="single" w:sz="4" w:space="0" w:color="auto"/>
              <w:left w:val="single" w:sz="4" w:space="0" w:color="auto"/>
            </w:tcBorders>
            <w:shd w:val="clear" w:color="auto" w:fill="FFFFFF"/>
          </w:tcPr>
          <w:p w14:paraId="1CA05DB9"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w:t>
            </w:r>
          </w:p>
        </w:tc>
        <w:tc>
          <w:tcPr>
            <w:tcW w:w="485" w:type="dxa"/>
            <w:tcBorders>
              <w:top w:val="single" w:sz="4" w:space="0" w:color="auto"/>
              <w:left w:val="single" w:sz="4" w:space="0" w:color="auto"/>
            </w:tcBorders>
            <w:shd w:val="clear" w:color="auto" w:fill="FFFFFF"/>
          </w:tcPr>
          <w:p w14:paraId="4F38329C" w14:textId="77777777" w:rsidR="00723818" w:rsidRDefault="00723818">
            <w:pPr>
              <w:rPr>
                <w:sz w:val="10"/>
                <w:szCs w:val="10"/>
              </w:rPr>
            </w:pPr>
          </w:p>
        </w:tc>
        <w:tc>
          <w:tcPr>
            <w:tcW w:w="389" w:type="dxa"/>
            <w:tcBorders>
              <w:top w:val="single" w:sz="4" w:space="0" w:color="auto"/>
              <w:left w:val="single" w:sz="4" w:space="0" w:color="auto"/>
              <w:right w:val="single" w:sz="4" w:space="0" w:color="auto"/>
            </w:tcBorders>
            <w:shd w:val="clear" w:color="auto" w:fill="FFFFFF"/>
          </w:tcPr>
          <w:p w14:paraId="39FA718D" w14:textId="77777777" w:rsidR="00723818" w:rsidRDefault="00723818">
            <w:pPr>
              <w:rPr>
                <w:sz w:val="10"/>
                <w:szCs w:val="10"/>
              </w:rPr>
            </w:pPr>
          </w:p>
        </w:tc>
      </w:tr>
      <w:tr w:rsidR="00723818" w14:paraId="57387E48" w14:textId="77777777">
        <w:tblPrEx>
          <w:tblCellMar>
            <w:top w:w="0" w:type="dxa"/>
            <w:bottom w:w="0" w:type="dxa"/>
          </w:tblCellMar>
        </w:tblPrEx>
        <w:trPr>
          <w:trHeight w:hRule="exact" w:val="158"/>
          <w:jc w:val="center"/>
        </w:trPr>
        <w:tc>
          <w:tcPr>
            <w:tcW w:w="302" w:type="dxa"/>
            <w:vMerge/>
            <w:tcBorders>
              <w:left w:val="single" w:sz="4" w:space="0" w:color="auto"/>
            </w:tcBorders>
            <w:shd w:val="clear" w:color="auto" w:fill="FFFFFF"/>
            <w:vAlign w:val="center"/>
          </w:tcPr>
          <w:p w14:paraId="383B27B5" w14:textId="77777777" w:rsidR="00723818" w:rsidRDefault="00723818"/>
        </w:tc>
        <w:tc>
          <w:tcPr>
            <w:tcW w:w="552" w:type="dxa"/>
            <w:vMerge/>
            <w:tcBorders>
              <w:left w:val="single" w:sz="4" w:space="0" w:color="auto"/>
            </w:tcBorders>
            <w:shd w:val="clear" w:color="auto" w:fill="FFFFFF"/>
          </w:tcPr>
          <w:p w14:paraId="506F0D70" w14:textId="77777777" w:rsidR="00723818" w:rsidRDefault="00723818"/>
        </w:tc>
        <w:tc>
          <w:tcPr>
            <w:tcW w:w="917" w:type="dxa"/>
            <w:tcBorders>
              <w:top w:val="single" w:sz="4" w:space="0" w:color="auto"/>
              <w:left w:val="single" w:sz="4" w:space="0" w:color="auto"/>
            </w:tcBorders>
            <w:shd w:val="clear" w:color="auto" w:fill="FFFFFF"/>
          </w:tcPr>
          <w:p w14:paraId="4F6374DA" w14:textId="77777777" w:rsidR="00723818" w:rsidRDefault="00723818">
            <w:pPr>
              <w:rPr>
                <w:sz w:val="10"/>
                <w:szCs w:val="10"/>
              </w:rPr>
            </w:pPr>
          </w:p>
        </w:tc>
        <w:tc>
          <w:tcPr>
            <w:tcW w:w="360" w:type="dxa"/>
            <w:tcBorders>
              <w:top w:val="single" w:sz="4" w:space="0" w:color="auto"/>
            </w:tcBorders>
            <w:shd w:val="clear" w:color="auto" w:fill="FFFFFF"/>
          </w:tcPr>
          <w:p w14:paraId="3586B001" w14:textId="77777777" w:rsidR="00723818" w:rsidRDefault="00723818">
            <w:pPr>
              <w:rPr>
                <w:sz w:val="10"/>
                <w:szCs w:val="10"/>
              </w:rPr>
            </w:pPr>
          </w:p>
        </w:tc>
        <w:tc>
          <w:tcPr>
            <w:tcW w:w="370" w:type="dxa"/>
            <w:tcBorders>
              <w:top w:val="single" w:sz="4" w:space="0" w:color="auto"/>
              <w:left w:val="single" w:sz="4" w:space="0" w:color="auto"/>
            </w:tcBorders>
            <w:shd w:val="clear" w:color="auto" w:fill="FFFFFF"/>
          </w:tcPr>
          <w:p w14:paraId="0B1AE3EB" w14:textId="77777777" w:rsidR="00723818" w:rsidRDefault="00723818">
            <w:pPr>
              <w:rPr>
                <w:sz w:val="10"/>
                <w:szCs w:val="10"/>
              </w:rPr>
            </w:pPr>
          </w:p>
        </w:tc>
        <w:tc>
          <w:tcPr>
            <w:tcW w:w="365" w:type="dxa"/>
            <w:tcBorders>
              <w:top w:val="single" w:sz="4" w:space="0" w:color="auto"/>
              <w:left w:val="single" w:sz="4" w:space="0" w:color="auto"/>
            </w:tcBorders>
            <w:shd w:val="clear" w:color="auto" w:fill="FFFFFF"/>
          </w:tcPr>
          <w:p w14:paraId="21A661C6" w14:textId="77777777" w:rsidR="00723818" w:rsidRDefault="00723818">
            <w:pPr>
              <w:rPr>
                <w:sz w:val="10"/>
                <w:szCs w:val="10"/>
              </w:rPr>
            </w:pPr>
          </w:p>
        </w:tc>
        <w:tc>
          <w:tcPr>
            <w:tcW w:w="552" w:type="dxa"/>
            <w:tcBorders>
              <w:top w:val="single" w:sz="4" w:space="0" w:color="auto"/>
              <w:left w:val="single" w:sz="4" w:space="0" w:color="auto"/>
            </w:tcBorders>
            <w:shd w:val="clear" w:color="auto" w:fill="FFFFFF"/>
          </w:tcPr>
          <w:p w14:paraId="0701B3A3" w14:textId="77777777" w:rsidR="00723818" w:rsidRDefault="0084373B">
            <w:pPr>
              <w:pStyle w:val="a7"/>
              <w:shd w:val="clear" w:color="auto" w:fill="auto"/>
              <w:spacing w:line="240" w:lineRule="auto"/>
              <w:ind w:firstLine="0"/>
              <w:jc w:val="center"/>
              <w:rPr>
                <w:sz w:val="9"/>
                <w:szCs w:val="9"/>
              </w:rPr>
            </w:pPr>
            <w:proofErr w:type="gramStart"/>
            <w:r>
              <w:rPr>
                <w:color w:val="B0B2BA"/>
                <w:sz w:val="11"/>
                <w:szCs w:val="11"/>
              </w:rPr>
              <w:t>咖</w:t>
            </w:r>
            <w:proofErr w:type="gramEnd"/>
            <w:r>
              <w:rPr>
                <w:rFonts w:ascii="Arial" w:eastAsia="Arial" w:hAnsi="Arial" w:cs="Arial"/>
                <w:b/>
                <w:bCs/>
                <w:color w:val="B0B2BA"/>
                <w:sz w:val="9"/>
                <w:szCs w:val="9"/>
                <w:lang w:val="en-US" w:eastAsia="en-US" w:bidi="en-US"/>
              </w:rPr>
              <w:t>J'</w:t>
            </w:r>
          </w:p>
        </w:tc>
        <w:tc>
          <w:tcPr>
            <w:tcW w:w="490" w:type="dxa"/>
            <w:tcBorders>
              <w:top w:val="single" w:sz="4" w:space="0" w:color="auto"/>
              <w:left w:val="single" w:sz="4" w:space="0" w:color="auto"/>
            </w:tcBorders>
            <w:shd w:val="clear" w:color="auto" w:fill="FFFFFF"/>
          </w:tcPr>
          <w:p w14:paraId="67552B5C"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496D5CA3" w14:textId="77777777" w:rsidR="00723818" w:rsidRDefault="0084373B">
            <w:pPr>
              <w:pStyle w:val="a7"/>
              <w:shd w:val="clear" w:color="auto" w:fill="auto"/>
              <w:spacing w:line="240" w:lineRule="auto"/>
              <w:ind w:firstLine="0"/>
              <w:jc w:val="center"/>
              <w:rPr>
                <w:sz w:val="10"/>
                <w:szCs w:val="10"/>
              </w:rPr>
            </w:pPr>
            <w:r>
              <w:rPr>
                <w:rFonts w:ascii="Arial" w:eastAsia="Arial" w:hAnsi="Arial" w:cs="Arial"/>
                <w:b/>
                <w:bCs/>
                <w:color w:val="A6A7AB"/>
                <w:sz w:val="9"/>
                <w:szCs w:val="9"/>
                <w:lang w:val="en-US" w:eastAsia="en-US" w:bidi="en-US"/>
              </w:rPr>
              <w:t xml:space="preserve">«l </w:t>
            </w:r>
            <w:r>
              <w:rPr>
                <w:rFonts w:ascii="Times New Roman" w:eastAsia="Times New Roman" w:hAnsi="Times New Roman" w:cs="Times New Roman"/>
                <w:b/>
                <w:bCs/>
                <w:i/>
                <w:iCs/>
                <w:color w:val="A6A7AB"/>
                <w:sz w:val="10"/>
                <w:szCs w:val="10"/>
                <w:lang w:val="en-US" w:eastAsia="en-US" w:bidi="en-US"/>
              </w:rPr>
              <w:t>t</w:t>
            </w:r>
          </w:p>
        </w:tc>
        <w:tc>
          <w:tcPr>
            <w:tcW w:w="490" w:type="dxa"/>
            <w:tcBorders>
              <w:top w:val="single" w:sz="4" w:space="0" w:color="auto"/>
              <w:left w:val="single" w:sz="4" w:space="0" w:color="auto"/>
            </w:tcBorders>
            <w:shd w:val="clear" w:color="auto" w:fill="FFFFFF"/>
          </w:tcPr>
          <w:p w14:paraId="0387A87E"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m •</w:t>
            </w:r>
          </w:p>
        </w:tc>
        <w:tc>
          <w:tcPr>
            <w:tcW w:w="485" w:type="dxa"/>
            <w:tcBorders>
              <w:top w:val="single" w:sz="4" w:space="0" w:color="auto"/>
              <w:left w:val="single" w:sz="4" w:space="0" w:color="auto"/>
            </w:tcBorders>
            <w:shd w:val="clear" w:color="auto" w:fill="FFFFFF"/>
          </w:tcPr>
          <w:p w14:paraId="0657A3FF" w14:textId="77777777" w:rsidR="00723818" w:rsidRDefault="0084373B">
            <w:pPr>
              <w:pStyle w:val="a7"/>
              <w:shd w:val="clear" w:color="auto" w:fill="auto"/>
              <w:spacing w:line="240" w:lineRule="auto"/>
              <w:ind w:firstLine="0"/>
              <w:jc w:val="center"/>
              <w:rPr>
                <w:sz w:val="10"/>
                <w:szCs w:val="10"/>
              </w:rPr>
            </w:pPr>
            <w:proofErr w:type="spellStart"/>
            <w:r>
              <w:rPr>
                <w:rFonts w:ascii="Times New Roman" w:eastAsia="Times New Roman" w:hAnsi="Times New Roman" w:cs="Times New Roman"/>
                <w:b/>
                <w:bCs/>
                <w:i/>
                <w:iCs/>
                <w:color w:val="A6A7AB"/>
                <w:sz w:val="10"/>
                <w:szCs w:val="10"/>
                <w:lang w:val="en-US" w:eastAsia="en-US" w:bidi="en-US"/>
              </w:rPr>
              <w:t>fUS</w:t>
            </w:r>
            <w:proofErr w:type="spellEnd"/>
          </w:p>
        </w:tc>
        <w:tc>
          <w:tcPr>
            <w:tcW w:w="389" w:type="dxa"/>
            <w:tcBorders>
              <w:top w:val="single" w:sz="4" w:space="0" w:color="auto"/>
              <w:left w:val="single" w:sz="4" w:space="0" w:color="auto"/>
              <w:right w:val="single" w:sz="4" w:space="0" w:color="auto"/>
            </w:tcBorders>
            <w:shd w:val="clear" w:color="auto" w:fill="FFFFFF"/>
          </w:tcPr>
          <w:p w14:paraId="6B3B2648" w14:textId="77777777" w:rsidR="00723818" w:rsidRDefault="0084373B">
            <w:pPr>
              <w:pStyle w:val="a7"/>
              <w:shd w:val="clear" w:color="auto" w:fill="auto"/>
              <w:spacing w:line="240" w:lineRule="auto"/>
              <w:ind w:firstLine="0"/>
              <w:jc w:val="center"/>
              <w:rPr>
                <w:sz w:val="10"/>
                <w:szCs w:val="10"/>
              </w:rPr>
            </w:pPr>
            <w:r>
              <w:rPr>
                <w:rFonts w:ascii="Times New Roman" w:eastAsia="Times New Roman" w:hAnsi="Times New Roman" w:cs="Times New Roman"/>
                <w:b/>
                <w:bCs/>
                <w:i/>
                <w:iCs/>
                <w:color w:val="959CA1"/>
                <w:sz w:val="10"/>
                <w:szCs w:val="10"/>
                <w:lang w:val="en-US" w:eastAsia="en-US" w:bidi="en-US"/>
              </w:rPr>
              <w:t>•</w:t>
            </w:r>
            <w:proofErr w:type="gramStart"/>
            <w:r>
              <w:rPr>
                <w:rFonts w:ascii="Times New Roman" w:eastAsia="Times New Roman" w:hAnsi="Times New Roman" w:cs="Times New Roman"/>
                <w:b/>
                <w:bCs/>
                <w:i/>
                <w:iCs/>
                <w:color w:val="959CA1"/>
                <w:sz w:val="10"/>
                <w:szCs w:val="10"/>
                <w:lang w:val="en-US" w:eastAsia="en-US" w:bidi="en-US"/>
              </w:rPr>
              <w:t>it</w:t>
            </w:r>
            <w:proofErr w:type="gramEnd"/>
            <w:r>
              <w:rPr>
                <w:rFonts w:ascii="Times New Roman" w:eastAsia="Times New Roman" w:hAnsi="Times New Roman" w:cs="Times New Roman"/>
                <w:b/>
                <w:bCs/>
                <w:i/>
                <w:iCs/>
                <w:color w:val="959CA1"/>
                <w:sz w:val="10"/>
                <w:szCs w:val="10"/>
                <w:lang w:val="en-US" w:eastAsia="en-US" w:bidi="en-US"/>
              </w:rPr>
              <w:t xml:space="preserve"> </w:t>
            </w:r>
            <w:r>
              <w:rPr>
                <w:rFonts w:ascii="Times New Roman" w:eastAsia="Times New Roman" w:hAnsi="Times New Roman" w:cs="Times New Roman"/>
                <w:b/>
                <w:bCs/>
                <w:i/>
                <w:iCs/>
                <w:color w:val="B0B2BA"/>
                <w:sz w:val="10"/>
                <w:szCs w:val="10"/>
                <w:lang w:val="en-US" w:eastAsia="en-US" w:bidi="en-US"/>
              </w:rPr>
              <w:t>T</w:t>
            </w:r>
          </w:p>
        </w:tc>
      </w:tr>
      <w:tr w:rsidR="00723818" w14:paraId="6254514C" w14:textId="77777777">
        <w:tblPrEx>
          <w:tblCellMar>
            <w:top w:w="0" w:type="dxa"/>
            <w:bottom w:w="0" w:type="dxa"/>
          </w:tblCellMar>
        </w:tblPrEx>
        <w:trPr>
          <w:trHeight w:hRule="exact" w:val="154"/>
          <w:jc w:val="center"/>
        </w:trPr>
        <w:tc>
          <w:tcPr>
            <w:tcW w:w="302" w:type="dxa"/>
            <w:vMerge/>
            <w:tcBorders>
              <w:left w:val="single" w:sz="4" w:space="0" w:color="auto"/>
            </w:tcBorders>
            <w:shd w:val="clear" w:color="auto" w:fill="FFFFFF"/>
            <w:vAlign w:val="center"/>
          </w:tcPr>
          <w:p w14:paraId="2D51802D" w14:textId="77777777" w:rsidR="00723818" w:rsidRDefault="00723818"/>
        </w:tc>
        <w:tc>
          <w:tcPr>
            <w:tcW w:w="552" w:type="dxa"/>
            <w:vMerge/>
            <w:tcBorders>
              <w:left w:val="single" w:sz="4" w:space="0" w:color="auto"/>
            </w:tcBorders>
            <w:shd w:val="clear" w:color="auto" w:fill="FFFFFF"/>
          </w:tcPr>
          <w:p w14:paraId="2AAF0708" w14:textId="77777777" w:rsidR="00723818" w:rsidRDefault="00723818"/>
        </w:tc>
        <w:tc>
          <w:tcPr>
            <w:tcW w:w="917" w:type="dxa"/>
            <w:tcBorders>
              <w:top w:val="single" w:sz="4" w:space="0" w:color="auto"/>
              <w:left w:val="single" w:sz="4" w:space="0" w:color="auto"/>
            </w:tcBorders>
            <w:shd w:val="clear" w:color="auto" w:fill="FFFFFF"/>
          </w:tcPr>
          <w:p w14:paraId="17AD78BA" w14:textId="77777777" w:rsidR="00723818" w:rsidRDefault="00723818">
            <w:pPr>
              <w:rPr>
                <w:sz w:val="10"/>
                <w:szCs w:val="10"/>
              </w:rPr>
            </w:pPr>
          </w:p>
        </w:tc>
        <w:tc>
          <w:tcPr>
            <w:tcW w:w="360" w:type="dxa"/>
            <w:tcBorders>
              <w:top w:val="single" w:sz="4" w:space="0" w:color="auto"/>
            </w:tcBorders>
            <w:shd w:val="clear" w:color="auto" w:fill="FFFFFF"/>
          </w:tcPr>
          <w:p w14:paraId="74FD4199" w14:textId="77777777" w:rsidR="00723818" w:rsidRDefault="00723818">
            <w:pPr>
              <w:rPr>
                <w:sz w:val="10"/>
                <w:szCs w:val="10"/>
              </w:rPr>
            </w:pPr>
          </w:p>
        </w:tc>
        <w:tc>
          <w:tcPr>
            <w:tcW w:w="370" w:type="dxa"/>
            <w:tcBorders>
              <w:top w:val="single" w:sz="4" w:space="0" w:color="auto"/>
              <w:left w:val="single" w:sz="4" w:space="0" w:color="auto"/>
            </w:tcBorders>
            <w:shd w:val="clear" w:color="auto" w:fill="FFFFFF"/>
          </w:tcPr>
          <w:p w14:paraId="32CA761B"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M</w:t>
            </w:r>
          </w:p>
        </w:tc>
        <w:tc>
          <w:tcPr>
            <w:tcW w:w="365" w:type="dxa"/>
            <w:tcBorders>
              <w:top w:val="single" w:sz="4" w:space="0" w:color="auto"/>
              <w:left w:val="single" w:sz="4" w:space="0" w:color="auto"/>
            </w:tcBorders>
            <w:shd w:val="clear" w:color="auto" w:fill="FFFFFF"/>
          </w:tcPr>
          <w:p w14:paraId="1C21B676"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Mr</w:t>
            </w:r>
            <w:proofErr w:type="spellEnd"/>
          </w:p>
        </w:tc>
        <w:tc>
          <w:tcPr>
            <w:tcW w:w="552" w:type="dxa"/>
            <w:tcBorders>
              <w:top w:val="single" w:sz="4" w:space="0" w:color="auto"/>
              <w:left w:val="single" w:sz="4" w:space="0" w:color="auto"/>
            </w:tcBorders>
            <w:shd w:val="clear" w:color="auto" w:fill="FFFFFF"/>
          </w:tcPr>
          <w:p w14:paraId="54619FBD"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mi</w:t>
            </w:r>
          </w:p>
        </w:tc>
        <w:tc>
          <w:tcPr>
            <w:tcW w:w="490" w:type="dxa"/>
            <w:tcBorders>
              <w:top w:val="single" w:sz="4" w:space="0" w:color="auto"/>
              <w:left w:val="single" w:sz="4" w:space="0" w:color="auto"/>
            </w:tcBorders>
            <w:shd w:val="clear" w:color="auto" w:fill="FFFFFF"/>
          </w:tcPr>
          <w:p w14:paraId="4039EB7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mi</w:t>
            </w:r>
          </w:p>
        </w:tc>
        <w:tc>
          <w:tcPr>
            <w:tcW w:w="490" w:type="dxa"/>
            <w:tcBorders>
              <w:top w:val="single" w:sz="4" w:space="0" w:color="auto"/>
              <w:left w:val="single" w:sz="4" w:space="0" w:color="auto"/>
            </w:tcBorders>
            <w:shd w:val="clear" w:color="auto" w:fill="FFFFFF"/>
          </w:tcPr>
          <w:p w14:paraId="090A9A29"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VI</w:t>
            </w:r>
          </w:p>
        </w:tc>
        <w:tc>
          <w:tcPr>
            <w:tcW w:w="490" w:type="dxa"/>
            <w:tcBorders>
              <w:top w:val="single" w:sz="4" w:space="0" w:color="auto"/>
              <w:left w:val="single" w:sz="4" w:space="0" w:color="auto"/>
            </w:tcBorders>
            <w:shd w:val="clear" w:color="auto" w:fill="FFFFFF"/>
          </w:tcPr>
          <w:p w14:paraId="76C8C246"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31</w:t>
            </w:r>
          </w:p>
        </w:tc>
        <w:tc>
          <w:tcPr>
            <w:tcW w:w="485" w:type="dxa"/>
            <w:tcBorders>
              <w:top w:val="single" w:sz="4" w:space="0" w:color="auto"/>
              <w:left w:val="single" w:sz="4" w:space="0" w:color="auto"/>
            </w:tcBorders>
            <w:shd w:val="clear" w:color="auto" w:fill="FFFFFF"/>
            <w:vAlign w:val="bottom"/>
          </w:tcPr>
          <w:p w14:paraId="0ED1FE27"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11</w:t>
            </w:r>
          </w:p>
        </w:tc>
        <w:tc>
          <w:tcPr>
            <w:tcW w:w="389" w:type="dxa"/>
            <w:tcBorders>
              <w:top w:val="single" w:sz="4" w:space="0" w:color="auto"/>
              <w:left w:val="single" w:sz="4" w:space="0" w:color="auto"/>
              <w:right w:val="single" w:sz="4" w:space="0" w:color="auto"/>
            </w:tcBorders>
            <w:shd w:val="clear" w:color="auto" w:fill="FFFFFF"/>
          </w:tcPr>
          <w:p w14:paraId="290FE86C" w14:textId="77777777" w:rsidR="00723818" w:rsidRDefault="0084373B">
            <w:pPr>
              <w:pStyle w:val="a7"/>
              <w:shd w:val="clear" w:color="auto" w:fill="auto"/>
              <w:spacing w:line="240" w:lineRule="auto"/>
              <w:ind w:firstLine="0"/>
              <w:jc w:val="center"/>
              <w:rPr>
                <w:sz w:val="16"/>
                <w:szCs w:val="16"/>
              </w:rPr>
            </w:pPr>
            <w:r>
              <w:rPr>
                <w:rFonts w:ascii="Times New Roman" w:eastAsia="Times New Roman" w:hAnsi="Times New Roman" w:cs="Times New Roman"/>
                <w:i/>
                <w:iCs/>
                <w:color w:val="A6A7AB"/>
                <w:sz w:val="16"/>
                <w:szCs w:val="16"/>
                <w:lang w:val="en-US" w:eastAsia="en-US" w:bidi="en-US"/>
              </w:rPr>
              <w:t>n</w:t>
            </w:r>
          </w:p>
        </w:tc>
      </w:tr>
      <w:tr w:rsidR="00723818" w14:paraId="2C7035BA" w14:textId="77777777">
        <w:tblPrEx>
          <w:tblCellMar>
            <w:top w:w="0" w:type="dxa"/>
            <w:bottom w:w="0" w:type="dxa"/>
          </w:tblCellMar>
        </w:tblPrEx>
        <w:trPr>
          <w:trHeight w:hRule="exact" w:val="158"/>
          <w:jc w:val="center"/>
        </w:trPr>
        <w:tc>
          <w:tcPr>
            <w:tcW w:w="302" w:type="dxa"/>
            <w:vMerge/>
            <w:tcBorders>
              <w:left w:val="single" w:sz="4" w:space="0" w:color="auto"/>
            </w:tcBorders>
            <w:shd w:val="clear" w:color="auto" w:fill="FFFFFF"/>
            <w:vAlign w:val="center"/>
          </w:tcPr>
          <w:p w14:paraId="57BFB72F" w14:textId="77777777" w:rsidR="00723818" w:rsidRDefault="00723818"/>
        </w:tc>
        <w:tc>
          <w:tcPr>
            <w:tcW w:w="552" w:type="dxa"/>
            <w:vMerge/>
            <w:tcBorders>
              <w:left w:val="single" w:sz="4" w:space="0" w:color="auto"/>
            </w:tcBorders>
            <w:shd w:val="clear" w:color="auto" w:fill="FFFFFF"/>
          </w:tcPr>
          <w:p w14:paraId="70E37976" w14:textId="77777777" w:rsidR="00723818" w:rsidRDefault="00723818"/>
        </w:tc>
        <w:tc>
          <w:tcPr>
            <w:tcW w:w="917" w:type="dxa"/>
            <w:tcBorders>
              <w:top w:val="single" w:sz="4" w:space="0" w:color="auto"/>
              <w:left w:val="single" w:sz="4" w:space="0" w:color="auto"/>
            </w:tcBorders>
            <w:shd w:val="clear" w:color="auto" w:fill="FFFFFF"/>
            <w:vAlign w:val="center"/>
          </w:tcPr>
          <w:p w14:paraId="61B7999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w:t>
            </w:r>
            <w:proofErr w:type="spellStart"/>
            <w:r>
              <w:rPr>
                <w:rFonts w:ascii="Arial" w:eastAsia="Arial" w:hAnsi="Arial" w:cs="Arial"/>
                <w:b/>
                <w:bCs/>
                <w:color w:val="A6A7AB"/>
                <w:sz w:val="9"/>
                <w:szCs w:val="9"/>
                <w:lang w:val="en-US" w:eastAsia="en-US" w:bidi="en-US"/>
              </w:rPr>
              <w:t>MfTMC</w:t>
            </w:r>
            <w:proofErr w:type="spellEnd"/>
          </w:p>
        </w:tc>
        <w:tc>
          <w:tcPr>
            <w:tcW w:w="360" w:type="dxa"/>
            <w:tcBorders>
              <w:top w:val="single" w:sz="4" w:space="0" w:color="auto"/>
            </w:tcBorders>
            <w:shd w:val="clear" w:color="auto" w:fill="FFFFFF"/>
            <w:vAlign w:val="bottom"/>
          </w:tcPr>
          <w:p w14:paraId="5B8BAA64"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818285"/>
                <w:sz w:val="9"/>
                <w:szCs w:val="9"/>
              </w:rPr>
              <w:t>_</w:t>
            </w:r>
          </w:p>
        </w:tc>
        <w:tc>
          <w:tcPr>
            <w:tcW w:w="370" w:type="dxa"/>
            <w:tcBorders>
              <w:top w:val="single" w:sz="4" w:space="0" w:color="auto"/>
              <w:left w:val="single" w:sz="4" w:space="0" w:color="auto"/>
            </w:tcBorders>
            <w:shd w:val="clear" w:color="auto" w:fill="FFFFFF"/>
          </w:tcPr>
          <w:p w14:paraId="1814A030" w14:textId="77777777" w:rsidR="00723818" w:rsidRDefault="00723818">
            <w:pPr>
              <w:rPr>
                <w:sz w:val="10"/>
                <w:szCs w:val="10"/>
              </w:rPr>
            </w:pPr>
          </w:p>
        </w:tc>
        <w:tc>
          <w:tcPr>
            <w:tcW w:w="365" w:type="dxa"/>
            <w:tcBorders>
              <w:top w:val="single" w:sz="4" w:space="0" w:color="auto"/>
              <w:left w:val="single" w:sz="4" w:space="0" w:color="auto"/>
            </w:tcBorders>
            <w:shd w:val="clear" w:color="auto" w:fill="FFFFFF"/>
          </w:tcPr>
          <w:p w14:paraId="6A520D74" w14:textId="77777777" w:rsidR="00723818" w:rsidRDefault="00723818">
            <w:pPr>
              <w:rPr>
                <w:sz w:val="10"/>
                <w:szCs w:val="10"/>
              </w:rPr>
            </w:pPr>
          </w:p>
        </w:tc>
        <w:tc>
          <w:tcPr>
            <w:tcW w:w="552" w:type="dxa"/>
            <w:tcBorders>
              <w:top w:val="single" w:sz="4" w:space="0" w:color="auto"/>
              <w:left w:val="single" w:sz="4" w:space="0" w:color="auto"/>
            </w:tcBorders>
            <w:shd w:val="clear" w:color="auto" w:fill="FFFFFF"/>
          </w:tcPr>
          <w:p w14:paraId="68DB07EF"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35CC5223"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7A77DB48" w14:textId="77777777" w:rsidR="00723818" w:rsidRDefault="00723818">
            <w:pPr>
              <w:rPr>
                <w:sz w:val="10"/>
                <w:szCs w:val="10"/>
              </w:rPr>
            </w:pPr>
          </w:p>
        </w:tc>
        <w:tc>
          <w:tcPr>
            <w:tcW w:w="490" w:type="dxa"/>
            <w:tcBorders>
              <w:top w:val="single" w:sz="4" w:space="0" w:color="auto"/>
              <w:left w:val="single" w:sz="4" w:space="0" w:color="auto"/>
            </w:tcBorders>
            <w:shd w:val="clear" w:color="auto" w:fill="FFFFFF"/>
          </w:tcPr>
          <w:p w14:paraId="63245FCD"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057C250D" w14:textId="77777777" w:rsidR="00723818" w:rsidRDefault="00723818">
            <w:pPr>
              <w:rPr>
                <w:sz w:val="10"/>
                <w:szCs w:val="10"/>
              </w:rPr>
            </w:pPr>
          </w:p>
        </w:tc>
        <w:tc>
          <w:tcPr>
            <w:tcW w:w="389" w:type="dxa"/>
            <w:tcBorders>
              <w:top w:val="single" w:sz="4" w:space="0" w:color="auto"/>
              <w:left w:val="single" w:sz="4" w:space="0" w:color="auto"/>
              <w:right w:val="single" w:sz="4" w:space="0" w:color="auto"/>
            </w:tcBorders>
            <w:shd w:val="clear" w:color="auto" w:fill="FFFFFF"/>
          </w:tcPr>
          <w:p w14:paraId="06A61494" w14:textId="77777777" w:rsidR="00723818" w:rsidRDefault="00723818">
            <w:pPr>
              <w:rPr>
                <w:sz w:val="10"/>
                <w:szCs w:val="10"/>
              </w:rPr>
            </w:pPr>
          </w:p>
        </w:tc>
      </w:tr>
      <w:tr w:rsidR="00723818" w14:paraId="04F7059A" w14:textId="77777777">
        <w:tblPrEx>
          <w:tblCellMar>
            <w:top w:w="0" w:type="dxa"/>
            <w:bottom w:w="0" w:type="dxa"/>
          </w:tblCellMar>
        </w:tblPrEx>
        <w:trPr>
          <w:trHeight w:hRule="exact" w:val="168"/>
          <w:jc w:val="center"/>
        </w:trPr>
        <w:tc>
          <w:tcPr>
            <w:tcW w:w="302" w:type="dxa"/>
            <w:vMerge/>
            <w:tcBorders>
              <w:left w:val="single" w:sz="4" w:space="0" w:color="auto"/>
              <w:bottom w:val="single" w:sz="4" w:space="0" w:color="auto"/>
            </w:tcBorders>
            <w:shd w:val="clear" w:color="auto" w:fill="FFFFFF"/>
            <w:vAlign w:val="center"/>
          </w:tcPr>
          <w:p w14:paraId="67C9F0BE" w14:textId="77777777" w:rsidR="00723818" w:rsidRDefault="00723818"/>
        </w:tc>
        <w:tc>
          <w:tcPr>
            <w:tcW w:w="1469" w:type="dxa"/>
            <w:gridSpan w:val="2"/>
            <w:tcBorders>
              <w:top w:val="single" w:sz="4" w:space="0" w:color="auto"/>
              <w:left w:val="single" w:sz="4" w:space="0" w:color="auto"/>
              <w:bottom w:val="single" w:sz="4" w:space="0" w:color="auto"/>
            </w:tcBorders>
            <w:shd w:val="clear" w:color="auto" w:fill="FFFFFF"/>
          </w:tcPr>
          <w:p w14:paraId="49259080" w14:textId="77777777" w:rsidR="00723818" w:rsidRDefault="00723818">
            <w:pPr>
              <w:rPr>
                <w:sz w:val="10"/>
                <w:szCs w:val="10"/>
              </w:rPr>
            </w:pPr>
          </w:p>
        </w:tc>
        <w:tc>
          <w:tcPr>
            <w:tcW w:w="360" w:type="dxa"/>
            <w:tcBorders>
              <w:top w:val="single" w:sz="4" w:space="0" w:color="auto"/>
              <w:bottom w:val="single" w:sz="4" w:space="0" w:color="auto"/>
            </w:tcBorders>
            <w:shd w:val="clear" w:color="auto" w:fill="FFFFFF"/>
          </w:tcPr>
          <w:p w14:paraId="4125526C" w14:textId="77777777" w:rsidR="00723818" w:rsidRDefault="00723818">
            <w:pPr>
              <w:rPr>
                <w:sz w:val="10"/>
                <w:szCs w:val="10"/>
              </w:rPr>
            </w:pPr>
          </w:p>
        </w:tc>
        <w:tc>
          <w:tcPr>
            <w:tcW w:w="370" w:type="dxa"/>
            <w:tcBorders>
              <w:top w:val="single" w:sz="4" w:space="0" w:color="auto"/>
              <w:left w:val="single" w:sz="4" w:space="0" w:color="auto"/>
              <w:bottom w:val="single" w:sz="4" w:space="0" w:color="auto"/>
            </w:tcBorders>
            <w:shd w:val="clear" w:color="auto" w:fill="FFFFFF"/>
          </w:tcPr>
          <w:p w14:paraId="4FD7BD7E" w14:textId="77777777" w:rsidR="00723818" w:rsidRDefault="0084373B">
            <w:pPr>
              <w:pStyle w:val="a7"/>
              <w:shd w:val="clear" w:color="auto" w:fill="auto"/>
              <w:spacing w:line="240" w:lineRule="auto"/>
              <w:ind w:firstLine="0"/>
              <w:jc w:val="center"/>
              <w:rPr>
                <w:sz w:val="10"/>
                <w:szCs w:val="10"/>
              </w:rPr>
            </w:pPr>
            <w:r>
              <w:rPr>
                <w:rFonts w:ascii="Times New Roman" w:eastAsia="Times New Roman" w:hAnsi="Times New Roman" w:cs="Times New Roman"/>
                <w:b/>
                <w:bCs/>
                <w:i/>
                <w:iCs/>
                <w:color w:val="959CA1"/>
                <w:sz w:val="10"/>
                <w:szCs w:val="10"/>
                <w:lang w:val="en-US" w:eastAsia="en-US" w:bidi="en-US"/>
              </w:rPr>
              <w:t>UU</w:t>
            </w:r>
          </w:p>
        </w:tc>
        <w:tc>
          <w:tcPr>
            <w:tcW w:w="365" w:type="dxa"/>
            <w:tcBorders>
              <w:top w:val="single" w:sz="4" w:space="0" w:color="auto"/>
              <w:left w:val="single" w:sz="4" w:space="0" w:color="auto"/>
              <w:bottom w:val="single" w:sz="4" w:space="0" w:color="auto"/>
            </w:tcBorders>
            <w:shd w:val="clear" w:color="auto" w:fill="FFFFFF"/>
          </w:tcPr>
          <w:p w14:paraId="228D76D2"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N»</w:t>
            </w:r>
          </w:p>
        </w:tc>
        <w:tc>
          <w:tcPr>
            <w:tcW w:w="552" w:type="dxa"/>
            <w:tcBorders>
              <w:top w:val="single" w:sz="4" w:space="0" w:color="auto"/>
              <w:left w:val="single" w:sz="4" w:space="0" w:color="auto"/>
              <w:bottom w:val="single" w:sz="4" w:space="0" w:color="auto"/>
            </w:tcBorders>
            <w:shd w:val="clear" w:color="auto" w:fill="FFFFFF"/>
          </w:tcPr>
          <w:p w14:paraId="28142D48"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B0B2BA"/>
                <w:sz w:val="9"/>
                <w:szCs w:val="9"/>
                <w:lang w:val="en-US" w:eastAsia="en-US" w:bidi="en-US"/>
              </w:rPr>
              <w:t>•n*t</w:t>
            </w:r>
          </w:p>
        </w:tc>
        <w:tc>
          <w:tcPr>
            <w:tcW w:w="490" w:type="dxa"/>
            <w:tcBorders>
              <w:top w:val="single" w:sz="4" w:space="0" w:color="auto"/>
              <w:left w:val="single" w:sz="4" w:space="0" w:color="auto"/>
              <w:bottom w:val="single" w:sz="4" w:space="0" w:color="auto"/>
            </w:tcBorders>
            <w:shd w:val="clear" w:color="auto" w:fill="FFFFFF"/>
          </w:tcPr>
          <w:p w14:paraId="2919F894"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Ml</w:t>
            </w:r>
            <w:proofErr w:type="spellEnd"/>
            <w:r>
              <w:rPr>
                <w:rFonts w:ascii="Arial" w:eastAsia="Arial" w:hAnsi="Arial" w:cs="Arial"/>
                <w:b/>
                <w:bCs/>
                <w:color w:val="B0B2BA"/>
                <w:sz w:val="9"/>
                <w:szCs w:val="9"/>
                <w:lang w:val="en-US" w:eastAsia="en-US" w:bidi="en-US"/>
              </w:rPr>
              <w:t>*.</w:t>
            </w:r>
          </w:p>
        </w:tc>
        <w:tc>
          <w:tcPr>
            <w:tcW w:w="490" w:type="dxa"/>
            <w:tcBorders>
              <w:top w:val="single" w:sz="4" w:space="0" w:color="auto"/>
              <w:left w:val="single" w:sz="4" w:space="0" w:color="auto"/>
              <w:bottom w:val="single" w:sz="4" w:space="0" w:color="auto"/>
            </w:tcBorders>
            <w:shd w:val="clear" w:color="auto" w:fill="FFFFFF"/>
          </w:tcPr>
          <w:p w14:paraId="6461FBF0"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A6A7AB"/>
                <w:sz w:val="9"/>
                <w:szCs w:val="9"/>
                <w:lang w:val="en-US" w:eastAsia="en-US" w:bidi="en-US"/>
              </w:rPr>
              <w:t>&lt;BB</w:t>
            </w:r>
          </w:p>
        </w:tc>
        <w:tc>
          <w:tcPr>
            <w:tcW w:w="490" w:type="dxa"/>
            <w:tcBorders>
              <w:top w:val="single" w:sz="4" w:space="0" w:color="auto"/>
              <w:left w:val="single" w:sz="4" w:space="0" w:color="auto"/>
              <w:bottom w:val="single" w:sz="4" w:space="0" w:color="auto"/>
            </w:tcBorders>
            <w:shd w:val="clear" w:color="auto" w:fill="FFFFFF"/>
          </w:tcPr>
          <w:p w14:paraId="1E0B0C8B" w14:textId="77777777" w:rsidR="00723818" w:rsidRDefault="0084373B">
            <w:pPr>
              <w:pStyle w:val="a7"/>
              <w:shd w:val="clear" w:color="auto" w:fill="auto"/>
              <w:spacing w:line="240" w:lineRule="auto"/>
              <w:ind w:firstLine="0"/>
              <w:jc w:val="center"/>
              <w:rPr>
                <w:sz w:val="11"/>
                <w:szCs w:val="11"/>
              </w:rPr>
            </w:pPr>
            <w:r>
              <w:rPr>
                <w:color w:val="A6A7AB"/>
                <w:sz w:val="11"/>
                <w:szCs w:val="11"/>
              </w:rPr>
              <w:t>釀，</w:t>
            </w:r>
          </w:p>
        </w:tc>
        <w:tc>
          <w:tcPr>
            <w:tcW w:w="485" w:type="dxa"/>
            <w:tcBorders>
              <w:top w:val="single" w:sz="4" w:space="0" w:color="auto"/>
              <w:left w:val="single" w:sz="4" w:space="0" w:color="auto"/>
              <w:bottom w:val="single" w:sz="4" w:space="0" w:color="auto"/>
            </w:tcBorders>
            <w:shd w:val="clear" w:color="auto" w:fill="FFFFFF"/>
          </w:tcPr>
          <w:p w14:paraId="28ECE89E" w14:textId="77777777" w:rsidR="00723818" w:rsidRDefault="0084373B">
            <w:pPr>
              <w:pStyle w:val="a7"/>
              <w:shd w:val="clear" w:color="auto" w:fill="auto"/>
              <w:spacing w:line="240" w:lineRule="auto"/>
              <w:ind w:firstLine="0"/>
              <w:jc w:val="center"/>
              <w:rPr>
                <w:sz w:val="9"/>
                <w:szCs w:val="9"/>
              </w:rPr>
            </w:pPr>
            <w:proofErr w:type="spellStart"/>
            <w:r>
              <w:rPr>
                <w:rFonts w:ascii="Arial" w:eastAsia="Arial" w:hAnsi="Arial" w:cs="Arial"/>
                <w:b/>
                <w:bCs/>
                <w:color w:val="B0B2BA"/>
                <w:sz w:val="9"/>
                <w:szCs w:val="9"/>
                <w:lang w:val="en-US" w:eastAsia="en-US" w:bidi="en-US"/>
              </w:rPr>
              <w:t>Wr</w:t>
            </w:r>
            <w:proofErr w:type="spellEnd"/>
          </w:p>
        </w:tc>
        <w:tc>
          <w:tcPr>
            <w:tcW w:w="389" w:type="dxa"/>
            <w:tcBorders>
              <w:top w:val="single" w:sz="4" w:space="0" w:color="auto"/>
              <w:left w:val="single" w:sz="4" w:space="0" w:color="auto"/>
              <w:bottom w:val="single" w:sz="4" w:space="0" w:color="auto"/>
              <w:right w:val="single" w:sz="4" w:space="0" w:color="auto"/>
            </w:tcBorders>
            <w:shd w:val="clear" w:color="auto" w:fill="FFFFFF"/>
          </w:tcPr>
          <w:p w14:paraId="23A4D11D" w14:textId="77777777" w:rsidR="00723818" w:rsidRDefault="00723818">
            <w:pPr>
              <w:rPr>
                <w:sz w:val="10"/>
                <w:szCs w:val="10"/>
              </w:rPr>
            </w:pPr>
          </w:p>
        </w:tc>
      </w:tr>
    </w:tbl>
    <w:p w14:paraId="139EA40A" w14:textId="77777777" w:rsidR="00723818" w:rsidRDefault="00723818">
      <w:pPr>
        <w:spacing w:after="146" w:line="14" w:lineRule="exact"/>
      </w:pPr>
    </w:p>
    <w:p w14:paraId="4807C4DC" w14:textId="77777777" w:rsidR="00723818" w:rsidRDefault="0084373B">
      <w:pPr>
        <w:pStyle w:val="a7"/>
        <w:shd w:val="clear" w:color="auto" w:fill="auto"/>
        <w:tabs>
          <w:tab w:val="left" w:pos="3657"/>
        </w:tabs>
        <w:spacing w:after="80" w:line="240" w:lineRule="auto"/>
        <w:ind w:left="2600" w:firstLine="0"/>
        <w:jc w:val="both"/>
        <w:rPr>
          <w:sz w:val="15"/>
          <w:szCs w:val="15"/>
        </w:rPr>
      </w:pPr>
      <w:r>
        <w:rPr>
          <w:rFonts w:ascii="Arial" w:eastAsia="Arial" w:hAnsi="Arial" w:cs="Arial"/>
          <w:sz w:val="15"/>
          <w:szCs w:val="15"/>
          <w:lang w:val="en-US" w:bidi="en-US"/>
        </w:rPr>
        <w:t>RH 3.2.5</w:t>
      </w:r>
      <w:r>
        <w:rPr>
          <w:rFonts w:ascii="Arial" w:eastAsia="Arial" w:hAnsi="Arial" w:cs="Arial"/>
          <w:sz w:val="15"/>
          <w:szCs w:val="15"/>
          <w:lang w:val="en-US" w:bidi="en-US"/>
        </w:rPr>
        <w:tab/>
      </w:r>
      <w:r>
        <w:rPr>
          <w:sz w:val="18"/>
          <w:szCs w:val="18"/>
        </w:rPr>
        <w:t>流域</w:t>
      </w:r>
      <w:r>
        <w:rPr>
          <w:rFonts w:ascii="Arial" w:eastAsia="Arial" w:hAnsi="Arial" w:cs="Arial"/>
          <w:sz w:val="15"/>
          <w:szCs w:val="15"/>
          <w:lang w:val="en-US" w:bidi="en-US"/>
        </w:rPr>
        <w:t>2018</w:t>
      </w:r>
      <w:r>
        <w:rPr>
          <w:color w:val="818285"/>
          <w:sz w:val="18"/>
          <w:szCs w:val="18"/>
        </w:rPr>
        <w:t>年</w:t>
      </w:r>
      <w:r>
        <w:rPr>
          <w:rFonts w:ascii="Arial" w:eastAsia="Arial" w:hAnsi="Arial" w:cs="Arial"/>
          <w:color w:val="818285"/>
          <w:sz w:val="15"/>
          <w:szCs w:val="15"/>
          <w:lang w:val="en-US" w:bidi="en-US"/>
        </w:rPr>
        <w:t>4/1</w:t>
      </w:r>
      <w:r>
        <w:rPr>
          <w:sz w:val="18"/>
          <w:szCs w:val="18"/>
        </w:rPr>
        <w:t>份水资</w:t>
      </w:r>
      <w:r>
        <w:rPr>
          <w:color w:val="818285"/>
          <w:sz w:val="18"/>
          <w:szCs w:val="18"/>
        </w:rPr>
        <w:t>源质發公报页</w:t>
      </w:r>
      <w:r>
        <w:rPr>
          <w:rFonts w:ascii="Arial" w:eastAsia="Arial" w:hAnsi="Arial" w:cs="Arial"/>
          <w:color w:val="818285"/>
          <w:sz w:val="15"/>
          <w:szCs w:val="15"/>
          <w:lang w:val="en-US" w:bidi="en-US"/>
        </w:rPr>
        <w:t>|A|'</w:t>
      </w:r>
    </w:p>
    <w:p w14:paraId="6D1812B9" w14:textId="77777777" w:rsidR="00723818" w:rsidRDefault="0084373B">
      <w:pPr>
        <w:pStyle w:val="1"/>
        <w:shd w:val="clear" w:color="auto" w:fill="auto"/>
        <w:spacing w:after="960" w:line="382" w:lineRule="exact"/>
        <w:ind w:left="720" w:right="700" w:firstLine="500"/>
        <w:jc w:val="both"/>
      </w:pPr>
      <w:proofErr w:type="gramStart"/>
      <w:r>
        <w:rPr>
          <w:color w:val="818285"/>
        </w:rPr>
        <w:t>试使用</w:t>
      </w:r>
      <w:proofErr w:type="gramEnd"/>
      <w:r>
        <w:rPr>
          <w:color w:val="818285"/>
        </w:rPr>
        <w:t>教学资源平台的网络爬虫程序</w:t>
      </w:r>
      <w:r>
        <w:rPr>
          <w:rFonts w:ascii="Times New Roman" w:eastAsia="Times New Roman" w:hAnsi="Times New Roman" w:cs="Times New Roman"/>
          <w:lang w:val="en-US" w:bidi="en-US"/>
        </w:rPr>
        <w:t>ywrp_crawler.py,</w:t>
      </w:r>
      <w:r>
        <w:t>获取</w:t>
      </w:r>
      <w:r>
        <w:rPr>
          <w:color w:val="818285"/>
        </w:rPr>
        <w:t>公报中</w:t>
      </w:r>
      <w:r>
        <w:rPr>
          <w:color w:val="818285"/>
        </w:rPr>
        <w:br/>
      </w:r>
      <w:r>
        <w:rPr>
          <w:color w:val="818285"/>
        </w:rPr>
        <w:t>的表格数据，记录爬取下来的文件数量和时间，</w:t>
      </w:r>
      <w:r>
        <w:t>并了</w:t>
      </w:r>
      <w:r>
        <w:rPr>
          <w:color w:val="818285"/>
        </w:rPr>
        <w:t>解其功能特征及设计</w:t>
      </w:r>
      <w:r>
        <w:rPr>
          <w:color w:val="818285"/>
        </w:rPr>
        <w:br/>
      </w:r>
      <w:r>
        <w:rPr>
          <w:color w:val="818285"/>
        </w:rPr>
        <w:t>思路。</w:t>
      </w:r>
    </w:p>
    <w:p w14:paraId="4F932523" w14:textId="77777777" w:rsidR="00723818" w:rsidRDefault="0084373B">
      <w:pPr>
        <w:pStyle w:val="1"/>
        <w:shd w:val="clear" w:color="auto" w:fill="auto"/>
        <w:tabs>
          <w:tab w:val="left" w:pos="3322"/>
        </w:tabs>
        <w:spacing w:after="80" w:line="240" w:lineRule="auto"/>
        <w:ind w:left="720" w:firstLine="20"/>
        <w:jc w:val="both"/>
        <w:rPr>
          <w:sz w:val="24"/>
          <w:szCs w:val="24"/>
        </w:rPr>
      </w:pPr>
      <w:r>
        <w:rPr>
          <w:i/>
          <w:iCs/>
          <w:color w:val="2974A2"/>
          <w:sz w:val="26"/>
          <w:szCs w:val="26"/>
        </w:rPr>
        <w:t>技术支特</w:t>
      </w:r>
      <w:r>
        <w:rPr>
          <w:color w:val="2974A2"/>
          <w:sz w:val="24"/>
          <w:szCs w:val="24"/>
        </w:rPr>
        <w:tab/>
      </w:r>
      <w:r>
        <w:rPr>
          <w:color w:val="40A1C4"/>
          <w:sz w:val="24"/>
          <w:szCs w:val="24"/>
        </w:rPr>
        <w:t>朗，触采集数据</w:t>
      </w:r>
    </w:p>
    <w:p w14:paraId="5B049923" w14:textId="77777777" w:rsidR="00723818" w:rsidRDefault="0084373B">
      <w:pPr>
        <w:pStyle w:val="1"/>
        <w:shd w:val="clear" w:color="auto" w:fill="auto"/>
        <w:spacing w:after="280" w:line="382" w:lineRule="exact"/>
        <w:ind w:left="720" w:right="700" w:firstLine="500"/>
        <w:jc w:val="both"/>
      </w:pPr>
      <w:r>
        <w:rPr>
          <w:color w:val="636366"/>
        </w:rPr>
        <w:t>长江流域水资源保护局每月发布</w:t>
      </w:r>
      <w:r>
        <w:rPr>
          <w:color w:val="636366"/>
        </w:rPr>
        <w:t>“</w:t>
      </w:r>
      <w:r>
        <w:rPr>
          <w:color w:val="636366"/>
        </w:rPr>
        <w:t>长江流域水资源质量公报</w:t>
      </w:r>
      <w:r>
        <w:rPr>
          <w:color w:val="636366"/>
        </w:rPr>
        <w:t>”</w:t>
      </w:r>
      <w:r>
        <w:rPr>
          <w:color w:val="636366"/>
        </w:rPr>
        <w:t>，如图</w:t>
      </w:r>
      <w:r>
        <w:rPr>
          <w:color w:val="636366"/>
        </w:rPr>
        <w:br/>
      </w:r>
      <w:r>
        <w:rPr>
          <w:rFonts w:ascii="Times New Roman" w:eastAsia="Times New Roman" w:hAnsi="Times New Roman" w:cs="Times New Roman"/>
          <w:color w:val="636366"/>
          <w:lang w:val="en-US" w:bidi="en-US"/>
        </w:rPr>
        <w:t>3.2.6</w:t>
      </w:r>
      <w:r>
        <w:rPr>
          <w:color w:val="636366"/>
        </w:rPr>
        <w:t>所</w:t>
      </w:r>
      <w:proofErr w:type="gramStart"/>
      <w:r>
        <w:rPr>
          <w:color w:val="636366"/>
        </w:rPr>
        <w:t>示如果</w:t>
      </w:r>
      <w:proofErr w:type="gramEnd"/>
      <w:r>
        <w:rPr>
          <w:color w:val="636366"/>
        </w:rPr>
        <w:t>想用人工单击网络链接，逐一下载的方式获取多年来公报</w:t>
      </w:r>
      <w:r>
        <w:rPr>
          <w:color w:val="636366"/>
        </w:rPr>
        <w:br/>
      </w:r>
      <w:r>
        <w:rPr>
          <w:color w:val="636366"/>
        </w:rPr>
        <w:t>中提到的数据，将非常费时费力，而使用网络爬虫就能较轻松地采集</w:t>
      </w:r>
    </w:p>
    <w:p w14:paraId="5A73C35B" w14:textId="77777777" w:rsidR="00723818" w:rsidRDefault="0084373B">
      <w:pPr>
        <w:pStyle w:val="30"/>
        <w:keepNext/>
        <w:keepLines/>
        <w:shd w:val="clear" w:color="auto" w:fill="auto"/>
        <w:spacing w:after="240"/>
        <w:ind w:left="4780"/>
      </w:pPr>
      <w:bookmarkStart w:id="136" w:name="bookmark108"/>
      <w:r>
        <w:t>域水资源质量公报</w:t>
      </w:r>
      <w:bookmarkEnd w:id="136"/>
    </w:p>
    <w:tbl>
      <w:tblPr>
        <w:tblOverlap w:val="never"/>
        <w:tblW w:w="0" w:type="auto"/>
        <w:jc w:val="center"/>
        <w:tblLayout w:type="fixed"/>
        <w:tblCellMar>
          <w:left w:w="10" w:type="dxa"/>
          <w:right w:w="10" w:type="dxa"/>
        </w:tblCellMar>
        <w:tblLook w:val="04A0" w:firstRow="1" w:lastRow="0" w:firstColumn="1" w:lastColumn="0" w:noHBand="0" w:noVBand="1"/>
      </w:tblPr>
      <w:tblGrid>
        <w:gridCol w:w="5822"/>
        <w:gridCol w:w="1594"/>
      </w:tblGrid>
      <w:tr w:rsidR="00723818" w14:paraId="5EA9F763" w14:textId="77777777">
        <w:tblPrEx>
          <w:tblCellMar>
            <w:top w:w="0" w:type="dxa"/>
            <w:bottom w:w="0" w:type="dxa"/>
          </w:tblCellMar>
        </w:tblPrEx>
        <w:trPr>
          <w:trHeight w:hRule="exact" w:val="763"/>
          <w:jc w:val="center"/>
        </w:trPr>
        <w:tc>
          <w:tcPr>
            <w:tcW w:w="5822" w:type="dxa"/>
            <w:shd w:val="clear" w:color="auto" w:fill="FFFFFF"/>
            <w:vAlign w:val="center"/>
          </w:tcPr>
          <w:p w14:paraId="261A6CA0" w14:textId="77777777" w:rsidR="00723818" w:rsidRDefault="0084373B">
            <w:pPr>
              <w:pStyle w:val="a7"/>
              <w:shd w:val="clear" w:color="auto" w:fill="auto"/>
              <w:spacing w:after="80" w:line="240" w:lineRule="auto"/>
              <w:ind w:left="1160" w:firstLine="0"/>
              <w:jc w:val="left"/>
              <w:rPr>
                <w:sz w:val="11"/>
                <w:szCs w:val="11"/>
              </w:rPr>
            </w:pPr>
            <w:r>
              <w:rPr>
                <w:rFonts w:ascii="Times New Roman" w:eastAsia="Times New Roman" w:hAnsi="Times New Roman" w:cs="Times New Roman"/>
                <w:b/>
                <w:bCs/>
                <w:color w:val="CE8C7C"/>
                <w:sz w:val="16"/>
                <w:szCs w:val="16"/>
                <w:lang w:val="en-US" w:bidi="en-US"/>
              </w:rPr>
              <w:t>RU</w:t>
            </w:r>
            <w:r>
              <w:rPr>
                <w:color w:val="BA6052"/>
                <w:sz w:val="11"/>
                <w:szCs w:val="11"/>
              </w:rPr>
              <w:t>魔</w:t>
            </w:r>
            <w:r>
              <w:rPr>
                <w:color w:val="BA6052"/>
                <w:sz w:val="11"/>
                <w:szCs w:val="11"/>
              </w:rPr>
              <w:t>■</w:t>
            </w:r>
            <w:r>
              <w:rPr>
                <w:color w:val="BA6052"/>
                <w:sz w:val="11"/>
                <w:szCs w:val="11"/>
              </w:rPr>
              <w:t>麄疆</w:t>
            </w:r>
            <w:r>
              <w:rPr>
                <w:color w:val="BA6052"/>
                <w:sz w:val="11"/>
                <w:szCs w:val="11"/>
                <w:lang w:val="en-US" w:bidi="en-US"/>
              </w:rPr>
              <w:t>■£■</w:t>
            </w:r>
          </w:p>
          <w:p w14:paraId="5EC6058C" w14:textId="77777777" w:rsidR="00723818" w:rsidRDefault="0084373B">
            <w:pPr>
              <w:pStyle w:val="a7"/>
              <w:shd w:val="clear" w:color="auto" w:fill="auto"/>
              <w:tabs>
                <w:tab w:val="left" w:pos="5195"/>
              </w:tabs>
              <w:spacing w:after="80" w:line="240" w:lineRule="auto"/>
              <w:ind w:left="1100" w:firstLine="20"/>
              <w:jc w:val="both"/>
              <w:rPr>
                <w:sz w:val="11"/>
                <w:szCs w:val="11"/>
              </w:rPr>
            </w:pPr>
            <w:r>
              <w:rPr>
                <w:rFonts w:ascii="Arial" w:eastAsia="Arial" w:hAnsi="Arial" w:cs="Arial"/>
                <w:b/>
                <w:bCs/>
                <w:color w:val="A6A7AB"/>
                <w:sz w:val="9"/>
                <w:szCs w:val="9"/>
                <w:lang w:val="en-US" w:bidi="en-US"/>
              </w:rPr>
              <w:t>fi Kzi/tJtaweiM</w:t>
            </w:r>
            <w:r>
              <w:rPr>
                <w:color w:val="A6A7AB"/>
                <w:sz w:val="11"/>
                <w:szCs w:val="11"/>
              </w:rPr>
              <w:t>月拆</w:t>
            </w:r>
            <w:proofErr w:type="gramStart"/>
            <w:r>
              <w:rPr>
                <w:color w:val="A6A7AB"/>
                <w:sz w:val="11"/>
                <w:szCs w:val="11"/>
              </w:rPr>
              <w:t>參</w:t>
            </w:r>
            <w:proofErr w:type="gramEnd"/>
            <w:r>
              <w:rPr>
                <w:color w:val="A6A7AB"/>
                <w:sz w:val="11"/>
                <w:szCs w:val="11"/>
              </w:rPr>
              <w:t>劣</w:t>
            </w:r>
            <w:proofErr w:type="gramStart"/>
            <w:r>
              <w:rPr>
                <w:color w:val="A6A7AB"/>
                <w:sz w:val="11"/>
                <w:szCs w:val="11"/>
              </w:rPr>
              <w:t>篡</w:t>
            </w:r>
            <w:proofErr w:type="gramEnd"/>
            <w:r>
              <w:rPr>
                <w:color w:val="A6A7AB"/>
                <w:sz w:val="11"/>
                <w:szCs w:val="11"/>
              </w:rPr>
              <w:t>脉</w:t>
            </w:r>
            <w:r>
              <w:rPr>
                <w:rFonts w:ascii="Times New Roman" w:eastAsia="Times New Roman" w:hAnsi="Times New Roman" w:cs="Times New Roman"/>
                <w:b/>
                <w:bCs/>
                <w:color w:val="A6A7AB"/>
                <w:sz w:val="16"/>
                <w:szCs w:val="16"/>
              </w:rPr>
              <w:t>1</w:t>
            </w:r>
            <w:r>
              <w:rPr>
                <w:color w:val="A6A7AB"/>
                <w:sz w:val="11"/>
                <w:szCs w:val="11"/>
              </w:rPr>
              <w:t>公瓣</w:t>
            </w:r>
            <w:r>
              <w:rPr>
                <w:color w:val="A6A7AB"/>
                <w:sz w:val="11"/>
                <w:szCs w:val="11"/>
              </w:rPr>
              <w:tab/>
            </w:r>
            <w:r>
              <w:rPr>
                <w:rFonts w:ascii="Arial" w:eastAsia="Arial" w:hAnsi="Arial" w:cs="Arial"/>
                <w:b/>
                <w:bCs/>
                <w:color w:val="A6A7AB"/>
                <w:sz w:val="9"/>
                <w:szCs w:val="9"/>
                <w:lang w:val="en-US" w:bidi="en-US"/>
              </w:rPr>
              <w:t>»w~or</w:t>
            </w:r>
            <w:proofErr w:type="gramStart"/>
            <w:r>
              <w:rPr>
                <w:color w:val="A6A7AB"/>
                <w:sz w:val="11"/>
                <w:szCs w:val="11"/>
              </w:rPr>
              <w:t>吻</w:t>
            </w:r>
            <w:proofErr w:type="gramEnd"/>
          </w:p>
          <w:p w14:paraId="6DCFBA60" w14:textId="77777777" w:rsidR="00723818" w:rsidRDefault="0084373B">
            <w:pPr>
              <w:pStyle w:val="a7"/>
              <w:shd w:val="clear" w:color="auto" w:fill="auto"/>
              <w:tabs>
                <w:tab w:val="left" w:pos="5195"/>
              </w:tabs>
              <w:spacing w:after="80" w:line="240" w:lineRule="auto"/>
              <w:ind w:left="1100" w:firstLine="20"/>
              <w:jc w:val="both"/>
              <w:rPr>
                <w:sz w:val="9"/>
                <w:szCs w:val="9"/>
              </w:rPr>
            </w:pPr>
            <w:r>
              <w:rPr>
                <w:rFonts w:ascii="Arial" w:eastAsia="Arial" w:hAnsi="Arial" w:cs="Arial"/>
                <w:b/>
                <w:bCs/>
                <w:color w:val="C2C3C6"/>
                <w:sz w:val="9"/>
                <w:szCs w:val="9"/>
                <w:lang w:val="en-US" w:bidi="en-US"/>
              </w:rPr>
              <w:t>«.</w:t>
            </w:r>
            <w:r>
              <w:rPr>
                <w:rFonts w:ascii="Arial" w:eastAsia="Arial" w:hAnsi="Arial" w:cs="Arial"/>
                <w:b/>
                <w:bCs/>
                <w:color w:val="C2C3C6"/>
                <w:sz w:val="9"/>
                <w:szCs w:val="9"/>
                <w:lang w:val="en-US" w:bidi="en-US"/>
              </w:rPr>
              <w:tab/>
            </w:r>
            <w:proofErr w:type="spellStart"/>
            <w:r>
              <w:rPr>
                <w:rFonts w:ascii="Arial" w:eastAsia="Arial" w:hAnsi="Arial" w:cs="Arial"/>
                <w:b/>
                <w:bCs/>
                <w:color w:val="C2C3C6"/>
                <w:sz w:val="9"/>
                <w:szCs w:val="9"/>
                <w:lang w:val="en-US" w:eastAsia="en-US" w:bidi="en-US"/>
              </w:rPr>
              <w:t>aoieo</w:t>
            </w:r>
            <w:proofErr w:type="spellEnd"/>
            <w:r>
              <w:rPr>
                <w:rFonts w:ascii="Arial" w:eastAsia="Arial" w:hAnsi="Arial" w:cs="Arial"/>
                <w:b/>
                <w:bCs/>
                <w:color w:val="C2C3C6"/>
                <w:sz w:val="9"/>
                <w:szCs w:val="9"/>
                <w:lang w:val="en-US" w:eastAsia="en-US" w:bidi="en-US"/>
              </w:rPr>
              <w:t>-W</w:t>
            </w:r>
          </w:p>
        </w:tc>
        <w:tc>
          <w:tcPr>
            <w:tcW w:w="1594" w:type="dxa"/>
            <w:shd w:val="clear" w:color="auto" w:fill="FFFFFF"/>
          </w:tcPr>
          <w:p w14:paraId="552DF201" w14:textId="77777777" w:rsidR="00723818" w:rsidRDefault="00723818">
            <w:pPr>
              <w:rPr>
                <w:sz w:val="10"/>
                <w:szCs w:val="10"/>
              </w:rPr>
            </w:pPr>
          </w:p>
        </w:tc>
      </w:tr>
      <w:tr w:rsidR="00723818" w14:paraId="73E04791" w14:textId="77777777">
        <w:tblPrEx>
          <w:tblCellMar>
            <w:top w:w="0" w:type="dxa"/>
            <w:bottom w:w="0" w:type="dxa"/>
          </w:tblCellMar>
        </w:tblPrEx>
        <w:trPr>
          <w:trHeight w:hRule="exact" w:val="2818"/>
          <w:jc w:val="center"/>
        </w:trPr>
        <w:tc>
          <w:tcPr>
            <w:tcW w:w="5822" w:type="dxa"/>
            <w:shd w:val="clear" w:color="auto" w:fill="FFFFFF"/>
          </w:tcPr>
          <w:p w14:paraId="398487CD" w14:textId="77777777" w:rsidR="00723818" w:rsidRPr="000A0A48" w:rsidRDefault="0084373B">
            <w:pPr>
              <w:pStyle w:val="a7"/>
              <w:shd w:val="clear" w:color="auto" w:fill="auto"/>
              <w:tabs>
                <w:tab w:val="left" w:pos="5800"/>
              </w:tabs>
              <w:spacing w:line="240" w:lineRule="auto"/>
              <w:ind w:left="1100" w:firstLine="20"/>
              <w:jc w:val="both"/>
              <w:rPr>
                <w:sz w:val="9"/>
                <w:szCs w:val="9"/>
                <w:lang w:val="en-US"/>
              </w:rPr>
            </w:pPr>
            <w:r>
              <w:rPr>
                <w:rFonts w:ascii="Arial" w:eastAsia="Arial" w:hAnsi="Arial" w:cs="Arial"/>
                <w:b/>
                <w:bCs/>
                <w:color w:val="C0C5E1"/>
                <w:sz w:val="9"/>
                <w:szCs w:val="9"/>
                <w:lang w:val="en-US" w:eastAsia="en-US" w:bidi="en-US"/>
              </w:rPr>
              <w:t>r</w:t>
            </w:r>
            <w:r>
              <w:rPr>
                <w:rFonts w:ascii="Arial" w:eastAsia="Arial" w:hAnsi="Arial" w:cs="Arial"/>
                <w:b/>
                <w:bCs/>
                <w:color w:val="C0C5E1"/>
                <w:sz w:val="9"/>
                <w:szCs w:val="9"/>
                <w:lang w:val="en-US" w:eastAsia="en-US" w:bidi="en-US"/>
              </w:rPr>
              <w:tab/>
            </w:r>
            <w:r>
              <w:rPr>
                <w:rFonts w:ascii="Arial" w:eastAsia="Arial" w:hAnsi="Arial" w:cs="Arial"/>
                <w:b/>
                <w:bCs/>
                <w:color w:val="C0C5E1"/>
                <w:sz w:val="9"/>
                <w:szCs w:val="9"/>
                <w:vertAlign w:val="superscript"/>
                <w:lang w:val="en-US" w:eastAsia="en-US" w:bidi="en-US"/>
              </w:rPr>
              <w:t>1</w:t>
            </w:r>
          </w:p>
          <w:p w14:paraId="2C5AA076" w14:textId="77777777" w:rsidR="00723818" w:rsidRPr="000A0A48" w:rsidRDefault="0084373B">
            <w:pPr>
              <w:pStyle w:val="a7"/>
              <w:shd w:val="clear" w:color="auto" w:fill="auto"/>
              <w:tabs>
                <w:tab w:val="left" w:pos="5209"/>
              </w:tabs>
              <w:spacing w:line="240" w:lineRule="auto"/>
              <w:ind w:left="1220" w:firstLine="0"/>
              <w:jc w:val="both"/>
              <w:rPr>
                <w:sz w:val="9"/>
                <w:szCs w:val="9"/>
                <w:lang w:val="en-US"/>
              </w:rPr>
            </w:pPr>
            <w:proofErr w:type="spellStart"/>
            <w:r>
              <w:rPr>
                <w:rFonts w:ascii="Arial" w:eastAsia="Arial" w:hAnsi="Arial" w:cs="Arial"/>
                <w:b/>
                <w:bCs/>
                <w:color w:val="A6A7AB"/>
                <w:sz w:val="9"/>
                <w:szCs w:val="9"/>
                <w:lang w:val="en-US" w:eastAsia="en-US" w:bidi="en-US"/>
              </w:rPr>
              <w:t>kiLJWPiM</w:t>
            </w:r>
            <w:proofErr w:type="spellEnd"/>
            <w:r>
              <w:rPr>
                <w:rFonts w:ascii="Arial" w:eastAsia="Arial" w:hAnsi="Arial" w:cs="Arial"/>
                <w:b/>
                <w:bCs/>
                <w:color w:val="A6A7AB"/>
                <w:sz w:val="9"/>
                <w:szCs w:val="9"/>
                <w:lang w:val="en-US" w:eastAsia="en-US" w:bidi="en-US"/>
              </w:rPr>
              <w:t>*</w:t>
            </w:r>
            <w:r>
              <w:rPr>
                <w:color w:val="A6A7AB"/>
                <w:sz w:val="11"/>
                <w:szCs w:val="11"/>
              </w:rPr>
              <w:t>零</w:t>
            </w:r>
            <w:proofErr w:type="spellStart"/>
            <w:r>
              <w:rPr>
                <w:rFonts w:ascii="Arial" w:eastAsia="Arial" w:hAnsi="Arial" w:cs="Arial"/>
                <w:b/>
                <w:bCs/>
                <w:color w:val="A6A7AB"/>
                <w:sz w:val="9"/>
                <w:szCs w:val="9"/>
                <w:lang w:val="en-US" w:eastAsia="en-US" w:bidi="en-US"/>
              </w:rPr>
              <w:t>i</w:t>
            </w:r>
            <w:proofErr w:type="spellEnd"/>
            <w:r>
              <w:rPr>
                <w:rFonts w:ascii="Arial" w:eastAsia="Arial" w:hAnsi="Arial" w:cs="Arial"/>
                <w:b/>
                <w:bCs/>
                <w:color w:val="A6A7AB"/>
                <w:sz w:val="9"/>
                <w:szCs w:val="9"/>
                <w:lang w:val="en-US" w:eastAsia="en-US" w:bidi="en-US"/>
              </w:rPr>
              <w:t xml:space="preserve"> </w:t>
            </w:r>
            <w:r>
              <w:rPr>
                <w:color w:val="A6A7AB"/>
                <w:sz w:val="11"/>
                <w:szCs w:val="11"/>
              </w:rPr>
              <w:t>月</w:t>
            </w:r>
            <w:r>
              <w:rPr>
                <w:rFonts w:ascii="Arial" w:eastAsia="Arial" w:hAnsi="Arial" w:cs="Arial"/>
                <w:b/>
                <w:bCs/>
                <w:color w:val="A6A7AB"/>
                <w:sz w:val="9"/>
                <w:szCs w:val="9"/>
                <w:lang w:val="en-US" w:eastAsia="en-US" w:bidi="en-US"/>
              </w:rPr>
              <w:t xml:space="preserve">W </w:t>
            </w:r>
            <w:r>
              <w:rPr>
                <w:color w:val="A6A7AB"/>
                <w:sz w:val="11"/>
                <w:szCs w:val="11"/>
              </w:rPr>
              <w:t>争射</w:t>
            </w:r>
            <w:r>
              <w:rPr>
                <w:rFonts w:ascii="Arial" w:eastAsia="Arial" w:hAnsi="Arial" w:cs="Arial"/>
                <w:b/>
                <w:bCs/>
                <w:color w:val="A6A7AB"/>
                <w:sz w:val="9"/>
                <w:szCs w:val="9"/>
                <w:lang w:val="en-US" w:eastAsia="en-US" w:bidi="en-US"/>
              </w:rPr>
              <w:t>MSI</w:t>
            </w:r>
            <w:r>
              <w:rPr>
                <w:color w:val="A6A7AB"/>
                <w:sz w:val="11"/>
                <w:szCs w:val="11"/>
              </w:rPr>
              <w:t>公費</w:t>
            </w:r>
            <w:r w:rsidRPr="000A0A48">
              <w:rPr>
                <w:color w:val="A6A7AB"/>
                <w:sz w:val="11"/>
                <w:szCs w:val="11"/>
                <w:lang w:val="en-US"/>
              </w:rPr>
              <w:tab/>
            </w:r>
            <w:r>
              <w:rPr>
                <w:rFonts w:ascii="Arial" w:eastAsia="Arial" w:hAnsi="Arial" w:cs="Arial"/>
                <w:b/>
                <w:bCs/>
                <w:color w:val="C0C5E1"/>
                <w:sz w:val="9"/>
                <w:szCs w:val="9"/>
                <w:lang w:val="en-US" w:eastAsia="en-US" w:bidi="en-US"/>
              </w:rPr>
              <w:t xml:space="preserve">3ow-o«-oi </w:t>
            </w:r>
            <w:r>
              <w:rPr>
                <w:rFonts w:ascii="Arial" w:eastAsia="Arial" w:hAnsi="Arial" w:cs="Arial"/>
                <w:b/>
                <w:bCs/>
                <w:color w:val="C0C5E1"/>
                <w:sz w:val="9"/>
                <w:szCs w:val="9"/>
                <w:vertAlign w:val="subscript"/>
                <w:lang w:val="en-US" w:eastAsia="en-US" w:bidi="en-US"/>
              </w:rPr>
              <w:t>(</w:t>
            </w:r>
          </w:p>
          <w:p w14:paraId="2BCA924E" w14:textId="77777777" w:rsidR="00723818" w:rsidRPr="000A0A48" w:rsidRDefault="0084373B">
            <w:pPr>
              <w:pStyle w:val="a7"/>
              <w:shd w:val="clear" w:color="auto" w:fill="auto"/>
              <w:tabs>
                <w:tab w:val="left" w:pos="5171"/>
              </w:tabs>
              <w:spacing w:after="120" w:line="240" w:lineRule="auto"/>
              <w:ind w:left="1100" w:firstLine="20"/>
              <w:jc w:val="both"/>
              <w:rPr>
                <w:sz w:val="9"/>
                <w:szCs w:val="9"/>
                <w:lang w:val="en-US"/>
              </w:rPr>
            </w:pPr>
            <w:r>
              <w:rPr>
                <w:rFonts w:ascii="Arial" w:eastAsia="Arial" w:hAnsi="Arial" w:cs="Arial"/>
                <w:b/>
                <w:bCs/>
                <w:color w:val="A6A7AB"/>
                <w:sz w:val="9"/>
                <w:szCs w:val="9"/>
                <w:lang w:val="en-US" w:eastAsia="en-US" w:bidi="en-US"/>
              </w:rPr>
              <w:t>■</w:t>
            </w:r>
            <w:r>
              <w:rPr>
                <w:rFonts w:ascii="宋体" w:eastAsia="宋体" w:hAnsi="宋体" w:cs="宋体"/>
                <w:b/>
                <w:bCs/>
                <w:color w:val="A6A7AB"/>
                <w:sz w:val="11"/>
                <w:szCs w:val="11"/>
                <w:lang w:val="en-US" w:eastAsia="en-US" w:bidi="en-US"/>
              </w:rPr>
              <w:t>，</w:t>
            </w:r>
            <w:r>
              <w:rPr>
                <w:color w:val="A6A7AB"/>
                <w:sz w:val="17"/>
                <w:szCs w:val="17"/>
              </w:rPr>
              <w:t>长江淺</w:t>
            </w:r>
            <w:r w:rsidRPr="000A0A48">
              <w:rPr>
                <w:color w:val="A6A7AB"/>
                <w:sz w:val="11"/>
                <w:szCs w:val="11"/>
                <w:lang w:val="en-US"/>
              </w:rPr>
              <w:t>:</w:t>
            </w:r>
            <w:r>
              <w:rPr>
                <w:color w:val="A6A7AB"/>
                <w:sz w:val="11"/>
                <w:szCs w:val="11"/>
              </w:rPr>
              <w:t>中射</w:t>
            </w:r>
            <w:r>
              <w:rPr>
                <w:rFonts w:ascii="Arial" w:eastAsia="Arial" w:hAnsi="Arial" w:cs="Arial"/>
                <w:b/>
                <w:bCs/>
                <w:color w:val="A6A7AB"/>
                <w:sz w:val="9"/>
                <w:szCs w:val="9"/>
                <w:lang w:val="en-US" w:eastAsia="en-US" w:bidi="en-US"/>
              </w:rPr>
              <w:t>7*12</w:t>
            </w:r>
            <w:r>
              <w:rPr>
                <w:color w:val="A6A7AB"/>
                <w:sz w:val="11"/>
                <w:szCs w:val="11"/>
              </w:rPr>
              <w:t>月份水进悬</w:t>
            </w:r>
            <w:proofErr w:type="spellStart"/>
            <w:r>
              <w:rPr>
                <w:rFonts w:ascii="Arial" w:eastAsia="Arial" w:hAnsi="Arial" w:cs="Arial"/>
                <w:b/>
                <w:bCs/>
                <w:color w:val="A6A7AB"/>
                <w:sz w:val="9"/>
                <w:szCs w:val="9"/>
                <w:lang w:val="en-US" w:eastAsia="en-US" w:bidi="en-US"/>
              </w:rPr>
              <w:t>Mii</w:t>
            </w:r>
            <w:proofErr w:type="spellEnd"/>
            <w:r>
              <w:rPr>
                <w:rFonts w:ascii="宋体" w:eastAsia="宋体" w:hAnsi="宋体" w:cs="宋体"/>
                <w:b/>
                <w:bCs/>
                <w:color w:val="A6A7AB"/>
                <w:sz w:val="11"/>
                <w:szCs w:val="11"/>
                <w:lang w:val="en-US" w:eastAsia="en-US" w:bidi="en-US"/>
              </w:rPr>
              <w:t>，</w:t>
            </w:r>
            <w:r>
              <w:rPr>
                <w:rFonts w:ascii="Arial" w:eastAsia="Arial" w:hAnsi="Arial" w:cs="Arial"/>
                <w:b/>
                <w:bCs/>
                <w:color w:val="A6A7AB"/>
                <w:sz w:val="9"/>
                <w:szCs w:val="9"/>
                <w:lang w:val="en-US" w:eastAsia="en-US" w:bidi="en-US"/>
              </w:rPr>
              <w:t>»</w:t>
            </w:r>
            <w:r>
              <w:rPr>
                <w:rFonts w:ascii="Arial" w:eastAsia="Arial" w:hAnsi="Arial" w:cs="Arial"/>
                <w:b/>
                <w:bCs/>
                <w:color w:val="A6A7AB"/>
                <w:sz w:val="9"/>
                <w:szCs w:val="9"/>
                <w:lang w:val="en-US" w:eastAsia="en-US" w:bidi="en-US"/>
              </w:rPr>
              <w:tab/>
            </w:r>
            <w:proofErr w:type="spellStart"/>
            <w:r>
              <w:rPr>
                <w:rFonts w:ascii="Arial" w:eastAsia="Arial" w:hAnsi="Arial" w:cs="Arial"/>
                <w:b/>
                <w:bCs/>
                <w:color w:val="A6A7AB"/>
                <w:sz w:val="9"/>
                <w:szCs w:val="9"/>
                <w:lang w:val="en-US" w:eastAsia="en-US" w:bidi="en-US"/>
              </w:rPr>
              <w:t>JflttnOM</w:t>
            </w:r>
            <w:proofErr w:type="spellEnd"/>
            <w:r>
              <w:rPr>
                <w:rFonts w:ascii="Arial" w:eastAsia="Arial" w:hAnsi="Arial" w:cs="Arial"/>
                <w:b/>
                <w:bCs/>
                <w:color w:val="A6A7AB"/>
                <w:sz w:val="9"/>
                <w:szCs w:val="9"/>
                <w:lang w:val="en-US" w:eastAsia="en-US" w:bidi="en-US"/>
              </w:rPr>
              <w:t>.</w:t>
            </w:r>
          </w:p>
          <w:p w14:paraId="155B8019" w14:textId="77777777" w:rsidR="00723818" w:rsidRPr="000A0A48" w:rsidRDefault="0084373B">
            <w:pPr>
              <w:pStyle w:val="a7"/>
              <w:shd w:val="clear" w:color="auto" w:fill="auto"/>
              <w:tabs>
                <w:tab w:val="left" w:pos="5205"/>
              </w:tabs>
              <w:spacing w:line="240" w:lineRule="auto"/>
              <w:ind w:left="1100" w:firstLine="20"/>
              <w:jc w:val="both"/>
              <w:rPr>
                <w:sz w:val="9"/>
                <w:szCs w:val="9"/>
                <w:lang w:val="en-US"/>
              </w:rPr>
            </w:pPr>
            <w:r>
              <w:rPr>
                <w:rFonts w:ascii="Arial" w:eastAsia="Arial" w:hAnsi="Arial" w:cs="Arial"/>
                <w:b/>
                <w:bCs/>
                <w:color w:val="C0C5E1"/>
                <w:sz w:val="9"/>
                <w:szCs w:val="9"/>
                <w:lang w:val="en-US" w:eastAsia="en-US" w:bidi="en-US"/>
              </w:rPr>
              <w:t>4</w:t>
            </w:r>
            <w:r>
              <w:rPr>
                <w:color w:val="A6A7AB"/>
                <w:sz w:val="11"/>
                <w:szCs w:val="11"/>
              </w:rPr>
              <w:t>粘</w:t>
            </w:r>
            <w:proofErr w:type="spellStart"/>
            <w:r>
              <w:rPr>
                <w:rFonts w:ascii="Arial" w:eastAsia="Arial" w:hAnsi="Arial" w:cs="Arial"/>
                <w:b/>
                <w:bCs/>
                <w:color w:val="A6A7AB"/>
                <w:sz w:val="9"/>
                <w:szCs w:val="9"/>
                <w:lang w:val="en-US" w:eastAsia="en-US" w:bidi="en-US"/>
              </w:rPr>
              <w:t>l;fi</w:t>
            </w:r>
            <w:proofErr w:type="spellEnd"/>
            <w:proofErr w:type="gramStart"/>
            <w:r>
              <w:rPr>
                <w:color w:val="A6A7AB"/>
              </w:rPr>
              <w:t>域年</w:t>
            </w:r>
            <w:r>
              <w:rPr>
                <w:rFonts w:ascii="Arial" w:eastAsia="Arial" w:hAnsi="Arial" w:cs="Arial"/>
                <w:b/>
                <w:bCs/>
                <w:color w:val="A6A7AB"/>
                <w:sz w:val="9"/>
                <w:szCs w:val="9"/>
                <w:lang w:val="en-US" w:eastAsia="en-US" w:bidi="en-US"/>
              </w:rPr>
              <w:t>11</w:t>
            </w:r>
            <w:r>
              <w:rPr>
                <w:color w:val="A6A7AB"/>
                <w:sz w:val="17"/>
                <w:szCs w:val="17"/>
              </w:rPr>
              <w:t>月</w:t>
            </w:r>
            <w:proofErr w:type="gramEnd"/>
            <w:r>
              <w:rPr>
                <w:color w:val="A6A7AB"/>
                <w:sz w:val="17"/>
                <w:szCs w:val="17"/>
              </w:rPr>
              <w:t>柏枣</w:t>
            </w:r>
            <w:proofErr w:type="gramStart"/>
            <w:r>
              <w:rPr>
                <w:color w:val="A6A7AB"/>
                <w:sz w:val="17"/>
                <w:szCs w:val="17"/>
              </w:rPr>
              <w:t>虿</w:t>
            </w:r>
            <w:proofErr w:type="spellStart"/>
            <w:proofErr w:type="gramEnd"/>
            <w:r>
              <w:rPr>
                <w:rFonts w:ascii="Times New Roman" w:eastAsia="Times New Roman" w:hAnsi="Times New Roman" w:cs="Times New Roman"/>
                <w:b/>
                <w:bCs/>
                <w:color w:val="A6A7AB"/>
                <w:sz w:val="16"/>
                <w:szCs w:val="16"/>
                <w:lang w:val="en-US" w:eastAsia="en-US" w:bidi="en-US"/>
              </w:rPr>
              <w:t>ifeUfl</w:t>
            </w:r>
            <w:proofErr w:type="spellEnd"/>
            <w:r>
              <w:rPr>
                <w:rFonts w:ascii="Times New Roman" w:eastAsia="Times New Roman" w:hAnsi="Times New Roman" w:cs="Times New Roman"/>
                <w:b/>
                <w:bCs/>
                <w:color w:val="A6A7AB"/>
                <w:sz w:val="16"/>
                <w:szCs w:val="16"/>
                <w:lang w:val="en-US" w:eastAsia="en-US" w:bidi="en-US"/>
              </w:rPr>
              <w:tab/>
            </w:r>
            <w:r>
              <w:rPr>
                <w:rFonts w:ascii="Arial" w:eastAsia="Arial" w:hAnsi="Arial" w:cs="Arial"/>
                <w:b/>
                <w:bCs/>
                <w:color w:val="C0C5E1"/>
                <w:sz w:val="9"/>
                <w:szCs w:val="9"/>
                <w:lang w:val="en-US" w:eastAsia="en-US" w:bidi="en-US"/>
              </w:rPr>
              <w:t xml:space="preserve">JPW^I W </w:t>
            </w:r>
            <w:r w:rsidRPr="000A0A48">
              <w:rPr>
                <w:rFonts w:ascii="Arial" w:eastAsia="Arial" w:hAnsi="Arial" w:cs="Arial"/>
                <w:b/>
                <w:bCs/>
                <w:color w:val="C0C5E1"/>
                <w:sz w:val="9"/>
                <w:szCs w:val="9"/>
                <w:lang w:val="en-US"/>
              </w:rPr>
              <w:t>1</w:t>
            </w:r>
          </w:p>
          <w:p w14:paraId="724DF6AD" w14:textId="77777777" w:rsidR="00723818" w:rsidRPr="000A0A48" w:rsidRDefault="0084373B">
            <w:pPr>
              <w:pStyle w:val="a7"/>
              <w:shd w:val="clear" w:color="auto" w:fill="auto"/>
              <w:tabs>
                <w:tab w:val="left" w:pos="5799"/>
              </w:tabs>
              <w:spacing w:line="240" w:lineRule="auto"/>
              <w:ind w:left="1220" w:firstLine="0"/>
              <w:jc w:val="both"/>
              <w:rPr>
                <w:sz w:val="11"/>
                <w:szCs w:val="11"/>
                <w:lang w:val="en-US"/>
              </w:rPr>
            </w:pPr>
            <w:proofErr w:type="spellStart"/>
            <w:r>
              <w:rPr>
                <w:rFonts w:ascii="Arial" w:eastAsia="Arial" w:hAnsi="Arial" w:cs="Arial"/>
                <w:b/>
                <w:bCs/>
                <w:color w:val="A6A7AB"/>
                <w:sz w:val="9"/>
                <w:szCs w:val="9"/>
                <w:lang w:val="en-US" w:eastAsia="en-US" w:bidi="en-US"/>
              </w:rPr>
              <w:t>tJDTjtaM</w:t>
            </w:r>
            <w:proofErr w:type="spellEnd"/>
            <w:r>
              <w:rPr>
                <w:color w:val="A6A7AB"/>
              </w:rPr>
              <w:t>样</w:t>
            </w:r>
            <w:r w:rsidRPr="000A0A48">
              <w:rPr>
                <w:rFonts w:ascii="Arial" w:eastAsia="Arial" w:hAnsi="Arial" w:cs="Arial"/>
                <w:b/>
                <w:bCs/>
                <w:color w:val="A6A7AB"/>
                <w:sz w:val="9"/>
                <w:szCs w:val="9"/>
                <w:lang w:val="en-US"/>
              </w:rPr>
              <w:t>103</w:t>
            </w:r>
            <w:r>
              <w:rPr>
                <w:color w:val="A6A7AB"/>
                <w:sz w:val="11"/>
                <w:szCs w:val="11"/>
              </w:rPr>
              <w:t>針本资衋</w:t>
            </w:r>
            <w:proofErr w:type="gramStart"/>
            <w:r>
              <w:rPr>
                <w:color w:val="A6A7AB"/>
                <w:sz w:val="11"/>
                <w:szCs w:val="11"/>
              </w:rPr>
              <w:t>城公摘</w:t>
            </w:r>
            <w:proofErr w:type="gramEnd"/>
            <w:r w:rsidRPr="000A0A48">
              <w:rPr>
                <w:color w:val="A6A7AB"/>
                <w:sz w:val="11"/>
                <w:szCs w:val="11"/>
                <w:lang w:val="en-US"/>
              </w:rPr>
              <w:tab/>
              <w:t>|</w:t>
            </w:r>
          </w:p>
          <w:p w14:paraId="33FD4282" w14:textId="77777777" w:rsidR="00723818" w:rsidRPr="000A0A48" w:rsidRDefault="0084373B">
            <w:pPr>
              <w:pStyle w:val="a7"/>
              <w:shd w:val="clear" w:color="auto" w:fill="auto"/>
              <w:spacing w:line="240" w:lineRule="auto"/>
              <w:ind w:left="1100" w:firstLine="20"/>
              <w:jc w:val="both"/>
              <w:rPr>
                <w:sz w:val="11"/>
                <w:szCs w:val="11"/>
                <w:lang w:val="en-US"/>
              </w:rPr>
            </w:pPr>
            <w:r>
              <w:rPr>
                <w:rFonts w:ascii="Arial" w:eastAsia="Arial" w:hAnsi="Arial" w:cs="Arial"/>
                <w:b/>
                <w:bCs/>
                <w:color w:val="C0C5E1"/>
                <w:sz w:val="9"/>
                <w:szCs w:val="9"/>
                <w:lang w:val="en-US" w:eastAsia="en-US" w:bidi="en-US"/>
              </w:rPr>
              <w:t xml:space="preserve">* </w:t>
            </w:r>
            <w:proofErr w:type="spellStart"/>
            <w:r>
              <w:rPr>
                <w:rFonts w:ascii="Arial" w:eastAsia="Arial" w:hAnsi="Arial" w:cs="Arial"/>
                <w:b/>
                <w:bCs/>
                <w:color w:val="A6A7AB"/>
                <w:sz w:val="9"/>
                <w:szCs w:val="9"/>
                <w:lang w:val="en-US" w:eastAsia="en-US" w:bidi="en-US"/>
              </w:rPr>
              <w:t>KJimsotr</w:t>
            </w:r>
            <w:proofErr w:type="spellEnd"/>
            <w:r>
              <w:rPr>
                <w:rFonts w:ascii="Arial" w:eastAsia="Arial" w:hAnsi="Arial" w:cs="Arial"/>
                <w:b/>
                <w:bCs/>
                <w:color w:val="A6A7AB"/>
                <w:sz w:val="9"/>
                <w:szCs w:val="9"/>
                <w:lang w:val="en-US" w:eastAsia="en-US" w:bidi="en-US"/>
              </w:rPr>
              <w:t>#</w:t>
            </w:r>
            <w:r>
              <w:rPr>
                <w:color w:val="A6A7AB"/>
              </w:rPr>
              <w:t>怀</w:t>
            </w:r>
            <w:r w:rsidRPr="000A0A48">
              <w:rPr>
                <w:color w:val="A6A7AB"/>
                <w:lang w:val="en-US"/>
              </w:rPr>
              <w:t>｝</w:t>
            </w:r>
            <w:r>
              <w:rPr>
                <w:color w:val="A6A7AB"/>
              </w:rPr>
              <w:t>份</w:t>
            </w:r>
            <w:r>
              <w:rPr>
                <w:rFonts w:ascii="Arial" w:eastAsia="Arial" w:hAnsi="Arial" w:cs="Arial"/>
                <w:b/>
                <w:bCs/>
                <w:color w:val="A6A7AB"/>
                <w:sz w:val="9"/>
                <w:szCs w:val="9"/>
                <w:lang w:val="en-US" w:eastAsia="en-US" w:bidi="en-US"/>
              </w:rPr>
              <w:t>t</w:t>
            </w:r>
            <w:r>
              <w:rPr>
                <w:color w:val="A6A7AB"/>
                <w:sz w:val="11"/>
                <w:szCs w:val="11"/>
              </w:rPr>
              <w:t>身瀾</w:t>
            </w:r>
            <w:proofErr w:type="gramStart"/>
            <w:r>
              <w:rPr>
                <w:color w:val="A6A7AB"/>
                <w:sz w:val="11"/>
                <w:szCs w:val="11"/>
              </w:rPr>
              <w:t>嚴</w:t>
            </w:r>
            <w:proofErr w:type="gramEnd"/>
            <w:r>
              <w:rPr>
                <w:color w:val="A6A7AB"/>
                <w:sz w:val="11"/>
                <w:szCs w:val="11"/>
              </w:rPr>
              <w:t>釁公観</w:t>
            </w:r>
          </w:p>
          <w:p w14:paraId="15ED5237" w14:textId="77777777" w:rsidR="00723818" w:rsidRPr="000A0A48" w:rsidRDefault="0084373B">
            <w:pPr>
              <w:pStyle w:val="a7"/>
              <w:shd w:val="clear" w:color="auto" w:fill="auto"/>
              <w:tabs>
                <w:tab w:val="left" w:pos="1485"/>
                <w:tab w:val="left" w:pos="5776"/>
              </w:tabs>
              <w:spacing w:line="240" w:lineRule="auto"/>
              <w:ind w:left="1100" w:firstLine="20"/>
              <w:jc w:val="both"/>
              <w:rPr>
                <w:sz w:val="11"/>
                <w:szCs w:val="11"/>
                <w:lang w:val="en-US"/>
              </w:rPr>
            </w:pPr>
            <w:r>
              <w:rPr>
                <w:rFonts w:ascii="Arial" w:eastAsia="Arial" w:hAnsi="Arial" w:cs="Arial"/>
                <w:b/>
                <w:bCs/>
                <w:color w:val="C0C5E1"/>
                <w:sz w:val="9"/>
                <w:szCs w:val="9"/>
                <w:lang w:val="en-US" w:eastAsia="en-US" w:bidi="en-US"/>
              </w:rPr>
              <w:t>n</w:t>
            </w:r>
            <w:r>
              <w:rPr>
                <w:rFonts w:ascii="Arial" w:eastAsia="Arial" w:hAnsi="Arial" w:cs="Arial"/>
                <w:b/>
                <w:bCs/>
                <w:color w:val="C0C5E1"/>
                <w:sz w:val="9"/>
                <w:szCs w:val="9"/>
                <w:lang w:val="en-US" w:eastAsia="en-US" w:bidi="en-US"/>
              </w:rPr>
              <w:tab/>
            </w:r>
            <w:r>
              <w:rPr>
                <w:color w:val="A6A7AB"/>
                <w:sz w:val="11"/>
                <w:szCs w:val="11"/>
              </w:rPr>
              <w:t>鳙</w:t>
            </w:r>
            <w:proofErr w:type="spellStart"/>
            <w:r>
              <w:rPr>
                <w:rFonts w:ascii="Arial" w:eastAsia="Arial" w:hAnsi="Arial" w:cs="Arial"/>
                <w:b/>
                <w:bCs/>
                <w:color w:val="A6A7AB"/>
                <w:sz w:val="9"/>
                <w:szCs w:val="9"/>
                <w:lang w:val="en-US" w:eastAsia="en-US" w:bidi="en-US"/>
              </w:rPr>
              <w:t>aan</w:t>
            </w:r>
            <w:proofErr w:type="spellEnd"/>
            <w:r>
              <w:rPr>
                <w:rFonts w:ascii="Arial" w:eastAsia="Arial" w:hAnsi="Arial" w:cs="Arial"/>
                <w:b/>
                <w:bCs/>
                <w:color w:val="A6A7AB"/>
                <w:sz w:val="9"/>
                <w:szCs w:val="9"/>
                <w:lang w:val="en-US" w:eastAsia="en-US" w:bidi="en-US"/>
              </w:rPr>
              <w:t>^</w:t>
            </w:r>
            <w:proofErr w:type="gramStart"/>
            <w:r>
              <w:rPr>
                <w:color w:val="A6A7AB"/>
                <w:sz w:val="11"/>
                <w:szCs w:val="11"/>
              </w:rPr>
              <w:t>暴月</w:t>
            </w:r>
            <w:r>
              <w:rPr>
                <w:rFonts w:ascii="Arial" w:eastAsia="Arial" w:hAnsi="Arial" w:cs="Arial"/>
                <w:b/>
                <w:bCs/>
                <w:color w:val="A6A7AB"/>
                <w:sz w:val="9"/>
                <w:szCs w:val="9"/>
                <w:lang w:val="en-US" w:eastAsia="en-US" w:bidi="en-US"/>
              </w:rPr>
              <w:t>K</w:t>
            </w:r>
            <w:r>
              <w:rPr>
                <w:color w:val="A6A7AB"/>
                <w:sz w:val="11"/>
                <w:szCs w:val="11"/>
              </w:rPr>
              <w:t>糸</w:t>
            </w:r>
            <w:proofErr w:type="gramEnd"/>
            <w:r>
              <w:rPr>
                <w:color w:val="A6A7AB"/>
                <w:sz w:val="11"/>
                <w:szCs w:val="11"/>
              </w:rPr>
              <w:t>身藏</w:t>
            </w:r>
            <w:proofErr w:type="spellStart"/>
            <w:r>
              <w:rPr>
                <w:rFonts w:ascii="Arial" w:eastAsia="Arial" w:hAnsi="Arial" w:cs="Arial"/>
                <w:b/>
                <w:bCs/>
                <w:color w:val="A6A7AB"/>
                <w:sz w:val="9"/>
                <w:szCs w:val="9"/>
                <w:lang w:val="en-US" w:eastAsia="en-US" w:bidi="en-US"/>
              </w:rPr>
              <w:t>Kft</w:t>
            </w:r>
            <w:proofErr w:type="spellEnd"/>
            <w:proofErr w:type="gramStart"/>
            <w:r>
              <w:rPr>
                <w:color w:val="A6A7AB"/>
                <w:sz w:val="11"/>
                <w:szCs w:val="11"/>
              </w:rPr>
              <w:t>公津</w:t>
            </w:r>
            <w:proofErr w:type="gramEnd"/>
            <w:r w:rsidRPr="000A0A48">
              <w:rPr>
                <w:color w:val="A6A7AB"/>
                <w:sz w:val="11"/>
                <w:szCs w:val="11"/>
                <w:lang w:val="en-US"/>
              </w:rPr>
              <w:tab/>
            </w:r>
            <w:r w:rsidRPr="000A0A48">
              <w:rPr>
                <w:color w:val="C0C5E1"/>
                <w:sz w:val="11"/>
                <w:szCs w:val="11"/>
                <w:lang w:val="en-US"/>
              </w:rPr>
              <w:t>|</w:t>
            </w:r>
          </w:p>
          <w:p w14:paraId="4C77CB6A" w14:textId="77777777" w:rsidR="00723818" w:rsidRPr="000A0A48" w:rsidRDefault="0084373B">
            <w:pPr>
              <w:pStyle w:val="a7"/>
              <w:shd w:val="clear" w:color="auto" w:fill="auto"/>
              <w:spacing w:line="240" w:lineRule="auto"/>
              <w:ind w:left="1100" w:firstLine="20"/>
              <w:jc w:val="both"/>
              <w:rPr>
                <w:sz w:val="11"/>
                <w:szCs w:val="11"/>
                <w:lang w:val="en-US"/>
              </w:rPr>
            </w:pPr>
            <w:r>
              <w:rPr>
                <w:rFonts w:ascii="Times New Roman" w:eastAsia="Times New Roman" w:hAnsi="Times New Roman" w:cs="Times New Roman"/>
                <w:b/>
                <w:bCs/>
                <w:i/>
                <w:iCs/>
                <w:color w:val="A6A7AB"/>
                <w:sz w:val="10"/>
                <w:szCs w:val="10"/>
                <w:lang w:val="en-US" w:eastAsia="en-US" w:bidi="en-US"/>
              </w:rPr>
              <w:t>t</w:t>
            </w:r>
            <w:r>
              <w:rPr>
                <w:color w:val="A6A7AB"/>
                <w:sz w:val="11"/>
                <w:szCs w:val="11"/>
              </w:rPr>
              <w:t>扶</w:t>
            </w:r>
            <w:proofErr w:type="spellStart"/>
            <w:r>
              <w:rPr>
                <w:rFonts w:ascii="Arial" w:eastAsia="Arial" w:hAnsi="Arial" w:cs="Arial"/>
                <w:b/>
                <w:bCs/>
                <w:color w:val="A6A7AB"/>
                <w:sz w:val="9"/>
                <w:szCs w:val="9"/>
                <w:lang w:val="en-US" w:eastAsia="en-US" w:bidi="en-US"/>
              </w:rPr>
              <w:t>umiv</w:t>
            </w:r>
            <w:proofErr w:type="spellEnd"/>
            <w:r>
              <w:rPr>
                <w:color w:val="A6A7AB"/>
                <w:sz w:val="11"/>
                <w:szCs w:val="11"/>
              </w:rPr>
              <w:t>年</w:t>
            </w:r>
            <w:r w:rsidRPr="000A0A48">
              <w:rPr>
                <w:rFonts w:ascii="Arial" w:eastAsia="Arial" w:hAnsi="Arial" w:cs="Arial"/>
                <w:b/>
                <w:bCs/>
                <w:color w:val="A6A7AB"/>
                <w:sz w:val="9"/>
                <w:szCs w:val="9"/>
                <w:lang w:val="en-US"/>
              </w:rPr>
              <w:t>7</w:t>
            </w:r>
            <w:r>
              <w:rPr>
                <w:color w:val="A6A7AB"/>
                <w:sz w:val="11"/>
                <w:szCs w:val="11"/>
              </w:rPr>
              <w:t>月</w:t>
            </w:r>
            <w:proofErr w:type="gramStart"/>
            <w:r>
              <w:rPr>
                <w:color w:val="A6A7AB"/>
                <w:sz w:val="11"/>
                <w:szCs w:val="11"/>
              </w:rPr>
              <w:t>铒氺</w:t>
            </w:r>
            <w:proofErr w:type="gramEnd"/>
            <w:r>
              <w:rPr>
                <w:color w:val="A6A7AB"/>
                <w:sz w:val="11"/>
                <w:szCs w:val="11"/>
              </w:rPr>
              <w:t>曲蘿</w:t>
            </w:r>
            <w:r>
              <w:rPr>
                <w:rFonts w:ascii="Times New Roman" w:eastAsia="Times New Roman" w:hAnsi="Times New Roman" w:cs="Times New Roman"/>
                <w:b/>
                <w:bCs/>
                <w:color w:val="A6A7AB"/>
                <w:sz w:val="16"/>
                <w:szCs w:val="16"/>
                <w:lang w:val="en-US" w:eastAsia="en-US" w:bidi="en-US"/>
              </w:rPr>
              <w:t>o</w:t>
            </w:r>
            <w:r>
              <w:rPr>
                <w:color w:val="A6A7AB"/>
                <w:sz w:val="11"/>
                <w:szCs w:val="11"/>
              </w:rPr>
              <w:t>公覼</w:t>
            </w:r>
          </w:p>
          <w:p w14:paraId="2AC38DA2" w14:textId="77777777" w:rsidR="00723818" w:rsidRPr="000A0A48" w:rsidRDefault="0084373B">
            <w:pPr>
              <w:pStyle w:val="a7"/>
              <w:shd w:val="clear" w:color="auto" w:fill="auto"/>
              <w:tabs>
                <w:tab w:val="left" w:pos="5210"/>
              </w:tabs>
              <w:spacing w:line="240" w:lineRule="auto"/>
              <w:ind w:left="1100" w:firstLine="20"/>
              <w:jc w:val="both"/>
              <w:rPr>
                <w:sz w:val="9"/>
                <w:szCs w:val="9"/>
                <w:lang w:val="en-US"/>
              </w:rPr>
            </w:pPr>
            <w:r w:rsidRPr="000A0A48">
              <w:rPr>
                <w:color w:val="C0C5E1"/>
                <w:lang w:val="en-US"/>
              </w:rPr>
              <w:t>»&gt;</w:t>
            </w:r>
            <w:r>
              <w:rPr>
                <w:color w:val="A6A7AB"/>
              </w:rPr>
              <w:t>长</w:t>
            </w:r>
            <w:r w:rsidRPr="000A0A48">
              <w:rPr>
                <w:color w:val="A6A7AB"/>
                <w:lang w:val="en-US"/>
              </w:rPr>
              <w:t>;</w:t>
            </w:r>
            <w:r>
              <w:rPr>
                <w:rFonts w:ascii="Arial" w:eastAsia="Arial" w:hAnsi="Arial" w:cs="Arial"/>
                <w:b/>
                <w:bCs/>
                <w:color w:val="A6A7AB"/>
                <w:sz w:val="9"/>
                <w:szCs w:val="9"/>
                <w:lang w:val="en-US" w:eastAsia="en-US" w:bidi="en-US"/>
              </w:rPr>
              <w:t>T4JOMTM</w:t>
            </w:r>
            <w:r>
              <w:rPr>
                <w:color w:val="A6A7AB"/>
                <w:sz w:val="11"/>
                <w:szCs w:val="11"/>
              </w:rPr>
              <w:t>月</w:t>
            </w:r>
            <w:proofErr w:type="gramStart"/>
            <w:r>
              <w:rPr>
                <w:color w:val="A6A7AB"/>
                <w:sz w:val="11"/>
                <w:szCs w:val="11"/>
              </w:rPr>
              <w:t>《</w:t>
            </w:r>
            <w:proofErr w:type="gramEnd"/>
            <w:r>
              <w:rPr>
                <w:color w:val="A6A7AB"/>
                <w:sz w:val="11"/>
                <w:szCs w:val="11"/>
              </w:rPr>
              <w:t>丰</w:t>
            </w:r>
            <w:r w:rsidRPr="000A0A48">
              <w:rPr>
                <w:color w:val="A6A7AB"/>
                <w:sz w:val="11"/>
                <w:szCs w:val="11"/>
                <w:lang w:val="en-US"/>
              </w:rPr>
              <w:t>#</w:t>
            </w:r>
            <w:r>
              <w:rPr>
                <w:color w:val="A6A7AB"/>
                <w:sz w:val="11"/>
                <w:szCs w:val="11"/>
              </w:rPr>
              <w:t>嫌城公娜</w:t>
            </w:r>
            <w:r w:rsidRPr="000A0A48">
              <w:rPr>
                <w:color w:val="A6A7AB"/>
                <w:sz w:val="11"/>
                <w:szCs w:val="11"/>
                <w:lang w:val="en-US"/>
              </w:rPr>
              <w:tab/>
            </w:r>
            <w:proofErr w:type="spellStart"/>
            <w:r>
              <w:rPr>
                <w:rFonts w:ascii="Arial" w:eastAsia="Arial" w:hAnsi="Arial" w:cs="Arial"/>
                <w:b/>
                <w:bCs/>
                <w:color w:val="C0C5E1"/>
                <w:sz w:val="9"/>
                <w:szCs w:val="9"/>
                <w:lang w:val="en-US" w:eastAsia="en-US" w:bidi="en-US"/>
              </w:rPr>
              <w:t>IMMWt</w:t>
            </w:r>
            <w:proofErr w:type="spellEnd"/>
          </w:p>
          <w:p w14:paraId="2B1D3773" w14:textId="77777777" w:rsidR="00723818" w:rsidRPr="000A0A48" w:rsidRDefault="0084373B">
            <w:pPr>
              <w:pStyle w:val="a7"/>
              <w:shd w:val="clear" w:color="auto" w:fill="auto"/>
              <w:spacing w:after="160" w:line="240" w:lineRule="auto"/>
              <w:ind w:left="1100" w:firstLine="20"/>
              <w:jc w:val="both"/>
              <w:rPr>
                <w:sz w:val="9"/>
                <w:szCs w:val="9"/>
                <w:lang w:val="en-US"/>
              </w:rPr>
            </w:pPr>
            <w:r>
              <w:rPr>
                <w:color w:val="A6A7AB"/>
                <w:lang w:val="en-US" w:eastAsia="en-US" w:bidi="en-US"/>
              </w:rPr>
              <w:t xml:space="preserve">&gt;* </w:t>
            </w:r>
            <w:r>
              <w:rPr>
                <w:color w:val="A6A7AB"/>
              </w:rPr>
              <w:t>长</w:t>
            </w:r>
            <w:r w:rsidRPr="000A0A48">
              <w:rPr>
                <w:color w:val="A6A7AB"/>
                <w:lang w:val="en-US"/>
              </w:rPr>
              <w:t>;</w:t>
            </w:r>
            <w:r>
              <w:rPr>
                <w:color w:val="A6A7AB"/>
              </w:rPr>
              <w:t>析</w:t>
            </w:r>
            <w:r w:rsidRPr="000A0A48">
              <w:rPr>
                <w:color w:val="A6A7AB"/>
                <w:lang w:val="en-US"/>
              </w:rPr>
              <w:t>*</w:t>
            </w:r>
            <w:r>
              <w:rPr>
                <w:color w:val="A6A7AB"/>
              </w:rPr>
              <w:t>占</w:t>
            </w:r>
            <w:proofErr w:type="spellStart"/>
            <w:r>
              <w:rPr>
                <w:rFonts w:ascii="Arial" w:eastAsia="Arial" w:hAnsi="Arial" w:cs="Arial"/>
                <w:b/>
                <w:bCs/>
                <w:color w:val="A6A7AB"/>
                <w:sz w:val="9"/>
                <w:szCs w:val="9"/>
                <w:lang w:val="en-US" w:eastAsia="en-US" w:bidi="en-US"/>
              </w:rPr>
              <w:t>ftttlff</w:t>
            </w:r>
            <w:proofErr w:type="spellEnd"/>
          </w:p>
          <w:p w14:paraId="1AE50814" w14:textId="77777777" w:rsidR="00723818" w:rsidRPr="000A0A48" w:rsidRDefault="0084373B">
            <w:pPr>
              <w:pStyle w:val="a7"/>
              <w:shd w:val="clear" w:color="auto" w:fill="auto"/>
              <w:spacing w:after="180" w:line="240" w:lineRule="auto"/>
              <w:ind w:left="1740" w:firstLine="0"/>
              <w:jc w:val="left"/>
              <w:rPr>
                <w:sz w:val="9"/>
                <w:szCs w:val="9"/>
                <w:lang w:val="en-US"/>
              </w:rPr>
            </w:pPr>
            <w:r>
              <w:rPr>
                <w:rFonts w:ascii="Arial" w:eastAsia="Arial" w:hAnsi="Arial" w:cs="Arial"/>
                <w:color w:val="818285"/>
                <w:sz w:val="15"/>
                <w:szCs w:val="15"/>
                <w:lang w:val="en-US" w:eastAsia="en-US" w:bidi="en-US"/>
              </w:rPr>
              <w:t xml:space="preserve">W </w:t>
            </w:r>
            <w:r>
              <w:rPr>
                <w:rFonts w:ascii="Arial" w:eastAsia="Arial" w:hAnsi="Arial" w:cs="Arial"/>
                <w:color w:val="636366"/>
                <w:sz w:val="15"/>
                <w:szCs w:val="15"/>
                <w:lang w:val="en-US" w:eastAsia="en-US" w:bidi="en-US"/>
              </w:rPr>
              <w:t>3.2.6</w:t>
            </w:r>
            <w:r>
              <w:rPr>
                <w:color w:val="818285"/>
                <w:sz w:val="17"/>
                <w:szCs w:val="17"/>
              </w:rPr>
              <w:t>氏</w:t>
            </w:r>
            <w:proofErr w:type="gramStart"/>
            <w:r>
              <w:rPr>
                <w:color w:val="818285"/>
                <w:sz w:val="17"/>
                <w:szCs w:val="17"/>
              </w:rPr>
              <w:t>汀</w:t>
            </w:r>
            <w:proofErr w:type="gramEnd"/>
            <w:r w:rsidRPr="000A0A48">
              <w:rPr>
                <w:color w:val="818285"/>
                <w:sz w:val="17"/>
                <w:szCs w:val="17"/>
                <w:lang w:val="en-US"/>
              </w:rPr>
              <w:t>.</w:t>
            </w:r>
            <w:r>
              <w:rPr>
                <w:color w:val="818285"/>
                <w:sz w:val="17"/>
                <w:szCs w:val="17"/>
              </w:rPr>
              <w:t>流域水资源质</w:t>
            </w:r>
            <w:r>
              <w:rPr>
                <w:rFonts w:ascii="Arial" w:eastAsia="Arial" w:hAnsi="Arial" w:cs="Arial"/>
                <w:b/>
                <w:bCs/>
                <w:color w:val="818285"/>
                <w:sz w:val="9"/>
                <w:szCs w:val="9"/>
                <w:lang w:val="en-US" w:eastAsia="en-US" w:bidi="en-US"/>
              </w:rPr>
              <w:t>W</w:t>
            </w:r>
            <w:r>
              <w:rPr>
                <w:color w:val="818285"/>
                <w:sz w:val="17"/>
                <w:szCs w:val="17"/>
              </w:rPr>
              <w:t>公报链接</w:t>
            </w:r>
            <w:proofErr w:type="spellStart"/>
            <w:r>
              <w:rPr>
                <w:rFonts w:ascii="Arial" w:eastAsia="Arial" w:hAnsi="Arial" w:cs="Arial"/>
                <w:b/>
                <w:bCs/>
                <w:color w:val="818285"/>
                <w:sz w:val="9"/>
                <w:szCs w:val="9"/>
                <w:lang w:val="en-US" w:eastAsia="en-US" w:bidi="en-US"/>
              </w:rPr>
              <w:t>Wlflf</w:t>
            </w:r>
            <w:proofErr w:type="spellEnd"/>
          </w:p>
          <w:p w14:paraId="5F739DD0" w14:textId="77777777" w:rsidR="00723818" w:rsidRDefault="0084373B">
            <w:pPr>
              <w:pStyle w:val="a7"/>
              <w:shd w:val="clear" w:color="auto" w:fill="auto"/>
              <w:spacing w:line="240" w:lineRule="auto"/>
              <w:ind w:firstLine="0"/>
              <w:jc w:val="left"/>
            </w:pPr>
            <w:r>
              <w:rPr>
                <w:color w:val="636366"/>
              </w:rPr>
              <w:t>网络爬虫功能强大，</w:t>
            </w:r>
            <w:r>
              <w:rPr>
                <w:color w:val="818285"/>
              </w:rPr>
              <w:t>可</w:t>
            </w:r>
            <w:r>
              <w:rPr>
                <w:color w:val="636366"/>
              </w:rPr>
              <w:t>以满足多种</w:t>
            </w:r>
            <w:proofErr w:type="gramStart"/>
            <w:r>
              <w:rPr>
                <w:color w:val="636366"/>
              </w:rPr>
              <w:t>教据采集</w:t>
            </w:r>
            <w:proofErr w:type="gramEnd"/>
            <w:r>
              <w:rPr>
                <w:color w:val="636366"/>
              </w:rPr>
              <w:t>需求。</w:t>
            </w:r>
            <w:proofErr w:type="gramStart"/>
            <w:r>
              <w:rPr>
                <w:color w:val="818285"/>
              </w:rPr>
              <w:t>例士</w:t>
            </w:r>
            <w:proofErr w:type="gramEnd"/>
          </w:p>
        </w:tc>
        <w:tc>
          <w:tcPr>
            <w:tcW w:w="1594" w:type="dxa"/>
            <w:shd w:val="clear" w:color="auto" w:fill="FFFFFF"/>
            <w:vAlign w:val="bottom"/>
          </w:tcPr>
          <w:p w14:paraId="717A1764" w14:textId="77777777" w:rsidR="00723818" w:rsidRDefault="0084373B">
            <w:pPr>
              <w:pStyle w:val="a7"/>
              <w:shd w:val="clear" w:color="auto" w:fill="auto"/>
              <w:spacing w:line="240" w:lineRule="auto"/>
              <w:ind w:firstLine="0"/>
              <w:jc w:val="right"/>
            </w:pPr>
            <w:r>
              <w:t>使用网络爬</w:t>
            </w:r>
          </w:p>
        </w:tc>
      </w:tr>
    </w:tbl>
    <w:p w14:paraId="7E2689C5" w14:textId="77777777" w:rsidR="00723818" w:rsidRDefault="0084373B">
      <w:pPr>
        <w:pStyle w:val="1"/>
        <w:shd w:val="clear" w:color="auto" w:fill="auto"/>
        <w:spacing w:after="80" w:line="379" w:lineRule="exact"/>
        <w:ind w:left="720" w:right="700" w:firstLine="20"/>
        <w:jc w:val="both"/>
      </w:pPr>
      <w:r>
        <w:rPr>
          <w:color w:val="636366"/>
        </w:rPr>
        <w:t>虫获取高考选考科目数据，帮助学生选择修习课程；获取运动员比赛数据，</w:t>
      </w:r>
      <w:r>
        <w:rPr>
          <w:color w:val="636366"/>
        </w:rPr>
        <w:br/>
      </w:r>
      <w:r>
        <w:rPr>
          <w:color w:val="636366"/>
        </w:rPr>
        <w:t>帮助教练了解和分析运动</w:t>
      </w:r>
      <w:proofErr w:type="gramStart"/>
      <w:r>
        <w:rPr>
          <w:color w:val="636366"/>
        </w:rPr>
        <w:t>贵优势</w:t>
      </w:r>
      <w:proofErr w:type="gramEnd"/>
      <w:r>
        <w:rPr>
          <w:color w:val="636366"/>
        </w:rPr>
        <w:t>及问题；获取电商平</w:t>
      </w:r>
      <w:r>
        <w:rPr>
          <w:color w:val="636366"/>
          <w:sz w:val="19"/>
          <w:szCs w:val="19"/>
        </w:rPr>
        <w:t>台用户</w:t>
      </w:r>
      <w:r>
        <w:rPr>
          <w:color w:val="636366"/>
        </w:rPr>
        <w:t>对商品的评价</w:t>
      </w:r>
      <w:r>
        <w:rPr>
          <w:color w:val="636366"/>
        </w:rPr>
        <w:br/>
      </w:r>
      <w:r>
        <w:rPr>
          <w:color w:val="636366"/>
        </w:rPr>
        <w:t>数据，帮助买家了解商品的口碑等</w:t>
      </w:r>
      <w:r>
        <w:br w:type="page"/>
      </w:r>
    </w:p>
    <w:p w14:paraId="278053C3" w14:textId="77777777" w:rsidR="00723818" w:rsidRDefault="0084373B">
      <w:pPr>
        <w:pStyle w:val="1"/>
        <w:shd w:val="clear" w:color="auto" w:fill="auto"/>
        <w:spacing w:after="320" w:line="398" w:lineRule="exact"/>
        <w:ind w:left="720" w:right="720" w:firstLine="520"/>
        <w:jc w:val="both"/>
      </w:pPr>
      <w:r>
        <w:rPr>
          <w:color w:val="636366"/>
        </w:rPr>
        <w:lastRenderedPageBreak/>
        <w:t>根据需求编写爬虫程序可以帮助我们更灵活准确、方便快捷地获取</w:t>
      </w:r>
      <w:r>
        <w:rPr>
          <w:color w:val="636366"/>
        </w:rPr>
        <w:br/>
      </w:r>
      <w:r>
        <w:rPr>
          <w:color w:val="4F4F52"/>
        </w:rPr>
        <w:t>各</w:t>
      </w:r>
      <w:r>
        <w:rPr>
          <w:color w:val="636366"/>
        </w:rPr>
        <w:t>种数据前面使用的网络爬虫程序</w:t>
      </w:r>
      <w:r>
        <w:rPr>
          <w:rFonts w:ascii="Times New Roman" w:eastAsia="Times New Roman" w:hAnsi="Times New Roman" w:cs="Times New Roman"/>
          <w:color w:val="636366"/>
          <w:lang w:val="en-US" w:bidi="en-US"/>
        </w:rPr>
        <w:t>ywrp_crawler.py</w:t>
      </w:r>
      <w:r>
        <w:rPr>
          <w:color w:val="4F4F52"/>
        </w:rPr>
        <w:t>，</w:t>
      </w:r>
      <w:r>
        <w:rPr>
          <w:color w:val="636366"/>
        </w:rPr>
        <w:t>主要利用</w:t>
      </w:r>
      <w:r>
        <w:rPr>
          <w:rFonts w:ascii="Times New Roman" w:eastAsia="Times New Roman" w:hAnsi="Times New Roman" w:cs="Times New Roman"/>
          <w:color w:val="636366"/>
          <w:lang w:val="en-US" w:bidi="en-US"/>
        </w:rPr>
        <w:t>Python</w:t>
      </w:r>
      <w:r>
        <w:rPr>
          <w:color w:val="636366"/>
        </w:rPr>
        <w:t>的</w:t>
      </w:r>
      <w:r>
        <w:rPr>
          <w:color w:val="636366"/>
        </w:rPr>
        <w:br/>
      </w:r>
      <w:r>
        <w:rPr>
          <w:rFonts w:ascii="Times New Roman" w:eastAsia="Times New Roman" w:hAnsi="Times New Roman" w:cs="Times New Roman"/>
          <w:color w:val="636366"/>
          <w:lang w:val="en-US" w:bidi="en-US"/>
        </w:rPr>
        <w:t>Beautiful Soup</w:t>
      </w:r>
      <w:r>
        <w:rPr>
          <w:color w:val="636366"/>
        </w:rPr>
        <w:t>库，实现从网页中提取数据程序运行后，</w:t>
      </w:r>
      <w:r>
        <w:rPr>
          <w:color w:val="4F4F52"/>
        </w:rPr>
        <w:t>公</w:t>
      </w:r>
      <w:r>
        <w:rPr>
          <w:color w:val="636366"/>
        </w:rPr>
        <w:t>报中的每一个</w:t>
      </w:r>
      <w:r>
        <w:rPr>
          <w:color w:val="636366"/>
        </w:rPr>
        <w:br/>
      </w:r>
      <w:r>
        <w:rPr>
          <w:color w:val="636366"/>
        </w:rPr>
        <w:t>数据表格被自动存储为一个网页</w:t>
      </w:r>
      <w:r>
        <w:rPr>
          <w:color w:val="4F4F52"/>
        </w:rPr>
        <w:t>文件，</w:t>
      </w:r>
      <w:r>
        <w:rPr>
          <w:color w:val="636366"/>
        </w:rPr>
        <w:t>如图</w:t>
      </w:r>
      <w:r>
        <w:rPr>
          <w:rFonts w:ascii="Times New Roman" w:eastAsia="Times New Roman" w:hAnsi="Times New Roman" w:cs="Times New Roman"/>
          <w:color w:val="4F4F52"/>
          <w:lang w:val="en-US" w:bidi="en-US"/>
        </w:rPr>
        <w:t>3.2.7</w:t>
      </w:r>
      <w:r>
        <w:rPr>
          <w:color w:val="636366"/>
        </w:rPr>
        <w:t>所示</w:t>
      </w:r>
    </w:p>
    <w:p w14:paraId="011A29CC" w14:textId="77777777" w:rsidR="00723818" w:rsidRDefault="0084373B">
      <w:pPr>
        <w:spacing w:line="14" w:lineRule="exact"/>
        <w:rPr>
          <w:lang w:eastAsia="zh-CN"/>
        </w:rPr>
      </w:pPr>
      <w:r>
        <w:rPr>
          <w:noProof/>
        </w:rPr>
        <w:drawing>
          <wp:anchor distT="743585" distB="740410" distL="1002665" distR="966470" simplePos="0" relativeHeight="125829779" behindDoc="0" locked="0" layoutInCell="1" allowOverlap="1" wp14:anchorId="6948DA10" wp14:editId="2AE27B18">
            <wp:simplePos x="0" y="0"/>
            <wp:positionH relativeFrom="column">
              <wp:posOffset>1470660</wp:posOffset>
            </wp:positionH>
            <wp:positionV relativeFrom="paragraph">
              <wp:posOffset>743585</wp:posOffset>
            </wp:positionV>
            <wp:extent cx="3078480" cy="140335"/>
            <wp:effectExtent l="0" t="0" r="0" b="0"/>
            <wp:wrapTopAndBottom/>
            <wp:docPr id="668" name="Shape 668"/>
            <wp:cNvGraphicFramePr/>
            <a:graphic xmlns:a="http://schemas.openxmlformats.org/drawingml/2006/main">
              <a:graphicData uri="http://schemas.openxmlformats.org/drawingml/2006/picture">
                <pic:pic xmlns:pic="http://schemas.openxmlformats.org/drawingml/2006/picture">
                  <pic:nvPicPr>
                    <pic:cNvPr id="669" name="Picture box 669"/>
                    <pic:cNvPicPr/>
                  </pic:nvPicPr>
                  <pic:blipFill>
                    <a:blip r:embed="rId249"/>
                    <a:stretch/>
                  </pic:blipFill>
                  <pic:spPr>
                    <a:xfrm>
                      <a:off x="0" y="0"/>
                      <a:ext cx="3078480" cy="140335"/>
                    </a:xfrm>
                    <a:prstGeom prst="rect">
                      <a:avLst/>
                    </a:prstGeom>
                  </pic:spPr>
                </pic:pic>
              </a:graphicData>
            </a:graphic>
          </wp:anchor>
        </w:drawing>
      </w:r>
      <w:r>
        <w:rPr>
          <w:noProof/>
        </w:rPr>
        <mc:AlternateContent>
          <mc:Choice Requires="wps">
            <w:drawing>
              <wp:anchor distT="0" distB="0" distL="467995" distR="476885" simplePos="0" relativeHeight="125829780" behindDoc="0" locked="0" layoutInCell="1" allowOverlap="1" wp14:anchorId="4D99150B" wp14:editId="04C93239">
                <wp:simplePos x="0" y="0"/>
                <wp:positionH relativeFrom="column">
                  <wp:posOffset>467995</wp:posOffset>
                </wp:positionH>
                <wp:positionV relativeFrom="paragraph">
                  <wp:posOffset>0</wp:posOffset>
                </wp:positionV>
                <wp:extent cx="5035550" cy="648970"/>
                <wp:effectExtent l="0" t="0" r="0" b="0"/>
                <wp:wrapTopAndBottom/>
                <wp:docPr id="670" name="Shape 670"/>
                <wp:cNvGraphicFramePr/>
                <a:graphic xmlns:a="http://schemas.openxmlformats.org/drawingml/2006/main">
                  <a:graphicData uri="http://schemas.microsoft.com/office/word/2010/wordprocessingShape">
                    <wps:wsp>
                      <wps:cNvSpPr txBox="1"/>
                      <wps:spPr>
                        <a:xfrm>
                          <a:off x="0" y="0"/>
                          <a:ext cx="5035550" cy="648970"/>
                        </a:xfrm>
                        <a:prstGeom prst="rect">
                          <a:avLst/>
                        </a:prstGeom>
                        <a:noFill/>
                      </wps:spPr>
                      <wps:txbx>
                        <w:txbxContent>
                          <w:p w14:paraId="5849D50F" w14:textId="77777777" w:rsidR="00723818" w:rsidRDefault="0084373B">
                            <w:pPr>
                              <w:pStyle w:val="ad"/>
                              <w:shd w:val="clear" w:color="auto" w:fill="auto"/>
                              <w:spacing w:after="160" w:line="182" w:lineRule="exact"/>
                              <w:ind w:left="1580" w:right="1580" w:firstLine="20"/>
                              <w:rPr>
                                <w:sz w:val="9"/>
                                <w:szCs w:val="9"/>
                              </w:rPr>
                            </w:pPr>
                            <w:r>
                              <w:rPr>
                                <w:rFonts w:ascii="Arial" w:eastAsia="Arial" w:hAnsi="Arial" w:cs="Arial"/>
                                <w:color w:val="3685C2"/>
                                <w:sz w:val="14"/>
                                <w:szCs w:val="14"/>
                                <w:lang w:val="en-US" w:eastAsia="en-US" w:bidi="en-US"/>
                              </w:rPr>
                              <w:t xml:space="preserve">O </w:t>
                            </w:r>
                            <w:r>
                              <w:rPr>
                                <w:rFonts w:ascii="Arial" w:eastAsia="Arial" w:hAnsi="Arial" w:cs="Arial"/>
                                <w:sz w:val="14"/>
                                <w:szCs w:val="14"/>
                              </w:rPr>
                              <w:t>»11</w:t>
                            </w:r>
                            <w:r>
                              <w:rPr>
                                <w:sz w:val="15"/>
                                <w:szCs w:val="15"/>
                              </w:rPr>
                              <w:t>邐鱸</w:t>
                            </w:r>
                            <w:r>
                              <w:rPr>
                                <w:rFonts w:ascii="Arial" w:eastAsia="Arial" w:hAnsi="Arial" w:cs="Arial"/>
                                <w:sz w:val="14"/>
                                <w:szCs w:val="14"/>
                              </w:rPr>
                              <w:t xml:space="preserve">201 </w:t>
                            </w:r>
                            <w:r>
                              <w:rPr>
                                <w:sz w:val="15"/>
                                <w:szCs w:val="15"/>
                              </w:rPr>
                              <w:t>摘</w:t>
                            </w:r>
                            <w:r>
                              <w:rPr>
                                <w:rFonts w:ascii="Arial" w:eastAsia="Arial" w:hAnsi="Arial" w:cs="Arial"/>
                                <w:sz w:val="14"/>
                                <w:szCs w:val="14"/>
                                <w:lang w:val="en-US" w:eastAsia="en-US" w:bidi="en-US"/>
                              </w:rPr>
                              <w:t>1AMM</w:t>
                            </w:r>
                            <w:proofErr w:type="gramStart"/>
                            <w:r>
                              <w:rPr>
                                <w:sz w:val="15"/>
                                <w:szCs w:val="15"/>
                              </w:rPr>
                              <w:t>格助最</w:t>
                            </w:r>
                            <w:proofErr w:type="spellStart"/>
                            <w:proofErr w:type="gramEnd"/>
                            <w:r>
                              <w:rPr>
                                <w:rFonts w:ascii="Arial" w:eastAsia="Arial" w:hAnsi="Arial" w:cs="Arial"/>
                                <w:sz w:val="14"/>
                                <w:szCs w:val="14"/>
                                <w:lang w:val="en-US" w:eastAsia="en-US" w:bidi="en-US"/>
                              </w:rPr>
                              <w:t>Mmi</w:t>
                            </w:r>
                            <w:proofErr w:type="spellEnd"/>
                            <w:r>
                              <w:rPr>
                                <w:rFonts w:ascii="Arial" w:eastAsia="Arial" w:hAnsi="Arial" w:cs="Arial"/>
                                <w:sz w:val="14"/>
                                <w:szCs w:val="14"/>
                                <w:lang w:val="en-US" w:eastAsia="en-US" w:bidi="en-US"/>
                              </w:rPr>
                              <w:br/>
                            </w:r>
                            <w:r>
                              <w:rPr>
                                <w:color w:val="3685C2"/>
                                <w:sz w:val="15"/>
                                <w:szCs w:val="15"/>
                              </w:rPr>
                              <w:t>。</w:t>
                            </w:r>
                            <w:r>
                              <w:rPr>
                                <w:rFonts w:ascii="Arial" w:eastAsia="Arial" w:hAnsi="Arial" w:cs="Arial"/>
                                <w:sz w:val="14"/>
                                <w:szCs w:val="14"/>
                                <w:lang w:val="en-US" w:bidi="en-US"/>
                              </w:rPr>
                              <w:t>vriatana* I</w:t>
                            </w:r>
                            <w:r>
                              <w:rPr>
                                <w:rFonts w:ascii="Arial" w:eastAsia="Arial" w:hAnsi="Arial" w:cs="Arial"/>
                                <w:b/>
                                <w:bCs/>
                                <w:smallCaps/>
                                <w:sz w:val="9"/>
                                <w:szCs w:val="9"/>
                                <w:lang w:val="en-US" w:bidi="en-US"/>
                              </w:rPr>
                              <w:t>ju</w:t>
                            </w:r>
                            <w:r>
                              <w:rPr>
                                <w:rFonts w:ascii="Arial" w:eastAsia="Arial" w:hAnsi="Arial" w:cs="Arial"/>
                                <w:sz w:val="14"/>
                                <w:szCs w:val="14"/>
                                <w:lang w:val="en-US" w:bidi="en-US"/>
                              </w:rPr>
                              <w:t xml:space="preserve"> -«iiMBfliMMfliBaHiaemee</w:t>
                            </w:r>
                            <w:r>
                              <w:rPr>
                                <w:sz w:val="15"/>
                                <w:szCs w:val="15"/>
                              </w:rPr>
                              <w:t>达</w:t>
                            </w:r>
                            <w:r>
                              <w:rPr>
                                <w:rFonts w:ascii="Arial" w:eastAsia="Arial" w:hAnsi="Arial" w:cs="Arial"/>
                                <w:sz w:val="14"/>
                                <w:szCs w:val="14"/>
                                <w:lang w:val="en-US" w:bidi="en-US"/>
                              </w:rPr>
                              <w:t>Mtt</w:t>
                            </w:r>
                            <w:r>
                              <w:rPr>
                                <w:sz w:val="15"/>
                                <w:szCs w:val="15"/>
                              </w:rPr>
                              <w:t>狼</w:t>
                            </w:r>
                            <w:r>
                              <w:rPr>
                                <w:rFonts w:ascii="Arial" w:eastAsia="Arial" w:hAnsi="Arial" w:cs="Arial"/>
                                <w:b/>
                                <w:bCs/>
                                <w:smallCaps/>
                                <w:sz w:val="9"/>
                                <w:szCs w:val="9"/>
                                <w:lang w:val="en-US" w:bidi="en-US"/>
                              </w:rPr>
                              <w:t>m</w:t>
                            </w:r>
                          </w:p>
                          <w:p w14:paraId="237F8634" w14:textId="77777777" w:rsidR="00723818" w:rsidRDefault="0084373B">
                            <w:pPr>
                              <w:pStyle w:val="ad"/>
                              <w:shd w:val="clear" w:color="auto" w:fill="auto"/>
                              <w:spacing w:line="178" w:lineRule="exact"/>
                              <w:ind w:left="1580" w:firstLine="20"/>
                              <w:rPr>
                                <w:sz w:val="11"/>
                                <w:szCs w:val="11"/>
                              </w:rPr>
                            </w:pPr>
                            <w:proofErr w:type="gramStart"/>
                            <w:r>
                              <w:rPr>
                                <w:color w:val="3685C2"/>
                                <w:sz w:val="11"/>
                                <w:szCs w:val="11"/>
                              </w:rPr>
                              <w:t>公</w:t>
                            </w:r>
                            <w:r>
                              <w:rPr>
                                <w:sz w:val="11"/>
                                <w:szCs w:val="11"/>
                              </w:rPr>
                              <w:t>板</w:t>
                            </w:r>
                            <w:proofErr w:type="gramEnd"/>
                            <w:r>
                              <w:rPr>
                                <w:rFonts w:ascii="Arial" w:eastAsia="Arial" w:hAnsi="Arial" w:cs="Arial"/>
                                <w:sz w:val="14"/>
                                <w:szCs w:val="14"/>
                                <w:lang w:val="en-US" w:bidi="en-US"/>
                              </w:rPr>
                              <w:t>TUW201HMH</w:t>
                            </w:r>
                            <w:r>
                              <w:rPr>
                                <w:sz w:val="11"/>
                                <w:szCs w:val="11"/>
                              </w:rPr>
                              <w:t>色水</w:t>
                            </w:r>
                            <w:r>
                              <w:rPr>
                                <w:rFonts w:ascii="Arial" w:eastAsia="Arial" w:hAnsi="Arial" w:cs="Arial"/>
                                <w:sz w:val="14"/>
                                <w:szCs w:val="14"/>
                                <w:lang w:val="en-US" w:bidi="en-US"/>
                              </w:rPr>
                              <w:t>limm</w:t>
                            </w:r>
                            <w:r>
                              <w:rPr>
                                <w:sz w:val="11"/>
                                <w:szCs w:val="11"/>
                              </w:rPr>
                              <w:t>相</w:t>
                            </w:r>
                            <w:r>
                              <w:rPr>
                                <w:rFonts w:ascii="Arial" w:eastAsia="Arial" w:hAnsi="Arial" w:cs="Arial"/>
                                <w:sz w:val="14"/>
                                <w:szCs w:val="14"/>
                                <w:lang w:val="en-US" w:bidi="en-US"/>
                              </w:rPr>
                              <w:t>MUB</w:t>
                            </w:r>
                            <w:proofErr w:type="gramStart"/>
                            <w:r>
                              <w:rPr>
                                <w:sz w:val="11"/>
                                <w:szCs w:val="11"/>
                              </w:rPr>
                              <w:t>咏子</w:t>
                            </w:r>
                            <w:proofErr w:type="gramEnd"/>
                            <w:r>
                              <w:rPr>
                                <w:sz w:val="11"/>
                                <w:szCs w:val="11"/>
                              </w:rPr>
                              <w:t>■</w:t>
                            </w:r>
                            <w:r>
                              <w:rPr>
                                <w:sz w:val="11"/>
                                <w:szCs w:val="11"/>
                              </w:rPr>
                              <w:t>觀</w:t>
                            </w:r>
                            <w:r>
                              <w:rPr>
                                <w:sz w:val="11"/>
                                <w:szCs w:val="11"/>
                              </w:rPr>
                              <w:t>*</w:t>
                            </w:r>
                          </w:p>
                          <w:p w14:paraId="6E4C45FD" w14:textId="77777777" w:rsidR="00723818" w:rsidRDefault="0084373B">
                            <w:pPr>
                              <w:pStyle w:val="ad"/>
                              <w:shd w:val="clear" w:color="auto" w:fill="auto"/>
                              <w:spacing w:line="178" w:lineRule="exact"/>
                              <w:ind w:left="1580" w:right="1580" w:firstLine="20"/>
                              <w:rPr>
                                <w:sz w:val="14"/>
                                <w:szCs w:val="14"/>
                              </w:rPr>
                            </w:pPr>
                            <w:r>
                              <w:rPr>
                                <w:color w:val="3685C2"/>
                                <w:sz w:val="11"/>
                                <w:szCs w:val="11"/>
                              </w:rPr>
                              <w:t>访</w:t>
                            </w:r>
                            <w:r>
                              <w:rPr>
                                <w:color w:val="3685C2"/>
                                <w:sz w:val="11"/>
                                <w:szCs w:val="11"/>
                              </w:rPr>
                              <w:t xml:space="preserve"> </w:t>
                            </w:r>
                            <w:r>
                              <w:rPr>
                                <w:rFonts w:ascii="Arial" w:eastAsia="Arial" w:hAnsi="Arial" w:cs="Arial"/>
                                <w:sz w:val="14"/>
                                <w:szCs w:val="14"/>
                                <w:lang w:val="en-US" w:bidi="en-US"/>
                              </w:rPr>
                              <w:t>iuDmxne*2m«aeA2«&gt;i-2W»*MEtMimuBJMmi</w:t>
                            </w:r>
                            <w:r>
                              <w:rPr>
                                <w:rFonts w:ascii="Arial" w:eastAsia="Arial" w:hAnsi="Arial" w:cs="Arial"/>
                                <w:sz w:val="14"/>
                                <w:szCs w:val="14"/>
                                <w:lang w:val="en-US" w:bidi="en-US"/>
                              </w:rPr>
                              <w:br/>
                            </w:r>
                            <w:r>
                              <w:rPr>
                                <w:rFonts w:ascii="Arial" w:eastAsia="Arial" w:hAnsi="Arial" w:cs="Arial"/>
                                <w:color w:val="3685C2"/>
                                <w:sz w:val="14"/>
                                <w:szCs w:val="14"/>
                                <w:lang w:val="en-US" w:bidi="en-US"/>
                              </w:rPr>
                              <w:t xml:space="preserve">O </w:t>
                            </w:r>
                            <w:r>
                              <w:rPr>
                                <w:rFonts w:ascii="Arial" w:eastAsia="Arial" w:hAnsi="Arial" w:cs="Arial"/>
                                <w:sz w:val="14"/>
                                <w:szCs w:val="14"/>
                                <w:lang w:val="en-US" w:bidi="en-US"/>
                              </w:rPr>
                              <w:t>1KUB</w:t>
                            </w:r>
                            <w:r>
                              <w:rPr>
                                <w:sz w:val="15"/>
                                <w:szCs w:val="15"/>
                              </w:rPr>
                              <w:t>助</w:t>
                            </w:r>
                            <w:r>
                              <w:rPr>
                                <w:rFonts w:ascii="Arial" w:eastAsia="Arial" w:hAnsi="Arial" w:cs="Arial"/>
                                <w:sz w:val="14"/>
                                <w:szCs w:val="14"/>
                                <w:lang w:val="en-US" w:bidi="en-US"/>
                              </w:rPr>
                              <w:t>2</w:t>
                            </w:r>
                            <w:r>
                              <w:rPr>
                                <w:sz w:val="15"/>
                                <w:szCs w:val="15"/>
                              </w:rPr>
                              <w:t>袖</w:t>
                            </w:r>
                            <w:proofErr w:type="gramStart"/>
                            <w:r>
                              <w:rPr>
                                <w:sz w:val="15"/>
                                <w:szCs w:val="15"/>
                              </w:rPr>
                              <w:t>擊灘</w:t>
                            </w:r>
                            <w:proofErr w:type="gramEnd"/>
                            <w:r>
                              <w:rPr>
                                <w:rFonts w:ascii="Arial" w:eastAsia="Arial" w:hAnsi="Arial" w:cs="Arial"/>
                                <w:sz w:val="14"/>
                                <w:szCs w:val="14"/>
                                <w:lang w:val="en-US" w:bidi="en-US"/>
                              </w:rPr>
                              <w:t>BMcMmitMmi</w:t>
                            </w:r>
                          </w:p>
                        </w:txbxContent>
                      </wps:txbx>
                      <wps:bodyPr lIns="0" tIns="0" rIns="0" bIns="0">
                        <a:spAutoFit/>
                      </wps:bodyPr>
                    </wps:wsp>
                  </a:graphicData>
                </a:graphic>
              </wp:anchor>
            </w:drawing>
          </mc:Choice>
          <mc:Fallback>
            <w:pict>
              <v:shape w14:anchorId="4D99150B" id="Shape 670" o:spid="_x0000_s1197" type="#_x0000_t202" style="position:absolute;margin-left:36.85pt;margin-top:0;width:396.5pt;height:51.1pt;z-index:125829780;visibility:visible;mso-wrap-style:square;mso-wrap-distance-left:36.85pt;mso-wrap-distance-top:0;mso-wrap-distance-right:37.5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" filled="f" stroked="f">
                <v:textbox style="mso-fit-shape-to-text:t" inset="0,0,0,0">
                  <w:txbxContent>
                    <w:p w14:paraId="5849D50F" w14:textId="77777777" w:rsidR="00723818" w:rsidRDefault="0084373B">
                      <w:pPr>
                        <w:pStyle w:val="ad"/>
                        <w:shd w:val="clear" w:color="auto" w:fill="auto"/>
                        <w:spacing w:after="160" w:line="182" w:lineRule="exact"/>
                        <w:ind w:left="1580" w:right="1580" w:firstLine="20"/>
                        <w:rPr>
                          <w:sz w:val="9"/>
                          <w:szCs w:val="9"/>
                        </w:rPr>
                      </w:pPr>
                      <w:r>
                        <w:rPr>
                          <w:rFonts w:ascii="Arial" w:eastAsia="Arial" w:hAnsi="Arial" w:cs="Arial"/>
                          <w:color w:val="3685C2"/>
                          <w:sz w:val="14"/>
                          <w:szCs w:val="14"/>
                          <w:lang w:val="en-US" w:eastAsia="en-US" w:bidi="en-US"/>
                        </w:rPr>
                        <w:t xml:space="preserve">O </w:t>
                      </w:r>
                      <w:r>
                        <w:rPr>
                          <w:rFonts w:ascii="Arial" w:eastAsia="Arial" w:hAnsi="Arial" w:cs="Arial"/>
                          <w:sz w:val="14"/>
                          <w:szCs w:val="14"/>
                        </w:rPr>
                        <w:t>»11</w:t>
                      </w:r>
                      <w:r>
                        <w:rPr>
                          <w:sz w:val="15"/>
                          <w:szCs w:val="15"/>
                        </w:rPr>
                        <w:t>邐鱸</w:t>
                      </w:r>
                      <w:r>
                        <w:rPr>
                          <w:rFonts w:ascii="Arial" w:eastAsia="Arial" w:hAnsi="Arial" w:cs="Arial"/>
                          <w:sz w:val="14"/>
                          <w:szCs w:val="14"/>
                        </w:rPr>
                        <w:t xml:space="preserve">201 </w:t>
                      </w:r>
                      <w:r>
                        <w:rPr>
                          <w:sz w:val="15"/>
                          <w:szCs w:val="15"/>
                        </w:rPr>
                        <w:t>摘</w:t>
                      </w:r>
                      <w:r>
                        <w:rPr>
                          <w:rFonts w:ascii="Arial" w:eastAsia="Arial" w:hAnsi="Arial" w:cs="Arial"/>
                          <w:sz w:val="14"/>
                          <w:szCs w:val="14"/>
                          <w:lang w:val="en-US" w:eastAsia="en-US" w:bidi="en-US"/>
                        </w:rPr>
                        <w:t>1AMM</w:t>
                      </w:r>
                      <w:proofErr w:type="gramStart"/>
                      <w:r>
                        <w:rPr>
                          <w:sz w:val="15"/>
                          <w:szCs w:val="15"/>
                        </w:rPr>
                        <w:t>格助最</w:t>
                      </w:r>
                      <w:proofErr w:type="spellStart"/>
                      <w:proofErr w:type="gramEnd"/>
                      <w:r>
                        <w:rPr>
                          <w:rFonts w:ascii="Arial" w:eastAsia="Arial" w:hAnsi="Arial" w:cs="Arial"/>
                          <w:sz w:val="14"/>
                          <w:szCs w:val="14"/>
                          <w:lang w:val="en-US" w:eastAsia="en-US" w:bidi="en-US"/>
                        </w:rPr>
                        <w:t>Mmi</w:t>
                      </w:r>
                      <w:proofErr w:type="spellEnd"/>
                      <w:r>
                        <w:rPr>
                          <w:rFonts w:ascii="Arial" w:eastAsia="Arial" w:hAnsi="Arial" w:cs="Arial"/>
                          <w:sz w:val="14"/>
                          <w:szCs w:val="14"/>
                          <w:lang w:val="en-US" w:eastAsia="en-US" w:bidi="en-US"/>
                        </w:rPr>
                        <w:br/>
                      </w:r>
                      <w:r>
                        <w:rPr>
                          <w:color w:val="3685C2"/>
                          <w:sz w:val="15"/>
                          <w:szCs w:val="15"/>
                        </w:rPr>
                        <w:t>。</w:t>
                      </w:r>
                      <w:r>
                        <w:rPr>
                          <w:rFonts w:ascii="Arial" w:eastAsia="Arial" w:hAnsi="Arial" w:cs="Arial"/>
                          <w:sz w:val="14"/>
                          <w:szCs w:val="14"/>
                          <w:lang w:val="en-US" w:bidi="en-US"/>
                        </w:rPr>
                        <w:t>vriatana* I</w:t>
                      </w:r>
                      <w:r>
                        <w:rPr>
                          <w:rFonts w:ascii="Arial" w:eastAsia="Arial" w:hAnsi="Arial" w:cs="Arial"/>
                          <w:b/>
                          <w:bCs/>
                          <w:smallCaps/>
                          <w:sz w:val="9"/>
                          <w:szCs w:val="9"/>
                          <w:lang w:val="en-US" w:bidi="en-US"/>
                        </w:rPr>
                        <w:t>ju</w:t>
                      </w:r>
                      <w:r>
                        <w:rPr>
                          <w:rFonts w:ascii="Arial" w:eastAsia="Arial" w:hAnsi="Arial" w:cs="Arial"/>
                          <w:sz w:val="14"/>
                          <w:szCs w:val="14"/>
                          <w:lang w:val="en-US" w:bidi="en-US"/>
                        </w:rPr>
                        <w:t xml:space="preserve"> -«iiMBfliMMfliBaHiaemee</w:t>
                      </w:r>
                      <w:r>
                        <w:rPr>
                          <w:sz w:val="15"/>
                          <w:szCs w:val="15"/>
                        </w:rPr>
                        <w:t>达</w:t>
                      </w:r>
                      <w:r>
                        <w:rPr>
                          <w:rFonts w:ascii="Arial" w:eastAsia="Arial" w:hAnsi="Arial" w:cs="Arial"/>
                          <w:sz w:val="14"/>
                          <w:szCs w:val="14"/>
                          <w:lang w:val="en-US" w:bidi="en-US"/>
                        </w:rPr>
                        <w:t>Mtt</w:t>
                      </w:r>
                      <w:r>
                        <w:rPr>
                          <w:sz w:val="15"/>
                          <w:szCs w:val="15"/>
                        </w:rPr>
                        <w:t>狼</w:t>
                      </w:r>
                      <w:r>
                        <w:rPr>
                          <w:rFonts w:ascii="Arial" w:eastAsia="Arial" w:hAnsi="Arial" w:cs="Arial"/>
                          <w:b/>
                          <w:bCs/>
                          <w:smallCaps/>
                          <w:sz w:val="9"/>
                          <w:szCs w:val="9"/>
                          <w:lang w:val="en-US" w:bidi="en-US"/>
                        </w:rPr>
                        <w:t>m</w:t>
                      </w:r>
                    </w:p>
                    <w:p w14:paraId="237F8634" w14:textId="77777777" w:rsidR="00723818" w:rsidRDefault="0084373B">
                      <w:pPr>
                        <w:pStyle w:val="ad"/>
                        <w:shd w:val="clear" w:color="auto" w:fill="auto"/>
                        <w:spacing w:line="178" w:lineRule="exact"/>
                        <w:ind w:left="1580" w:firstLine="20"/>
                        <w:rPr>
                          <w:sz w:val="11"/>
                          <w:szCs w:val="11"/>
                        </w:rPr>
                      </w:pPr>
                      <w:proofErr w:type="gramStart"/>
                      <w:r>
                        <w:rPr>
                          <w:color w:val="3685C2"/>
                          <w:sz w:val="11"/>
                          <w:szCs w:val="11"/>
                        </w:rPr>
                        <w:t>公</w:t>
                      </w:r>
                      <w:r>
                        <w:rPr>
                          <w:sz w:val="11"/>
                          <w:szCs w:val="11"/>
                        </w:rPr>
                        <w:t>板</w:t>
                      </w:r>
                      <w:proofErr w:type="gramEnd"/>
                      <w:r>
                        <w:rPr>
                          <w:rFonts w:ascii="Arial" w:eastAsia="Arial" w:hAnsi="Arial" w:cs="Arial"/>
                          <w:sz w:val="14"/>
                          <w:szCs w:val="14"/>
                          <w:lang w:val="en-US" w:bidi="en-US"/>
                        </w:rPr>
                        <w:t>TUW201HMH</w:t>
                      </w:r>
                      <w:r>
                        <w:rPr>
                          <w:sz w:val="11"/>
                          <w:szCs w:val="11"/>
                        </w:rPr>
                        <w:t>色水</w:t>
                      </w:r>
                      <w:r>
                        <w:rPr>
                          <w:rFonts w:ascii="Arial" w:eastAsia="Arial" w:hAnsi="Arial" w:cs="Arial"/>
                          <w:sz w:val="14"/>
                          <w:szCs w:val="14"/>
                          <w:lang w:val="en-US" w:bidi="en-US"/>
                        </w:rPr>
                        <w:t>limm</w:t>
                      </w:r>
                      <w:r>
                        <w:rPr>
                          <w:sz w:val="11"/>
                          <w:szCs w:val="11"/>
                        </w:rPr>
                        <w:t>相</w:t>
                      </w:r>
                      <w:r>
                        <w:rPr>
                          <w:rFonts w:ascii="Arial" w:eastAsia="Arial" w:hAnsi="Arial" w:cs="Arial"/>
                          <w:sz w:val="14"/>
                          <w:szCs w:val="14"/>
                          <w:lang w:val="en-US" w:bidi="en-US"/>
                        </w:rPr>
                        <w:t>MUB</w:t>
                      </w:r>
                      <w:proofErr w:type="gramStart"/>
                      <w:r>
                        <w:rPr>
                          <w:sz w:val="11"/>
                          <w:szCs w:val="11"/>
                        </w:rPr>
                        <w:t>咏子</w:t>
                      </w:r>
                      <w:proofErr w:type="gramEnd"/>
                      <w:r>
                        <w:rPr>
                          <w:sz w:val="11"/>
                          <w:szCs w:val="11"/>
                        </w:rPr>
                        <w:t>■</w:t>
                      </w:r>
                      <w:r>
                        <w:rPr>
                          <w:sz w:val="11"/>
                          <w:szCs w:val="11"/>
                        </w:rPr>
                        <w:t>觀</w:t>
                      </w:r>
                      <w:r>
                        <w:rPr>
                          <w:sz w:val="11"/>
                          <w:szCs w:val="11"/>
                        </w:rPr>
                        <w:t>*</w:t>
                      </w:r>
                    </w:p>
                    <w:p w14:paraId="6E4C45FD" w14:textId="77777777" w:rsidR="00723818" w:rsidRDefault="0084373B">
                      <w:pPr>
                        <w:pStyle w:val="ad"/>
                        <w:shd w:val="clear" w:color="auto" w:fill="auto"/>
                        <w:spacing w:line="178" w:lineRule="exact"/>
                        <w:ind w:left="1580" w:right="1580" w:firstLine="20"/>
                        <w:rPr>
                          <w:sz w:val="14"/>
                          <w:szCs w:val="14"/>
                        </w:rPr>
                      </w:pPr>
                      <w:r>
                        <w:rPr>
                          <w:color w:val="3685C2"/>
                          <w:sz w:val="11"/>
                          <w:szCs w:val="11"/>
                        </w:rPr>
                        <w:t>访</w:t>
                      </w:r>
                      <w:r>
                        <w:rPr>
                          <w:color w:val="3685C2"/>
                          <w:sz w:val="11"/>
                          <w:szCs w:val="11"/>
                        </w:rPr>
                        <w:t xml:space="preserve"> </w:t>
                      </w:r>
                      <w:r>
                        <w:rPr>
                          <w:rFonts w:ascii="Arial" w:eastAsia="Arial" w:hAnsi="Arial" w:cs="Arial"/>
                          <w:sz w:val="14"/>
                          <w:szCs w:val="14"/>
                          <w:lang w:val="en-US" w:bidi="en-US"/>
                        </w:rPr>
                        <w:t>iuDmxne*2m«aeA2«&gt;i-2W»*MEtMimuBJMmi</w:t>
                      </w:r>
                      <w:r>
                        <w:rPr>
                          <w:rFonts w:ascii="Arial" w:eastAsia="Arial" w:hAnsi="Arial" w:cs="Arial"/>
                          <w:sz w:val="14"/>
                          <w:szCs w:val="14"/>
                          <w:lang w:val="en-US" w:bidi="en-US"/>
                        </w:rPr>
                        <w:br/>
                      </w:r>
                      <w:r>
                        <w:rPr>
                          <w:rFonts w:ascii="Arial" w:eastAsia="Arial" w:hAnsi="Arial" w:cs="Arial"/>
                          <w:color w:val="3685C2"/>
                          <w:sz w:val="14"/>
                          <w:szCs w:val="14"/>
                          <w:lang w:val="en-US" w:bidi="en-US"/>
                        </w:rPr>
                        <w:t xml:space="preserve">O </w:t>
                      </w:r>
                      <w:r>
                        <w:rPr>
                          <w:rFonts w:ascii="Arial" w:eastAsia="Arial" w:hAnsi="Arial" w:cs="Arial"/>
                          <w:sz w:val="14"/>
                          <w:szCs w:val="14"/>
                          <w:lang w:val="en-US" w:bidi="en-US"/>
                        </w:rPr>
                        <w:t>1KUB</w:t>
                      </w:r>
                      <w:r>
                        <w:rPr>
                          <w:sz w:val="15"/>
                          <w:szCs w:val="15"/>
                        </w:rPr>
                        <w:t>助</w:t>
                      </w:r>
                      <w:r>
                        <w:rPr>
                          <w:rFonts w:ascii="Arial" w:eastAsia="Arial" w:hAnsi="Arial" w:cs="Arial"/>
                          <w:sz w:val="14"/>
                          <w:szCs w:val="14"/>
                          <w:lang w:val="en-US" w:bidi="en-US"/>
                        </w:rPr>
                        <w:t>2</w:t>
                      </w:r>
                      <w:r>
                        <w:rPr>
                          <w:sz w:val="15"/>
                          <w:szCs w:val="15"/>
                        </w:rPr>
                        <w:t>袖</w:t>
                      </w:r>
                      <w:proofErr w:type="gramStart"/>
                      <w:r>
                        <w:rPr>
                          <w:sz w:val="15"/>
                          <w:szCs w:val="15"/>
                        </w:rPr>
                        <w:t>擊灘</w:t>
                      </w:r>
                      <w:proofErr w:type="gramEnd"/>
                      <w:r>
                        <w:rPr>
                          <w:rFonts w:ascii="Arial" w:eastAsia="Arial" w:hAnsi="Arial" w:cs="Arial"/>
                          <w:sz w:val="14"/>
                          <w:szCs w:val="14"/>
                          <w:lang w:val="en-US" w:bidi="en-US"/>
                        </w:rPr>
                        <w:t>BMcMmitMmi</w:t>
                      </w:r>
                    </w:p>
                  </w:txbxContent>
                </v:textbox>
                <w10:wrap type="topAndBottom"/>
              </v:shape>
            </w:pict>
          </mc:Fallback>
        </mc:AlternateContent>
      </w:r>
      <w:r>
        <w:rPr>
          <w:noProof/>
        </w:rPr>
        <mc:AlternateContent>
          <mc:Choice Requires="wps">
            <w:drawing>
              <wp:anchor distT="0" distB="0" distL="467995" distR="3189605" simplePos="0" relativeHeight="125829782" behindDoc="0" locked="0" layoutInCell="1" allowOverlap="1" wp14:anchorId="35986569" wp14:editId="32774988">
                <wp:simplePos x="0" y="0"/>
                <wp:positionH relativeFrom="column">
                  <wp:posOffset>1473835</wp:posOffset>
                </wp:positionH>
                <wp:positionV relativeFrom="paragraph">
                  <wp:posOffset>643255</wp:posOffset>
                </wp:positionV>
                <wp:extent cx="2322830" cy="118745"/>
                <wp:effectExtent l="0" t="0" r="0" b="0"/>
                <wp:wrapTopAndBottom/>
                <wp:docPr id="672" name="Shape 672"/>
                <wp:cNvGraphicFramePr/>
                <a:graphic xmlns:a="http://schemas.openxmlformats.org/drawingml/2006/main">
                  <a:graphicData uri="http://schemas.microsoft.com/office/word/2010/wordprocessingShape">
                    <wps:wsp>
                      <wps:cNvSpPr txBox="1"/>
                      <wps:spPr>
                        <a:xfrm>
                          <a:off x="0" y="0"/>
                          <a:ext cx="2322830" cy="118745"/>
                        </a:xfrm>
                        <a:prstGeom prst="rect">
                          <a:avLst/>
                        </a:prstGeom>
                        <a:noFill/>
                      </wps:spPr>
                      <wps:txbx>
                        <w:txbxContent>
                          <w:p w14:paraId="6E983F48" w14:textId="77777777" w:rsidR="00723818" w:rsidRPr="000A0A48" w:rsidRDefault="0084373B">
                            <w:pPr>
                              <w:pStyle w:val="ad"/>
                              <w:shd w:val="clear" w:color="auto" w:fill="auto"/>
                              <w:rPr>
                                <w:sz w:val="13"/>
                                <w:szCs w:val="13"/>
                                <w:lang w:val="en-US"/>
                              </w:rPr>
                            </w:pPr>
                            <w:r>
                              <w:rPr>
                                <w:rFonts w:ascii="Arial" w:eastAsia="Arial" w:hAnsi="Arial" w:cs="Arial"/>
                                <w:b/>
                                <w:bCs/>
                                <w:color w:val="3685C2"/>
                                <w:sz w:val="13"/>
                                <w:szCs w:val="13"/>
                                <w:lang w:val="en-US" w:eastAsia="en-US" w:bidi="en-US"/>
                              </w:rPr>
                              <w:t xml:space="preserve">C </w:t>
                            </w:r>
                            <w:r>
                              <w:rPr>
                                <w:sz w:val="11"/>
                                <w:szCs w:val="11"/>
                              </w:rPr>
                              <w:t>篆</w:t>
                            </w:r>
                            <w:r>
                              <w:rPr>
                                <w:rFonts w:ascii="Arial" w:eastAsia="Arial" w:hAnsi="Arial" w:cs="Arial"/>
                                <w:b/>
                                <w:bCs/>
                                <w:sz w:val="9"/>
                                <w:szCs w:val="9"/>
                                <w:lang w:val="en-US" w:eastAsia="en-US" w:bidi="en-US"/>
                              </w:rPr>
                              <w:t>HJM20I</w:t>
                            </w:r>
                            <w:r w:rsidRPr="000A0A48">
                              <w:rPr>
                                <w:sz w:val="11"/>
                                <w:szCs w:val="11"/>
                                <w:lang w:val="en-US"/>
                              </w:rPr>
                              <w:t>•^</w:t>
                            </w:r>
                            <w:r>
                              <w:rPr>
                                <w:sz w:val="11"/>
                                <w:szCs w:val="11"/>
                              </w:rPr>
                              <w:t>月</w:t>
                            </w:r>
                            <w:proofErr w:type="spellStart"/>
                            <w:r>
                              <w:rPr>
                                <w:rFonts w:ascii="Arial" w:eastAsia="Arial" w:hAnsi="Arial" w:cs="Arial"/>
                                <w:b/>
                                <w:bCs/>
                                <w:sz w:val="13"/>
                                <w:szCs w:val="13"/>
                                <w:lang w:val="en-US" w:eastAsia="en-US" w:bidi="en-US"/>
                              </w:rPr>
                              <w:t>SiMHHUhdW</w:t>
                            </w:r>
                            <w:proofErr w:type="spellEnd"/>
                            <w:r>
                              <w:rPr>
                                <w:rFonts w:ascii="Arial" w:eastAsia="Arial" w:hAnsi="Arial" w:cs="Arial"/>
                                <w:b/>
                                <w:bCs/>
                                <w:sz w:val="13"/>
                                <w:szCs w:val="13"/>
                                <w:lang w:val="en-US" w:eastAsia="en-US" w:bidi="en-US"/>
                              </w:rPr>
                              <w:t xml:space="preserve"> «{UR«RISIVM0Mni»£</w:t>
                            </w:r>
                          </w:p>
                        </w:txbxContent>
                      </wps:txbx>
                      <wps:bodyPr lIns="0" tIns="0" rIns="0" bIns="0">
                        <a:spAutoFit/>
                      </wps:bodyPr>
                    </wps:wsp>
                  </a:graphicData>
                </a:graphic>
              </wp:anchor>
            </w:drawing>
          </mc:Choice>
          <mc:Fallback>
            <w:pict>
              <v:shape w14:anchorId="35986569" id="Shape 672" o:spid="_x0000_s1198" type="#_x0000_t202" style="position:absolute;margin-left:116.05pt;margin-top:50.65pt;width:182.9pt;height:9.35pt;z-index:125829782;visibility:visible;mso-wrap-style:square;mso-wrap-distance-left:36.85pt;mso-wrap-distance-top:0;mso-wrap-distance-right:251.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" filled="f" stroked="f">
                <v:textbox style="mso-fit-shape-to-text:t" inset="0,0,0,0">
                  <w:txbxContent>
                    <w:p w14:paraId="6E983F48" w14:textId="77777777" w:rsidR="00723818" w:rsidRPr="000A0A48" w:rsidRDefault="0084373B">
                      <w:pPr>
                        <w:pStyle w:val="ad"/>
                        <w:shd w:val="clear" w:color="auto" w:fill="auto"/>
                        <w:rPr>
                          <w:sz w:val="13"/>
                          <w:szCs w:val="13"/>
                          <w:lang w:val="en-US"/>
                        </w:rPr>
                      </w:pPr>
                      <w:r>
                        <w:rPr>
                          <w:rFonts w:ascii="Arial" w:eastAsia="Arial" w:hAnsi="Arial" w:cs="Arial"/>
                          <w:b/>
                          <w:bCs/>
                          <w:color w:val="3685C2"/>
                          <w:sz w:val="13"/>
                          <w:szCs w:val="13"/>
                          <w:lang w:val="en-US" w:eastAsia="en-US" w:bidi="en-US"/>
                        </w:rPr>
                        <w:t xml:space="preserve">C </w:t>
                      </w:r>
                      <w:r>
                        <w:rPr>
                          <w:sz w:val="11"/>
                          <w:szCs w:val="11"/>
                        </w:rPr>
                        <w:t>篆</w:t>
                      </w:r>
                      <w:r>
                        <w:rPr>
                          <w:rFonts w:ascii="Arial" w:eastAsia="Arial" w:hAnsi="Arial" w:cs="Arial"/>
                          <w:b/>
                          <w:bCs/>
                          <w:sz w:val="9"/>
                          <w:szCs w:val="9"/>
                          <w:lang w:val="en-US" w:eastAsia="en-US" w:bidi="en-US"/>
                        </w:rPr>
                        <w:t>HJM20I</w:t>
                      </w:r>
                      <w:r w:rsidRPr="000A0A48">
                        <w:rPr>
                          <w:sz w:val="11"/>
                          <w:szCs w:val="11"/>
                          <w:lang w:val="en-US"/>
                        </w:rPr>
                        <w:t>•^</w:t>
                      </w:r>
                      <w:r>
                        <w:rPr>
                          <w:sz w:val="11"/>
                          <w:szCs w:val="11"/>
                        </w:rPr>
                        <w:t>月</w:t>
                      </w:r>
                      <w:proofErr w:type="spellStart"/>
                      <w:r>
                        <w:rPr>
                          <w:rFonts w:ascii="Arial" w:eastAsia="Arial" w:hAnsi="Arial" w:cs="Arial"/>
                          <w:b/>
                          <w:bCs/>
                          <w:sz w:val="13"/>
                          <w:szCs w:val="13"/>
                          <w:lang w:val="en-US" w:eastAsia="en-US" w:bidi="en-US"/>
                        </w:rPr>
                        <w:t>SiMHHUhdW</w:t>
                      </w:r>
                      <w:proofErr w:type="spellEnd"/>
                      <w:r>
                        <w:rPr>
                          <w:rFonts w:ascii="Arial" w:eastAsia="Arial" w:hAnsi="Arial" w:cs="Arial"/>
                          <w:b/>
                          <w:bCs/>
                          <w:sz w:val="13"/>
                          <w:szCs w:val="13"/>
                          <w:lang w:val="en-US" w:eastAsia="en-US" w:bidi="en-US"/>
                        </w:rPr>
                        <w:t xml:space="preserve"> «{UR«RISIVM0Mni»£</w:t>
                      </w:r>
                    </w:p>
                  </w:txbxContent>
                </v:textbox>
                <w10:wrap type="topAndBottom"/>
              </v:shape>
            </w:pict>
          </mc:Fallback>
        </mc:AlternateContent>
      </w:r>
      <w:r>
        <w:rPr>
          <w:noProof/>
        </w:rPr>
        <mc:AlternateContent>
          <mc:Choice Requires="wps">
            <w:drawing>
              <wp:anchor distT="0" distB="0" distL="467995" distR="483235" simplePos="0" relativeHeight="125829784" behindDoc="0" locked="0" layoutInCell="1" allowOverlap="1" wp14:anchorId="254CBED3" wp14:editId="0C416505">
                <wp:simplePos x="0" y="0"/>
                <wp:positionH relativeFrom="column">
                  <wp:posOffset>483235</wp:posOffset>
                </wp:positionH>
                <wp:positionV relativeFrom="paragraph">
                  <wp:posOffset>843915</wp:posOffset>
                </wp:positionV>
                <wp:extent cx="5029200" cy="777240"/>
                <wp:effectExtent l="0" t="0" r="0" b="0"/>
                <wp:wrapTopAndBottom/>
                <wp:docPr id="674" name="Shape 674"/>
                <wp:cNvGraphicFramePr/>
                <a:graphic xmlns:a="http://schemas.openxmlformats.org/drawingml/2006/main">
                  <a:graphicData uri="http://schemas.microsoft.com/office/word/2010/wordprocessingShape">
                    <wps:wsp>
                      <wps:cNvSpPr txBox="1"/>
                      <wps:spPr>
                        <a:xfrm>
                          <a:off x="0" y="0"/>
                          <a:ext cx="5029200" cy="777240"/>
                        </a:xfrm>
                        <a:prstGeom prst="rect">
                          <a:avLst/>
                        </a:prstGeom>
                        <a:noFill/>
                      </wps:spPr>
                      <wps:txbx>
                        <w:txbxContent>
                          <w:p w14:paraId="3800F195" w14:textId="77777777" w:rsidR="00723818" w:rsidRDefault="0084373B">
                            <w:pPr>
                              <w:pStyle w:val="ad"/>
                              <w:shd w:val="clear" w:color="auto" w:fill="auto"/>
                              <w:tabs>
                                <w:tab w:val="left" w:pos="3653"/>
                              </w:tabs>
                              <w:spacing w:line="174" w:lineRule="exact"/>
                              <w:ind w:left="1560"/>
                              <w:jc w:val="both"/>
                              <w:rPr>
                                <w:sz w:val="9"/>
                                <w:szCs w:val="9"/>
                              </w:rPr>
                            </w:pPr>
                            <w:r>
                              <w:rPr>
                                <w:color w:val="3F92B1"/>
                                <w:sz w:val="11"/>
                                <w:szCs w:val="11"/>
                              </w:rPr>
                              <w:t>访攀</w:t>
                            </w:r>
                            <w:r>
                              <w:rPr>
                                <w:sz w:val="11"/>
                                <w:szCs w:val="11"/>
                              </w:rPr>
                              <w:t>咿</w:t>
                            </w:r>
                            <w:r>
                              <w:rPr>
                                <w:sz w:val="11"/>
                                <w:szCs w:val="11"/>
                                <w:lang w:val="en-US" w:eastAsia="en-US" w:bidi="en-US"/>
                              </w:rPr>
                              <w:t>■■■!■</w:t>
                            </w:r>
                            <w:r>
                              <w:rPr>
                                <w:sz w:val="11"/>
                                <w:szCs w:val="11"/>
                                <w:lang w:val="en-US" w:eastAsia="en-US" w:bidi="en-US"/>
                              </w:rPr>
                              <w:tab/>
                            </w:r>
                            <w:proofErr w:type="gramStart"/>
                            <w:r>
                              <w:rPr>
                                <w:sz w:val="11"/>
                                <w:szCs w:val="11"/>
                              </w:rPr>
                              <w:t>拜货</w:t>
                            </w:r>
                            <w:proofErr w:type="spellStart"/>
                            <w:proofErr w:type="gramEnd"/>
                            <w:r>
                              <w:rPr>
                                <w:rFonts w:ascii="Arial" w:eastAsia="Arial" w:hAnsi="Arial" w:cs="Arial"/>
                                <w:b/>
                                <w:bCs/>
                                <w:sz w:val="16"/>
                                <w:szCs w:val="16"/>
                                <w:lang w:val="en-US" w:eastAsia="en-US" w:bidi="en-US"/>
                              </w:rPr>
                              <w:t>wRwaar</w:t>
                            </w:r>
                            <w:proofErr w:type="spellEnd"/>
                            <w:r>
                              <w:rPr>
                                <w:sz w:val="11"/>
                                <w:szCs w:val="11"/>
                              </w:rPr>
                              <w:t>子</w:t>
                            </w:r>
                            <w:r>
                              <w:rPr>
                                <w:rFonts w:ascii="Arial" w:eastAsia="Arial" w:hAnsi="Arial" w:cs="Arial"/>
                                <w:b/>
                                <w:bCs/>
                                <w:sz w:val="10"/>
                                <w:szCs w:val="10"/>
                                <w:lang w:val="en-US" w:eastAsia="en-US" w:bidi="en-US"/>
                              </w:rPr>
                              <w:t>■•</w:t>
                            </w:r>
                            <w:proofErr w:type="spellStart"/>
                            <w:r>
                              <w:rPr>
                                <w:rFonts w:ascii="Arial" w:eastAsia="Arial" w:hAnsi="Arial" w:cs="Arial"/>
                                <w:b/>
                                <w:bCs/>
                                <w:sz w:val="10"/>
                                <w:szCs w:val="10"/>
                                <w:lang w:val="en-US" w:eastAsia="en-US" w:bidi="en-US"/>
                              </w:rPr>
                              <w:t>afcfi</w:t>
                            </w:r>
                            <w:proofErr w:type="spellEnd"/>
                            <w:proofErr w:type="gramStart"/>
                            <w:r>
                              <w:rPr>
                                <w:sz w:val="11"/>
                                <w:szCs w:val="11"/>
                              </w:rPr>
                              <w:t>蘧</w:t>
                            </w:r>
                            <w:proofErr w:type="gramEnd"/>
                            <w:r>
                              <w:rPr>
                                <w:sz w:val="11"/>
                                <w:szCs w:val="11"/>
                              </w:rPr>
                              <w:t>的釀</w:t>
                            </w:r>
                            <w:r>
                              <w:rPr>
                                <w:sz w:val="11"/>
                                <w:szCs w:val="11"/>
                              </w:rPr>
                              <w:t>―</w:t>
                            </w:r>
                            <w:r>
                              <w:rPr>
                                <w:sz w:val="11"/>
                                <w:szCs w:val="11"/>
                              </w:rPr>
                              <w:t>葡確</w:t>
                            </w:r>
                            <w:r>
                              <w:rPr>
                                <w:sz w:val="11"/>
                                <w:szCs w:val="11"/>
                              </w:rPr>
                              <w:t xml:space="preserve"> </w:t>
                            </w:r>
                            <w:proofErr w:type="spellStart"/>
                            <w:r>
                              <w:rPr>
                                <w:rFonts w:ascii="Arial" w:eastAsia="Arial" w:hAnsi="Arial" w:cs="Arial"/>
                                <w:b/>
                                <w:bCs/>
                                <w:sz w:val="9"/>
                                <w:szCs w:val="9"/>
                                <w:lang w:val="en-US" w:eastAsia="en-US" w:bidi="en-US"/>
                              </w:rPr>
                              <w:t>i</w:t>
                            </w:r>
                            <w:proofErr w:type="spellEnd"/>
                            <w:r>
                              <w:rPr>
                                <w:rFonts w:ascii="Arial" w:eastAsia="Arial" w:hAnsi="Arial" w:cs="Arial"/>
                                <w:b/>
                                <w:bCs/>
                                <w:sz w:val="9"/>
                                <w:szCs w:val="9"/>
                                <w:lang w:val="en-US" w:eastAsia="en-US" w:bidi="en-US"/>
                              </w:rPr>
                              <w:t xml:space="preserve"> </w:t>
                            </w:r>
                            <w:proofErr w:type="spellStart"/>
                            <w:r>
                              <w:rPr>
                                <w:rFonts w:ascii="Arial" w:eastAsia="Arial" w:hAnsi="Arial" w:cs="Arial"/>
                                <w:b/>
                                <w:bCs/>
                                <w:sz w:val="9"/>
                                <w:szCs w:val="9"/>
                                <w:lang w:val="en-US" w:eastAsia="en-US" w:bidi="en-US"/>
                              </w:rPr>
                              <w:t>oiu</w:t>
                            </w:r>
                            <w:proofErr w:type="spellEnd"/>
                          </w:p>
                          <w:p w14:paraId="1740BBCC" w14:textId="77777777" w:rsidR="00723818" w:rsidRDefault="0084373B">
                            <w:pPr>
                              <w:pStyle w:val="ad"/>
                              <w:shd w:val="clear" w:color="auto" w:fill="auto"/>
                              <w:tabs>
                                <w:tab w:val="left" w:pos="2107"/>
                              </w:tabs>
                              <w:spacing w:line="180" w:lineRule="auto"/>
                              <w:ind w:left="1560"/>
                              <w:jc w:val="both"/>
                              <w:rPr>
                                <w:sz w:val="22"/>
                                <w:szCs w:val="22"/>
                              </w:rPr>
                            </w:pPr>
                            <w:r>
                              <w:rPr>
                                <w:rFonts w:ascii="Times New Roman" w:eastAsia="Times New Roman" w:hAnsi="Times New Roman" w:cs="Times New Roman"/>
                                <w:color w:val="3F92B1"/>
                                <w:sz w:val="22"/>
                                <w:szCs w:val="22"/>
                                <w:lang w:val="en-US" w:eastAsia="en-US" w:bidi="en-US"/>
                              </w:rPr>
                              <w:t>O</w:t>
                            </w:r>
                            <w:r>
                              <w:rPr>
                                <w:rFonts w:ascii="Times New Roman" w:eastAsia="Times New Roman" w:hAnsi="Times New Roman" w:cs="Times New Roman"/>
                                <w:color w:val="3F92B1"/>
                                <w:sz w:val="22"/>
                                <w:szCs w:val="22"/>
                                <w:lang w:val="en-US" w:eastAsia="en-US" w:bidi="en-US"/>
                              </w:rPr>
                              <w:tab/>
                            </w:r>
                            <w:proofErr w:type="gramStart"/>
                            <w:r>
                              <w:rPr>
                                <w:sz w:val="22"/>
                                <w:szCs w:val="22"/>
                              </w:rPr>
                              <w:t>如啪</w:t>
                            </w:r>
                            <w:r>
                              <w:rPr>
                                <w:sz w:val="22"/>
                                <w:szCs w:val="22"/>
                              </w:rPr>
                              <w:t>*</w:t>
                            </w:r>
                            <w:proofErr w:type="spellStart"/>
                            <w:proofErr w:type="gramEnd"/>
                            <w:r>
                              <w:rPr>
                                <w:rFonts w:ascii="Times New Roman" w:eastAsia="Times New Roman" w:hAnsi="Times New Roman" w:cs="Times New Roman"/>
                                <w:sz w:val="22"/>
                                <w:szCs w:val="22"/>
                                <w:lang w:val="en-US" w:eastAsia="en-US" w:bidi="en-US"/>
                              </w:rPr>
                              <w:t>i</w:t>
                            </w:r>
                            <w:proofErr w:type="spellEnd"/>
                            <w:r>
                              <w:rPr>
                                <w:sz w:val="22"/>
                                <w:szCs w:val="22"/>
                              </w:rPr>
                              <w:t>月</w:t>
                            </w:r>
                            <w:proofErr w:type="gramStart"/>
                            <w:r>
                              <w:rPr>
                                <w:sz w:val="22"/>
                                <w:szCs w:val="22"/>
                              </w:rPr>
                              <w:t>娜</w:t>
                            </w:r>
                            <w:proofErr w:type="gramEnd"/>
                          </w:p>
                          <w:p w14:paraId="29712C58" w14:textId="77777777" w:rsidR="00723818" w:rsidRDefault="0084373B">
                            <w:pPr>
                              <w:pStyle w:val="ad"/>
                              <w:shd w:val="clear" w:color="auto" w:fill="auto"/>
                              <w:spacing w:line="174" w:lineRule="exact"/>
                              <w:ind w:left="1560"/>
                              <w:rPr>
                                <w:sz w:val="15"/>
                                <w:szCs w:val="15"/>
                              </w:rPr>
                            </w:pPr>
                            <w:r>
                              <w:rPr>
                                <w:rFonts w:ascii="Arial" w:eastAsia="Arial" w:hAnsi="Arial" w:cs="Arial"/>
                                <w:b/>
                                <w:bCs/>
                                <w:color w:val="3F92B1"/>
                                <w:sz w:val="10"/>
                                <w:szCs w:val="10"/>
                                <w:lang w:val="en-US" w:bidi="en-US"/>
                              </w:rPr>
                              <w:t xml:space="preserve">0 </w:t>
                            </w:r>
                            <w:r>
                              <w:rPr>
                                <w:sz w:val="15"/>
                                <w:szCs w:val="15"/>
                              </w:rPr>
                              <w:t>长</w:t>
                            </w:r>
                            <w:r>
                              <w:rPr>
                                <w:sz w:val="15"/>
                                <w:szCs w:val="15"/>
                              </w:rPr>
                              <w:t>•</w:t>
                            </w:r>
                            <w:r>
                              <w:rPr>
                                <w:sz w:val="15"/>
                                <w:szCs w:val="15"/>
                              </w:rPr>
                              <w:t>助</w:t>
                            </w:r>
                            <w:r>
                              <w:rPr>
                                <w:rFonts w:ascii="Arial" w:eastAsia="Arial" w:hAnsi="Arial" w:cs="Arial"/>
                                <w:b/>
                                <w:bCs/>
                                <w:sz w:val="10"/>
                                <w:szCs w:val="10"/>
                                <w:lang w:val="en-US" w:bidi="en-US"/>
                              </w:rPr>
                              <w:t>&gt;18</w:t>
                            </w:r>
                            <w:proofErr w:type="gramStart"/>
                            <w:r>
                              <w:rPr>
                                <w:sz w:val="15"/>
                                <w:szCs w:val="15"/>
                              </w:rPr>
                              <w:t>•</w:t>
                            </w:r>
                            <w:r>
                              <w:rPr>
                                <w:sz w:val="15"/>
                                <w:szCs w:val="15"/>
                              </w:rPr>
                              <w:t>湖咏</w:t>
                            </w:r>
                            <w:proofErr w:type="gramEnd"/>
                            <w:r>
                              <w:rPr>
                                <w:rFonts w:ascii="Arial" w:eastAsia="Arial" w:hAnsi="Arial" w:cs="Arial"/>
                                <w:b/>
                                <w:bCs/>
                                <w:sz w:val="10"/>
                                <w:szCs w:val="10"/>
                                <w:lang w:val="en-US" w:bidi="en-US"/>
                              </w:rPr>
                              <w:t xml:space="preserve">IfiMM </w:t>
                            </w:r>
                            <w:proofErr w:type="gramStart"/>
                            <w:r>
                              <w:rPr>
                                <w:sz w:val="15"/>
                                <w:szCs w:val="15"/>
                              </w:rPr>
                              <w:t>他湖防</w:t>
                            </w:r>
                            <w:proofErr w:type="gramEnd"/>
                            <w:r>
                              <w:rPr>
                                <w:rFonts w:ascii="Arial" w:eastAsia="Arial" w:hAnsi="Arial" w:cs="Arial"/>
                                <w:b/>
                                <w:bCs/>
                                <w:sz w:val="10"/>
                                <w:szCs w:val="10"/>
                                <w:lang w:val="en-US" w:bidi="en-US"/>
                              </w:rPr>
                              <w:t>HU^IUWW</w:t>
                            </w:r>
                            <w:r>
                              <w:rPr>
                                <w:rFonts w:ascii="Arial" w:eastAsia="Arial" w:hAnsi="Arial" w:cs="Arial"/>
                                <w:b/>
                                <w:bCs/>
                                <w:sz w:val="10"/>
                                <w:szCs w:val="10"/>
                                <w:lang w:val="en-US" w:bidi="en-US"/>
                              </w:rPr>
                              <w:br/>
                            </w:r>
                            <w:r>
                              <w:rPr>
                                <w:color w:val="3F92B1"/>
                                <w:sz w:val="15"/>
                                <w:szCs w:val="15"/>
                              </w:rPr>
                              <w:t>。</w:t>
                            </w:r>
                            <w:r>
                              <w:rPr>
                                <w:rFonts w:ascii="Arial" w:eastAsia="Arial" w:hAnsi="Arial" w:cs="Arial"/>
                                <w:b/>
                                <w:bCs/>
                                <w:sz w:val="10"/>
                                <w:szCs w:val="10"/>
                                <w:lang w:val="en-US" w:bidi="en-US"/>
                              </w:rPr>
                              <w:t>mttCOl</w:t>
                            </w:r>
                            <w:r>
                              <w:rPr>
                                <w:sz w:val="15"/>
                                <w:szCs w:val="15"/>
                              </w:rPr>
                              <w:t>味玥</w:t>
                            </w:r>
                            <w:r>
                              <w:rPr>
                                <w:rFonts w:ascii="Arial" w:eastAsia="Arial" w:hAnsi="Arial" w:cs="Arial"/>
                                <w:b/>
                                <w:bCs/>
                                <w:sz w:val="10"/>
                                <w:szCs w:val="10"/>
                                <w:lang w:val="en-US" w:bidi="en-US"/>
                              </w:rPr>
                              <w:t>MMU1HRJU</w:t>
                            </w:r>
                            <w:r>
                              <w:rPr>
                                <w:sz w:val="15"/>
                                <w:szCs w:val="15"/>
                              </w:rPr>
                              <w:t>雀</w:t>
                            </w:r>
                            <w:r>
                              <w:rPr>
                                <w:sz w:val="15"/>
                                <w:szCs w:val="15"/>
                              </w:rPr>
                              <w:t>!</w:t>
                            </w:r>
                            <w:r>
                              <w:rPr>
                                <w:rFonts w:ascii="Arial" w:eastAsia="Arial" w:hAnsi="Arial" w:cs="Arial"/>
                                <w:b/>
                                <w:bCs/>
                                <w:sz w:val="10"/>
                                <w:szCs w:val="10"/>
                                <w:lang w:val="en-US" w:bidi="en-US"/>
                              </w:rPr>
                              <w:t>LA</w:t>
                            </w:r>
                            <w:r>
                              <w:rPr>
                                <w:sz w:val="15"/>
                                <w:szCs w:val="15"/>
                              </w:rPr>
                              <w:t>助</w:t>
                            </w:r>
                            <w:r>
                              <w:rPr>
                                <w:rFonts w:ascii="Arial" w:eastAsia="Arial" w:hAnsi="Arial" w:cs="Arial"/>
                                <w:b/>
                                <w:bCs/>
                                <w:sz w:val="10"/>
                                <w:szCs w:val="10"/>
                                <w:lang w:val="en-US" w:bidi="en-US"/>
                              </w:rPr>
                              <w:t>SHMSMif</w:t>
                            </w:r>
                            <w:proofErr w:type="gramStart"/>
                            <w:r>
                              <w:rPr>
                                <w:sz w:val="15"/>
                                <w:szCs w:val="15"/>
                              </w:rPr>
                              <w:t>助抑析曲咖</w:t>
                            </w:r>
                            <w:proofErr w:type="gramEnd"/>
                            <w:r>
                              <w:rPr>
                                <w:rFonts w:ascii="Arial" w:eastAsia="Arial" w:hAnsi="Arial" w:cs="Arial"/>
                                <w:b/>
                                <w:bCs/>
                                <w:sz w:val="10"/>
                                <w:szCs w:val="10"/>
                                <w:lang w:val="en-US" w:bidi="en-US"/>
                              </w:rPr>
                              <w:t>WiM</w:t>
                            </w:r>
                            <w:r>
                              <w:rPr>
                                <w:rFonts w:ascii="Arial" w:eastAsia="Arial" w:hAnsi="Arial" w:cs="Arial"/>
                                <w:b/>
                                <w:bCs/>
                                <w:sz w:val="10"/>
                                <w:szCs w:val="10"/>
                                <w:lang w:val="en-US" w:bidi="en-US"/>
                              </w:rPr>
                              <w:br/>
                            </w:r>
                            <w:r>
                              <w:rPr>
                                <w:rFonts w:ascii="Arial" w:eastAsia="Arial" w:hAnsi="Arial" w:cs="Arial"/>
                                <w:b/>
                                <w:bCs/>
                                <w:color w:val="3F92B1"/>
                                <w:sz w:val="10"/>
                                <w:szCs w:val="10"/>
                                <w:lang w:val="en-US" w:bidi="en-US"/>
                              </w:rPr>
                              <w:t>O</w:t>
                            </w:r>
                            <w:r>
                              <w:rPr>
                                <w:sz w:val="15"/>
                                <w:szCs w:val="15"/>
                              </w:rPr>
                              <w:t>篆</w:t>
                            </w:r>
                            <w:proofErr w:type="gramStart"/>
                            <w:r>
                              <w:rPr>
                                <w:sz w:val="15"/>
                                <w:szCs w:val="15"/>
                              </w:rPr>
                              <w:t>诮</w:t>
                            </w:r>
                            <w:r>
                              <w:rPr>
                                <w:sz w:val="15"/>
                                <w:szCs w:val="15"/>
                                <w:lang w:val="en-US" w:bidi="en-US"/>
                              </w:rPr>
                              <w:t>《</w:t>
                            </w:r>
                            <w:proofErr w:type="gramEnd"/>
                            <w:r>
                              <w:rPr>
                                <w:sz w:val="15"/>
                                <w:szCs w:val="15"/>
                              </w:rPr>
                              <w:t>攀置酱</w:t>
                            </w:r>
                            <w:r>
                              <w:rPr>
                                <w:rFonts w:ascii="Arial" w:eastAsia="Arial" w:hAnsi="Arial" w:cs="Arial"/>
                                <w:b/>
                                <w:bCs/>
                                <w:sz w:val="10"/>
                                <w:szCs w:val="10"/>
                              </w:rPr>
                              <w:t>0»0»»««»</w:t>
                            </w:r>
                            <w:proofErr w:type="gramStart"/>
                            <w:r>
                              <w:rPr>
                                <w:sz w:val="15"/>
                                <w:szCs w:val="15"/>
                              </w:rPr>
                              <w:t>寥</w:t>
                            </w:r>
                            <w:proofErr w:type="gramEnd"/>
                            <w:r>
                              <w:rPr>
                                <w:sz w:val="15"/>
                                <w:szCs w:val="15"/>
                              </w:rPr>
                              <w:t>■•</w:t>
                            </w:r>
                            <w:r>
                              <w:rPr>
                                <w:sz w:val="15"/>
                                <w:szCs w:val="15"/>
                              </w:rPr>
                              <w:t>二</w:t>
                            </w:r>
                            <w:r>
                              <w:rPr>
                                <w:sz w:val="15"/>
                                <w:szCs w:val="15"/>
                                <w:lang w:val="en-US" w:bidi="en-US"/>
                              </w:rPr>
                              <w:t>■£</w:t>
                            </w:r>
                            <w:r>
                              <w:rPr>
                                <w:sz w:val="15"/>
                                <w:szCs w:val="15"/>
                              </w:rPr>
                              <w:t>家功</w:t>
                            </w:r>
                            <w:r>
                              <w:rPr>
                                <w:sz w:val="15"/>
                                <w:szCs w:val="15"/>
                              </w:rPr>
                              <w:t>«</w:t>
                            </w:r>
                            <w:r>
                              <w:rPr>
                                <w:sz w:val="15"/>
                                <w:szCs w:val="15"/>
                              </w:rPr>
                              <w:t>略换録</w:t>
                            </w:r>
                            <w:r>
                              <w:rPr>
                                <w:rFonts w:ascii="Times New Roman" w:eastAsia="Times New Roman" w:hAnsi="Times New Roman" w:cs="Times New Roman"/>
                                <w:sz w:val="16"/>
                                <w:szCs w:val="16"/>
                              </w:rPr>
                              <w:t>♦</w:t>
                            </w:r>
                            <w:r>
                              <w:rPr>
                                <w:sz w:val="15"/>
                                <w:szCs w:val="15"/>
                              </w:rPr>
                              <w:t>舉</w:t>
                            </w:r>
                            <w:r>
                              <w:rPr>
                                <w:sz w:val="15"/>
                                <w:szCs w:val="15"/>
                                <w:lang w:val="en-US" w:bidi="en-US"/>
                              </w:rPr>
                              <w:t>&gt;«■»</w:t>
                            </w:r>
                          </w:p>
                          <w:p w14:paraId="75BEFE63" w14:textId="77777777" w:rsidR="00723818" w:rsidRDefault="0084373B">
                            <w:pPr>
                              <w:pStyle w:val="ad"/>
                              <w:shd w:val="clear" w:color="auto" w:fill="auto"/>
                              <w:spacing w:line="174" w:lineRule="exact"/>
                              <w:ind w:left="1560"/>
                              <w:jc w:val="both"/>
                              <w:rPr>
                                <w:sz w:val="10"/>
                                <w:szCs w:val="10"/>
                              </w:rPr>
                            </w:pPr>
                            <w:r>
                              <w:rPr>
                                <w:rFonts w:ascii="Arial" w:eastAsia="Arial" w:hAnsi="Arial" w:cs="Arial"/>
                                <w:b/>
                                <w:bCs/>
                                <w:color w:val="3F92B1"/>
                                <w:sz w:val="10"/>
                                <w:szCs w:val="10"/>
                                <w:lang w:val="en-US" w:bidi="en-US"/>
                              </w:rPr>
                              <w:t xml:space="preserve">C </w:t>
                            </w:r>
                            <w:r>
                              <w:rPr>
                                <w:rFonts w:ascii="Arial" w:eastAsia="Arial" w:hAnsi="Arial" w:cs="Arial"/>
                                <w:b/>
                                <w:bCs/>
                                <w:sz w:val="10"/>
                                <w:szCs w:val="10"/>
                                <w:lang w:val="en-US" w:bidi="en-US"/>
                              </w:rPr>
                              <w:t>tL^JMOl</w:t>
                            </w:r>
                            <w:r>
                              <w:rPr>
                                <w:sz w:val="15"/>
                                <w:szCs w:val="15"/>
                              </w:rPr>
                              <w:t>峰</w:t>
                            </w:r>
                            <w:r>
                              <w:rPr>
                                <w:rFonts w:ascii="Arial" w:eastAsia="Arial" w:hAnsi="Arial" w:cs="Arial"/>
                                <w:b/>
                                <w:bCs/>
                                <w:sz w:val="10"/>
                                <w:szCs w:val="10"/>
                              </w:rPr>
                              <w:t>3</w:t>
                            </w:r>
                            <w:r>
                              <w:rPr>
                                <w:sz w:val="11"/>
                                <w:szCs w:val="11"/>
                              </w:rPr>
                              <w:t>月</w:t>
                            </w:r>
                            <w:r>
                              <w:rPr>
                                <w:rFonts w:ascii="Arial" w:eastAsia="Arial" w:hAnsi="Arial" w:cs="Arial"/>
                                <w:b/>
                                <w:bCs/>
                                <w:sz w:val="10"/>
                                <w:szCs w:val="10"/>
                                <w:lang w:val="en-US" w:bidi="en-US"/>
                              </w:rPr>
                              <w:t>e*«UKdU5 l^MRMAK^H*«iWM-JULhiwU</w:t>
                            </w:r>
                          </w:p>
                          <w:p w14:paraId="3B3214AD" w14:textId="77777777" w:rsidR="00723818" w:rsidRPr="000A0A48" w:rsidRDefault="0084373B">
                            <w:pPr>
                              <w:pStyle w:val="ad"/>
                              <w:shd w:val="clear" w:color="auto" w:fill="auto"/>
                              <w:spacing w:line="174" w:lineRule="exact"/>
                              <w:ind w:left="3700"/>
                              <w:rPr>
                                <w:sz w:val="10"/>
                                <w:szCs w:val="10"/>
                                <w:lang w:val="en-US"/>
                              </w:rPr>
                            </w:pPr>
                            <w:r>
                              <w:rPr>
                                <w:sz w:val="15"/>
                                <w:szCs w:val="15"/>
                              </w:rPr>
                              <w:t>触</w:t>
                            </w:r>
                            <w:r>
                              <w:rPr>
                                <w:rFonts w:ascii="宋体" w:eastAsia="宋体" w:hAnsi="宋体" w:cs="宋体"/>
                                <w:b/>
                                <w:bCs/>
                                <w:sz w:val="12"/>
                                <w:szCs w:val="12"/>
                                <w:lang w:val="en-US" w:eastAsia="en-US" w:bidi="en-US"/>
                              </w:rPr>
                              <w:t>)</w:t>
                            </w:r>
                            <w:r>
                              <w:rPr>
                                <w:rFonts w:ascii="Arial" w:eastAsia="Arial" w:hAnsi="Arial" w:cs="Arial"/>
                                <w:b/>
                                <w:bCs/>
                                <w:sz w:val="10"/>
                                <w:szCs w:val="10"/>
                                <w:lang w:val="en-US" w:eastAsia="en-US" w:bidi="en-US"/>
                              </w:rPr>
                              <w:t>KM</w:t>
                            </w:r>
                            <w:r>
                              <w:rPr>
                                <w:sz w:val="15"/>
                                <w:szCs w:val="15"/>
                              </w:rPr>
                              <w:t>昭</w:t>
                            </w:r>
                            <w:r>
                              <w:rPr>
                                <w:rFonts w:ascii="Arial" w:eastAsia="Arial" w:hAnsi="Arial" w:cs="Arial"/>
                                <w:b/>
                                <w:bCs/>
                                <w:sz w:val="10"/>
                                <w:szCs w:val="10"/>
                                <w:lang w:val="en-US" w:eastAsia="en-US" w:bidi="en-US"/>
                              </w:rPr>
                              <w:t>U4M»htSUMm&lt;</w:t>
                            </w:r>
                          </w:p>
                        </w:txbxContent>
                      </wps:txbx>
                      <wps:bodyPr lIns="0" tIns="0" rIns="0" bIns="0">
                        <a:spAutoFit/>
                      </wps:bodyPr>
                    </wps:wsp>
                  </a:graphicData>
                </a:graphic>
              </wp:anchor>
            </w:drawing>
          </mc:Choice>
          <mc:Fallback>
            <w:pict>
              <v:shape w14:anchorId="254CBED3" id="Shape 674" o:spid="_x0000_s1199" type="#_x0000_t202" style="position:absolute;margin-left:38.05pt;margin-top:66.45pt;width:396pt;height:61.2pt;z-index:125829784;visibility:visible;mso-wrap-style:square;mso-wrap-distance-left:36.85pt;mso-wrap-distance-top:0;mso-wrap-distance-right:38.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" filled="f" stroked="f">
                <v:textbox style="mso-fit-shape-to-text:t" inset="0,0,0,0">
                  <w:txbxContent>
                    <w:p w14:paraId="3800F195" w14:textId="77777777" w:rsidR="00723818" w:rsidRDefault="0084373B">
                      <w:pPr>
                        <w:pStyle w:val="ad"/>
                        <w:shd w:val="clear" w:color="auto" w:fill="auto"/>
                        <w:tabs>
                          <w:tab w:val="left" w:pos="3653"/>
                        </w:tabs>
                        <w:spacing w:line="174" w:lineRule="exact"/>
                        <w:ind w:left="1560"/>
                        <w:jc w:val="both"/>
                        <w:rPr>
                          <w:sz w:val="9"/>
                          <w:szCs w:val="9"/>
                        </w:rPr>
                      </w:pPr>
                      <w:r>
                        <w:rPr>
                          <w:color w:val="3F92B1"/>
                          <w:sz w:val="11"/>
                          <w:szCs w:val="11"/>
                        </w:rPr>
                        <w:t>访攀</w:t>
                      </w:r>
                      <w:r>
                        <w:rPr>
                          <w:sz w:val="11"/>
                          <w:szCs w:val="11"/>
                        </w:rPr>
                        <w:t>咿</w:t>
                      </w:r>
                      <w:r>
                        <w:rPr>
                          <w:sz w:val="11"/>
                          <w:szCs w:val="11"/>
                          <w:lang w:val="en-US" w:eastAsia="en-US" w:bidi="en-US"/>
                        </w:rPr>
                        <w:t>■■■!■</w:t>
                      </w:r>
                      <w:r>
                        <w:rPr>
                          <w:sz w:val="11"/>
                          <w:szCs w:val="11"/>
                          <w:lang w:val="en-US" w:eastAsia="en-US" w:bidi="en-US"/>
                        </w:rPr>
                        <w:tab/>
                      </w:r>
                      <w:proofErr w:type="gramStart"/>
                      <w:r>
                        <w:rPr>
                          <w:sz w:val="11"/>
                          <w:szCs w:val="11"/>
                        </w:rPr>
                        <w:t>拜货</w:t>
                      </w:r>
                      <w:proofErr w:type="spellStart"/>
                      <w:proofErr w:type="gramEnd"/>
                      <w:r>
                        <w:rPr>
                          <w:rFonts w:ascii="Arial" w:eastAsia="Arial" w:hAnsi="Arial" w:cs="Arial"/>
                          <w:b/>
                          <w:bCs/>
                          <w:sz w:val="16"/>
                          <w:szCs w:val="16"/>
                          <w:lang w:val="en-US" w:eastAsia="en-US" w:bidi="en-US"/>
                        </w:rPr>
                        <w:t>wRwaar</w:t>
                      </w:r>
                      <w:proofErr w:type="spellEnd"/>
                      <w:r>
                        <w:rPr>
                          <w:sz w:val="11"/>
                          <w:szCs w:val="11"/>
                        </w:rPr>
                        <w:t>子</w:t>
                      </w:r>
                      <w:r>
                        <w:rPr>
                          <w:rFonts w:ascii="Arial" w:eastAsia="Arial" w:hAnsi="Arial" w:cs="Arial"/>
                          <w:b/>
                          <w:bCs/>
                          <w:sz w:val="10"/>
                          <w:szCs w:val="10"/>
                          <w:lang w:val="en-US" w:eastAsia="en-US" w:bidi="en-US"/>
                        </w:rPr>
                        <w:t>■•</w:t>
                      </w:r>
                      <w:proofErr w:type="spellStart"/>
                      <w:r>
                        <w:rPr>
                          <w:rFonts w:ascii="Arial" w:eastAsia="Arial" w:hAnsi="Arial" w:cs="Arial"/>
                          <w:b/>
                          <w:bCs/>
                          <w:sz w:val="10"/>
                          <w:szCs w:val="10"/>
                          <w:lang w:val="en-US" w:eastAsia="en-US" w:bidi="en-US"/>
                        </w:rPr>
                        <w:t>afcfi</w:t>
                      </w:r>
                      <w:proofErr w:type="spellEnd"/>
                      <w:proofErr w:type="gramStart"/>
                      <w:r>
                        <w:rPr>
                          <w:sz w:val="11"/>
                          <w:szCs w:val="11"/>
                        </w:rPr>
                        <w:t>蘧</w:t>
                      </w:r>
                      <w:proofErr w:type="gramEnd"/>
                      <w:r>
                        <w:rPr>
                          <w:sz w:val="11"/>
                          <w:szCs w:val="11"/>
                        </w:rPr>
                        <w:t>的釀</w:t>
                      </w:r>
                      <w:r>
                        <w:rPr>
                          <w:sz w:val="11"/>
                          <w:szCs w:val="11"/>
                        </w:rPr>
                        <w:t>―</w:t>
                      </w:r>
                      <w:r>
                        <w:rPr>
                          <w:sz w:val="11"/>
                          <w:szCs w:val="11"/>
                        </w:rPr>
                        <w:t>葡確</w:t>
                      </w:r>
                      <w:r>
                        <w:rPr>
                          <w:sz w:val="11"/>
                          <w:szCs w:val="11"/>
                        </w:rPr>
                        <w:t xml:space="preserve"> </w:t>
                      </w:r>
                      <w:proofErr w:type="spellStart"/>
                      <w:r>
                        <w:rPr>
                          <w:rFonts w:ascii="Arial" w:eastAsia="Arial" w:hAnsi="Arial" w:cs="Arial"/>
                          <w:b/>
                          <w:bCs/>
                          <w:sz w:val="9"/>
                          <w:szCs w:val="9"/>
                          <w:lang w:val="en-US" w:eastAsia="en-US" w:bidi="en-US"/>
                        </w:rPr>
                        <w:t>i</w:t>
                      </w:r>
                      <w:proofErr w:type="spellEnd"/>
                      <w:r>
                        <w:rPr>
                          <w:rFonts w:ascii="Arial" w:eastAsia="Arial" w:hAnsi="Arial" w:cs="Arial"/>
                          <w:b/>
                          <w:bCs/>
                          <w:sz w:val="9"/>
                          <w:szCs w:val="9"/>
                          <w:lang w:val="en-US" w:eastAsia="en-US" w:bidi="en-US"/>
                        </w:rPr>
                        <w:t xml:space="preserve"> </w:t>
                      </w:r>
                      <w:proofErr w:type="spellStart"/>
                      <w:r>
                        <w:rPr>
                          <w:rFonts w:ascii="Arial" w:eastAsia="Arial" w:hAnsi="Arial" w:cs="Arial"/>
                          <w:b/>
                          <w:bCs/>
                          <w:sz w:val="9"/>
                          <w:szCs w:val="9"/>
                          <w:lang w:val="en-US" w:eastAsia="en-US" w:bidi="en-US"/>
                        </w:rPr>
                        <w:t>oiu</w:t>
                      </w:r>
                      <w:proofErr w:type="spellEnd"/>
                    </w:p>
                    <w:p w14:paraId="1740BBCC" w14:textId="77777777" w:rsidR="00723818" w:rsidRDefault="0084373B">
                      <w:pPr>
                        <w:pStyle w:val="ad"/>
                        <w:shd w:val="clear" w:color="auto" w:fill="auto"/>
                        <w:tabs>
                          <w:tab w:val="left" w:pos="2107"/>
                        </w:tabs>
                        <w:spacing w:line="180" w:lineRule="auto"/>
                        <w:ind w:left="1560"/>
                        <w:jc w:val="both"/>
                        <w:rPr>
                          <w:sz w:val="22"/>
                          <w:szCs w:val="22"/>
                        </w:rPr>
                      </w:pPr>
                      <w:r>
                        <w:rPr>
                          <w:rFonts w:ascii="Times New Roman" w:eastAsia="Times New Roman" w:hAnsi="Times New Roman" w:cs="Times New Roman"/>
                          <w:color w:val="3F92B1"/>
                          <w:sz w:val="22"/>
                          <w:szCs w:val="22"/>
                          <w:lang w:val="en-US" w:eastAsia="en-US" w:bidi="en-US"/>
                        </w:rPr>
                        <w:t>O</w:t>
                      </w:r>
                      <w:r>
                        <w:rPr>
                          <w:rFonts w:ascii="Times New Roman" w:eastAsia="Times New Roman" w:hAnsi="Times New Roman" w:cs="Times New Roman"/>
                          <w:color w:val="3F92B1"/>
                          <w:sz w:val="22"/>
                          <w:szCs w:val="22"/>
                          <w:lang w:val="en-US" w:eastAsia="en-US" w:bidi="en-US"/>
                        </w:rPr>
                        <w:tab/>
                      </w:r>
                      <w:proofErr w:type="gramStart"/>
                      <w:r>
                        <w:rPr>
                          <w:sz w:val="22"/>
                          <w:szCs w:val="22"/>
                        </w:rPr>
                        <w:t>如啪</w:t>
                      </w:r>
                      <w:r>
                        <w:rPr>
                          <w:sz w:val="22"/>
                          <w:szCs w:val="22"/>
                        </w:rPr>
                        <w:t>*</w:t>
                      </w:r>
                      <w:proofErr w:type="spellStart"/>
                      <w:proofErr w:type="gramEnd"/>
                      <w:r>
                        <w:rPr>
                          <w:rFonts w:ascii="Times New Roman" w:eastAsia="Times New Roman" w:hAnsi="Times New Roman" w:cs="Times New Roman"/>
                          <w:sz w:val="22"/>
                          <w:szCs w:val="22"/>
                          <w:lang w:val="en-US" w:eastAsia="en-US" w:bidi="en-US"/>
                        </w:rPr>
                        <w:t>i</w:t>
                      </w:r>
                      <w:proofErr w:type="spellEnd"/>
                      <w:r>
                        <w:rPr>
                          <w:sz w:val="22"/>
                          <w:szCs w:val="22"/>
                        </w:rPr>
                        <w:t>月</w:t>
                      </w:r>
                      <w:proofErr w:type="gramStart"/>
                      <w:r>
                        <w:rPr>
                          <w:sz w:val="22"/>
                          <w:szCs w:val="22"/>
                        </w:rPr>
                        <w:t>娜</w:t>
                      </w:r>
                      <w:proofErr w:type="gramEnd"/>
                    </w:p>
                    <w:p w14:paraId="29712C58" w14:textId="77777777" w:rsidR="00723818" w:rsidRDefault="0084373B">
                      <w:pPr>
                        <w:pStyle w:val="ad"/>
                        <w:shd w:val="clear" w:color="auto" w:fill="auto"/>
                        <w:spacing w:line="174" w:lineRule="exact"/>
                        <w:ind w:left="1560"/>
                        <w:rPr>
                          <w:sz w:val="15"/>
                          <w:szCs w:val="15"/>
                        </w:rPr>
                      </w:pPr>
                      <w:r>
                        <w:rPr>
                          <w:rFonts w:ascii="Arial" w:eastAsia="Arial" w:hAnsi="Arial" w:cs="Arial"/>
                          <w:b/>
                          <w:bCs/>
                          <w:color w:val="3F92B1"/>
                          <w:sz w:val="10"/>
                          <w:szCs w:val="10"/>
                          <w:lang w:val="en-US" w:bidi="en-US"/>
                        </w:rPr>
                        <w:t xml:space="preserve">0 </w:t>
                      </w:r>
                      <w:r>
                        <w:rPr>
                          <w:sz w:val="15"/>
                          <w:szCs w:val="15"/>
                        </w:rPr>
                        <w:t>长</w:t>
                      </w:r>
                      <w:r>
                        <w:rPr>
                          <w:sz w:val="15"/>
                          <w:szCs w:val="15"/>
                        </w:rPr>
                        <w:t>•</w:t>
                      </w:r>
                      <w:r>
                        <w:rPr>
                          <w:sz w:val="15"/>
                          <w:szCs w:val="15"/>
                        </w:rPr>
                        <w:t>助</w:t>
                      </w:r>
                      <w:r>
                        <w:rPr>
                          <w:rFonts w:ascii="Arial" w:eastAsia="Arial" w:hAnsi="Arial" w:cs="Arial"/>
                          <w:b/>
                          <w:bCs/>
                          <w:sz w:val="10"/>
                          <w:szCs w:val="10"/>
                          <w:lang w:val="en-US" w:bidi="en-US"/>
                        </w:rPr>
                        <w:t>&gt;18</w:t>
                      </w:r>
                      <w:proofErr w:type="gramStart"/>
                      <w:r>
                        <w:rPr>
                          <w:sz w:val="15"/>
                          <w:szCs w:val="15"/>
                        </w:rPr>
                        <w:t>•</w:t>
                      </w:r>
                      <w:r>
                        <w:rPr>
                          <w:sz w:val="15"/>
                          <w:szCs w:val="15"/>
                        </w:rPr>
                        <w:t>湖咏</w:t>
                      </w:r>
                      <w:proofErr w:type="gramEnd"/>
                      <w:r>
                        <w:rPr>
                          <w:rFonts w:ascii="Arial" w:eastAsia="Arial" w:hAnsi="Arial" w:cs="Arial"/>
                          <w:b/>
                          <w:bCs/>
                          <w:sz w:val="10"/>
                          <w:szCs w:val="10"/>
                          <w:lang w:val="en-US" w:bidi="en-US"/>
                        </w:rPr>
                        <w:t xml:space="preserve">IfiMM </w:t>
                      </w:r>
                      <w:proofErr w:type="gramStart"/>
                      <w:r>
                        <w:rPr>
                          <w:sz w:val="15"/>
                          <w:szCs w:val="15"/>
                        </w:rPr>
                        <w:t>他湖防</w:t>
                      </w:r>
                      <w:proofErr w:type="gramEnd"/>
                      <w:r>
                        <w:rPr>
                          <w:rFonts w:ascii="Arial" w:eastAsia="Arial" w:hAnsi="Arial" w:cs="Arial"/>
                          <w:b/>
                          <w:bCs/>
                          <w:sz w:val="10"/>
                          <w:szCs w:val="10"/>
                          <w:lang w:val="en-US" w:bidi="en-US"/>
                        </w:rPr>
                        <w:t>HU^IUWW</w:t>
                      </w:r>
                      <w:r>
                        <w:rPr>
                          <w:rFonts w:ascii="Arial" w:eastAsia="Arial" w:hAnsi="Arial" w:cs="Arial"/>
                          <w:b/>
                          <w:bCs/>
                          <w:sz w:val="10"/>
                          <w:szCs w:val="10"/>
                          <w:lang w:val="en-US" w:bidi="en-US"/>
                        </w:rPr>
                        <w:br/>
                      </w:r>
                      <w:r>
                        <w:rPr>
                          <w:color w:val="3F92B1"/>
                          <w:sz w:val="15"/>
                          <w:szCs w:val="15"/>
                        </w:rPr>
                        <w:t>。</w:t>
                      </w:r>
                      <w:r>
                        <w:rPr>
                          <w:rFonts w:ascii="Arial" w:eastAsia="Arial" w:hAnsi="Arial" w:cs="Arial"/>
                          <w:b/>
                          <w:bCs/>
                          <w:sz w:val="10"/>
                          <w:szCs w:val="10"/>
                          <w:lang w:val="en-US" w:bidi="en-US"/>
                        </w:rPr>
                        <w:t>mttCOl</w:t>
                      </w:r>
                      <w:r>
                        <w:rPr>
                          <w:sz w:val="15"/>
                          <w:szCs w:val="15"/>
                        </w:rPr>
                        <w:t>味玥</w:t>
                      </w:r>
                      <w:r>
                        <w:rPr>
                          <w:rFonts w:ascii="Arial" w:eastAsia="Arial" w:hAnsi="Arial" w:cs="Arial"/>
                          <w:b/>
                          <w:bCs/>
                          <w:sz w:val="10"/>
                          <w:szCs w:val="10"/>
                          <w:lang w:val="en-US" w:bidi="en-US"/>
                        </w:rPr>
                        <w:t>MMU1HRJU</w:t>
                      </w:r>
                      <w:r>
                        <w:rPr>
                          <w:sz w:val="15"/>
                          <w:szCs w:val="15"/>
                        </w:rPr>
                        <w:t>雀</w:t>
                      </w:r>
                      <w:r>
                        <w:rPr>
                          <w:sz w:val="15"/>
                          <w:szCs w:val="15"/>
                        </w:rPr>
                        <w:t>!</w:t>
                      </w:r>
                      <w:r>
                        <w:rPr>
                          <w:rFonts w:ascii="Arial" w:eastAsia="Arial" w:hAnsi="Arial" w:cs="Arial"/>
                          <w:b/>
                          <w:bCs/>
                          <w:sz w:val="10"/>
                          <w:szCs w:val="10"/>
                          <w:lang w:val="en-US" w:bidi="en-US"/>
                        </w:rPr>
                        <w:t>LA</w:t>
                      </w:r>
                      <w:r>
                        <w:rPr>
                          <w:sz w:val="15"/>
                          <w:szCs w:val="15"/>
                        </w:rPr>
                        <w:t>助</w:t>
                      </w:r>
                      <w:r>
                        <w:rPr>
                          <w:rFonts w:ascii="Arial" w:eastAsia="Arial" w:hAnsi="Arial" w:cs="Arial"/>
                          <w:b/>
                          <w:bCs/>
                          <w:sz w:val="10"/>
                          <w:szCs w:val="10"/>
                          <w:lang w:val="en-US" w:bidi="en-US"/>
                        </w:rPr>
                        <w:t>SHMSMif</w:t>
                      </w:r>
                      <w:proofErr w:type="gramStart"/>
                      <w:r>
                        <w:rPr>
                          <w:sz w:val="15"/>
                          <w:szCs w:val="15"/>
                        </w:rPr>
                        <w:t>助抑析曲咖</w:t>
                      </w:r>
                      <w:proofErr w:type="gramEnd"/>
                      <w:r>
                        <w:rPr>
                          <w:rFonts w:ascii="Arial" w:eastAsia="Arial" w:hAnsi="Arial" w:cs="Arial"/>
                          <w:b/>
                          <w:bCs/>
                          <w:sz w:val="10"/>
                          <w:szCs w:val="10"/>
                          <w:lang w:val="en-US" w:bidi="en-US"/>
                        </w:rPr>
                        <w:t>WiM</w:t>
                      </w:r>
                      <w:r>
                        <w:rPr>
                          <w:rFonts w:ascii="Arial" w:eastAsia="Arial" w:hAnsi="Arial" w:cs="Arial"/>
                          <w:b/>
                          <w:bCs/>
                          <w:sz w:val="10"/>
                          <w:szCs w:val="10"/>
                          <w:lang w:val="en-US" w:bidi="en-US"/>
                        </w:rPr>
                        <w:br/>
                      </w:r>
                      <w:r>
                        <w:rPr>
                          <w:rFonts w:ascii="Arial" w:eastAsia="Arial" w:hAnsi="Arial" w:cs="Arial"/>
                          <w:b/>
                          <w:bCs/>
                          <w:color w:val="3F92B1"/>
                          <w:sz w:val="10"/>
                          <w:szCs w:val="10"/>
                          <w:lang w:val="en-US" w:bidi="en-US"/>
                        </w:rPr>
                        <w:t>O</w:t>
                      </w:r>
                      <w:r>
                        <w:rPr>
                          <w:sz w:val="15"/>
                          <w:szCs w:val="15"/>
                        </w:rPr>
                        <w:t>篆</w:t>
                      </w:r>
                      <w:proofErr w:type="gramStart"/>
                      <w:r>
                        <w:rPr>
                          <w:sz w:val="15"/>
                          <w:szCs w:val="15"/>
                        </w:rPr>
                        <w:t>诮</w:t>
                      </w:r>
                      <w:r>
                        <w:rPr>
                          <w:sz w:val="15"/>
                          <w:szCs w:val="15"/>
                          <w:lang w:val="en-US" w:bidi="en-US"/>
                        </w:rPr>
                        <w:t>《</w:t>
                      </w:r>
                      <w:proofErr w:type="gramEnd"/>
                      <w:r>
                        <w:rPr>
                          <w:sz w:val="15"/>
                          <w:szCs w:val="15"/>
                        </w:rPr>
                        <w:t>攀置酱</w:t>
                      </w:r>
                      <w:r>
                        <w:rPr>
                          <w:rFonts w:ascii="Arial" w:eastAsia="Arial" w:hAnsi="Arial" w:cs="Arial"/>
                          <w:b/>
                          <w:bCs/>
                          <w:sz w:val="10"/>
                          <w:szCs w:val="10"/>
                        </w:rPr>
                        <w:t>0»0»»««»</w:t>
                      </w:r>
                      <w:proofErr w:type="gramStart"/>
                      <w:r>
                        <w:rPr>
                          <w:sz w:val="15"/>
                          <w:szCs w:val="15"/>
                        </w:rPr>
                        <w:t>寥</w:t>
                      </w:r>
                      <w:proofErr w:type="gramEnd"/>
                      <w:r>
                        <w:rPr>
                          <w:sz w:val="15"/>
                          <w:szCs w:val="15"/>
                        </w:rPr>
                        <w:t>■•</w:t>
                      </w:r>
                      <w:r>
                        <w:rPr>
                          <w:sz w:val="15"/>
                          <w:szCs w:val="15"/>
                        </w:rPr>
                        <w:t>二</w:t>
                      </w:r>
                      <w:r>
                        <w:rPr>
                          <w:sz w:val="15"/>
                          <w:szCs w:val="15"/>
                          <w:lang w:val="en-US" w:bidi="en-US"/>
                        </w:rPr>
                        <w:t>■£</w:t>
                      </w:r>
                      <w:r>
                        <w:rPr>
                          <w:sz w:val="15"/>
                          <w:szCs w:val="15"/>
                        </w:rPr>
                        <w:t>家功</w:t>
                      </w:r>
                      <w:r>
                        <w:rPr>
                          <w:sz w:val="15"/>
                          <w:szCs w:val="15"/>
                        </w:rPr>
                        <w:t>«</w:t>
                      </w:r>
                      <w:r>
                        <w:rPr>
                          <w:sz w:val="15"/>
                          <w:szCs w:val="15"/>
                        </w:rPr>
                        <w:t>略换録</w:t>
                      </w:r>
                      <w:r>
                        <w:rPr>
                          <w:rFonts w:ascii="Times New Roman" w:eastAsia="Times New Roman" w:hAnsi="Times New Roman" w:cs="Times New Roman"/>
                          <w:sz w:val="16"/>
                          <w:szCs w:val="16"/>
                        </w:rPr>
                        <w:t>♦</w:t>
                      </w:r>
                      <w:r>
                        <w:rPr>
                          <w:sz w:val="15"/>
                          <w:szCs w:val="15"/>
                        </w:rPr>
                        <w:t>舉</w:t>
                      </w:r>
                      <w:r>
                        <w:rPr>
                          <w:sz w:val="15"/>
                          <w:szCs w:val="15"/>
                          <w:lang w:val="en-US" w:bidi="en-US"/>
                        </w:rPr>
                        <w:t>&gt;«■»</w:t>
                      </w:r>
                    </w:p>
                    <w:p w14:paraId="75BEFE63" w14:textId="77777777" w:rsidR="00723818" w:rsidRDefault="0084373B">
                      <w:pPr>
                        <w:pStyle w:val="ad"/>
                        <w:shd w:val="clear" w:color="auto" w:fill="auto"/>
                        <w:spacing w:line="174" w:lineRule="exact"/>
                        <w:ind w:left="1560"/>
                        <w:jc w:val="both"/>
                        <w:rPr>
                          <w:sz w:val="10"/>
                          <w:szCs w:val="10"/>
                        </w:rPr>
                      </w:pPr>
                      <w:r>
                        <w:rPr>
                          <w:rFonts w:ascii="Arial" w:eastAsia="Arial" w:hAnsi="Arial" w:cs="Arial"/>
                          <w:b/>
                          <w:bCs/>
                          <w:color w:val="3F92B1"/>
                          <w:sz w:val="10"/>
                          <w:szCs w:val="10"/>
                          <w:lang w:val="en-US" w:bidi="en-US"/>
                        </w:rPr>
                        <w:t xml:space="preserve">C </w:t>
                      </w:r>
                      <w:r>
                        <w:rPr>
                          <w:rFonts w:ascii="Arial" w:eastAsia="Arial" w:hAnsi="Arial" w:cs="Arial"/>
                          <w:b/>
                          <w:bCs/>
                          <w:sz w:val="10"/>
                          <w:szCs w:val="10"/>
                          <w:lang w:val="en-US" w:bidi="en-US"/>
                        </w:rPr>
                        <w:t>tL^JMOl</w:t>
                      </w:r>
                      <w:r>
                        <w:rPr>
                          <w:sz w:val="15"/>
                          <w:szCs w:val="15"/>
                        </w:rPr>
                        <w:t>峰</w:t>
                      </w:r>
                      <w:r>
                        <w:rPr>
                          <w:rFonts w:ascii="Arial" w:eastAsia="Arial" w:hAnsi="Arial" w:cs="Arial"/>
                          <w:b/>
                          <w:bCs/>
                          <w:sz w:val="10"/>
                          <w:szCs w:val="10"/>
                        </w:rPr>
                        <w:t>3</w:t>
                      </w:r>
                      <w:r>
                        <w:rPr>
                          <w:sz w:val="11"/>
                          <w:szCs w:val="11"/>
                        </w:rPr>
                        <w:t>月</w:t>
                      </w:r>
                      <w:r>
                        <w:rPr>
                          <w:rFonts w:ascii="Arial" w:eastAsia="Arial" w:hAnsi="Arial" w:cs="Arial"/>
                          <w:b/>
                          <w:bCs/>
                          <w:sz w:val="10"/>
                          <w:szCs w:val="10"/>
                          <w:lang w:val="en-US" w:bidi="en-US"/>
                        </w:rPr>
                        <w:t>e*«UKdU5 l^MRMAK^H*«iWM-JULhiwU</w:t>
                      </w:r>
                    </w:p>
                    <w:p w14:paraId="3B3214AD" w14:textId="77777777" w:rsidR="00723818" w:rsidRPr="000A0A48" w:rsidRDefault="0084373B">
                      <w:pPr>
                        <w:pStyle w:val="ad"/>
                        <w:shd w:val="clear" w:color="auto" w:fill="auto"/>
                        <w:spacing w:line="174" w:lineRule="exact"/>
                        <w:ind w:left="3700"/>
                        <w:rPr>
                          <w:sz w:val="10"/>
                          <w:szCs w:val="10"/>
                          <w:lang w:val="en-US"/>
                        </w:rPr>
                      </w:pPr>
                      <w:r>
                        <w:rPr>
                          <w:sz w:val="15"/>
                          <w:szCs w:val="15"/>
                        </w:rPr>
                        <w:t>触</w:t>
                      </w:r>
                      <w:r>
                        <w:rPr>
                          <w:rFonts w:ascii="宋体" w:eastAsia="宋体" w:hAnsi="宋体" w:cs="宋体"/>
                          <w:b/>
                          <w:bCs/>
                          <w:sz w:val="12"/>
                          <w:szCs w:val="12"/>
                          <w:lang w:val="en-US" w:eastAsia="en-US" w:bidi="en-US"/>
                        </w:rPr>
                        <w:t>)</w:t>
                      </w:r>
                      <w:r>
                        <w:rPr>
                          <w:rFonts w:ascii="Arial" w:eastAsia="Arial" w:hAnsi="Arial" w:cs="Arial"/>
                          <w:b/>
                          <w:bCs/>
                          <w:sz w:val="10"/>
                          <w:szCs w:val="10"/>
                          <w:lang w:val="en-US" w:eastAsia="en-US" w:bidi="en-US"/>
                        </w:rPr>
                        <w:t>KM</w:t>
                      </w:r>
                      <w:r>
                        <w:rPr>
                          <w:sz w:val="15"/>
                          <w:szCs w:val="15"/>
                        </w:rPr>
                        <w:t>昭</w:t>
                      </w:r>
                      <w:r>
                        <w:rPr>
                          <w:rFonts w:ascii="Arial" w:eastAsia="Arial" w:hAnsi="Arial" w:cs="Arial"/>
                          <w:b/>
                          <w:bCs/>
                          <w:sz w:val="10"/>
                          <w:szCs w:val="10"/>
                          <w:lang w:val="en-US" w:eastAsia="en-US" w:bidi="en-US"/>
                        </w:rPr>
                        <w:t>U4M»htSUMm&lt;</w:t>
                      </w:r>
                    </w:p>
                  </w:txbxContent>
                </v:textbox>
                <w10:wrap type="topAndBottom"/>
              </v:shape>
            </w:pict>
          </mc:Fallback>
        </mc:AlternateContent>
      </w:r>
    </w:p>
    <w:p w14:paraId="63C2354C" w14:textId="77777777" w:rsidR="00723818" w:rsidRPr="000A0A48" w:rsidRDefault="0084373B">
      <w:pPr>
        <w:pStyle w:val="a7"/>
        <w:shd w:val="clear" w:color="auto" w:fill="auto"/>
        <w:spacing w:line="174" w:lineRule="exact"/>
        <w:ind w:left="2300" w:right="2220" w:firstLine="20"/>
        <w:jc w:val="left"/>
        <w:rPr>
          <w:sz w:val="15"/>
          <w:szCs w:val="15"/>
          <w:lang w:val="en-US"/>
        </w:rPr>
      </w:pPr>
      <w:r>
        <w:rPr>
          <w:rFonts w:ascii="Arial" w:eastAsia="Arial" w:hAnsi="Arial" w:cs="Arial"/>
          <w:b/>
          <w:bCs/>
          <w:color w:val="3F92B1"/>
          <w:sz w:val="10"/>
          <w:szCs w:val="10"/>
          <w:lang w:val="en-US" w:eastAsia="en-US" w:bidi="en-US"/>
        </w:rPr>
        <w:t>W</w:t>
      </w:r>
      <w:r>
        <w:rPr>
          <w:rFonts w:ascii="宋体" w:eastAsia="宋体" w:hAnsi="宋体" w:cs="宋体"/>
          <w:b/>
          <w:bCs/>
          <w:color w:val="3F92B1"/>
          <w:sz w:val="12"/>
          <w:szCs w:val="12"/>
          <w:lang w:val="en-US" w:eastAsia="en-US" w:bidi="en-US"/>
        </w:rPr>
        <w:t>，</w:t>
      </w:r>
      <w:r>
        <w:rPr>
          <w:color w:val="818285"/>
          <w:sz w:val="15"/>
          <w:szCs w:val="15"/>
        </w:rPr>
        <w:t>格</w:t>
      </w:r>
      <w:r w:rsidRPr="000A0A48">
        <w:rPr>
          <w:color w:val="818285"/>
          <w:sz w:val="15"/>
          <w:szCs w:val="15"/>
          <w:lang w:val="en-US"/>
        </w:rPr>
        <w:br/>
      </w:r>
      <w:r>
        <w:rPr>
          <w:color w:val="3F92B1"/>
          <w:sz w:val="15"/>
          <w:szCs w:val="15"/>
        </w:rPr>
        <w:t>必</w:t>
      </w:r>
      <w:r w:rsidRPr="000A0A48">
        <w:rPr>
          <w:color w:val="3F92B1"/>
          <w:sz w:val="15"/>
          <w:szCs w:val="15"/>
          <w:lang w:val="en-US"/>
        </w:rPr>
        <w:t xml:space="preserve"> </w:t>
      </w:r>
      <w:r>
        <w:rPr>
          <w:rFonts w:ascii="Arial" w:eastAsia="Arial" w:hAnsi="Arial" w:cs="Arial"/>
          <w:b/>
          <w:bCs/>
          <w:color w:val="818285"/>
          <w:sz w:val="10"/>
          <w:szCs w:val="10"/>
          <w:lang w:val="en-US" w:eastAsia="en-US" w:bidi="en-US"/>
        </w:rPr>
        <w:t>1Pmoi»*4R</w:t>
      </w:r>
      <w:r>
        <w:rPr>
          <w:color w:val="818285"/>
          <w:sz w:val="15"/>
          <w:szCs w:val="15"/>
        </w:rPr>
        <w:t>你</w:t>
      </w:r>
      <w:r>
        <w:rPr>
          <w:rFonts w:ascii="Arial" w:eastAsia="Arial" w:hAnsi="Arial" w:cs="Arial"/>
          <w:b/>
          <w:bCs/>
          <w:color w:val="818285"/>
          <w:sz w:val="10"/>
          <w:szCs w:val="10"/>
          <w:lang w:val="en-US" w:eastAsia="en-US" w:bidi="en-US"/>
        </w:rPr>
        <w:t xml:space="preserve">MHMKMRJH </w:t>
      </w:r>
      <w:r>
        <w:rPr>
          <w:color w:val="818285"/>
          <w:sz w:val="15"/>
          <w:szCs w:val="15"/>
        </w:rPr>
        <w:t>紀</w:t>
      </w:r>
    </w:p>
    <w:p w14:paraId="2C839BAC" w14:textId="77777777" w:rsidR="00723818" w:rsidRDefault="0084373B">
      <w:pPr>
        <w:pStyle w:val="60"/>
        <w:shd w:val="clear" w:color="auto" w:fill="auto"/>
        <w:spacing w:line="240" w:lineRule="auto"/>
        <w:ind w:left="2300" w:firstLine="20"/>
      </w:pPr>
      <w:proofErr w:type="spellStart"/>
      <w:r>
        <w:rPr>
          <w:rFonts w:ascii="MingLiU" w:eastAsia="MingLiU" w:hAnsi="MingLiU" w:cs="MingLiU"/>
          <w:color w:val="3F92B1"/>
          <w:sz w:val="15"/>
          <w:szCs w:val="15"/>
        </w:rPr>
        <w:t>tf</w:t>
      </w:r>
      <w:proofErr w:type="spellEnd"/>
      <w:r>
        <w:rPr>
          <w:rFonts w:ascii="MingLiU" w:eastAsia="MingLiU" w:hAnsi="MingLiU" w:cs="MingLiU"/>
          <w:color w:val="3F92B1"/>
          <w:sz w:val="15"/>
          <w:szCs w:val="15"/>
        </w:rPr>
        <w:t xml:space="preserve">* </w:t>
      </w:r>
      <w:r>
        <w:rPr>
          <w:rFonts w:ascii="MingLiU" w:eastAsia="MingLiU" w:hAnsi="MingLiU" w:cs="MingLiU"/>
          <w:color w:val="818285"/>
          <w:sz w:val="15"/>
          <w:szCs w:val="15"/>
          <w:lang w:val="zh-CN" w:eastAsia="zh-CN" w:bidi="zh-CN"/>
        </w:rPr>
        <w:t>备</w:t>
      </w:r>
      <w:r>
        <w:rPr>
          <w:color w:val="818285"/>
        </w:rPr>
        <w:t xml:space="preserve">iiM3me*4no*«M«^*4 </w:t>
      </w:r>
      <w:r>
        <w:rPr>
          <w:rFonts w:ascii="MingLiU" w:eastAsia="MingLiU" w:hAnsi="MingLiU" w:cs="MingLiU"/>
          <w:color w:val="818285"/>
          <w:sz w:val="15"/>
          <w:szCs w:val="15"/>
          <w:lang w:val="zh-CN" w:eastAsia="zh-CN" w:bidi="zh-CN"/>
        </w:rPr>
        <w:t>铁</w:t>
      </w:r>
      <w:r w:rsidRPr="000A0A48">
        <w:rPr>
          <w:rFonts w:ascii="MingLiU" w:eastAsia="MingLiU" w:hAnsi="MingLiU" w:cs="MingLiU"/>
          <w:color w:val="818285"/>
          <w:sz w:val="15"/>
          <w:szCs w:val="15"/>
          <w:lang w:eastAsia="zh-CN" w:bidi="zh-CN"/>
        </w:rPr>
        <w:t xml:space="preserve"> </w:t>
      </w:r>
      <w:proofErr w:type="spellStart"/>
      <w:r>
        <w:rPr>
          <w:color w:val="818285"/>
        </w:rPr>
        <w:t>axaAfiMm</w:t>
      </w:r>
      <w:proofErr w:type="spellEnd"/>
      <w:r>
        <w:rPr>
          <w:color w:val="818285"/>
        </w:rPr>
        <w:t>*</w:t>
      </w:r>
      <w:proofErr w:type="spellStart"/>
      <w:r>
        <w:rPr>
          <w:color w:val="818285"/>
        </w:rPr>
        <w:t>OBr</w:t>
      </w:r>
      <w:proofErr w:type="spellEnd"/>
      <w:r>
        <w:rPr>
          <w:color w:val="818285"/>
        </w:rPr>
        <w:t>«&amp;</w:t>
      </w:r>
      <w:proofErr w:type="spellStart"/>
      <w:r>
        <w:rPr>
          <w:color w:val="818285"/>
        </w:rPr>
        <w:t>MMeiiMrtiUi</w:t>
      </w:r>
      <w:proofErr w:type="spellEnd"/>
      <w:r>
        <w:rPr>
          <w:color w:val="818285"/>
        </w:rPr>
        <w:t>««</w:t>
      </w:r>
    </w:p>
    <w:p w14:paraId="4FF7EC7A" w14:textId="77777777" w:rsidR="00723818" w:rsidRDefault="0084373B">
      <w:pPr>
        <w:pStyle w:val="60"/>
        <w:shd w:val="clear" w:color="auto" w:fill="auto"/>
        <w:spacing w:after="140" w:line="240" w:lineRule="auto"/>
        <w:ind w:left="2300" w:firstLine="20"/>
      </w:pPr>
      <w:r>
        <w:rPr>
          <w:rFonts w:ascii="MingLiU" w:eastAsia="MingLiU" w:hAnsi="MingLiU" w:cs="MingLiU"/>
          <w:color w:val="3F92B1"/>
          <w:sz w:val="15"/>
          <w:szCs w:val="15"/>
          <w:lang w:val="zh-CN" w:eastAsia="zh-CN" w:bidi="zh-CN"/>
        </w:rPr>
        <w:t>亡</w:t>
      </w:r>
      <w:r w:rsidRPr="000A0A48">
        <w:rPr>
          <w:rFonts w:ascii="MingLiU" w:eastAsia="MingLiU" w:hAnsi="MingLiU" w:cs="MingLiU"/>
          <w:color w:val="3F92B1"/>
          <w:sz w:val="15"/>
          <w:szCs w:val="15"/>
          <w:lang w:eastAsia="zh-CN" w:bidi="zh-CN"/>
        </w:rPr>
        <w:t xml:space="preserve"> </w:t>
      </w:r>
      <w:r>
        <w:rPr>
          <w:color w:val="818285"/>
        </w:rPr>
        <w:t>mM20lMUTO*MU^M)&gt;4</w:t>
      </w:r>
      <w:r>
        <w:rPr>
          <w:rFonts w:ascii="MingLiU" w:eastAsia="MingLiU" w:hAnsi="MingLiU" w:cs="MingLiU"/>
          <w:color w:val="818285"/>
          <w:sz w:val="15"/>
          <w:szCs w:val="15"/>
          <w:lang w:val="zh-CN" w:eastAsia="zh-CN" w:bidi="zh-CN"/>
        </w:rPr>
        <w:t>月</w:t>
      </w:r>
      <w:r>
        <w:rPr>
          <w:color w:val="818285"/>
        </w:rPr>
        <w:t>M9MKU</w:t>
      </w:r>
      <w:r>
        <w:rPr>
          <w:rFonts w:ascii="宋体" w:eastAsia="宋体" w:hAnsi="宋体" w:cs="宋体"/>
          <w:color w:val="818285"/>
          <w:sz w:val="24"/>
          <w:szCs w:val="24"/>
        </w:rPr>
        <w:t>(</w:t>
      </w:r>
      <w:proofErr w:type="spellStart"/>
      <w:r>
        <w:rPr>
          <w:color w:val="818285"/>
        </w:rPr>
        <w:t>a«^Mt</w:t>
      </w:r>
      <w:proofErr w:type="spellEnd"/>
      <w:r>
        <w:rPr>
          <w:color w:val="818285"/>
        </w:rPr>
        <w:t>*</w:t>
      </w:r>
      <w:proofErr w:type="spellStart"/>
      <w:r>
        <w:rPr>
          <w:color w:val="818285"/>
        </w:rPr>
        <w:t>lidMn</w:t>
      </w:r>
      <w:proofErr w:type="spellEnd"/>
      <w:r>
        <w:rPr>
          <w:color w:val="818285"/>
        </w:rPr>
        <w:t>-</w:t>
      </w:r>
      <w:r>
        <w:rPr>
          <w:rFonts w:ascii="MingLiU" w:eastAsia="MingLiU" w:hAnsi="MingLiU" w:cs="MingLiU"/>
          <w:color w:val="818285"/>
          <w:sz w:val="15"/>
          <w:szCs w:val="15"/>
          <w:lang w:val="zh-CN" w:eastAsia="zh-CN" w:bidi="zh-CN"/>
        </w:rPr>
        <w:t>助</w:t>
      </w:r>
      <w:r>
        <w:rPr>
          <w:color w:val="818285"/>
        </w:rPr>
        <w:t>J«</w:t>
      </w:r>
      <w:r>
        <w:rPr>
          <w:rFonts w:ascii="宋体" w:eastAsia="宋体" w:hAnsi="宋体" w:cs="宋体"/>
          <w:color w:val="818285"/>
          <w:sz w:val="24"/>
          <w:szCs w:val="24"/>
        </w:rPr>
        <w:t>，</w:t>
      </w:r>
      <w:proofErr w:type="spellStart"/>
      <w:r>
        <w:rPr>
          <w:color w:val="818285"/>
        </w:rPr>
        <w:t>i</w:t>
      </w:r>
      <w:proofErr w:type="spellEnd"/>
    </w:p>
    <w:p w14:paraId="7537D9BC" w14:textId="77777777" w:rsidR="00723818" w:rsidRDefault="0084373B">
      <w:pPr>
        <w:pStyle w:val="20"/>
        <w:shd w:val="clear" w:color="auto" w:fill="auto"/>
        <w:spacing w:after="40" w:line="240" w:lineRule="auto"/>
        <w:jc w:val="center"/>
      </w:pPr>
      <w:r>
        <w:rPr>
          <w:color w:val="818285"/>
        </w:rPr>
        <w:t>阁</w:t>
      </w:r>
      <w:r>
        <w:rPr>
          <w:rFonts w:ascii="Arial" w:eastAsia="Arial" w:hAnsi="Arial" w:cs="Arial"/>
          <w:color w:val="818285"/>
          <w:sz w:val="20"/>
          <w:szCs w:val="20"/>
          <w:lang w:val="en-US" w:bidi="en-US"/>
        </w:rPr>
        <w:t>3.2.7</w:t>
      </w:r>
      <w:r>
        <w:rPr>
          <w:color w:val="636366"/>
        </w:rPr>
        <w:t>网络爬虫程</w:t>
      </w:r>
      <w:r>
        <w:rPr>
          <w:color w:val="818285"/>
        </w:rPr>
        <w:t>序运</w:t>
      </w:r>
      <w:r>
        <w:rPr>
          <w:rFonts w:ascii="Arial" w:eastAsia="Arial" w:hAnsi="Arial" w:cs="Arial"/>
          <w:color w:val="636366"/>
          <w:sz w:val="20"/>
          <w:szCs w:val="20"/>
          <w:lang w:val="en-US" w:bidi="en-US"/>
        </w:rPr>
        <w:t xml:space="preserve">f </w:t>
      </w:r>
      <w:r>
        <w:rPr>
          <w:rFonts w:ascii="Arial" w:eastAsia="Arial" w:hAnsi="Arial" w:cs="Arial"/>
          <w:color w:val="363537"/>
          <w:sz w:val="20"/>
          <w:szCs w:val="20"/>
          <w:lang w:val="en-US" w:bidi="en-US"/>
        </w:rPr>
        <w:t>i</w:t>
      </w:r>
      <w:r>
        <w:rPr>
          <w:color w:val="818285"/>
        </w:rPr>
        <w:t>结粜</w:t>
      </w:r>
    </w:p>
    <w:p w14:paraId="7AA90431" w14:textId="77777777" w:rsidR="00723818" w:rsidRDefault="0084373B">
      <w:pPr>
        <w:pStyle w:val="1"/>
        <w:shd w:val="clear" w:color="auto" w:fill="auto"/>
        <w:spacing w:after="880" w:line="400" w:lineRule="exact"/>
        <w:ind w:left="720" w:right="720" w:firstLine="520"/>
        <w:jc w:val="both"/>
      </w:pPr>
      <w:r>
        <w:rPr>
          <w:color w:val="636366"/>
        </w:rPr>
        <w:t>网络爬虫已经成为数据采集的一种重要方式，得到日益广泛的应用及</w:t>
      </w:r>
      <w:r>
        <w:rPr>
          <w:color w:val="636366"/>
        </w:rPr>
        <w:br/>
      </w:r>
      <w:r>
        <w:rPr>
          <w:color w:val="636366"/>
        </w:rPr>
        <w:t>发展，但并不是所有数据都可以</w:t>
      </w:r>
      <w:proofErr w:type="gramStart"/>
      <w:r>
        <w:rPr>
          <w:color w:val="636366"/>
        </w:rPr>
        <w:t>随意爬取和</w:t>
      </w:r>
      <w:proofErr w:type="gramEnd"/>
      <w:r>
        <w:rPr>
          <w:color w:val="636366"/>
        </w:rPr>
        <w:t>使用《中华人民共和国网络安</w:t>
      </w:r>
      <w:r>
        <w:rPr>
          <w:color w:val="636366"/>
        </w:rPr>
        <w:br/>
      </w:r>
      <w:r>
        <w:rPr>
          <w:color w:val="636366"/>
        </w:rPr>
        <w:t>全法》及最新刑事司法解释规定</w:t>
      </w:r>
      <w:r>
        <w:rPr>
          <w:color w:val="363537"/>
        </w:rPr>
        <w:t>“</w:t>
      </w:r>
      <w:r>
        <w:rPr>
          <w:color w:val="636366"/>
        </w:rPr>
        <w:t>非法提供</w:t>
      </w:r>
      <w:r>
        <w:rPr>
          <w:color w:val="636366"/>
        </w:rPr>
        <w:t>”</w:t>
      </w:r>
      <w:r>
        <w:rPr>
          <w:color w:val="636366"/>
        </w:rPr>
        <w:t>和</w:t>
      </w:r>
      <w:r>
        <w:rPr>
          <w:color w:val="636366"/>
        </w:rPr>
        <w:t>“</w:t>
      </w:r>
      <w:r>
        <w:rPr>
          <w:color w:val="636366"/>
        </w:rPr>
        <w:t>非法获取</w:t>
      </w:r>
      <w:r>
        <w:rPr>
          <w:color w:val="636366"/>
        </w:rPr>
        <w:t>”</w:t>
      </w:r>
      <w:r>
        <w:rPr>
          <w:color w:val="636366"/>
        </w:rPr>
        <w:t>公民个人信</w:t>
      </w:r>
      <w:r>
        <w:rPr>
          <w:color w:val="636366"/>
        </w:rPr>
        <w:br/>
      </w:r>
      <w:proofErr w:type="gramStart"/>
      <w:r>
        <w:rPr>
          <w:color w:val="636366"/>
        </w:rPr>
        <w:t>息构成</w:t>
      </w:r>
      <w:proofErr w:type="gramEnd"/>
      <w:r>
        <w:rPr>
          <w:color w:val="636366"/>
        </w:rPr>
        <w:t>犯罪的都可以入刑因此，在采集数据时，我们必须遵守相关法律</w:t>
      </w:r>
      <w:r>
        <w:rPr>
          <w:color w:val="636366"/>
        </w:rPr>
        <w:br/>
      </w:r>
      <w:r>
        <w:rPr>
          <w:color w:val="636366"/>
        </w:rPr>
        <w:t>法规，负责任地合理使用网络爬虫</w:t>
      </w:r>
      <w:r>
        <w:rPr>
          <w:color w:val="636366"/>
        </w:rPr>
        <w:t>.</w:t>
      </w:r>
    </w:p>
    <w:p w14:paraId="4112D897" w14:textId="77777777" w:rsidR="00723818" w:rsidRDefault="0084373B">
      <w:pPr>
        <w:pStyle w:val="30"/>
        <w:keepNext/>
        <w:keepLines/>
        <w:shd w:val="clear" w:color="auto" w:fill="auto"/>
        <w:spacing w:after="240"/>
        <w:ind w:firstLine="500"/>
      </w:pPr>
      <w:bookmarkStart w:id="137" w:name="bookmark109"/>
      <w:r>
        <w:rPr>
          <w:rFonts w:ascii="Arial" w:eastAsia="Arial" w:hAnsi="Arial" w:cs="Arial"/>
          <w:color w:val="67C5EA"/>
          <w:lang w:val="en-US" w:bidi="en-US"/>
        </w:rPr>
        <w:t>3.2.2</w:t>
      </w:r>
      <w:r>
        <w:rPr>
          <w:color w:val="67C5EA"/>
        </w:rPr>
        <w:t>数据整理</w:t>
      </w:r>
      <w:bookmarkEnd w:id="137"/>
    </w:p>
    <w:p w14:paraId="0B0BFE63" w14:textId="77777777" w:rsidR="00723818" w:rsidRDefault="0084373B">
      <w:pPr>
        <w:pStyle w:val="1"/>
        <w:shd w:val="clear" w:color="auto" w:fill="auto"/>
        <w:spacing w:line="401" w:lineRule="exact"/>
        <w:ind w:firstLine="500"/>
        <w:jc w:val="left"/>
      </w:pPr>
      <w:r>
        <w:t>数据整理的</w:t>
      </w:r>
      <w:r>
        <w:rPr>
          <w:rFonts w:ascii="Times New Roman" w:eastAsia="Times New Roman" w:hAnsi="Times New Roman" w:cs="Times New Roman"/>
          <w:sz w:val="26"/>
          <w:szCs w:val="26"/>
        </w:rPr>
        <w:t>0</w:t>
      </w:r>
      <w:r>
        <w:t>的是对数据进行校验和标准化。采集到的数据可能是非标准化的</w:t>
      </w:r>
      <w:r>
        <w:rPr>
          <w:color w:val="636366"/>
        </w:rPr>
        <w:t>、不</w:t>
      </w:r>
      <w:r>
        <w:rPr>
          <w:color w:val="636366"/>
        </w:rPr>
        <w:br/>
      </w:r>
      <w:r>
        <w:t>完整或取复的</w:t>
      </w:r>
      <w:r>
        <w:rPr>
          <w:color w:val="636366"/>
        </w:rPr>
        <w:t>通常，</w:t>
      </w:r>
      <w:r>
        <w:t>将这样的数</w:t>
      </w:r>
      <w:r>
        <w:rPr>
          <w:color w:val="636366"/>
        </w:rPr>
        <w:t>据形象地称作</w:t>
      </w:r>
      <w:r>
        <w:t>“</w:t>
      </w:r>
      <w:r>
        <w:t>脏数掘</w:t>
      </w:r>
      <w:r>
        <w:t xml:space="preserve">' </w:t>
      </w:r>
      <w:r>
        <w:t>而用于</w:t>
      </w:r>
      <w:r>
        <w:rPr>
          <w:color w:val="636366"/>
        </w:rPr>
        <w:t>分析的数据必须保证</w:t>
      </w:r>
      <w:r>
        <w:rPr>
          <w:color w:val="636366"/>
        </w:rPr>
        <w:br/>
      </w:r>
      <w:r>
        <w:t>数据质</w:t>
      </w:r>
      <w:r>
        <w:rPr>
          <w:rFonts w:ascii="Times New Roman" w:eastAsia="Times New Roman" w:hAnsi="Times New Roman" w:cs="Times New Roman"/>
          <w:sz w:val="26"/>
          <w:szCs w:val="26"/>
          <w:lang w:val="en-US" w:bidi="en-US"/>
        </w:rPr>
        <w:t>M</w:t>
      </w:r>
      <w:r>
        <w:rPr>
          <w:rFonts w:ascii="宋体" w:eastAsia="宋体" w:hAnsi="宋体" w:cs="宋体"/>
          <w:sz w:val="26"/>
          <w:szCs w:val="26"/>
          <w:lang w:val="en-US" w:bidi="en-US"/>
        </w:rPr>
        <w:t>，</w:t>
      </w:r>
      <w:r>
        <w:t>即保</w:t>
      </w:r>
      <w:r>
        <w:rPr>
          <w:rFonts w:ascii="Times New Roman" w:eastAsia="Times New Roman" w:hAnsi="Times New Roman" w:cs="Times New Roman"/>
          <w:sz w:val="26"/>
          <w:szCs w:val="26"/>
          <w:lang w:val="en-US" w:bidi="en-US"/>
        </w:rPr>
        <w:t>i</w:t>
      </w:r>
      <w:r>
        <w:t>正数据的完整性、统一性和准确性，其中，完整性指数据不能有缺失；统</w:t>
      </w:r>
      <w:r>
        <w:br/>
        <w:t>-</w:t>
      </w:r>
      <w:r>
        <w:t>性要求数</w:t>
      </w:r>
      <w:proofErr w:type="gramStart"/>
      <w:r>
        <w:t>裾</w:t>
      </w:r>
      <w:proofErr w:type="gramEnd"/>
      <w:r>
        <w:t>符合统</w:t>
      </w:r>
      <w:r>
        <w:rPr>
          <w:color w:val="363537"/>
        </w:rPr>
        <w:t>+</w:t>
      </w:r>
      <w:r>
        <w:t>的标</w:t>
      </w:r>
      <w:r>
        <w:rPr>
          <w:color w:val="636366"/>
        </w:rPr>
        <w:t>准；准确性</w:t>
      </w:r>
      <w:r>
        <w:t>要求数</w:t>
      </w:r>
      <w:r>
        <w:rPr>
          <w:color w:val="636366"/>
        </w:rPr>
        <w:t>据不能</w:t>
      </w:r>
      <w:proofErr w:type="gramStart"/>
      <w:r>
        <w:t>冇</w:t>
      </w:r>
      <w:proofErr w:type="gramEnd"/>
      <w:r>
        <w:t>错误</w:t>
      </w:r>
    </w:p>
    <w:p w14:paraId="662AD429" w14:textId="77777777" w:rsidR="00723818" w:rsidRDefault="0084373B">
      <w:pPr>
        <w:pStyle w:val="1"/>
        <w:shd w:val="clear" w:color="auto" w:fill="auto"/>
        <w:spacing w:line="401" w:lineRule="exact"/>
        <w:ind w:firstLine="500"/>
        <w:jc w:val="both"/>
      </w:pPr>
      <w:r>
        <w:t>数据整理就是通过去取、补漏和勘误等方法，删除取复数据、补全缺失数据和校正</w:t>
      </w:r>
      <w:r>
        <w:br/>
      </w:r>
      <w:r>
        <w:t>错误数据，并对数据进行统一性和</w:t>
      </w:r>
      <w:r>
        <w:rPr>
          <w:color w:val="636366"/>
        </w:rPr>
        <w:t>标准化</w:t>
      </w:r>
      <w:r>
        <w:t>处理，</w:t>
      </w:r>
      <w:r>
        <w:rPr>
          <w:color w:val="636366"/>
        </w:rPr>
        <w:t>以</w:t>
      </w:r>
      <w:r>
        <w:t>确保数据是相</w:t>
      </w:r>
      <w:r>
        <w:rPr>
          <w:color w:val="636366"/>
        </w:rPr>
        <w:t>关和准</w:t>
      </w:r>
      <w:r>
        <w:t>确的，</w:t>
      </w:r>
      <w:r>
        <w:rPr>
          <w:color w:val="636366"/>
        </w:rPr>
        <w:t>从而</w:t>
      </w:r>
      <w:r>
        <w:t>将</w:t>
      </w:r>
      <w:r>
        <w:t>“</w:t>
      </w:r>
      <w:r>
        <w:t>脏</w:t>
      </w:r>
      <w:r>
        <w:br/>
      </w:r>
      <w:r>
        <w:t>数据</w:t>
      </w:r>
      <w:r>
        <w:t>”</w:t>
      </w:r>
      <w:r>
        <w:t>变为</w:t>
      </w:r>
      <w:r>
        <w:t>“</w:t>
      </w:r>
      <w:r>
        <w:t>清洁数据</w:t>
      </w:r>
      <w:r>
        <w:t>”</w:t>
      </w:r>
      <w:r>
        <w:t>。</w:t>
      </w:r>
    </w:p>
    <w:p w14:paraId="141A0B94" w14:textId="77777777" w:rsidR="00723818" w:rsidRDefault="0084373B">
      <w:pPr>
        <w:pStyle w:val="1"/>
        <w:shd w:val="clear" w:color="auto" w:fill="auto"/>
        <w:spacing w:after="200" w:line="401" w:lineRule="exact"/>
        <w:ind w:firstLine="500"/>
        <w:jc w:val="both"/>
      </w:pPr>
      <w:r>
        <w:t>采集</w:t>
      </w:r>
      <w:r>
        <w:rPr>
          <w:color w:val="636366"/>
        </w:rPr>
        <w:t>到的数</w:t>
      </w:r>
      <w:r>
        <w:t>据可以保存为不同的文件，如</w:t>
      </w:r>
      <w:r>
        <w:rPr>
          <w:rFonts w:ascii="Times New Roman" w:eastAsia="Times New Roman" w:hAnsi="Times New Roman" w:cs="Times New Roman"/>
          <w:color w:val="636366"/>
          <w:sz w:val="26"/>
          <w:szCs w:val="26"/>
          <w:lang w:val="en-US" w:bidi="en-US"/>
        </w:rPr>
        <w:t>csv</w:t>
      </w:r>
      <w:r>
        <w:rPr>
          <w:color w:val="636366"/>
        </w:rPr>
        <w:t>文</w:t>
      </w:r>
      <w:r>
        <w:t>件等。</w:t>
      </w:r>
      <w:r>
        <w:rPr>
          <w:color w:val="636366"/>
        </w:rPr>
        <w:t>其中，</w:t>
      </w:r>
      <w:r>
        <w:rPr>
          <w:rFonts w:ascii="Times New Roman" w:eastAsia="Times New Roman" w:hAnsi="Times New Roman" w:cs="Times New Roman"/>
          <w:color w:val="636366"/>
          <w:sz w:val="26"/>
          <w:szCs w:val="26"/>
          <w:lang w:val="en-US" w:bidi="en-US"/>
        </w:rPr>
        <w:t>csv</w:t>
      </w:r>
      <w:r>
        <w:rPr>
          <w:color w:val="636366"/>
        </w:rPr>
        <w:t>文</w:t>
      </w:r>
      <w:r>
        <w:t>件将数据表格</w:t>
      </w:r>
      <w:r>
        <w:br/>
      </w:r>
      <w:r>
        <w:t>存储为纯文本，每一</w:t>
      </w:r>
      <w:proofErr w:type="gramStart"/>
      <w:r>
        <w:t>彳</w:t>
      </w:r>
      <w:proofErr w:type="gramEnd"/>
      <w:r>
        <w:rPr>
          <w:rFonts w:ascii="Times New Roman" w:eastAsia="Times New Roman" w:hAnsi="Times New Roman" w:cs="Times New Roman"/>
          <w:color w:val="636366"/>
          <w:sz w:val="26"/>
          <w:szCs w:val="26"/>
          <w:lang w:val="en-US" w:bidi="en-US"/>
        </w:rPr>
        <w:t>r</w:t>
      </w:r>
      <w:r>
        <w:t>代</w:t>
      </w:r>
      <w:proofErr w:type="gramStart"/>
      <w:r>
        <w:t>忐</w:t>
      </w:r>
      <w:proofErr w:type="gramEnd"/>
      <w:r>
        <w:t>一条数据，每条数据包含了</w:t>
      </w:r>
      <w:r>
        <w:rPr>
          <w:color w:val="636366"/>
        </w:rPr>
        <w:t>一个或</w:t>
      </w:r>
      <w:r>
        <w:t>由逗号分隔的多个值。整</w:t>
      </w:r>
      <w:r>
        <w:br/>
      </w:r>
      <w:proofErr w:type="gramStart"/>
      <w:r>
        <w:t>理数据</w:t>
      </w:r>
      <w:proofErr w:type="gramEnd"/>
      <w:r>
        <w:t>可以使用现成的软件或平台，也可以通过编写程序实现</w:t>
      </w:r>
      <w:r>
        <w:rPr>
          <w:rFonts w:ascii="Times New Roman" w:eastAsia="Times New Roman" w:hAnsi="Times New Roman" w:cs="Times New Roman"/>
          <w:sz w:val="26"/>
          <w:szCs w:val="26"/>
        </w:rPr>
        <w:t xml:space="preserve">1 </w:t>
      </w:r>
      <w:r>
        <w:rPr>
          <w:rFonts w:ascii="Times New Roman" w:eastAsia="Times New Roman" w:hAnsi="Times New Roman" w:cs="Times New Roman"/>
          <w:color w:val="636366"/>
          <w:sz w:val="26"/>
          <w:szCs w:val="26"/>
          <w:lang w:val="en-US" w:bidi="en-US"/>
        </w:rPr>
        <w:t>Python</w:t>
      </w:r>
      <w:r>
        <w:t>语</w:t>
      </w:r>
      <w:r>
        <w:rPr>
          <w:rFonts w:ascii="Times New Roman" w:eastAsia="Times New Roman" w:hAnsi="Times New Roman" w:cs="Times New Roman"/>
          <w:sz w:val="26"/>
          <w:szCs w:val="26"/>
          <w:lang w:val="en-US" w:bidi="en-US"/>
        </w:rPr>
        <w:t>,Y</w:t>
      </w:r>
      <w:r>
        <w:t>丰富的标准模</w:t>
      </w:r>
      <w:r>
        <w:br/>
      </w:r>
      <w:r>
        <w:t>块和扩展</w:t>
      </w:r>
      <w:proofErr w:type="gramStart"/>
      <w:r>
        <w:t>库提供</w:t>
      </w:r>
      <w:proofErr w:type="gramEnd"/>
      <w:r>
        <w:rPr>
          <w:rFonts w:ascii="Times New Roman" w:eastAsia="Times New Roman" w:hAnsi="Times New Roman" w:cs="Times New Roman"/>
          <w:color w:val="636366"/>
          <w:sz w:val="26"/>
          <w:szCs w:val="26"/>
          <w:lang w:val="en-US" w:bidi="en-US"/>
        </w:rPr>
        <w:t>f</w:t>
      </w:r>
      <w:r>
        <w:t>许多高效灵活的</w:t>
      </w:r>
      <w:r>
        <w:rPr>
          <w:color w:val="636366"/>
        </w:rPr>
        <w:t>函数，</w:t>
      </w:r>
      <w:r>
        <w:t>可以帮助我们较好地迸行数据整理。</w:t>
      </w:r>
      <w:r>
        <w:br w:type="page"/>
      </w:r>
    </w:p>
    <w:p w14:paraId="463AE8B5" w14:textId="77777777" w:rsidR="00723818" w:rsidRDefault="0084373B">
      <w:pPr>
        <w:pStyle w:val="1"/>
        <w:shd w:val="clear" w:color="auto" w:fill="auto"/>
        <w:spacing w:line="395" w:lineRule="exact"/>
        <w:ind w:firstLine="480"/>
        <w:jc w:val="both"/>
      </w:pPr>
      <w:r>
        <w:lastRenderedPageBreak/>
        <w:t>例：</w:t>
      </w:r>
      <w:r>
        <w:rPr>
          <w:color w:val="818285"/>
        </w:rPr>
        <w:t>编写</w:t>
      </w:r>
      <w:r>
        <w:t>程序检测用水毡为负值的</w:t>
      </w:r>
      <w:r>
        <w:rPr>
          <w:color w:val="818285"/>
        </w:rPr>
        <w:t>数据。</w:t>
      </w:r>
    </w:p>
    <w:p w14:paraId="5CFE4D94" w14:textId="77777777" w:rsidR="00723818" w:rsidRDefault="0084373B">
      <w:pPr>
        <w:pStyle w:val="1"/>
        <w:shd w:val="clear" w:color="auto" w:fill="auto"/>
        <w:spacing w:after="80" w:line="395" w:lineRule="exact"/>
        <w:ind w:firstLine="480"/>
        <w:jc w:val="both"/>
      </w:pPr>
      <w:r>
        <w:t>问题：采集到的全</w:t>
      </w:r>
      <w:r>
        <w:rPr>
          <w:rFonts w:ascii="Times New Roman" w:eastAsia="Times New Roman" w:hAnsi="Times New Roman" w:cs="Times New Roman"/>
          <w:lang w:val="en-US" w:bidi="en-US"/>
        </w:rPr>
        <w:t>W</w:t>
      </w:r>
      <w:proofErr w:type="gramStart"/>
      <w:r>
        <w:t>芥</w:t>
      </w:r>
      <w:proofErr w:type="gramEnd"/>
      <w:r>
        <w:t>地区</w:t>
      </w:r>
      <w:r>
        <w:rPr>
          <w:rFonts w:ascii="Times New Roman" w:eastAsia="Times New Roman" w:hAnsi="Times New Roman" w:cs="Times New Roman"/>
        </w:rPr>
        <w:t>2007—</w:t>
      </w:r>
      <w:r>
        <w:rPr>
          <w:rFonts w:ascii="Times New Roman" w:eastAsia="Times New Roman" w:hAnsi="Times New Roman" w:cs="Times New Roman"/>
          <w:color w:val="4F4F52"/>
        </w:rPr>
        <w:t>2016</w:t>
      </w:r>
      <w:r>
        <w:t>年用水</w:t>
      </w:r>
      <w:proofErr w:type="gramStart"/>
      <w:r>
        <w:t>最</w:t>
      </w:r>
      <w:proofErr w:type="gramEnd"/>
      <w:r>
        <w:t>数据，存储为</w:t>
      </w:r>
      <w:r>
        <w:rPr>
          <w:rFonts w:ascii="Times New Roman" w:eastAsia="Times New Roman" w:hAnsi="Times New Roman" w:cs="Times New Roman"/>
          <w:lang w:val="en-US" w:bidi="en-US"/>
        </w:rPr>
        <w:t>“yongshui.csv”</w:t>
      </w:r>
      <w:r>
        <w:t>文件，</w:t>
      </w:r>
      <w:r>
        <w:br/>
      </w:r>
      <w:r>
        <w:t>如閉</w:t>
      </w:r>
      <w:r>
        <w:rPr>
          <w:rFonts w:ascii="Times New Roman" w:eastAsia="Times New Roman" w:hAnsi="Times New Roman" w:cs="Times New Roman"/>
          <w:color w:val="4F4F52"/>
          <w:lang w:val="en-US" w:bidi="en-US"/>
        </w:rPr>
        <w:t>3.2.8</w:t>
      </w:r>
      <w:r>
        <w:rPr>
          <w:color w:val="818285"/>
        </w:rPr>
        <w:t>所示。采集</w:t>
      </w:r>
      <w:r>
        <w:t>的数据</w:t>
      </w:r>
      <w:r>
        <w:rPr>
          <w:color w:val="818285"/>
        </w:rPr>
        <w:t>由于误输人、</w:t>
      </w:r>
      <w:r>
        <w:t>传输错</w:t>
      </w:r>
      <w:r>
        <w:rPr>
          <w:color w:val="818285"/>
        </w:rPr>
        <w:t>误等可</w:t>
      </w:r>
      <w:r>
        <w:t>能存在问题。例如，河北</w:t>
      </w:r>
      <w:proofErr w:type="gramStart"/>
      <w:r>
        <w:t>哲</w:t>
      </w:r>
      <w:proofErr w:type="gramEnd"/>
      <w:r>
        <w:rPr>
          <w:rFonts w:ascii="Times New Roman" w:eastAsia="Times New Roman" w:hAnsi="Times New Roman" w:cs="Times New Roman"/>
          <w:color w:val="4F4F52"/>
        </w:rPr>
        <w:t>2013</w:t>
      </w:r>
      <w:r>
        <w:rPr>
          <w:rFonts w:ascii="Times New Roman" w:eastAsia="Times New Roman" w:hAnsi="Times New Roman" w:cs="Times New Roman"/>
          <w:color w:val="4F4F52"/>
        </w:rPr>
        <w:br/>
      </w:r>
      <w:r>
        <w:rPr>
          <w:color w:val="818285"/>
        </w:rPr>
        <w:t>年用水母</w:t>
      </w:r>
      <w:proofErr w:type="gramStart"/>
      <w:r>
        <w:rPr>
          <w:color w:val="818285"/>
        </w:rPr>
        <w:t>屮</w:t>
      </w:r>
      <w:proofErr w:type="gramEnd"/>
      <w:r>
        <w:rPr>
          <w:color w:val="818285"/>
        </w:rPr>
        <w:t>的</w:t>
      </w:r>
      <w:r>
        <w:rPr>
          <w:rFonts w:ascii="Times New Roman" w:eastAsia="Times New Roman" w:hAnsi="Times New Roman" w:cs="Times New Roman"/>
          <w:color w:val="4F4F52"/>
          <w:lang w:val="en-US" w:bidi="en-US"/>
        </w:rPr>
        <w:t>-191.29</w:t>
      </w:r>
      <w:r>
        <w:rPr>
          <w:color w:val="4F4F52"/>
        </w:rPr>
        <w:t>和</w:t>
      </w:r>
      <w:r>
        <w:rPr>
          <w:rFonts w:ascii="Times New Roman" w:eastAsia="Times New Roman" w:hAnsi="Times New Roman" w:cs="Times New Roman"/>
          <w:color w:val="4F4F52"/>
          <w:lang w:val="en-US" w:bidi="en-US"/>
        </w:rPr>
        <w:t>-219.99</w:t>
      </w:r>
      <w:proofErr w:type="gramStart"/>
      <w:r>
        <w:t>两个</w:t>
      </w:r>
      <w:proofErr w:type="gramEnd"/>
      <w:r>
        <w:t>值，不</w:t>
      </w:r>
      <w:r>
        <w:rPr>
          <w:color w:val="818285"/>
        </w:rPr>
        <w:t>属于正</w:t>
      </w:r>
      <w:r>
        <w:t>常用水</w:t>
      </w:r>
      <w:r>
        <w:rPr>
          <w:lang w:val="en-US" w:bidi="en-US"/>
        </w:rPr>
        <w:t>ft,</w:t>
      </w:r>
      <w:proofErr w:type="gramStart"/>
      <w:r>
        <w:rPr>
          <w:color w:val="818285"/>
        </w:rPr>
        <w:t>需耍</w:t>
      </w:r>
      <w:proofErr w:type="gramEnd"/>
      <w:r>
        <w:t>检测出所有类</w:t>
      </w:r>
      <w:r>
        <w:rPr>
          <w:color w:val="818285"/>
        </w:rPr>
        <w:t>似的异</w:t>
      </w:r>
      <w:r>
        <w:rPr>
          <w:color w:val="818285"/>
        </w:rPr>
        <w:br/>
      </w:r>
      <w:r>
        <w:t>常数据，并提示用户对数据进</w:t>
      </w:r>
      <w:proofErr w:type="gramStart"/>
      <w:r>
        <w:t>彳</w:t>
      </w:r>
      <w:proofErr w:type="gramEnd"/>
      <w:r>
        <w:t>?</w:t>
      </w:r>
      <w:r>
        <w:t>检查和修改</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10"/>
        <w:gridCol w:w="1243"/>
        <w:gridCol w:w="2587"/>
        <w:gridCol w:w="2434"/>
      </w:tblGrid>
      <w:tr w:rsidR="00723818" w14:paraId="0A5D6404" w14:textId="77777777">
        <w:tblPrEx>
          <w:tblCellMar>
            <w:top w:w="0" w:type="dxa"/>
            <w:bottom w:w="0" w:type="dxa"/>
          </w:tblCellMar>
        </w:tblPrEx>
        <w:trPr>
          <w:trHeight w:hRule="exact" w:val="197"/>
          <w:jc w:val="center"/>
        </w:trPr>
        <w:tc>
          <w:tcPr>
            <w:tcW w:w="5140" w:type="dxa"/>
            <w:gridSpan w:val="3"/>
            <w:shd w:val="clear" w:color="auto" w:fill="FFFFFF"/>
          </w:tcPr>
          <w:p w14:paraId="22F32133" w14:textId="77777777" w:rsidR="00723818" w:rsidRDefault="00723818">
            <w:pPr>
              <w:rPr>
                <w:sz w:val="10"/>
                <w:szCs w:val="10"/>
                <w:lang w:eastAsia="zh-CN"/>
              </w:rPr>
            </w:pPr>
          </w:p>
        </w:tc>
        <w:tc>
          <w:tcPr>
            <w:tcW w:w="2434" w:type="dxa"/>
            <w:tcBorders>
              <w:right w:val="single" w:sz="4" w:space="0" w:color="auto"/>
            </w:tcBorders>
            <w:shd w:val="clear" w:color="auto" w:fill="FFFFFF"/>
          </w:tcPr>
          <w:p w14:paraId="644D73B9" w14:textId="77777777" w:rsidR="00723818" w:rsidRDefault="0084373B">
            <w:pPr>
              <w:pStyle w:val="a7"/>
              <w:shd w:val="clear" w:color="auto" w:fill="auto"/>
              <w:tabs>
                <w:tab w:val="left" w:pos="2302"/>
              </w:tabs>
              <w:spacing w:line="240" w:lineRule="auto"/>
              <w:ind w:left="1140" w:firstLine="0"/>
              <w:jc w:val="both"/>
            </w:pPr>
            <w:r>
              <w:rPr>
                <w:color w:val="A6A7AB"/>
              </w:rPr>
              <w:t>變</w:t>
            </w:r>
            <w:r>
              <w:rPr>
                <w:color w:val="A6A7AB"/>
              </w:rPr>
              <w:tab/>
            </w:r>
            <w:r>
              <w:rPr>
                <w:color w:val="A6A7AB"/>
                <w:lang w:val="en-US" w:eastAsia="en-US" w:bidi="en-US"/>
              </w:rPr>
              <w:t>•</w:t>
            </w:r>
          </w:p>
        </w:tc>
      </w:tr>
      <w:tr w:rsidR="00723818" w14:paraId="6131E4AB" w14:textId="77777777">
        <w:tblPrEx>
          <w:tblCellMar>
            <w:top w:w="0" w:type="dxa"/>
            <w:bottom w:w="0" w:type="dxa"/>
          </w:tblCellMar>
        </w:tblPrEx>
        <w:trPr>
          <w:trHeight w:hRule="exact" w:val="139"/>
          <w:jc w:val="center"/>
        </w:trPr>
        <w:tc>
          <w:tcPr>
            <w:tcW w:w="1310" w:type="dxa"/>
            <w:tcBorders>
              <w:top w:val="single" w:sz="4" w:space="0" w:color="auto"/>
              <w:bottom w:val="single" w:sz="4" w:space="0" w:color="auto"/>
            </w:tcBorders>
            <w:shd w:val="clear" w:color="auto" w:fill="FFFFFF"/>
          </w:tcPr>
          <w:p w14:paraId="3BD29ED5" w14:textId="77777777" w:rsidR="00723818" w:rsidRDefault="00723818">
            <w:pPr>
              <w:rPr>
                <w:sz w:val="10"/>
                <w:szCs w:val="10"/>
              </w:rPr>
            </w:pPr>
          </w:p>
        </w:tc>
        <w:tc>
          <w:tcPr>
            <w:tcW w:w="1243" w:type="dxa"/>
            <w:tcBorders>
              <w:top w:val="single" w:sz="4" w:space="0" w:color="auto"/>
              <w:bottom w:val="single" w:sz="4" w:space="0" w:color="auto"/>
            </w:tcBorders>
            <w:shd w:val="clear" w:color="auto" w:fill="FFFFFF"/>
          </w:tcPr>
          <w:p w14:paraId="1A241FC2" w14:textId="77777777" w:rsidR="00723818" w:rsidRDefault="00723818">
            <w:pPr>
              <w:rPr>
                <w:sz w:val="10"/>
                <w:szCs w:val="10"/>
              </w:rPr>
            </w:pPr>
          </w:p>
        </w:tc>
        <w:tc>
          <w:tcPr>
            <w:tcW w:w="2587" w:type="dxa"/>
            <w:tcBorders>
              <w:top w:val="single" w:sz="4" w:space="0" w:color="auto"/>
              <w:bottom w:val="single" w:sz="4" w:space="0" w:color="auto"/>
            </w:tcBorders>
            <w:shd w:val="clear" w:color="auto" w:fill="FFFFFF"/>
          </w:tcPr>
          <w:p w14:paraId="76E308CD" w14:textId="77777777" w:rsidR="00723818" w:rsidRDefault="00723818">
            <w:pPr>
              <w:rPr>
                <w:sz w:val="10"/>
                <w:szCs w:val="10"/>
              </w:rPr>
            </w:pPr>
          </w:p>
        </w:tc>
        <w:tc>
          <w:tcPr>
            <w:tcW w:w="2434" w:type="dxa"/>
            <w:tcBorders>
              <w:top w:val="single" w:sz="4" w:space="0" w:color="auto"/>
              <w:bottom w:val="single" w:sz="4" w:space="0" w:color="auto"/>
              <w:right w:val="single" w:sz="4" w:space="0" w:color="auto"/>
            </w:tcBorders>
            <w:shd w:val="clear" w:color="auto" w:fill="FFFFFF"/>
          </w:tcPr>
          <w:p w14:paraId="7ED58A91" w14:textId="77777777" w:rsidR="00723818" w:rsidRDefault="00723818">
            <w:pPr>
              <w:rPr>
                <w:sz w:val="10"/>
                <w:szCs w:val="10"/>
              </w:rPr>
            </w:pPr>
          </w:p>
        </w:tc>
      </w:tr>
    </w:tbl>
    <w:p w14:paraId="521E6809" w14:textId="77777777" w:rsidR="00723818" w:rsidRDefault="0084373B">
      <w:pPr>
        <w:pStyle w:val="ab"/>
        <w:shd w:val="clear" w:color="auto" w:fill="auto"/>
        <w:spacing w:line="206" w:lineRule="exact"/>
        <w:rPr>
          <w:sz w:val="14"/>
          <w:szCs w:val="14"/>
        </w:rPr>
      </w:pPr>
      <w:r>
        <w:rPr>
          <w:rFonts w:ascii="Arial" w:eastAsia="Arial" w:hAnsi="Arial" w:cs="Arial"/>
          <w:color w:val="818285"/>
          <w:sz w:val="14"/>
          <w:szCs w:val="14"/>
        </w:rPr>
        <w:t>2007 2016</w:t>
      </w:r>
      <w:r>
        <w:rPr>
          <w:color w:val="818285"/>
          <w:sz w:val="15"/>
          <w:szCs w:val="15"/>
        </w:rPr>
        <w:t>年全国</w:t>
      </w:r>
      <w:r>
        <w:rPr>
          <w:rFonts w:ascii="Arial" w:eastAsia="Arial" w:hAnsi="Arial" w:cs="Arial"/>
          <w:sz w:val="14"/>
          <w:szCs w:val="14"/>
          <w:lang w:val="en-US" w:bidi="en-US"/>
        </w:rPr>
        <w:t>S</w:t>
      </w:r>
      <w:r>
        <w:rPr>
          <w:color w:val="818285"/>
          <w:sz w:val="15"/>
          <w:szCs w:val="15"/>
        </w:rPr>
        <w:t>•</w:t>
      </w:r>
      <w:r>
        <w:rPr>
          <w:color w:val="818285"/>
          <w:sz w:val="15"/>
          <w:szCs w:val="15"/>
        </w:rPr>
        <w:t>地区用水总量</w:t>
      </w:r>
      <w:r>
        <w:rPr>
          <w:rFonts w:ascii="Arial" w:eastAsia="Arial" w:hAnsi="Arial" w:cs="Arial"/>
          <w:color w:val="818285"/>
          <w:sz w:val="14"/>
          <w:szCs w:val="14"/>
          <w:lang w:val="en-US" w:bidi="en-US"/>
        </w:rPr>
        <w:t>/(XiO</w:t>
      </w:r>
      <w:r>
        <w:rPr>
          <w:rFonts w:ascii="Arial" w:eastAsia="Arial" w:hAnsi="Arial" w:cs="Arial"/>
          <w:color w:val="818285"/>
          <w:sz w:val="14"/>
          <w:szCs w:val="14"/>
          <w:vertAlign w:val="superscript"/>
          <w:lang w:val="en-US" w:bidi="en-US"/>
        </w:rPr>
        <w:t>8</w:t>
      </w:r>
      <w:r>
        <w:rPr>
          <w:rFonts w:ascii="Arial" w:eastAsia="Arial" w:hAnsi="Arial" w:cs="Arial"/>
          <w:color w:val="818285"/>
          <w:sz w:val="14"/>
          <w:szCs w:val="14"/>
          <w:lang w:val="en-US" w:bidi="en-US"/>
        </w:rPr>
        <w:t xml:space="preserve"> ■=)</w:t>
      </w:r>
    </w:p>
    <w:p w14:paraId="7389FB08" w14:textId="77777777" w:rsidR="00723818" w:rsidRDefault="0084373B">
      <w:pPr>
        <w:pStyle w:val="ab"/>
        <w:shd w:val="clear" w:color="auto" w:fill="auto"/>
        <w:spacing w:line="206" w:lineRule="exact"/>
        <w:rPr>
          <w:sz w:val="14"/>
          <w:szCs w:val="14"/>
        </w:rPr>
      </w:pPr>
      <w:r>
        <w:rPr>
          <w:color w:val="818285"/>
          <w:sz w:val="15"/>
          <w:szCs w:val="15"/>
        </w:rPr>
        <w:t>地区</w:t>
      </w:r>
      <w:r>
        <w:rPr>
          <w:color w:val="818285"/>
          <w:sz w:val="15"/>
          <w:szCs w:val="15"/>
        </w:rPr>
        <w:t>.</w:t>
      </w:r>
      <w:r>
        <w:rPr>
          <w:color w:val="818285"/>
          <w:sz w:val="15"/>
          <w:szCs w:val="15"/>
        </w:rPr>
        <w:t>地鑽</w:t>
      </w:r>
      <w:r>
        <w:rPr>
          <w:color w:val="818285"/>
          <w:sz w:val="15"/>
          <w:szCs w:val="15"/>
        </w:rPr>
        <w:t>.</w:t>
      </w:r>
      <w:r>
        <w:rPr>
          <w:color w:val="818285"/>
          <w:sz w:val="15"/>
          <w:szCs w:val="15"/>
        </w:rPr>
        <w:t>经济区域</w:t>
      </w:r>
      <w:r>
        <w:rPr>
          <w:color w:val="818285"/>
          <w:sz w:val="15"/>
          <w:szCs w:val="15"/>
        </w:rPr>
        <w:t>,</w:t>
      </w:r>
      <w:r>
        <w:rPr>
          <w:rFonts w:ascii="Arial" w:eastAsia="Arial" w:hAnsi="Arial" w:cs="Arial"/>
          <w:color w:val="818285"/>
          <w:sz w:val="14"/>
          <w:szCs w:val="14"/>
        </w:rPr>
        <w:t>20</w:t>
      </w:r>
      <w:r>
        <w:rPr>
          <w:color w:val="818285"/>
          <w:sz w:val="15"/>
          <w:szCs w:val="15"/>
        </w:rPr>
        <w:t>…</w:t>
      </w:r>
      <w:r>
        <w:rPr>
          <w:color w:val="818285"/>
          <w:sz w:val="15"/>
          <w:szCs w:val="15"/>
        </w:rPr>
        <w:t>年；</w:t>
      </w:r>
      <w:r>
        <w:rPr>
          <w:rFonts w:ascii="Arial" w:eastAsia="Arial" w:hAnsi="Arial" w:cs="Arial"/>
          <w:color w:val="818285"/>
          <w:sz w:val="14"/>
          <w:szCs w:val="14"/>
        </w:rPr>
        <w:t>20|5</w:t>
      </w:r>
      <w:r>
        <w:rPr>
          <w:color w:val="818285"/>
          <w:sz w:val="15"/>
          <w:szCs w:val="15"/>
        </w:rPr>
        <w:t>年</w:t>
      </w:r>
      <w:r>
        <w:rPr>
          <w:color w:val="818285"/>
          <w:sz w:val="15"/>
          <w:szCs w:val="15"/>
        </w:rPr>
        <w:t>.</w:t>
      </w:r>
      <w:r>
        <w:rPr>
          <w:rFonts w:ascii="Arial" w:eastAsia="Arial" w:hAnsi="Arial" w:cs="Arial"/>
          <w:color w:val="818285"/>
          <w:sz w:val="14"/>
          <w:szCs w:val="14"/>
        </w:rPr>
        <w:t>2</w:t>
      </w:r>
      <w:r>
        <w:rPr>
          <w:rFonts w:ascii="宋体" w:eastAsia="宋体" w:hAnsi="宋体" w:cs="宋体"/>
          <w:sz w:val="17"/>
          <w:szCs w:val="17"/>
        </w:rPr>
        <w:t>⑴</w:t>
      </w:r>
      <w:r>
        <w:rPr>
          <w:rFonts w:ascii="Arial" w:eastAsia="Arial" w:hAnsi="Arial" w:cs="Arial"/>
          <w:sz w:val="14"/>
          <w:szCs w:val="14"/>
        </w:rPr>
        <w:t>4</w:t>
      </w:r>
      <w:r>
        <w:rPr>
          <w:color w:val="818285"/>
          <w:sz w:val="15"/>
          <w:szCs w:val="15"/>
        </w:rPr>
        <w:t>年，</w:t>
      </w:r>
      <w:r>
        <w:rPr>
          <w:rFonts w:ascii="Arial" w:eastAsia="Arial" w:hAnsi="Arial" w:cs="Arial"/>
          <w:color w:val="818285"/>
          <w:sz w:val="14"/>
          <w:szCs w:val="14"/>
        </w:rPr>
        <w:t>2013</w:t>
      </w:r>
      <w:r>
        <w:rPr>
          <w:color w:val="818285"/>
          <w:sz w:val="15"/>
          <w:szCs w:val="15"/>
        </w:rPr>
        <w:t>年</w:t>
      </w:r>
      <w:r>
        <w:rPr>
          <w:color w:val="818285"/>
          <w:sz w:val="15"/>
          <w:szCs w:val="15"/>
        </w:rPr>
        <w:t>,</w:t>
      </w:r>
      <w:r>
        <w:rPr>
          <w:rFonts w:ascii="Arial" w:eastAsia="Arial" w:hAnsi="Arial" w:cs="Arial"/>
          <w:color w:val="818285"/>
          <w:sz w:val="14"/>
          <w:szCs w:val="14"/>
        </w:rPr>
        <w:t>2012</w:t>
      </w:r>
      <w:r>
        <w:rPr>
          <w:color w:val="818285"/>
          <w:sz w:val="15"/>
          <w:szCs w:val="15"/>
        </w:rPr>
        <w:t>年，脚</w:t>
      </w:r>
      <w:r>
        <w:rPr>
          <w:rFonts w:ascii="Arial" w:eastAsia="Arial" w:hAnsi="Arial" w:cs="Arial"/>
          <w:sz w:val="14"/>
          <w:szCs w:val="14"/>
        </w:rPr>
        <w:t>11</w:t>
      </w:r>
      <w:r>
        <w:rPr>
          <w:color w:val="818285"/>
          <w:sz w:val="15"/>
          <w:szCs w:val="15"/>
        </w:rPr>
        <w:t>年，</w:t>
      </w:r>
      <w:r>
        <w:rPr>
          <w:rFonts w:ascii="Arial" w:eastAsia="Arial" w:hAnsi="Arial" w:cs="Arial"/>
          <w:color w:val="818285"/>
          <w:sz w:val="14"/>
          <w:szCs w:val="14"/>
          <w:lang w:val="en-US" w:bidi="en-US"/>
        </w:rPr>
        <w:t>2010#</w:t>
      </w:r>
      <w:r>
        <w:rPr>
          <w:rFonts w:ascii="宋体" w:eastAsia="宋体" w:hAnsi="宋体" w:cs="宋体"/>
          <w:color w:val="818285"/>
          <w:sz w:val="17"/>
          <w:szCs w:val="17"/>
          <w:lang w:val="en-US" w:bidi="en-US"/>
        </w:rPr>
        <w:t>：</w:t>
      </w:r>
      <w:r>
        <w:rPr>
          <w:rFonts w:ascii="Arial" w:eastAsia="Arial" w:hAnsi="Arial" w:cs="Arial"/>
          <w:color w:val="818285"/>
          <w:sz w:val="14"/>
          <w:szCs w:val="14"/>
          <w:lang w:val="en-US" w:bidi="en-US"/>
        </w:rPr>
        <w:t xml:space="preserve">. </w:t>
      </w:r>
      <w:r>
        <w:rPr>
          <w:rFonts w:ascii="Arial" w:eastAsia="Arial" w:hAnsi="Arial" w:cs="Arial"/>
          <w:sz w:val="14"/>
          <w:szCs w:val="14"/>
        </w:rPr>
        <w:t>2009</w:t>
      </w:r>
      <w:r>
        <w:rPr>
          <w:color w:val="818285"/>
          <w:sz w:val="15"/>
          <w:szCs w:val="15"/>
        </w:rPr>
        <w:t>年，</w:t>
      </w:r>
      <w:r>
        <w:rPr>
          <w:rFonts w:ascii="Arial" w:eastAsia="Arial" w:hAnsi="Arial" w:cs="Arial"/>
          <w:sz w:val="14"/>
          <w:szCs w:val="14"/>
          <w:lang w:val="en-US" w:bidi="en-US"/>
        </w:rPr>
        <w:t>200H</w:t>
      </w:r>
      <w:r>
        <w:rPr>
          <w:color w:val="818285"/>
          <w:sz w:val="15"/>
          <w:szCs w:val="15"/>
        </w:rPr>
        <w:t>年，</w:t>
      </w:r>
      <w:r>
        <w:rPr>
          <w:rFonts w:ascii="Arial" w:eastAsia="Arial" w:hAnsi="Arial" w:cs="Arial"/>
          <w:color w:val="818285"/>
          <w:sz w:val="14"/>
          <w:szCs w:val="14"/>
          <w:lang w:val="en-US" w:bidi="en-US"/>
        </w:rPr>
        <w:t>2(X)7^</w:t>
      </w:r>
    </w:p>
    <w:p w14:paraId="0F7052FA" w14:textId="77777777" w:rsidR="00723818" w:rsidRDefault="0084373B">
      <w:pPr>
        <w:pStyle w:val="ab"/>
        <w:shd w:val="clear" w:color="auto" w:fill="auto"/>
        <w:tabs>
          <w:tab w:val="left" w:pos="3768"/>
        </w:tabs>
        <w:spacing w:line="206" w:lineRule="exact"/>
        <w:rPr>
          <w:sz w:val="14"/>
          <w:szCs w:val="14"/>
        </w:rPr>
      </w:pPr>
      <w:r>
        <w:rPr>
          <w:color w:val="818285"/>
          <w:sz w:val="15"/>
          <w:szCs w:val="15"/>
        </w:rPr>
        <w:t>北京币，东部</w:t>
      </w:r>
      <w:r>
        <w:rPr>
          <w:color w:val="818285"/>
          <w:sz w:val="15"/>
          <w:szCs w:val="15"/>
        </w:rPr>
        <w:t>,</w:t>
      </w:r>
      <w:r>
        <w:rPr>
          <w:color w:val="818285"/>
          <w:sz w:val="15"/>
          <w:szCs w:val="15"/>
        </w:rPr>
        <w:t>北部沿海</w:t>
      </w:r>
      <w:r>
        <w:rPr>
          <w:sz w:val="15"/>
          <w:szCs w:val="15"/>
        </w:rPr>
        <w:t>,</w:t>
      </w:r>
      <w:r>
        <w:rPr>
          <w:rFonts w:ascii="Arial" w:eastAsia="Arial" w:hAnsi="Arial" w:cs="Arial"/>
          <w:color w:val="818285"/>
          <w:sz w:val="14"/>
          <w:szCs w:val="14"/>
          <w:lang w:val="en-US" w:bidi="en-US"/>
        </w:rPr>
        <w:t xml:space="preserve">38. </w:t>
      </w:r>
      <w:r>
        <w:rPr>
          <w:rFonts w:ascii="Arial" w:eastAsia="Arial" w:hAnsi="Arial" w:cs="Arial"/>
          <w:color w:val="818285"/>
          <w:sz w:val="14"/>
          <w:szCs w:val="14"/>
        </w:rPr>
        <w:t>8,</w:t>
      </w:r>
      <w:r>
        <w:rPr>
          <w:rFonts w:ascii="Arial" w:eastAsia="Arial" w:hAnsi="Arial" w:cs="Arial"/>
          <w:color w:val="818285"/>
          <w:sz w:val="14"/>
          <w:szCs w:val="14"/>
          <w:lang w:val="en-US" w:bidi="en-US"/>
        </w:rPr>
        <w:t>38.</w:t>
      </w:r>
      <w:r>
        <w:rPr>
          <w:rFonts w:ascii="Arial" w:eastAsia="Arial" w:hAnsi="Arial" w:cs="Arial"/>
          <w:color w:val="818285"/>
          <w:sz w:val="14"/>
          <w:szCs w:val="14"/>
        </w:rPr>
        <w:t>2,</w:t>
      </w:r>
      <w:r>
        <w:rPr>
          <w:rFonts w:ascii="Arial" w:eastAsia="Arial" w:hAnsi="Arial" w:cs="Arial"/>
          <w:color w:val="818285"/>
          <w:sz w:val="14"/>
          <w:szCs w:val="14"/>
          <w:lang w:val="en-US" w:bidi="en-US"/>
        </w:rPr>
        <w:t xml:space="preserve">37. </w:t>
      </w:r>
      <w:r>
        <w:rPr>
          <w:rFonts w:ascii="Arial" w:eastAsia="Arial" w:hAnsi="Arial" w:cs="Arial"/>
          <w:sz w:val="14"/>
          <w:szCs w:val="14"/>
          <w:lang w:val="en-US" w:bidi="en-US"/>
        </w:rPr>
        <w:t>49.</w:t>
      </w:r>
      <w:r>
        <w:rPr>
          <w:rFonts w:ascii="Arial" w:eastAsia="Arial" w:hAnsi="Arial" w:cs="Arial"/>
          <w:color w:val="818285"/>
          <w:sz w:val="14"/>
          <w:szCs w:val="14"/>
          <w:lang w:val="en-US" w:bidi="en-US"/>
        </w:rPr>
        <w:t xml:space="preserve">36. </w:t>
      </w:r>
      <w:r>
        <w:rPr>
          <w:rFonts w:ascii="Arial" w:eastAsia="Arial" w:hAnsi="Arial" w:cs="Arial"/>
          <w:color w:val="818285"/>
          <w:sz w:val="14"/>
          <w:szCs w:val="14"/>
        </w:rPr>
        <w:t xml:space="preserve">38, </w:t>
      </w:r>
      <w:r>
        <w:rPr>
          <w:rFonts w:ascii="Arial" w:eastAsia="Arial" w:hAnsi="Arial" w:cs="Arial"/>
          <w:color w:val="818285"/>
          <w:sz w:val="14"/>
          <w:szCs w:val="14"/>
          <w:lang w:val="en-US" w:bidi="en-US"/>
        </w:rPr>
        <w:t>35.</w:t>
      </w:r>
      <w:r>
        <w:rPr>
          <w:rFonts w:ascii="Arial" w:eastAsia="Arial" w:hAnsi="Arial" w:cs="Arial"/>
          <w:color w:val="818285"/>
          <w:sz w:val="14"/>
          <w:szCs w:val="14"/>
        </w:rPr>
        <w:t>88,</w:t>
      </w:r>
      <w:r>
        <w:rPr>
          <w:rFonts w:ascii="Arial" w:eastAsia="Arial" w:hAnsi="Arial" w:cs="Arial"/>
          <w:color w:val="818285"/>
          <w:sz w:val="14"/>
          <w:szCs w:val="14"/>
          <w:lang w:val="en-US" w:bidi="en-US"/>
        </w:rPr>
        <w:t>35.</w:t>
      </w:r>
      <w:r>
        <w:rPr>
          <w:rFonts w:ascii="Arial" w:eastAsia="Arial" w:hAnsi="Arial" w:cs="Arial"/>
          <w:sz w:val="14"/>
          <w:szCs w:val="14"/>
        </w:rPr>
        <w:t>96,</w:t>
      </w:r>
      <w:r>
        <w:rPr>
          <w:rFonts w:ascii="Arial" w:eastAsia="Arial" w:hAnsi="Arial" w:cs="Arial"/>
          <w:color w:val="818285"/>
          <w:sz w:val="14"/>
          <w:szCs w:val="14"/>
          <w:lang w:val="en-US" w:bidi="en-US"/>
        </w:rPr>
        <w:t>35.</w:t>
      </w:r>
      <w:r>
        <w:rPr>
          <w:rFonts w:ascii="Arial" w:eastAsia="Arial" w:hAnsi="Arial" w:cs="Arial"/>
          <w:color w:val="818285"/>
          <w:sz w:val="14"/>
          <w:szCs w:val="14"/>
        </w:rPr>
        <w:t xml:space="preserve">2, </w:t>
      </w:r>
      <w:r>
        <w:rPr>
          <w:rFonts w:ascii="Arial" w:eastAsia="Arial" w:hAnsi="Arial" w:cs="Arial"/>
          <w:color w:val="818285"/>
          <w:sz w:val="14"/>
          <w:szCs w:val="14"/>
          <w:lang w:val="en-US" w:bidi="en-US"/>
        </w:rPr>
        <w:t xml:space="preserve">35.5.35. </w:t>
      </w:r>
      <w:r>
        <w:rPr>
          <w:rFonts w:ascii="Arial" w:eastAsia="Arial" w:hAnsi="Arial" w:cs="Arial"/>
          <w:color w:val="818285"/>
          <w:sz w:val="14"/>
          <w:szCs w:val="14"/>
        </w:rPr>
        <w:t xml:space="preserve">08, </w:t>
      </w:r>
      <w:r>
        <w:rPr>
          <w:rFonts w:ascii="Arial" w:eastAsia="Arial" w:hAnsi="Arial" w:cs="Arial"/>
          <w:color w:val="818285"/>
          <w:sz w:val="14"/>
          <w:szCs w:val="14"/>
          <w:lang w:val="en-US" w:bidi="en-US"/>
        </w:rPr>
        <w:t>34.</w:t>
      </w:r>
      <w:r>
        <w:rPr>
          <w:rFonts w:ascii="Arial" w:eastAsia="Arial" w:hAnsi="Arial" w:cs="Arial"/>
          <w:color w:val="818285"/>
          <w:sz w:val="14"/>
          <w:szCs w:val="14"/>
        </w:rPr>
        <w:t>81</w:t>
      </w:r>
      <w:r>
        <w:rPr>
          <w:rFonts w:ascii="Arial" w:eastAsia="Arial" w:hAnsi="Arial" w:cs="Arial"/>
          <w:color w:val="818285"/>
          <w:sz w:val="14"/>
          <w:szCs w:val="14"/>
        </w:rPr>
        <w:br/>
      </w:r>
      <w:r>
        <w:rPr>
          <w:color w:val="818285"/>
          <w:sz w:val="15"/>
          <w:szCs w:val="15"/>
        </w:rPr>
        <w:t>天津市</w:t>
      </w:r>
      <w:r>
        <w:rPr>
          <w:color w:val="818285"/>
          <w:sz w:val="15"/>
          <w:szCs w:val="15"/>
        </w:rPr>
        <w:t>.</w:t>
      </w:r>
      <w:r>
        <w:rPr>
          <w:color w:val="818285"/>
          <w:sz w:val="15"/>
          <w:szCs w:val="15"/>
        </w:rPr>
        <w:t>东郞</w:t>
      </w:r>
      <w:r>
        <w:rPr>
          <w:color w:val="818285"/>
          <w:sz w:val="15"/>
          <w:szCs w:val="15"/>
        </w:rPr>
        <w:t>.</w:t>
      </w:r>
      <w:r>
        <w:rPr>
          <w:sz w:val="15"/>
          <w:szCs w:val="15"/>
        </w:rPr>
        <w:t>北</w:t>
      </w:r>
      <w:proofErr w:type="gramStart"/>
      <w:r>
        <w:rPr>
          <w:color w:val="818285"/>
          <w:sz w:val="15"/>
          <w:szCs w:val="15"/>
        </w:rPr>
        <w:t>郝</w:t>
      </w:r>
      <w:proofErr w:type="gramEnd"/>
      <w:r>
        <w:rPr>
          <w:color w:val="818285"/>
          <w:sz w:val="15"/>
          <w:szCs w:val="15"/>
        </w:rPr>
        <w:t>沿海</w:t>
      </w:r>
      <w:r>
        <w:rPr>
          <w:color w:val="818285"/>
          <w:sz w:val="15"/>
          <w:szCs w:val="15"/>
        </w:rPr>
        <w:t>,</w:t>
      </w:r>
      <w:r>
        <w:rPr>
          <w:rFonts w:ascii="Arial" w:eastAsia="Arial" w:hAnsi="Arial" w:cs="Arial"/>
          <w:color w:val="818285"/>
          <w:sz w:val="14"/>
          <w:szCs w:val="14"/>
          <w:lang w:val="en-US" w:bidi="en-US"/>
        </w:rPr>
        <w:t xml:space="preserve">27. </w:t>
      </w:r>
      <w:r>
        <w:rPr>
          <w:rFonts w:ascii="Arial" w:eastAsia="Arial" w:hAnsi="Arial" w:cs="Arial"/>
          <w:color w:val="818285"/>
          <w:sz w:val="14"/>
          <w:szCs w:val="14"/>
        </w:rPr>
        <w:t>2,</w:t>
      </w:r>
      <w:r>
        <w:rPr>
          <w:rFonts w:ascii="Arial" w:eastAsia="Arial" w:hAnsi="Arial" w:cs="Arial"/>
          <w:color w:val="818285"/>
          <w:sz w:val="14"/>
          <w:szCs w:val="14"/>
          <w:lang w:val="en-US" w:bidi="en-US"/>
        </w:rPr>
        <w:t xml:space="preserve">25. </w:t>
      </w:r>
      <w:r>
        <w:rPr>
          <w:rFonts w:ascii="Arial" w:eastAsia="Arial" w:hAnsi="Arial" w:cs="Arial"/>
          <w:color w:val="818285"/>
          <w:sz w:val="14"/>
          <w:szCs w:val="14"/>
        </w:rPr>
        <w:t xml:space="preserve">7, </w:t>
      </w:r>
      <w:r>
        <w:rPr>
          <w:rFonts w:ascii="Arial" w:eastAsia="Arial" w:hAnsi="Arial" w:cs="Arial"/>
          <w:color w:val="818285"/>
          <w:sz w:val="14"/>
          <w:szCs w:val="14"/>
          <w:lang w:val="en-US" w:bidi="en-US"/>
        </w:rPr>
        <w:t xml:space="preserve">24. </w:t>
      </w:r>
      <w:r>
        <w:rPr>
          <w:rFonts w:ascii="Arial" w:eastAsia="Arial" w:hAnsi="Arial" w:cs="Arial"/>
          <w:sz w:val="14"/>
          <w:szCs w:val="14"/>
          <w:lang w:val="en-US" w:bidi="en-US"/>
        </w:rPr>
        <w:t>09.</w:t>
      </w:r>
      <w:proofErr w:type="gramStart"/>
      <w:r>
        <w:rPr>
          <w:color w:val="818285"/>
          <w:sz w:val="15"/>
          <w:szCs w:val="15"/>
        </w:rPr>
        <w:t>览</w:t>
      </w:r>
      <w:proofErr w:type="gramEnd"/>
      <w:r>
        <w:rPr>
          <w:color w:val="818285"/>
          <w:sz w:val="15"/>
          <w:szCs w:val="15"/>
        </w:rPr>
        <w:t xml:space="preserve"> </w:t>
      </w:r>
      <w:r>
        <w:rPr>
          <w:rFonts w:ascii="Arial" w:eastAsia="Arial" w:hAnsi="Arial" w:cs="Arial"/>
          <w:sz w:val="14"/>
          <w:szCs w:val="14"/>
          <w:lang w:val="en-US" w:bidi="en-US"/>
        </w:rPr>
        <w:t xml:space="preserve">76. </w:t>
      </w:r>
      <w:r>
        <w:rPr>
          <w:rFonts w:ascii="Arial" w:eastAsia="Arial" w:hAnsi="Arial" w:cs="Arial"/>
          <w:color w:val="818285"/>
          <w:sz w:val="14"/>
          <w:szCs w:val="14"/>
          <w:lang w:val="en-US" w:bidi="en-US"/>
        </w:rPr>
        <w:t xml:space="preserve">23. </w:t>
      </w:r>
      <w:r>
        <w:rPr>
          <w:rFonts w:ascii="Arial" w:eastAsia="Arial" w:hAnsi="Arial" w:cs="Arial"/>
          <w:color w:val="818285"/>
          <w:sz w:val="14"/>
          <w:szCs w:val="14"/>
        </w:rPr>
        <w:t>13,</w:t>
      </w:r>
      <w:r>
        <w:rPr>
          <w:rFonts w:ascii="Arial" w:eastAsia="Arial" w:hAnsi="Arial" w:cs="Arial"/>
          <w:color w:val="818285"/>
          <w:sz w:val="14"/>
          <w:szCs w:val="14"/>
          <w:lang w:val="en-US" w:bidi="en-US"/>
        </w:rPr>
        <w:t xml:space="preserve">23. </w:t>
      </w:r>
      <w:r>
        <w:rPr>
          <w:rFonts w:ascii="Arial" w:eastAsia="Arial" w:hAnsi="Arial" w:cs="Arial"/>
          <w:sz w:val="14"/>
          <w:szCs w:val="14"/>
        </w:rPr>
        <w:t xml:space="preserve">09, </w:t>
      </w:r>
      <w:r>
        <w:rPr>
          <w:rFonts w:ascii="Arial" w:eastAsia="Arial" w:hAnsi="Arial" w:cs="Arial"/>
          <w:color w:val="818285"/>
          <w:sz w:val="14"/>
          <w:szCs w:val="14"/>
        </w:rPr>
        <w:t>22</w:t>
      </w:r>
      <w:r>
        <w:rPr>
          <w:sz w:val="15"/>
          <w:szCs w:val="15"/>
        </w:rPr>
        <w:t>.</w:t>
      </w:r>
      <w:r>
        <w:rPr>
          <w:sz w:val="15"/>
          <w:szCs w:val="15"/>
        </w:rPr>
        <w:t>相</w:t>
      </w:r>
      <w:r>
        <w:rPr>
          <w:sz w:val="15"/>
          <w:szCs w:val="15"/>
        </w:rPr>
        <w:t>,</w:t>
      </w:r>
      <w:r>
        <w:rPr>
          <w:rFonts w:ascii="Arial" w:eastAsia="Arial" w:hAnsi="Arial" w:cs="Arial"/>
          <w:color w:val="818285"/>
          <w:sz w:val="14"/>
          <w:szCs w:val="14"/>
          <w:lang w:val="en-US" w:bidi="en-US"/>
        </w:rPr>
        <w:t xml:space="preserve">23. 37.22. </w:t>
      </w:r>
      <w:r>
        <w:rPr>
          <w:rFonts w:ascii="Arial" w:eastAsia="Arial" w:hAnsi="Arial" w:cs="Arial"/>
          <w:color w:val="818285"/>
          <w:sz w:val="14"/>
          <w:szCs w:val="14"/>
        </w:rPr>
        <w:t>33,</w:t>
      </w:r>
      <w:r>
        <w:rPr>
          <w:rFonts w:ascii="Arial" w:eastAsia="Arial" w:hAnsi="Arial" w:cs="Arial"/>
          <w:color w:val="818285"/>
          <w:sz w:val="14"/>
          <w:szCs w:val="14"/>
          <w:lang w:val="en-US" w:bidi="en-US"/>
        </w:rPr>
        <w:t xml:space="preserve">23. </w:t>
      </w:r>
      <w:r>
        <w:rPr>
          <w:rFonts w:ascii="Arial" w:eastAsia="Arial" w:hAnsi="Arial" w:cs="Arial"/>
          <w:color w:val="818285"/>
          <w:sz w:val="14"/>
          <w:szCs w:val="14"/>
        </w:rPr>
        <w:t>37</w:t>
      </w:r>
      <w:r>
        <w:rPr>
          <w:rFonts w:ascii="Arial" w:eastAsia="Arial" w:hAnsi="Arial" w:cs="Arial"/>
          <w:color w:val="818285"/>
          <w:sz w:val="14"/>
          <w:szCs w:val="14"/>
        </w:rPr>
        <w:br/>
      </w:r>
      <w:r>
        <w:rPr>
          <w:color w:val="818285"/>
          <w:sz w:val="15"/>
          <w:szCs w:val="15"/>
        </w:rPr>
        <w:t>河北省，东部</w:t>
      </w:r>
      <w:r>
        <w:rPr>
          <w:color w:val="818285"/>
          <w:sz w:val="15"/>
          <w:szCs w:val="15"/>
        </w:rPr>
        <w:t>.</w:t>
      </w:r>
      <w:r>
        <w:rPr>
          <w:color w:val="818285"/>
          <w:sz w:val="15"/>
          <w:szCs w:val="15"/>
        </w:rPr>
        <w:t>北部沿海，</w:t>
      </w:r>
      <w:r>
        <w:rPr>
          <w:rFonts w:ascii="Arial" w:eastAsia="Arial" w:hAnsi="Arial" w:cs="Arial"/>
          <w:sz w:val="14"/>
          <w:szCs w:val="14"/>
          <w:lang w:val="en-US" w:bidi="en-US"/>
        </w:rPr>
        <w:t>182.</w:t>
      </w:r>
      <w:r>
        <w:rPr>
          <w:rFonts w:ascii="Arial" w:eastAsia="Arial" w:hAnsi="Arial" w:cs="Arial"/>
          <w:sz w:val="14"/>
          <w:szCs w:val="14"/>
        </w:rPr>
        <w:t>6,</w:t>
      </w:r>
      <w:r>
        <w:rPr>
          <w:rFonts w:ascii="Arial" w:eastAsia="Arial" w:hAnsi="Arial" w:cs="Arial"/>
          <w:color w:val="818285"/>
          <w:sz w:val="14"/>
          <w:szCs w:val="14"/>
          <w:lang w:val="en-US" w:bidi="en-US"/>
        </w:rPr>
        <w:t>187.2,</w:t>
      </w:r>
      <w:r>
        <w:rPr>
          <w:rFonts w:ascii="Arial" w:eastAsia="Arial" w:hAnsi="Arial" w:cs="Arial"/>
          <w:sz w:val="14"/>
          <w:szCs w:val="14"/>
          <w:lang w:val="en-US" w:bidi="en-US"/>
        </w:rPr>
        <w:t>192.</w:t>
      </w:r>
      <w:r>
        <w:rPr>
          <w:rFonts w:ascii="Arial" w:eastAsia="Arial" w:hAnsi="Arial" w:cs="Arial"/>
          <w:color w:val="818285"/>
          <w:sz w:val="14"/>
          <w:szCs w:val="14"/>
          <w:lang w:val="en-US" w:bidi="en-US"/>
        </w:rPr>
        <w:t>82.</w:t>
      </w:r>
      <w:r>
        <w:rPr>
          <w:rFonts w:ascii="Arial" w:eastAsia="Arial" w:hAnsi="Arial" w:cs="Arial"/>
          <w:color w:val="818285"/>
          <w:sz w:val="14"/>
          <w:szCs w:val="14"/>
          <w:lang w:val="en-US" w:bidi="en-US"/>
        </w:rPr>
        <w:tab/>
      </w:r>
      <w:r>
        <w:rPr>
          <w:rFonts w:ascii="Arial" w:eastAsia="Arial" w:hAnsi="Arial" w:cs="Arial"/>
          <w:sz w:val="14"/>
          <w:szCs w:val="14"/>
          <w:lang w:val="en-US" w:bidi="en-US"/>
        </w:rPr>
        <w:t xml:space="preserve">195. </w:t>
      </w:r>
      <w:r>
        <w:rPr>
          <w:rFonts w:ascii="Arial" w:eastAsia="Arial" w:hAnsi="Arial" w:cs="Arial"/>
          <w:color w:val="818285"/>
          <w:sz w:val="14"/>
          <w:szCs w:val="14"/>
          <w:lang w:val="en-US" w:bidi="en-US"/>
        </w:rPr>
        <w:t>33.</w:t>
      </w:r>
      <w:r>
        <w:rPr>
          <w:rFonts w:ascii="Arial" w:eastAsia="Arial" w:hAnsi="Arial" w:cs="Arial"/>
          <w:sz w:val="14"/>
          <w:szCs w:val="14"/>
          <w:lang w:val="en-US" w:bidi="en-US"/>
        </w:rPr>
        <w:t>195. 97.193.68.193. 72.196.02,</w:t>
      </w:r>
      <w:r>
        <w:rPr>
          <w:rFonts w:ascii="Arial" w:eastAsia="Arial" w:hAnsi="Arial" w:cs="Arial"/>
          <w:color w:val="818285"/>
          <w:sz w:val="14"/>
          <w:szCs w:val="14"/>
          <w:lang w:val="en-US" w:bidi="en-US"/>
        </w:rPr>
        <w:t>202.5</w:t>
      </w:r>
    </w:p>
    <w:p w14:paraId="632BF80A" w14:textId="77777777" w:rsidR="00723818" w:rsidRDefault="0084373B">
      <w:pPr>
        <w:pStyle w:val="ab"/>
        <w:shd w:val="clear" w:color="auto" w:fill="auto"/>
        <w:tabs>
          <w:tab w:val="left" w:pos="5419"/>
          <w:tab w:val="left" w:pos="6058"/>
        </w:tabs>
        <w:spacing w:after="100" w:line="206" w:lineRule="exact"/>
        <w:jc w:val="both"/>
        <w:rPr>
          <w:sz w:val="14"/>
          <w:szCs w:val="14"/>
        </w:rPr>
      </w:pPr>
      <w:r>
        <w:rPr>
          <w:color w:val="818285"/>
          <w:sz w:val="15"/>
          <w:szCs w:val="15"/>
        </w:rPr>
        <w:t>山东省</w:t>
      </w:r>
      <w:r>
        <w:rPr>
          <w:color w:val="818285"/>
          <w:sz w:val="15"/>
          <w:szCs w:val="15"/>
        </w:rPr>
        <w:t>.</w:t>
      </w:r>
      <w:r>
        <w:rPr>
          <w:color w:val="818285"/>
          <w:sz w:val="15"/>
          <w:szCs w:val="15"/>
        </w:rPr>
        <w:t>东亂北部沿海</w:t>
      </w:r>
      <w:r>
        <w:rPr>
          <w:color w:val="818285"/>
          <w:sz w:val="15"/>
          <w:szCs w:val="15"/>
        </w:rPr>
        <w:t>.</w:t>
      </w:r>
      <w:r>
        <w:rPr>
          <w:rFonts w:ascii="Arial" w:eastAsia="Arial" w:hAnsi="Arial" w:cs="Arial"/>
          <w:color w:val="818285"/>
          <w:sz w:val="14"/>
          <w:szCs w:val="14"/>
          <w:lang w:val="en-US" w:bidi="en-US"/>
        </w:rPr>
        <w:t xml:space="preserve">214.212. </w:t>
      </w:r>
      <w:r>
        <w:rPr>
          <w:rFonts w:ascii="Arial" w:eastAsia="Arial" w:hAnsi="Arial" w:cs="Arial"/>
          <w:sz w:val="14"/>
          <w:szCs w:val="14"/>
        </w:rPr>
        <w:t>8,</w:t>
      </w:r>
      <w:r>
        <w:rPr>
          <w:rFonts w:ascii="Arial" w:eastAsia="Arial" w:hAnsi="Arial" w:cs="Arial"/>
          <w:color w:val="818285"/>
          <w:sz w:val="14"/>
          <w:szCs w:val="14"/>
          <w:lang w:val="en-US" w:bidi="en-US"/>
        </w:rPr>
        <w:t xml:space="preserve">214.52,217. </w:t>
      </w:r>
      <w:r>
        <w:rPr>
          <w:rFonts w:ascii="Arial" w:eastAsia="Arial" w:hAnsi="Arial" w:cs="Arial"/>
          <w:sz w:val="14"/>
          <w:szCs w:val="14"/>
        </w:rPr>
        <w:t>»5,</w:t>
      </w:r>
      <w:r>
        <w:rPr>
          <w:rFonts w:ascii="Arial" w:eastAsia="Arial" w:hAnsi="Arial" w:cs="Arial"/>
          <w:color w:val="818285"/>
          <w:sz w:val="14"/>
          <w:szCs w:val="14"/>
          <w:lang w:val="en-US" w:bidi="en-US"/>
        </w:rPr>
        <w:t xml:space="preserve">221. </w:t>
      </w:r>
      <w:r>
        <w:rPr>
          <w:rFonts w:ascii="Arial" w:eastAsia="Arial" w:hAnsi="Arial" w:cs="Arial"/>
          <w:sz w:val="14"/>
          <w:szCs w:val="14"/>
          <w:lang w:val="en-US" w:bidi="en-US"/>
        </w:rPr>
        <w:t xml:space="preserve">79. </w:t>
      </w:r>
      <w:r>
        <w:rPr>
          <w:rFonts w:ascii="Arial" w:eastAsia="Arial" w:hAnsi="Arial" w:cs="Arial"/>
          <w:color w:val="818285"/>
          <w:sz w:val="14"/>
          <w:szCs w:val="14"/>
          <w:lang w:val="en-US" w:bidi="en-US"/>
        </w:rPr>
        <w:t xml:space="preserve">224. </w:t>
      </w:r>
      <w:r>
        <w:rPr>
          <w:rFonts w:ascii="Arial" w:eastAsia="Arial" w:hAnsi="Arial" w:cs="Arial"/>
          <w:sz w:val="14"/>
          <w:szCs w:val="14"/>
          <w:lang w:val="en-US" w:bidi="en-US"/>
        </w:rPr>
        <w:t>04.</w:t>
      </w:r>
      <w:r>
        <w:rPr>
          <w:rFonts w:ascii="Arial" w:eastAsia="Arial" w:hAnsi="Arial" w:cs="Arial"/>
          <w:color w:val="818285"/>
          <w:sz w:val="14"/>
          <w:szCs w:val="14"/>
          <w:lang w:val="en-US" w:bidi="en-US"/>
        </w:rPr>
        <w:t>222. 47*</w:t>
      </w:r>
      <w:r>
        <w:rPr>
          <w:rFonts w:ascii="Arial" w:eastAsia="Arial" w:hAnsi="Arial" w:cs="Arial"/>
          <w:color w:val="818285"/>
          <w:sz w:val="14"/>
          <w:szCs w:val="14"/>
          <w:lang w:val="en-US" w:bidi="en-US"/>
        </w:rPr>
        <w:tab/>
      </w:r>
      <w:r>
        <w:rPr>
          <w:rFonts w:ascii="Arial" w:eastAsia="Arial" w:hAnsi="Arial" w:cs="Arial"/>
          <w:color w:val="D37974"/>
          <w:sz w:val="14"/>
          <w:szCs w:val="14"/>
        </w:rPr>
        <w:t>-</w:t>
      </w:r>
      <w:r>
        <w:rPr>
          <w:rFonts w:ascii="Arial" w:eastAsia="Arial" w:hAnsi="Arial" w:cs="Arial"/>
          <w:color w:val="D37974"/>
          <w:sz w:val="14"/>
          <w:szCs w:val="14"/>
        </w:rPr>
        <w:tab/>
      </w:r>
      <w:r>
        <w:rPr>
          <w:color w:val="818285"/>
          <w:sz w:val="15"/>
          <w:szCs w:val="15"/>
        </w:rPr>
        <w:t>.</w:t>
      </w:r>
      <w:r>
        <w:rPr>
          <w:color w:val="818285"/>
          <w:sz w:val="15"/>
          <w:szCs w:val="15"/>
        </w:rPr>
        <w:t>的</w:t>
      </w:r>
      <w:r>
        <w:rPr>
          <w:color w:val="818285"/>
          <w:sz w:val="15"/>
          <w:szCs w:val="15"/>
        </w:rPr>
        <w:t>,</w:t>
      </w:r>
      <w:r>
        <w:rPr>
          <w:rFonts w:ascii="Arial" w:eastAsia="Arial" w:hAnsi="Arial" w:cs="Arial"/>
          <w:color w:val="818285"/>
          <w:sz w:val="14"/>
          <w:szCs w:val="14"/>
          <w:lang w:val="en-US" w:bidi="en-US"/>
        </w:rPr>
        <w:t xml:space="preserve">2)9. </w:t>
      </w:r>
      <w:r>
        <w:rPr>
          <w:rFonts w:ascii="Arial" w:eastAsia="Arial" w:hAnsi="Arial" w:cs="Arial"/>
          <w:color w:val="818285"/>
          <w:sz w:val="14"/>
          <w:szCs w:val="14"/>
        </w:rPr>
        <w:t>55</w:t>
      </w:r>
    </w:p>
    <w:p w14:paraId="28D792D1" w14:textId="77777777" w:rsidR="00723818" w:rsidRDefault="0084373B">
      <w:pPr>
        <w:pStyle w:val="ab"/>
        <w:shd w:val="clear" w:color="auto" w:fill="auto"/>
        <w:spacing w:line="259" w:lineRule="exact"/>
        <w:jc w:val="center"/>
        <w:rPr>
          <w:sz w:val="18"/>
          <w:szCs w:val="18"/>
        </w:rPr>
      </w:pPr>
      <w:r>
        <w:rPr>
          <w:rFonts w:ascii="Times New Roman" w:eastAsia="Times New Roman" w:hAnsi="Times New Roman" w:cs="Times New Roman"/>
          <w:color w:val="818285"/>
          <w:sz w:val="18"/>
          <w:szCs w:val="18"/>
          <w:lang w:val="en-US" w:bidi="en-US"/>
        </w:rPr>
        <w:t>ffl</w:t>
      </w:r>
      <w:r>
        <w:rPr>
          <w:rFonts w:ascii="Times New Roman" w:eastAsia="Times New Roman" w:hAnsi="Times New Roman" w:cs="Times New Roman"/>
          <w:sz w:val="18"/>
          <w:szCs w:val="18"/>
          <w:lang w:val="en-US" w:bidi="en-US"/>
        </w:rPr>
        <w:t xml:space="preserve">3.2.8 </w:t>
      </w:r>
      <w:r>
        <w:rPr>
          <w:color w:val="818285"/>
          <w:sz w:val="18"/>
          <w:szCs w:val="18"/>
        </w:rPr>
        <w:t>•</w:t>
      </w:r>
      <w:proofErr w:type="gramStart"/>
      <w:r>
        <w:rPr>
          <w:color w:val="818285"/>
          <w:sz w:val="18"/>
          <w:szCs w:val="18"/>
        </w:rPr>
        <w:t>‘</w:t>
      </w:r>
      <w:r>
        <w:rPr>
          <w:color w:val="818285"/>
          <w:sz w:val="18"/>
          <w:szCs w:val="18"/>
        </w:rPr>
        <w:t>仝</w:t>
      </w:r>
      <w:proofErr w:type="gramEnd"/>
      <w:r>
        <w:rPr>
          <w:rFonts w:ascii="Times New Roman" w:eastAsia="Times New Roman" w:hAnsi="Times New Roman" w:cs="Times New Roman"/>
          <w:color w:val="818285"/>
          <w:sz w:val="18"/>
          <w:szCs w:val="18"/>
          <w:lang w:val="en-US" w:bidi="en-US"/>
        </w:rPr>
        <w:t>W</w:t>
      </w:r>
      <w:r>
        <w:rPr>
          <w:color w:val="818285"/>
          <w:sz w:val="18"/>
          <w:szCs w:val="18"/>
        </w:rPr>
        <w:t>各地</w:t>
      </w:r>
      <w:r>
        <w:rPr>
          <w:rFonts w:ascii="Times New Roman" w:eastAsia="Times New Roman" w:hAnsi="Times New Roman" w:cs="Times New Roman"/>
          <w:sz w:val="18"/>
          <w:szCs w:val="18"/>
          <w:lang w:val="en-US" w:bidi="en-US"/>
        </w:rPr>
        <w:t>K2007—2016</w:t>
      </w:r>
      <w:r>
        <w:rPr>
          <w:color w:val="818285"/>
          <w:sz w:val="18"/>
          <w:szCs w:val="18"/>
        </w:rPr>
        <w:t>年川水锐数报</w:t>
      </w:r>
      <w:r>
        <w:rPr>
          <w:color w:val="818285"/>
          <w:sz w:val="18"/>
          <w:szCs w:val="18"/>
        </w:rPr>
        <w:t>°</w:t>
      </w:r>
      <w:r>
        <w:rPr>
          <w:color w:val="818285"/>
          <w:sz w:val="18"/>
          <w:szCs w:val="18"/>
        </w:rPr>
        <w:t>尔例</w:t>
      </w:r>
    </w:p>
    <w:p w14:paraId="71282714" w14:textId="77777777" w:rsidR="00723818" w:rsidRDefault="00723818">
      <w:pPr>
        <w:spacing w:after="186" w:line="14" w:lineRule="exact"/>
        <w:rPr>
          <w:lang w:eastAsia="zh-CN"/>
        </w:rPr>
      </w:pPr>
    </w:p>
    <w:p w14:paraId="2C700B39" w14:textId="77777777" w:rsidR="00723818" w:rsidRDefault="0084373B">
      <w:pPr>
        <w:pStyle w:val="1"/>
        <w:shd w:val="clear" w:color="auto" w:fill="auto"/>
        <w:spacing w:line="240" w:lineRule="auto"/>
        <w:ind w:firstLine="480"/>
        <w:jc w:val="both"/>
      </w:pPr>
      <w:r>
        <w:rPr>
          <w:rFonts w:ascii="Times New Roman" w:eastAsia="Times New Roman" w:hAnsi="Times New Roman" w:cs="Times New Roman"/>
          <w:color w:val="818285"/>
        </w:rPr>
        <w:t xml:space="preserve">(1 </w:t>
      </w:r>
      <w:r>
        <w:rPr>
          <w:rFonts w:ascii="Times New Roman" w:eastAsia="Times New Roman" w:hAnsi="Times New Roman" w:cs="Times New Roman"/>
        </w:rPr>
        <w:t>)</w:t>
      </w:r>
      <w:r>
        <w:rPr>
          <w:color w:val="4F4F52"/>
        </w:rPr>
        <w:t>分</w:t>
      </w:r>
      <w:r>
        <w:t>析问题</w:t>
      </w:r>
    </w:p>
    <w:p w14:paraId="616B6558" w14:textId="77777777" w:rsidR="00723818" w:rsidRDefault="0084373B">
      <w:pPr>
        <w:pStyle w:val="1"/>
        <w:shd w:val="clear" w:color="auto" w:fill="auto"/>
        <w:spacing w:line="398" w:lineRule="exact"/>
        <w:ind w:firstLine="480"/>
        <w:jc w:val="both"/>
      </w:pPr>
      <w:r>
        <w:rPr>
          <w:color w:val="818285"/>
        </w:rPr>
        <w:t>已知</w:t>
      </w:r>
      <w:r>
        <w:rPr>
          <w:color w:val="4F4F52"/>
        </w:rPr>
        <w:t>条件：</w:t>
      </w:r>
      <w:proofErr w:type="gramStart"/>
      <w:r>
        <w:rPr>
          <w:rFonts w:ascii="Times New Roman" w:eastAsia="Times New Roman" w:hAnsi="Times New Roman" w:cs="Times New Roman"/>
          <w:lang w:val="en-US" w:bidi="en-US"/>
        </w:rPr>
        <w:t>“ynngshui.csv”</w:t>
      </w:r>
      <w:r>
        <w:rPr>
          <w:color w:val="4F4F52"/>
        </w:rPr>
        <w:t>义件</w:t>
      </w:r>
      <w:r>
        <w:t>中</w:t>
      </w:r>
      <w:proofErr w:type="gramEnd"/>
      <w:r>
        <w:t>保存</w:t>
      </w:r>
      <w:r>
        <w:rPr>
          <w:rFonts w:ascii="Times New Roman" w:eastAsia="Times New Roman" w:hAnsi="Times New Roman" w:cs="Times New Roman"/>
          <w:lang w:val="en-US" w:bidi="en-US"/>
        </w:rPr>
        <w:t>f</w:t>
      </w:r>
      <w:r>
        <w:t>各地区</w:t>
      </w:r>
      <w:r>
        <w:rPr>
          <w:rFonts w:ascii="Times New Roman" w:eastAsia="Times New Roman" w:hAnsi="Times New Roman" w:cs="Times New Roman"/>
          <w:color w:val="4F4F52"/>
        </w:rPr>
        <w:t>2007</w:t>
      </w:r>
      <w:r>
        <w:rPr>
          <w:rFonts w:ascii="Times New Roman" w:eastAsia="Times New Roman" w:hAnsi="Times New Roman" w:cs="Times New Roman"/>
          <w:color w:val="818285"/>
        </w:rPr>
        <w:t>—</w:t>
      </w:r>
      <w:r>
        <w:rPr>
          <w:rFonts w:ascii="Times New Roman" w:eastAsia="Times New Roman" w:hAnsi="Times New Roman" w:cs="Times New Roman"/>
          <w:color w:val="4F4F52"/>
        </w:rPr>
        <w:t>2016</w:t>
      </w:r>
      <w:r>
        <w:t>年</w:t>
      </w:r>
      <w:proofErr w:type="gramStart"/>
      <w:r>
        <w:t>用水</w:t>
      </w:r>
      <w:r>
        <w:rPr>
          <w:color w:val="818285"/>
        </w:rPr>
        <w:t>总呈</w:t>
      </w:r>
      <w:proofErr w:type="gramEnd"/>
      <w:r>
        <w:rPr>
          <w:color w:val="818285"/>
        </w:rPr>
        <w:t>，</w:t>
      </w:r>
      <w:r>
        <w:t>如果</w:t>
      </w:r>
      <w:r>
        <w:rPr>
          <w:color w:val="818285"/>
        </w:rPr>
        <w:t>其中的</w:t>
      </w:r>
      <w:r>
        <w:rPr>
          <w:color w:val="818285"/>
        </w:rPr>
        <w:br/>
      </w:r>
      <w:r>
        <w:t>数据为负值，则认为数据异常；</w:t>
      </w:r>
    </w:p>
    <w:p w14:paraId="701BC06D" w14:textId="77777777" w:rsidR="00723818" w:rsidRDefault="0084373B">
      <w:pPr>
        <w:pStyle w:val="1"/>
        <w:shd w:val="clear" w:color="auto" w:fill="auto"/>
        <w:spacing w:line="398" w:lineRule="exact"/>
        <w:ind w:firstLine="480"/>
        <w:jc w:val="both"/>
      </w:pPr>
      <w:r>
        <w:t>求解</w:t>
      </w:r>
      <w:r>
        <w:rPr>
          <w:color w:val="818285"/>
        </w:rPr>
        <w:t>目标：</w:t>
      </w:r>
      <w:r>
        <w:t>检测出异常数据</w:t>
      </w:r>
      <w:r>
        <w:t>.</w:t>
      </w:r>
      <w:r>
        <w:t>提醒用户核对；</w:t>
      </w:r>
    </w:p>
    <w:p w14:paraId="73B1FF2B" w14:textId="77777777" w:rsidR="00723818" w:rsidRDefault="0084373B">
      <w:pPr>
        <w:pStyle w:val="1"/>
        <w:shd w:val="clear" w:color="auto" w:fill="auto"/>
        <w:spacing w:line="398" w:lineRule="exact"/>
        <w:ind w:firstLine="480"/>
        <w:jc w:val="both"/>
      </w:pPr>
      <w:r>
        <w:t>已知与未知的关系：</w:t>
      </w:r>
      <w:r>
        <w:rPr>
          <w:color w:val="818285"/>
        </w:rPr>
        <w:t>可通过检测每</w:t>
      </w:r>
      <w:r>
        <w:t>个用水</w:t>
      </w:r>
      <w:r>
        <w:rPr>
          <w:lang w:val="en-US" w:bidi="en-US"/>
        </w:rPr>
        <w:t>ffi</w:t>
      </w:r>
      <w:r>
        <w:t>•</w:t>
      </w:r>
      <w:r>
        <w:t>数据是杏为负值，发现异常的数据</w:t>
      </w:r>
    </w:p>
    <w:p w14:paraId="0E971247" w14:textId="77777777" w:rsidR="00723818" w:rsidRDefault="0084373B">
      <w:pPr>
        <w:pStyle w:val="1"/>
        <w:numPr>
          <w:ilvl w:val="0"/>
          <w:numId w:val="63"/>
        </w:numPr>
        <w:shd w:val="clear" w:color="auto" w:fill="auto"/>
        <w:tabs>
          <w:tab w:val="left" w:pos="1059"/>
        </w:tabs>
        <w:spacing w:line="398" w:lineRule="exact"/>
        <w:ind w:firstLine="480"/>
        <w:jc w:val="both"/>
      </w:pPr>
      <w:r>
        <w:t>规划问题求</w:t>
      </w:r>
      <w:r>
        <w:rPr>
          <w:color w:val="818285"/>
        </w:rPr>
        <w:t>解流程</w:t>
      </w:r>
    </w:p>
    <w:p w14:paraId="54A4F8CC" w14:textId="77777777" w:rsidR="00723818" w:rsidRDefault="0084373B">
      <w:pPr>
        <w:pStyle w:val="1"/>
        <w:shd w:val="clear" w:color="auto" w:fill="auto"/>
        <w:spacing w:line="398" w:lineRule="exact"/>
        <w:ind w:firstLine="480"/>
        <w:jc w:val="both"/>
      </w:pPr>
      <w:r>
        <w:t>首先读人</w:t>
      </w:r>
      <w:r>
        <w:rPr>
          <w:rFonts w:ascii="Times New Roman" w:eastAsia="Times New Roman" w:hAnsi="Times New Roman" w:cs="Times New Roman"/>
          <w:color w:val="4F4F52"/>
          <w:lang w:val="en-US" w:bidi="en-US"/>
        </w:rPr>
        <w:t>CSV</w:t>
      </w:r>
      <w:r>
        <w:t>文件巾的全部数据；经观察发现，从第</w:t>
      </w:r>
      <w:r>
        <w:rPr>
          <w:rFonts w:ascii="Times New Roman" w:eastAsia="Times New Roman" w:hAnsi="Times New Roman" w:cs="Times New Roman"/>
          <w:color w:val="4F4F52"/>
        </w:rPr>
        <w:t>3</w:t>
      </w:r>
      <w:r>
        <w:rPr>
          <w:color w:val="818285"/>
        </w:rPr>
        <w:t>行</w:t>
      </w:r>
      <w:r>
        <w:t>开始，</w:t>
      </w:r>
      <w:r>
        <w:rPr>
          <w:color w:val="818285"/>
        </w:rPr>
        <w:t>每</w:t>
      </w:r>
      <w:r>
        <w:t>行的第</w:t>
      </w:r>
      <w:r>
        <w:rPr>
          <w:rFonts w:ascii="Times New Roman" w:eastAsia="Times New Roman" w:hAnsi="Times New Roman" w:cs="Times New Roman"/>
          <w:color w:val="4F4F52"/>
        </w:rPr>
        <w:t>4</w:t>
      </w:r>
      <w:r>
        <w:t>列之后是</w:t>
      </w:r>
      <w:r>
        <w:br/>
      </w:r>
      <w:r>
        <w:t>各年</w:t>
      </w:r>
      <w:proofErr w:type="gramStart"/>
      <w:r>
        <w:t>用水呈</w:t>
      </w:r>
      <w:proofErr w:type="gramEnd"/>
      <w:r>
        <w:t>数据，</w:t>
      </w:r>
      <w:r>
        <w:rPr>
          <w:color w:val="818285"/>
        </w:rPr>
        <w:t>因</w:t>
      </w:r>
      <w:r>
        <w:t>此从第</w:t>
      </w:r>
      <w:r>
        <w:rPr>
          <w:rFonts w:ascii="Times New Roman" w:eastAsia="Times New Roman" w:hAnsi="Times New Roman" w:cs="Times New Roman"/>
          <w:color w:val="4F4F52"/>
        </w:rPr>
        <w:t>4</w:t>
      </w:r>
      <w:r>
        <w:t>列开始逐行依次检</w:t>
      </w:r>
      <w:proofErr w:type="gramStart"/>
      <w:r>
        <w:t>杳</w:t>
      </w:r>
      <w:proofErr w:type="gramEnd"/>
      <w:r>
        <w:t>每个数据，</w:t>
      </w:r>
      <w:r>
        <w:rPr>
          <w:color w:val="818285"/>
        </w:rPr>
        <w:t>判</w:t>
      </w:r>
      <w:r>
        <w:t>断其值是否为负值；如果</w:t>
      </w:r>
      <w:r>
        <w:br/>
      </w:r>
      <w:r>
        <w:t>为负值，则提示</w:t>
      </w:r>
      <w:r>
        <w:t>“</w:t>
      </w:r>
      <w:r>
        <w:t>数据</w:t>
      </w:r>
      <w:r>
        <w:rPr>
          <w:color w:val="818285"/>
        </w:rPr>
        <w:t>异常，</w:t>
      </w:r>
      <w:r>
        <w:t>请核对！</w:t>
      </w:r>
      <w:r>
        <w:t xml:space="preserve"> </w:t>
      </w:r>
      <w:r>
        <w:rPr>
          <w:color w:val="818285"/>
        </w:rPr>
        <w:t>”</w:t>
      </w:r>
      <w:r>
        <w:rPr>
          <w:color w:val="818285"/>
        </w:rPr>
        <w:t>。</w:t>
      </w:r>
    </w:p>
    <w:p w14:paraId="57E97D21" w14:textId="77777777" w:rsidR="00723818" w:rsidRDefault="0084373B">
      <w:pPr>
        <w:pStyle w:val="1"/>
        <w:numPr>
          <w:ilvl w:val="0"/>
          <w:numId w:val="63"/>
        </w:numPr>
        <w:shd w:val="clear" w:color="auto" w:fill="auto"/>
        <w:tabs>
          <w:tab w:val="left" w:pos="1059"/>
        </w:tabs>
        <w:spacing w:line="398" w:lineRule="exact"/>
        <w:ind w:firstLine="480"/>
        <w:jc w:val="both"/>
      </w:pPr>
      <w:r>
        <w:rPr>
          <w:color w:val="818285"/>
        </w:rPr>
        <w:t>编</w:t>
      </w:r>
      <w:r>
        <w:t>程实现与调试</w:t>
      </w:r>
    </w:p>
    <w:p w14:paraId="33723EB8" w14:textId="77777777" w:rsidR="00723818" w:rsidRDefault="0084373B">
      <w:pPr>
        <w:pStyle w:val="1"/>
        <w:shd w:val="clear" w:color="auto" w:fill="auto"/>
        <w:spacing w:after="80" w:line="398" w:lineRule="exact"/>
        <w:ind w:firstLine="480"/>
        <w:jc w:val="both"/>
      </w:pPr>
      <w:r>
        <w:rPr>
          <w:color w:val="4F4F52"/>
        </w:rPr>
        <w:t>进</w:t>
      </w:r>
      <w:r>
        <w:t>行编程实现，程序</w:t>
      </w:r>
      <w:proofErr w:type="gramStart"/>
      <w:r>
        <w:t>示例如卜</w:t>
      </w:r>
      <w:proofErr w:type="gramEnd"/>
      <w:r>
        <w:rPr>
          <w:color w:val="4F4F52"/>
        </w:rPr>
        <w:t>\</w:t>
      </w:r>
    </w:p>
    <w:p w14:paraId="40DCE99E" w14:textId="77777777" w:rsidR="00723818" w:rsidRDefault="0084373B">
      <w:pPr>
        <w:pStyle w:val="60"/>
        <w:shd w:val="clear" w:color="auto" w:fill="auto"/>
        <w:spacing w:line="259" w:lineRule="exact"/>
        <w:ind w:left="680" w:right="4820"/>
        <w:rPr>
          <w:lang w:eastAsia="zh-CN"/>
        </w:rPr>
      </w:pPr>
      <w:r>
        <w:rPr>
          <w:rFonts w:ascii="MingLiU" w:eastAsia="MingLiU" w:hAnsi="MingLiU" w:cs="MingLiU"/>
          <w:i/>
          <w:iCs/>
          <w:sz w:val="12"/>
          <w:szCs w:val="12"/>
          <w:lang w:val="zh-CN" w:eastAsia="zh-CN" w:bidi="zh-CN"/>
        </w:rPr>
        <w:t>林</w:t>
      </w:r>
      <w:r>
        <w:rPr>
          <w:rFonts w:ascii="MingLiU" w:eastAsia="MingLiU" w:hAnsi="MingLiU" w:cs="MingLiU"/>
          <w:sz w:val="18"/>
          <w:szCs w:val="18"/>
          <w:lang w:val="zh-CN" w:eastAsia="zh-CN" w:bidi="zh-CN"/>
        </w:rPr>
        <w:t>导入</w:t>
      </w:r>
      <w:r>
        <w:rPr>
          <w:lang w:eastAsia="zh-CN"/>
        </w:rPr>
        <w:t>pandas</w:t>
      </w:r>
      <w:r>
        <w:rPr>
          <w:rFonts w:ascii="MingLiU" w:eastAsia="MingLiU" w:hAnsi="MingLiU" w:cs="MingLiU"/>
          <w:sz w:val="18"/>
          <w:szCs w:val="18"/>
          <w:lang w:val="zh-CN" w:eastAsia="zh-CN" w:bidi="zh-CN"/>
        </w:rPr>
        <w:t>并设置别名为</w:t>
      </w:r>
      <w:r>
        <w:rPr>
          <w:lang w:eastAsia="zh-CN"/>
        </w:rPr>
        <w:t>pd</w:t>
      </w:r>
      <w:r>
        <w:rPr>
          <w:lang w:eastAsia="zh-CN"/>
        </w:rPr>
        <w:br/>
        <w:t xml:space="preserve">import pandas </w:t>
      </w:r>
      <w:r>
        <w:rPr>
          <w:color w:val="16B8F0"/>
          <w:lang w:eastAsia="zh-CN"/>
        </w:rPr>
        <w:t>as pd</w:t>
      </w:r>
    </w:p>
    <w:p w14:paraId="75FB24E4" w14:textId="77777777" w:rsidR="00723818" w:rsidRDefault="0084373B">
      <w:pPr>
        <w:pStyle w:val="60"/>
        <w:shd w:val="clear" w:color="auto" w:fill="auto"/>
        <w:spacing w:line="259" w:lineRule="exact"/>
        <w:ind w:left="680" w:right="680"/>
        <w:rPr>
          <w:lang w:eastAsia="zh-CN"/>
        </w:rPr>
      </w:pPr>
      <w:r>
        <w:rPr>
          <w:rFonts w:ascii="MingLiU" w:eastAsia="MingLiU" w:hAnsi="MingLiU" w:cs="MingLiU"/>
          <w:i/>
          <w:iCs/>
          <w:color w:val="16B8F0"/>
          <w:sz w:val="12"/>
          <w:szCs w:val="12"/>
          <w:lang w:val="zh-CN" w:eastAsia="zh-CN" w:bidi="zh-CN"/>
        </w:rPr>
        <w:t>林</w:t>
      </w:r>
      <w:r>
        <w:rPr>
          <w:rFonts w:ascii="MingLiU" w:eastAsia="MingLiU" w:hAnsi="MingLiU" w:cs="MingLiU"/>
          <w:sz w:val="18"/>
          <w:szCs w:val="18"/>
          <w:lang w:val="zh-CN" w:eastAsia="zh-CN" w:bidi="zh-CN"/>
        </w:rPr>
        <w:t>用</w:t>
      </w:r>
      <w:r>
        <w:rPr>
          <w:lang w:eastAsia="zh-CN"/>
        </w:rPr>
        <w:t>pandas</w:t>
      </w:r>
      <w:r>
        <w:rPr>
          <w:rFonts w:ascii="MingLiU" w:eastAsia="MingLiU" w:hAnsi="MingLiU" w:cs="MingLiU"/>
          <w:sz w:val="18"/>
          <w:szCs w:val="18"/>
          <w:lang w:val="zh-CN" w:eastAsia="zh-CN" w:bidi="zh-CN"/>
        </w:rPr>
        <w:t>中的函数</w:t>
      </w:r>
      <w:r>
        <w:rPr>
          <w:lang w:eastAsia="zh-CN"/>
        </w:rPr>
        <w:t>read_csv</w:t>
      </w:r>
      <w:r>
        <w:rPr>
          <w:rFonts w:ascii="MingLiU" w:eastAsia="MingLiU" w:hAnsi="MingLiU" w:cs="MingLiU"/>
          <w:sz w:val="18"/>
          <w:szCs w:val="18"/>
          <w:lang w:val="zh-CN" w:eastAsia="zh-CN" w:bidi="zh-CN"/>
        </w:rPr>
        <w:t>打开数据文件，指定文件的文字编码方式，指定包含列标题</w:t>
      </w:r>
      <w:r>
        <w:rPr>
          <w:rFonts w:ascii="MingLiU" w:eastAsia="MingLiU" w:hAnsi="MingLiU" w:cs="MingLiU"/>
          <w:sz w:val="18"/>
          <w:szCs w:val="18"/>
          <w:lang w:val="zh-CN" w:eastAsia="zh-CN" w:bidi="zh-CN"/>
        </w:rPr>
        <w:br/>
      </w:r>
      <w:r>
        <w:rPr>
          <w:color w:val="16B8F0"/>
          <w:lang w:eastAsia="zh-CN"/>
        </w:rPr>
        <w:t xml:space="preserve">df </w:t>
      </w:r>
      <w:r>
        <w:rPr>
          <w:lang w:val="zh-CN" w:eastAsia="zh-CN" w:bidi="zh-CN"/>
        </w:rPr>
        <w:t xml:space="preserve">= </w:t>
      </w:r>
      <w:r>
        <w:rPr>
          <w:color w:val="16B8F0"/>
          <w:lang w:eastAsia="zh-CN"/>
        </w:rPr>
        <w:t>pd.</w:t>
      </w:r>
      <w:r>
        <w:rPr>
          <w:lang w:eastAsia="zh-CN"/>
        </w:rPr>
        <w:t>read_csv("yongshui.csv"</w:t>
      </w:r>
      <w:r>
        <w:rPr>
          <w:color w:val="16B8F0"/>
          <w:lang w:eastAsia="zh-CN"/>
        </w:rPr>
        <w:t xml:space="preserve">, </w:t>
      </w:r>
      <w:r>
        <w:rPr>
          <w:lang w:eastAsia="zh-CN"/>
        </w:rPr>
        <w:t>encoding="gbk</w:t>
      </w:r>
      <w:r>
        <w:rPr>
          <w:vertAlign w:val="superscript"/>
          <w:lang w:eastAsia="zh-CN"/>
        </w:rPr>
        <w:t>M</w:t>
      </w:r>
      <w:r>
        <w:rPr>
          <w:vertAlign w:val="subscript"/>
          <w:lang w:eastAsia="zh-CN"/>
        </w:rPr>
        <w:t>J</w:t>
      </w:r>
      <w:r>
        <w:rPr>
          <w:lang w:eastAsia="zh-CN"/>
        </w:rPr>
        <w:t xml:space="preserve"> header=l)</w:t>
      </w:r>
    </w:p>
    <w:p w14:paraId="3EC33E82" w14:textId="77777777" w:rsidR="00723818" w:rsidRPr="000A0A48" w:rsidRDefault="0084373B">
      <w:pPr>
        <w:pStyle w:val="20"/>
        <w:shd w:val="clear" w:color="auto" w:fill="auto"/>
        <w:spacing w:line="259" w:lineRule="exact"/>
        <w:ind w:left="680"/>
        <w:rPr>
          <w:lang w:val="en-US"/>
        </w:rPr>
      </w:pPr>
      <w:r>
        <w:rPr>
          <w:color w:val="24BBF0"/>
          <w:lang w:val="en-US" w:eastAsia="en-US" w:bidi="en-US"/>
        </w:rPr>
        <w:t>#</w:t>
      </w:r>
      <w:r>
        <w:rPr>
          <w:color w:val="24BBF0"/>
        </w:rPr>
        <w:t>按年份生成数据序列</w:t>
      </w:r>
    </w:p>
    <w:p w14:paraId="6341C87B" w14:textId="77777777" w:rsidR="00723818" w:rsidRDefault="0084373B">
      <w:pPr>
        <w:pStyle w:val="60"/>
        <w:shd w:val="clear" w:color="auto" w:fill="auto"/>
        <w:spacing w:line="271" w:lineRule="auto"/>
        <w:ind w:left="680"/>
      </w:pPr>
      <w:r>
        <w:t xml:space="preserve">for </w:t>
      </w:r>
      <w:proofErr w:type="spellStart"/>
      <w:r>
        <w:rPr>
          <w:color w:val="16B8F0"/>
        </w:rPr>
        <w:t>i</w:t>
      </w:r>
      <w:proofErr w:type="spellEnd"/>
      <w:r>
        <w:rPr>
          <w:color w:val="16B8F0"/>
        </w:rPr>
        <w:t xml:space="preserve"> in </w:t>
      </w:r>
      <w:proofErr w:type="spellStart"/>
      <w:proofErr w:type="gramStart"/>
      <w:r>
        <w:t>nange</w:t>
      </w:r>
      <w:proofErr w:type="spellEnd"/>
      <w:r>
        <w:t>(</w:t>
      </w:r>
      <w:proofErr w:type="gramEnd"/>
      <w:r>
        <w:t xml:space="preserve">3j </w:t>
      </w:r>
      <w:proofErr w:type="spellStart"/>
      <w:r>
        <w:t>len</w:t>
      </w:r>
      <w:proofErr w:type="spellEnd"/>
      <w:r>
        <w:t>(</w:t>
      </w:r>
      <w:proofErr w:type="spellStart"/>
      <w:r>
        <w:t>df.columns</w:t>
      </w:r>
      <w:proofErr w:type="spellEnd"/>
      <w:r>
        <w:t>))</w:t>
      </w:r>
      <w:r w:rsidRPr="000A0A48">
        <w:rPr>
          <w:lang w:eastAsia="zh-CN" w:bidi="zh-CN"/>
        </w:rPr>
        <w:t>:</w:t>
      </w:r>
    </w:p>
    <w:p w14:paraId="6DB50CEB" w14:textId="77777777" w:rsidR="00723818" w:rsidRPr="000A0A48" w:rsidRDefault="0084373B">
      <w:pPr>
        <w:pStyle w:val="20"/>
        <w:shd w:val="clear" w:color="auto" w:fill="auto"/>
        <w:spacing w:line="259" w:lineRule="exact"/>
        <w:ind w:left="1120"/>
        <w:rPr>
          <w:lang w:val="en-US"/>
        </w:rPr>
      </w:pPr>
      <w:r>
        <w:rPr>
          <w:color w:val="16B8F0"/>
          <w:lang w:val="en-US" w:eastAsia="en-US" w:bidi="en-US"/>
        </w:rPr>
        <w:t>#</w:t>
      </w:r>
      <w:proofErr w:type="gramStart"/>
      <w:r>
        <w:rPr>
          <w:color w:val="24BBF0"/>
        </w:rPr>
        <w:t>指艾当</w:t>
      </w:r>
      <w:proofErr w:type="gramEnd"/>
      <w:r>
        <w:rPr>
          <w:color w:val="24BBF0"/>
        </w:rPr>
        <w:t>前列</w:t>
      </w:r>
    </w:p>
    <w:p w14:paraId="55BD8556" w14:textId="77777777" w:rsidR="00723818" w:rsidRDefault="0084373B">
      <w:pPr>
        <w:pStyle w:val="60"/>
        <w:shd w:val="clear" w:color="auto" w:fill="auto"/>
        <w:spacing w:line="271" w:lineRule="auto"/>
        <w:ind w:left="1120"/>
      </w:pPr>
      <w:proofErr w:type="spellStart"/>
      <w:r>
        <w:t>curnent_col</w:t>
      </w:r>
      <w:proofErr w:type="spellEnd"/>
      <w:r>
        <w:t xml:space="preserve"> </w:t>
      </w:r>
      <w:r w:rsidRPr="000A0A48">
        <w:rPr>
          <w:color w:val="16B8F0"/>
          <w:lang w:eastAsia="zh-CN" w:bidi="zh-CN"/>
        </w:rPr>
        <w:t xml:space="preserve">- </w:t>
      </w:r>
      <w:proofErr w:type="spellStart"/>
      <w:proofErr w:type="gramStart"/>
      <w:r>
        <w:t>df.columnsfi</w:t>
      </w:r>
      <w:proofErr w:type="spellEnd"/>
      <w:proofErr w:type="gramEnd"/>
      <w:r>
        <w:t>]</w:t>
      </w:r>
    </w:p>
    <w:p w14:paraId="62B118B8" w14:textId="77777777" w:rsidR="00723818" w:rsidRPr="000A0A48" w:rsidRDefault="0084373B">
      <w:pPr>
        <w:pStyle w:val="20"/>
        <w:shd w:val="clear" w:color="auto" w:fill="auto"/>
        <w:spacing w:line="259" w:lineRule="exact"/>
        <w:ind w:left="1120"/>
        <w:rPr>
          <w:lang w:val="en-US"/>
        </w:rPr>
      </w:pPr>
      <w:r>
        <w:rPr>
          <w:color w:val="16B8F0"/>
          <w:lang w:val="en-US" w:eastAsia="en-US" w:bidi="en-US"/>
        </w:rPr>
        <w:t>#</w:t>
      </w:r>
      <w:r>
        <w:rPr>
          <w:color w:val="24BBF0"/>
        </w:rPr>
        <w:t>最终显示的列</w:t>
      </w:r>
    </w:p>
    <w:p w14:paraId="3F0E3AF0" w14:textId="77777777" w:rsidR="00723818" w:rsidRDefault="0084373B">
      <w:pPr>
        <w:pStyle w:val="60"/>
        <w:shd w:val="clear" w:color="auto" w:fill="auto"/>
        <w:spacing w:line="259" w:lineRule="exact"/>
        <w:ind w:left="1120"/>
      </w:pPr>
      <w:r>
        <w:t>display</w:t>
      </w:r>
      <w:proofErr w:type="gramStart"/>
      <w:r>
        <w:rPr>
          <w:rFonts w:ascii="MingLiU" w:eastAsia="MingLiU" w:hAnsi="MingLiU" w:cs="MingLiU"/>
          <w:color w:val="16B8F0"/>
          <w:sz w:val="18"/>
          <w:szCs w:val="18"/>
          <w:lang w:val="zh-CN" w:eastAsia="zh-CN" w:bidi="zh-CN"/>
        </w:rPr>
        <w:t>一</w:t>
      </w:r>
      <w:proofErr w:type="gramEnd"/>
      <w:r>
        <w:t xml:space="preserve">cols = </w:t>
      </w:r>
      <w:r w:rsidRPr="000A0A48">
        <w:rPr>
          <w:rFonts w:ascii="MingLiU" w:eastAsia="MingLiU" w:hAnsi="MingLiU" w:cs="MingLiU"/>
          <w:color w:val="16B8F0"/>
          <w:sz w:val="18"/>
          <w:szCs w:val="18"/>
          <w:lang w:eastAsia="zh-CN" w:bidi="zh-CN"/>
        </w:rPr>
        <w:t>[•</w:t>
      </w:r>
      <w:proofErr w:type="gramStart"/>
      <w:r w:rsidRPr="000A0A48">
        <w:rPr>
          <w:rFonts w:ascii="MingLiU" w:eastAsia="MingLiU" w:hAnsi="MingLiU" w:cs="MingLiU"/>
          <w:color w:val="16B8F0"/>
          <w:sz w:val="18"/>
          <w:szCs w:val="18"/>
          <w:lang w:eastAsia="zh-CN" w:bidi="zh-CN"/>
        </w:rPr>
        <w:t>’</w:t>
      </w:r>
      <w:proofErr w:type="gramEnd"/>
      <w:r>
        <w:rPr>
          <w:rFonts w:ascii="MingLiU" w:eastAsia="MingLiU" w:hAnsi="MingLiU" w:cs="MingLiU"/>
          <w:sz w:val="18"/>
          <w:szCs w:val="18"/>
          <w:lang w:val="zh-CN" w:eastAsia="zh-CN" w:bidi="zh-CN"/>
        </w:rPr>
        <w:t>地区</w:t>
      </w:r>
      <w:r w:rsidRPr="000A0A48">
        <w:rPr>
          <w:rFonts w:ascii="MingLiU" w:eastAsia="MingLiU" w:hAnsi="MingLiU" w:cs="MingLiU"/>
          <w:sz w:val="18"/>
          <w:szCs w:val="18"/>
          <w:lang w:eastAsia="zh-CN" w:bidi="zh-CN"/>
        </w:rPr>
        <w:t xml:space="preserve">' </w:t>
      </w:r>
      <w:proofErr w:type="spellStart"/>
      <w:r>
        <w:t>current_col</w:t>
      </w:r>
      <w:proofErr w:type="spellEnd"/>
      <w:r>
        <w:t>]</w:t>
      </w:r>
    </w:p>
    <w:p w14:paraId="1FF7D8D7" w14:textId="77777777" w:rsidR="00723818" w:rsidRPr="000A0A48" w:rsidRDefault="0084373B">
      <w:pPr>
        <w:pStyle w:val="20"/>
        <w:shd w:val="clear" w:color="auto" w:fill="auto"/>
        <w:spacing w:line="259" w:lineRule="exact"/>
        <w:ind w:left="1120"/>
        <w:rPr>
          <w:lang w:val="en-US"/>
        </w:rPr>
      </w:pPr>
      <w:r w:rsidRPr="000A0A48">
        <w:rPr>
          <w:color w:val="16B8F0"/>
          <w:lang w:val="en-US"/>
        </w:rPr>
        <w:t>#</w:t>
      </w:r>
      <w:r>
        <w:rPr>
          <w:color w:val="24BBF0"/>
        </w:rPr>
        <w:t>查找符</w:t>
      </w:r>
      <w:r>
        <w:rPr>
          <w:rFonts w:ascii="Arial" w:eastAsia="Arial" w:hAnsi="Arial" w:cs="Arial"/>
          <w:color w:val="24BBF0"/>
          <w:sz w:val="20"/>
          <w:szCs w:val="20"/>
          <w:lang w:val="en-US" w:eastAsia="en-US" w:bidi="en-US"/>
        </w:rPr>
        <w:t>j</w:t>
      </w:r>
      <w:r>
        <w:rPr>
          <w:color w:val="24BBF0"/>
        </w:rPr>
        <w:t>条件的行</w:t>
      </w:r>
    </w:p>
    <w:p w14:paraId="024666CF" w14:textId="77777777" w:rsidR="00723818" w:rsidRDefault="0084373B">
      <w:pPr>
        <w:pStyle w:val="60"/>
        <w:shd w:val="clear" w:color="auto" w:fill="auto"/>
        <w:spacing w:line="271" w:lineRule="auto"/>
        <w:ind w:left="1120"/>
      </w:pPr>
      <w:proofErr w:type="spellStart"/>
      <w:r>
        <w:t>error_data</w:t>
      </w:r>
      <w:proofErr w:type="spellEnd"/>
      <w:r>
        <w:t xml:space="preserve"> </w:t>
      </w:r>
      <w:r w:rsidRPr="000A0A48">
        <w:rPr>
          <w:lang w:eastAsia="zh-CN" w:bidi="zh-CN"/>
        </w:rPr>
        <w:t xml:space="preserve">= </w:t>
      </w:r>
      <w:proofErr w:type="spellStart"/>
      <w:r>
        <w:t>df</w:t>
      </w:r>
      <w:r>
        <w:rPr>
          <w:color w:val="16B8F0"/>
        </w:rPr>
        <w:t>.loc</w:t>
      </w:r>
      <w:proofErr w:type="spellEnd"/>
      <w:r>
        <w:t>[df[</w:t>
      </w:r>
      <w:proofErr w:type="spellStart"/>
      <w:r>
        <w:t>current_col</w:t>
      </w:r>
      <w:proofErr w:type="spellEnd"/>
      <w:r>
        <w:t xml:space="preserve">] &lt; </w:t>
      </w:r>
      <w:r>
        <w:rPr>
          <w:color w:val="16B8F0"/>
        </w:rPr>
        <w:t xml:space="preserve">0^ </w:t>
      </w:r>
      <w:proofErr w:type="spellStart"/>
      <w:r>
        <w:t>display_cols</w:t>
      </w:r>
      <w:proofErr w:type="spellEnd"/>
      <w:r>
        <w:t>]</w:t>
      </w:r>
    </w:p>
    <w:p w14:paraId="61E2B73D" w14:textId="77777777" w:rsidR="00723818" w:rsidRDefault="0084373B">
      <w:pPr>
        <w:pStyle w:val="60"/>
        <w:shd w:val="clear" w:color="auto" w:fill="auto"/>
        <w:spacing w:line="259" w:lineRule="exact"/>
        <w:ind w:left="1120"/>
      </w:pPr>
      <w:r>
        <w:rPr>
          <w:rFonts w:ascii="MingLiU" w:eastAsia="MingLiU" w:hAnsi="MingLiU" w:cs="MingLiU"/>
          <w:i/>
          <w:iCs/>
          <w:sz w:val="12"/>
          <w:szCs w:val="12"/>
          <w:lang w:val="zh-CN" w:eastAsia="zh-CN" w:bidi="zh-CN"/>
        </w:rPr>
        <w:t>林</w:t>
      </w:r>
      <w:proofErr w:type="gramStart"/>
      <w:r>
        <w:rPr>
          <w:rFonts w:ascii="MingLiU" w:eastAsia="MingLiU" w:hAnsi="MingLiU" w:cs="MingLiU"/>
          <w:sz w:val="18"/>
          <w:szCs w:val="18"/>
          <w:lang w:val="zh-CN" w:eastAsia="zh-CN" w:bidi="zh-CN"/>
        </w:rPr>
        <w:t>通过函救</w:t>
      </w:r>
      <w:proofErr w:type="gramEnd"/>
      <w:r>
        <w:t>shape</w:t>
      </w:r>
      <w:r>
        <w:rPr>
          <w:rFonts w:ascii="MingLiU" w:eastAsia="MingLiU" w:hAnsi="MingLiU" w:cs="MingLiU"/>
          <w:sz w:val="18"/>
          <w:szCs w:val="18"/>
          <w:lang w:val="zh-CN" w:eastAsia="zh-CN" w:bidi="zh-CN"/>
        </w:rPr>
        <w:t>获得行数和列数</w:t>
      </w:r>
      <w:r w:rsidRPr="000A0A48">
        <w:rPr>
          <w:rFonts w:ascii="MingLiU" w:eastAsia="MingLiU" w:hAnsi="MingLiU" w:cs="MingLiU"/>
          <w:sz w:val="18"/>
          <w:szCs w:val="18"/>
          <w:lang w:eastAsia="zh-CN" w:bidi="zh-CN"/>
        </w:rPr>
        <w:t>，</w:t>
      </w:r>
      <w:proofErr w:type="gramStart"/>
      <w:r>
        <w:rPr>
          <w:rFonts w:ascii="MingLiU" w:eastAsia="MingLiU" w:hAnsi="MingLiU" w:cs="MingLiU"/>
          <w:sz w:val="18"/>
          <w:szCs w:val="18"/>
          <w:lang w:val="zh-CN" w:eastAsia="zh-CN" w:bidi="zh-CN"/>
        </w:rPr>
        <w:t>列教对本租序</w:t>
      </w:r>
      <w:proofErr w:type="gramEnd"/>
      <w:r>
        <w:rPr>
          <w:rFonts w:ascii="MingLiU" w:eastAsia="MingLiU" w:hAnsi="MingLiU" w:cs="MingLiU"/>
          <w:sz w:val="18"/>
          <w:szCs w:val="18"/>
          <w:lang w:val="zh-CN" w:eastAsia="zh-CN" w:bidi="zh-CN"/>
        </w:rPr>
        <w:t>无用</w:t>
      </w:r>
      <w:r w:rsidRPr="000A0A48">
        <w:rPr>
          <w:rFonts w:ascii="MingLiU" w:eastAsia="MingLiU" w:hAnsi="MingLiU" w:cs="MingLiU"/>
          <w:sz w:val="18"/>
          <w:szCs w:val="18"/>
          <w:lang w:eastAsia="zh-CN" w:bidi="zh-CN"/>
        </w:rPr>
        <w:t>，</w:t>
      </w:r>
      <w:r>
        <w:rPr>
          <w:rFonts w:ascii="MingLiU" w:eastAsia="MingLiU" w:hAnsi="MingLiU" w:cs="MingLiU"/>
          <w:sz w:val="18"/>
          <w:szCs w:val="18"/>
          <w:lang w:val="zh-CN" w:eastAsia="zh-CN" w:bidi="zh-CN"/>
        </w:rPr>
        <w:t>使用</w:t>
      </w:r>
      <w:r>
        <w:t>Python</w:t>
      </w:r>
      <w:r>
        <w:rPr>
          <w:rFonts w:ascii="MingLiU" w:eastAsia="MingLiU" w:hAnsi="MingLiU" w:cs="MingLiU"/>
          <w:sz w:val="18"/>
          <w:szCs w:val="18"/>
          <w:lang w:val="zh-CN" w:eastAsia="zh-CN" w:bidi="zh-CN"/>
        </w:rPr>
        <w:t>约定的</w:t>
      </w:r>
      <w:proofErr w:type="gramStart"/>
      <w:r w:rsidRPr="000A0A48">
        <w:rPr>
          <w:rFonts w:ascii="MingLiU" w:eastAsia="MingLiU" w:hAnsi="MingLiU" w:cs="MingLiU"/>
          <w:sz w:val="18"/>
          <w:szCs w:val="18"/>
          <w:lang w:eastAsia="zh-CN" w:bidi="zh-CN"/>
        </w:rPr>
        <w:t>”</w:t>
      </w:r>
      <w:proofErr w:type="gramEnd"/>
      <w:r>
        <w:rPr>
          <w:rFonts w:ascii="MingLiU" w:eastAsia="MingLiU" w:hAnsi="MingLiU" w:cs="MingLiU"/>
          <w:sz w:val="18"/>
          <w:szCs w:val="18"/>
          <w:lang w:val="zh-CN" w:eastAsia="zh-CN" w:bidi="zh-CN"/>
        </w:rPr>
        <w:t>变量忽略</w:t>
      </w:r>
      <w:r w:rsidRPr="000A0A48">
        <w:rPr>
          <w:rFonts w:ascii="MingLiU" w:eastAsia="MingLiU" w:hAnsi="MingLiU" w:cs="MingLiU"/>
          <w:sz w:val="18"/>
          <w:szCs w:val="18"/>
          <w:lang w:eastAsia="zh-CN" w:bidi="zh-CN"/>
        </w:rPr>
        <w:br/>
      </w:r>
      <w:proofErr w:type="spellStart"/>
      <w:r>
        <w:t>error_rows_countj</w:t>
      </w:r>
      <w:proofErr w:type="spellEnd"/>
      <w:r>
        <w:t xml:space="preserve"> </w:t>
      </w:r>
      <w:r w:rsidRPr="000A0A48">
        <w:rPr>
          <w:lang w:eastAsia="zh-CN" w:bidi="zh-CN"/>
        </w:rPr>
        <w:t xml:space="preserve">_ </w:t>
      </w:r>
      <w:r w:rsidRPr="000A0A48">
        <w:rPr>
          <w:color w:val="16B8F0"/>
          <w:lang w:eastAsia="zh-CN" w:bidi="zh-CN"/>
        </w:rPr>
        <w:t xml:space="preserve">= </w:t>
      </w:r>
      <w:proofErr w:type="spellStart"/>
      <w:r>
        <w:t>error_data.shape</w:t>
      </w:r>
      <w:proofErr w:type="spellEnd"/>
      <w:r>
        <w:br/>
      </w:r>
      <w:r w:rsidRPr="000A0A48">
        <w:rPr>
          <w:rFonts w:ascii="MingLiU" w:eastAsia="MingLiU" w:hAnsi="MingLiU" w:cs="MingLiU"/>
          <w:color w:val="16B8F0"/>
          <w:sz w:val="18"/>
          <w:szCs w:val="18"/>
          <w:lang w:eastAsia="zh-CN" w:bidi="zh-CN"/>
        </w:rPr>
        <w:t>#</w:t>
      </w:r>
      <w:r>
        <w:rPr>
          <w:rFonts w:ascii="MingLiU" w:eastAsia="MingLiU" w:hAnsi="MingLiU" w:cs="MingLiU"/>
          <w:sz w:val="18"/>
          <w:szCs w:val="18"/>
          <w:lang w:val="zh-CN" w:eastAsia="zh-CN" w:bidi="zh-CN"/>
        </w:rPr>
        <w:t>按</w:t>
      </w:r>
      <w:r w:rsidRPr="000A0A48">
        <w:rPr>
          <w:rFonts w:ascii="MingLiU" w:eastAsia="MingLiU" w:hAnsi="MingLiU" w:cs="MingLiU"/>
          <w:sz w:val="18"/>
          <w:szCs w:val="18"/>
          <w:lang w:eastAsia="zh-CN" w:bidi="zh-CN"/>
        </w:rPr>
        <w:t>•</w:t>
      </w:r>
      <w:proofErr w:type="gramStart"/>
      <w:r>
        <w:rPr>
          <w:rFonts w:ascii="MingLiU" w:eastAsia="MingLiU" w:hAnsi="MingLiU" w:cs="MingLiU"/>
          <w:sz w:val="18"/>
          <w:szCs w:val="18"/>
          <w:lang w:val="zh-CN" w:eastAsia="zh-CN" w:bidi="zh-CN"/>
        </w:rPr>
        <w:t>份选房符合</w:t>
      </w:r>
      <w:proofErr w:type="gramEnd"/>
      <w:r>
        <w:rPr>
          <w:rFonts w:ascii="MingLiU" w:eastAsia="MingLiU" w:hAnsi="MingLiU" w:cs="MingLiU"/>
          <w:sz w:val="18"/>
          <w:szCs w:val="18"/>
          <w:lang w:val="zh-CN" w:eastAsia="zh-CN" w:bidi="zh-CN"/>
        </w:rPr>
        <w:t>条件的行</w:t>
      </w:r>
      <w:r w:rsidRPr="000A0A48">
        <w:rPr>
          <w:rFonts w:ascii="MingLiU" w:eastAsia="MingLiU" w:hAnsi="MingLiU" w:cs="MingLiU"/>
          <w:sz w:val="18"/>
          <w:szCs w:val="18"/>
          <w:lang w:eastAsia="zh-CN" w:bidi="zh-CN"/>
        </w:rPr>
        <w:t>，</w:t>
      </w:r>
      <w:r>
        <w:rPr>
          <w:rFonts w:ascii="MingLiU" w:eastAsia="MingLiU" w:hAnsi="MingLiU" w:cs="MingLiU"/>
          <w:sz w:val="18"/>
          <w:szCs w:val="18"/>
          <w:lang w:val="zh-CN" w:eastAsia="zh-CN" w:bidi="zh-CN"/>
        </w:rPr>
        <w:t>并显示</w:t>
      </w:r>
      <w:r w:rsidRPr="000A0A48">
        <w:rPr>
          <w:rFonts w:ascii="MingLiU" w:eastAsia="MingLiU" w:hAnsi="MingLiU" w:cs="MingLiU"/>
          <w:sz w:val="18"/>
          <w:szCs w:val="18"/>
          <w:lang w:eastAsia="zh-CN" w:bidi="zh-CN"/>
        </w:rPr>
        <w:br/>
      </w:r>
      <w:r>
        <w:t xml:space="preserve">if </w:t>
      </w:r>
      <w:proofErr w:type="spellStart"/>
      <w:r>
        <w:t>error_rows_count</w:t>
      </w:r>
      <w:proofErr w:type="spellEnd"/>
      <w:r>
        <w:t xml:space="preserve"> </w:t>
      </w:r>
      <w:r w:rsidRPr="000A0A48">
        <w:rPr>
          <w:lang w:eastAsia="zh-CN" w:bidi="zh-CN"/>
        </w:rPr>
        <w:t>&gt; 0:</w:t>
      </w:r>
    </w:p>
    <w:p w14:paraId="519C872A" w14:textId="77777777" w:rsidR="00723818" w:rsidRDefault="0084373B">
      <w:pPr>
        <w:pStyle w:val="60"/>
        <w:shd w:val="clear" w:color="auto" w:fill="auto"/>
        <w:spacing w:after="140" w:line="259" w:lineRule="exact"/>
        <w:ind w:left="1560" w:right="3660" w:firstLine="20"/>
      </w:pPr>
      <w:r>
        <w:t>print{</w:t>
      </w:r>
      <w:proofErr w:type="spellStart"/>
      <w:r>
        <w:t>error^data</w:t>
      </w:r>
      <w:proofErr w:type="spellEnd"/>
      <w:r>
        <w:t xml:space="preserve">^ </w:t>
      </w:r>
      <w:r>
        <w:rPr>
          <w:rFonts w:ascii="MingLiU" w:eastAsia="MingLiU" w:hAnsi="MingLiU" w:cs="MingLiU"/>
          <w:sz w:val="18"/>
          <w:szCs w:val="18"/>
          <w:lang w:val="zh-CN" w:eastAsia="zh-CN" w:bidi="zh-CN"/>
        </w:rPr>
        <w:t>"</w:t>
      </w:r>
      <w:r>
        <w:rPr>
          <w:rFonts w:ascii="MingLiU" w:eastAsia="MingLiU" w:hAnsi="MingLiU" w:cs="MingLiU"/>
          <w:sz w:val="18"/>
          <w:szCs w:val="18"/>
          <w:lang w:val="zh-CN" w:eastAsia="zh-CN" w:bidi="zh-CN"/>
        </w:rPr>
        <w:t>数据异常，请核对！</w:t>
      </w:r>
      <w:r>
        <w:rPr>
          <w:rFonts w:ascii="MingLiU" w:eastAsia="MingLiU" w:hAnsi="MingLiU" w:cs="MingLiU"/>
          <w:sz w:val="18"/>
          <w:szCs w:val="18"/>
          <w:lang w:val="zh-CN" w:eastAsia="zh-CN" w:bidi="zh-CN"/>
        </w:rPr>
        <w:t xml:space="preserve"> ”)</w:t>
      </w:r>
      <w:r>
        <w:rPr>
          <w:rFonts w:ascii="MingLiU" w:eastAsia="MingLiU" w:hAnsi="MingLiU" w:cs="MingLiU"/>
          <w:sz w:val="18"/>
          <w:szCs w:val="18"/>
          <w:lang w:val="zh-CN" w:eastAsia="zh-CN" w:bidi="zh-CN"/>
        </w:rPr>
        <w:br/>
      </w:r>
      <w:r>
        <w:t>print(</w:t>
      </w:r>
      <w:r>
        <w:rPr>
          <w:vertAlign w:val="superscript"/>
        </w:rPr>
        <w:t>w</w:t>
      </w:r>
      <w:r>
        <w:t>\</w:t>
      </w:r>
      <w:proofErr w:type="spellStart"/>
      <w:r>
        <w:t>n</w:t>
      </w:r>
      <w:r>
        <w:rPr>
          <w:vertAlign w:val="superscript"/>
        </w:rPr>
        <w:t>M</w:t>
      </w:r>
      <w:proofErr w:type="spellEnd"/>
      <w:r>
        <w:t>)~</w:t>
      </w:r>
    </w:p>
    <w:p w14:paraId="7CFA253B" w14:textId="77777777" w:rsidR="00723818" w:rsidRDefault="0084373B">
      <w:pPr>
        <w:pStyle w:val="1"/>
        <w:numPr>
          <w:ilvl w:val="0"/>
          <w:numId w:val="63"/>
        </w:numPr>
        <w:shd w:val="clear" w:color="auto" w:fill="auto"/>
        <w:tabs>
          <w:tab w:val="left" w:pos="1064"/>
        </w:tabs>
        <w:spacing w:after="140" w:line="259" w:lineRule="exact"/>
        <w:ind w:firstLine="480"/>
        <w:jc w:val="both"/>
      </w:pPr>
      <w:r>
        <w:t>保存文件</w:t>
      </w:r>
      <w:r>
        <w:t>.</w:t>
      </w:r>
      <w:r>
        <w:t>调试运</w:t>
      </w:r>
      <w:proofErr w:type="gramStart"/>
      <w:r>
        <w:t>彳</w:t>
      </w:r>
      <w:proofErr w:type="gramEnd"/>
      <w:r>
        <w:t>？</w:t>
      </w:r>
      <w:r>
        <w:rPr>
          <w:color w:val="818285"/>
        </w:rPr>
        <w:t>程序</w:t>
      </w:r>
    </w:p>
    <w:p w14:paraId="23733382" w14:textId="77777777" w:rsidR="00723818" w:rsidRDefault="0084373B">
      <w:pPr>
        <w:pStyle w:val="1"/>
        <w:shd w:val="clear" w:color="auto" w:fill="auto"/>
        <w:spacing w:after="40" w:line="259" w:lineRule="exact"/>
        <w:ind w:firstLine="480"/>
        <w:jc w:val="both"/>
      </w:pPr>
      <w:r>
        <w:t>程序运行结</w:t>
      </w:r>
      <w:r>
        <w:rPr>
          <w:color w:val="818285"/>
        </w:rPr>
        <w:t>果如</w:t>
      </w:r>
      <w:proofErr w:type="gramStart"/>
      <w:r>
        <w:rPr>
          <w:color w:val="818285"/>
        </w:rPr>
        <w:t>阍</w:t>
      </w:r>
      <w:proofErr w:type="gramEnd"/>
      <w:r>
        <w:rPr>
          <w:rFonts w:ascii="Times New Roman" w:eastAsia="Times New Roman" w:hAnsi="Times New Roman" w:cs="Times New Roman"/>
          <w:color w:val="4F4F52"/>
          <w:lang w:val="en-US" w:bidi="en-US"/>
        </w:rPr>
        <w:t>3-2.9</w:t>
      </w:r>
      <w:r>
        <w:t>所示</w:t>
      </w:r>
      <w:r>
        <w:br w:type="page"/>
      </w:r>
    </w:p>
    <w:p w14:paraId="158BCB6F" w14:textId="77777777" w:rsidR="00723818" w:rsidRDefault="0084373B">
      <w:pPr>
        <w:pStyle w:val="a7"/>
        <w:shd w:val="clear" w:color="auto" w:fill="auto"/>
        <w:spacing w:line="240" w:lineRule="auto"/>
        <w:ind w:left="2460" w:firstLine="0"/>
        <w:jc w:val="both"/>
        <w:rPr>
          <w:sz w:val="12"/>
          <w:szCs w:val="12"/>
        </w:rPr>
      </w:pPr>
      <w:r>
        <w:rPr>
          <w:strike/>
          <w:color w:val="B0B2BA"/>
          <w:sz w:val="12"/>
          <w:szCs w:val="12"/>
          <w:lang w:val="en-US" w:bidi="en-US"/>
        </w:rPr>
        <w:lastRenderedPageBreak/>
        <w:t xml:space="preserve">*«*•••-* </w:t>
      </w:r>
      <w:r>
        <w:rPr>
          <w:strike/>
          <w:color w:val="B0B2BA"/>
          <w:sz w:val="12"/>
          <w:szCs w:val="12"/>
        </w:rPr>
        <w:t>二</w:t>
      </w:r>
    </w:p>
    <w:p w14:paraId="2F08268F" w14:textId="77777777" w:rsidR="00723818" w:rsidRDefault="0084373B">
      <w:pPr>
        <w:pStyle w:val="a7"/>
        <w:shd w:val="clear" w:color="auto" w:fill="auto"/>
        <w:tabs>
          <w:tab w:val="left" w:pos="4082"/>
          <w:tab w:val="left" w:pos="5618"/>
        </w:tabs>
        <w:spacing w:line="240" w:lineRule="auto"/>
        <w:ind w:left="2460" w:firstLine="0"/>
        <w:jc w:val="both"/>
        <w:rPr>
          <w:sz w:val="12"/>
          <w:szCs w:val="12"/>
        </w:rPr>
      </w:pPr>
      <w:r>
        <w:rPr>
          <w:rFonts w:ascii="Arial" w:eastAsia="Arial" w:hAnsi="Arial" w:cs="Arial"/>
          <w:b/>
          <w:bCs/>
          <w:color w:val="B0B2BA"/>
          <w:sz w:val="10"/>
          <w:szCs w:val="10"/>
          <w:lang w:val="en-US" w:bidi="en-US"/>
        </w:rPr>
        <w:t xml:space="preserve">fMHan </w:t>
      </w:r>
      <w:r>
        <w:rPr>
          <w:rFonts w:ascii="Arial" w:eastAsia="Arial" w:hAnsi="Arial" w:cs="Arial"/>
          <w:b/>
          <w:bCs/>
          <w:color w:val="B0B2BA"/>
          <w:sz w:val="10"/>
          <w:szCs w:val="10"/>
        </w:rPr>
        <w:t xml:space="preserve">1 </w:t>
      </w:r>
      <w:r>
        <w:rPr>
          <w:rFonts w:ascii="Arial" w:eastAsia="Arial" w:hAnsi="Arial" w:cs="Arial"/>
          <w:b/>
          <w:bCs/>
          <w:color w:val="B0B2BA"/>
          <w:sz w:val="10"/>
          <w:szCs w:val="10"/>
          <w:lang w:val="en-US" w:bidi="en-US"/>
        </w:rPr>
        <w:t xml:space="preserve">• </w:t>
      </w:r>
      <w:r>
        <w:rPr>
          <w:rFonts w:ascii="Arial" w:eastAsia="Arial" w:hAnsi="Arial" w:cs="Arial"/>
          <w:b/>
          <w:bCs/>
          <w:color w:val="B0B2BA"/>
          <w:sz w:val="10"/>
          <w:szCs w:val="10"/>
        </w:rPr>
        <w:t xml:space="preserve">4 'V?. </w:t>
      </w:r>
      <w:r>
        <w:rPr>
          <w:rFonts w:ascii="Times New Roman" w:eastAsia="Times New Roman" w:hAnsi="Times New Roman" w:cs="Times New Roman"/>
          <w:b/>
          <w:bCs/>
          <w:i/>
          <w:iCs/>
          <w:color w:val="B0B2BA"/>
          <w:sz w:val="10"/>
          <w:szCs w:val="10"/>
        </w:rPr>
        <w:t>6</w:t>
      </w:r>
      <w:r>
        <w:rPr>
          <w:rFonts w:ascii="Arial" w:eastAsia="Arial" w:hAnsi="Arial" w:cs="Arial"/>
          <w:b/>
          <w:bCs/>
          <w:color w:val="B0B2BA"/>
          <w:sz w:val="10"/>
          <w:szCs w:val="10"/>
        </w:rPr>
        <w:t xml:space="preserve"> 4</w:t>
      </w:r>
      <w:r>
        <w:rPr>
          <w:rFonts w:ascii="Arial" w:eastAsia="Arial" w:hAnsi="Arial" w:cs="Arial"/>
          <w:b/>
          <w:bCs/>
          <w:color w:val="B0B2BA"/>
          <w:sz w:val="10"/>
          <w:szCs w:val="10"/>
        </w:rPr>
        <w:tab/>
      </w:r>
      <w:r>
        <w:rPr>
          <w:rFonts w:ascii="Arial" w:eastAsia="Arial" w:hAnsi="Arial" w:cs="Arial"/>
          <w:b/>
          <w:bCs/>
          <w:color w:val="B0B2BA"/>
          <w:sz w:val="10"/>
          <w:szCs w:val="10"/>
          <w:lang w:val="en-US" w:bidi="en-US"/>
        </w:rPr>
        <w:t xml:space="preserve">(W» </w:t>
      </w:r>
      <w:r>
        <w:rPr>
          <w:rFonts w:ascii="Arial" w:eastAsia="Arial" w:hAnsi="Arial" w:cs="Arial"/>
          <w:b/>
          <w:bCs/>
          <w:color w:val="B0B2BA"/>
          <w:sz w:val="10"/>
          <w:szCs w:val="10"/>
        </w:rPr>
        <w:t xml:space="preserve">19 </w:t>
      </w:r>
      <w:r>
        <w:rPr>
          <w:color w:val="B0B2BA"/>
          <w:sz w:val="15"/>
          <w:szCs w:val="15"/>
        </w:rPr>
        <w:t>冲</w:t>
      </w:r>
      <w:r>
        <w:rPr>
          <w:color w:val="B0B2BA"/>
          <w:sz w:val="15"/>
          <w:szCs w:val="15"/>
        </w:rPr>
        <w:t xml:space="preserve"> </w:t>
      </w:r>
      <w:r>
        <w:rPr>
          <w:rFonts w:ascii="Arial" w:eastAsia="Arial" w:hAnsi="Arial" w:cs="Arial"/>
          <w:b/>
          <w:bCs/>
          <w:color w:val="B0B2BA"/>
          <w:sz w:val="10"/>
          <w:szCs w:val="10"/>
        </w:rPr>
        <w:t xml:space="preserve">17 » </w:t>
      </w:r>
      <w:r>
        <w:rPr>
          <w:rFonts w:ascii="Arial" w:eastAsia="Arial" w:hAnsi="Arial" w:cs="Arial"/>
          <w:b/>
          <w:bCs/>
          <w:color w:val="B0B2BA"/>
          <w:sz w:val="10"/>
          <w:szCs w:val="10"/>
          <w:lang w:val="en-US" w:bidi="en-US"/>
        </w:rPr>
        <w:t>CM 45J</w:t>
      </w:r>
      <w:r>
        <w:rPr>
          <w:rFonts w:ascii="Arial" w:eastAsia="Arial" w:hAnsi="Arial" w:cs="Arial"/>
          <w:b/>
          <w:bCs/>
          <w:color w:val="B0B2BA"/>
          <w:sz w:val="10"/>
          <w:szCs w:val="10"/>
          <w:lang w:val="en-US" w:bidi="en-US"/>
        </w:rPr>
        <w:tab/>
      </w:r>
      <w:r>
        <w:rPr>
          <w:rFonts w:ascii="Arial" w:eastAsia="Arial" w:hAnsi="Arial" w:cs="Arial"/>
          <w:b/>
          <w:bCs/>
          <w:color w:val="B0B2BA"/>
          <w:sz w:val="10"/>
          <w:szCs w:val="10"/>
        </w:rPr>
        <w:t xml:space="preserve">- </w:t>
      </w:r>
      <w:r>
        <w:rPr>
          <w:rFonts w:ascii="Arial" w:eastAsia="Arial" w:hAnsi="Arial" w:cs="Arial"/>
          <w:b/>
          <w:bCs/>
          <w:color w:val="B0B2BA"/>
          <w:sz w:val="10"/>
          <w:szCs w:val="10"/>
          <w:lang w:val="en-US" w:bidi="en-US"/>
        </w:rPr>
        <w:t>l«0 V...</w:t>
      </w:r>
      <w:r>
        <w:rPr>
          <w:rFonts w:ascii="宋体" w:eastAsia="宋体" w:hAnsi="宋体" w:cs="宋体"/>
          <w:b/>
          <w:bCs/>
          <w:color w:val="B0B2BA"/>
          <w:sz w:val="12"/>
          <w:szCs w:val="12"/>
          <w:lang w:val="en-US" w:bidi="en-US"/>
        </w:rPr>
        <w:t>：</w:t>
      </w:r>
    </w:p>
    <w:p w14:paraId="66BC0F7E" w14:textId="77777777" w:rsidR="00723818" w:rsidRDefault="0084373B">
      <w:pPr>
        <w:pStyle w:val="a7"/>
        <w:shd w:val="clear" w:color="auto" w:fill="auto"/>
        <w:spacing w:line="209" w:lineRule="auto"/>
        <w:ind w:left="2520" w:firstLine="0"/>
        <w:jc w:val="left"/>
        <w:rPr>
          <w:sz w:val="12"/>
          <w:szCs w:val="12"/>
        </w:rPr>
      </w:pPr>
      <w:r>
        <w:rPr>
          <w:rFonts w:ascii="Arial" w:eastAsia="Arial" w:hAnsi="Arial" w:cs="Arial"/>
          <w:b/>
          <w:bCs/>
          <w:color w:val="B0B2BA"/>
          <w:sz w:val="10"/>
          <w:szCs w:val="10"/>
          <w:lang w:val="en-US" w:bidi="en-US"/>
        </w:rPr>
        <w:t>co vlnS</w:t>
      </w:r>
      <w:r>
        <w:rPr>
          <w:rFonts w:ascii="宋体" w:eastAsia="宋体" w:hAnsi="宋体" w:cs="宋体"/>
          <w:b/>
          <w:bCs/>
          <w:color w:val="B0B2BA"/>
          <w:sz w:val="12"/>
          <w:szCs w:val="12"/>
          <w:lang w:val="en-US" w:bidi="en-US"/>
        </w:rPr>
        <w:t>：</w:t>
      </w:r>
    </w:p>
    <w:p w14:paraId="57AB42EB" w14:textId="77777777" w:rsidR="00723818" w:rsidRDefault="0084373B">
      <w:pPr>
        <w:pStyle w:val="a7"/>
        <w:shd w:val="clear" w:color="auto" w:fill="auto"/>
        <w:spacing w:after="60" w:line="209" w:lineRule="auto"/>
        <w:ind w:left="2460" w:firstLine="0"/>
        <w:jc w:val="both"/>
        <w:rPr>
          <w:sz w:val="10"/>
          <w:szCs w:val="10"/>
        </w:rPr>
      </w:pPr>
      <w:r>
        <w:rPr>
          <w:rFonts w:ascii="Arial" w:eastAsia="Arial" w:hAnsi="Arial" w:cs="Arial"/>
          <w:b/>
          <w:bCs/>
          <w:color w:val="B0B2BA"/>
          <w:sz w:val="10"/>
          <w:szCs w:val="10"/>
          <w:lang w:val="en-US" w:bidi="en-US"/>
        </w:rPr>
        <w:t>type "'eo^t »thi*</w:t>
      </w:r>
    </w:p>
    <w:p w14:paraId="60330BA8" w14:textId="77777777" w:rsidR="00723818" w:rsidRDefault="0084373B">
      <w:pPr>
        <w:pStyle w:val="a7"/>
        <w:framePr w:h="154" w:hSpace="180" w:wrap="around" w:hAnchor="page" w:x="5409" w:y="676"/>
        <w:shd w:val="clear" w:color="auto" w:fill="auto"/>
        <w:spacing w:line="240" w:lineRule="auto"/>
        <w:ind w:firstLine="0"/>
        <w:jc w:val="left"/>
        <w:rPr>
          <w:sz w:val="9"/>
          <w:szCs w:val="9"/>
        </w:rPr>
      </w:pPr>
      <w:r>
        <w:rPr>
          <w:rFonts w:ascii="Arial" w:eastAsia="Arial" w:hAnsi="Arial" w:cs="Arial"/>
          <w:b/>
          <w:bCs/>
          <w:color w:val="C2C3C6"/>
          <w:sz w:val="10"/>
          <w:szCs w:val="10"/>
          <w:lang w:val="en-US" w:bidi="en-US"/>
        </w:rPr>
        <w:t xml:space="preserve">vt </w:t>
      </w:r>
      <w:r>
        <w:rPr>
          <w:rFonts w:ascii="Arial" w:eastAsia="Arial" w:hAnsi="Arial" w:cs="Arial"/>
          <w:b/>
          <w:bCs/>
          <w:color w:val="C2C3C6"/>
          <w:sz w:val="10"/>
          <w:szCs w:val="10"/>
          <w:vertAlign w:val="superscript"/>
          <w:lang w:val="en-US" w:bidi="en-US"/>
        </w:rPr>
        <w:t>a</w:t>
      </w:r>
      <w:r>
        <w:rPr>
          <w:rFonts w:ascii="Arial" w:eastAsia="Arial" w:hAnsi="Arial" w:cs="Arial"/>
          <w:b/>
          <w:bCs/>
          <w:color w:val="C2C3C6"/>
          <w:sz w:val="10"/>
          <w:szCs w:val="10"/>
          <w:lang w:val="en-US" w:bidi="en-US"/>
        </w:rPr>
        <w:t xml:space="preserve">lieen?e' f* far an* infonet </w:t>
      </w:r>
      <w:r>
        <w:rPr>
          <w:rFonts w:ascii="Arial" w:eastAsia="Arial" w:hAnsi="Arial" w:cs="Arial"/>
          <w:b/>
          <w:bCs/>
          <w:smallCaps/>
          <w:color w:val="C2C3C6"/>
          <w:sz w:val="9"/>
          <w:szCs w:val="9"/>
          <w:lang w:val="en-US" w:bidi="en-US"/>
        </w:rPr>
        <w:t>ior.</w:t>
      </w:r>
    </w:p>
    <w:p w14:paraId="21532784" w14:textId="77777777" w:rsidR="00723818" w:rsidRPr="000A0A48" w:rsidRDefault="0084373B">
      <w:pPr>
        <w:pStyle w:val="a7"/>
        <w:shd w:val="clear" w:color="auto" w:fill="auto"/>
        <w:tabs>
          <w:tab w:val="left" w:pos="5214"/>
        </w:tabs>
        <w:spacing w:after="60" w:line="240" w:lineRule="auto"/>
        <w:ind w:left="2560" w:firstLine="0"/>
        <w:jc w:val="both"/>
        <w:rPr>
          <w:sz w:val="8"/>
          <w:szCs w:val="8"/>
          <w:lang w:val="en-US"/>
        </w:rPr>
      </w:pPr>
      <w:r>
        <w:rPr>
          <w:noProof/>
        </w:rPr>
        <w:drawing>
          <wp:anchor distT="0" distB="0" distL="101600" distR="101600" simplePos="0" relativeHeight="125829786" behindDoc="0" locked="0" layoutInCell="1" allowOverlap="1" wp14:anchorId="43CD256B" wp14:editId="302140FB">
            <wp:simplePos x="0" y="0"/>
            <wp:positionH relativeFrom="page">
              <wp:posOffset>5039995</wp:posOffset>
            </wp:positionH>
            <wp:positionV relativeFrom="margin">
              <wp:posOffset>141605</wp:posOffset>
            </wp:positionV>
            <wp:extent cx="347345" cy="140335"/>
            <wp:effectExtent l="0" t="0" r="0" b="0"/>
            <wp:wrapSquare wrapText="left"/>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250"/>
                    <a:stretch/>
                  </pic:blipFill>
                  <pic:spPr>
                    <a:xfrm>
                      <a:off x="0" y="0"/>
                      <a:ext cx="347345" cy="140335"/>
                    </a:xfrm>
                    <a:prstGeom prst="rect">
                      <a:avLst/>
                    </a:prstGeom>
                  </pic:spPr>
                </pic:pic>
              </a:graphicData>
            </a:graphic>
          </wp:anchor>
        </w:drawing>
      </w:r>
      <w:r>
        <w:rPr>
          <w:rFonts w:ascii="Arial" w:eastAsia="Arial" w:hAnsi="Arial" w:cs="Arial"/>
          <w:color w:val="B0B2BA"/>
          <w:sz w:val="10"/>
          <w:szCs w:val="10"/>
          <w:lang w:val="en-US" w:eastAsia="en-US" w:bidi="en-US"/>
        </w:rPr>
        <w:t>^xxx=</w:t>
      </w:r>
      <w:proofErr w:type="spellStart"/>
      <w:r>
        <w:rPr>
          <w:rFonts w:ascii="Arial" w:eastAsia="Arial" w:hAnsi="Arial" w:cs="Arial"/>
          <w:color w:val="B0B2BA"/>
          <w:sz w:val="10"/>
          <w:szCs w:val="10"/>
          <w:vertAlign w:val="subscript"/>
          <w:lang w:val="en-US" w:eastAsia="en-US" w:bidi="en-US"/>
        </w:rPr>
        <w:t>su</w:t>
      </w:r>
      <w:proofErr w:type="spellEnd"/>
      <w:r>
        <w:rPr>
          <w:rFonts w:ascii="Arial" w:eastAsia="Arial" w:hAnsi="Arial" w:cs="Arial"/>
          <w:color w:val="B0B2BA"/>
          <w:sz w:val="10"/>
          <w:szCs w:val="10"/>
          <w:lang w:val="en-US" w:eastAsia="en-US" w:bidi="en-US"/>
        </w:rPr>
        <w:t>&gt;</w:t>
      </w:r>
      <w:proofErr w:type="spellStart"/>
      <w:r>
        <w:rPr>
          <w:rFonts w:ascii="Arial" w:eastAsia="Arial" w:hAnsi="Arial" w:cs="Arial"/>
          <w:color w:val="B0B2BA"/>
          <w:sz w:val="10"/>
          <w:szCs w:val="10"/>
          <w:vertAlign w:val="subscript"/>
          <w:lang w:val="en-US" w:eastAsia="en-US" w:bidi="en-US"/>
        </w:rPr>
        <w:t>U</w:t>
      </w:r>
      <w:r>
        <w:rPr>
          <w:rFonts w:ascii="Arial" w:eastAsia="Arial" w:hAnsi="Arial" w:cs="Arial"/>
          <w:color w:val="B0B2BA"/>
          <w:sz w:val="10"/>
          <w:szCs w:val="10"/>
          <w:lang w:val="en-US" w:eastAsia="en-US" w:bidi="en-US"/>
        </w:rPr>
        <w:t>xxz</w:t>
      </w:r>
      <w:proofErr w:type="spellEnd"/>
      <w:r>
        <w:rPr>
          <w:rFonts w:ascii="宋体" w:eastAsia="宋体" w:hAnsi="宋体" w:cs="宋体"/>
          <w:color w:val="B0B2BA"/>
          <w:sz w:val="12"/>
          <w:szCs w:val="12"/>
          <w:lang w:val="en-US" w:eastAsia="en-US" w:bidi="en-US"/>
        </w:rPr>
        <w:t>：</w:t>
      </w:r>
      <w:r>
        <w:rPr>
          <w:rFonts w:ascii="Arial" w:eastAsia="Arial" w:hAnsi="Arial" w:cs="Arial"/>
          <w:color w:val="B0B2BA"/>
          <w:sz w:val="10"/>
          <w:szCs w:val="10"/>
          <w:lang w:val="en-US" w:eastAsia="en-US" w:bidi="en-US"/>
        </w:rPr>
        <w:t xml:space="preserve"> BESTABT D. </w:t>
      </w:r>
      <w:proofErr w:type="spellStart"/>
      <w:r>
        <w:rPr>
          <w:rFonts w:ascii="Arial" w:eastAsia="Arial" w:hAnsi="Arial" w:cs="Arial"/>
          <w:b/>
          <w:bCs/>
          <w:color w:val="B0B2BA"/>
          <w:sz w:val="8"/>
          <w:szCs w:val="8"/>
          <w:lang w:val="en-US" w:eastAsia="en-US" w:bidi="en-US"/>
        </w:rPr>
        <w:t>cbeneKu</w:t>
      </w:r>
      <w:proofErr w:type="spellEnd"/>
      <w:r>
        <w:rPr>
          <w:rFonts w:ascii="Arial" w:eastAsia="Arial" w:hAnsi="Arial" w:cs="Arial"/>
          <w:b/>
          <w:bCs/>
          <w:color w:val="B0B2BA"/>
          <w:sz w:val="8"/>
          <w:szCs w:val="8"/>
          <w:lang w:val="en-US" w:eastAsia="en-US" w:bidi="en-US"/>
        </w:rPr>
        <w:tab/>
      </w:r>
      <w:proofErr w:type="spellStart"/>
      <w:r>
        <w:rPr>
          <w:rFonts w:ascii="Arial" w:eastAsia="Arial" w:hAnsi="Arial" w:cs="Arial"/>
          <w:b/>
          <w:bCs/>
          <w:color w:val="B0B2BA"/>
          <w:sz w:val="8"/>
          <w:szCs w:val="8"/>
          <w:lang w:val="en-US" w:eastAsia="en-US" w:bidi="en-US"/>
        </w:rPr>
        <w:t>ibita</w:t>
      </w:r>
      <w:proofErr w:type="spellEnd"/>
      <w:r>
        <w:rPr>
          <w:rFonts w:ascii="Arial" w:eastAsia="Arial" w:hAnsi="Arial" w:cs="Arial"/>
          <w:b/>
          <w:bCs/>
          <w:color w:val="B0B2BA"/>
          <w:sz w:val="8"/>
          <w:szCs w:val="8"/>
          <w:lang w:val="en-US" w:eastAsia="en-US" w:bidi="en-US"/>
        </w:rPr>
        <w:t xml:space="preserve">. </w:t>
      </w:r>
      <w:proofErr w:type="spellStart"/>
      <w:proofErr w:type="gramStart"/>
      <w:r>
        <w:rPr>
          <w:rFonts w:ascii="Arial" w:eastAsia="Arial" w:hAnsi="Arial" w:cs="Arial"/>
          <w:b/>
          <w:bCs/>
          <w:color w:val="B0B2BA"/>
          <w:sz w:val="8"/>
          <w:szCs w:val="8"/>
          <w:lang w:val="en-US" w:eastAsia="en-US" w:bidi="en-US"/>
        </w:rPr>
        <w:t>isndrr.p</w:t>
      </w:r>
      <w:proofErr w:type="spellEnd"/>
      <w:r>
        <w:rPr>
          <w:rFonts w:ascii="Arial" w:eastAsia="Arial" w:hAnsi="Arial" w:cs="Arial"/>
          <w:b/>
          <w:bCs/>
          <w:color w:val="B0B2BA"/>
          <w:sz w:val="8"/>
          <w:szCs w:val="8"/>
          <w:lang w:val="en-US" w:eastAsia="en-US" w:bidi="en-US"/>
        </w:rPr>
        <w:t>?;</w:t>
      </w:r>
      <w:proofErr w:type="gramEnd"/>
    </w:p>
    <w:p w14:paraId="0E1FB39F" w14:textId="77777777" w:rsidR="00723818" w:rsidRPr="000A0A48" w:rsidRDefault="0084373B">
      <w:pPr>
        <w:pStyle w:val="a7"/>
        <w:shd w:val="clear" w:color="auto" w:fill="auto"/>
        <w:tabs>
          <w:tab w:val="left" w:pos="3046"/>
        </w:tabs>
        <w:spacing w:line="240" w:lineRule="auto"/>
        <w:ind w:left="2680" w:firstLine="0"/>
        <w:jc w:val="both"/>
        <w:rPr>
          <w:sz w:val="13"/>
          <w:szCs w:val="13"/>
          <w:lang w:val="en-US"/>
        </w:rPr>
      </w:pPr>
      <w:proofErr w:type="gramStart"/>
      <w:r>
        <w:rPr>
          <w:color w:val="B0B2BA"/>
          <w:sz w:val="13"/>
          <w:szCs w:val="13"/>
        </w:rPr>
        <w:t>蟪</w:t>
      </w:r>
      <w:proofErr w:type="gramEnd"/>
      <w:r>
        <w:rPr>
          <w:rFonts w:ascii="Arial" w:eastAsia="Arial" w:hAnsi="Arial" w:cs="Arial"/>
          <w:b/>
          <w:bCs/>
          <w:color w:val="B0B2BA"/>
          <w:sz w:val="8"/>
          <w:szCs w:val="8"/>
          <w:lang w:val="en-US" w:eastAsia="en-US" w:bidi="en-US"/>
        </w:rPr>
        <w:t>S</w:t>
      </w:r>
      <w:r>
        <w:rPr>
          <w:rFonts w:ascii="Arial" w:eastAsia="Arial" w:hAnsi="Arial" w:cs="Arial"/>
          <w:b/>
          <w:bCs/>
          <w:color w:val="B0B2BA"/>
          <w:sz w:val="8"/>
          <w:szCs w:val="8"/>
          <w:lang w:val="en-US" w:eastAsia="en-US" w:bidi="en-US"/>
        </w:rPr>
        <w:tab/>
        <w:t>2013</w:t>
      </w:r>
      <w:r>
        <w:rPr>
          <w:color w:val="B0B2BA"/>
          <w:sz w:val="13"/>
          <w:szCs w:val="13"/>
        </w:rPr>
        <w:t>攀</w:t>
      </w:r>
    </w:p>
    <w:p w14:paraId="713A84DE" w14:textId="77777777" w:rsidR="00723818" w:rsidRPr="000A0A48" w:rsidRDefault="0084373B">
      <w:pPr>
        <w:pStyle w:val="a7"/>
        <w:framePr w:w="989" w:h="288" w:hSpace="180" w:vSpace="20" w:wrap="notBeside" w:hAnchor="page" w:x="4069" w:y="1487"/>
        <w:shd w:val="clear" w:color="auto" w:fill="auto"/>
        <w:tabs>
          <w:tab w:val="left" w:pos="341"/>
        </w:tabs>
        <w:spacing w:line="240" w:lineRule="auto"/>
        <w:ind w:firstLine="0"/>
        <w:jc w:val="both"/>
        <w:rPr>
          <w:sz w:val="10"/>
          <w:szCs w:val="10"/>
          <w:lang w:val="en-US"/>
        </w:rPr>
      </w:pPr>
      <w:proofErr w:type="gramStart"/>
      <w:r>
        <w:rPr>
          <w:color w:val="A4A8D3"/>
          <w:sz w:val="11"/>
          <w:szCs w:val="11"/>
        </w:rPr>
        <w:t>蟪</w:t>
      </w:r>
      <w:proofErr w:type="gramEnd"/>
      <w:r>
        <w:rPr>
          <w:rFonts w:ascii="Arial" w:eastAsia="Arial" w:hAnsi="Arial" w:cs="Arial"/>
          <w:b/>
          <w:bCs/>
          <w:color w:val="A4A8D3"/>
          <w:sz w:val="10"/>
          <w:szCs w:val="10"/>
          <w:lang w:val="en-US" w:eastAsia="en-US" w:bidi="en-US"/>
        </w:rPr>
        <w:t>a</w:t>
      </w:r>
      <w:r>
        <w:rPr>
          <w:rFonts w:ascii="Arial" w:eastAsia="Arial" w:hAnsi="Arial" w:cs="Arial"/>
          <w:b/>
          <w:bCs/>
          <w:color w:val="A4A8D3"/>
          <w:sz w:val="10"/>
          <w:szCs w:val="10"/>
          <w:lang w:val="en-US" w:eastAsia="en-US" w:bidi="en-US"/>
        </w:rPr>
        <w:tab/>
        <w:t>2o»*</w:t>
      </w:r>
    </w:p>
    <w:p w14:paraId="6D083BFF" w14:textId="77777777" w:rsidR="00723818" w:rsidRPr="000A0A48" w:rsidRDefault="0084373B">
      <w:pPr>
        <w:pStyle w:val="a7"/>
        <w:framePr w:w="989" w:h="288" w:hSpace="180" w:vSpace="20" w:wrap="notBeside" w:hAnchor="page" w:x="4069" w:y="1487"/>
        <w:shd w:val="clear" w:color="auto" w:fill="auto"/>
        <w:spacing w:line="240" w:lineRule="auto"/>
        <w:ind w:firstLine="0"/>
        <w:jc w:val="left"/>
        <w:rPr>
          <w:sz w:val="14"/>
          <w:szCs w:val="14"/>
          <w:lang w:val="en-US"/>
        </w:rPr>
      </w:pPr>
      <w:r>
        <w:rPr>
          <w:color w:val="A4A8D3"/>
          <w:sz w:val="11"/>
          <w:szCs w:val="11"/>
        </w:rPr>
        <w:t>山寒</w:t>
      </w:r>
      <w:r>
        <w:rPr>
          <w:color w:val="A4A8D3"/>
          <w:sz w:val="11"/>
          <w:szCs w:val="11"/>
          <w:lang w:val="en-US" w:eastAsia="en-US" w:bidi="en-US"/>
        </w:rPr>
        <w:t xml:space="preserve">■ </w:t>
      </w:r>
      <w:r>
        <w:rPr>
          <w:rFonts w:ascii="Arial" w:eastAsia="Arial" w:hAnsi="Arial" w:cs="Arial"/>
          <w:b/>
          <w:bCs/>
          <w:color w:val="A4A8D3"/>
          <w:sz w:val="10"/>
          <w:szCs w:val="10"/>
          <w:lang w:val="en-US" w:eastAsia="en-US" w:bidi="en-US"/>
        </w:rPr>
        <w:t xml:space="preserve">-2IS </w:t>
      </w:r>
      <w:r>
        <w:rPr>
          <w:rFonts w:ascii="Arial" w:eastAsia="Arial" w:hAnsi="Arial" w:cs="Arial"/>
          <w:color w:val="A4A8D3"/>
          <w:sz w:val="14"/>
          <w:szCs w:val="14"/>
          <w:lang w:val="en-US" w:eastAsia="en-US" w:bidi="en-US"/>
        </w:rPr>
        <w:t xml:space="preserve">M </w:t>
      </w:r>
      <w:r w:rsidRPr="000A0A48">
        <w:rPr>
          <w:rFonts w:ascii="Arial" w:eastAsia="Arial" w:hAnsi="Arial" w:cs="Arial"/>
          <w:color w:val="A4A8D3"/>
          <w:sz w:val="14"/>
          <w:szCs w:val="14"/>
          <w:lang w:val="en-US"/>
        </w:rPr>
        <w:t>«</w:t>
      </w:r>
    </w:p>
    <w:p w14:paraId="6FF28F82" w14:textId="77777777" w:rsidR="00723818" w:rsidRPr="000A0A48" w:rsidRDefault="0084373B">
      <w:pPr>
        <w:pStyle w:val="a7"/>
        <w:framePr w:h="192" w:hSpace="180" w:vSpace="10" w:wrap="notBeside" w:hAnchor="page" w:x="5049" w:y="1573"/>
        <w:shd w:val="clear" w:color="auto" w:fill="auto"/>
        <w:spacing w:line="240" w:lineRule="auto"/>
        <w:ind w:firstLine="0"/>
        <w:jc w:val="left"/>
        <w:rPr>
          <w:sz w:val="9"/>
          <w:szCs w:val="9"/>
          <w:lang w:val="en-US"/>
        </w:rPr>
      </w:pPr>
      <w:r>
        <w:rPr>
          <w:color w:val="A4A8D3"/>
          <w:sz w:val="13"/>
          <w:szCs w:val="13"/>
        </w:rPr>
        <w:t>厲胃</w:t>
      </w:r>
      <w:r w:rsidRPr="000A0A48">
        <w:rPr>
          <w:color w:val="A4A8D3"/>
          <w:sz w:val="13"/>
          <w:szCs w:val="13"/>
          <w:lang w:val="en-US"/>
        </w:rPr>
        <w:t>*.</w:t>
      </w:r>
      <w:r>
        <w:rPr>
          <w:color w:val="A4A8D3"/>
          <w:sz w:val="13"/>
          <w:szCs w:val="13"/>
        </w:rPr>
        <w:t>禱籲</w:t>
      </w:r>
      <w:proofErr w:type="gramStart"/>
      <w:r>
        <w:rPr>
          <w:color w:val="A4A8D3"/>
          <w:sz w:val="13"/>
          <w:szCs w:val="13"/>
        </w:rPr>
        <w:t>蚵</w:t>
      </w:r>
      <w:proofErr w:type="gramEnd"/>
      <w:r w:rsidRPr="000A0A48">
        <w:rPr>
          <w:rFonts w:ascii="Arial" w:eastAsia="Arial" w:hAnsi="Arial" w:cs="Arial"/>
          <w:b/>
          <w:bCs/>
          <w:color w:val="A4A8D3"/>
          <w:sz w:val="9"/>
          <w:szCs w:val="9"/>
          <w:lang w:val="en-US"/>
        </w:rPr>
        <w:t>1</w:t>
      </w:r>
    </w:p>
    <w:p w14:paraId="47786164" w14:textId="77777777" w:rsidR="00723818" w:rsidRPr="000A0A48" w:rsidRDefault="0084373B">
      <w:pPr>
        <w:pStyle w:val="a7"/>
        <w:shd w:val="clear" w:color="auto" w:fill="auto"/>
        <w:spacing w:line="240" w:lineRule="auto"/>
        <w:ind w:left="2620" w:firstLine="0"/>
        <w:jc w:val="left"/>
        <w:rPr>
          <w:sz w:val="9"/>
          <w:szCs w:val="9"/>
          <w:lang w:val="en-US"/>
        </w:rPr>
        <w:sectPr w:rsidR="00723818" w:rsidRPr="000A0A48">
          <w:headerReference w:type="even" r:id="rId251"/>
          <w:headerReference w:type="default" r:id="rId252"/>
          <w:footerReference w:type="even" r:id="rId253"/>
          <w:footerReference w:type="default" r:id="rId254"/>
          <w:footnotePr>
            <w:numFmt w:val="chicago"/>
            <w:numRestart w:val="eachPage"/>
          </w:footnotePr>
          <w:pgSz w:w="12338" w:h="17728"/>
          <w:pgMar w:top="1514" w:right="1490" w:bottom="1964" w:left="1430" w:header="0" w:footer="3" w:gutter="0"/>
          <w:cols w:space="720"/>
          <w:noEndnote/>
          <w:docGrid w:linePitch="360"/>
        </w:sectPr>
      </w:pPr>
      <w:r w:rsidRPr="000A0A48">
        <w:rPr>
          <w:color w:val="B0B2BA"/>
          <w:sz w:val="13"/>
          <w:szCs w:val="13"/>
          <w:lang w:val="en-US"/>
        </w:rPr>
        <w:t>«</w:t>
      </w:r>
      <w:r>
        <w:rPr>
          <w:color w:val="B0B2BA"/>
          <w:sz w:val="13"/>
          <w:szCs w:val="13"/>
        </w:rPr>
        <w:t>量龕</w:t>
      </w:r>
      <w:r>
        <w:rPr>
          <w:rFonts w:ascii="Arial" w:eastAsia="Arial" w:hAnsi="Arial" w:cs="Arial"/>
          <w:b/>
          <w:bCs/>
          <w:color w:val="B0B2BA"/>
          <w:sz w:val="9"/>
          <w:szCs w:val="9"/>
          <w:lang w:val="en-US" w:eastAsia="en-US" w:bidi="en-US"/>
        </w:rPr>
        <w:t>I</w:t>
      </w:r>
      <w:r>
        <w:rPr>
          <w:color w:val="B0B2BA"/>
          <w:sz w:val="13"/>
          <w:szCs w:val="13"/>
        </w:rPr>
        <w:t>譽</w:t>
      </w:r>
      <w:r>
        <w:rPr>
          <w:rFonts w:ascii="Arial" w:eastAsia="Arial" w:hAnsi="Arial" w:cs="Arial"/>
          <w:b/>
          <w:bCs/>
          <w:color w:val="B0B2BA"/>
          <w:sz w:val="9"/>
          <w:szCs w:val="9"/>
          <w:lang w:val="en-US" w:eastAsia="en-US" w:bidi="en-US"/>
        </w:rPr>
        <w:t>1.20</w:t>
      </w:r>
      <w:r>
        <w:rPr>
          <w:color w:val="B0B2BA"/>
          <w:sz w:val="13"/>
          <w:szCs w:val="13"/>
        </w:rPr>
        <w:t>働鎌</w:t>
      </w:r>
      <w:proofErr w:type="gramStart"/>
      <w:r>
        <w:rPr>
          <w:color w:val="B0B2BA"/>
          <w:sz w:val="13"/>
          <w:szCs w:val="13"/>
        </w:rPr>
        <w:t>箝</w:t>
      </w:r>
      <w:r>
        <w:rPr>
          <w:color w:val="B0B2BA"/>
          <w:sz w:val="13"/>
          <w:szCs w:val="13"/>
          <w:lang w:val="en-US" w:eastAsia="en-US" w:bidi="en-US"/>
        </w:rPr>
        <w:t>《</w:t>
      </w:r>
      <w:proofErr w:type="gramEnd"/>
      <w:r>
        <w:rPr>
          <w:color w:val="B0B2BA"/>
          <w:sz w:val="13"/>
          <w:szCs w:val="13"/>
          <w:lang w:val="en-US" w:eastAsia="en-US" w:bidi="en-US"/>
        </w:rPr>
        <w:t>.</w:t>
      </w:r>
      <w:r>
        <w:rPr>
          <w:color w:val="B0B2BA"/>
          <w:sz w:val="13"/>
          <w:szCs w:val="13"/>
        </w:rPr>
        <w:t>曲鑪</w:t>
      </w:r>
      <w:r>
        <w:rPr>
          <w:rFonts w:ascii="Arial" w:eastAsia="Arial" w:hAnsi="Arial" w:cs="Arial"/>
          <w:b/>
          <w:bCs/>
          <w:color w:val="B0B2BA"/>
          <w:sz w:val="9"/>
          <w:szCs w:val="9"/>
          <w:lang w:val="en-US" w:eastAsia="en-US" w:bidi="en-US"/>
        </w:rPr>
        <w:t>M!</w:t>
      </w:r>
    </w:p>
    <w:p w14:paraId="703D1A35" w14:textId="77777777" w:rsidR="00723818" w:rsidRDefault="00723818">
      <w:pPr>
        <w:spacing w:line="105" w:lineRule="exact"/>
        <w:rPr>
          <w:sz w:val="8"/>
          <w:szCs w:val="8"/>
        </w:rPr>
      </w:pPr>
    </w:p>
    <w:p w14:paraId="73235E22" w14:textId="77777777" w:rsidR="00723818" w:rsidRDefault="00723818">
      <w:pPr>
        <w:spacing w:line="14" w:lineRule="exact"/>
        <w:sectPr w:rsidR="00723818">
          <w:footnotePr>
            <w:numFmt w:val="chicago"/>
            <w:numRestart w:val="eachPage"/>
          </w:footnotePr>
          <w:type w:val="continuous"/>
          <w:pgSz w:w="12338" w:h="17728"/>
          <w:pgMar w:top="1779" w:right="0" w:bottom="2491" w:left="0" w:header="0" w:footer="3" w:gutter="0"/>
          <w:cols w:space="720"/>
          <w:noEndnote/>
          <w:docGrid w:linePitch="360"/>
        </w:sectPr>
      </w:pPr>
    </w:p>
    <w:p w14:paraId="2EDF3A5C" w14:textId="77777777" w:rsidR="00723818" w:rsidRDefault="0084373B">
      <w:pPr>
        <w:pStyle w:val="20"/>
        <w:shd w:val="clear" w:color="auto" w:fill="auto"/>
        <w:spacing w:line="240" w:lineRule="auto"/>
        <w:ind w:left="3060"/>
      </w:pPr>
      <w:r>
        <w:rPr>
          <w:color w:val="818285"/>
        </w:rPr>
        <w:t>图</w:t>
      </w:r>
      <w:r>
        <w:rPr>
          <w:rFonts w:ascii="Arial" w:eastAsia="Arial" w:hAnsi="Arial" w:cs="Arial"/>
          <w:sz w:val="15"/>
          <w:szCs w:val="15"/>
          <w:lang w:val="en-US" w:bidi="en-US"/>
        </w:rPr>
        <w:t>3.2.9</w:t>
      </w:r>
      <w:r>
        <w:t>程序运</w:t>
      </w:r>
      <w:r>
        <w:rPr>
          <w:color w:val="818285"/>
        </w:rPr>
        <w:t>行</w:t>
      </w:r>
      <w:proofErr w:type="gramStart"/>
      <w:r>
        <w:rPr>
          <w:color w:val="818285"/>
        </w:rPr>
        <w:t>结采</w:t>
      </w:r>
      <w:proofErr w:type="gramEnd"/>
    </w:p>
    <w:p w14:paraId="44CEA693" w14:textId="77777777" w:rsidR="00723818" w:rsidRDefault="0084373B">
      <w:pPr>
        <w:spacing w:line="14" w:lineRule="exact"/>
        <w:rPr>
          <w:lang w:eastAsia="zh-CN"/>
        </w:rPr>
        <w:sectPr w:rsidR="00723818">
          <w:footnotePr>
            <w:numFmt w:val="chicago"/>
            <w:numRestart w:val="eachPage"/>
          </w:footnotePr>
          <w:type w:val="continuous"/>
          <w:pgSz w:w="12338" w:h="17728"/>
          <w:pgMar w:top="1779" w:right="1652" w:bottom="2491" w:left="2194" w:header="0" w:footer="3" w:gutter="0"/>
          <w:cols w:space="720"/>
          <w:noEndnote/>
          <w:docGrid w:linePitch="360"/>
        </w:sectPr>
      </w:pPr>
      <w:r>
        <w:rPr>
          <w:noProof/>
        </w:rPr>
        <mc:AlternateContent>
          <mc:Choice Requires="wps">
            <w:drawing>
              <wp:anchor distT="232410" distB="64135" distL="114300" distR="3101340" simplePos="0" relativeHeight="125829787" behindDoc="0" locked="0" layoutInCell="1" allowOverlap="1" wp14:anchorId="06C69F20" wp14:editId="0CD33C1C">
                <wp:simplePos x="0" y="0"/>
                <wp:positionH relativeFrom="page">
                  <wp:posOffset>1409700</wp:posOffset>
                </wp:positionH>
                <wp:positionV relativeFrom="paragraph">
                  <wp:posOffset>241300</wp:posOffset>
                </wp:positionV>
                <wp:extent cx="755650" cy="262255"/>
                <wp:effectExtent l="0" t="0" r="0" b="0"/>
                <wp:wrapTopAndBottom/>
                <wp:docPr id="682" name="Shape 682"/>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168EEC71" w14:textId="77777777" w:rsidR="00723818" w:rsidRDefault="0084373B">
                            <w:pPr>
                              <w:pStyle w:val="30"/>
                              <w:keepNext/>
                              <w:keepLines/>
                              <w:shd w:val="clear" w:color="auto" w:fill="auto"/>
                              <w:spacing w:after="0"/>
                            </w:pPr>
                            <w:bookmarkStart w:id="138" w:name="bookmark110"/>
                            <w:r>
                              <w:t>实践活动</w:t>
                            </w:r>
                            <w:bookmarkEnd w:id="138"/>
                          </w:p>
                        </w:txbxContent>
                      </wps:txbx>
                      <wps:bodyPr lIns="0" tIns="0" rIns="0" bIns="0"/>
                    </wps:wsp>
                  </a:graphicData>
                </a:graphic>
              </wp:anchor>
            </w:drawing>
          </mc:Choice>
          <mc:Fallback>
            <w:pict>
              <v:shape w14:anchorId="06C69F20" id="Shape 682" o:spid="_x0000_s1200" type="#_x0000_t202" style="position:absolute;margin-left:111pt;margin-top:19pt;width:59.5pt;height:20.65pt;z-index:125829787;visibility:visible;mso-wrap-style:square;mso-wrap-distance-left:9pt;mso-wrap-distance-top:18.3pt;mso-wrap-distance-right:244.2pt;mso-wrap-distance-bottom:5.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" filled="f" stroked="f">
                <v:textbox inset="0,0,0,0">
                  <w:txbxContent>
                    <w:p w14:paraId="168EEC71" w14:textId="77777777" w:rsidR="00723818" w:rsidRDefault="0084373B">
                      <w:pPr>
                        <w:pStyle w:val="30"/>
                        <w:keepNext/>
                        <w:keepLines/>
                        <w:shd w:val="clear" w:color="auto" w:fill="auto"/>
                        <w:spacing w:after="0"/>
                      </w:pPr>
                      <w:bookmarkStart w:id="139" w:name="bookmark110"/>
                      <w:r>
                        <w:t>实践活动</w:t>
                      </w:r>
                      <w:bookmarkEnd w:id="139"/>
                    </w:p>
                  </w:txbxContent>
                </v:textbox>
                <w10:wrap type="topAndBottom" anchorx="page"/>
              </v:shape>
            </w:pict>
          </mc:Fallback>
        </mc:AlternateContent>
      </w:r>
      <w:r>
        <w:rPr>
          <w:noProof/>
        </w:rPr>
        <mc:AlternateContent>
          <mc:Choice Requires="wps">
            <w:drawing>
              <wp:anchor distT="369570" distB="0" distL="1397635" distR="114300" simplePos="0" relativeHeight="125829789" behindDoc="0" locked="0" layoutInCell="1" allowOverlap="1" wp14:anchorId="1EB5BB77" wp14:editId="3CE58E09">
                <wp:simplePos x="0" y="0"/>
                <wp:positionH relativeFrom="page">
                  <wp:posOffset>2693035</wp:posOffset>
                </wp:positionH>
                <wp:positionV relativeFrom="paragraph">
                  <wp:posOffset>378460</wp:posOffset>
                </wp:positionV>
                <wp:extent cx="2459990" cy="198120"/>
                <wp:effectExtent l="0" t="0" r="0" b="0"/>
                <wp:wrapTopAndBottom/>
                <wp:docPr id="684" name="Shape 684"/>
                <wp:cNvGraphicFramePr/>
                <a:graphic xmlns:a="http://schemas.openxmlformats.org/drawingml/2006/main">
                  <a:graphicData uri="http://schemas.microsoft.com/office/word/2010/wordprocessingShape">
                    <wps:wsp>
                      <wps:cNvSpPr txBox="1"/>
                      <wps:spPr>
                        <a:xfrm>
                          <a:off x="0" y="0"/>
                          <a:ext cx="2459990" cy="198120"/>
                        </a:xfrm>
                        <a:prstGeom prst="rect">
                          <a:avLst/>
                        </a:prstGeom>
                        <a:noFill/>
                      </wps:spPr>
                      <wps:txbx>
                        <w:txbxContent>
                          <w:p w14:paraId="2CEACA1C" w14:textId="77777777" w:rsidR="00723818" w:rsidRDefault="0084373B">
                            <w:pPr>
                              <w:pStyle w:val="1"/>
                              <w:shd w:val="clear" w:color="auto" w:fill="auto"/>
                              <w:spacing w:line="240" w:lineRule="auto"/>
                              <w:ind w:firstLine="0"/>
                              <w:jc w:val="left"/>
                            </w:pPr>
                            <w:r>
                              <w:rPr>
                                <w:color w:val="40A1C4"/>
                              </w:rPr>
                              <w:t>编写程序删除用水量数据中的重复值</w:t>
                            </w:r>
                          </w:p>
                        </w:txbxContent>
                      </wps:txbx>
                      <wps:bodyPr lIns="0" tIns="0" rIns="0" bIns="0"/>
                    </wps:wsp>
                  </a:graphicData>
                </a:graphic>
              </wp:anchor>
            </w:drawing>
          </mc:Choice>
          <mc:Fallback>
            <w:pict>
              <v:shape w14:anchorId="1EB5BB77" id="Shape 684" o:spid="_x0000_s1201" type="#_x0000_t202" style="position:absolute;margin-left:212.05pt;margin-top:29.8pt;width:193.7pt;height:15.6pt;z-index:125829789;visibility:visible;mso-wrap-style:square;mso-wrap-distance-left:110.05pt;mso-wrap-distance-top:29.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" filled="f" stroked="f">
                <v:textbox inset="0,0,0,0">
                  <w:txbxContent>
                    <w:p w14:paraId="2CEACA1C" w14:textId="77777777" w:rsidR="00723818" w:rsidRDefault="0084373B">
                      <w:pPr>
                        <w:pStyle w:val="1"/>
                        <w:shd w:val="clear" w:color="auto" w:fill="auto"/>
                        <w:spacing w:line="240" w:lineRule="auto"/>
                        <w:ind w:firstLine="0"/>
                        <w:jc w:val="left"/>
                      </w:pPr>
                      <w:r>
                        <w:rPr>
                          <w:color w:val="40A1C4"/>
                        </w:rPr>
                        <w:t>编写程序删除用水量数据中的重复值</w:t>
                      </w:r>
                    </w:p>
                  </w:txbxContent>
                </v:textbox>
                <w10:wrap type="topAndBottom" anchorx="page"/>
              </v:shape>
            </w:pict>
          </mc:Fallback>
        </mc:AlternateContent>
      </w:r>
    </w:p>
    <w:p w14:paraId="46D9365C" w14:textId="77777777" w:rsidR="00723818" w:rsidRDefault="0084373B">
      <w:pPr>
        <w:pStyle w:val="1"/>
        <w:shd w:val="clear" w:color="auto" w:fill="auto"/>
        <w:spacing w:line="384" w:lineRule="exact"/>
        <w:ind w:right="540" w:firstLine="500"/>
        <w:jc w:val="left"/>
      </w:pPr>
      <w:r>
        <w:rPr>
          <w:color w:val="636366"/>
        </w:rPr>
        <w:t>發</w:t>
      </w:r>
      <w:proofErr w:type="gramStart"/>
      <w:r>
        <w:rPr>
          <w:color w:val="636366"/>
        </w:rPr>
        <w:t>录教学</w:t>
      </w:r>
      <w:proofErr w:type="gramEnd"/>
      <w:r>
        <w:rPr>
          <w:color w:val="636366"/>
        </w:rPr>
        <w:t>资源平台，找到</w:t>
      </w:r>
      <w:r>
        <w:rPr>
          <w:rFonts w:ascii="Times New Roman" w:eastAsia="Times New Roman" w:hAnsi="Times New Roman" w:cs="Times New Roman"/>
          <w:color w:val="636366"/>
          <w:lang w:val="en-US" w:bidi="en-US"/>
        </w:rPr>
        <w:t>"yongshui.csv</w:t>
      </w:r>
      <w:proofErr w:type="gramStart"/>
      <w:r>
        <w:rPr>
          <w:rFonts w:ascii="Times New Roman" w:eastAsia="Times New Roman" w:hAnsi="Times New Roman" w:cs="Times New Roman"/>
          <w:color w:val="636366"/>
          <w:lang w:val="en-US" w:bidi="en-US"/>
        </w:rPr>
        <w:t>”</w:t>
      </w:r>
      <w:proofErr w:type="gramEnd"/>
      <w:r>
        <w:rPr>
          <w:color w:val="636366"/>
        </w:rPr>
        <w:t>文件由于录入数据时操作</w:t>
      </w:r>
      <w:r>
        <w:rPr>
          <w:color w:val="636366"/>
        </w:rPr>
        <w:br/>
      </w:r>
      <w:r>
        <w:rPr>
          <w:color w:val="636366"/>
        </w:rPr>
        <w:t>失谈，导致该文件中多个省市的用水数据被重复输入</w:t>
      </w:r>
    </w:p>
    <w:p w14:paraId="160742EA" w14:textId="77777777" w:rsidR="00723818" w:rsidRDefault="0084373B">
      <w:pPr>
        <w:pStyle w:val="1"/>
        <w:shd w:val="clear" w:color="auto" w:fill="auto"/>
        <w:spacing w:line="384" w:lineRule="exact"/>
        <w:ind w:firstLine="500"/>
        <w:jc w:val="left"/>
      </w:pPr>
      <w:r>
        <w:rPr>
          <w:color w:val="636366"/>
        </w:rPr>
        <w:t>用</w:t>
      </w:r>
      <w:r>
        <w:rPr>
          <w:rFonts w:ascii="Times New Roman" w:eastAsia="Times New Roman" w:hAnsi="Times New Roman" w:cs="Times New Roman"/>
          <w:color w:val="818285"/>
          <w:lang w:val="en-US" w:bidi="en-US"/>
        </w:rPr>
        <w:t>Python</w:t>
      </w:r>
      <w:r>
        <w:rPr>
          <w:color w:val="818285"/>
        </w:rPr>
        <w:t>语言编写程序找到这些重复的数据，并删除</w:t>
      </w:r>
      <w:r>
        <w:rPr>
          <w:color w:val="A6A7AB"/>
        </w:rPr>
        <w:t>。</w:t>
      </w:r>
    </w:p>
    <w:p w14:paraId="2F9EB62B" w14:textId="77777777" w:rsidR="00723818" w:rsidRDefault="0084373B">
      <w:pPr>
        <w:spacing w:line="14" w:lineRule="exact"/>
        <w:rPr>
          <w:lang w:eastAsia="zh-CN"/>
        </w:rPr>
      </w:pPr>
      <w:r>
        <w:rPr>
          <w:noProof/>
        </w:rPr>
        <mc:AlternateContent>
          <mc:Choice Requires="wps">
            <w:drawing>
              <wp:anchor distT="613410" distB="48895" distL="114300" distR="2735580" simplePos="0" relativeHeight="125829791" behindDoc="0" locked="0" layoutInCell="1" allowOverlap="1" wp14:anchorId="4D86C5E3" wp14:editId="46626E68">
                <wp:simplePos x="0" y="0"/>
                <wp:positionH relativeFrom="page">
                  <wp:posOffset>1424940</wp:posOffset>
                </wp:positionH>
                <wp:positionV relativeFrom="paragraph">
                  <wp:posOffset>622300</wp:posOffset>
                </wp:positionV>
                <wp:extent cx="765175" cy="231775"/>
                <wp:effectExtent l="0" t="0" r="0" b="0"/>
                <wp:wrapTopAndBottom/>
                <wp:docPr id="686" name="Shape 686"/>
                <wp:cNvGraphicFramePr/>
                <a:graphic xmlns:a="http://schemas.openxmlformats.org/drawingml/2006/main">
                  <a:graphicData uri="http://schemas.microsoft.com/office/word/2010/wordprocessingShape">
                    <wps:wsp>
                      <wps:cNvSpPr txBox="1"/>
                      <wps:spPr>
                        <a:xfrm>
                          <a:off x="0" y="0"/>
                          <a:ext cx="765175" cy="231775"/>
                        </a:xfrm>
                        <a:prstGeom prst="rect">
                          <a:avLst/>
                        </a:prstGeom>
                        <a:noFill/>
                      </wps:spPr>
                      <wps:txbx>
                        <w:txbxContent>
                          <w:p w14:paraId="453CEBE8" w14:textId="77777777" w:rsidR="00723818" w:rsidRDefault="0084373B">
                            <w:pPr>
                              <w:pStyle w:val="30"/>
                              <w:keepNext/>
                              <w:keepLines/>
                              <w:shd w:val="clear" w:color="auto" w:fill="auto"/>
                              <w:spacing w:after="0"/>
                            </w:pPr>
                            <w:bookmarkStart w:id="140" w:name="bookmark111"/>
                            <w:r>
                              <w:t>技术支持</w:t>
                            </w:r>
                            <w:bookmarkEnd w:id="140"/>
                          </w:p>
                        </w:txbxContent>
                      </wps:txbx>
                      <wps:bodyPr lIns="0" tIns="0" rIns="0" bIns="0"/>
                    </wps:wsp>
                  </a:graphicData>
                </a:graphic>
              </wp:anchor>
            </w:drawing>
          </mc:Choice>
          <mc:Fallback>
            <w:pict>
              <v:shape w14:anchorId="4D86C5E3" id="Shape 686" o:spid="_x0000_s1202" type="#_x0000_t202" style="position:absolute;margin-left:112.2pt;margin-top:49pt;width:60.25pt;height:18.25pt;z-index:125829791;visibility:visible;mso-wrap-style:square;mso-wrap-distance-left:9pt;mso-wrap-distance-top:48.3pt;mso-wrap-distance-right:215.4pt;mso-wrap-distance-bottom:3.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" filled="f" stroked="f">
                <v:textbox inset="0,0,0,0">
                  <w:txbxContent>
                    <w:p w14:paraId="453CEBE8" w14:textId="77777777" w:rsidR="00723818" w:rsidRDefault="0084373B">
                      <w:pPr>
                        <w:pStyle w:val="30"/>
                        <w:keepNext/>
                        <w:keepLines/>
                        <w:shd w:val="clear" w:color="auto" w:fill="auto"/>
                        <w:spacing w:after="0"/>
                      </w:pPr>
                      <w:bookmarkStart w:id="141" w:name="bookmark111"/>
                      <w:r>
                        <w:t>技术支持</w:t>
                      </w:r>
                      <w:bookmarkEnd w:id="141"/>
                    </w:p>
                  </w:txbxContent>
                </v:textbox>
                <w10:wrap type="topAndBottom" anchorx="page"/>
              </v:shape>
            </w:pict>
          </mc:Fallback>
        </mc:AlternateContent>
      </w:r>
      <w:r>
        <w:rPr>
          <w:noProof/>
        </w:rPr>
        <mc:AlternateContent>
          <mc:Choice Requires="wps">
            <w:drawing>
              <wp:anchor distT="701675" distB="0" distL="1732915" distR="114300" simplePos="0" relativeHeight="125829793" behindDoc="0" locked="0" layoutInCell="1" allowOverlap="1" wp14:anchorId="4932568F" wp14:editId="2B2F906E">
                <wp:simplePos x="0" y="0"/>
                <wp:positionH relativeFrom="page">
                  <wp:posOffset>3043555</wp:posOffset>
                </wp:positionH>
                <wp:positionV relativeFrom="paragraph">
                  <wp:posOffset>710565</wp:posOffset>
                </wp:positionV>
                <wp:extent cx="1767840" cy="201295"/>
                <wp:effectExtent l="0" t="0" r="0" b="0"/>
                <wp:wrapTopAndBottom/>
                <wp:docPr id="688" name="Shape 688"/>
                <wp:cNvGraphicFramePr/>
                <a:graphic xmlns:a="http://schemas.openxmlformats.org/drawingml/2006/main">
                  <a:graphicData uri="http://schemas.microsoft.com/office/word/2010/wordprocessingShape">
                    <wps:wsp>
                      <wps:cNvSpPr txBox="1"/>
                      <wps:spPr>
                        <a:xfrm>
                          <a:off x="0" y="0"/>
                          <a:ext cx="1767840" cy="201295"/>
                        </a:xfrm>
                        <a:prstGeom prst="rect">
                          <a:avLst/>
                        </a:prstGeom>
                        <a:noFill/>
                      </wps:spPr>
                      <wps:txbx>
                        <w:txbxContent>
                          <w:p w14:paraId="370BAC9C" w14:textId="77777777" w:rsidR="00723818" w:rsidRDefault="0084373B">
                            <w:pPr>
                              <w:pStyle w:val="60"/>
                              <w:shd w:val="clear" w:color="auto" w:fill="auto"/>
                              <w:spacing w:line="240" w:lineRule="auto"/>
                              <w:ind w:left="0"/>
                              <w:rPr>
                                <w:sz w:val="22"/>
                                <w:szCs w:val="22"/>
                              </w:rPr>
                            </w:pPr>
                            <w:r>
                              <w:rPr>
                                <w:b/>
                                <w:bCs/>
                                <w:color w:val="40A1C4"/>
                                <w:sz w:val="22"/>
                                <w:szCs w:val="22"/>
                              </w:rPr>
                              <w:t>Python</w:t>
                            </w:r>
                            <w:r>
                              <w:rPr>
                                <w:rFonts w:ascii="MingLiU" w:eastAsia="MingLiU" w:hAnsi="MingLiU" w:cs="MingLiU"/>
                                <w:color w:val="40A1C4"/>
                                <w:sz w:val="22"/>
                                <w:szCs w:val="22"/>
                                <w:lang w:val="zh-CN" w:eastAsia="zh-CN" w:bidi="zh-CN"/>
                              </w:rPr>
                              <w:t>数据分析库</w:t>
                            </w:r>
                            <w:r>
                              <w:rPr>
                                <w:b/>
                                <w:bCs/>
                                <w:color w:val="40A1C4"/>
                                <w:sz w:val="22"/>
                                <w:szCs w:val="22"/>
                              </w:rPr>
                              <w:t>pandas</w:t>
                            </w:r>
                          </w:p>
                        </w:txbxContent>
                      </wps:txbx>
                      <wps:bodyPr lIns="0" tIns="0" rIns="0" bIns="0"/>
                    </wps:wsp>
                  </a:graphicData>
                </a:graphic>
              </wp:anchor>
            </w:drawing>
          </mc:Choice>
          <mc:Fallback>
            <w:pict>
              <v:shape w14:anchorId="4932568F" id="Shape 688" o:spid="_x0000_s1203" type="#_x0000_t202" style="position:absolute;margin-left:239.65pt;margin-top:55.95pt;width:139.2pt;height:15.85pt;z-index:125829793;visibility:visible;mso-wrap-style:square;mso-wrap-distance-left:136.45pt;mso-wrap-distance-top:55.2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" filled="f" stroked="f">
                <v:textbox inset="0,0,0,0">
                  <w:txbxContent>
                    <w:p w14:paraId="370BAC9C" w14:textId="77777777" w:rsidR="00723818" w:rsidRDefault="0084373B">
                      <w:pPr>
                        <w:pStyle w:val="60"/>
                        <w:shd w:val="clear" w:color="auto" w:fill="auto"/>
                        <w:spacing w:line="240" w:lineRule="auto"/>
                        <w:ind w:left="0"/>
                        <w:rPr>
                          <w:sz w:val="22"/>
                          <w:szCs w:val="22"/>
                        </w:rPr>
                      </w:pPr>
                      <w:r>
                        <w:rPr>
                          <w:b/>
                          <w:bCs/>
                          <w:color w:val="40A1C4"/>
                          <w:sz w:val="22"/>
                          <w:szCs w:val="22"/>
                        </w:rPr>
                        <w:t>Python</w:t>
                      </w:r>
                      <w:r>
                        <w:rPr>
                          <w:rFonts w:ascii="MingLiU" w:eastAsia="MingLiU" w:hAnsi="MingLiU" w:cs="MingLiU"/>
                          <w:color w:val="40A1C4"/>
                          <w:sz w:val="22"/>
                          <w:szCs w:val="22"/>
                          <w:lang w:val="zh-CN" w:eastAsia="zh-CN" w:bidi="zh-CN"/>
                        </w:rPr>
                        <w:t>数据分析库</w:t>
                      </w:r>
                      <w:r>
                        <w:rPr>
                          <w:b/>
                          <w:bCs/>
                          <w:color w:val="40A1C4"/>
                          <w:sz w:val="22"/>
                          <w:szCs w:val="22"/>
                        </w:rPr>
                        <w:t>pandas</w:t>
                      </w:r>
                    </w:p>
                  </w:txbxContent>
                </v:textbox>
                <w10:wrap type="topAndBottom" anchorx="page"/>
              </v:shape>
            </w:pict>
          </mc:Fallback>
        </mc:AlternateContent>
      </w:r>
    </w:p>
    <w:p w14:paraId="76BF5B12" w14:textId="77777777" w:rsidR="00723818" w:rsidRDefault="0084373B">
      <w:pPr>
        <w:pStyle w:val="1"/>
        <w:shd w:val="clear" w:color="auto" w:fill="auto"/>
        <w:spacing w:line="382" w:lineRule="exact"/>
        <w:ind w:left="740" w:right="740" w:firstLine="500"/>
        <w:jc w:val="both"/>
      </w:pPr>
      <w:r>
        <w:rPr>
          <w:color w:val="636366"/>
          <w:sz w:val="19"/>
          <w:szCs w:val="19"/>
        </w:rPr>
        <w:t>用</w:t>
      </w:r>
      <w:r>
        <w:rPr>
          <w:rFonts w:ascii="Times New Roman" w:eastAsia="Times New Roman" w:hAnsi="Times New Roman" w:cs="Times New Roman"/>
          <w:color w:val="636366"/>
          <w:lang w:val="en-US" w:bidi="en-US"/>
        </w:rPr>
        <w:t>Python</w:t>
      </w:r>
      <w:r>
        <w:rPr>
          <w:color w:val="4F4F52"/>
        </w:rPr>
        <w:t>语言进</w:t>
      </w:r>
      <w:r>
        <w:rPr>
          <w:color w:val="636366"/>
        </w:rPr>
        <w:t>行数据分析，通常要用到数据分析库</w:t>
      </w:r>
      <w:r>
        <w:rPr>
          <w:rFonts w:ascii="Times New Roman" w:eastAsia="Times New Roman" w:hAnsi="Times New Roman" w:cs="Times New Roman"/>
          <w:color w:val="4F4F52"/>
          <w:lang w:val="en-US" w:bidi="en-US"/>
        </w:rPr>
        <w:t>pandas p;mdas</w:t>
      </w:r>
      <w:r>
        <w:rPr>
          <w:color w:val="636366"/>
        </w:rPr>
        <w:t>爲</w:t>
      </w:r>
      <w:r>
        <w:rPr>
          <w:color w:val="636366"/>
        </w:rPr>
        <w:br/>
      </w:r>
      <w:r>
        <w:rPr>
          <w:color w:val="4F4F52"/>
        </w:rPr>
        <w:t>于</w:t>
      </w:r>
      <w:r>
        <w:rPr>
          <w:rFonts w:ascii="Times New Roman" w:eastAsia="Times New Roman" w:hAnsi="Times New Roman" w:cs="Times New Roman"/>
          <w:color w:val="4F4F52"/>
          <w:lang w:val="en-US" w:bidi="en-US"/>
        </w:rPr>
        <w:t>Python</w:t>
      </w:r>
      <w:r>
        <w:rPr>
          <w:color w:val="636366"/>
        </w:rPr>
        <w:t>的第三方扩展库，它提供了许</w:t>
      </w:r>
      <w:r>
        <w:rPr>
          <w:color w:val="4F4F52"/>
        </w:rPr>
        <w:t>多高效</w:t>
      </w:r>
      <w:r>
        <w:rPr>
          <w:color w:val="636366"/>
        </w:rPr>
        <w:t>易用的数据分析工具和适合</w:t>
      </w:r>
      <w:r>
        <w:rPr>
          <w:color w:val="636366"/>
        </w:rPr>
        <w:br/>
      </w:r>
      <w:r>
        <w:rPr>
          <w:color w:val="4F4F52"/>
        </w:rPr>
        <w:t>科</w:t>
      </w:r>
      <w:r>
        <w:rPr>
          <w:color w:val="636366"/>
        </w:rPr>
        <w:t>学计算的数据结构，使得处理更加</w:t>
      </w:r>
      <w:r>
        <w:rPr>
          <w:color w:val="4F4F52"/>
        </w:rPr>
        <w:t>简洁，</w:t>
      </w:r>
      <w:r>
        <w:rPr>
          <w:color w:val="636366"/>
          <w:sz w:val="19"/>
          <w:szCs w:val="19"/>
        </w:rPr>
        <w:t>同</w:t>
      </w:r>
      <w:r>
        <w:rPr>
          <w:color w:val="636366"/>
        </w:rPr>
        <w:t>时在处理速度上也做</w:t>
      </w:r>
      <w:r>
        <w:rPr>
          <w:color w:val="4F4F52"/>
          <w:sz w:val="20"/>
          <w:szCs w:val="20"/>
        </w:rPr>
        <w:t>了不少</w:t>
      </w:r>
      <w:r>
        <w:rPr>
          <w:color w:val="4F4F52"/>
          <w:sz w:val="20"/>
          <w:szCs w:val="20"/>
        </w:rPr>
        <w:br/>
      </w:r>
      <w:r>
        <w:rPr>
          <w:color w:val="636366"/>
        </w:rPr>
        <w:t>优化。</w:t>
      </w:r>
    </w:p>
    <w:p w14:paraId="2615BE5F" w14:textId="77777777" w:rsidR="00723818" w:rsidRDefault="0084373B">
      <w:pPr>
        <w:pStyle w:val="1"/>
        <w:shd w:val="clear" w:color="auto" w:fill="auto"/>
        <w:spacing w:after="100" w:line="382" w:lineRule="exact"/>
        <w:ind w:left="740" w:right="740" w:firstLine="500"/>
        <w:jc w:val="both"/>
      </w:pPr>
      <w:r>
        <w:rPr>
          <w:rFonts w:ascii="Times New Roman" w:eastAsia="Times New Roman" w:hAnsi="Times New Roman" w:cs="Times New Roman"/>
          <w:color w:val="636366"/>
          <w:lang w:val="en-US" w:bidi="en-US"/>
        </w:rPr>
        <w:t>pandas</w:t>
      </w:r>
      <w:r>
        <w:rPr>
          <w:color w:val="636366"/>
        </w:rPr>
        <w:t>中的</w:t>
      </w:r>
      <w:r>
        <w:rPr>
          <w:rFonts w:ascii="Times New Roman" w:eastAsia="Times New Roman" w:hAnsi="Times New Roman" w:cs="Times New Roman"/>
          <w:color w:val="4F4F52"/>
          <w:lang w:val="en-US" w:bidi="en-US"/>
        </w:rPr>
        <w:t>DataFrame</w:t>
      </w:r>
      <w:r>
        <w:rPr>
          <w:color w:val="636366"/>
        </w:rPr>
        <w:t>是一种</w:t>
      </w:r>
      <w:proofErr w:type="gramStart"/>
      <w:r>
        <w:rPr>
          <w:color w:val="636366"/>
        </w:rPr>
        <w:t>类似二</w:t>
      </w:r>
      <w:proofErr w:type="gramEnd"/>
      <w:r>
        <w:rPr>
          <w:color w:val="636366"/>
        </w:rPr>
        <w:t>维表格的数据结构，它由行</w:t>
      </w:r>
      <w:proofErr w:type="gramStart"/>
      <w:r>
        <w:rPr>
          <w:color w:val="636366"/>
        </w:rPr>
        <w:t>和列组</w:t>
      </w:r>
      <w:proofErr w:type="gramEnd"/>
      <w:r>
        <w:rPr>
          <w:color w:val="636366"/>
        </w:rPr>
        <w:br/>
      </w:r>
      <w:r>
        <w:rPr>
          <w:color w:val="4F4F52"/>
        </w:rPr>
        <w:t>织</w:t>
      </w:r>
      <w:r>
        <w:rPr>
          <w:color w:val="636366"/>
        </w:rPr>
        <w:t>数据，并具有行标签和列标签如下程序展示了</w:t>
      </w:r>
      <w:r>
        <w:rPr>
          <w:color w:val="636366"/>
        </w:rPr>
        <w:t xml:space="preserve"> </w:t>
      </w:r>
      <w:r>
        <w:rPr>
          <w:rFonts w:ascii="Times New Roman" w:eastAsia="Times New Roman" w:hAnsi="Times New Roman" w:cs="Times New Roman"/>
          <w:color w:val="636366"/>
          <w:lang w:val="en-US" w:bidi="en-US"/>
        </w:rPr>
        <w:t>DataFrame</w:t>
      </w:r>
      <w:r>
        <w:rPr>
          <w:color w:val="636366"/>
        </w:rPr>
        <w:t>的基本使用方</w:t>
      </w:r>
      <w:r>
        <w:rPr>
          <w:color w:val="636366"/>
        </w:rPr>
        <w:br/>
      </w:r>
      <w:r>
        <w:rPr>
          <w:color w:val="636366"/>
        </w:rPr>
        <w:t>法，运行该程序将创建一个</w:t>
      </w:r>
      <w:r>
        <w:rPr>
          <w:rFonts w:ascii="Times New Roman" w:eastAsia="Times New Roman" w:hAnsi="Times New Roman" w:cs="Times New Roman"/>
          <w:color w:val="636366"/>
          <w:lang w:val="en-US" w:bidi="en-US"/>
        </w:rPr>
        <w:t>DauFnunc,</w:t>
      </w:r>
      <w:r>
        <w:rPr>
          <w:color w:val="636366"/>
        </w:rPr>
        <w:t>并输出其全部数据及其指定行和列</w:t>
      </w:r>
      <w:r>
        <w:rPr>
          <w:color w:val="636366"/>
        </w:rPr>
        <w:br/>
      </w:r>
      <w:r>
        <w:rPr>
          <w:color w:val="636366"/>
        </w:rPr>
        <w:t>的</w:t>
      </w:r>
      <w:r>
        <w:rPr>
          <w:color w:val="818285"/>
        </w:rPr>
        <w:t>数据。</w:t>
      </w:r>
    </w:p>
    <w:p w14:paraId="2B350DAB" w14:textId="77777777" w:rsidR="00723818" w:rsidRDefault="0084373B">
      <w:pPr>
        <w:pStyle w:val="60"/>
        <w:shd w:val="clear" w:color="auto" w:fill="auto"/>
        <w:spacing w:line="240" w:lineRule="auto"/>
        <w:ind w:left="960"/>
        <w:rPr>
          <w:lang w:eastAsia="zh-CN"/>
        </w:rPr>
      </w:pPr>
      <w:r>
        <w:rPr>
          <w:lang w:eastAsia="zh-CN"/>
        </w:rPr>
        <w:t>import pandas as pd</w:t>
      </w:r>
    </w:p>
    <w:p w14:paraId="2D5A13B7" w14:textId="77777777" w:rsidR="00723818" w:rsidRDefault="0084373B">
      <w:pPr>
        <w:pStyle w:val="20"/>
        <w:shd w:val="clear" w:color="auto" w:fill="auto"/>
        <w:spacing w:line="240" w:lineRule="auto"/>
        <w:ind w:left="960"/>
      </w:pPr>
      <w:r>
        <w:rPr>
          <w:i/>
          <w:iCs/>
          <w:color w:val="24BBF0"/>
          <w:sz w:val="12"/>
          <w:szCs w:val="12"/>
        </w:rPr>
        <w:t>林</w:t>
      </w:r>
      <w:r>
        <w:rPr>
          <w:color w:val="24BBF0"/>
        </w:rPr>
        <w:t>初始化数据</w:t>
      </w:r>
    </w:p>
    <w:p w14:paraId="73B32EF7" w14:textId="77777777" w:rsidR="00723818" w:rsidRDefault="0084373B">
      <w:pPr>
        <w:pStyle w:val="60"/>
        <w:shd w:val="clear" w:color="auto" w:fill="auto"/>
        <w:spacing w:line="240" w:lineRule="auto"/>
        <w:ind w:left="960"/>
        <w:rPr>
          <w:lang w:eastAsia="zh-CN"/>
        </w:rPr>
      </w:pPr>
      <w:r>
        <w:rPr>
          <w:lang w:eastAsia="zh-CN"/>
        </w:rPr>
        <w:t xml:space="preserve">values </w:t>
      </w:r>
      <w:r>
        <w:rPr>
          <w:lang w:val="zh-CN" w:eastAsia="zh-CN" w:bidi="zh-CN"/>
        </w:rPr>
        <w:t xml:space="preserve">= [[37.4% </w:t>
      </w:r>
      <w:r>
        <w:rPr>
          <w:lang w:eastAsia="zh-CN"/>
        </w:rPr>
        <w:t xml:space="preserve">38.2, 38.8], [24.09, 25.7, 27.2], [192.82, </w:t>
      </w:r>
      <w:r>
        <w:rPr>
          <w:lang w:val="zh-CN" w:eastAsia="zh-CN" w:bidi="zh-CN"/>
        </w:rPr>
        <w:t>187.2</w:t>
      </w:r>
      <w:r>
        <w:rPr>
          <w:rFonts w:ascii="MingLiU" w:eastAsia="MingLiU" w:hAnsi="MingLiU" w:cs="MingLiU"/>
          <w:sz w:val="15"/>
          <w:szCs w:val="15"/>
          <w:lang w:val="zh-CN" w:eastAsia="zh-CN" w:bidi="zh-CN"/>
        </w:rPr>
        <w:t>、</w:t>
      </w:r>
      <w:r>
        <w:rPr>
          <w:rFonts w:ascii="MingLiU" w:eastAsia="MingLiU" w:hAnsi="MingLiU" w:cs="MingLiU"/>
          <w:sz w:val="15"/>
          <w:szCs w:val="15"/>
          <w:lang w:val="zh-CN" w:eastAsia="zh-CN" w:bidi="zh-CN"/>
        </w:rPr>
        <w:t xml:space="preserve"> </w:t>
      </w:r>
      <w:r>
        <w:rPr>
          <w:lang w:eastAsia="zh-CN"/>
        </w:rPr>
        <w:t>182.6]]</w:t>
      </w:r>
    </w:p>
    <w:p w14:paraId="3C1DB19E" w14:textId="77777777" w:rsidR="00723818" w:rsidRDefault="0084373B">
      <w:pPr>
        <w:pStyle w:val="1"/>
        <w:shd w:val="clear" w:color="auto" w:fill="auto"/>
        <w:spacing w:line="240" w:lineRule="auto"/>
        <w:ind w:left="960" w:firstLine="0"/>
        <w:jc w:val="left"/>
      </w:pPr>
      <w:r>
        <w:rPr>
          <w:color w:val="24BBF0"/>
        </w:rPr>
        <w:t>#</w:t>
      </w:r>
      <w:proofErr w:type="gramStart"/>
      <w:r>
        <w:rPr>
          <w:color w:val="24BBF0"/>
        </w:rPr>
        <w:t>相始化</w:t>
      </w:r>
      <w:proofErr w:type="gramEnd"/>
      <w:r>
        <w:rPr>
          <w:rFonts w:ascii="Times New Roman" w:eastAsia="Times New Roman" w:hAnsi="Times New Roman" w:cs="Times New Roman"/>
          <w:color w:val="24BBF0"/>
          <w:lang w:val="en-US" w:bidi="en-US"/>
        </w:rPr>
        <w:t>if</w:t>
      </w:r>
      <w:r>
        <w:rPr>
          <w:color w:val="24BBF0"/>
        </w:rPr>
        <w:t>枯</w:t>
      </w:r>
      <w:proofErr w:type="gramStart"/>
      <w:r>
        <w:rPr>
          <w:color w:val="24BBF0"/>
        </w:rPr>
        <w:t>务</w:t>
      </w:r>
      <w:proofErr w:type="gramEnd"/>
    </w:p>
    <w:p w14:paraId="5A33C5DA" w14:textId="77777777" w:rsidR="00723818" w:rsidRDefault="0084373B">
      <w:pPr>
        <w:pStyle w:val="20"/>
        <w:shd w:val="clear" w:color="auto" w:fill="auto"/>
        <w:spacing w:line="240" w:lineRule="auto"/>
        <w:ind w:left="960"/>
      </w:pPr>
      <w:r>
        <w:rPr>
          <w:rFonts w:ascii="Arial" w:eastAsia="Arial" w:hAnsi="Arial" w:cs="Arial"/>
          <w:color w:val="24BBF0"/>
          <w:sz w:val="20"/>
          <w:szCs w:val="20"/>
          <w:lang w:val="en-US" w:bidi="en-US"/>
        </w:rPr>
        <w:t xml:space="preserve">areas </w:t>
      </w:r>
      <w:r>
        <w:rPr>
          <w:color w:val="24BBF0"/>
        </w:rPr>
        <w:t>=["</w:t>
      </w:r>
      <w:r>
        <w:rPr>
          <w:color w:val="24BBF0"/>
        </w:rPr>
        <w:t>北京</w:t>
      </w:r>
      <w:r>
        <w:rPr>
          <w:color w:val="24BBF0"/>
        </w:rPr>
        <w:t>"</w:t>
      </w:r>
      <w:r>
        <w:rPr>
          <w:color w:val="24BBF0"/>
        </w:rPr>
        <w:t>，</w:t>
      </w:r>
      <w:r>
        <w:rPr>
          <w:color w:val="24BBF0"/>
        </w:rPr>
        <w:t>"</w:t>
      </w:r>
      <w:r>
        <w:rPr>
          <w:color w:val="24BBF0"/>
        </w:rPr>
        <w:t>天津</w:t>
      </w:r>
      <w:r>
        <w:rPr>
          <w:color w:val="24BBF0"/>
          <w:lang w:val="en-US" w:bidi="en-US"/>
        </w:rPr>
        <w:t>"</w:t>
      </w:r>
      <w:r>
        <w:rPr>
          <w:color w:val="24BBF0"/>
          <w:lang w:val="en-US" w:bidi="en-US"/>
        </w:rPr>
        <w:t>，</w:t>
      </w:r>
      <w:r>
        <w:rPr>
          <w:color w:val="24BBF0"/>
        </w:rPr>
        <w:t>"</w:t>
      </w:r>
      <w:r>
        <w:rPr>
          <w:color w:val="24BBF0"/>
        </w:rPr>
        <w:t>河北</w:t>
      </w:r>
      <w:r>
        <w:rPr>
          <w:color w:val="24BBF0"/>
          <w:lang w:val="en-US" w:bidi="en-US"/>
        </w:rPr>
        <w:t>"]</w:t>
      </w:r>
    </w:p>
    <w:p w14:paraId="0F3A12AA" w14:textId="77777777" w:rsidR="00723818" w:rsidRDefault="0084373B">
      <w:pPr>
        <w:pStyle w:val="20"/>
        <w:shd w:val="clear" w:color="auto" w:fill="auto"/>
        <w:spacing w:line="240" w:lineRule="auto"/>
        <w:ind w:left="960"/>
      </w:pPr>
      <w:r>
        <w:rPr>
          <w:color w:val="24BBF0"/>
        </w:rPr>
        <w:t>#</w:t>
      </w:r>
      <w:r>
        <w:rPr>
          <w:color w:val="24BBF0"/>
        </w:rPr>
        <w:t>初始化列标签</w:t>
      </w:r>
    </w:p>
    <w:p w14:paraId="41EACEC3" w14:textId="77777777" w:rsidR="00723818" w:rsidRDefault="0084373B">
      <w:pPr>
        <w:pStyle w:val="60"/>
        <w:shd w:val="clear" w:color="auto" w:fill="auto"/>
        <w:spacing w:line="240" w:lineRule="auto"/>
        <w:ind w:left="960"/>
        <w:rPr>
          <w:lang w:eastAsia="zh-CN"/>
        </w:rPr>
      </w:pPr>
      <w:r>
        <w:rPr>
          <w:lang w:eastAsia="zh-CN"/>
        </w:rPr>
        <w:t xml:space="preserve">years </w:t>
      </w:r>
      <w:r>
        <w:rPr>
          <w:lang w:val="zh-CN" w:eastAsia="zh-CN" w:bidi="zh-CN"/>
        </w:rPr>
        <w:t xml:space="preserve">= </w:t>
      </w:r>
      <w:r>
        <w:rPr>
          <w:lang w:eastAsia="zh-CN"/>
        </w:rPr>
        <w:t>["2014</w:t>
      </w:r>
      <w:proofErr w:type="gramStart"/>
      <w:r>
        <w:rPr>
          <w:lang w:eastAsia="zh-CN"/>
        </w:rPr>
        <w:t>”</w:t>
      </w:r>
      <w:proofErr w:type="gramEnd"/>
      <w:r>
        <w:rPr>
          <w:lang w:eastAsia="zh-CN"/>
        </w:rPr>
        <w:t>, "2015</w:t>
      </w:r>
      <w:proofErr w:type="gramStart"/>
      <w:r>
        <w:rPr>
          <w:lang w:eastAsia="zh-CN"/>
        </w:rPr>
        <w:t>”</w:t>
      </w:r>
      <w:proofErr w:type="gramEnd"/>
      <w:r>
        <w:rPr>
          <w:rFonts w:ascii="宋体" w:eastAsia="宋体" w:hAnsi="宋体" w:cs="宋体"/>
          <w:sz w:val="24"/>
          <w:szCs w:val="24"/>
          <w:lang w:eastAsia="zh-CN"/>
        </w:rPr>
        <w:t>，</w:t>
      </w:r>
      <w:r>
        <w:rPr>
          <w:lang w:eastAsia="zh-CN"/>
        </w:rPr>
        <w:t xml:space="preserve"> "2016"]</w:t>
      </w:r>
    </w:p>
    <w:p w14:paraId="680AE1DC" w14:textId="77777777" w:rsidR="00723818" w:rsidRDefault="0084373B">
      <w:pPr>
        <w:pStyle w:val="60"/>
        <w:shd w:val="clear" w:color="auto" w:fill="auto"/>
        <w:spacing w:line="240" w:lineRule="auto"/>
        <w:ind w:left="960"/>
        <w:rPr>
          <w:lang w:eastAsia="zh-CN"/>
        </w:rPr>
      </w:pPr>
      <w:r>
        <w:rPr>
          <w:rFonts w:ascii="MingLiU" w:eastAsia="MingLiU" w:hAnsi="MingLiU" w:cs="MingLiU"/>
          <w:sz w:val="18"/>
          <w:szCs w:val="18"/>
          <w:lang w:val="zh-CN" w:eastAsia="zh-CN" w:bidi="zh-CN"/>
        </w:rPr>
        <w:t>并</w:t>
      </w:r>
      <w:proofErr w:type="gramStart"/>
      <w:r>
        <w:rPr>
          <w:rFonts w:ascii="MingLiU" w:eastAsia="MingLiU" w:hAnsi="MingLiU" w:cs="MingLiU"/>
          <w:sz w:val="18"/>
          <w:szCs w:val="18"/>
          <w:lang w:val="zh-CN" w:eastAsia="zh-CN" w:bidi="zh-CN"/>
        </w:rPr>
        <w:t>构建名</w:t>
      </w:r>
      <w:proofErr w:type="gramEnd"/>
      <w:r>
        <w:rPr>
          <w:rFonts w:ascii="MingLiU" w:eastAsia="MingLiU" w:hAnsi="MingLiU" w:cs="MingLiU"/>
          <w:sz w:val="18"/>
          <w:szCs w:val="18"/>
          <w:lang w:val="zh-CN" w:eastAsia="zh-CN" w:bidi="zh-CN"/>
        </w:rPr>
        <w:t>为</w:t>
      </w:r>
      <w:r>
        <w:rPr>
          <w:lang w:eastAsia="zh-CN"/>
        </w:rPr>
        <w:t>df</w:t>
      </w:r>
      <w:r>
        <w:rPr>
          <w:rFonts w:ascii="MingLiU" w:eastAsia="MingLiU" w:hAnsi="MingLiU" w:cs="MingLiU"/>
          <w:sz w:val="18"/>
          <w:szCs w:val="18"/>
          <w:lang w:val="zh-CN" w:eastAsia="zh-CN" w:bidi="zh-CN"/>
        </w:rPr>
        <w:t>的</w:t>
      </w:r>
      <w:r>
        <w:rPr>
          <w:lang w:eastAsia="zh-CN"/>
        </w:rPr>
        <w:t>DataFf'ame</w:t>
      </w:r>
    </w:p>
    <w:p w14:paraId="048798A8" w14:textId="77777777" w:rsidR="00723818" w:rsidRDefault="0084373B">
      <w:pPr>
        <w:pStyle w:val="60"/>
        <w:shd w:val="clear" w:color="auto" w:fill="auto"/>
        <w:spacing w:line="240" w:lineRule="auto"/>
        <w:ind w:left="960"/>
        <w:rPr>
          <w:lang w:eastAsia="zh-CN"/>
        </w:rPr>
      </w:pPr>
      <w:r>
        <w:rPr>
          <w:lang w:eastAsia="zh-CN"/>
        </w:rPr>
        <w:t xml:space="preserve">df </w:t>
      </w:r>
      <w:r>
        <w:rPr>
          <w:lang w:val="zh-CN" w:eastAsia="zh-CN" w:bidi="zh-CN"/>
        </w:rPr>
        <w:t xml:space="preserve">= </w:t>
      </w:r>
      <w:r>
        <w:rPr>
          <w:lang w:eastAsia="zh-CN"/>
        </w:rPr>
        <w:t>pd.DataFrame(values, areas, years)</w:t>
      </w:r>
    </w:p>
    <w:p w14:paraId="60F80F70" w14:textId="77777777" w:rsidR="00723818" w:rsidRDefault="0084373B">
      <w:pPr>
        <w:pStyle w:val="a7"/>
        <w:shd w:val="clear" w:color="auto" w:fill="auto"/>
        <w:spacing w:line="240" w:lineRule="auto"/>
        <w:ind w:left="960" w:firstLine="0"/>
        <w:jc w:val="left"/>
        <w:rPr>
          <w:sz w:val="18"/>
          <w:szCs w:val="18"/>
        </w:rPr>
      </w:pPr>
      <w:r>
        <w:rPr>
          <w:color w:val="24BBF0"/>
          <w:sz w:val="18"/>
          <w:szCs w:val="18"/>
          <w:lang w:val="en-US" w:bidi="en-US"/>
        </w:rPr>
        <w:t>#</w:t>
      </w:r>
      <w:r>
        <w:rPr>
          <w:color w:val="24BBF0"/>
          <w:sz w:val="18"/>
          <w:szCs w:val="18"/>
        </w:rPr>
        <w:t>输出</w:t>
      </w:r>
      <w:r>
        <w:rPr>
          <w:rFonts w:ascii="Arial" w:eastAsia="Arial" w:hAnsi="Arial" w:cs="Arial"/>
          <w:color w:val="24BBF0"/>
          <w:sz w:val="18"/>
          <w:szCs w:val="18"/>
          <w:lang w:val="en-US" w:bidi="en-US"/>
        </w:rPr>
        <w:t>df</w:t>
      </w:r>
    </w:p>
    <w:p w14:paraId="2775348C" w14:textId="77777777" w:rsidR="00723818" w:rsidRDefault="0084373B">
      <w:pPr>
        <w:pStyle w:val="60"/>
        <w:shd w:val="clear" w:color="auto" w:fill="auto"/>
        <w:spacing w:line="240" w:lineRule="auto"/>
        <w:ind w:left="960"/>
        <w:rPr>
          <w:lang w:eastAsia="zh-CN"/>
        </w:rPr>
      </w:pPr>
      <w:r>
        <w:rPr>
          <w:lang w:eastAsia="zh-CN"/>
        </w:rPr>
        <w:t>print(df)</w:t>
      </w:r>
    </w:p>
    <w:p w14:paraId="566DB82C" w14:textId="77777777" w:rsidR="00723818" w:rsidRDefault="0084373B">
      <w:pPr>
        <w:pStyle w:val="20"/>
        <w:shd w:val="clear" w:color="auto" w:fill="auto"/>
        <w:spacing w:line="240" w:lineRule="auto"/>
        <w:ind w:left="960"/>
      </w:pPr>
      <w:r>
        <w:rPr>
          <w:i/>
          <w:iCs/>
          <w:color w:val="24BBF0"/>
          <w:sz w:val="12"/>
          <w:szCs w:val="12"/>
        </w:rPr>
        <w:t>林</w:t>
      </w:r>
      <w:r>
        <w:rPr>
          <w:color w:val="24BBF0"/>
        </w:rPr>
        <w:t>通过行列标签选择</w:t>
      </w:r>
      <w:r>
        <w:rPr>
          <w:rFonts w:ascii="Arial" w:eastAsia="Arial" w:hAnsi="Arial" w:cs="Arial"/>
          <w:color w:val="24BBF0"/>
          <w:sz w:val="20"/>
          <w:szCs w:val="20"/>
          <w:lang w:val="en-US" w:bidi="en-US"/>
        </w:rPr>
        <w:t>df</w:t>
      </w:r>
      <w:r>
        <w:rPr>
          <w:color w:val="24BBF0"/>
        </w:rPr>
        <w:t>中的一个值并输出</w:t>
      </w:r>
    </w:p>
    <w:p w14:paraId="4A3F5D9B" w14:textId="77777777" w:rsidR="00723818" w:rsidRDefault="0084373B">
      <w:pPr>
        <w:pStyle w:val="60"/>
        <w:shd w:val="clear" w:color="auto" w:fill="auto"/>
        <w:spacing w:line="240" w:lineRule="auto"/>
        <w:ind w:left="960"/>
        <w:rPr>
          <w:lang w:eastAsia="zh-CN"/>
        </w:rPr>
      </w:pPr>
      <w:r>
        <w:rPr>
          <w:lang w:eastAsia="zh-CN"/>
        </w:rPr>
        <w:t>printC</w:t>
      </w:r>
      <w:r>
        <w:rPr>
          <w:rFonts w:ascii="MingLiU" w:eastAsia="MingLiU" w:hAnsi="MingLiU" w:cs="MingLiU"/>
          <w:sz w:val="18"/>
          <w:szCs w:val="18"/>
          <w:lang w:val="zh-CN" w:eastAsia="zh-CN" w:bidi="zh-CN"/>
        </w:rPr>
        <w:t>•</w:t>
      </w:r>
      <w:r>
        <w:rPr>
          <w:rFonts w:ascii="MingLiU" w:eastAsia="MingLiU" w:hAnsi="MingLiU" w:cs="MingLiU"/>
          <w:sz w:val="18"/>
          <w:szCs w:val="18"/>
          <w:lang w:val="zh-CN" w:eastAsia="zh-CN" w:bidi="zh-CN"/>
        </w:rPr>
        <w:t>北京</w:t>
      </w:r>
      <w:r>
        <w:rPr>
          <w:lang w:val="zh-CN" w:eastAsia="zh-CN" w:bidi="zh-CN"/>
        </w:rPr>
        <w:t>2015</w:t>
      </w:r>
      <w:r>
        <w:rPr>
          <w:rFonts w:ascii="MingLiU" w:eastAsia="MingLiU" w:hAnsi="MingLiU" w:cs="MingLiU"/>
          <w:sz w:val="18"/>
          <w:szCs w:val="18"/>
          <w:lang w:val="zh-CN" w:eastAsia="zh-CN" w:bidi="zh-CN"/>
        </w:rPr>
        <w:t>年用水量：</w:t>
      </w:r>
      <w:r>
        <w:rPr>
          <w:rFonts w:ascii="MingLiU" w:eastAsia="MingLiU" w:hAnsi="MingLiU" w:cs="MingLiU"/>
          <w:sz w:val="18"/>
          <w:szCs w:val="18"/>
          <w:lang w:val="zh-CN" w:eastAsia="zh-CN" w:bidi="zh-CN"/>
        </w:rPr>
        <w:t xml:space="preserve">' </w:t>
      </w:r>
      <w:r>
        <w:rPr>
          <w:lang w:eastAsia="zh-CN"/>
        </w:rPr>
        <w:t>df.loc</w:t>
      </w:r>
      <w:r>
        <w:rPr>
          <w:rFonts w:ascii="MingLiU" w:eastAsia="MingLiU" w:hAnsi="MingLiU" w:cs="MingLiU"/>
          <w:sz w:val="18"/>
          <w:szCs w:val="18"/>
          <w:lang w:val="zh-CN" w:eastAsia="zh-CN" w:bidi="zh-CN"/>
        </w:rPr>
        <w:t>[</w:t>
      </w:r>
      <w:proofErr w:type="gramStart"/>
      <w:r>
        <w:rPr>
          <w:rFonts w:ascii="MingLiU" w:eastAsia="MingLiU" w:hAnsi="MingLiU" w:cs="MingLiU"/>
          <w:sz w:val="18"/>
          <w:szCs w:val="18"/>
          <w:lang w:val="zh-CN" w:eastAsia="zh-CN" w:bidi="zh-CN"/>
        </w:rPr>
        <w:t>”</w:t>
      </w:r>
      <w:proofErr w:type="gramEnd"/>
      <w:r>
        <w:rPr>
          <w:rFonts w:ascii="MingLiU" w:eastAsia="MingLiU" w:hAnsi="MingLiU" w:cs="MingLiU"/>
          <w:sz w:val="18"/>
          <w:szCs w:val="18"/>
          <w:lang w:val="zh-CN" w:eastAsia="zh-CN" w:bidi="zh-CN"/>
        </w:rPr>
        <w:t>北京</w:t>
      </w:r>
      <w:r>
        <w:rPr>
          <w:rFonts w:ascii="MingLiU" w:eastAsia="MingLiU" w:hAnsi="MingLiU" w:cs="MingLiU"/>
          <w:sz w:val="18"/>
          <w:szCs w:val="18"/>
          <w:lang w:val="zh-CN" w:eastAsia="zh-CN" w:bidi="zh-CN"/>
        </w:rPr>
        <w:t>"</w:t>
      </w:r>
      <w:r>
        <w:rPr>
          <w:rFonts w:ascii="MingLiU" w:eastAsia="MingLiU" w:hAnsi="MingLiU" w:cs="MingLiU"/>
          <w:sz w:val="18"/>
          <w:szCs w:val="18"/>
          <w:lang w:val="zh-CN" w:eastAsia="zh-CN" w:bidi="zh-CN"/>
        </w:rPr>
        <w:t>，</w:t>
      </w:r>
      <w:r>
        <w:rPr>
          <w:lang w:eastAsia="zh-CN"/>
        </w:rPr>
        <w:t>"2015"])</w:t>
      </w:r>
    </w:p>
    <w:p w14:paraId="7BF6D32E" w14:textId="77777777" w:rsidR="00723818" w:rsidRDefault="0084373B">
      <w:pPr>
        <w:pStyle w:val="1"/>
        <w:shd w:val="clear" w:color="auto" w:fill="auto"/>
        <w:spacing w:line="384" w:lineRule="exact"/>
        <w:ind w:left="740" w:right="740" w:firstLine="500"/>
        <w:jc w:val="both"/>
      </w:pPr>
      <w:r>
        <w:rPr>
          <w:color w:val="636366"/>
        </w:rPr>
        <w:t>调用</w:t>
      </w:r>
      <w:r>
        <w:rPr>
          <w:rFonts w:ascii="Times New Roman" w:eastAsia="Times New Roman" w:hAnsi="Times New Roman" w:cs="Times New Roman"/>
          <w:color w:val="636366"/>
          <w:lang w:val="en-US" w:bidi="en-US"/>
        </w:rPr>
        <w:t>pandas</w:t>
      </w:r>
      <w:proofErr w:type="gramStart"/>
      <w:r>
        <w:rPr>
          <w:color w:val="636366"/>
        </w:rPr>
        <w:t>库可实现</w:t>
      </w:r>
      <w:proofErr w:type="gramEnd"/>
      <w:r>
        <w:rPr>
          <w:color w:val="636366"/>
        </w:rPr>
        <w:t>数据查找、删除、排序和索引等功能，其部分函</w:t>
      </w:r>
      <w:r>
        <w:rPr>
          <w:color w:val="636366"/>
        </w:rPr>
        <w:br/>
      </w:r>
      <w:r>
        <w:rPr>
          <w:color w:val="636366"/>
        </w:rPr>
        <w:t>数</w:t>
      </w:r>
      <w:r>
        <w:rPr>
          <w:color w:val="818285"/>
        </w:rPr>
        <w:t>/</w:t>
      </w:r>
      <w:r>
        <w:rPr>
          <w:color w:val="636366"/>
        </w:rPr>
        <w:t>方法如表</w:t>
      </w:r>
      <w:r>
        <w:rPr>
          <w:rFonts w:ascii="Times New Roman" w:eastAsia="Times New Roman" w:hAnsi="Times New Roman" w:cs="Times New Roman"/>
          <w:color w:val="636366"/>
          <w:lang w:val="en-US" w:bidi="en-US"/>
        </w:rPr>
        <w:t>3.2.3</w:t>
      </w:r>
      <w:r>
        <w:rPr>
          <w:color w:val="818285"/>
        </w:rPr>
        <w:t>所示。</w:t>
      </w:r>
      <w:r>
        <w:br w:type="page"/>
      </w:r>
    </w:p>
    <w:p w14:paraId="47107DAD" w14:textId="77777777" w:rsidR="00723818" w:rsidRDefault="0084373B">
      <w:pPr>
        <w:pStyle w:val="ab"/>
        <w:shd w:val="clear" w:color="auto" w:fill="auto"/>
        <w:ind w:left="2366"/>
      </w:pPr>
      <w:r>
        <w:lastRenderedPageBreak/>
        <w:t>表</w:t>
      </w:r>
      <w:r>
        <w:rPr>
          <w:rFonts w:ascii="Times New Roman" w:eastAsia="Times New Roman" w:hAnsi="Times New Roman" w:cs="Times New Roman"/>
          <w:sz w:val="18"/>
          <w:szCs w:val="18"/>
          <w:lang w:val="en-US" w:eastAsia="en-US" w:bidi="en-US"/>
        </w:rPr>
        <w:t>3.2.3 pandas</w:t>
      </w:r>
      <w:r>
        <w:t>库</w:t>
      </w:r>
      <w:proofErr w:type="gramStart"/>
      <w:r>
        <w:t>部分闲数</w:t>
      </w:r>
      <w:proofErr w:type="gramEnd"/>
      <w:r>
        <w:t>/</w:t>
      </w:r>
      <w:r>
        <w:t>方法</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86"/>
        <w:gridCol w:w="3504"/>
      </w:tblGrid>
      <w:tr w:rsidR="00723818" w14:paraId="6C4FAA88" w14:textId="77777777">
        <w:tblPrEx>
          <w:tblCellMar>
            <w:top w:w="0" w:type="dxa"/>
            <w:bottom w:w="0" w:type="dxa"/>
          </w:tblCellMar>
        </w:tblPrEx>
        <w:trPr>
          <w:trHeight w:hRule="exact" w:val="490"/>
          <w:jc w:val="center"/>
        </w:trPr>
        <w:tc>
          <w:tcPr>
            <w:tcW w:w="4186" w:type="dxa"/>
            <w:tcBorders>
              <w:top w:val="single" w:sz="4" w:space="0" w:color="auto"/>
            </w:tcBorders>
            <w:shd w:val="clear" w:color="auto" w:fill="FFFFFF"/>
            <w:vAlign w:val="center"/>
          </w:tcPr>
          <w:p w14:paraId="5EB23A53" w14:textId="77777777" w:rsidR="00723818" w:rsidRDefault="0084373B">
            <w:pPr>
              <w:pStyle w:val="a7"/>
              <w:shd w:val="clear" w:color="auto" w:fill="auto"/>
              <w:spacing w:line="240" w:lineRule="auto"/>
              <w:ind w:firstLine="0"/>
              <w:jc w:val="center"/>
              <w:rPr>
                <w:sz w:val="18"/>
                <w:szCs w:val="18"/>
              </w:rPr>
            </w:pPr>
            <w:r>
              <w:rPr>
                <w:color w:val="4F4F52"/>
                <w:sz w:val="18"/>
                <w:szCs w:val="18"/>
              </w:rPr>
              <w:t>函数</w:t>
            </w:r>
            <w:r>
              <w:rPr>
                <w:color w:val="4F4F52"/>
                <w:sz w:val="18"/>
                <w:szCs w:val="18"/>
              </w:rPr>
              <w:t>/</w:t>
            </w:r>
            <w:r>
              <w:rPr>
                <w:color w:val="4F4F52"/>
                <w:sz w:val="18"/>
                <w:szCs w:val="18"/>
              </w:rPr>
              <w:t>方法</w:t>
            </w:r>
          </w:p>
        </w:tc>
        <w:tc>
          <w:tcPr>
            <w:tcW w:w="3504" w:type="dxa"/>
            <w:tcBorders>
              <w:top w:val="single" w:sz="4" w:space="0" w:color="auto"/>
              <w:left w:val="single" w:sz="4" w:space="0" w:color="auto"/>
            </w:tcBorders>
            <w:shd w:val="clear" w:color="auto" w:fill="FFFFFF"/>
            <w:vAlign w:val="center"/>
          </w:tcPr>
          <w:p w14:paraId="7674723E" w14:textId="77777777" w:rsidR="00723818" w:rsidRDefault="0084373B">
            <w:pPr>
              <w:pStyle w:val="a7"/>
              <w:shd w:val="clear" w:color="auto" w:fill="auto"/>
              <w:spacing w:line="240" w:lineRule="auto"/>
              <w:ind w:firstLine="0"/>
              <w:jc w:val="center"/>
              <w:rPr>
                <w:sz w:val="18"/>
                <w:szCs w:val="18"/>
              </w:rPr>
            </w:pPr>
            <w:r>
              <w:rPr>
                <w:color w:val="4F4F52"/>
                <w:sz w:val="18"/>
                <w:szCs w:val="18"/>
              </w:rPr>
              <w:t>功能说明</w:t>
            </w:r>
          </w:p>
        </w:tc>
      </w:tr>
      <w:tr w:rsidR="00723818" w14:paraId="13F9C16C" w14:textId="77777777">
        <w:tblPrEx>
          <w:tblCellMar>
            <w:top w:w="0" w:type="dxa"/>
            <w:bottom w:w="0" w:type="dxa"/>
          </w:tblCellMar>
        </w:tblPrEx>
        <w:trPr>
          <w:trHeight w:hRule="exact" w:val="480"/>
          <w:jc w:val="center"/>
        </w:trPr>
        <w:tc>
          <w:tcPr>
            <w:tcW w:w="4186" w:type="dxa"/>
            <w:tcBorders>
              <w:top w:val="single" w:sz="4" w:space="0" w:color="auto"/>
            </w:tcBorders>
            <w:shd w:val="clear" w:color="auto" w:fill="FFFFFF"/>
            <w:vAlign w:val="center"/>
          </w:tcPr>
          <w:p w14:paraId="474E26E8" w14:textId="77777777" w:rsidR="00723818" w:rsidRDefault="0084373B">
            <w:pPr>
              <w:pStyle w:val="a7"/>
              <w:shd w:val="clear" w:color="auto" w:fill="auto"/>
              <w:spacing w:line="240" w:lineRule="auto"/>
              <w:ind w:left="600" w:firstLine="0"/>
              <w:jc w:val="left"/>
              <w:rPr>
                <w:sz w:val="20"/>
                <w:szCs w:val="20"/>
              </w:rPr>
            </w:pPr>
            <w:proofErr w:type="spellStart"/>
            <w:proofErr w:type="gramStart"/>
            <w:r>
              <w:rPr>
                <w:rFonts w:ascii="Arial" w:eastAsia="Arial" w:hAnsi="Arial" w:cs="Arial"/>
                <w:color w:val="636366"/>
                <w:sz w:val="20"/>
                <w:szCs w:val="20"/>
                <w:lang w:val="en-US" w:eastAsia="en-US" w:bidi="en-US"/>
              </w:rPr>
              <w:t>pandas.read</w:t>
            </w:r>
            <w:proofErr w:type="gramEnd"/>
            <w:r>
              <w:rPr>
                <w:rFonts w:ascii="Arial" w:eastAsia="Arial" w:hAnsi="Arial" w:cs="Arial"/>
                <w:color w:val="636366"/>
                <w:sz w:val="20"/>
                <w:szCs w:val="20"/>
                <w:lang w:val="en-US" w:eastAsia="en-US" w:bidi="en-US"/>
              </w:rPr>
              <w:t>_csv</w:t>
            </w:r>
            <w:proofErr w:type="spellEnd"/>
          </w:p>
        </w:tc>
        <w:tc>
          <w:tcPr>
            <w:tcW w:w="3504" w:type="dxa"/>
            <w:tcBorders>
              <w:top w:val="single" w:sz="4" w:space="0" w:color="auto"/>
            </w:tcBorders>
            <w:shd w:val="clear" w:color="auto" w:fill="FFFFFF"/>
            <w:vAlign w:val="center"/>
          </w:tcPr>
          <w:p w14:paraId="1C3763BB" w14:textId="77777777" w:rsidR="00723818" w:rsidRDefault="0084373B">
            <w:pPr>
              <w:pStyle w:val="a7"/>
              <w:shd w:val="clear" w:color="auto" w:fill="auto"/>
              <w:spacing w:line="240" w:lineRule="auto"/>
              <w:ind w:left="580" w:firstLine="0"/>
              <w:jc w:val="left"/>
              <w:rPr>
                <w:sz w:val="18"/>
                <w:szCs w:val="18"/>
              </w:rPr>
            </w:pPr>
            <w:r>
              <w:rPr>
                <w:sz w:val="18"/>
                <w:szCs w:val="18"/>
              </w:rPr>
              <w:t>读取</w:t>
            </w:r>
            <w:r>
              <w:rPr>
                <w:rFonts w:ascii="Times New Roman" w:eastAsia="Times New Roman" w:hAnsi="Times New Roman" w:cs="Times New Roman"/>
                <w:sz w:val="18"/>
                <w:szCs w:val="18"/>
                <w:lang w:val="en-US" w:eastAsia="en-US" w:bidi="en-US"/>
              </w:rPr>
              <w:t>CSV</w:t>
            </w:r>
            <w:r>
              <w:rPr>
                <w:sz w:val="18"/>
                <w:szCs w:val="18"/>
              </w:rPr>
              <w:t>文件</w:t>
            </w:r>
          </w:p>
        </w:tc>
      </w:tr>
      <w:tr w:rsidR="00723818" w14:paraId="0B15D3AF" w14:textId="77777777">
        <w:tblPrEx>
          <w:tblCellMar>
            <w:top w:w="0" w:type="dxa"/>
            <w:bottom w:w="0" w:type="dxa"/>
          </w:tblCellMar>
        </w:tblPrEx>
        <w:trPr>
          <w:trHeight w:hRule="exact" w:val="485"/>
          <w:jc w:val="center"/>
        </w:trPr>
        <w:tc>
          <w:tcPr>
            <w:tcW w:w="4186" w:type="dxa"/>
            <w:shd w:val="clear" w:color="auto" w:fill="FFFFFF"/>
            <w:vAlign w:val="center"/>
          </w:tcPr>
          <w:p w14:paraId="6F7E0075" w14:textId="77777777" w:rsidR="00723818" w:rsidRDefault="0084373B">
            <w:pPr>
              <w:pStyle w:val="a7"/>
              <w:shd w:val="clear" w:color="auto" w:fill="auto"/>
              <w:spacing w:line="240" w:lineRule="auto"/>
              <w:ind w:left="600" w:firstLine="0"/>
              <w:jc w:val="left"/>
              <w:rPr>
                <w:sz w:val="20"/>
                <w:szCs w:val="20"/>
              </w:rPr>
            </w:pPr>
            <w:proofErr w:type="spellStart"/>
            <w:r>
              <w:rPr>
                <w:rFonts w:ascii="Arial" w:eastAsia="Arial" w:hAnsi="Arial" w:cs="Arial"/>
                <w:color w:val="4F4F52"/>
                <w:sz w:val="20"/>
                <w:szCs w:val="20"/>
                <w:lang w:val="en-US" w:eastAsia="en-US" w:bidi="en-US"/>
              </w:rPr>
              <w:t>pandas.to_csv</w:t>
            </w:r>
            <w:proofErr w:type="spellEnd"/>
          </w:p>
        </w:tc>
        <w:tc>
          <w:tcPr>
            <w:tcW w:w="3504" w:type="dxa"/>
            <w:shd w:val="clear" w:color="auto" w:fill="FFFFFF"/>
            <w:vAlign w:val="center"/>
          </w:tcPr>
          <w:p w14:paraId="4FE4797F" w14:textId="77777777" w:rsidR="00723818" w:rsidRDefault="0084373B">
            <w:pPr>
              <w:pStyle w:val="a7"/>
              <w:shd w:val="clear" w:color="auto" w:fill="auto"/>
              <w:spacing w:line="240" w:lineRule="auto"/>
              <w:ind w:left="580" w:firstLine="0"/>
              <w:jc w:val="left"/>
              <w:rPr>
                <w:sz w:val="18"/>
                <w:szCs w:val="18"/>
              </w:rPr>
            </w:pPr>
            <w:r>
              <w:rPr>
                <w:sz w:val="18"/>
                <w:szCs w:val="18"/>
              </w:rPr>
              <w:t>导出数据到</w:t>
            </w:r>
            <w:r>
              <w:rPr>
                <w:rFonts w:ascii="Times New Roman" w:eastAsia="Times New Roman" w:hAnsi="Times New Roman" w:cs="Times New Roman"/>
                <w:sz w:val="18"/>
                <w:szCs w:val="18"/>
                <w:lang w:val="en-US" w:bidi="en-US"/>
              </w:rPr>
              <w:t>CSV</w:t>
            </w:r>
            <w:r>
              <w:rPr>
                <w:sz w:val="18"/>
                <w:szCs w:val="18"/>
              </w:rPr>
              <w:t>文件</w:t>
            </w:r>
          </w:p>
        </w:tc>
      </w:tr>
      <w:tr w:rsidR="00723818" w14:paraId="747DF58F" w14:textId="77777777">
        <w:tblPrEx>
          <w:tblCellMar>
            <w:top w:w="0" w:type="dxa"/>
            <w:bottom w:w="0" w:type="dxa"/>
          </w:tblCellMar>
        </w:tblPrEx>
        <w:trPr>
          <w:trHeight w:hRule="exact" w:val="480"/>
          <w:jc w:val="center"/>
        </w:trPr>
        <w:tc>
          <w:tcPr>
            <w:tcW w:w="4186" w:type="dxa"/>
            <w:shd w:val="clear" w:color="auto" w:fill="FFFFFF"/>
            <w:vAlign w:val="center"/>
          </w:tcPr>
          <w:p w14:paraId="5F668C2E" w14:textId="77777777" w:rsidR="00723818" w:rsidRDefault="0084373B">
            <w:pPr>
              <w:pStyle w:val="a7"/>
              <w:shd w:val="clear" w:color="auto" w:fill="auto"/>
              <w:spacing w:line="240" w:lineRule="auto"/>
              <w:ind w:left="600" w:firstLine="0"/>
              <w:jc w:val="left"/>
              <w:rPr>
                <w:sz w:val="20"/>
                <w:szCs w:val="20"/>
              </w:rPr>
            </w:pPr>
            <w:proofErr w:type="spellStart"/>
            <w:proofErr w:type="gramStart"/>
            <w:r>
              <w:rPr>
                <w:rFonts w:ascii="Arial" w:eastAsia="Arial" w:hAnsi="Arial" w:cs="Arial"/>
                <w:color w:val="636366"/>
                <w:sz w:val="20"/>
                <w:szCs w:val="20"/>
                <w:lang w:val="en-US" w:eastAsia="en-US" w:bidi="en-US"/>
              </w:rPr>
              <w:t>pandas.DataFrame.columns</w:t>
            </w:r>
            <w:proofErr w:type="spellEnd"/>
            <w:proofErr w:type="gramEnd"/>
          </w:p>
        </w:tc>
        <w:tc>
          <w:tcPr>
            <w:tcW w:w="3504" w:type="dxa"/>
            <w:tcBorders>
              <w:top w:val="single" w:sz="4" w:space="0" w:color="auto"/>
            </w:tcBorders>
            <w:shd w:val="clear" w:color="auto" w:fill="FFFFFF"/>
            <w:vAlign w:val="center"/>
          </w:tcPr>
          <w:p w14:paraId="7C1CB5F8" w14:textId="77777777" w:rsidR="00723818" w:rsidRDefault="0084373B">
            <w:pPr>
              <w:pStyle w:val="a7"/>
              <w:shd w:val="clear" w:color="auto" w:fill="auto"/>
              <w:spacing w:line="240" w:lineRule="auto"/>
              <w:ind w:left="580" w:firstLine="0"/>
              <w:jc w:val="left"/>
              <w:rPr>
                <w:sz w:val="18"/>
                <w:szCs w:val="18"/>
              </w:rPr>
            </w:pPr>
            <w:r>
              <w:rPr>
                <w:sz w:val="18"/>
                <w:szCs w:val="18"/>
              </w:rPr>
              <w:t>描述</w:t>
            </w:r>
            <w:proofErr w:type="spellStart"/>
            <w:r>
              <w:rPr>
                <w:rFonts w:ascii="Times New Roman" w:eastAsia="Times New Roman" w:hAnsi="Times New Roman" w:cs="Times New Roman"/>
                <w:sz w:val="18"/>
                <w:szCs w:val="18"/>
                <w:lang w:val="en-US" w:eastAsia="en-US" w:bidi="en-US"/>
              </w:rPr>
              <w:t>DataFrame</w:t>
            </w:r>
            <w:proofErr w:type="spellEnd"/>
            <w:r>
              <w:rPr>
                <w:color w:val="818285"/>
                <w:sz w:val="18"/>
                <w:szCs w:val="18"/>
              </w:rPr>
              <w:t>列</w:t>
            </w:r>
          </w:p>
        </w:tc>
      </w:tr>
      <w:tr w:rsidR="00723818" w14:paraId="3FF3FFBC" w14:textId="77777777">
        <w:tblPrEx>
          <w:tblCellMar>
            <w:top w:w="0" w:type="dxa"/>
            <w:bottom w:w="0" w:type="dxa"/>
          </w:tblCellMar>
        </w:tblPrEx>
        <w:trPr>
          <w:trHeight w:hRule="exact" w:val="480"/>
          <w:jc w:val="center"/>
        </w:trPr>
        <w:tc>
          <w:tcPr>
            <w:tcW w:w="4186" w:type="dxa"/>
            <w:shd w:val="clear" w:color="auto" w:fill="FFFFFF"/>
            <w:vAlign w:val="center"/>
          </w:tcPr>
          <w:p w14:paraId="1F426291" w14:textId="77777777" w:rsidR="00723818" w:rsidRDefault="0084373B">
            <w:pPr>
              <w:pStyle w:val="a7"/>
              <w:shd w:val="clear" w:color="auto" w:fill="auto"/>
              <w:spacing w:line="240" w:lineRule="auto"/>
              <w:ind w:left="600" w:firstLine="0"/>
              <w:jc w:val="left"/>
              <w:rPr>
                <w:sz w:val="20"/>
                <w:szCs w:val="20"/>
              </w:rPr>
            </w:pPr>
            <w:proofErr w:type="spellStart"/>
            <w:r>
              <w:rPr>
                <w:rFonts w:ascii="Arial" w:eastAsia="Arial" w:hAnsi="Arial" w:cs="Arial"/>
                <w:color w:val="636366"/>
                <w:sz w:val="20"/>
                <w:szCs w:val="20"/>
                <w:lang w:val="en-US" w:eastAsia="en-US" w:bidi="en-US"/>
              </w:rPr>
              <w:t>pandas.DataFrame.</w:t>
            </w:r>
            <w:r>
              <w:rPr>
                <w:rFonts w:ascii="Arial" w:eastAsia="Arial" w:hAnsi="Arial" w:cs="Arial"/>
                <w:color w:val="4F4F52"/>
                <w:sz w:val="20"/>
                <w:szCs w:val="20"/>
                <w:lang w:val="en-US" w:eastAsia="en-US" w:bidi="en-US"/>
              </w:rPr>
              <w:t>loc</w:t>
            </w:r>
            <w:proofErr w:type="spellEnd"/>
          </w:p>
        </w:tc>
        <w:tc>
          <w:tcPr>
            <w:tcW w:w="3504" w:type="dxa"/>
            <w:shd w:val="clear" w:color="auto" w:fill="FFFFFF"/>
            <w:vAlign w:val="center"/>
          </w:tcPr>
          <w:p w14:paraId="50CC12A4" w14:textId="77777777" w:rsidR="00723818" w:rsidRDefault="0084373B">
            <w:pPr>
              <w:pStyle w:val="a7"/>
              <w:shd w:val="clear" w:color="auto" w:fill="auto"/>
              <w:spacing w:line="240" w:lineRule="auto"/>
              <w:ind w:left="580" w:firstLine="0"/>
              <w:jc w:val="left"/>
              <w:rPr>
                <w:sz w:val="18"/>
                <w:szCs w:val="18"/>
              </w:rPr>
            </w:pPr>
            <w:r>
              <w:rPr>
                <w:sz w:val="18"/>
                <w:szCs w:val="18"/>
              </w:rPr>
              <w:t>通过行与列标签选</w:t>
            </w:r>
            <w:proofErr w:type="gramStart"/>
            <w:r>
              <w:rPr>
                <w:sz w:val="18"/>
                <w:szCs w:val="18"/>
              </w:rPr>
              <w:t>徕</w:t>
            </w:r>
            <w:proofErr w:type="gramEnd"/>
            <w:r>
              <w:rPr>
                <w:sz w:val="18"/>
                <w:szCs w:val="18"/>
              </w:rPr>
              <w:t>一个值</w:t>
            </w:r>
          </w:p>
        </w:tc>
      </w:tr>
      <w:tr w:rsidR="00723818" w14:paraId="0E846F33" w14:textId="77777777">
        <w:tblPrEx>
          <w:tblCellMar>
            <w:top w:w="0" w:type="dxa"/>
            <w:bottom w:w="0" w:type="dxa"/>
          </w:tblCellMar>
        </w:tblPrEx>
        <w:trPr>
          <w:trHeight w:hRule="exact" w:val="485"/>
          <w:jc w:val="center"/>
        </w:trPr>
        <w:tc>
          <w:tcPr>
            <w:tcW w:w="4186" w:type="dxa"/>
            <w:tcBorders>
              <w:top w:val="single" w:sz="4" w:space="0" w:color="auto"/>
            </w:tcBorders>
            <w:shd w:val="clear" w:color="auto" w:fill="FFFFFF"/>
            <w:vAlign w:val="center"/>
          </w:tcPr>
          <w:p w14:paraId="0EA6A731" w14:textId="77777777" w:rsidR="00723818" w:rsidRDefault="0084373B">
            <w:pPr>
              <w:pStyle w:val="a7"/>
              <w:shd w:val="clear" w:color="auto" w:fill="auto"/>
              <w:spacing w:line="240" w:lineRule="auto"/>
              <w:ind w:left="600" w:firstLine="0"/>
              <w:jc w:val="left"/>
              <w:rPr>
                <w:sz w:val="20"/>
                <w:szCs w:val="20"/>
              </w:rPr>
            </w:pPr>
            <w:proofErr w:type="spellStart"/>
            <w:proofErr w:type="gramStart"/>
            <w:r>
              <w:rPr>
                <w:rFonts w:ascii="Arial" w:eastAsia="Arial" w:hAnsi="Arial" w:cs="Arial"/>
                <w:color w:val="636366"/>
                <w:sz w:val="20"/>
                <w:szCs w:val="20"/>
                <w:lang w:val="en-US" w:eastAsia="en-US" w:bidi="en-US"/>
              </w:rPr>
              <w:t>pandas.DataFrame.shape</w:t>
            </w:r>
            <w:proofErr w:type="spellEnd"/>
            <w:proofErr w:type="gramEnd"/>
          </w:p>
        </w:tc>
        <w:tc>
          <w:tcPr>
            <w:tcW w:w="3504" w:type="dxa"/>
            <w:tcBorders>
              <w:top w:val="single" w:sz="4" w:space="0" w:color="auto"/>
            </w:tcBorders>
            <w:shd w:val="clear" w:color="auto" w:fill="FFFFFF"/>
            <w:vAlign w:val="center"/>
          </w:tcPr>
          <w:p w14:paraId="2A68B8C0" w14:textId="77777777" w:rsidR="00723818" w:rsidRDefault="0084373B">
            <w:pPr>
              <w:pStyle w:val="a7"/>
              <w:shd w:val="clear" w:color="auto" w:fill="auto"/>
              <w:spacing w:line="240" w:lineRule="auto"/>
              <w:ind w:left="580" w:firstLine="0"/>
              <w:jc w:val="left"/>
              <w:rPr>
                <w:sz w:val="18"/>
                <w:szCs w:val="18"/>
              </w:rPr>
            </w:pPr>
            <w:r>
              <w:rPr>
                <w:sz w:val="18"/>
                <w:szCs w:val="18"/>
              </w:rPr>
              <w:t>返回</w:t>
            </w:r>
            <w:proofErr w:type="spellStart"/>
            <w:r>
              <w:rPr>
                <w:rFonts w:ascii="Times New Roman" w:eastAsia="Times New Roman" w:hAnsi="Times New Roman" w:cs="Times New Roman"/>
                <w:sz w:val="18"/>
                <w:szCs w:val="18"/>
                <w:lang w:val="en-US" w:eastAsia="en-US" w:bidi="en-US"/>
              </w:rPr>
              <w:t>DataFrame</w:t>
            </w:r>
            <w:proofErr w:type="spellEnd"/>
            <w:r>
              <w:rPr>
                <w:sz w:val="18"/>
                <w:szCs w:val="18"/>
              </w:rPr>
              <w:t>的行数和列数</w:t>
            </w:r>
          </w:p>
        </w:tc>
      </w:tr>
      <w:tr w:rsidR="00723818" w14:paraId="504372D7" w14:textId="77777777">
        <w:tblPrEx>
          <w:tblCellMar>
            <w:top w:w="0" w:type="dxa"/>
            <w:bottom w:w="0" w:type="dxa"/>
          </w:tblCellMar>
        </w:tblPrEx>
        <w:trPr>
          <w:trHeight w:hRule="exact" w:val="485"/>
          <w:jc w:val="center"/>
        </w:trPr>
        <w:tc>
          <w:tcPr>
            <w:tcW w:w="4186" w:type="dxa"/>
            <w:tcBorders>
              <w:top w:val="single" w:sz="4" w:space="0" w:color="auto"/>
              <w:bottom w:val="single" w:sz="4" w:space="0" w:color="auto"/>
            </w:tcBorders>
            <w:shd w:val="clear" w:color="auto" w:fill="FFFFFF"/>
            <w:vAlign w:val="center"/>
          </w:tcPr>
          <w:p w14:paraId="09AABC04" w14:textId="77777777" w:rsidR="00723818" w:rsidRDefault="0084373B">
            <w:pPr>
              <w:pStyle w:val="a7"/>
              <w:shd w:val="clear" w:color="auto" w:fill="auto"/>
              <w:spacing w:line="240" w:lineRule="auto"/>
              <w:ind w:left="600" w:firstLine="0"/>
              <w:jc w:val="left"/>
              <w:rPr>
                <w:sz w:val="20"/>
                <w:szCs w:val="20"/>
              </w:rPr>
            </w:pPr>
            <w:proofErr w:type="spellStart"/>
            <w:proofErr w:type="gramStart"/>
            <w:r>
              <w:rPr>
                <w:rFonts w:ascii="Arial" w:eastAsia="Arial" w:hAnsi="Arial" w:cs="Arial"/>
                <w:color w:val="636366"/>
                <w:sz w:val="20"/>
                <w:szCs w:val="20"/>
                <w:lang w:val="en-US" w:eastAsia="en-US" w:bidi="en-US"/>
              </w:rPr>
              <w:t>pandas.DataFrame.drop</w:t>
            </w:r>
            <w:proofErr w:type="gramEnd"/>
            <w:r>
              <w:rPr>
                <w:rFonts w:ascii="Arial" w:eastAsia="Arial" w:hAnsi="Arial" w:cs="Arial"/>
                <w:color w:val="636366"/>
                <w:sz w:val="20"/>
                <w:szCs w:val="20"/>
                <w:lang w:val="en-US" w:eastAsia="en-US" w:bidi="en-US"/>
              </w:rPr>
              <w:t>_duplicates</w:t>
            </w:r>
            <w:proofErr w:type="spellEnd"/>
          </w:p>
        </w:tc>
        <w:tc>
          <w:tcPr>
            <w:tcW w:w="3504" w:type="dxa"/>
            <w:tcBorders>
              <w:top w:val="single" w:sz="4" w:space="0" w:color="auto"/>
              <w:bottom w:val="single" w:sz="4" w:space="0" w:color="auto"/>
            </w:tcBorders>
            <w:shd w:val="clear" w:color="auto" w:fill="FFFFFF"/>
            <w:vAlign w:val="center"/>
          </w:tcPr>
          <w:p w14:paraId="75FB99AD" w14:textId="77777777" w:rsidR="00723818" w:rsidRDefault="0084373B">
            <w:pPr>
              <w:pStyle w:val="a7"/>
              <w:shd w:val="clear" w:color="auto" w:fill="auto"/>
              <w:spacing w:line="240" w:lineRule="auto"/>
              <w:ind w:left="580" w:firstLine="0"/>
              <w:jc w:val="left"/>
              <w:rPr>
                <w:sz w:val="18"/>
                <w:szCs w:val="18"/>
              </w:rPr>
            </w:pPr>
            <w:r>
              <w:rPr>
                <w:sz w:val="18"/>
                <w:szCs w:val="18"/>
              </w:rPr>
              <w:t>删除重复</w:t>
            </w:r>
            <w:proofErr w:type="gramStart"/>
            <w:r>
              <w:rPr>
                <w:sz w:val="18"/>
                <w:szCs w:val="18"/>
              </w:rPr>
              <w:t>的教据</w:t>
            </w:r>
            <w:proofErr w:type="gramEnd"/>
          </w:p>
        </w:tc>
      </w:tr>
    </w:tbl>
    <w:p w14:paraId="469978A6" w14:textId="77777777" w:rsidR="00723818" w:rsidRDefault="00723818">
      <w:pPr>
        <w:spacing w:after="326" w:line="14" w:lineRule="exact"/>
      </w:pPr>
    </w:p>
    <w:p w14:paraId="08B64A48" w14:textId="77777777" w:rsidR="00723818" w:rsidRDefault="0084373B">
      <w:pPr>
        <w:pStyle w:val="1"/>
        <w:shd w:val="clear" w:color="auto" w:fill="auto"/>
        <w:spacing w:after="420" w:line="416" w:lineRule="exact"/>
        <w:ind w:firstLine="500"/>
        <w:jc w:val="both"/>
      </w:pPr>
      <w:r>
        <w:t>为了更好地使用数据，整理后的数据可存储在本地或云存储空间</w:t>
      </w:r>
      <w:r>
        <w:rPr>
          <w:color w:val="818285"/>
          <w:sz w:val="20"/>
          <w:szCs w:val="20"/>
        </w:rPr>
        <w:t>云</w:t>
      </w:r>
      <w:r>
        <w:t>存储是</w:t>
      </w:r>
      <w:r>
        <w:t>•</w:t>
      </w:r>
      <w:r>
        <w:t>种新</w:t>
      </w:r>
      <w:r>
        <w:br/>
      </w:r>
      <w:r>
        <w:t>兴的网络存储技术，它将网络</w:t>
      </w:r>
      <w:proofErr w:type="gramStart"/>
      <w:r>
        <w:t>屮</w:t>
      </w:r>
      <w:proofErr w:type="gramEnd"/>
      <w:r>
        <w:t>大發不同类型的存储没备通过应用软件集合起来</w:t>
      </w:r>
      <w:r>
        <w:rPr>
          <w:rFonts w:ascii="Arial" w:eastAsia="Arial" w:hAnsi="Arial" w:cs="Arial"/>
          <w:color w:val="1C282E"/>
          <w:sz w:val="20"/>
          <w:szCs w:val="20"/>
        </w:rPr>
        <w:t>I</w:t>
      </w:r>
      <w:r>
        <w:t>办同</w:t>
      </w:r>
      <w:r>
        <w:rPr>
          <w:rFonts w:ascii="Times New Roman" w:eastAsia="Times New Roman" w:hAnsi="Times New Roman" w:cs="Times New Roman"/>
          <w:lang w:val="en-US" w:bidi="en-US"/>
        </w:rPr>
        <w:t>T.</w:t>
      </w:r>
      <w:r>
        <w:rPr>
          <w:rFonts w:ascii="Times New Roman" w:eastAsia="Times New Roman" w:hAnsi="Times New Roman" w:cs="Times New Roman"/>
          <w:lang w:val="en-US" w:bidi="en-US"/>
        </w:rPr>
        <w:br/>
      </w:r>
      <w:r>
        <w:t>作，共同对外提供数据存储和业务访问功能。使用者可通过</w:t>
      </w:r>
      <w:proofErr w:type="gramStart"/>
      <w:r>
        <w:t>联网设济连接</w:t>
      </w:r>
      <w:proofErr w:type="gramEnd"/>
      <w:r>
        <w:t>到云存储空间</w:t>
      </w:r>
      <w:r>
        <w:br/>
      </w:r>
      <w:r>
        <w:t>方便地存取数据。</w:t>
      </w:r>
    </w:p>
    <w:p w14:paraId="544C54B1" w14:textId="77777777" w:rsidR="00723818" w:rsidRDefault="0084373B">
      <w:pPr>
        <w:pStyle w:val="30"/>
        <w:keepNext/>
        <w:keepLines/>
        <w:shd w:val="clear" w:color="auto" w:fill="auto"/>
        <w:spacing w:after="260"/>
        <w:ind w:firstLine="500"/>
        <w:jc w:val="both"/>
      </w:pPr>
      <w:bookmarkStart w:id="142" w:name="bookmark113"/>
      <w:r>
        <w:rPr>
          <w:rFonts w:ascii="Arial" w:eastAsia="Arial" w:hAnsi="Arial" w:cs="Arial"/>
          <w:color w:val="67C5EA"/>
          <w:lang w:val="en-US" w:bidi="en-US"/>
        </w:rPr>
        <w:t>3.2.3</w:t>
      </w:r>
      <w:r>
        <w:rPr>
          <w:color w:val="67C5EA"/>
        </w:rPr>
        <w:t>数据安全</w:t>
      </w:r>
      <w:bookmarkEnd w:id="142"/>
    </w:p>
    <w:p w14:paraId="0F59EE69" w14:textId="77777777" w:rsidR="00723818" w:rsidRDefault="0084373B">
      <w:pPr>
        <w:pStyle w:val="1"/>
        <w:shd w:val="clear" w:color="auto" w:fill="auto"/>
        <w:spacing w:after="340" w:line="413" w:lineRule="exact"/>
        <w:ind w:firstLine="500"/>
        <w:jc w:val="both"/>
      </w:pPr>
      <w:r>
        <w:t>从健康数据到智慧交通，再到用水</w:t>
      </w:r>
      <w:r>
        <w:rPr>
          <w:color w:val="4F4F52"/>
        </w:rPr>
        <w:t>决策，</w:t>
      </w:r>
      <w:r>
        <w:t>进</w:t>
      </w:r>
      <w:r>
        <w:rPr>
          <w:color w:val="4F4F52"/>
        </w:rPr>
        <w:t>时</w:t>
      </w:r>
      <w:r>
        <w:rPr>
          <w:color w:val="818285"/>
        </w:rPr>
        <w:t>到智能</w:t>
      </w:r>
      <w:r>
        <w:t>交互，数据</w:t>
      </w:r>
      <w:r>
        <w:rPr>
          <w:rFonts w:ascii="Times New Roman" w:eastAsia="Times New Roman" w:hAnsi="Times New Roman" w:cs="Times New Roman"/>
          <w:lang w:val="en-US" w:bidi="en-US"/>
        </w:rPr>
        <w:t>TE</w:t>
      </w:r>
      <w:r>
        <w:t>深刻地影</w:t>
      </w:r>
      <w:r>
        <w:rPr>
          <w:color w:val="818285"/>
        </w:rPr>
        <w:t>响着大</w:t>
      </w:r>
      <w:r>
        <w:rPr>
          <w:color w:val="818285"/>
        </w:rPr>
        <w:br/>
      </w:r>
      <w:proofErr w:type="gramStart"/>
      <w:r>
        <w:t>众生活及国家</w:t>
      </w:r>
      <w:proofErr w:type="gramEnd"/>
      <w:r>
        <w:t>建设的方方而</w:t>
      </w:r>
      <w:proofErr w:type="gramStart"/>
      <w:r>
        <w:t>而</w:t>
      </w:r>
      <w:proofErr w:type="gramEnd"/>
      <w:r>
        <w:t>数据已经成为</w:t>
      </w:r>
      <w:r>
        <w:t>•</w:t>
      </w:r>
      <w:proofErr w:type="gramStart"/>
      <w:r>
        <w:t>种重要</w:t>
      </w:r>
      <w:proofErr w:type="gramEnd"/>
      <w:r>
        <w:t>的资源，保护数据安全显得曰益</w:t>
      </w:r>
      <w:r>
        <w:br/>
      </w:r>
      <w:r>
        <w:t>重要</w:t>
      </w:r>
      <w:r>
        <w:rPr>
          <w:color w:val="A6A7AB"/>
        </w:rPr>
        <w:t>。</w:t>
      </w:r>
    </w:p>
    <w:p w14:paraId="081BD909" w14:textId="77777777" w:rsidR="00723818" w:rsidRDefault="0084373B">
      <w:pPr>
        <w:pStyle w:val="30"/>
        <w:keepNext/>
        <w:keepLines/>
        <w:shd w:val="clear" w:color="auto" w:fill="auto"/>
        <w:spacing w:after="0"/>
        <w:ind w:left="1160"/>
      </w:pPr>
      <w:bookmarkStart w:id="143" w:name="bookmark114"/>
      <w:r>
        <w:t>思考活动</w:t>
      </w:r>
      <w:bookmarkEnd w:id="143"/>
    </w:p>
    <w:p w14:paraId="2F61EC29" w14:textId="77777777" w:rsidR="00723818" w:rsidRDefault="0084373B">
      <w:pPr>
        <w:pStyle w:val="1"/>
        <w:shd w:val="clear" w:color="auto" w:fill="auto"/>
        <w:spacing w:after="100" w:line="240" w:lineRule="auto"/>
        <w:ind w:firstLine="0"/>
        <w:jc w:val="center"/>
      </w:pPr>
      <w:r>
        <w:rPr>
          <w:color w:val="40A1C4"/>
        </w:rPr>
        <w:t>我们的网上数据是否安全</w:t>
      </w:r>
    </w:p>
    <w:p w14:paraId="5AADBC15" w14:textId="77777777" w:rsidR="00723818" w:rsidRDefault="0084373B">
      <w:pPr>
        <w:pStyle w:val="1"/>
        <w:shd w:val="clear" w:color="auto" w:fill="auto"/>
        <w:spacing w:line="380" w:lineRule="exact"/>
        <w:ind w:left="760" w:right="740" w:firstLine="480"/>
        <w:jc w:val="both"/>
      </w:pPr>
      <w:r>
        <w:t>网络的使用已经非常</w:t>
      </w:r>
      <w:r>
        <w:rPr>
          <w:color w:val="4F4F52"/>
          <w:sz w:val="24"/>
          <w:szCs w:val="24"/>
        </w:rPr>
        <w:t>普遍，</w:t>
      </w:r>
      <w:r>
        <w:rPr>
          <w:sz w:val="24"/>
          <w:szCs w:val="24"/>
        </w:rPr>
        <w:t>我</w:t>
      </w:r>
      <w:r>
        <w:t>们经常在网上学习、购物、</w:t>
      </w:r>
      <w:r>
        <w:rPr>
          <w:color w:val="4F4F52"/>
        </w:rPr>
        <w:t>交流</w:t>
      </w:r>
      <w:r>
        <w:t>、娱</w:t>
      </w:r>
      <w:r>
        <w:br/>
      </w:r>
      <w:r>
        <w:rPr>
          <w:color w:val="4F4F52"/>
        </w:rPr>
        <w:t>乐</w:t>
      </w:r>
      <w:r>
        <w:t>……</w:t>
      </w:r>
      <w:r>
        <w:rPr>
          <w:color w:val="4F4F52"/>
        </w:rPr>
        <w:t>不少互</w:t>
      </w:r>
      <w:r>
        <w:t>联网平</w:t>
      </w:r>
      <w:r>
        <w:rPr>
          <w:color w:val="4F4F52"/>
        </w:rPr>
        <w:t>台会记录用户</w:t>
      </w:r>
      <w:r>
        <w:t>使用其</w:t>
      </w:r>
      <w:r>
        <w:rPr>
          <w:color w:val="4F4F52"/>
        </w:rPr>
        <w:t>平台的</w:t>
      </w:r>
      <w:r>
        <w:t>情况，</w:t>
      </w:r>
      <w:r>
        <w:rPr>
          <w:color w:val="4F4F52"/>
        </w:rPr>
        <w:t>比如学习网站记</w:t>
      </w:r>
      <w:r>
        <w:rPr>
          <w:color w:val="4F4F52"/>
        </w:rPr>
        <w:br/>
      </w:r>
      <w:r>
        <w:rPr>
          <w:color w:val="4F4F52"/>
        </w:rPr>
        <w:t>录学生学习的课程、</w:t>
      </w:r>
      <w:r>
        <w:t>学习</w:t>
      </w:r>
      <w:r>
        <w:rPr>
          <w:color w:val="4F4F52"/>
        </w:rPr>
        <w:t>时长；购物平台记录用户购买的商品、消費的</w:t>
      </w:r>
      <w:r>
        <w:rPr>
          <w:color w:val="4F4F52"/>
        </w:rPr>
        <w:br/>
      </w:r>
      <w:r>
        <w:rPr>
          <w:color w:val="4F4F52"/>
        </w:rPr>
        <w:t>金额；聊天软件记彔用户与他人聊天的频率，</w:t>
      </w:r>
      <w:r>
        <w:t>聊天的</w:t>
      </w:r>
      <w:r>
        <w:rPr>
          <w:color w:val="4F4F52"/>
        </w:rPr>
        <w:t>话题，等等</w:t>
      </w:r>
      <w:r>
        <w:rPr>
          <w:color w:val="4F4F52"/>
        </w:rPr>
        <w:t>.</w:t>
      </w:r>
    </w:p>
    <w:p w14:paraId="56154DA4" w14:textId="77777777" w:rsidR="00723818" w:rsidRDefault="0084373B">
      <w:pPr>
        <w:pStyle w:val="1"/>
        <w:shd w:val="clear" w:color="auto" w:fill="auto"/>
        <w:spacing w:line="380" w:lineRule="exact"/>
        <w:ind w:left="760" w:firstLine="480"/>
        <w:jc w:val="left"/>
      </w:pPr>
      <w:r>
        <w:t>思考：</w:t>
      </w:r>
    </w:p>
    <w:p w14:paraId="0A506885" w14:textId="77777777" w:rsidR="00723818" w:rsidRDefault="0084373B">
      <w:pPr>
        <w:pStyle w:val="1"/>
        <w:numPr>
          <w:ilvl w:val="0"/>
          <w:numId w:val="64"/>
        </w:numPr>
        <w:shd w:val="clear" w:color="auto" w:fill="auto"/>
        <w:tabs>
          <w:tab w:val="left" w:pos="1589"/>
        </w:tabs>
        <w:spacing w:line="380" w:lineRule="exact"/>
        <w:ind w:left="760" w:right="740" w:firstLine="480"/>
        <w:jc w:val="both"/>
      </w:pPr>
      <w:r>
        <w:rPr>
          <w:color w:val="818285"/>
        </w:rPr>
        <w:t>我们的网上行为数据可能存储在哪里？如果这些数据被泄露可能会</w:t>
      </w:r>
      <w:r>
        <w:rPr>
          <w:color w:val="818285"/>
        </w:rPr>
        <w:br/>
      </w:r>
      <w:r>
        <w:t>带</w:t>
      </w:r>
      <w:r>
        <w:rPr>
          <w:color w:val="818285"/>
        </w:rPr>
        <w:t>来哪些风险和问题？</w:t>
      </w:r>
    </w:p>
    <w:p w14:paraId="49C664EC" w14:textId="77777777" w:rsidR="00723818" w:rsidRDefault="0084373B">
      <w:pPr>
        <w:pStyle w:val="1"/>
        <w:numPr>
          <w:ilvl w:val="0"/>
          <w:numId w:val="64"/>
        </w:numPr>
        <w:shd w:val="clear" w:color="auto" w:fill="auto"/>
        <w:tabs>
          <w:tab w:val="left" w:pos="1608"/>
        </w:tabs>
        <w:spacing w:after="480" w:line="380" w:lineRule="exact"/>
        <w:ind w:left="760" w:firstLine="480"/>
        <w:jc w:val="both"/>
      </w:pPr>
      <w:r>
        <w:rPr>
          <w:color w:val="818285"/>
        </w:rPr>
        <w:t>小组同学讨论，通过哪些措施可以使我们的网络行为数据更安全？</w:t>
      </w:r>
    </w:p>
    <w:p w14:paraId="5B1A8AD3" w14:textId="77777777" w:rsidR="00723818" w:rsidRDefault="0084373B">
      <w:pPr>
        <w:pStyle w:val="1"/>
        <w:shd w:val="clear" w:color="auto" w:fill="auto"/>
        <w:spacing w:line="408" w:lineRule="exact"/>
        <w:ind w:firstLine="500"/>
        <w:jc w:val="both"/>
      </w:pPr>
      <w:r>
        <w:t>中国</w:t>
      </w:r>
      <w:r>
        <w:rPr>
          <w:color w:val="4F4F52"/>
        </w:rPr>
        <w:t>互联网</w:t>
      </w:r>
      <w:r>
        <w:t>络信息中心发布的第</w:t>
      </w:r>
      <w:r>
        <w:rPr>
          <w:rFonts w:ascii="Times New Roman" w:eastAsia="Times New Roman" w:hAnsi="Times New Roman" w:cs="Times New Roman"/>
          <w:color w:val="4F4F52"/>
        </w:rPr>
        <w:t>43</w:t>
      </w:r>
      <w:r>
        <w:t>次《中国互朕</w:t>
      </w:r>
      <w:r>
        <w:rPr>
          <w:color w:val="4F4F52"/>
        </w:rPr>
        <w:t>网络发</w:t>
      </w:r>
      <w:r>
        <w:t>展状况统计报苦》显示，</w:t>
      </w:r>
      <w:r>
        <w:br/>
      </w:r>
      <w:r>
        <w:rPr>
          <w:rFonts w:ascii="Times New Roman" w:eastAsia="Times New Roman" w:hAnsi="Times New Roman" w:cs="Times New Roman"/>
          <w:color w:val="4F4F52"/>
        </w:rPr>
        <w:t>2018</w:t>
      </w:r>
      <w:r>
        <w:t>年我国网民所遭遇的网络安全事件中，个人数据安全</w:t>
      </w:r>
      <w:r>
        <w:rPr>
          <w:color w:val="818285"/>
        </w:rPr>
        <w:t>问题占</w:t>
      </w:r>
      <w:proofErr w:type="gramStart"/>
      <w:r>
        <w:t>广很大</w:t>
      </w:r>
      <w:r>
        <w:rPr>
          <w:color w:val="818285"/>
        </w:rPr>
        <w:t>比</w:t>
      </w:r>
      <w:proofErr w:type="gramEnd"/>
      <w:r>
        <w:rPr>
          <w:color w:val="818285"/>
        </w:rPr>
        <w:t>取。据</w:t>
      </w:r>
      <w:r>
        <w:t>统计，</w:t>
      </w:r>
      <w:r>
        <w:br w:type="page"/>
      </w:r>
      <w:r>
        <w:rPr>
          <w:rFonts w:ascii="Times New Roman" w:eastAsia="Times New Roman" w:hAnsi="Times New Roman" w:cs="Times New Roman"/>
          <w:color w:val="4F4F52"/>
        </w:rPr>
        <w:lastRenderedPageBreak/>
        <w:t>2018</w:t>
      </w:r>
      <w:r>
        <w:t>年，</w:t>
      </w:r>
      <w:r>
        <w:rPr>
          <w:rFonts w:ascii="Times New Roman" w:eastAsia="Times New Roman" w:hAnsi="Times New Roman" w:cs="Times New Roman"/>
          <w:color w:val="4F4F52"/>
        </w:rPr>
        <w:t>27.3%</w:t>
      </w:r>
      <w:r>
        <w:t>的网民遭遇过个人</w:t>
      </w:r>
      <w:proofErr w:type="gramStart"/>
      <w:r>
        <w:t>佶</w:t>
      </w:r>
      <w:proofErr w:type="gramEnd"/>
      <w:r>
        <w:t>息泄露节件，</w:t>
      </w:r>
      <w:r>
        <w:rPr>
          <w:rFonts w:ascii="Times New Roman" w:eastAsia="Times New Roman" w:hAnsi="Times New Roman" w:cs="Times New Roman"/>
          <w:color w:val="4F4F52"/>
        </w:rPr>
        <w:t>17.7%</w:t>
      </w:r>
      <w:r>
        <w:t>的网民遭遇过账号密</w:t>
      </w:r>
      <w:r>
        <w:rPr>
          <w:color w:val="4F4F52"/>
        </w:rPr>
        <w:t>码被盗</w:t>
      </w:r>
      <w:r>
        <w:t>事件</w:t>
      </w:r>
      <w:r>
        <w:t>.</w:t>
      </w:r>
      <w:r>
        <w:br/>
      </w:r>
      <w:r>
        <w:rPr>
          <w:rFonts w:ascii="Times New Roman" w:eastAsia="Times New Roman" w:hAnsi="Times New Roman" w:cs="Times New Roman"/>
          <w:color w:val="4F4F52"/>
          <w:lang w:val="en-US" w:bidi="en-US"/>
        </w:rPr>
        <w:t>W</w:t>
      </w:r>
      <w:r>
        <w:rPr>
          <w:color w:val="4F4F52"/>
        </w:rPr>
        <w:t>家</w:t>
      </w:r>
      <w:r>
        <w:t>计算机网络应急技术处理协调</w:t>
      </w:r>
      <w:proofErr w:type="gramStart"/>
      <w:r>
        <w:t>屮心发布</w:t>
      </w:r>
      <w:proofErr w:type="gramEnd"/>
      <w:r>
        <w:t>的</w:t>
      </w:r>
      <w:r>
        <w:rPr>
          <w:color w:val="4F4F52"/>
        </w:rPr>
        <w:t>《</w:t>
      </w:r>
      <w:r>
        <w:rPr>
          <w:rFonts w:ascii="Times New Roman" w:eastAsia="Times New Roman" w:hAnsi="Times New Roman" w:cs="Times New Roman"/>
          <w:color w:val="4F4F52"/>
        </w:rPr>
        <w:t>2017</w:t>
      </w:r>
      <w:r>
        <w:t>年屮</w:t>
      </w:r>
      <w:r>
        <w:rPr>
          <w:rFonts w:ascii="Times New Roman" w:eastAsia="Times New Roman" w:hAnsi="Times New Roman" w:cs="Times New Roman"/>
          <w:lang w:val="en-US" w:bidi="en-US"/>
        </w:rPr>
        <w:t>WV.</w:t>
      </w:r>
      <w:r>
        <w:t>联网网络安全报吿》指出，</w:t>
      </w:r>
      <w:r>
        <w:br/>
      </w:r>
      <w:r>
        <w:rPr>
          <w:rFonts w:ascii="Times New Roman" w:eastAsia="Times New Roman" w:hAnsi="Times New Roman" w:cs="Times New Roman"/>
          <w:color w:val="4F4F52"/>
        </w:rPr>
        <w:t>2017</w:t>
      </w:r>
      <w:r>
        <w:t>年我国境内约有</w:t>
      </w:r>
      <w:r>
        <w:rPr>
          <w:rFonts w:ascii="Times New Roman" w:eastAsia="Times New Roman" w:hAnsi="Times New Roman" w:cs="Times New Roman"/>
          <w:color w:val="4F4F52"/>
        </w:rPr>
        <w:t>2</w:t>
      </w:r>
      <w:r>
        <w:t>万个网站的数据被篡改，严</w:t>
      </w:r>
      <w:r>
        <w:t>®</w:t>
      </w:r>
      <w:r>
        <w:t>影响</w:t>
      </w:r>
      <w:r>
        <w:rPr>
          <w:color w:val="4F4F52"/>
        </w:rPr>
        <w:t>/</w:t>
      </w:r>
      <w:r>
        <w:t>正常的</w:t>
      </w:r>
      <w:r>
        <w:rPr>
          <w:rFonts w:ascii="Times New Roman" w:eastAsia="Times New Roman" w:hAnsi="Times New Roman" w:cs="Times New Roman"/>
          <w:lang w:val="en-US" w:bidi="en-US"/>
        </w:rPr>
        <w:t>T</w:t>
      </w:r>
      <w:proofErr w:type="gramStart"/>
      <w:r>
        <w:t>作秩序</w:t>
      </w:r>
      <w:proofErr w:type="gramEnd"/>
      <w:r>
        <w:t>和社会秩序。</w:t>
      </w:r>
    </w:p>
    <w:p w14:paraId="244C995F" w14:textId="77777777" w:rsidR="00723818" w:rsidRDefault="0084373B">
      <w:pPr>
        <w:pStyle w:val="1"/>
        <w:shd w:val="clear" w:color="auto" w:fill="auto"/>
        <w:spacing w:after="160" w:line="405" w:lineRule="exact"/>
        <w:ind w:firstLine="500"/>
        <w:jc w:val="both"/>
      </w:pPr>
      <w:r>
        <w:t>由于数据安全面临的风险有</w:t>
      </w:r>
      <w:r>
        <w:rPr>
          <w:rFonts w:ascii="Times New Roman" w:eastAsia="Times New Roman" w:hAnsi="Times New Roman" w:cs="Times New Roman"/>
          <w:lang w:val="en-US" w:bidi="en-US"/>
        </w:rPr>
        <w:t>H</w:t>
      </w:r>
      <w:r>
        <w:t>益加剧的趋势，因此，我们要具备一定的数据保护能</w:t>
      </w:r>
      <w:r>
        <w:br/>
      </w:r>
      <w:r>
        <w:t>力，</w:t>
      </w:r>
      <w:proofErr w:type="gramStart"/>
      <w:r>
        <w:t>提尚数据安全</w:t>
      </w:r>
      <w:proofErr w:type="gramEnd"/>
      <w:r>
        <w:t>意识，</w:t>
      </w:r>
      <w:r>
        <w:rPr>
          <w:color w:val="4F4F52"/>
        </w:rPr>
        <w:t>做好数</w:t>
      </w:r>
      <w:r>
        <w:t>据安全</w:t>
      </w:r>
      <w:r>
        <w:rPr>
          <w:color w:val="959CA1"/>
        </w:rPr>
        <w:t>保障。</w:t>
      </w:r>
    </w:p>
    <w:p w14:paraId="29A48763" w14:textId="77777777" w:rsidR="00723818" w:rsidRDefault="0084373B">
      <w:pPr>
        <w:pStyle w:val="1"/>
        <w:shd w:val="clear" w:color="auto" w:fill="auto"/>
        <w:spacing w:line="402" w:lineRule="exact"/>
        <w:ind w:firstLine="500"/>
        <w:jc w:val="both"/>
      </w:pPr>
      <w:r>
        <w:rPr>
          <w:color w:val="67C5EA"/>
        </w:rPr>
        <w:t>数据安全的威胁</w:t>
      </w:r>
    </w:p>
    <w:p w14:paraId="27EAAB72" w14:textId="77777777" w:rsidR="00723818" w:rsidRDefault="0084373B">
      <w:pPr>
        <w:pStyle w:val="1"/>
        <w:shd w:val="clear" w:color="auto" w:fill="auto"/>
        <w:spacing w:line="402" w:lineRule="exact"/>
        <w:ind w:firstLine="500"/>
        <w:jc w:val="both"/>
      </w:pPr>
      <w:r>
        <w:t>数据安全的威胁来</w:t>
      </w:r>
      <w:r>
        <w:rPr>
          <w:rFonts w:ascii="Times New Roman" w:eastAsia="Times New Roman" w:hAnsi="Times New Roman" w:cs="Times New Roman"/>
          <w:lang w:val="en-US" w:bidi="en-US"/>
        </w:rPr>
        <w:t>fl</w:t>
      </w:r>
      <w:r>
        <w:t>很多方而，既有人为因素，也有非人为因素、</w:t>
      </w:r>
      <w:r>
        <w:t>.</w:t>
      </w:r>
      <w:r>
        <w:rPr>
          <w:color w:val="4F4F52"/>
        </w:rPr>
        <w:t>其中，</w:t>
      </w:r>
      <w:r>
        <w:rPr>
          <w:color w:val="959CA1"/>
        </w:rPr>
        <w:t>主</w:t>
      </w:r>
      <w:r>
        <w:t>要的威</w:t>
      </w:r>
      <w:r>
        <w:br/>
      </w:r>
      <w:proofErr w:type="gramStart"/>
      <w:r>
        <w:t>胁</w:t>
      </w:r>
      <w:proofErr w:type="gramEnd"/>
      <w:r>
        <w:t>包括计算机病毒、黑客攻击、数据存储介质损坏和个人失</w:t>
      </w:r>
      <w:r>
        <w:rPr>
          <w:color w:val="959CA1"/>
        </w:rPr>
        <w:t>误等。</w:t>
      </w:r>
    </w:p>
    <w:p w14:paraId="70BFFD04" w14:textId="77777777" w:rsidR="00723818" w:rsidRDefault="0084373B">
      <w:pPr>
        <w:pStyle w:val="1"/>
        <w:shd w:val="clear" w:color="auto" w:fill="auto"/>
        <w:spacing w:line="402" w:lineRule="exact"/>
        <w:ind w:firstLine="500"/>
        <w:jc w:val="both"/>
      </w:pPr>
      <w:r>
        <w:t>计算机病毒能影响计算机软件、</w:t>
      </w:r>
      <w:r>
        <w:rPr>
          <w:color w:val="4F4F52"/>
        </w:rPr>
        <w:t>硬件</w:t>
      </w:r>
      <w:r>
        <w:t>的正常</w:t>
      </w:r>
      <w:r>
        <w:rPr>
          <w:color w:val="4F4F52"/>
        </w:rPr>
        <w:t>运行，</w:t>
      </w:r>
      <w:r>
        <w:t>破坏数据的正确与完整，甚至导</w:t>
      </w:r>
      <w:r>
        <w:br/>
      </w:r>
      <w:proofErr w:type="gramStart"/>
      <w:r>
        <w:t>致系统</w:t>
      </w:r>
      <w:proofErr w:type="gramEnd"/>
      <w:r>
        <w:t>崩溃，对数据安全的威胁</w:t>
      </w:r>
      <w:proofErr w:type="gramStart"/>
      <w:r>
        <w:t>很</w:t>
      </w:r>
      <w:proofErr w:type="gramEnd"/>
      <w:r>
        <w:t>人</w:t>
      </w:r>
      <w:r>
        <w:rPr>
          <w:color w:val="4F4F52"/>
        </w:rPr>
        <w:t>-</w:t>
      </w:r>
      <w:proofErr w:type="gramStart"/>
      <w:r>
        <w:rPr>
          <w:color w:val="4F4F52"/>
        </w:rPr>
        <w:t>个</w:t>
      </w:r>
      <w:proofErr w:type="gramEnd"/>
      <w:r>
        <w:t>名称为</w:t>
      </w:r>
      <w:r>
        <w:rPr>
          <w:color w:val="4F4F52"/>
        </w:rPr>
        <w:t>“</w:t>
      </w:r>
      <w:r>
        <w:t>勒索</w:t>
      </w:r>
      <w:r>
        <w:t>”</w:t>
      </w:r>
      <w:proofErr w:type="gramStart"/>
      <w:r>
        <w:t>的汁算机</w:t>
      </w:r>
      <w:proofErr w:type="gramEnd"/>
      <w:r>
        <w:t>病毒丁</w:t>
      </w:r>
      <w:r>
        <w:rPr>
          <w:rFonts w:ascii="宋体" w:eastAsia="宋体" w:hAnsi="宋体" w:cs="宋体"/>
          <w:color w:val="4F4F52"/>
        </w:rPr>
        <w:t>，</w:t>
      </w:r>
      <w:r>
        <w:rPr>
          <w:rFonts w:ascii="Times New Roman" w:eastAsia="Times New Roman" w:hAnsi="Times New Roman" w:cs="Times New Roman"/>
          <w:color w:val="4F4F52"/>
        </w:rPr>
        <w:t>2017</w:t>
      </w:r>
      <w:r>
        <w:t>年席卷</w:t>
      </w:r>
      <w:r>
        <w:br/>
      </w:r>
      <w:r>
        <w:rPr>
          <w:color w:val="4F4F52"/>
        </w:rPr>
        <w:t>全球</w:t>
      </w:r>
      <w:r>
        <w:rPr>
          <w:rFonts w:ascii="Times New Roman" w:eastAsia="Times New Roman" w:hAnsi="Times New Roman" w:cs="Times New Roman"/>
          <w:color w:val="4F4F52"/>
        </w:rPr>
        <w:t>100</w:t>
      </w:r>
      <w:r>
        <w:t>多个国家，很多髙校、企业和政府机构的计算机</w:t>
      </w:r>
      <w:proofErr w:type="gramStart"/>
      <w:r>
        <w:t>遭受严</w:t>
      </w:r>
      <w:r>
        <w:rPr>
          <w:color w:val="4F4F52"/>
        </w:rPr>
        <w:t>取</w:t>
      </w:r>
      <w:r>
        <w:t>攻击</w:t>
      </w:r>
      <w:proofErr w:type="gramEnd"/>
      <w:r>
        <w:t>，很多</w:t>
      </w:r>
      <w:proofErr w:type="gramStart"/>
      <w:r>
        <w:t>计算机被感</w:t>
      </w:r>
      <w:proofErr w:type="gramEnd"/>
      <w:r>
        <w:br/>
      </w:r>
      <w:r>
        <w:t>染，给众多的计算机用户造成了严重损失。</w:t>
      </w:r>
    </w:p>
    <w:p w14:paraId="105A8309" w14:textId="77777777" w:rsidR="00723818" w:rsidRDefault="0084373B">
      <w:pPr>
        <w:pStyle w:val="1"/>
        <w:shd w:val="clear" w:color="auto" w:fill="auto"/>
        <w:spacing w:line="402" w:lineRule="exact"/>
        <w:ind w:firstLine="500"/>
        <w:jc w:val="both"/>
      </w:pPr>
      <w:r>
        <w:t>黑客攻击主要表</w:t>
      </w:r>
      <w:r>
        <w:rPr>
          <w:color w:val="4F4F52"/>
        </w:rPr>
        <w:t>现为人</w:t>
      </w:r>
      <w:proofErr w:type="gramStart"/>
      <w:r>
        <w:rPr>
          <w:color w:val="4F4F52"/>
        </w:rPr>
        <w:t>侵他人</w:t>
      </w:r>
      <w:r>
        <w:t>汁算</w:t>
      </w:r>
      <w:proofErr w:type="gramEnd"/>
      <w:r>
        <w:t>机系统、扰乱系统运行、盗窃系统保密信</w:t>
      </w:r>
      <w:r>
        <w:rPr>
          <w:color w:val="4F4F52"/>
        </w:rPr>
        <w:t>息和破</w:t>
      </w:r>
      <w:r>
        <w:rPr>
          <w:color w:val="4F4F52"/>
        </w:rPr>
        <w:br/>
      </w:r>
      <w:r>
        <w:t>坏目标系统等。</w:t>
      </w:r>
      <w:r>
        <w:rPr>
          <w:rFonts w:ascii="Times New Roman" w:eastAsia="Times New Roman" w:hAnsi="Times New Roman" w:cs="Times New Roman"/>
          <w:color w:val="4F4F52"/>
        </w:rPr>
        <w:t>2015</w:t>
      </w:r>
      <w:r>
        <w:t>年，某国知名大型</w:t>
      </w:r>
      <w:proofErr w:type="gramStart"/>
      <w:r>
        <w:t>阪</w:t>
      </w:r>
      <w:proofErr w:type="gramEnd"/>
      <w:r>
        <w:t>保</w:t>
      </w:r>
      <w:r>
        <w:rPr>
          <w:color w:val="4F4F52"/>
        </w:rPr>
        <w:t>企业信</w:t>
      </w:r>
      <w:r>
        <w:t>息系统被黑客攻破，超过</w:t>
      </w:r>
      <w:r>
        <w:rPr>
          <w:rFonts w:ascii="Times New Roman" w:eastAsia="Times New Roman" w:hAnsi="Times New Roman" w:cs="Times New Roman"/>
          <w:color w:val="4F4F52"/>
        </w:rPr>
        <w:t>8 000</w:t>
      </w:r>
      <w:r>
        <w:rPr>
          <w:color w:val="4F4F52"/>
        </w:rPr>
        <w:t>万名客</w:t>
      </w:r>
      <w:r>
        <w:rPr>
          <w:color w:val="4F4F52"/>
        </w:rPr>
        <w:br/>
      </w:r>
      <w:r>
        <w:t>户的详细</w:t>
      </w:r>
      <w:proofErr w:type="gramStart"/>
      <w:r>
        <w:t>倍息被泄蒋</w:t>
      </w:r>
      <w:proofErr w:type="gramEnd"/>
      <w:r>
        <w:t>，其中包括姓名、地址、就业</w:t>
      </w:r>
      <w:proofErr w:type="gramStart"/>
      <w:r>
        <w:t>倍</w:t>
      </w:r>
      <w:proofErr w:type="gramEnd"/>
      <w:r>
        <w:t>息、社保号码等敏感</w:t>
      </w:r>
      <w:proofErr w:type="gramStart"/>
      <w:r>
        <w:t>佶</w:t>
      </w:r>
      <w:proofErr w:type="gramEnd"/>
      <w:r>
        <w:t>息。</w:t>
      </w:r>
    </w:p>
    <w:p w14:paraId="7B61980E" w14:textId="77777777" w:rsidR="00723818" w:rsidRDefault="0084373B">
      <w:pPr>
        <w:pStyle w:val="1"/>
        <w:shd w:val="clear" w:color="auto" w:fill="auto"/>
        <w:spacing w:line="402" w:lineRule="exact"/>
        <w:ind w:firstLine="500"/>
        <w:jc w:val="both"/>
      </w:pPr>
      <w:r>
        <w:t>数据存储介质的损坏包括物理损坏、设备故障等。</w:t>
      </w:r>
    </w:p>
    <w:p w14:paraId="6A133C3B" w14:textId="77777777" w:rsidR="00723818" w:rsidRDefault="0084373B">
      <w:pPr>
        <w:pStyle w:val="1"/>
        <w:shd w:val="clear" w:color="auto" w:fill="auto"/>
        <w:spacing w:line="402" w:lineRule="exact"/>
        <w:ind w:firstLine="500"/>
        <w:jc w:val="both"/>
      </w:pPr>
      <w:r>
        <w:rPr>
          <w:color w:val="4F4F52"/>
        </w:rPr>
        <w:t>个人失误</w:t>
      </w:r>
      <w:r>
        <w:t>也会给数据安全带来威胁</w:t>
      </w:r>
      <w:r>
        <w:t>.</w:t>
      </w:r>
      <w:r>
        <w:t>例如，</w:t>
      </w:r>
      <w:r>
        <w:rPr>
          <w:rFonts w:ascii="Times New Roman" w:eastAsia="Times New Roman" w:hAnsi="Times New Roman" w:cs="Times New Roman"/>
          <w:color w:val="4F4F52"/>
          <w:lang w:val="en-US" w:bidi="en-US"/>
        </w:rPr>
        <w:t>U</w:t>
      </w:r>
      <w:proofErr w:type="gramStart"/>
      <w:r>
        <w:t>令设置</w:t>
      </w:r>
      <w:proofErr w:type="gramEnd"/>
      <w:r>
        <w:t>过于简中易破解，将个人账</w:t>
      </w:r>
      <w:r>
        <w:rPr>
          <w:rFonts w:ascii="Times New Roman" w:eastAsia="Times New Roman" w:hAnsi="Times New Roman" w:cs="Times New Roman"/>
        </w:rPr>
        <w:t>6</w:t>
      </w:r>
      <w:r>
        <w:rPr>
          <w:rFonts w:ascii="Times New Roman" w:eastAsia="Times New Roman" w:hAnsi="Times New Roman" w:cs="Times New Roman"/>
        </w:rPr>
        <w:br/>
      </w:r>
      <w:r>
        <w:t>随意转借他人等行为都将给数据安全造成威胁</w:t>
      </w:r>
      <w:r>
        <w:t>,</w:t>
      </w:r>
    </w:p>
    <w:p w14:paraId="7EFA9A0B" w14:textId="77777777" w:rsidR="00723818" w:rsidRDefault="0084373B">
      <w:pPr>
        <w:pStyle w:val="1"/>
        <w:shd w:val="clear" w:color="auto" w:fill="auto"/>
        <w:spacing w:line="402" w:lineRule="exact"/>
        <w:ind w:firstLine="500"/>
        <w:jc w:val="both"/>
      </w:pPr>
      <w:r>
        <w:t>除了卜</w:t>
      </w:r>
      <w:r>
        <w:t>_</w:t>
      </w:r>
      <w:proofErr w:type="gramStart"/>
      <w:r>
        <w:t>述威胁</w:t>
      </w:r>
      <w:proofErr w:type="gramEnd"/>
      <w:r>
        <w:t>以外，非法数据交易也严重威胁着数据安全。例如，某</w:t>
      </w:r>
      <w:proofErr w:type="gramStart"/>
      <w:r>
        <w:t>电商员</w:t>
      </w:r>
      <w:proofErr w:type="gramEnd"/>
      <w:r>
        <w:rPr>
          <w:rFonts w:ascii="Times New Roman" w:eastAsia="Times New Roman" w:hAnsi="Times New Roman" w:cs="Times New Roman"/>
        </w:rPr>
        <w:t>1:</w:t>
      </w:r>
      <w:r>
        <w:t>因</w:t>
      </w:r>
      <w:r>
        <w:rPr>
          <w:color w:val="4F4F52"/>
        </w:rPr>
        <w:t>其</w:t>
      </w:r>
      <w:r>
        <w:rPr>
          <w:color w:val="4F4F52"/>
        </w:rPr>
        <w:br/>
      </w:r>
      <w:r>
        <w:t>涉嫌盗取并贩卖</w:t>
      </w:r>
      <w:r>
        <w:rPr>
          <w:rFonts w:ascii="Times New Roman" w:eastAsia="Times New Roman" w:hAnsi="Times New Roman" w:cs="Times New Roman"/>
          <w:color w:val="4F4F52"/>
        </w:rPr>
        <w:t>50</w:t>
      </w:r>
      <w:r>
        <w:t>多亿条个人信息而被捕，</w:t>
      </w:r>
    </w:p>
    <w:p w14:paraId="6EF48670" w14:textId="77777777" w:rsidR="00723818" w:rsidRDefault="0084373B">
      <w:pPr>
        <w:pStyle w:val="1"/>
        <w:shd w:val="clear" w:color="auto" w:fill="auto"/>
        <w:spacing w:after="440" w:line="402" w:lineRule="exact"/>
        <w:ind w:firstLine="500"/>
        <w:jc w:val="both"/>
      </w:pPr>
      <w:r>
        <w:t>移动互联网的数据安全问题同样很严重阁</w:t>
      </w:r>
      <w:r>
        <w:rPr>
          <w:rFonts w:ascii="Times New Roman" w:eastAsia="Times New Roman" w:hAnsi="Times New Roman" w:cs="Times New Roman"/>
          <w:color w:val="4F4F52"/>
          <w:lang w:val="en-US" w:bidi="en-US"/>
        </w:rPr>
        <w:t>3.2.</w:t>
      </w:r>
      <w:r>
        <w:rPr>
          <w:rFonts w:ascii="Times New Roman" w:eastAsia="Times New Roman" w:hAnsi="Times New Roman" w:cs="Times New Roman"/>
          <w:color w:val="4F4F52"/>
        </w:rPr>
        <w:t>1()</w:t>
      </w:r>
      <w:r>
        <w:t>是同</w:t>
      </w:r>
      <w:proofErr w:type="gramStart"/>
      <w:r>
        <w:t>家计葬机网络</w:t>
      </w:r>
      <w:proofErr w:type="gramEnd"/>
      <w:r>
        <w:t>应急技术处理协</w:t>
      </w:r>
      <w:r>
        <w:br/>
      </w:r>
      <w:r>
        <w:t>调中心发布的</w:t>
      </w:r>
      <w:r>
        <w:rPr>
          <w:rFonts w:ascii="Times New Roman" w:eastAsia="Times New Roman" w:hAnsi="Times New Roman" w:cs="Times New Roman"/>
          <w:color w:val="4F4F52"/>
        </w:rPr>
        <w:t>2007</w:t>
      </w:r>
      <w:r>
        <w:rPr>
          <w:rFonts w:ascii="Times New Roman" w:eastAsia="Times New Roman" w:hAnsi="Times New Roman" w:cs="Times New Roman"/>
          <w:color w:val="1C282E"/>
        </w:rPr>
        <w:t>—</w:t>
      </w:r>
      <w:r>
        <w:rPr>
          <w:rFonts w:ascii="Times New Roman" w:eastAsia="Times New Roman" w:hAnsi="Times New Roman" w:cs="Times New Roman"/>
          <w:color w:val="4F4F52"/>
        </w:rPr>
        <w:t>2017</w:t>
      </w:r>
      <w:r>
        <w:rPr>
          <w:color w:val="4F4F52"/>
        </w:rPr>
        <w:t>年移</w:t>
      </w:r>
      <w:r>
        <w:t>动互联网恶意程序数</w:t>
      </w:r>
      <w:r>
        <w:rPr>
          <w:rFonts w:ascii="Times New Roman" w:eastAsia="Times New Roman" w:hAnsi="Times New Roman" w:cs="Times New Roman"/>
          <w:lang w:val="en-US" w:bidi="en-US"/>
        </w:rPr>
        <w:t>S</w:t>
      </w:r>
      <w:r>
        <w:t>的走势从阁中可以看到，近年来</w:t>
      </w:r>
      <w:r>
        <w:br/>
      </w:r>
      <w:r>
        <w:t>恶意程序的数</w:t>
      </w:r>
      <w:r>
        <w:rPr>
          <w:lang w:val="en-US" w:bidi="en-US"/>
        </w:rPr>
        <w:t>fi</w:t>
      </w:r>
      <w:r>
        <w:t>激增，数据安全形势已非常严峻，</w:t>
      </w:r>
    </w:p>
    <w:p w14:paraId="35D66D00" w14:textId="77777777" w:rsidR="00723818" w:rsidRDefault="0084373B">
      <w:pPr>
        <w:jc w:val="center"/>
        <w:rPr>
          <w:sz w:val="2"/>
          <w:szCs w:val="2"/>
        </w:rPr>
      </w:pPr>
      <w:r>
        <w:rPr>
          <w:noProof/>
        </w:rPr>
        <w:drawing>
          <wp:inline distT="0" distB="0" distL="0" distR="0" wp14:anchorId="5AC495B0" wp14:editId="42AF76F3">
            <wp:extent cx="3511550" cy="2078990"/>
            <wp:effectExtent l="0" t="0" r="0" b="0"/>
            <wp:docPr id="690" name="Picutre 690"/>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255"/>
                    <a:stretch/>
                  </pic:blipFill>
                  <pic:spPr>
                    <a:xfrm>
                      <a:off x="0" y="0"/>
                      <a:ext cx="3511550" cy="2078990"/>
                    </a:xfrm>
                    <a:prstGeom prst="rect">
                      <a:avLst/>
                    </a:prstGeom>
                  </pic:spPr>
                </pic:pic>
              </a:graphicData>
            </a:graphic>
          </wp:inline>
        </w:drawing>
      </w:r>
    </w:p>
    <w:p w14:paraId="7E206BA4" w14:textId="77777777" w:rsidR="00723818" w:rsidRDefault="0084373B">
      <w:pPr>
        <w:pStyle w:val="ad"/>
        <w:shd w:val="clear" w:color="auto" w:fill="auto"/>
        <w:ind w:left="715"/>
      </w:pPr>
      <w:r>
        <w:t>阁</w:t>
      </w:r>
      <w:r>
        <w:rPr>
          <w:rFonts w:ascii="Arial" w:eastAsia="Arial" w:hAnsi="Arial" w:cs="Arial"/>
          <w:color w:val="6D6D70"/>
          <w:sz w:val="15"/>
          <w:szCs w:val="15"/>
          <w:lang w:val="en-US" w:bidi="en-US"/>
        </w:rPr>
        <w:t xml:space="preserve">3.2.10 </w:t>
      </w:r>
      <w:r>
        <w:rPr>
          <w:rFonts w:ascii="Arial" w:eastAsia="Arial" w:hAnsi="Arial" w:cs="Arial"/>
          <w:color w:val="6D6D70"/>
          <w:sz w:val="20"/>
          <w:szCs w:val="20"/>
        </w:rPr>
        <w:t>2007</w:t>
      </w:r>
      <w:r>
        <w:rPr>
          <w:rFonts w:ascii="Arial" w:eastAsia="Arial" w:hAnsi="Arial" w:cs="Arial"/>
          <w:sz w:val="20"/>
          <w:szCs w:val="20"/>
        </w:rPr>
        <w:t>—2017</w:t>
      </w:r>
      <w:r>
        <w:rPr>
          <w:color w:val="6D6D70"/>
        </w:rPr>
        <w:t>年移动</w:t>
      </w:r>
      <w:r>
        <w:rPr>
          <w:rFonts w:ascii="Arial" w:eastAsia="Arial" w:hAnsi="Arial" w:cs="Arial"/>
          <w:sz w:val="20"/>
          <w:szCs w:val="20"/>
          <w:lang w:val="en-US" w:bidi="en-US"/>
        </w:rPr>
        <w:t>+U:</w:t>
      </w:r>
      <w:r>
        <w:t>联网恶意</w:t>
      </w:r>
      <w:proofErr w:type="gramStart"/>
      <w:r>
        <w:t>裎</w:t>
      </w:r>
      <w:proofErr w:type="gramEnd"/>
      <w:r>
        <w:t>序数诚走势</w:t>
      </w:r>
    </w:p>
    <w:p w14:paraId="3CCE8031" w14:textId="77777777" w:rsidR="00723818" w:rsidRDefault="0084373B">
      <w:pPr>
        <w:pStyle w:val="1"/>
        <w:shd w:val="clear" w:color="auto" w:fill="auto"/>
        <w:spacing w:line="399" w:lineRule="exact"/>
        <w:ind w:firstLine="500"/>
        <w:jc w:val="both"/>
      </w:pPr>
      <w:r>
        <w:rPr>
          <w:color w:val="67C5EA"/>
        </w:rPr>
        <w:t>数据保护的方法</w:t>
      </w:r>
    </w:p>
    <w:p w14:paraId="5918BD54" w14:textId="77777777" w:rsidR="00723818" w:rsidRDefault="0084373B">
      <w:pPr>
        <w:pStyle w:val="1"/>
        <w:shd w:val="clear" w:color="auto" w:fill="auto"/>
        <w:spacing w:after="120" w:line="399" w:lineRule="exact"/>
        <w:ind w:firstLine="500"/>
        <w:jc w:val="both"/>
      </w:pPr>
      <w:r>
        <w:t>多方面的数据威胁给数据安全带来了极大</w:t>
      </w:r>
      <w:r>
        <w:rPr>
          <w:color w:val="959CA1"/>
        </w:rPr>
        <w:t>风险。</w:t>
      </w:r>
      <w:r>
        <w:t>因此，</w:t>
      </w:r>
      <w:r>
        <w:rPr>
          <w:color w:val="959CA1"/>
        </w:rPr>
        <w:t>学</w:t>
      </w:r>
      <w:r>
        <w:rPr>
          <w:color w:val="4F4F52"/>
        </w:rPr>
        <w:t>~</w:t>
      </w:r>
      <w:r>
        <w:t>和掌握保护数据的方法，</w:t>
      </w:r>
      <w:r>
        <w:br/>
      </w:r>
      <w:r>
        <w:lastRenderedPageBreak/>
        <w:t>能更好地保障数据的安</w:t>
      </w:r>
      <w:r>
        <w:rPr>
          <w:color w:val="959CA1"/>
        </w:rPr>
        <w:t>全</w:t>
      </w:r>
      <w:r>
        <w:rPr>
          <w:color w:val="959CA1"/>
        </w:rPr>
        <w:t>:</w:t>
      </w:r>
      <w:r>
        <w:rPr>
          <w:color w:val="959CA1"/>
        </w:rPr>
        <w:t>，</w:t>
      </w:r>
      <w:proofErr w:type="gramStart"/>
      <w:r>
        <w:t>数据安全舍两方面</w:t>
      </w:r>
      <w:proofErr w:type="gramEnd"/>
      <w:r>
        <w:t>的含义，即数据防护的安全和数据本身的</w:t>
      </w:r>
      <w:r>
        <w:br/>
      </w:r>
      <w:r>
        <w:t>安全我们可以从这两方而入手对数据进行保护</w:t>
      </w:r>
      <w:r>
        <w:rPr>
          <w:color w:val="4F4F52"/>
        </w:rPr>
        <w:t>数</w:t>
      </w:r>
      <w:r>
        <w:t>据防护的安全主要是采用存储手段</w:t>
      </w:r>
      <w:r>
        <w:br/>
      </w:r>
      <w:r>
        <w:t>保证数据的安全，如数据</w:t>
      </w:r>
      <w:r>
        <w:rPr>
          <w:color w:val="4F4F52"/>
        </w:rPr>
        <w:t>济份；</w:t>
      </w:r>
      <w:r>
        <w:t>数据本身的安全</w:t>
      </w:r>
      <w:proofErr w:type="gramStart"/>
      <w:r>
        <w:t>吋采用</w:t>
      </w:r>
      <w:proofErr w:type="gramEnd"/>
      <w:r>
        <w:t>加密的方</w:t>
      </w:r>
      <w:r>
        <w:rPr>
          <w:color w:val="4F4F52"/>
        </w:rPr>
        <w:t>式对</w:t>
      </w:r>
      <w:r>
        <w:t>数据进行保护</w:t>
      </w:r>
    </w:p>
    <w:p w14:paraId="25241E14" w14:textId="77777777" w:rsidR="00723818" w:rsidRDefault="0084373B">
      <w:pPr>
        <w:pStyle w:val="1"/>
        <w:numPr>
          <w:ilvl w:val="0"/>
          <w:numId w:val="65"/>
        </w:numPr>
        <w:shd w:val="clear" w:color="auto" w:fill="auto"/>
        <w:spacing w:line="379" w:lineRule="auto"/>
        <w:ind w:firstLine="500"/>
        <w:jc w:val="both"/>
      </w:pPr>
      <w:r>
        <w:t>数据备份</w:t>
      </w:r>
    </w:p>
    <w:p w14:paraId="75A2A194" w14:textId="77777777" w:rsidR="00723818" w:rsidRDefault="0084373B">
      <w:pPr>
        <w:pStyle w:val="1"/>
        <w:shd w:val="clear" w:color="auto" w:fill="auto"/>
        <w:spacing w:line="399" w:lineRule="exact"/>
        <w:ind w:firstLine="500"/>
        <w:jc w:val="both"/>
      </w:pPr>
      <w:r>
        <w:t>数据备份是将需要备份的数据从应用主机的硬盘或磁盘阵列复制到其他的存储介质</w:t>
      </w:r>
      <w:r>
        <w:br/>
      </w:r>
      <w:r>
        <w:t>或不同位置存储空间的过程，其</w:t>
      </w:r>
      <w:r>
        <w:rPr>
          <w:rFonts w:ascii="Times New Roman" w:eastAsia="Times New Roman" w:hAnsi="Times New Roman" w:cs="Times New Roman"/>
          <w:lang w:val="en-US" w:bidi="en-US"/>
        </w:rPr>
        <w:t>H</w:t>
      </w:r>
      <w:r>
        <w:rPr>
          <w:color w:val="959CA1"/>
        </w:rPr>
        <w:t>的是</w:t>
      </w:r>
      <w:r>
        <w:t>在没备发生故障或发生其他威胁数据安全的灾宵</w:t>
      </w:r>
      <w:r>
        <w:br/>
      </w:r>
      <w:r>
        <w:rPr>
          <w:rFonts w:ascii="Times New Roman" w:eastAsia="Times New Roman" w:hAnsi="Times New Roman" w:cs="Times New Roman"/>
          <w:lang w:val="en-US" w:bidi="en-US"/>
        </w:rPr>
        <w:t>/n-</w:t>
      </w:r>
      <w:r>
        <w:rPr>
          <w:rFonts w:ascii="Times New Roman" w:eastAsia="Times New Roman" w:hAnsi="Times New Roman" w:cs="Times New Roman"/>
          <w:color w:val="4F4F52"/>
        </w:rPr>
        <w:t>,</w:t>
      </w:r>
      <w:r>
        <w:t>利用备份进行恢复，从而达到保护数据的</w:t>
      </w:r>
      <w:r>
        <w:rPr>
          <w:color w:val="4F4F52"/>
        </w:rPr>
        <w:t>目的</w:t>
      </w:r>
      <w:r>
        <w:rPr>
          <w:color w:val="4F4F52"/>
        </w:rPr>
        <w:t>-</w:t>
      </w:r>
      <w:r>
        <w:t>数据备份常见的</w:t>
      </w:r>
      <w:proofErr w:type="gramStart"/>
      <w:r>
        <w:t>方法奋可移动</w:t>
      </w:r>
      <w:proofErr w:type="gramEnd"/>
      <w:r>
        <w:t>存储</w:t>
      </w:r>
      <w:r>
        <w:br/>
      </w:r>
      <w:r>
        <w:t>设备备份和网络备份</w:t>
      </w:r>
      <w:r>
        <w:rPr>
          <w:color w:val="959CA1"/>
        </w:rPr>
        <w:t>等。</w:t>
      </w:r>
    </w:p>
    <w:p w14:paraId="7B1DB36E" w14:textId="77777777" w:rsidR="00723818" w:rsidRDefault="0084373B">
      <w:pPr>
        <w:pStyle w:val="1"/>
        <w:shd w:val="clear" w:color="auto" w:fill="auto"/>
        <w:spacing w:after="860" w:line="399" w:lineRule="exact"/>
        <w:ind w:firstLine="500"/>
        <w:jc w:val="both"/>
      </w:pPr>
      <w:r>
        <w:t>云存储将数据存储在网络上的服务器</w:t>
      </w:r>
      <w:proofErr w:type="gramStart"/>
      <w:r>
        <w:t>屮</w:t>
      </w:r>
      <w:proofErr w:type="gramEnd"/>
      <w:r>
        <w:t>，是网络备份的一种重要方式，如图</w:t>
      </w:r>
      <w:r>
        <w:rPr>
          <w:rFonts w:ascii="Times New Roman" w:eastAsia="Times New Roman" w:hAnsi="Times New Roman" w:cs="Times New Roman"/>
          <w:lang w:val="en-US" w:bidi="en-US"/>
        </w:rPr>
        <w:t>3.2.1</w:t>
      </w:r>
      <w:proofErr w:type="gramStart"/>
      <w:r>
        <w:t>丨</w:t>
      </w:r>
      <w:proofErr w:type="gramEnd"/>
      <w:r>
        <w:t>所</w:t>
      </w:r>
      <w:r>
        <w:br/>
      </w:r>
      <w:r>
        <w:t>示云存储具有成本低、管理方便和</w:t>
      </w:r>
      <w:proofErr w:type="gramStart"/>
      <w:r>
        <w:t>可</w:t>
      </w:r>
      <w:proofErr w:type="gramEnd"/>
      <w:r>
        <w:t>扩展性高等优势，但也存在安全性不足等缺点</w:t>
      </w:r>
    </w:p>
    <w:p w14:paraId="3D798F27" w14:textId="77777777" w:rsidR="00723818" w:rsidRDefault="0084373B">
      <w:pPr>
        <w:pStyle w:val="70"/>
        <w:pBdr>
          <w:top w:val="single" w:sz="0" w:space="0" w:color="00ADEF"/>
          <w:left w:val="single" w:sz="0" w:space="0" w:color="00ADEF"/>
          <w:bottom w:val="single" w:sz="0" w:space="0" w:color="00ADEF"/>
          <w:right w:val="single" w:sz="0" w:space="0" w:color="00ADEF"/>
        </w:pBdr>
        <w:shd w:val="clear" w:color="auto" w:fill="00ADEF"/>
        <w:spacing w:after="240"/>
        <w:ind w:left="3920"/>
      </w:pPr>
      <w:r>
        <w:rPr>
          <w:color w:val="C6EBFA"/>
        </w:rPr>
        <w:t>云存储</w:t>
      </w:r>
    </w:p>
    <w:p w14:paraId="7B759F4F" w14:textId="77777777" w:rsidR="00723818" w:rsidRDefault="0084373B">
      <w:pPr>
        <w:pStyle w:val="60"/>
        <w:shd w:val="clear" w:color="auto" w:fill="auto"/>
        <w:spacing w:after="360" w:line="240" w:lineRule="auto"/>
        <w:ind w:left="360"/>
        <w:jc w:val="center"/>
        <w:rPr>
          <w:lang w:eastAsia="zh-CN"/>
        </w:rPr>
      </w:pPr>
      <w:r>
        <w:rPr>
          <w:b/>
          <w:bCs/>
          <w:color w:val="01AEEA"/>
          <w:lang w:eastAsia="zh-CN"/>
        </w:rPr>
        <w:t>•T</w:t>
      </w:r>
    </w:p>
    <w:p w14:paraId="6A6D993A" w14:textId="77777777" w:rsidR="00723818" w:rsidRDefault="0084373B">
      <w:pPr>
        <w:pStyle w:val="a7"/>
        <w:shd w:val="clear" w:color="auto" w:fill="auto"/>
        <w:spacing w:line="240" w:lineRule="auto"/>
        <w:ind w:left="3640" w:firstLine="0"/>
        <w:jc w:val="left"/>
        <w:rPr>
          <w:sz w:val="16"/>
          <w:szCs w:val="16"/>
        </w:rPr>
      </w:pPr>
      <w:r>
        <w:rPr>
          <w:color w:val="818285"/>
          <w:sz w:val="16"/>
          <w:szCs w:val="16"/>
        </w:rPr>
        <w:t>金融</w:t>
      </w:r>
    </w:p>
    <w:p w14:paraId="099C25E8" w14:textId="77777777" w:rsidR="00723818" w:rsidRDefault="0084373B">
      <w:pPr>
        <w:pStyle w:val="1"/>
        <w:shd w:val="clear" w:color="auto" w:fill="auto"/>
        <w:spacing w:after="60" w:line="240" w:lineRule="auto"/>
        <w:ind w:left="2540" w:firstLine="0"/>
        <w:jc w:val="left"/>
      </w:pPr>
      <w:r>
        <w:rPr>
          <w:color w:val="B16568"/>
        </w:rPr>
        <w:t>应</w:t>
      </w:r>
      <w:r>
        <w:rPr>
          <w:color w:val="5C8698"/>
        </w:rPr>
        <w:t>全</w:t>
      </w:r>
      <w:r>
        <w:rPr>
          <w:color w:val="5C8698"/>
          <w:lang w:val="en-US" w:bidi="en-US"/>
        </w:rPr>
        <w:t>■■</w:t>
      </w:r>
    </w:p>
    <w:p w14:paraId="4666F4F8" w14:textId="77777777" w:rsidR="00723818" w:rsidRDefault="0084373B">
      <w:pPr>
        <w:pStyle w:val="60"/>
        <w:shd w:val="clear" w:color="auto" w:fill="auto"/>
        <w:spacing w:after="160" w:line="402" w:lineRule="exact"/>
        <w:ind w:left="3420"/>
        <w:rPr>
          <w:sz w:val="18"/>
          <w:szCs w:val="18"/>
          <w:lang w:eastAsia="zh-CN"/>
        </w:rPr>
      </w:pPr>
      <w:r>
        <w:rPr>
          <w:color w:val="6D6D70"/>
          <w:lang w:eastAsia="zh-CN"/>
        </w:rPr>
        <w:t>U8 3.2.11 z</w:t>
      </w:r>
      <w:r>
        <w:rPr>
          <w:rFonts w:ascii="宋体" w:eastAsia="宋体" w:hAnsi="宋体" w:cs="宋体"/>
          <w:color w:val="6D6D70"/>
          <w:sz w:val="24"/>
          <w:szCs w:val="24"/>
          <w:lang w:eastAsia="zh-CN"/>
        </w:rPr>
        <w:t>，</w:t>
      </w:r>
      <w:r>
        <w:rPr>
          <w:rFonts w:ascii="MingLiU" w:eastAsia="MingLiU" w:hAnsi="MingLiU" w:cs="MingLiU"/>
          <w:color w:val="6D6D70"/>
          <w:sz w:val="18"/>
          <w:szCs w:val="18"/>
          <w:lang w:val="zh-CN" w:eastAsia="zh-CN" w:bidi="zh-CN"/>
        </w:rPr>
        <w:t>•</w:t>
      </w:r>
      <w:r>
        <w:rPr>
          <w:rFonts w:ascii="MingLiU" w:eastAsia="MingLiU" w:hAnsi="MingLiU" w:cs="MingLiU"/>
          <w:color w:val="6D6D70"/>
          <w:sz w:val="18"/>
          <w:szCs w:val="18"/>
          <w:lang w:val="zh-CN" w:eastAsia="zh-CN" w:bidi="zh-CN"/>
        </w:rPr>
        <w:t>存储</w:t>
      </w:r>
      <w:r>
        <w:rPr>
          <w:color w:val="6D6D70"/>
          <w:lang w:val="zh-CN" w:eastAsia="zh-CN" w:bidi="zh-CN"/>
        </w:rPr>
        <w:t xml:space="preserve">4 </w:t>
      </w:r>
      <w:r>
        <w:rPr>
          <w:rFonts w:ascii="MingLiU" w:eastAsia="MingLiU" w:hAnsi="MingLiU" w:cs="MingLiU"/>
          <w:color w:val="6D6D70"/>
          <w:sz w:val="18"/>
          <w:szCs w:val="18"/>
          <w:lang w:val="zh-CN" w:eastAsia="zh-CN" w:bidi="zh-CN"/>
        </w:rPr>
        <w:t>意</w:t>
      </w:r>
    </w:p>
    <w:p w14:paraId="76D0B711" w14:textId="77777777" w:rsidR="00723818" w:rsidRDefault="0084373B">
      <w:pPr>
        <w:pStyle w:val="1"/>
        <w:numPr>
          <w:ilvl w:val="0"/>
          <w:numId w:val="65"/>
        </w:numPr>
        <w:shd w:val="clear" w:color="auto" w:fill="auto"/>
        <w:spacing w:line="382" w:lineRule="auto"/>
        <w:ind w:firstLine="500"/>
        <w:jc w:val="both"/>
      </w:pPr>
      <w:r>
        <w:t>数据加密</w:t>
      </w:r>
    </w:p>
    <w:p w14:paraId="400BF35F" w14:textId="77777777" w:rsidR="00723818" w:rsidRDefault="0084373B">
      <w:pPr>
        <w:pStyle w:val="1"/>
        <w:shd w:val="clear" w:color="auto" w:fill="auto"/>
        <w:spacing w:line="402" w:lineRule="exact"/>
        <w:ind w:firstLine="500"/>
        <w:jc w:val="both"/>
      </w:pPr>
      <w:r>
        <w:rPr>
          <w:color w:val="636366"/>
        </w:rPr>
        <w:t>数</w:t>
      </w:r>
      <w:r>
        <w:t>据加密是使用特定算法把敏感的明文数据变换成难以识别的密文数据数</w:t>
      </w:r>
      <w:r>
        <w:rPr>
          <w:color w:val="636366"/>
        </w:rPr>
        <w:t>据加密</w:t>
      </w:r>
      <w:r>
        <w:rPr>
          <w:color w:val="636366"/>
        </w:rPr>
        <w:br/>
      </w:r>
      <w:r>
        <w:t>是保护数</w:t>
      </w:r>
      <w:r>
        <w:rPr>
          <w:color w:val="636366"/>
        </w:rPr>
        <w:t>据传输</w:t>
      </w:r>
      <w:r>
        <w:t>安全的</w:t>
      </w:r>
      <w:r>
        <w:rPr>
          <w:color w:val="636366"/>
        </w:rPr>
        <w:t>实用方法，</w:t>
      </w:r>
      <w:r>
        <w:t>也是保护数据存储安全的有效方法。实际应用中</w:t>
      </w:r>
      <w:r>
        <w:rPr>
          <w:color w:val="636366"/>
        </w:rPr>
        <w:t>，为</w:t>
      </w:r>
      <w:r>
        <w:rPr>
          <w:color w:val="636366"/>
        </w:rPr>
        <w:br/>
      </w:r>
      <w:r>
        <w:t>防</w:t>
      </w:r>
      <w:r>
        <w:rPr>
          <w:color w:val="636366"/>
        </w:rPr>
        <w:t>止数据</w:t>
      </w:r>
      <w:r>
        <w:t>泄露，可以为数据文件设置密码，加密系统利用设</w:t>
      </w:r>
      <w:r>
        <w:rPr>
          <w:color w:val="636366"/>
        </w:rPr>
        <w:t>定的密</w:t>
      </w:r>
      <w:r>
        <w:t>码将整个文件进行加</w:t>
      </w:r>
      <w:r>
        <w:br/>
      </w:r>
      <w:proofErr w:type="gramStart"/>
      <w:r>
        <w:rPr>
          <w:color w:val="636366"/>
        </w:rPr>
        <w:t>密处理</w:t>
      </w:r>
      <w:proofErr w:type="gramEnd"/>
      <w:r>
        <w:rPr>
          <w:color w:val="636366"/>
        </w:rPr>
        <w:t>这样没有止确的密码就</w:t>
      </w:r>
      <w:proofErr w:type="gramStart"/>
      <w:r>
        <w:rPr>
          <w:color w:val="636366"/>
        </w:rPr>
        <w:t>尤法打开文</w:t>
      </w:r>
      <w:r>
        <w:t>件査</w:t>
      </w:r>
      <w:proofErr w:type="gramEnd"/>
      <w:r>
        <w:t>看内容。</w:t>
      </w:r>
    </w:p>
    <w:p w14:paraId="25846871" w14:textId="77777777" w:rsidR="00723818" w:rsidRDefault="0084373B">
      <w:pPr>
        <w:pStyle w:val="1"/>
        <w:shd w:val="clear" w:color="auto" w:fill="auto"/>
        <w:spacing w:line="402" w:lineRule="exact"/>
        <w:ind w:firstLine="500"/>
        <w:jc w:val="both"/>
      </w:pPr>
      <w:r>
        <w:t>此外，</w:t>
      </w:r>
      <w:r>
        <w:rPr>
          <w:color w:val="636366"/>
        </w:rPr>
        <w:t>为保</w:t>
      </w:r>
      <w:r>
        <w:t>护数据</w:t>
      </w:r>
      <w:r>
        <w:rPr>
          <w:color w:val="636366"/>
        </w:rPr>
        <w:t>安全，在使用各种信息设</w:t>
      </w:r>
      <w:r>
        <w:t>备时，应具有数</w:t>
      </w:r>
      <w:r>
        <w:rPr>
          <w:color w:val="636366"/>
        </w:rPr>
        <w:t>据安全意识，</w:t>
      </w:r>
      <w:proofErr w:type="gramStart"/>
      <w:r>
        <w:t>注意以下</w:t>
      </w:r>
      <w:proofErr w:type="gramEnd"/>
      <w:r>
        <w:br/>
      </w:r>
      <w:r>
        <w:t>几方而：</w:t>
      </w:r>
    </w:p>
    <w:p w14:paraId="63A7843A" w14:textId="77777777" w:rsidR="00723818" w:rsidRDefault="0084373B">
      <w:pPr>
        <w:pStyle w:val="1"/>
        <w:shd w:val="clear" w:color="auto" w:fill="auto"/>
        <w:spacing w:line="402" w:lineRule="exact"/>
        <w:ind w:firstLine="500"/>
        <w:jc w:val="both"/>
      </w:pPr>
      <w:r>
        <w:rPr>
          <w:color w:val="1C282E"/>
          <w:sz w:val="24"/>
          <w:szCs w:val="24"/>
          <w:lang w:val="en-US" w:bidi="en-US"/>
        </w:rPr>
        <w:t>•</w:t>
      </w:r>
      <w:r>
        <w:rPr>
          <w:color w:val="636366"/>
          <w:sz w:val="24"/>
          <w:szCs w:val="24"/>
        </w:rPr>
        <w:t>连接可信</w:t>
      </w:r>
      <w:r>
        <w:rPr>
          <w:color w:val="636366"/>
        </w:rPr>
        <w:t>的尤践网络；</w:t>
      </w:r>
    </w:p>
    <w:p w14:paraId="2C88825C" w14:textId="77777777" w:rsidR="00723818" w:rsidRDefault="0084373B">
      <w:pPr>
        <w:pStyle w:val="1"/>
        <w:shd w:val="clear" w:color="auto" w:fill="auto"/>
        <w:spacing w:line="402" w:lineRule="exact"/>
        <w:ind w:firstLine="500"/>
        <w:jc w:val="both"/>
      </w:pPr>
      <w:r>
        <w:rPr>
          <w:color w:val="1C282E"/>
          <w:lang w:val="en-US" w:bidi="en-US"/>
        </w:rPr>
        <w:t>■</w:t>
      </w:r>
      <w:r>
        <w:t>合理配置竹能终端的数据采集功能，保护个人隐私数据；</w:t>
      </w:r>
    </w:p>
    <w:p w14:paraId="0BFDBC5F" w14:textId="77777777" w:rsidR="00723818" w:rsidRDefault="0084373B">
      <w:pPr>
        <w:pStyle w:val="1"/>
        <w:shd w:val="clear" w:color="auto" w:fill="auto"/>
        <w:spacing w:line="402" w:lineRule="exact"/>
        <w:ind w:firstLine="500"/>
        <w:jc w:val="both"/>
      </w:pPr>
      <w:r>
        <w:rPr>
          <w:color w:val="1C282E"/>
          <w:lang w:val="en-US" w:bidi="en-US"/>
        </w:rPr>
        <w:t>■</w:t>
      </w:r>
      <w:r>
        <w:t>连接其他设备时，认真阅读操作提示</w:t>
      </w:r>
      <w:r>
        <w:rPr>
          <w:color w:val="636366"/>
        </w:rPr>
        <w:t>和安全</w:t>
      </w:r>
      <w:r>
        <w:t>事项。</w:t>
      </w:r>
    </w:p>
    <w:p w14:paraId="20303DCA" w14:textId="77777777" w:rsidR="00723818" w:rsidRDefault="0084373B">
      <w:pPr>
        <w:pStyle w:val="1"/>
        <w:shd w:val="clear" w:color="auto" w:fill="auto"/>
        <w:spacing w:after="140" w:line="402" w:lineRule="exact"/>
        <w:ind w:firstLine="500"/>
        <w:jc w:val="both"/>
      </w:pPr>
      <w:r>
        <w:t>数据保护意义重大，不仅</w:t>
      </w:r>
      <w:proofErr w:type="gramStart"/>
      <w:r>
        <w:t>耍保障</w:t>
      </w:r>
      <w:proofErr w:type="gramEnd"/>
      <w:r>
        <w:t>个人数据安全，更应保障</w:t>
      </w:r>
      <w:r>
        <w:rPr>
          <w:rFonts w:ascii="Times New Roman" w:eastAsia="Times New Roman" w:hAnsi="Times New Roman" w:cs="Times New Roman"/>
          <w:color w:val="636366"/>
          <w:lang w:val="en-US" w:bidi="en-US"/>
        </w:rPr>
        <w:t>W</w:t>
      </w:r>
      <w:r>
        <w:t>家数据安全闽家大数</w:t>
      </w:r>
      <w:r>
        <w:br/>
      </w:r>
      <w:r>
        <w:t>据发展战略提出</w:t>
      </w:r>
      <w:r>
        <w:rPr>
          <w:rFonts w:ascii="Times New Roman" w:eastAsia="Times New Roman" w:hAnsi="Times New Roman" w:cs="Times New Roman"/>
          <w:color w:val="636366"/>
          <w:lang w:val="en-US" w:bidi="en-US"/>
        </w:rPr>
        <w:t>f</w:t>
      </w:r>
      <w:r>
        <w:t>切实保障国家数据安全和</w:t>
      </w:r>
      <w:proofErr w:type="gramStart"/>
      <w:r>
        <w:t>完苦数据</w:t>
      </w:r>
      <w:proofErr w:type="gramEnd"/>
      <w:r>
        <w:t>产权保护</w:t>
      </w:r>
      <w:r>
        <w:t>制度的要求，</w:t>
      </w:r>
      <w:r>
        <w:rPr>
          <w:color w:val="636366"/>
        </w:rPr>
        <w:t>强调</w:t>
      </w:r>
      <w:r>
        <w:t>要加强</w:t>
      </w:r>
      <w:r>
        <w:br/>
      </w:r>
      <w:r>
        <w:t>关键信息基础设</w:t>
      </w:r>
      <w:r>
        <w:rPr>
          <w:color w:val="636366"/>
        </w:rPr>
        <w:t>施安全</w:t>
      </w:r>
      <w:r>
        <w:t>保护，</w:t>
      </w:r>
      <w:r>
        <w:rPr>
          <w:color w:val="636366"/>
        </w:rPr>
        <w:t>强化国</w:t>
      </w:r>
      <w:r>
        <w:t>家关键数据资源保护能力。</w:t>
      </w:r>
      <w:r>
        <w:br w:type="page"/>
      </w:r>
    </w:p>
    <w:p w14:paraId="75BF277A" w14:textId="77777777" w:rsidR="00723818" w:rsidRDefault="0084373B">
      <w:pPr>
        <w:pStyle w:val="1"/>
        <w:shd w:val="clear" w:color="auto" w:fill="auto"/>
        <w:spacing w:after="100" w:line="240" w:lineRule="auto"/>
        <w:ind w:left="1880" w:firstLine="0"/>
        <w:jc w:val="left"/>
      </w:pPr>
      <w:r>
        <w:rPr>
          <w:noProof/>
        </w:rPr>
        <w:lastRenderedPageBreak/>
        <mc:AlternateContent>
          <mc:Choice Requires="wps">
            <w:drawing>
              <wp:anchor distT="0" distB="0" distL="114300" distR="114300" simplePos="0" relativeHeight="125829795" behindDoc="0" locked="0" layoutInCell="1" allowOverlap="1" wp14:anchorId="60732556" wp14:editId="3C6C4503">
                <wp:simplePos x="0" y="0"/>
                <wp:positionH relativeFrom="page">
                  <wp:posOffset>1408430</wp:posOffset>
                </wp:positionH>
                <wp:positionV relativeFrom="margin">
                  <wp:posOffset>198120</wp:posOffset>
                </wp:positionV>
                <wp:extent cx="755650" cy="222250"/>
                <wp:effectExtent l="0" t="0" r="0" b="0"/>
                <wp:wrapSquare wrapText="right"/>
                <wp:docPr id="691" name="Shape 691"/>
                <wp:cNvGraphicFramePr/>
                <a:graphic xmlns:a="http://schemas.openxmlformats.org/drawingml/2006/main">
                  <a:graphicData uri="http://schemas.microsoft.com/office/word/2010/wordprocessingShape">
                    <wps:wsp>
                      <wps:cNvSpPr txBox="1"/>
                      <wps:spPr>
                        <a:xfrm>
                          <a:off x="0" y="0"/>
                          <a:ext cx="755650" cy="222250"/>
                        </a:xfrm>
                        <a:prstGeom prst="rect">
                          <a:avLst/>
                        </a:prstGeom>
                        <a:noFill/>
                      </wps:spPr>
                      <wps:txbx>
                        <w:txbxContent>
                          <w:p w14:paraId="7F42B155"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wps:txbx>
                      <wps:bodyPr lIns="0" tIns="0" rIns="0" bIns="0">
                        <a:spAutoFit/>
                      </wps:bodyPr>
                    </wps:wsp>
                  </a:graphicData>
                </a:graphic>
              </wp:anchor>
            </w:drawing>
          </mc:Choice>
          <mc:Fallback>
            <w:pict>
              <v:shape w14:anchorId="60732556" id="Shape 691" o:spid="_x0000_s1204" type="#_x0000_t202" style="position:absolute;left:0;text-align:left;margin-left:110.9pt;margin-top:15.6pt;width:59.5pt;height:17.5pt;z-index:125829795;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" filled="f" stroked="f">
                <v:textbox style="mso-fit-shape-to-text:t" inset="0,0,0,0">
                  <w:txbxContent>
                    <w:p w14:paraId="7F42B155"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v:textbox>
                <w10:wrap type="square" side="right" anchorx="page" anchory="margin"/>
              </v:shape>
            </w:pict>
          </mc:Fallback>
        </mc:AlternateContent>
      </w:r>
      <w:r>
        <w:rPr>
          <w:color w:val="40A1C4"/>
        </w:rPr>
        <w:t>量子保密通信</w:t>
      </w:r>
    </w:p>
    <w:p w14:paraId="415A5CE5" w14:textId="77777777" w:rsidR="00723818" w:rsidRDefault="0084373B">
      <w:pPr>
        <w:pStyle w:val="1"/>
        <w:shd w:val="clear" w:color="auto" w:fill="auto"/>
        <w:spacing w:line="380" w:lineRule="exact"/>
        <w:ind w:left="760" w:right="760" w:firstLine="480"/>
        <w:jc w:val="both"/>
      </w:pPr>
      <w:r>
        <w:rPr>
          <w:rFonts w:ascii="Times New Roman" w:eastAsia="Times New Roman" w:hAnsi="Times New Roman" w:cs="Times New Roman"/>
          <w:color w:val="636366"/>
        </w:rPr>
        <w:t>2(&gt;17</w:t>
      </w:r>
      <w:r>
        <w:rPr>
          <w:color w:val="636366"/>
        </w:rPr>
        <w:t>年世界首条量子保密通信干线</w:t>
      </w:r>
      <w:r>
        <w:rPr>
          <w:color w:val="A6A7AB"/>
        </w:rPr>
        <w:t>——</w:t>
      </w:r>
      <w:r>
        <w:rPr>
          <w:color w:val="636366"/>
        </w:rPr>
        <w:t>“</w:t>
      </w:r>
      <w:r>
        <w:rPr>
          <w:color w:val="636366"/>
        </w:rPr>
        <w:t>京沪干线</w:t>
      </w:r>
      <w:r>
        <w:rPr>
          <w:color w:val="636366"/>
        </w:rPr>
        <w:t>”</w:t>
      </w:r>
      <w:r>
        <w:rPr>
          <w:color w:val="636366"/>
        </w:rPr>
        <w:t>正式开通，</w:t>
      </w:r>
      <w:r>
        <w:rPr>
          <w:color w:val="636366"/>
        </w:rPr>
        <w:t>“</w:t>
      </w:r>
      <w:r>
        <w:rPr>
          <w:color w:val="636366"/>
        </w:rPr>
        <w:t>京沪</w:t>
      </w:r>
      <w:r>
        <w:rPr>
          <w:color w:val="636366"/>
        </w:rPr>
        <w:br/>
      </w:r>
      <w:r>
        <w:rPr>
          <w:color w:val="636366"/>
        </w:rPr>
        <w:t>干线</w:t>
      </w:r>
      <w:r>
        <w:rPr>
          <w:color w:val="636366"/>
        </w:rPr>
        <w:t>”</w:t>
      </w:r>
      <w:r>
        <w:rPr>
          <w:color w:val="636366"/>
        </w:rPr>
        <w:t>与</w:t>
      </w:r>
      <w:proofErr w:type="gramStart"/>
      <w:r>
        <w:rPr>
          <w:color w:val="636366"/>
        </w:rPr>
        <w:t>“</w:t>
      </w:r>
      <w:proofErr w:type="gramEnd"/>
      <w:r>
        <w:rPr>
          <w:color w:val="636366"/>
        </w:rPr>
        <w:t>墨子号</w:t>
      </w:r>
      <w:r>
        <w:rPr>
          <w:color w:val="636366"/>
        </w:rPr>
        <w:t>"</w:t>
      </w:r>
      <w:r>
        <w:rPr>
          <w:color w:val="636366"/>
        </w:rPr>
        <w:t>量子科学实验卫星的完美对接，打通了天地一体化广</w:t>
      </w:r>
      <w:r>
        <w:rPr>
          <w:color w:val="636366"/>
        </w:rPr>
        <w:br/>
      </w:r>
      <w:r>
        <w:rPr>
          <w:color w:val="636366"/>
        </w:rPr>
        <w:t>域量子通信的链路利用</w:t>
      </w:r>
      <w:r>
        <w:rPr>
          <w:color w:val="636366"/>
        </w:rPr>
        <w:t>“</w:t>
      </w:r>
      <w:r>
        <w:rPr>
          <w:color w:val="636366"/>
        </w:rPr>
        <w:t>墨子号</w:t>
      </w:r>
      <w:r>
        <w:rPr>
          <w:color w:val="636366"/>
        </w:rPr>
        <w:t>”</w:t>
      </w:r>
      <w:r>
        <w:rPr>
          <w:color w:val="636366"/>
        </w:rPr>
        <w:t>在中国和奧地利之间实现洲际量子密</w:t>
      </w:r>
      <w:r>
        <w:rPr>
          <w:color w:val="636366"/>
        </w:rPr>
        <w:br/>
      </w:r>
      <w:proofErr w:type="gramStart"/>
      <w:r>
        <w:rPr>
          <w:color w:val="636366"/>
        </w:rPr>
        <w:t>钥</w:t>
      </w:r>
      <w:proofErr w:type="gramEnd"/>
      <w:r>
        <w:rPr>
          <w:color w:val="636366"/>
        </w:rPr>
        <w:t>分发，并利用共享密钥实现加密数据传输和视频通信，标志着</w:t>
      </w:r>
      <w:r>
        <w:rPr>
          <w:color w:val="636366"/>
        </w:rPr>
        <w:t>“</w:t>
      </w:r>
      <w:r>
        <w:rPr>
          <w:color w:val="636366"/>
        </w:rPr>
        <w:t>異子号</w:t>
      </w:r>
      <w:r>
        <w:rPr>
          <w:color w:val="636366"/>
        </w:rPr>
        <w:t>”</w:t>
      </w:r>
      <w:r>
        <w:rPr>
          <w:color w:val="636366"/>
        </w:rPr>
        <w:br/>
      </w:r>
      <w:r>
        <w:rPr>
          <w:color w:val="636366"/>
        </w:rPr>
        <w:t>已具备实现洲际量子保密通信的能</w:t>
      </w:r>
      <w:r>
        <w:rPr>
          <w:color w:val="636366"/>
          <w:sz w:val="19"/>
          <w:szCs w:val="19"/>
        </w:rPr>
        <w:t>力</w:t>
      </w:r>
      <w:r>
        <w:rPr>
          <w:color w:val="636366"/>
        </w:rPr>
        <w:t>，如图</w:t>
      </w:r>
      <w:r>
        <w:rPr>
          <w:rFonts w:ascii="Times New Roman" w:eastAsia="Times New Roman" w:hAnsi="Times New Roman" w:cs="Times New Roman"/>
          <w:color w:val="636366"/>
          <w:lang w:val="en-US" w:bidi="en-US"/>
        </w:rPr>
        <w:t>3.2.</w:t>
      </w:r>
      <w:r>
        <w:rPr>
          <w:rFonts w:ascii="Times New Roman" w:eastAsia="Times New Roman" w:hAnsi="Times New Roman" w:cs="Times New Roman"/>
          <w:color w:val="636366"/>
        </w:rPr>
        <w:t>12</w:t>
      </w:r>
      <w:r>
        <w:rPr>
          <w:color w:val="636366"/>
        </w:rPr>
        <w:t>所示</w:t>
      </w:r>
    </w:p>
    <w:p w14:paraId="42AA947C" w14:textId="77777777" w:rsidR="00723818" w:rsidRDefault="0084373B">
      <w:pPr>
        <w:pStyle w:val="1"/>
        <w:shd w:val="clear" w:color="auto" w:fill="auto"/>
        <w:spacing w:line="380" w:lineRule="exact"/>
        <w:ind w:left="760" w:firstLine="480"/>
        <w:jc w:val="both"/>
      </w:pPr>
      <w:r>
        <w:rPr>
          <w:noProof/>
        </w:rPr>
        <w:drawing>
          <wp:anchor distT="38100" distB="233045" distL="127000" distR="127000" simplePos="0" relativeHeight="125829797" behindDoc="0" locked="0" layoutInCell="1" allowOverlap="1" wp14:anchorId="20A045BB" wp14:editId="3F9FCEE8">
            <wp:simplePos x="0" y="0"/>
            <wp:positionH relativeFrom="page">
              <wp:posOffset>3489960</wp:posOffset>
            </wp:positionH>
            <wp:positionV relativeFrom="margin">
              <wp:posOffset>1868170</wp:posOffset>
            </wp:positionV>
            <wp:extent cx="3017520" cy="1718945"/>
            <wp:effectExtent l="0" t="0" r="0" b="0"/>
            <wp:wrapSquare wrapText="left"/>
            <wp:docPr id="693" name="Shape 693"/>
            <wp:cNvGraphicFramePr/>
            <a:graphic xmlns:a="http://schemas.openxmlformats.org/drawingml/2006/main">
              <a:graphicData uri="http://schemas.openxmlformats.org/drawingml/2006/picture">
                <pic:pic xmlns:pic="http://schemas.openxmlformats.org/drawingml/2006/picture">
                  <pic:nvPicPr>
                    <pic:cNvPr id="694" name="Picture box 694"/>
                    <pic:cNvPicPr/>
                  </pic:nvPicPr>
                  <pic:blipFill>
                    <a:blip r:embed="rId256"/>
                    <a:stretch/>
                  </pic:blipFill>
                  <pic:spPr>
                    <a:xfrm>
                      <a:off x="0" y="0"/>
                      <a:ext cx="3017520" cy="1718945"/>
                    </a:xfrm>
                    <a:prstGeom prst="rect">
                      <a:avLst/>
                    </a:prstGeom>
                  </pic:spPr>
                </pic:pic>
              </a:graphicData>
            </a:graphic>
          </wp:anchor>
        </w:drawing>
      </w:r>
      <w:r>
        <w:rPr>
          <w:noProof/>
        </w:rPr>
        <mc:AlternateContent>
          <mc:Choice Requires="wps">
            <w:drawing>
              <wp:anchor distT="0" distB="0" distL="0" distR="0" simplePos="0" relativeHeight="125829798" behindDoc="0" locked="0" layoutInCell="1" allowOverlap="1" wp14:anchorId="70D1680E" wp14:editId="2C91CFC2">
                <wp:simplePos x="0" y="0"/>
                <wp:positionH relativeFrom="page">
                  <wp:posOffset>4178935</wp:posOffset>
                </wp:positionH>
                <wp:positionV relativeFrom="margin">
                  <wp:posOffset>3614420</wp:posOffset>
                </wp:positionV>
                <wp:extent cx="1603375" cy="164465"/>
                <wp:effectExtent l="0" t="0" r="0" b="0"/>
                <wp:wrapSquare wrapText="left"/>
                <wp:docPr id="695" name="Shape 695"/>
                <wp:cNvGraphicFramePr/>
                <a:graphic xmlns:a="http://schemas.openxmlformats.org/drawingml/2006/main">
                  <a:graphicData uri="http://schemas.microsoft.com/office/word/2010/wordprocessingShape">
                    <wps:wsp>
                      <wps:cNvSpPr txBox="1"/>
                      <wps:spPr>
                        <a:xfrm>
                          <a:off x="0" y="0"/>
                          <a:ext cx="1603375" cy="164465"/>
                        </a:xfrm>
                        <a:prstGeom prst="rect">
                          <a:avLst/>
                        </a:prstGeom>
                        <a:noFill/>
                      </wps:spPr>
                      <wps:txbx>
                        <w:txbxContent>
                          <w:p w14:paraId="7A5F71F2" w14:textId="77777777" w:rsidR="00723818" w:rsidRDefault="0084373B">
                            <w:pPr>
                              <w:pStyle w:val="ad"/>
                              <w:shd w:val="clear" w:color="auto" w:fill="auto"/>
                              <w:tabs>
                                <w:tab w:val="left" w:pos="2074"/>
                              </w:tabs>
                              <w:jc w:val="both"/>
                            </w:pPr>
                            <w:r>
                              <w:rPr>
                                <w:rFonts w:ascii="Times New Roman" w:eastAsia="Times New Roman" w:hAnsi="Times New Roman" w:cs="Times New Roman"/>
                                <w:lang w:val="en-US" w:eastAsia="en-US" w:bidi="en-US"/>
                              </w:rPr>
                              <w:t xml:space="preserve">W </w:t>
                            </w:r>
                            <w:r>
                              <w:rPr>
                                <w:rFonts w:ascii="Times New Roman" w:eastAsia="Times New Roman" w:hAnsi="Times New Roman" w:cs="Times New Roman"/>
                                <w:color w:val="6D6D70"/>
                                <w:lang w:val="en-US" w:eastAsia="en-US" w:bidi="en-US"/>
                              </w:rPr>
                              <w:t>3.2.</w:t>
                            </w:r>
                            <w:r>
                              <w:rPr>
                                <w:rFonts w:ascii="Times New Roman" w:eastAsia="Times New Roman" w:hAnsi="Times New Roman" w:cs="Times New Roman"/>
                                <w:color w:val="6D6D70"/>
                              </w:rPr>
                              <w:t xml:space="preserve">12 </w:t>
                            </w:r>
                            <w:r>
                              <w:rPr>
                                <w:rFonts w:ascii="Times New Roman" w:eastAsia="Times New Roman" w:hAnsi="Times New Roman" w:cs="Times New Roman"/>
                                <w:lang w:val="en-US" w:eastAsia="en-US" w:bidi="en-US"/>
                              </w:rPr>
                              <w:t>:ii:</w:t>
                            </w:r>
                            <w:r>
                              <w:t>子通</w:t>
                            </w:r>
                            <w:r>
                              <w:tab/>
                            </w:r>
                            <w:r>
                              <w:rPr>
                                <w:color w:val="6D6D70"/>
                              </w:rPr>
                              <w:t>川小</w:t>
                            </w:r>
                          </w:p>
                        </w:txbxContent>
                      </wps:txbx>
                      <wps:bodyPr lIns="0" tIns="0" rIns="0" bIns="0">
                        <a:spAutoFit/>
                      </wps:bodyPr>
                    </wps:wsp>
                  </a:graphicData>
                </a:graphic>
              </wp:anchor>
            </w:drawing>
          </mc:Choice>
          <mc:Fallback>
            <w:pict>
              <v:shape w14:anchorId="70D1680E" id="Shape 695" o:spid="_x0000_s1205" type="#_x0000_t202" style="position:absolute;left:0;text-align:left;margin-left:329.05pt;margin-top:284.6pt;width:126.25pt;height:12.95pt;z-index:125829798;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" filled="f" stroked="f">
                <v:textbox style="mso-fit-shape-to-text:t" inset="0,0,0,0">
                  <w:txbxContent>
                    <w:p w14:paraId="7A5F71F2" w14:textId="77777777" w:rsidR="00723818" w:rsidRDefault="0084373B">
                      <w:pPr>
                        <w:pStyle w:val="ad"/>
                        <w:shd w:val="clear" w:color="auto" w:fill="auto"/>
                        <w:tabs>
                          <w:tab w:val="left" w:pos="2074"/>
                        </w:tabs>
                        <w:jc w:val="both"/>
                      </w:pPr>
                      <w:r>
                        <w:rPr>
                          <w:rFonts w:ascii="Times New Roman" w:eastAsia="Times New Roman" w:hAnsi="Times New Roman" w:cs="Times New Roman"/>
                          <w:lang w:val="en-US" w:eastAsia="en-US" w:bidi="en-US"/>
                        </w:rPr>
                        <w:t xml:space="preserve">W </w:t>
                      </w:r>
                      <w:r>
                        <w:rPr>
                          <w:rFonts w:ascii="Times New Roman" w:eastAsia="Times New Roman" w:hAnsi="Times New Roman" w:cs="Times New Roman"/>
                          <w:color w:val="6D6D70"/>
                          <w:lang w:val="en-US" w:eastAsia="en-US" w:bidi="en-US"/>
                        </w:rPr>
                        <w:t>3.2.</w:t>
                      </w:r>
                      <w:r>
                        <w:rPr>
                          <w:rFonts w:ascii="Times New Roman" w:eastAsia="Times New Roman" w:hAnsi="Times New Roman" w:cs="Times New Roman"/>
                          <w:color w:val="6D6D70"/>
                        </w:rPr>
                        <w:t xml:space="preserve">12 </w:t>
                      </w:r>
                      <w:r>
                        <w:rPr>
                          <w:rFonts w:ascii="Times New Roman" w:eastAsia="Times New Roman" w:hAnsi="Times New Roman" w:cs="Times New Roman"/>
                          <w:lang w:val="en-US" w:eastAsia="en-US" w:bidi="en-US"/>
                        </w:rPr>
                        <w:t>:ii:</w:t>
                      </w:r>
                      <w:r>
                        <w:t>子通</w:t>
                      </w:r>
                      <w:r>
                        <w:tab/>
                      </w:r>
                      <w:r>
                        <w:rPr>
                          <w:color w:val="6D6D70"/>
                        </w:rPr>
                        <w:t>川小</w:t>
                      </w:r>
                    </w:p>
                  </w:txbxContent>
                </v:textbox>
                <w10:wrap type="square" side="left" anchorx="page" anchory="margin"/>
              </v:shape>
            </w:pict>
          </mc:Fallback>
        </mc:AlternateContent>
      </w:r>
      <w:r>
        <w:rPr>
          <w:noProof/>
        </w:rPr>
        <mc:AlternateContent>
          <mc:Choice Requires="wps">
            <w:drawing>
              <wp:anchor distT="381000" distB="8890" distL="114300" distR="3363595" simplePos="0" relativeHeight="125829800" behindDoc="0" locked="0" layoutInCell="1" allowOverlap="1" wp14:anchorId="70DC03E4" wp14:editId="438E276E">
                <wp:simplePos x="0" y="0"/>
                <wp:positionH relativeFrom="page">
                  <wp:posOffset>1240790</wp:posOffset>
                </wp:positionH>
                <wp:positionV relativeFrom="margin">
                  <wp:posOffset>4130040</wp:posOffset>
                </wp:positionV>
                <wp:extent cx="426720" cy="426720"/>
                <wp:effectExtent l="0" t="0" r="0" b="0"/>
                <wp:wrapTopAndBottom/>
                <wp:docPr id="697" name="Shape 697"/>
                <wp:cNvGraphicFramePr/>
                <a:graphic xmlns:a="http://schemas.openxmlformats.org/drawingml/2006/main">
                  <a:graphicData uri="http://schemas.microsoft.com/office/word/2010/wordprocessingShape">
                    <wps:wsp>
                      <wps:cNvSpPr txBox="1"/>
                      <wps:spPr>
                        <a:xfrm>
                          <a:off x="0" y="0"/>
                          <a:ext cx="426720" cy="426720"/>
                        </a:xfrm>
                        <a:prstGeom prst="rect">
                          <a:avLst/>
                        </a:prstGeom>
                        <a:noFill/>
                      </wps:spPr>
                      <wps:txbx>
                        <w:txbxContent>
                          <w:p w14:paraId="2401B961" w14:textId="77777777" w:rsidR="00723818" w:rsidRDefault="0084373B">
                            <w:pPr>
                              <w:pStyle w:val="a7"/>
                              <w:shd w:val="clear" w:color="auto" w:fill="auto"/>
                              <w:spacing w:line="240" w:lineRule="auto"/>
                              <w:ind w:firstLine="0"/>
                              <w:jc w:val="left"/>
                              <w:rPr>
                                <w:sz w:val="50"/>
                                <w:szCs w:val="50"/>
                              </w:rPr>
                            </w:pPr>
                            <w:r>
                              <w:rPr>
                                <w:color w:val="15839F"/>
                                <w:sz w:val="50"/>
                                <w:szCs w:val="50"/>
                              </w:rPr>
                              <w:t>今】</w:t>
                            </w:r>
                          </w:p>
                        </w:txbxContent>
                      </wps:txbx>
                      <wps:bodyPr lIns="0" tIns="0" rIns="0" bIns="0">
                        <a:spAutoFit/>
                      </wps:bodyPr>
                    </wps:wsp>
                  </a:graphicData>
                </a:graphic>
              </wp:anchor>
            </w:drawing>
          </mc:Choice>
          <mc:Fallback>
            <w:pict>
              <v:shape w14:anchorId="70DC03E4" id="Shape 697" o:spid="_x0000_s1206" type="#_x0000_t202" style="position:absolute;left:0;text-align:left;margin-left:97.7pt;margin-top:325.2pt;width:33.6pt;height:33.6pt;z-index:125829800;visibility:visible;mso-wrap-style:square;mso-wrap-distance-left:9pt;mso-wrap-distance-top:30pt;mso-wrap-distance-right:264.85pt;mso-wrap-distance-bottom:.7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" filled="f" stroked="f">
                <v:textbox style="mso-fit-shape-to-text:t" inset="0,0,0,0">
                  <w:txbxContent>
                    <w:p w14:paraId="2401B961" w14:textId="77777777" w:rsidR="00723818" w:rsidRDefault="0084373B">
                      <w:pPr>
                        <w:pStyle w:val="a7"/>
                        <w:shd w:val="clear" w:color="auto" w:fill="auto"/>
                        <w:spacing w:line="240" w:lineRule="auto"/>
                        <w:ind w:firstLine="0"/>
                        <w:jc w:val="left"/>
                        <w:rPr>
                          <w:sz w:val="50"/>
                          <w:szCs w:val="50"/>
                        </w:rPr>
                      </w:pPr>
                      <w:r>
                        <w:rPr>
                          <w:color w:val="15839F"/>
                          <w:sz w:val="50"/>
                          <w:szCs w:val="50"/>
                        </w:rPr>
                        <w:t>今】</w:t>
                      </w:r>
                    </w:p>
                  </w:txbxContent>
                </v:textbox>
                <w10:wrap type="topAndBottom" anchorx="page" anchory="margin"/>
              </v:shape>
            </w:pict>
          </mc:Fallback>
        </mc:AlternateContent>
      </w:r>
      <w:r>
        <w:rPr>
          <w:noProof/>
        </w:rPr>
        <mc:AlternateContent>
          <mc:Choice Requires="wps">
            <w:drawing>
              <wp:anchor distT="460375" distB="133985" distL="565150" distR="2620010" simplePos="0" relativeHeight="125829802" behindDoc="0" locked="0" layoutInCell="1" allowOverlap="1" wp14:anchorId="3F8B8C7D" wp14:editId="679975F8">
                <wp:simplePos x="0" y="0"/>
                <wp:positionH relativeFrom="page">
                  <wp:posOffset>1691640</wp:posOffset>
                </wp:positionH>
                <wp:positionV relativeFrom="margin">
                  <wp:posOffset>4209415</wp:posOffset>
                </wp:positionV>
                <wp:extent cx="719455" cy="222250"/>
                <wp:effectExtent l="0" t="0" r="0" b="0"/>
                <wp:wrapTopAndBottom/>
                <wp:docPr id="699" name="Shape 699"/>
                <wp:cNvGraphicFramePr/>
                <a:graphic xmlns:a="http://schemas.openxmlformats.org/drawingml/2006/main">
                  <a:graphicData uri="http://schemas.microsoft.com/office/word/2010/wordprocessingShape">
                    <wps:wsp>
                      <wps:cNvSpPr txBox="1"/>
                      <wps:spPr>
                        <a:xfrm>
                          <a:off x="0" y="0"/>
                          <a:ext cx="719455" cy="222250"/>
                        </a:xfrm>
                        <a:prstGeom prst="rect">
                          <a:avLst/>
                        </a:prstGeom>
                        <a:noFill/>
                      </wps:spPr>
                      <wps:txbx>
                        <w:txbxContent>
                          <w:p w14:paraId="115FE598"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44" w:name="bookmark112"/>
                            <w:r>
                              <w:rPr>
                                <w:color w:val="E5DDDD"/>
                              </w:rPr>
                              <w:t>项目实施</w:t>
                            </w:r>
                            <w:bookmarkEnd w:id="144"/>
                          </w:p>
                        </w:txbxContent>
                      </wps:txbx>
                      <wps:bodyPr lIns="0" tIns="0" rIns="0" bIns="0">
                        <a:spAutoFit/>
                      </wps:bodyPr>
                    </wps:wsp>
                  </a:graphicData>
                </a:graphic>
              </wp:anchor>
            </w:drawing>
          </mc:Choice>
          <mc:Fallback>
            <w:pict>
              <v:shape w14:anchorId="3F8B8C7D" id="Shape 699" o:spid="_x0000_s1207" type="#_x0000_t202" style="position:absolute;left:0;text-align:left;margin-left:133.2pt;margin-top:331.45pt;width:56.65pt;height:17.5pt;z-index:125829802;visibility:visible;mso-wrap-style:square;mso-wrap-distance-left:44.5pt;mso-wrap-distance-top:36.25pt;mso-wrap-distance-right:206.3pt;mso-wrap-distance-bottom:10.5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" filled="f" stroked="f">
                <v:textbox style="mso-fit-shape-to-text:t" inset="0,0,0,0">
                  <w:txbxContent>
                    <w:p w14:paraId="115FE598"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145" w:name="bookmark112"/>
                      <w:r>
                        <w:rPr>
                          <w:color w:val="E5DDDD"/>
                        </w:rPr>
                        <w:t>项目实施</w:t>
                      </w:r>
                      <w:bookmarkEnd w:id="145"/>
                    </w:p>
                  </w:txbxContent>
                </v:textbox>
                <w10:wrap type="topAndBottom" anchorx="page" anchory="margin"/>
              </v:shape>
            </w:pict>
          </mc:Fallback>
        </mc:AlternateContent>
      </w:r>
      <w:r>
        <w:rPr>
          <w:noProof/>
        </w:rPr>
        <mc:AlternateContent>
          <mc:Choice Requires="wps">
            <w:drawing>
              <wp:anchor distT="615950" distB="0" distL="1793875" distR="114300" simplePos="0" relativeHeight="125829804" behindDoc="0" locked="0" layoutInCell="1" allowOverlap="1" wp14:anchorId="054F8DC7" wp14:editId="57FEC73C">
                <wp:simplePos x="0" y="0"/>
                <wp:positionH relativeFrom="page">
                  <wp:posOffset>2920365</wp:posOffset>
                </wp:positionH>
                <wp:positionV relativeFrom="margin">
                  <wp:posOffset>4364990</wp:posOffset>
                </wp:positionV>
                <wp:extent cx="1996440" cy="201295"/>
                <wp:effectExtent l="0" t="0" r="0" b="0"/>
                <wp:wrapTopAndBottom/>
                <wp:docPr id="701" name="Shape 701"/>
                <wp:cNvGraphicFramePr/>
                <a:graphic xmlns:a="http://schemas.openxmlformats.org/drawingml/2006/main">
                  <a:graphicData uri="http://schemas.microsoft.com/office/word/2010/wordprocessingShape">
                    <wps:wsp>
                      <wps:cNvSpPr txBox="1"/>
                      <wps:spPr>
                        <a:xfrm>
                          <a:off x="0" y="0"/>
                          <a:ext cx="1996440" cy="201295"/>
                        </a:xfrm>
                        <a:prstGeom prst="rect">
                          <a:avLst/>
                        </a:prstGeom>
                        <a:noFill/>
                      </wps:spPr>
                      <wps:txbx>
                        <w:txbxContent>
                          <w:p w14:paraId="08A4C4C5" w14:textId="77777777" w:rsidR="00723818" w:rsidRDefault="0084373B">
                            <w:pPr>
                              <w:pStyle w:val="1"/>
                              <w:pBdr>
                                <w:top w:val="single" w:sz="4" w:space="0" w:color="auto"/>
                              </w:pBdr>
                              <w:shd w:val="clear" w:color="auto" w:fill="auto"/>
                              <w:spacing w:line="240" w:lineRule="auto"/>
                              <w:ind w:firstLine="0"/>
                              <w:jc w:val="left"/>
                            </w:pPr>
                            <w:r>
                              <w:rPr>
                                <w:color w:val="40A1C4"/>
                              </w:rPr>
                              <w:t>采集并整理南水北调相关数据</w:t>
                            </w:r>
                          </w:p>
                        </w:txbxContent>
                      </wps:txbx>
                      <wps:bodyPr lIns="0" tIns="0" rIns="0" bIns="0">
                        <a:spAutoFit/>
                      </wps:bodyPr>
                    </wps:wsp>
                  </a:graphicData>
                </a:graphic>
              </wp:anchor>
            </w:drawing>
          </mc:Choice>
          <mc:Fallback>
            <w:pict>
              <v:shape w14:anchorId="054F8DC7" id="Shape 701" o:spid="_x0000_s1208" type="#_x0000_t202" style="position:absolute;left:0;text-align:left;margin-left:229.95pt;margin-top:343.7pt;width:157.2pt;height:15.85pt;z-index:125829804;visibility:visible;mso-wrap-style:square;mso-wrap-distance-left:141.25pt;mso-wrap-distance-top:48.5pt;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" filled="f" stroked="f">
                <v:textbox style="mso-fit-shape-to-text:t" inset="0,0,0,0">
                  <w:txbxContent>
                    <w:p w14:paraId="08A4C4C5" w14:textId="77777777" w:rsidR="00723818" w:rsidRDefault="0084373B">
                      <w:pPr>
                        <w:pStyle w:val="1"/>
                        <w:pBdr>
                          <w:top w:val="single" w:sz="4" w:space="0" w:color="auto"/>
                        </w:pBdr>
                        <w:shd w:val="clear" w:color="auto" w:fill="auto"/>
                        <w:spacing w:line="240" w:lineRule="auto"/>
                        <w:ind w:firstLine="0"/>
                        <w:jc w:val="left"/>
                      </w:pPr>
                      <w:r>
                        <w:rPr>
                          <w:color w:val="40A1C4"/>
                        </w:rPr>
                        <w:t>采集并整理南水北调相关数据</w:t>
                      </w:r>
                    </w:p>
                  </w:txbxContent>
                </v:textbox>
                <w10:wrap type="topAndBottom" anchorx="page" anchory="margin"/>
              </v:shape>
            </w:pict>
          </mc:Fallback>
        </mc:AlternateContent>
      </w:r>
      <w:r>
        <w:rPr>
          <w:color w:val="636366"/>
        </w:rPr>
        <w:t>量子通信是迄今唯一被严</w:t>
      </w:r>
      <w:r>
        <w:rPr>
          <w:color w:val="636366"/>
        </w:rPr>
        <w:br/>
      </w:r>
      <w:proofErr w:type="gramStart"/>
      <w:r>
        <w:rPr>
          <w:color w:val="636366"/>
        </w:rPr>
        <w:t>格证明</w:t>
      </w:r>
      <w:proofErr w:type="gramEnd"/>
      <w:r>
        <w:rPr>
          <w:color w:val="636366"/>
        </w:rPr>
        <w:t>的一种无条件安全通信</w:t>
      </w:r>
      <w:r>
        <w:rPr>
          <w:color w:val="636366"/>
        </w:rPr>
        <w:br/>
      </w:r>
      <w:r>
        <w:rPr>
          <w:color w:val="636366"/>
        </w:rPr>
        <w:t>方式，可以有效解决信息安全</w:t>
      </w:r>
      <w:r>
        <w:rPr>
          <w:color w:val="636366"/>
        </w:rPr>
        <w:br/>
      </w:r>
      <w:r>
        <w:rPr>
          <w:color w:val="636366"/>
        </w:rPr>
        <w:t>方面的问题我国将</w:t>
      </w:r>
      <w:proofErr w:type="gramStart"/>
      <w:r>
        <w:rPr>
          <w:color w:val="636366"/>
        </w:rPr>
        <w:t>建立完整</w:t>
      </w:r>
      <w:proofErr w:type="gramEnd"/>
      <w:r>
        <w:rPr>
          <w:color w:val="636366"/>
        </w:rPr>
        <w:br/>
      </w:r>
      <w:r>
        <w:rPr>
          <w:color w:val="636366"/>
        </w:rPr>
        <w:t>的量子通信产业链和下一代国</w:t>
      </w:r>
      <w:r>
        <w:rPr>
          <w:color w:val="636366"/>
        </w:rPr>
        <w:br/>
      </w:r>
      <w:r>
        <w:rPr>
          <w:color w:val="636366"/>
        </w:rPr>
        <w:t>家主权信息安全生态系统，最</w:t>
      </w:r>
      <w:r>
        <w:rPr>
          <w:color w:val="636366"/>
        </w:rPr>
        <w:br/>
      </w:r>
      <w:r>
        <w:rPr>
          <w:color w:val="636366"/>
        </w:rPr>
        <w:t>终构建基于量子通信安全保障</w:t>
      </w:r>
      <w:r>
        <w:rPr>
          <w:color w:val="636366"/>
        </w:rPr>
        <w:br/>
      </w:r>
      <w:r>
        <w:rPr>
          <w:color w:val="636366"/>
        </w:rPr>
        <w:t>的量子互联网</w:t>
      </w:r>
      <w:r>
        <w:rPr>
          <w:color w:val="A6A7AB"/>
        </w:rPr>
        <w:t>。</w:t>
      </w:r>
    </w:p>
    <w:p w14:paraId="250F23FA" w14:textId="77777777" w:rsidR="00723818" w:rsidRDefault="0084373B">
      <w:pPr>
        <w:pStyle w:val="1"/>
        <w:shd w:val="clear" w:color="auto" w:fill="auto"/>
        <w:spacing w:line="240" w:lineRule="auto"/>
        <w:ind w:left="340" w:firstLine="500"/>
        <w:jc w:val="left"/>
      </w:pPr>
      <w:r>
        <w:t>一、项目活动</w:t>
      </w:r>
    </w:p>
    <w:p w14:paraId="50E3F9DF" w14:textId="77777777" w:rsidR="00723818" w:rsidRDefault="0084373B">
      <w:pPr>
        <w:pStyle w:val="1"/>
        <w:numPr>
          <w:ilvl w:val="0"/>
          <w:numId w:val="66"/>
        </w:numPr>
        <w:shd w:val="clear" w:color="auto" w:fill="auto"/>
        <w:tabs>
          <w:tab w:val="left" w:pos="1178"/>
        </w:tabs>
        <w:spacing w:line="386" w:lineRule="exact"/>
        <w:ind w:left="340" w:firstLine="500"/>
        <w:jc w:val="left"/>
      </w:pPr>
      <w:r>
        <w:rPr>
          <w:color w:val="636366"/>
        </w:rPr>
        <w:t>根据调</w:t>
      </w:r>
      <w:proofErr w:type="gramStart"/>
      <w:r>
        <w:rPr>
          <w:color w:val="636366"/>
        </w:rPr>
        <w:t>査</w:t>
      </w:r>
      <w:proofErr w:type="gramEnd"/>
      <w:r>
        <w:rPr>
          <w:color w:val="636366"/>
        </w:rPr>
        <w:t>“</w:t>
      </w:r>
      <w:r>
        <w:rPr>
          <w:color w:val="636366"/>
        </w:rPr>
        <w:t>我国水资源分布情况</w:t>
      </w:r>
      <w:r>
        <w:rPr>
          <w:color w:val="636366"/>
        </w:rPr>
        <w:t>”</w:t>
      </w:r>
      <w:r>
        <w:rPr>
          <w:color w:val="636366"/>
        </w:rPr>
        <w:t>的数据需求确定的数据目录，选</w:t>
      </w:r>
      <w:r>
        <w:rPr>
          <w:color w:val="636366"/>
        </w:rPr>
        <w:br/>
      </w:r>
      <w:r>
        <w:rPr>
          <w:color w:val="636366"/>
        </w:rPr>
        <w:t>择合适的方法采集有关数据</w:t>
      </w:r>
      <w:r>
        <w:rPr>
          <w:color w:val="A6A7AB"/>
        </w:rPr>
        <w:t>。</w:t>
      </w:r>
    </w:p>
    <w:p w14:paraId="54F5C7DD" w14:textId="77777777" w:rsidR="00723818" w:rsidRDefault="0084373B">
      <w:pPr>
        <w:pStyle w:val="1"/>
        <w:shd w:val="clear" w:color="auto" w:fill="auto"/>
        <w:spacing w:line="386" w:lineRule="exact"/>
        <w:ind w:left="340" w:firstLine="500"/>
        <w:jc w:val="left"/>
      </w:pPr>
      <w:r>
        <w:rPr>
          <w:color w:val="636366"/>
        </w:rPr>
        <w:t>例如，采集北京市水资源数据，可访问北京市水</w:t>
      </w:r>
      <w:proofErr w:type="gramStart"/>
      <w:r>
        <w:rPr>
          <w:color w:val="636366"/>
        </w:rPr>
        <w:t>务</w:t>
      </w:r>
      <w:proofErr w:type="gramEnd"/>
      <w:r>
        <w:rPr>
          <w:color w:val="636366"/>
        </w:rPr>
        <w:t>局网站，下载北京</w:t>
      </w:r>
      <w:r>
        <w:rPr>
          <w:color w:val="636366"/>
        </w:rPr>
        <w:br/>
      </w:r>
      <w:r>
        <w:rPr>
          <w:color w:val="636366"/>
        </w:rPr>
        <w:t>市各年水资源公报。</w:t>
      </w:r>
    </w:p>
    <w:p w14:paraId="740139AE" w14:textId="77777777" w:rsidR="00723818" w:rsidRDefault="0084373B">
      <w:pPr>
        <w:pStyle w:val="1"/>
        <w:numPr>
          <w:ilvl w:val="0"/>
          <w:numId w:val="66"/>
        </w:numPr>
        <w:shd w:val="clear" w:color="auto" w:fill="auto"/>
        <w:tabs>
          <w:tab w:val="left" w:pos="1198"/>
        </w:tabs>
        <w:spacing w:after="160" w:line="386" w:lineRule="exact"/>
        <w:ind w:left="340" w:firstLine="500"/>
        <w:jc w:val="left"/>
      </w:pPr>
      <w:r>
        <w:rPr>
          <w:color w:val="636366"/>
        </w:rPr>
        <w:t>将收集到的数据按照内容进行分类，填写数据采集记录表</w:t>
      </w:r>
      <w:r>
        <w:rPr>
          <w:rFonts w:ascii="Times New Roman" w:eastAsia="Times New Roman" w:hAnsi="Times New Roman" w:cs="Times New Roman"/>
          <w:color w:val="636366"/>
          <w:lang w:val="en-US" w:bidi="en-US"/>
        </w:rPr>
        <w:t>3.2.4</w:t>
      </w:r>
    </w:p>
    <w:p w14:paraId="6E0EC497" w14:textId="77777777" w:rsidR="00723818" w:rsidRDefault="0084373B">
      <w:pPr>
        <w:pStyle w:val="ab"/>
        <w:shd w:val="clear" w:color="auto" w:fill="auto"/>
        <w:ind w:left="3163"/>
      </w:pPr>
      <w:r>
        <w:t>表</w:t>
      </w:r>
      <w:r>
        <w:rPr>
          <w:rFonts w:ascii="Arial" w:eastAsia="Arial" w:hAnsi="Arial" w:cs="Arial"/>
          <w:sz w:val="18"/>
          <w:szCs w:val="18"/>
          <w:lang w:val="en-US" w:eastAsia="en-US" w:bidi="en-US"/>
        </w:rPr>
        <w:t>3.2.4</w:t>
      </w:r>
      <w:r>
        <w:t>数</w:t>
      </w:r>
      <w:proofErr w:type="gramStart"/>
      <w:r>
        <w:t>裾</w:t>
      </w:r>
      <w:proofErr w:type="gramEnd"/>
      <w:r>
        <w:t>采集记</w:t>
      </w:r>
      <w:r>
        <w:t>•</w:t>
      </w:r>
      <w:r>
        <w:t>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7"/>
        <w:gridCol w:w="2645"/>
        <w:gridCol w:w="2328"/>
        <w:gridCol w:w="2501"/>
      </w:tblGrid>
      <w:tr w:rsidR="00723818" w14:paraId="5532531C" w14:textId="77777777">
        <w:tblPrEx>
          <w:tblCellMar>
            <w:top w:w="0" w:type="dxa"/>
            <w:bottom w:w="0" w:type="dxa"/>
          </w:tblCellMar>
        </w:tblPrEx>
        <w:trPr>
          <w:trHeight w:hRule="exact" w:val="422"/>
          <w:jc w:val="center"/>
        </w:trPr>
        <w:tc>
          <w:tcPr>
            <w:tcW w:w="1147" w:type="dxa"/>
            <w:tcBorders>
              <w:top w:val="single" w:sz="4" w:space="0" w:color="auto"/>
            </w:tcBorders>
            <w:shd w:val="clear" w:color="auto" w:fill="FFFFFF"/>
            <w:vAlign w:val="bottom"/>
          </w:tcPr>
          <w:p w14:paraId="4798C2C6" w14:textId="77777777" w:rsidR="00723818" w:rsidRDefault="0084373B">
            <w:pPr>
              <w:pStyle w:val="a7"/>
              <w:shd w:val="clear" w:color="auto" w:fill="auto"/>
              <w:spacing w:line="240" w:lineRule="auto"/>
              <w:ind w:firstLine="0"/>
              <w:jc w:val="center"/>
              <w:rPr>
                <w:sz w:val="20"/>
                <w:szCs w:val="20"/>
              </w:rPr>
            </w:pPr>
            <w:r>
              <w:rPr>
                <w:color w:val="4F4F52"/>
                <w:sz w:val="20"/>
                <w:szCs w:val="20"/>
              </w:rPr>
              <w:t>序号</w:t>
            </w:r>
          </w:p>
        </w:tc>
        <w:tc>
          <w:tcPr>
            <w:tcW w:w="2645" w:type="dxa"/>
            <w:tcBorders>
              <w:top w:val="single" w:sz="4" w:space="0" w:color="auto"/>
              <w:left w:val="single" w:sz="4" w:space="0" w:color="auto"/>
            </w:tcBorders>
            <w:shd w:val="clear" w:color="auto" w:fill="FFFFFF"/>
            <w:vAlign w:val="bottom"/>
          </w:tcPr>
          <w:p w14:paraId="4A7511C0" w14:textId="77777777" w:rsidR="00723818" w:rsidRDefault="0084373B">
            <w:pPr>
              <w:pStyle w:val="a7"/>
              <w:shd w:val="clear" w:color="auto" w:fill="auto"/>
              <w:spacing w:line="240" w:lineRule="auto"/>
              <w:ind w:firstLine="0"/>
              <w:jc w:val="center"/>
              <w:rPr>
                <w:sz w:val="20"/>
                <w:szCs w:val="20"/>
              </w:rPr>
            </w:pPr>
            <w:r>
              <w:rPr>
                <w:color w:val="363537"/>
                <w:sz w:val="20"/>
                <w:szCs w:val="20"/>
              </w:rPr>
              <w:t>数据内容</w:t>
            </w:r>
          </w:p>
        </w:tc>
        <w:tc>
          <w:tcPr>
            <w:tcW w:w="2328" w:type="dxa"/>
            <w:tcBorders>
              <w:top w:val="single" w:sz="4" w:space="0" w:color="auto"/>
              <w:left w:val="single" w:sz="4" w:space="0" w:color="auto"/>
            </w:tcBorders>
            <w:shd w:val="clear" w:color="auto" w:fill="FFFFFF"/>
            <w:vAlign w:val="bottom"/>
          </w:tcPr>
          <w:p w14:paraId="0836DB34" w14:textId="77777777" w:rsidR="00723818" w:rsidRDefault="0084373B">
            <w:pPr>
              <w:pStyle w:val="a7"/>
              <w:shd w:val="clear" w:color="auto" w:fill="auto"/>
              <w:spacing w:line="240" w:lineRule="auto"/>
              <w:ind w:firstLine="0"/>
              <w:jc w:val="center"/>
              <w:rPr>
                <w:sz w:val="20"/>
                <w:szCs w:val="20"/>
              </w:rPr>
            </w:pPr>
            <w:r>
              <w:rPr>
                <w:color w:val="4F4F52"/>
                <w:sz w:val="20"/>
                <w:szCs w:val="20"/>
              </w:rPr>
              <w:t>采集方法</w:t>
            </w:r>
          </w:p>
        </w:tc>
        <w:tc>
          <w:tcPr>
            <w:tcW w:w="2501" w:type="dxa"/>
            <w:tcBorders>
              <w:top w:val="single" w:sz="4" w:space="0" w:color="auto"/>
              <w:left w:val="single" w:sz="4" w:space="0" w:color="auto"/>
            </w:tcBorders>
            <w:shd w:val="clear" w:color="auto" w:fill="FFFFFF"/>
            <w:vAlign w:val="bottom"/>
          </w:tcPr>
          <w:p w14:paraId="3B84154F" w14:textId="77777777" w:rsidR="00723818" w:rsidRDefault="0084373B">
            <w:pPr>
              <w:pStyle w:val="a7"/>
              <w:shd w:val="clear" w:color="auto" w:fill="auto"/>
              <w:spacing w:line="240" w:lineRule="auto"/>
              <w:ind w:firstLine="0"/>
              <w:jc w:val="center"/>
              <w:rPr>
                <w:sz w:val="20"/>
                <w:szCs w:val="20"/>
              </w:rPr>
            </w:pPr>
            <w:r>
              <w:rPr>
                <w:color w:val="4F4F52"/>
                <w:sz w:val="20"/>
                <w:szCs w:val="20"/>
              </w:rPr>
              <w:t>数据来源</w:t>
            </w:r>
          </w:p>
        </w:tc>
      </w:tr>
      <w:tr w:rsidR="00723818" w14:paraId="170526AC" w14:textId="77777777">
        <w:tblPrEx>
          <w:tblCellMar>
            <w:top w:w="0" w:type="dxa"/>
            <w:bottom w:w="0" w:type="dxa"/>
          </w:tblCellMar>
        </w:tblPrEx>
        <w:trPr>
          <w:trHeight w:hRule="exact" w:val="403"/>
          <w:jc w:val="center"/>
        </w:trPr>
        <w:tc>
          <w:tcPr>
            <w:tcW w:w="1147" w:type="dxa"/>
            <w:tcBorders>
              <w:top w:val="single" w:sz="4" w:space="0" w:color="auto"/>
            </w:tcBorders>
            <w:shd w:val="clear" w:color="auto" w:fill="FFFFFF"/>
            <w:vAlign w:val="center"/>
          </w:tcPr>
          <w:p w14:paraId="06AB4A18"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636366"/>
                <w:sz w:val="20"/>
                <w:szCs w:val="20"/>
              </w:rPr>
              <w:t>I</w:t>
            </w:r>
          </w:p>
        </w:tc>
        <w:tc>
          <w:tcPr>
            <w:tcW w:w="2645" w:type="dxa"/>
            <w:tcBorders>
              <w:top w:val="single" w:sz="4" w:space="0" w:color="auto"/>
              <w:left w:val="single" w:sz="4" w:space="0" w:color="auto"/>
            </w:tcBorders>
            <w:shd w:val="clear" w:color="auto" w:fill="FFFFFF"/>
            <w:vAlign w:val="center"/>
          </w:tcPr>
          <w:p w14:paraId="744623ED" w14:textId="77777777" w:rsidR="00723818" w:rsidRDefault="0084373B">
            <w:pPr>
              <w:pStyle w:val="a7"/>
              <w:shd w:val="clear" w:color="auto" w:fill="auto"/>
              <w:spacing w:line="240" w:lineRule="auto"/>
              <w:ind w:left="180" w:firstLine="0"/>
              <w:jc w:val="center"/>
              <w:rPr>
                <w:sz w:val="18"/>
                <w:szCs w:val="18"/>
              </w:rPr>
            </w:pPr>
            <w:r>
              <w:rPr>
                <w:color w:val="636366"/>
                <w:sz w:val="18"/>
                <w:szCs w:val="18"/>
              </w:rPr>
              <w:t>北京市水资源公</w:t>
            </w:r>
          </w:p>
        </w:tc>
        <w:tc>
          <w:tcPr>
            <w:tcW w:w="2328" w:type="dxa"/>
            <w:tcBorders>
              <w:top w:val="single" w:sz="4" w:space="0" w:color="auto"/>
              <w:left w:val="single" w:sz="4" w:space="0" w:color="auto"/>
            </w:tcBorders>
            <w:shd w:val="clear" w:color="auto" w:fill="FFFFFF"/>
            <w:vAlign w:val="center"/>
          </w:tcPr>
          <w:p w14:paraId="41DD378E" w14:textId="77777777" w:rsidR="00723818" w:rsidRDefault="0084373B">
            <w:pPr>
              <w:pStyle w:val="a7"/>
              <w:shd w:val="clear" w:color="auto" w:fill="auto"/>
              <w:spacing w:line="240" w:lineRule="auto"/>
              <w:ind w:firstLine="0"/>
              <w:jc w:val="center"/>
              <w:rPr>
                <w:sz w:val="18"/>
                <w:szCs w:val="18"/>
              </w:rPr>
            </w:pPr>
            <w:r>
              <w:rPr>
                <w:sz w:val="18"/>
                <w:szCs w:val="18"/>
              </w:rPr>
              <w:t>网络获取</w:t>
            </w:r>
          </w:p>
        </w:tc>
        <w:tc>
          <w:tcPr>
            <w:tcW w:w="2501" w:type="dxa"/>
            <w:tcBorders>
              <w:top w:val="single" w:sz="4" w:space="0" w:color="auto"/>
              <w:left w:val="single" w:sz="4" w:space="0" w:color="auto"/>
            </w:tcBorders>
            <w:shd w:val="clear" w:color="auto" w:fill="FFFFFF"/>
            <w:vAlign w:val="center"/>
          </w:tcPr>
          <w:p w14:paraId="5EA9112F" w14:textId="77777777" w:rsidR="00723818" w:rsidRDefault="0084373B">
            <w:pPr>
              <w:pStyle w:val="a7"/>
              <w:shd w:val="clear" w:color="auto" w:fill="auto"/>
              <w:spacing w:line="240" w:lineRule="auto"/>
              <w:ind w:firstLine="0"/>
              <w:jc w:val="center"/>
              <w:rPr>
                <w:sz w:val="18"/>
                <w:szCs w:val="18"/>
              </w:rPr>
            </w:pPr>
            <w:r>
              <w:rPr>
                <w:sz w:val="18"/>
                <w:szCs w:val="18"/>
              </w:rPr>
              <w:t>北京市水</w:t>
            </w:r>
            <w:proofErr w:type="gramStart"/>
            <w:r>
              <w:rPr>
                <w:sz w:val="18"/>
                <w:szCs w:val="18"/>
              </w:rPr>
              <w:t>务</w:t>
            </w:r>
            <w:proofErr w:type="gramEnd"/>
            <w:r>
              <w:rPr>
                <w:sz w:val="18"/>
                <w:szCs w:val="18"/>
              </w:rPr>
              <w:t>易</w:t>
            </w:r>
          </w:p>
        </w:tc>
      </w:tr>
      <w:tr w:rsidR="00723818" w14:paraId="53E7C7B8" w14:textId="77777777">
        <w:tblPrEx>
          <w:tblCellMar>
            <w:top w:w="0" w:type="dxa"/>
            <w:bottom w:w="0" w:type="dxa"/>
          </w:tblCellMar>
        </w:tblPrEx>
        <w:trPr>
          <w:trHeight w:hRule="exact" w:val="403"/>
          <w:jc w:val="center"/>
        </w:trPr>
        <w:tc>
          <w:tcPr>
            <w:tcW w:w="1147" w:type="dxa"/>
            <w:tcBorders>
              <w:top w:val="single" w:sz="4" w:space="0" w:color="auto"/>
            </w:tcBorders>
            <w:shd w:val="clear" w:color="auto" w:fill="FFFFFF"/>
            <w:vAlign w:val="bottom"/>
          </w:tcPr>
          <w:p w14:paraId="3BA94BDB"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color w:val="636366"/>
                <w:sz w:val="20"/>
                <w:szCs w:val="20"/>
              </w:rPr>
              <w:t>2</w:t>
            </w:r>
          </w:p>
        </w:tc>
        <w:tc>
          <w:tcPr>
            <w:tcW w:w="2645" w:type="dxa"/>
            <w:tcBorders>
              <w:top w:val="single" w:sz="4" w:space="0" w:color="auto"/>
              <w:left w:val="single" w:sz="4" w:space="0" w:color="auto"/>
            </w:tcBorders>
            <w:shd w:val="clear" w:color="auto" w:fill="FFFFFF"/>
          </w:tcPr>
          <w:p w14:paraId="68CFF350" w14:textId="77777777" w:rsidR="00723818" w:rsidRDefault="00723818">
            <w:pPr>
              <w:rPr>
                <w:sz w:val="10"/>
                <w:szCs w:val="10"/>
              </w:rPr>
            </w:pPr>
          </w:p>
        </w:tc>
        <w:tc>
          <w:tcPr>
            <w:tcW w:w="2328" w:type="dxa"/>
            <w:tcBorders>
              <w:top w:val="single" w:sz="4" w:space="0" w:color="auto"/>
              <w:left w:val="single" w:sz="4" w:space="0" w:color="auto"/>
            </w:tcBorders>
            <w:shd w:val="clear" w:color="auto" w:fill="FFFFFF"/>
          </w:tcPr>
          <w:p w14:paraId="0CB62D57" w14:textId="77777777" w:rsidR="00723818" w:rsidRDefault="00723818">
            <w:pPr>
              <w:rPr>
                <w:sz w:val="10"/>
                <w:szCs w:val="10"/>
              </w:rPr>
            </w:pPr>
          </w:p>
        </w:tc>
        <w:tc>
          <w:tcPr>
            <w:tcW w:w="2501" w:type="dxa"/>
            <w:tcBorders>
              <w:top w:val="single" w:sz="4" w:space="0" w:color="auto"/>
            </w:tcBorders>
            <w:shd w:val="clear" w:color="auto" w:fill="FFFFFF"/>
          </w:tcPr>
          <w:p w14:paraId="43F61DF3" w14:textId="77777777" w:rsidR="00723818" w:rsidRDefault="0084373B">
            <w:pPr>
              <w:pStyle w:val="a7"/>
              <w:shd w:val="clear" w:color="auto" w:fill="auto"/>
              <w:spacing w:line="240" w:lineRule="auto"/>
              <w:ind w:firstLine="0"/>
              <w:jc w:val="left"/>
              <w:rPr>
                <w:sz w:val="18"/>
                <w:szCs w:val="18"/>
              </w:rPr>
            </w:pPr>
            <w:r>
              <w:rPr>
                <w:color w:val="EBEBEB"/>
                <w:sz w:val="11"/>
                <w:szCs w:val="11"/>
              </w:rPr>
              <w:t>-</w:t>
            </w:r>
            <w:r>
              <w:rPr>
                <w:color w:val="EBEBEB"/>
                <w:sz w:val="11"/>
                <w:szCs w:val="11"/>
              </w:rPr>
              <w:t>二</w:t>
            </w:r>
            <w:r>
              <w:rPr>
                <w:color w:val="EBEBEB"/>
                <w:sz w:val="11"/>
                <w:szCs w:val="11"/>
                <w:lang w:val="en-US" w:eastAsia="en-US" w:bidi="en-US"/>
              </w:rPr>
              <w:t>■-</w:t>
            </w:r>
            <w:r>
              <w:rPr>
                <w:color w:val="EBEBEB"/>
                <w:sz w:val="18"/>
                <w:szCs w:val="18"/>
              </w:rPr>
              <w:t>、</w:t>
            </w:r>
          </w:p>
        </w:tc>
      </w:tr>
      <w:tr w:rsidR="00723818" w14:paraId="5F815A46" w14:textId="77777777">
        <w:tblPrEx>
          <w:tblCellMar>
            <w:top w:w="0" w:type="dxa"/>
            <w:bottom w:w="0" w:type="dxa"/>
          </w:tblCellMar>
        </w:tblPrEx>
        <w:trPr>
          <w:trHeight w:hRule="exact" w:val="413"/>
          <w:jc w:val="center"/>
        </w:trPr>
        <w:tc>
          <w:tcPr>
            <w:tcW w:w="1147" w:type="dxa"/>
            <w:tcBorders>
              <w:top w:val="single" w:sz="4" w:space="0" w:color="auto"/>
              <w:bottom w:val="single" w:sz="4" w:space="0" w:color="auto"/>
            </w:tcBorders>
            <w:shd w:val="clear" w:color="auto" w:fill="FFFFFF"/>
            <w:vAlign w:val="center"/>
          </w:tcPr>
          <w:p w14:paraId="7DE5D2E1" w14:textId="77777777" w:rsidR="00723818" w:rsidRDefault="0084373B">
            <w:pPr>
              <w:pStyle w:val="a7"/>
              <w:shd w:val="clear" w:color="auto" w:fill="auto"/>
              <w:spacing w:line="240" w:lineRule="auto"/>
              <w:ind w:firstLine="0"/>
              <w:jc w:val="center"/>
              <w:rPr>
                <w:sz w:val="20"/>
                <w:szCs w:val="20"/>
              </w:rPr>
            </w:pPr>
            <w:r>
              <w:rPr>
                <w:rFonts w:ascii="Arial" w:eastAsia="Arial" w:hAnsi="Arial" w:cs="Arial"/>
                <w:sz w:val="20"/>
                <w:szCs w:val="20"/>
              </w:rPr>
              <w:t>:</w:t>
            </w:r>
          </w:p>
        </w:tc>
        <w:tc>
          <w:tcPr>
            <w:tcW w:w="2645" w:type="dxa"/>
            <w:tcBorders>
              <w:top w:val="single" w:sz="4" w:space="0" w:color="auto"/>
              <w:left w:val="single" w:sz="4" w:space="0" w:color="auto"/>
              <w:bottom w:val="single" w:sz="4" w:space="0" w:color="auto"/>
            </w:tcBorders>
            <w:shd w:val="clear" w:color="auto" w:fill="FFFFFF"/>
          </w:tcPr>
          <w:p w14:paraId="74D7F74C" w14:textId="77777777" w:rsidR="00723818" w:rsidRDefault="00723818">
            <w:pPr>
              <w:rPr>
                <w:sz w:val="10"/>
                <w:szCs w:val="10"/>
              </w:rPr>
            </w:pPr>
          </w:p>
        </w:tc>
        <w:tc>
          <w:tcPr>
            <w:tcW w:w="2328" w:type="dxa"/>
            <w:tcBorders>
              <w:top w:val="single" w:sz="4" w:space="0" w:color="auto"/>
              <w:left w:val="single" w:sz="4" w:space="0" w:color="auto"/>
              <w:bottom w:val="single" w:sz="4" w:space="0" w:color="auto"/>
            </w:tcBorders>
            <w:shd w:val="clear" w:color="auto" w:fill="FFFFFF"/>
          </w:tcPr>
          <w:p w14:paraId="1C371EAA" w14:textId="77777777" w:rsidR="00723818" w:rsidRDefault="00723818">
            <w:pPr>
              <w:rPr>
                <w:sz w:val="10"/>
                <w:szCs w:val="10"/>
              </w:rPr>
            </w:pPr>
          </w:p>
        </w:tc>
        <w:tc>
          <w:tcPr>
            <w:tcW w:w="2501" w:type="dxa"/>
            <w:tcBorders>
              <w:top w:val="single" w:sz="4" w:space="0" w:color="auto"/>
              <w:left w:val="single" w:sz="4" w:space="0" w:color="auto"/>
              <w:bottom w:val="single" w:sz="4" w:space="0" w:color="auto"/>
            </w:tcBorders>
            <w:shd w:val="clear" w:color="auto" w:fill="FFFFFF"/>
          </w:tcPr>
          <w:p w14:paraId="09A02392" w14:textId="77777777" w:rsidR="00723818" w:rsidRDefault="00723818">
            <w:pPr>
              <w:rPr>
                <w:sz w:val="10"/>
                <w:szCs w:val="10"/>
              </w:rPr>
            </w:pPr>
          </w:p>
        </w:tc>
      </w:tr>
    </w:tbl>
    <w:p w14:paraId="00711F27" w14:textId="77777777" w:rsidR="00723818" w:rsidRDefault="00723818">
      <w:pPr>
        <w:spacing w:after="146" w:line="14" w:lineRule="exact"/>
      </w:pPr>
    </w:p>
    <w:p w14:paraId="0EC4C7FA" w14:textId="77777777" w:rsidR="00723818" w:rsidRDefault="0084373B">
      <w:pPr>
        <w:pStyle w:val="1"/>
        <w:numPr>
          <w:ilvl w:val="0"/>
          <w:numId w:val="66"/>
        </w:numPr>
        <w:shd w:val="clear" w:color="auto" w:fill="auto"/>
        <w:spacing w:line="379" w:lineRule="exact"/>
        <w:ind w:left="340" w:firstLine="500"/>
        <w:jc w:val="left"/>
      </w:pPr>
      <w:r>
        <w:t>整理并保存数据</w:t>
      </w:r>
    </w:p>
    <w:p w14:paraId="2E388D20" w14:textId="77777777" w:rsidR="00723818" w:rsidRDefault="0084373B">
      <w:pPr>
        <w:pStyle w:val="1"/>
        <w:shd w:val="clear" w:color="auto" w:fill="auto"/>
        <w:spacing w:line="379" w:lineRule="exact"/>
        <w:ind w:left="340" w:firstLine="500"/>
        <w:jc w:val="left"/>
      </w:pPr>
      <w:r>
        <w:t>各组整理采集到的数据，如处理异常数据、</w:t>
      </w:r>
      <w:r>
        <w:rPr>
          <w:color w:val="4F4F52"/>
        </w:rPr>
        <w:t>删除</w:t>
      </w:r>
      <w:r>
        <w:t>重复数据等，并将数</w:t>
      </w:r>
      <w:r>
        <w:br/>
      </w:r>
      <w:r>
        <w:t>据保存为</w:t>
      </w:r>
      <w:r>
        <w:rPr>
          <w:rFonts w:ascii="Times New Roman" w:eastAsia="Times New Roman" w:hAnsi="Times New Roman" w:cs="Times New Roman"/>
          <w:color w:val="4F4F52"/>
          <w:lang w:val="en-US" w:bidi="en-US"/>
        </w:rPr>
        <w:t>CSV</w:t>
      </w:r>
      <w:r>
        <w:t>格式文件</w:t>
      </w:r>
    </w:p>
    <w:p w14:paraId="4A8AD8A8" w14:textId="77777777" w:rsidR="00723818" w:rsidRDefault="0084373B">
      <w:pPr>
        <w:pStyle w:val="1"/>
        <w:shd w:val="clear" w:color="auto" w:fill="auto"/>
        <w:spacing w:after="160" w:line="379" w:lineRule="exact"/>
        <w:ind w:left="340" w:firstLine="500"/>
        <w:jc w:val="left"/>
      </w:pPr>
      <w:r>
        <w:rPr>
          <w:color w:val="4F4F52"/>
        </w:rPr>
        <w:t>二</w:t>
      </w:r>
      <w:r>
        <w:t>、项目检查</w:t>
      </w:r>
    </w:p>
    <w:p w14:paraId="4BA686ED" w14:textId="77777777" w:rsidR="00723818" w:rsidRDefault="0084373B">
      <w:pPr>
        <w:spacing w:line="14" w:lineRule="exact"/>
      </w:pPr>
      <w:r>
        <w:rPr>
          <w:noProof/>
        </w:rPr>
        <mc:AlternateContent>
          <mc:Choice Requires="wps">
            <w:drawing>
              <wp:anchor distT="0" distB="0" distL="114300" distR="1327150" simplePos="0" relativeHeight="125829806" behindDoc="0" locked="0" layoutInCell="1" allowOverlap="1" wp14:anchorId="642E2E9F" wp14:editId="5ABF8431">
                <wp:simplePos x="0" y="0"/>
                <wp:positionH relativeFrom="page">
                  <wp:posOffset>1710055</wp:posOffset>
                </wp:positionH>
                <wp:positionV relativeFrom="paragraph">
                  <wp:posOffset>8890</wp:posOffset>
                </wp:positionV>
                <wp:extent cx="1749425" cy="191770"/>
                <wp:effectExtent l="0" t="0" r="0" b="0"/>
                <wp:wrapTopAndBottom/>
                <wp:docPr id="703" name="Shape 703"/>
                <wp:cNvGraphicFramePr/>
                <a:graphic xmlns:a="http://schemas.openxmlformats.org/drawingml/2006/main">
                  <a:graphicData uri="http://schemas.microsoft.com/office/word/2010/wordprocessingShape">
                    <wps:wsp>
                      <wps:cNvSpPr txBox="1"/>
                      <wps:spPr>
                        <a:xfrm>
                          <a:off x="0" y="0"/>
                          <a:ext cx="1749425" cy="191770"/>
                        </a:xfrm>
                        <a:prstGeom prst="rect">
                          <a:avLst/>
                        </a:prstGeom>
                        <a:noFill/>
                      </wps:spPr>
                      <wps:txbx>
                        <w:txbxContent>
                          <w:p w14:paraId="65802C9A" w14:textId="77777777" w:rsidR="00723818" w:rsidRDefault="0084373B">
                            <w:pPr>
                              <w:pStyle w:val="1"/>
                              <w:shd w:val="clear" w:color="auto" w:fill="auto"/>
                              <w:spacing w:line="240" w:lineRule="auto"/>
                              <w:ind w:firstLine="0"/>
                              <w:jc w:val="left"/>
                            </w:pPr>
                            <w:r>
                              <w:t>采集整理水资源相</w:t>
                            </w:r>
                            <w:r>
                              <w:rPr>
                                <w:sz w:val="19"/>
                                <w:szCs w:val="19"/>
                              </w:rPr>
                              <w:t>关</w:t>
                            </w:r>
                            <w:r>
                              <w:t>数据</w:t>
                            </w:r>
                            <w:r>
                              <w:t>,</w:t>
                            </w:r>
                          </w:p>
                        </w:txbxContent>
                      </wps:txbx>
                      <wps:bodyPr lIns="0" tIns="0" rIns="0" bIns="0"/>
                    </wps:wsp>
                  </a:graphicData>
                </a:graphic>
              </wp:anchor>
            </w:drawing>
          </mc:Choice>
          <mc:Fallback>
            <w:pict>
              <v:shape w14:anchorId="642E2E9F" id="Shape 703" o:spid="_x0000_s1209" type="#_x0000_t202" style="position:absolute;margin-left:134.65pt;margin-top:.7pt;width:137.75pt;height:15.1pt;z-index:125829806;visibility:visible;mso-wrap-style:square;mso-wrap-distance-left:9pt;mso-wrap-distance-top:0;mso-wrap-distance-right:104.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" filled="f" stroked="f">
                <v:textbox inset="0,0,0,0">
                  <w:txbxContent>
                    <w:p w14:paraId="65802C9A" w14:textId="77777777" w:rsidR="00723818" w:rsidRDefault="0084373B">
                      <w:pPr>
                        <w:pStyle w:val="1"/>
                        <w:shd w:val="clear" w:color="auto" w:fill="auto"/>
                        <w:spacing w:line="240" w:lineRule="auto"/>
                        <w:ind w:firstLine="0"/>
                        <w:jc w:val="left"/>
                      </w:pPr>
                      <w:r>
                        <w:t>采集整理水资源相</w:t>
                      </w:r>
                      <w:r>
                        <w:rPr>
                          <w:sz w:val="19"/>
                          <w:szCs w:val="19"/>
                        </w:rPr>
                        <w:t>关</w:t>
                      </w:r>
                      <w:r>
                        <w:t>数据</w:t>
                      </w:r>
                      <w:r>
                        <w:t>,</w:t>
                      </w:r>
                    </w:p>
                  </w:txbxContent>
                </v:textbox>
                <w10:wrap type="topAndBottom" anchorx="page"/>
              </v:shape>
            </w:pict>
          </mc:Fallback>
        </mc:AlternateContent>
      </w:r>
      <w:r>
        <w:rPr>
          <w:noProof/>
        </w:rPr>
        <mc:AlternateContent>
          <mc:Choice Requires="wps">
            <w:drawing>
              <wp:anchor distT="0" distB="0" distL="1924685" distR="114300" simplePos="0" relativeHeight="125829808" behindDoc="0" locked="0" layoutInCell="1" allowOverlap="1" wp14:anchorId="003F445D" wp14:editId="162E613B">
                <wp:simplePos x="0" y="0"/>
                <wp:positionH relativeFrom="page">
                  <wp:posOffset>3520440</wp:posOffset>
                </wp:positionH>
                <wp:positionV relativeFrom="paragraph">
                  <wp:posOffset>8890</wp:posOffset>
                </wp:positionV>
                <wp:extent cx="1151890" cy="194945"/>
                <wp:effectExtent l="0" t="0" r="0" b="0"/>
                <wp:wrapTopAndBottom/>
                <wp:docPr id="705" name="Shape 705"/>
                <wp:cNvGraphicFramePr/>
                <a:graphic xmlns:a="http://schemas.openxmlformats.org/drawingml/2006/main">
                  <a:graphicData uri="http://schemas.microsoft.com/office/word/2010/wordprocessingShape">
                    <wps:wsp>
                      <wps:cNvSpPr txBox="1"/>
                      <wps:spPr>
                        <a:xfrm>
                          <a:off x="0" y="0"/>
                          <a:ext cx="1151890" cy="194945"/>
                        </a:xfrm>
                        <a:prstGeom prst="rect">
                          <a:avLst/>
                        </a:prstGeom>
                        <a:noFill/>
                      </wps:spPr>
                      <wps:txbx>
                        <w:txbxContent>
                          <w:p w14:paraId="739E4904" w14:textId="77777777" w:rsidR="00723818" w:rsidRDefault="0084373B">
                            <w:pPr>
                              <w:pStyle w:val="1"/>
                              <w:shd w:val="clear" w:color="auto" w:fill="auto"/>
                              <w:spacing w:line="240" w:lineRule="auto"/>
                              <w:ind w:firstLine="0"/>
                              <w:jc w:val="left"/>
                            </w:pPr>
                            <w:r>
                              <w:t>保存为</w:t>
                            </w:r>
                            <w:r>
                              <w:rPr>
                                <w:rFonts w:ascii="Times New Roman" w:eastAsia="Times New Roman" w:hAnsi="Times New Roman" w:cs="Times New Roman"/>
                                <w:color w:val="4F4F52"/>
                                <w:lang w:val="en-US" w:eastAsia="en-US" w:bidi="en-US"/>
                              </w:rPr>
                              <w:t>CSV</w:t>
                            </w:r>
                            <w:r>
                              <w:t>文件</w:t>
                            </w:r>
                          </w:p>
                        </w:txbxContent>
                      </wps:txbx>
                      <wps:bodyPr lIns="0" tIns="0" rIns="0" bIns="0"/>
                    </wps:wsp>
                  </a:graphicData>
                </a:graphic>
              </wp:anchor>
            </w:drawing>
          </mc:Choice>
          <mc:Fallback>
            <w:pict>
              <v:shape w14:anchorId="003F445D" id="Shape 705" o:spid="_x0000_s1210" type="#_x0000_t202" style="position:absolute;margin-left:277.2pt;margin-top:.7pt;width:90.7pt;height:15.35pt;z-index:125829808;visibility:visible;mso-wrap-style:square;mso-wrap-distance-left:151.55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" filled="f" stroked="f">
                <v:textbox inset="0,0,0,0">
                  <w:txbxContent>
                    <w:p w14:paraId="739E4904" w14:textId="77777777" w:rsidR="00723818" w:rsidRDefault="0084373B">
                      <w:pPr>
                        <w:pStyle w:val="1"/>
                        <w:shd w:val="clear" w:color="auto" w:fill="auto"/>
                        <w:spacing w:line="240" w:lineRule="auto"/>
                        <w:ind w:firstLine="0"/>
                        <w:jc w:val="left"/>
                      </w:pPr>
                      <w:r>
                        <w:t>保存为</w:t>
                      </w:r>
                      <w:r>
                        <w:rPr>
                          <w:rFonts w:ascii="Times New Roman" w:eastAsia="Times New Roman" w:hAnsi="Times New Roman" w:cs="Times New Roman"/>
                          <w:color w:val="4F4F52"/>
                          <w:lang w:val="en-US" w:eastAsia="en-US" w:bidi="en-US"/>
                        </w:rPr>
                        <w:t>CSV</w:t>
                      </w:r>
                      <w:r>
                        <w:t>文件</w:t>
                      </w:r>
                    </w:p>
                  </w:txbxContent>
                </v:textbox>
                <w10:wrap type="topAndBottom" anchorx="page"/>
              </v:shape>
            </w:pict>
          </mc:Fallback>
        </mc:AlternateContent>
      </w:r>
      <w:r>
        <w:br w:type="page"/>
      </w:r>
    </w:p>
    <w:p w14:paraId="4E9304D1" w14:textId="77777777" w:rsidR="00723818" w:rsidRDefault="0084373B">
      <w:pPr>
        <w:pStyle w:val="30"/>
        <w:keepNext/>
        <w:keepLines/>
        <w:shd w:val="clear" w:color="auto" w:fill="auto"/>
        <w:spacing w:after="100"/>
        <w:ind w:right="380"/>
        <w:jc w:val="center"/>
      </w:pPr>
      <w:bookmarkStart w:id="146" w:name="bookmark115"/>
      <w:r>
        <w:rPr>
          <w:color w:val="3F92B1"/>
        </w:rPr>
        <w:lastRenderedPageBreak/>
        <w:t>练习提升</w:t>
      </w:r>
      <w:bookmarkEnd w:id="146"/>
    </w:p>
    <w:p w14:paraId="792CB424" w14:textId="77777777" w:rsidR="00723818" w:rsidRDefault="0084373B">
      <w:pPr>
        <w:pStyle w:val="1"/>
        <w:numPr>
          <w:ilvl w:val="0"/>
          <w:numId w:val="67"/>
        </w:numPr>
        <w:shd w:val="clear" w:color="auto" w:fill="auto"/>
        <w:tabs>
          <w:tab w:val="left" w:pos="763"/>
        </w:tabs>
        <w:spacing w:line="400" w:lineRule="exact"/>
        <w:ind w:firstLine="500"/>
        <w:jc w:val="both"/>
      </w:pPr>
      <w:r>
        <w:rPr>
          <w:color w:val="636366"/>
        </w:rPr>
        <w:t>搜索引擎通常提供高级搜索指令，帮助使用者更有效地进行检索上网学习搜索</w:t>
      </w:r>
      <w:r>
        <w:rPr>
          <w:color w:val="636366"/>
        </w:rPr>
        <w:br/>
      </w:r>
      <w:r>
        <w:rPr>
          <w:color w:val="636366"/>
        </w:rPr>
        <w:t>引擎使用技巧，了解在指定的网站内进行检索的指令，并使用该指令检索数据例如，搜</w:t>
      </w:r>
      <w:r>
        <w:rPr>
          <w:color w:val="636366"/>
        </w:rPr>
        <w:br/>
      </w:r>
      <w:proofErr w:type="gramStart"/>
      <w:r>
        <w:rPr>
          <w:color w:val="636366"/>
        </w:rPr>
        <w:t>索有关</w:t>
      </w:r>
      <w:proofErr w:type="gramEnd"/>
      <w:r>
        <w:rPr>
          <w:color w:val="636366"/>
        </w:rPr>
        <w:t>南水北调中线工程的内容</w:t>
      </w:r>
    </w:p>
    <w:p w14:paraId="4307D0B3" w14:textId="77777777" w:rsidR="00723818" w:rsidRDefault="0084373B">
      <w:pPr>
        <w:pStyle w:val="1"/>
        <w:numPr>
          <w:ilvl w:val="0"/>
          <w:numId w:val="67"/>
        </w:numPr>
        <w:shd w:val="clear" w:color="auto" w:fill="auto"/>
        <w:tabs>
          <w:tab w:val="left" w:pos="792"/>
        </w:tabs>
        <w:spacing w:line="400" w:lineRule="exact"/>
        <w:ind w:firstLine="500"/>
        <w:jc w:val="both"/>
      </w:pPr>
      <w:r>
        <w:rPr>
          <w:color w:val="4F4F52"/>
        </w:rPr>
        <w:t>小</w:t>
      </w:r>
      <w:proofErr w:type="gramStart"/>
      <w:r>
        <w:rPr>
          <w:color w:val="636366"/>
        </w:rPr>
        <w:t>明同学</w:t>
      </w:r>
      <w:proofErr w:type="gramEnd"/>
      <w:r>
        <w:rPr>
          <w:color w:val="636366"/>
        </w:rPr>
        <w:t>非常喜欢打篮球，经常登录体育</w:t>
      </w:r>
      <w:r>
        <w:rPr>
          <w:color w:val="636366"/>
          <w:sz w:val="19"/>
          <w:szCs w:val="19"/>
        </w:rPr>
        <w:t>网站了</w:t>
      </w:r>
      <w:r>
        <w:rPr>
          <w:color w:val="636366"/>
        </w:rPr>
        <w:t>解球队、球员及赛事情况学校</w:t>
      </w:r>
      <w:r>
        <w:rPr>
          <w:color w:val="636366"/>
        </w:rPr>
        <w:br/>
      </w:r>
      <w:r>
        <w:rPr>
          <w:color w:val="636366"/>
        </w:rPr>
        <w:t>研究性学习课程布置了研究任务，小明选择中国男篮作为研究课题，需要收集中国男篮</w:t>
      </w:r>
      <w:r>
        <w:rPr>
          <w:color w:val="636366"/>
        </w:rPr>
        <w:br/>
      </w:r>
      <w:r>
        <w:rPr>
          <w:color w:val="636366"/>
        </w:rPr>
        <w:t>相关数据，如球员的身体素质情况、球</w:t>
      </w:r>
      <w:r>
        <w:rPr>
          <w:rFonts w:ascii="Times New Roman" w:eastAsia="Times New Roman" w:hAnsi="Times New Roman" w:cs="Times New Roman"/>
          <w:color w:val="636366"/>
          <w:lang w:val="en-US" w:bidi="en-US"/>
        </w:rPr>
        <w:t>F!</w:t>
      </w:r>
      <w:r>
        <w:rPr>
          <w:color w:val="636366"/>
        </w:rPr>
        <w:t>特长、场上位置及表现等数据</w:t>
      </w:r>
      <w:proofErr w:type="gramStart"/>
      <w:r>
        <w:rPr>
          <w:color w:val="636366"/>
        </w:rPr>
        <w:t>试使用</w:t>
      </w:r>
      <w:proofErr w:type="gramEnd"/>
      <w:r>
        <w:rPr>
          <w:color w:val="636366"/>
        </w:rPr>
        <w:t>一款网</w:t>
      </w:r>
      <w:r>
        <w:rPr>
          <w:color w:val="636366"/>
        </w:rPr>
        <w:br/>
      </w:r>
      <w:r>
        <w:rPr>
          <w:color w:val="636366"/>
        </w:rPr>
        <w:t>络爬虫软件或某个平台帮助小明采集球员数据，整理并保存数据</w:t>
      </w:r>
    </w:p>
    <w:p w14:paraId="1DDE342D" w14:textId="77777777" w:rsidR="00723818" w:rsidRDefault="0084373B">
      <w:pPr>
        <w:pStyle w:val="1"/>
        <w:numPr>
          <w:ilvl w:val="0"/>
          <w:numId w:val="67"/>
        </w:numPr>
        <w:shd w:val="clear" w:color="auto" w:fill="auto"/>
        <w:tabs>
          <w:tab w:val="left" w:pos="782"/>
        </w:tabs>
        <w:spacing w:after="160" w:line="400" w:lineRule="exact"/>
        <w:ind w:firstLine="500"/>
        <w:jc w:val="both"/>
      </w:pPr>
      <w:r>
        <w:rPr>
          <w:color w:val="636366"/>
        </w:rPr>
        <w:t>在信息技术课上，学生通过签到系统记录出勤情况，但是经常有学生重复签到，</w:t>
      </w:r>
      <w:r>
        <w:rPr>
          <w:color w:val="636366"/>
        </w:rPr>
        <w:br/>
      </w:r>
      <w:r>
        <w:rPr>
          <w:color w:val="636366"/>
        </w:rPr>
        <w:t>导致签到记录中的学生数据出现重复，学生签到记录如表</w:t>
      </w:r>
      <w:r>
        <w:rPr>
          <w:rFonts w:ascii="Times New Roman" w:eastAsia="Times New Roman" w:hAnsi="Times New Roman" w:cs="Times New Roman"/>
          <w:color w:val="636366"/>
          <w:lang w:val="en-US" w:bidi="en-US"/>
        </w:rPr>
        <w:t>3.2.5</w:t>
      </w:r>
      <w:r>
        <w:rPr>
          <w:color w:val="636366"/>
        </w:rPr>
        <w:t>所</w:t>
      </w:r>
      <w:proofErr w:type="gramStart"/>
      <w:r>
        <w:rPr>
          <w:color w:val="636366"/>
        </w:rPr>
        <w:t>示试使用</w:t>
      </w:r>
      <w:proofErr w:type="gramEnd"/>
      <w:r>
        <w:rPr>
          <w:rFonts w:ascii="Times New Roman" w:eastAsia="Times New Roman" w:hAnsi="Times New Roman" w:cs="Times New Roman"/>
          <w:color w:val="636366"/>
          <w:lang w:val="en-US" w:bidi="en-US"/>
        </w:rPr>
        <w:t>Python</w:t>
      </w:r>
      <w:r>
        <w:rPr>
          <w:color w:val="636366"/>
        </w:rPr>
        <w:t>语言</w:t>
      </w:r>
      <w:r>
        <w:rPr>
          <w:color w:val="636366"/>
        </w:rPr>
        <w:br/>
      </w:r>
      <w:r>
        <w:rPr>
          <w:color w:val="636366"/>
        </w:rPr>
        <w:t>编写程序删除签到记录中的重复数据</w:t>
      </w:r>
    </w:p>
    <w:p w14:paraId="70847152" w14:textId="77777777" w:rsidR="00723818" w:rsidRDefault="0084373B">
      <w:pPr>
        <w:pStyle w:val="ab"/>
        <w:shd w:val="clear" w:color="auto" w:fill="auto"/>
        <w:ind w:left="1608"/>
      </w:pPr>
      <w:r>
        <w:rPr>
          <w:color w:val="818285"/>
        </w:rPr>
        <w:t>表</w:t>
      </w:r>
      <w:r>
        <w:rPr>
          <w:rFonts w:ascii="Arial" w:eastAsia="Arial" w:hAnsi="Arial" w:cs="Arial"/>
          <w:color w:val="4F4F52"/>
          <w:sz w:val="18"/>
          <w:szCs w:val="18"/>
          <w:lang w:val="en-US" w:eastAsia="en-US" w:bidi="en-US"/>
        </w:rPr>
        <w:t>3.2.5</w:t>
      </w:r>
      <w:proofErr w:type="gramStart"/>
      <w:r>
        <w:rPr>
          <w:color w:val="818285"/>
        </w:rPr>
        <w:t>学十</w:t>
      </w:r>
      <w:proofErr w:type="gramEnd"/>
      <w:r>
        <w:rPr>
          <w:color w:val="818285"/>
        </w:rPr>
        <w:t>.</w:t>
      </w:r>
      <w:r>
        <w:rPr>
          <w:color w:val="818285"/>
        </w:rPr>
        <w:t>签到记录表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24"/>
        <w:gridCol w:w="1814"/>
        <w:gridCol w:w="1858"/>
      </w:tblGrid>
      <w:tr w:rsidR="00723818" w14:paraId="15A16F46" w14:textId="77777777">
        <w:tblPrEx>
          <w:tblCellMar>
            <w:top w:w="0" w:type="dxa"/>
            <w:bottom w:w="0" w:type="dxa"/>
          </w:tblCellMar>
        </w:tblPrEx>
        <w:trPr>
          <w:trHeight w:hRule="exact" w:val="317"/>
          <w:jc w:val="center"/>
        </w:trPr>
        <w:tc>
          <w:tcPr>
            <w:tcW w:w="1824" w:type="dxa"/>
            <w:tcBorders>
              <w:top w:val="single" w:sz="4" w:space="0" w:color="auto"/>
            </w:tcBorders>
            <w:shd w:val="clear" w:color="auto" w:fill="FFFFFF"/>
            <w:vAlign w:val="bottom"/>
          </w:tcPr>
          <w:p w14:paraId="23FC41DD" w14:textId="77777777" w:rsidR="00723818" w:rsidRDefault="0084373B">
            <w:pPr>
              <w:pStyle w:val="a7"/>
              <w:shd w:val="clear" w:color="auto" w:fill="auto"/>
              <w:spacing w:line="240" w:lineRule="auto"/>
              <w:ind w:firstLine="0"/>
              <w:jc w:val="center"/>
              <w:rPr>
                <w:sz w:val="19"/>
                <w:szCs w:val="19"/>
              </w:rPr>
            </w:pPr>
            <w:r>
              <w:rPr>
                <w:color w:val="4F4F52"/>
                <w:sz w:val="19"/>
                <w:szCs w:val="19"/>
              </w:rPr>
              <w:t>学号</w:t>
            </w:r>
          </w:p>
        </w:tc>
        <w:tc>
          <w:tcPr>
            <w:tcW w:w="1814" w:type="dxa"/>
            <w:tcBorders>
              <w:top w:val="single" w:sz="4" w:space="0" w:color="auto"/>
              <w:left w:val="single" w:sz="4" w:space="0" w:color="auto"/>
            </w:tcBorders>
            <w:shd w:val="clear" w:color="auto" w:fill="FFFFFF"/>
            <w:vAlign w:val="bottom"/>
          </w:tcPr>
          <w:p w14:paraId="1F77847E" w14:textId="77777777" w:rsidR="00723818" w:rsidRDefault="0084373B">
            <w:pPr>
              <w:pStyle w:val="a7"/>
              <w:shd w:val="clear" w:color="auto" w:fill="auto"/>
              <w:spacing w:line="240" w:lineRule="auto"/>
              <w:ind w:firstLine="0"/>
              <w:jc w:val="center"/>
              <w:rPr>
                <w:sz w:val="19"/>
                <w:szCs w:val="19"/>
              </w:rPr>
            </w:pPr>
            <w:r>
              <w:rPr>
                <w:color w:val="4F4F52"/>
                <w:sz w:val="19"/>
                <w:szCs w:val="19"/>
              </w:rPr>
              <w:t>机器号</w:t>
            </w:r>
          </w:p>
        </w:tc>
        <w:tc>
          <w:tcPr>
            <w:tcW w:w="1858" w:type="dxa"/>
            <w:tcBorders>
              <w:top w:val="single" w:sz="4" w:space="0" w:color="auto"/>
              <w:left w:val="single" w:sz="4" w:space="0" w:color="auto"/>
            </w:tcBorders>
            <w:shd w:val="clear" w:color="auto" w:fill="FFFFFF"/>
            <w:vAlign w:val="bottom"/>
          </w:tcPr>
          <w:p w14:paraId="47229B02" w14:textId="77777777" w:rsidR="00723818" w:rsidRDefault="0084373B">
            <w:pPr>
              <w:pStyle w:val="a7"/>
              <w:shd w:val="clear" w:color="auto" w:fill="auto"/>
              <w:spacing w:line="240" w:lineRule="auto"/>
              <w:ind w:firstLine="0"/>
              <w:jc w:val="center"/>
              <w:rPr>
                <w:sz w:val="19"/>
                <w:szCs w:val="19"/>
              </w:rPr>
            </w:pPr>
            <w:r>
              <w:rPr>
                <w:color w:val="4F4F52"/>
                <w:sz w:val="19"/>
                <w:szCs w:val="19"/>
              </w:rPr>
              <w:t>性别</w:t>
            </w:r>
          </w:p>
        </w:tc>
      </w:tr>
      <w:tr w:rsidR="00723818" w14:paraId="254ED5F4" w14:textId="77777777">
        <w:tblPrEx>
          <w:tblCellMar>
            <w:top w:w="0" w:type="dxa"/>
            <w:bottom w:w="0" w:type="dxa"/>
          </w:tblCellMar>
        </w:tblPrEx>
        <w:trPr>
          <w:trHeight w:hRule="exact" w:val="269"/>
          <w:jc w:val="center"/>
        </w:trPr>
        <w:tc>
          <w:tcPr>
            <w:tcW w:w="1824" w:type="dxa"/>
            <w:tcBorders>
              <w:top w:val="single" w:sz="4" w:space="0" w:color="auto"/>
            </w:tcBorders>
            <w:shd w:val="clear" w:color="auto" w:fill="FFFFFF"/>
            <w:vAlign w:val="bottom"/>
          </w:tcPr>
          <w:p w14:paraId="6D36983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23</w:t>
            </w:r>
          </w:p>
        </w:tc>
        <w:tc>
          <w:tcPr>
            <w:tcW w:w="1814" w:type="dxa"/>
            <w:tcBorders>
              <w:top w:val="single" w:sz="4" w:space="0" w:color="auto"/>
              <w:left w:val="single" w:sz="4" w:space="0" w:color="auto"/>
            </w:tcBorders>
            <w:shd w:val="clear" w:color="auto" w:fill="FFFFFF"/>
            <w:vAlign w:val="bottom"/>
          </w:tcPr>
          <w:p w14:paraId="627A29E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A01</w:t>
            </w:r>
          </w:p>
        </w:tc>
        <w:tc>
          <w:tcPr>
            <w:tcW w:w="1858" w:type="dxa"/>
            <w:tcBorders>
              <w:top w:val="single" w:sz="4" w:space="0" w:color="auto"/>
              <w:left w:val="single" w:sz="4" w:space="0" w:color="auto"/>
            </w:tcBorders>
            <w:shd w:val="clear" w:color="auto" w:fill="FFFFFF"/>
            <w:vAlign w:val="bottom"/>
          </w:tcPr>
          <w:p w14:paraId="03A67E7B" w14:textId="77777777" w:rsidR="00723818" w:rsidRDefault="0084373B">
            <w:pPr>
              <w:pStyle w:val="a7"/>
              <w:shd w:val="clear" w:color="auto" w:fill="auto"/>
              <w:spacing w:line="240" w:lineRule="auto"/>
              <w:ind w:firstLine="0"/>
              <w:jc w:val="center"/>
              <w:rPr>
                <w:sz w:val="19"/>
                <w:szCs w:val="19"/>
              </w:rPr>
            </w:pPr>
            <w:r>
              <w:rPr>
                <w:color w:val="636366"/>
                <w:sz w:val="19"/>
                <w:szCs w:val="19"/>
              </w:rPr>
              <w:t>女</w:t>
            </w:r>
          </w:p>
        </w:tc>
      </w:tr>
      <w:tr w:rsidR="00723818" w14:paraId="7C1BE880"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5C72BDF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12</w:t>
            </w:r>
          </w:p>
        </w:tc>
        <w:tc>
          <w:tcPr>
            <w:tcW w:w="1814" w:type="dxa"/>
            <w:tcBorders>
              <w:top w:val="single" w:sz="4" w:space="0" w:color="auto"/>
              <w:left w:val="single" w:sz="4" w:space="0" w:color="auto"/>
            </w:tcBorders>
            <w:shd w:val="clear" w:color="auto" w:fill="FFFFFF"/>
            <w:vAlign w:val="bottom"/>
          </w:tcPr>
          <w:p w14:paraId="38EF96A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B05</w:t>
            </w:r>
          </w:p>
        </w:tc>
        <w:tc>
          <w:tcPr>
            <w:tcW w:w="1858" w:type="dxa"/>
            <w:tcBorders>
              <w:top w:val="single" w:sz="4" w:space="0" w:color="auto"/>
              <w:left w:val="single" w:sz="4" w:space="0" w:color="auto"/>
            </w:tcBorders>
            <w:shd w:val="clear" w:color="auto" w:fill="FFFFFF"/>
            <w:vAlign w:val="bottom"/>
          </w:tcPr>
          <w:p w14:paraId="5A72AB21" w14:textId="77777777" w:rsidR="00723818" w:rsidRDefault="0084373B">
            <w:pPr>
              <w:pStyle w:val="a7"/>
              <w:shd w:val="clear" w:color="auto" w:fill="auto"/>
              <w:spacing w:line="240" w:lineRule="auto"/>
              <w:ind w:firstLine="0"/>
              <w:jc w:val="center"/>
              <w:rPr>
                <w:sz w:val="19"/>
                <w:szCs w:val="19"/>
              </w:rPr>
            </w:pPr>
            <w:r>
              <w:rPr>
                <w:sz w:val="19"/>
                <w:szCs w:val="19"/>
              </w:rPr>
              <w:t>男</w:t>
            </w:r>
          </w:p>
        </w:tc>
      </w:tr>
      <w:tr w:rsidR="00723818" w14:paraId="73E6A73A" w14:textId="77777777">
        <w:tblPrEx>
          <w:tblCellMar>
            <w:top w:w="0" w:type="dxa"/>
            <w:bottom w:w="0" w:type="dxa"/>
          </w:tblCellMar>
        </w:tblPrEx>
        <w:trPr>
          <w:trHeight w:hRule="exact" w:val="269"/>
          <w:jc w:val="center"/>
        </w:trPr>
        <w:tc>
          <w:tcPr>
            <w:tcW w:w="1824" w:type="dxa"/>
            <w:tcBorders>
              <w:top w:val="single" w:sz="4" w:space="0" w:color="auto"/>
            </w:tcBorders>
            <w:shd w:val="clear" w:color="auto" w:fill="FFFFFF"/>
            <w:vAlign w:val="bottom"/>
          </w:tcPr>
          <w:p w14:paraId="55B37CB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12</w:t>
            </w:r>
          </w:p>
        </w:tc>
        <w:tc>
          <w:tcPr>
            <w:tcW w:w="1814" w:type="dxa"/>
            <w:tcBorders>
              <w:top w:val="single" w:sz="4" w:space="0" w:color="auto"/>
              <w:left w:val="single" w:sz="4" w:space="0" w:color="auto"/>
            </w:tcBorders>
            <w:shd w:val="clear" w:color="auto" w:fill="FFFFFF"/>
            <w:vAlign w:val="bottom"/>
          </w:tcPr>
          <w:p w14:paraId="61C39EC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B05</w:t>
            </w:r>
          </w:p>
        </w:tc>
        <w:tc>
          <w:tcPr>
            <w:tcW w:w="1858" w:type="dxa"/>
            <w:tcBorders>
              <w:top w:val="single" w:sz="4" w:space="0" w:color="auto"/>
              <w:left w:val="single" w:sz="4" w:space="0" w:color="auto"/>
            </w:tcBorders>
            <w:shd w:val="clear" w:color="auto" w:fill="FFFFFF"/>
            <w:vAlign w:val="bottom"/>
          </w:tcPr>
          <w:p w14:paraId="28AF9B54" w14:textId="77777777" w:rsidR="00723818" w:rsidRDefault="0084373B">
            <w:pPr>
              <w:pStyle w:val="a7"/>
              <w:shd w:val="clear" w:color="auto" w:fill="auto"/>
              <w:spacing w:line="240" w:lineRule="auto"/>
              <w:ind w:firstLine="0"/>
              <w:jc w:val="center"/>
              <w:rPr>
                <w:sz w:val="19"/>
                <w:szCs w:val="19"/>
              </w:rPr>
            </w:pPr>
            <w:r>
              <w:rPr>
                <w:color w:val="636366"/>
                <w:sz w:val="19"/>
                <w:szCs w:val="19"/>
              </w:rPr>
              <w:t>男</w:t>
            </w:r>
          </w:p>
        </w:tc>
      </w:tr>
      <w:tr w:rsidR="00723818" w14:paraId="6148200B"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72AA415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39</w:t>
            </w:r>
          </w:p>
        </w:tc>
        <w:tc>
          <w:tcPr>
            <w:tcW w:w="1814" w:type="dxa"/>
            <w:tcBorders>
              <w:top w:val="single" w:sz="4" w:space="0" w:color="auto"/>
              <w:left w:val="single" w:sz="4" w:space="0" w:color="auto"/>
            </w:tcBorders>
            <w:shd w:val="clear" w:color="auto" w:fill="FFFFFF"/>
            <w:vAlign w:val="bottom"/>
          </w:tcPr>
          <w:p w14:paraId="089AC98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A06</w:t>
            </w:r>
          </w:p>
        </w:tc>
        <w:tc>
          <w:tcPr>
            <w:tcW w:w="1858" w:type="dxa"/>
            <w:tcBorders>
              <w:top w:val="single" w:sz="4" w:space="0" w:color="auto"/>
              <w:left w:val="single" w:sz="4" w:space="0" w:color="auto"/>
            </w:tcBorders>
            <w:shd w:val="clear" w:color="auto" w:fill="FFFFFF"/>
            <w:vAlign w:val="bottom"/>
          </w:tcPr>
          <w:p w14:paraId="35322F2A" w14:textId="77777777" w:rsidR="00723818" w:rsidRDefault="0084373B">
            <w:pPr>
              <w:pStyle w:val="a7"/>
              <w:shd w:val="clear" w:color="auto" w:fill="auto"/>
              <w:spacing w:line="240" w:lineRule="auto"/>
              <w:ind w:firstLine="0"/>
              <w:jc w:val="center"/>
              <w:rPr>
                <w:sz w:val="19"/>
                <w:szCs w:val="19"/>
              </w:rPr>
            </w:pPr>
            <w:r>
              <w:rPr>
                <w:color w:val="636366"/>
                <w:sz w:val="19"/>
                <w:szCs w:val="19"/>
              </w:rPr>
              <w:t>女</w:t>
            </w:r>
          </w:p>
        </w:tc>
      </w:tr>
      <w:tr w:rsidR="00723818" w14:paraId="32CE1CA9"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2702324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3</w:t>
            </w:r>
          </w:p>
        </w:tc>
        <w:tc>
          <w:tcPr>
            <w:tcW w:w="1814" w:type="dxa"/>
            <w:tcBorders>
              <w:top w:val="single" w:sz="4" w:space="0" w:color="auto"/>
              <w:left w:val="single" w:sz="4" w:space="0" w:color="auto"/>
            </w:tcBorders>
            <w:shd w:val="clear" w:color="auto" w:fill="FFFFFF"/>
            <w:vAlign w:val="bottom"/>
          </w:tcPr>
          <w:p w14:paraId="1A4F469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D06</w:t>
            </w:r>
          </w:p>
        </w:tc>
        <w:tc>
          <w:tcPr>
            <w:tcW w:w="1858" w:type="dxa"/>
            <w:tcBorders>
              <w:left w:val="single" w:sz="4" w:space="0" w:color="auto"/>
            </w:tcBorders>
            <w:shd w:val="clear" w:color="auto" w:fill="FFFFFF"/>
            <w:vAlign w:val="bottom"/>
          </w:tcPr>
          <w:p w14:paraId="6E544AFF" w14:textId="77777777" w:rsidR="00723818" w:rsidRDefault="0084373B">
            <w:pPr>
              <w:pStyle w:val="a7"/>
              <w:shd w:val="clear" w:color="auto" w:fill="auto"/>
              <w:spacing w:line="240" w:lineRule="auto"/>
              <w:ind w:firstLine="0"/>
              <w:jc w:val="center"/>
              <w:rPr>
                <w:sz w:val="19"/>
                <w:szCs w:val="19"/>
              </w:rPr>
            </w:pPr>
            <w:r>
              <w:rPr>
                <w:color w:val="636366"/>
                <w:sz w:val="19"/>
                <w:szCs w:val="19"/>
              </w:rPr>
              <w:t>男</w:t>
            </w:r>
          </w:p>
        </w:tc>
      </w:tr>
      <w:tr w:rsidR="00723818" w14:paraId="0D989F74"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282E5B5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18</w:t>
            </w:r>
          </w:p>
        </w:tc>
        <w:tc>
          <w:tcPr>
            <w:tcW w:w="1814" w:type="dxa"/>
            <w:tcBorders>
              <w:top w:val="single" w:sz="4" w:space="0" w:color="auto"/>
              <w:left w:val="single" w:sz="4" w:space="0" w:color="auto"/>
            </w:tcBorders>
            <w:shd w:val="clear" w:color="auto" w:fill="FFFFFF"/>
            <w:vAlign w:val="bottom"/>
          </w:tcPr>
          <w:p w14:paraId="1572A0D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D02</w:t>
            </w:r>
          </w:p>
        </w:tc>
        <w:tc>
          <w:tcPr>
            <w:tcW w:w="1858" w:type="dxa"/>
            <w:tcBorders>
              <w:top w:val="single" w:sz="4" w:space="0" w:color="auto"/>
              <w:left w:val="single" w:sz="4" w:space="0" w:color="auto"/>
            </w:tcBorders>
            <w:shd w:val="clear" w:color="auto" w:fill="FFFFFF"/>
            <w:vAlign w:val="bottom"/>
          </w:tcPr>
          <w:p w14:paraId="69917DEB" w14:textId="77777777" w:rsidR="00723818" w:rsidRDefault="0084373B">
            <w:pPr>
              <w:pStyle w:val="a7"/>
              <w:shd w:val="clear" w:color="auto" w:fill="auto"/>
              <w:spacing w:line="240" w:lineRule="auto"/>
              <w:ind w:firstLine="0"/>
              <w:jc w:val="center"/>
              <w:rPr>
                <w:sz w:val="18"/>
                <w:szCs w:val="18"/>
              </w:rPr>
            </w:pPr>
            <w:r>
              <w:rPr>
                <w:sz w:val="18"/>
                <w:szCs w:val="18"/>
              </w:rPr>
              <w:t>男</w:t>
            </w:r>
          </w:p>
        </w:tc>
      </w:tr>
      <w:tr w:rsidR="00723818" w14:paraId="62FDED2C" w14:textId="77777777">
        <w:tblPrEx>
          <w:tblCellMar>
            <w:top w:w="0" w:type="dxa"/>
            <w:bottom w:w="0" w:type="dxa"/>
          </w:tblCellMar>
        </w:tblPrEx>
        <w:trPr>
          <w:trHeight w:hRule="exact" w:val="274"/>
          <w:jc w:val="center"/>
        </w:trPr>
        <w:tc>
          <w:tcPr>
            <w:tcW w:w="1824" w:type="dxa"/>
            <w:tcBorders>
              <w:top w:val="single" w:sz="4" w:space="0" w:color="auto"/>
            </w:tcBorders>
            <w:shd w:val="clear" w:color="auto" w:fill="FFFFFF"/>
            <w:vAlign w:val="bottom"/>
          </w:tcPr>
          <w:p w14:paraId="3329DB0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15</w:t>
            </w:r>
          </w:p>
        </w:tc>
        <w:tc>
          <w:tcPr>
            <w:tcW w:w="1814" w:type="dxa"/>
            <w:tcBorders>
              <w:top w:val="single" w:sz="4" w:space="0" w:color="auto"/>
              <w:left w:val="single" w:sz="4" w:space="0" w:color="auto"/>
            </w:tcBorders>
            <w:shd w:val="clear" w:color="auto" w:fill="FFFFFF"/>
            <w:vAlign w:val="bottom"/>
          </w:tcPr>
          <w:p w14:paraId="67C3F2E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A07</w:t>
            </w:r>
          </w:p>
        </w:tc>
        <w:tc>
          <w:tcPr>
            <w:tcW w:w="1858" w:type="dxa"/>
            <w:tcBorders>
              <w:top w:val="single" w:sz="4" w:space="0" w:color="auto"/>
              <w:left w:val="single" w:sz="4" w:space="0" w:color="auto"/>
            </w:tcBorders>
            <w:shd w:val="clear" w:color="auto" w:fill="FFFFFF"/>
          </w:tcPr>
          <w:p w14:paraId="634B836E" w14:textId="77777777" w:rsidR="00723818" w:rsidRDefault="00723818">
            <w:pPr>
              <w:rPr>
                <w:sz w:val="10"/>
                <w:szCs w:val="10"/>
              </w:rPr>
            </w:pPr>
          </w:p>
        </w:tc>
      </w:tr>
      <w:tr w:rsidR="00723818" w14:paraId="752D51E7"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4280A57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42</w:t>
            </w:r>
          </w:p>
        </w:tc>
        <w:tc>
          <w:tcPr>
            <w:tcW w:w="1814" w:type="dxa"/>
            <w:tcBorders>
              <w:top w:val="single" w:sz="4" w:space="0" w:color="auto"/>
              <w:left w:val="single" w:sz="4" w:space="0" w:color="auto"/>
            </w:tcBorders>
            <w:shd w:val="clear" w:color="auto" w:fill="FFFFFF"/>
            <w:vAlign w:val="bottom"/>
          </w:tcPr>
          <w:p w14:paraId="5C59E44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B01</w:t>
            </w:r>
          </w:p>
        </w:tc>
        <w:tc>
          <w:tcPr>
            <w:tcW w:w="1858" w:type="dxa"/>
            <w:tcBorders>
              <w:top w:val="single" w:sz="4" w:space="0" w:color="auto"/>
              <w:left w:val="single" w:sz="4" w:space="0" w:color="auto"/>
            </w:tcBorders>
            <w:shd w:val="clear" w:color="auto" w:fill="FFFFFF"/>
            <w:vAlign w:val="bottom"/>
          </w:tcPr>
          <w:p w14:paraId="7F97949D" w14:textId="77777777" w:rsidR="00723818" w:rsidRDefault="0084373B">
            <w:pPr>
              <w:pStyle w:val="a7"/>
              <w:shd w:val="clear" w:color="auto" w:fill="auto"/>
              <w:spacing w:line="240" w:lineRule="auto"/>
              <w:ind w:firstLine="0"/>
              <w:jc w:val="center"/>
              <w:rPr>
                <w:sz w:val="19"/>
                <w:szCs w:val="19"/>
              </w:rPr>
            </w:pPr>
            <w:r>
              <w:rPr>
                <w:sz w:val="19"/>
                <w:szCs w:val="19"/>
              </w:rPr>
              <w:t>女</w:t>
            </w:r>
          </w:p>
        </w:tc>
      </w:tr>
      <w:tr w:rsidR="00723818" w14:paraId="7DE59060"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66AC095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17</w:t>
            </w:r>
          </w:p>
        </w:tc>
        <w:tc>
          <w:tcPr>
            <w:tcW w:w="1814" w:type="dxa"/>
            <w:tcBorders>
              <w:top w:val="single" w:sz="4" w:space="0" w:color="auto"/>
              <w:left w:val="single" w:sz="4" w:space="0" w:color="auto"/>
            </w:tcBorders>
            <w:shd w:val="clear" w:color="auto" w:fill="FFFFFF"/>
            <w:vAlign w:val="bottom"/>
          </w:tcPr>
          <w:p w14:paraId="70EE791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C08</w:t>
            </w:r>
          </w:p>
        </w:tc>
        <w:tc>
          <w:tcPr>
            <w:tcW w:w="1858" w:type="dxa"/>
            <w:tcBorders>
              <w:top w:val="single" w:sz="4" w:space="0" w:color="auto"/>
              <w:left w:val="single" w:sz="4" w:space="0" w:color="auto"/>
            </w:tcBorders>
            <w:shd w:val="clear" w:color="auto" w:fill="FFFFFF"/>
            <w:vAlign w:val="bottom"/>
          </w:tcPr>
          <w:p w14:paraId="07A91DB6" w14:textId="77777777" w:rsidR="00723818" w:rsidRDefault="0084373B">
            <w:pPr>
              <w:pStyle w:val="a7"/>
              <w:shd w:val="clear" w:color="auto" w:fill="auto"/>
              <w:spacing w:line="240" w:lineRule="auto"/>
              <w:ind w:firstLine="0"/>
              <w:jc w:val="center"/>
              <w:rPr>
                <w:sz w:val="18"/>
                <w:szCs w:val="18"/>
              </w:rPr>
            </w:pPr>
            <w:r>
              <w:rPr>
                <w:sz w:val="18"/>
                <w:szCs w:val="18"/>
              </w:rPr>
              <w:t>男</w:t>
            </w:r>
          </w:p>
        </w:tc>
      </w:tr>
      <w:tr w:rsidR="00723818" w14:paraId="3F699457"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6AE0BB1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36</w:t>
            </w:r>
          </w:p>
        </w:tc>
        <w:tc>
          <w:tcPr>
            <w:tcW w:w="1814" w:type="dxa"/>
            <w:tcBorders>
              <w:top w:val="single" w:sz="4" w:space="0" w:color="auto"/>
              <w:left w:val="single" w:sz="4" w:space="0" w:color="auto"/>
            </w:tcBorders>
            <w:shd w:val="clear" w:color="auto" w:fill="FFFFFF"/>
            <w:vAlign w:val="bottom"/>
          </w:tcPr>
          <w:p w14:paraId="4A766A4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A03</w:t>
            </w:r>
          </w:p>
        </w:tc>
        <w:tc>
          <w:tcPr>
            <w:tcW w:w="1858" w:type="dxa"/>
            <w:tcBorders>
              <w:top w:val="single" w:sz="4" w:space="0" w:color="auto"/>
            </w:tcBorders>
            <w:shd w:val="clear" w:color="auto" w:fill="FFFFFF"/>
            <w:vAlign w:val="bottom"/>
          </w:tcPr>
          <w:p w14:paraId="3BD6EDB2" w14:textId="77777777" w:rsidR="00723818" w:rsidRDefault="0084373B">
            <w:pPr>
              <w:pStyle w:val="a7"/>
              <w:shd w:val="clear" w:color="auto" w:fill="auto"/>
              <w:spacing w:line="240" w:lineRule="auto"/>
              <w:ind w:firstLine="0"/>
              <w:jc w:val="center"/>
              <w:rPr>
                <w:sz w:val="19"/>
                <w:szCs w:val="19"/>
              </w:rPr>
            </w:pPr>
            <w:r>
              <w:rPr>
                <w:sz w:val="19"/>
                <w:szCs w:val="19"/>
              </w:rPr>
              <w:t>女</w:t>
            </w:r>
          </w:p>
        </w:tc>
      </w:tr>
      <w:tr w:rsidR="00723818" w14:paraId="51BF141C" w14:textId="77777777">
        <w:tblPrEx>
          <w:tblCellMar>
            <w:top w:w="0" w:type="dxa"/>
            <w:bottom w:w="0" w:type="dxa"/>
          </w:tblCellMar>
        </w:tblPrEx>
        <w:trPr>
          <w:trHeight w:hRule="exact" w:val="269"/>
          <w:jc w:val="center"/>
        </w:trPr>
        <w:tc>
          <w:tcPr>
            <w:tcW w:w="1824" w:type="dxa"/>
            <w:tcBorders>
              <w:top w:val="single" w:sz="4" w:space="0" w:color="auto"/>
            </w:tcBorders>
            <w:shd w:val="clear" w:color="auto" w:fill="FFFFFF"/>
            <w:vAlign w:val="bottom"/>
          </w:tcPr>
          <w:p w14:paraId="506C9CC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22</w:t>
            </w:r>
          </w:p>
        </w:tc>
        <w:tc>
          <w:tcPr>
            <w:tcW w:w="1814" w:type="dxa"/>
            <w:tcBorders>
              <w:top w:val="single" w:sz="4" w:space="0" w:color="auto"/>
              <w:left w:val="single" w:sz="4" w:space="0" w:color="auto"/>
            </w:tcBorders>
            <w:shd w:val="clear" w:color="auto" w:fill="FFFFFF"/>
            <w:vAlign w:val="center"/>
          </w:tcPr>
          <w:p w14:paraId="71C8647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C05</w:t>
            </w:r>
          </w:p>
        </w:tc>
        <w:tc>
          <w:tcPr>
            <w:tcW w:w="1858" w:type="dxa"/>
            <w:tcBorders>
              <w:top w:val="single" w:sz="4" w:space="0" w:color="auto"/>
            </w:tcBorders>
            <w:shd w:val="clear" w:color="auto" w:fill="FFFFFF"/>
          </w:tcPr>
          <w:p w14:paraId="2FC272E9" w14:textId="77777777" w:rsidR="00723818" w:rsidRDefault="00723818">
            <w:pPr>
              <w:rPr>
                <w:sz w:val="10"/>
                <w:szCs w:val="10"/>
              </w:rPr>
            </w:pPr>
          </w:p>
        </w:tc>
      </w:tr>
      <w:tr w:rsidR="00723818" w14:paraId="5975040B" w14:textId="77777777">
        <w:tblPrEx>
          <w:tblCellMar>
            <w:top w:w="0" w:type="dxa"/>
            <w:bottom w:w="0" w:type="dxa"/>
          </w:tblCellMar>
        </w:tblPrEx>
        <w:trPr>
          <w:trHeight w:hRule="exact" w:val="264"/>
          <w:jc w:val="center"/>
        </w:trPr>
        <w:tc>
          <w:tcPr>
            <w:tcW w:w="1824" w:type="dxa"/>
            <w:tcBorders>
              <w:top w:val="single" w:sz="4" w:space="0" w:color="auto"/>
            </w:tcBorders>
            <w:shd w:val="clear" w:color="auto" w:fill="FFFFFF"/>
            <w:vAlign w:val="bottom"/>
          </w:tcPr>
          <w:p w14:paraId="2A734A3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4F4F52"/>
                <w:sz w:val="18"/>
                <w:szCs w:val="18"/>
              </w:rPr>
              <w:t>22</w:t>
            </w:r>
          </w:p>
        </w:tc>
        <w:tc>
          <w:tcPr>
            <w:tcW w:w="1814" w:type="dxa"/>
            <w:tcBorders>
              <w:top w:val="single" w:sz="4" w:space="0" w:color="auto"/>
              <w:left w:val="single" w:sz="4" w:space="0" w:color="auto"/>
            </w:tcBorders>
            <w:shd w:val="clear" w:color="auto" w:fill="FFFFFF"/>
            <w:vAlign w:val="bottom"/>
          </w:tcPr>
          <w:p w14:paraId="23F3FEB9"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COS</w:t>
            </w:r>
          </w:p>
        </w:tc>
        <w:tc>
          <w:tcPr>
            <w:tcW w:w="1858" w:type="dxa"/>
            <w:tcBorders>
              <w:top w:val="single" w:sz="4" w:space="0" w:color="auto"/>
            </w:tcBorders>
            <w:shd w:val="clear" w:color="auto" w:fill="FFFFFF"/>
            <w:vAlign w:val="bottom"/>
          </w:tcPr>
          <w:p w14:paraId="627FBCA5" w14:textId="77777777" w:rsidR="00723818" w:rsidRDefault="0084373B">
            <w:pPr>
              <w:pStyle w:val="a7"/>
              <w:shd w:val="clear" w:color="auto" w:fill="auto"/>
              <w:spacing w:line="240" w:lineRule="auto"/>
              <w:ind w:firstLine="0"/>
              <w:jc w:val="center"/>
              <w:rPr>
                <w:sz w:val="18"/>
                <w:szCs w:val="18"/>
              </w:rPr>
            </w:pPr>
            <w:r>
              <w:rPr>
                <w:sz w:val="18"/>
                <w:szCs w:val="18"/>
              </w:rPr>
              <w:t>男</w:t>
            </w:r>
          </w:p>
        </w:tc>
      </w:tr>
      <w:tr w:rsidR="00723818" w14:paraId="53E28771" w14:textId="77777777">
        <w:tblPrEx>
          <w:tblCellMar>
            <w:top w:w="0" w:type="dxa"/>
            <w:bottom w:w="0" w:type="dxa"/>
          </w:tblCellMar>
        </w:tblPrEx>
        <w:trPr>
          <w:trHeight w:hRule="exact" w:val="278"/>
          <w:jc w:val="center"/>
        </w:trPr>
        <w:tc>
          <w:tcPr>
            <w:tcW w:w="1824" w:type="dxa"/>
            <w:tcBorders>
              <w:top w:val="single" w:sz="4" w:space="0" w:color="auto"/>
              <w:bottom w:val="single" w:sz="4" w:space="0" w:color="auto"/>
            </w:tcBorders>
            <w:shd w:val="clear" w:color="auto" w:fill="FFFFFF"/>
          </w:tcPr>
          <w:p w14:paraId="79290EB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35</w:t>
            </w:r>
          </w:p>
        </w:tc>
        <w:tc>
          <w:tcPr>
            <w:tcW w:w="1814" w:type="dxa"/>
            <w:tcBorders>
              <w:top w:val="single" w:sz="4" w:space="0" w:color="auto"/>
              <w:left w:val="single" w:sz="4" w:space="0" w:color="auto"/>
              <w:bottom w:val="single" w:sz="4" w:space="0" w:color="auto"/>
            </w:tcBorders>
            <w:shd w:val="clear" w:color="auto" w:fill="FFFFFF"/>
          </w:tcPr>
          <w:p w14:paraId="37271BF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D07</w:t>
            </w:r>
          </w:p>
        </w:tc>
        <w:tc>
          <w:tcPr>
            <w:tcW w:w="1858" w:type="dxa"/>
            <w:tcBorders>
              <w:top w:val="single" w:sz="4" w:space="0" w:color="auto"/>
              <w:bottom w:val="single" w:sz="4" w:space="0" w:color="auto"/>
            </w:tcBorders>
            <w:shd w:val="clear" w:color="auto" w:fill="FFFFFF"/>
          </w:tcPr>
          <w:p w14:paraId="72697CB8" w14:textId="77777777" w:rsidR="00723818" w:rsidRDefault="0084373B">
            <w:pPr>
              <w:pStyle w:val="a7"/>
              <w:shd w:val="clear" w:color="auto" w:fill="auto"/>
              <w:spacing w:line="240" w:lineRule="auto"/>
              <w:ind w:firstLine="0"/>
              <w:jc w:val="center"/>
              <w:rPr>
                <w:sz w:val="19"/>
                <w:szCs w:val="19"/>
              </w:rPr>
            </w:pPr>
            <w:r>
              <w:rPr>
                <w:color w:val="636366"/>
                <w:sz w:val="19"/>
                <w:szCs w:val="19"/>
              </w:rPr>
              <w:t>女</w:t>
            </w:r>
          </w:p>
        </w:tc>
      </w:tr>
    </w:tbl>
    <w:p w14:paraId="3472E9C5" w14:textId="77777777" w:rsidR="00723818" w:rsidRDefault="0084373B">
      <w:pPr>
        <w:pStyle w:val="1"/>
        <w:numPr>
          <w:ilvl w:val="0"/>
          <w:numId w:val="67"/>
        </w:numPr>
        <w:shd w:val="clear" w:color="auto" w:fill="auto"/>
        <w:tabs>
          <w:tab w:val="left" w:pos="797"/>
        </w:tabs>
        <w:spacing w:line="402" w:lineRule="exact"/>
        <w:ind w:firstLine="500"/>
        <w:jc w:val="both"/>
      </w:pPr>
      <w:r>
        <w:rPr>
          <w:color w:val="636366"/>
        </w:rPr>
        <w:t>小</w:t>
      </w:r>
      <w:proofErr w:type="gramStart"/>
      <w:r>
        <w:rPr>
          <w:color w:val="636366"/>
        </w:rPr>
        <w:t>明同</w:t>
      </w:r>
      <w:r>
        <w:t>学</w:t>
      </w:r>
      <w:proofErr w:type="gramEnd"/>
      <w:r>
        <w:t>准备参加一门网络课程的学习，但是在</w:t>
      </w:r>
      <w:r>
        <w:rPr>
          <w:color w:val="636366"/>
        </w:rPr>
        <w:t>注册账号时，</w:t>
      </w:r>
      <w:r>
        <w:t>系统提示密</w:t>
      </w:r>
      <w:r>
        <w:rPr>
          <w:color w:val="636366"/>
        </w:rPr>
        <w:t>码安全</w:t>
      </w:r>
      <w:r>
        <w:rPr>
          <w:color w:val="636366"/>
        </w:rPr>
        <w:br/>
      </w:r>
      <w:proofErr w:type="gramStart"/>
      <w:r>
        <w:rPr>
          <w:color w:val="636366"/>
        </w:rPr>
        <w:t>强度低试分析</w:t>
      </w:r>
      <w:proofErr w:type="gramEnd"/>
      <w:r>
        <w:rPr>
          <w:color w:val="636366"/>
        </w:rPr>
        <w:t>安全强度低的原因，并说明小明应如何重新设计密码，写出设计方案和</w:t>
      </w:r>
      <w:r>
        <w:rPr>
          <w:color w:val="636366"/>
        </w:rPr>
        <w:br/>
      </w:r>
      <w:r>
        <w:rPr>
          <w:color w:val="636366"/>
        </w:rPr>
        <w:t>依据</w:t>
      </w:r>
      <w:r>
        <w:rPr>
          <w:color w:val="959CA1"/>
          <w:vertAlign w:val="subscript"/>
        </w:rPr>
        <w:t>5</w:t>
      </w:r>
    </w:p>
    <w:p w14:paraId="377EFDBD" w14:textId="77777777" w:rsidR="00723818" w:rsidRDefault="0084373B">
      <w:pPr>
        <w:pStyle w:val="1"/>
        <w:numPr>
          <w:ilvl w:val="0"/>
          <w:numId w:val="67"/>
        </w:numPr>
        <w:shd w:val="clear" w:color="auto" w:fill="auto"/>
        <w:tabs>
          <w:tab w:val="left" w:pos="792"/>
        </w:tabs>
        <w:spacing w:after="60" w:line="402" w:lineRule="exact"/>
        <w:ind w:firstLine="500"/>
        <w:jc w:val="both"/>
        <w:sectPr w:rsidR="00723818">
          <w:footnotePr>
            <w:numFmt w:val="chicago"/>
            <w:numRestart w:val="eachPage"/>
          </w:footnotePr>
          <w:type w:val="continuous"/>
          <w:pgSz w:w="12338" w:h="17728"/>
          <w:pgMar w:top="1512" w:right="1418" w:bottom="1938" w:left="1436" w:header="0" w:footer="3" w:gutter="0"/>
          <w:cols w:space="720"/>
          <w:noEndnote/>
          <w:docGrid w:linePitch="360"/>
        </w:sectPr>
      </w:pPr>
      <w:r>
        <w:t>某些压缩软件</w:t>
      </w:r>
      <w:r>
        <w:rPr>
          <w:color w:val="636366"/>
        </w:rPr>
        <w:t>不仅具</w:t>
      </w:r>
      <w:r>
        <w:t>有压缩</w:t>
      </w:r>
      <w:r>
        <w:rPr>
          <w:color w:val="636366"/>
        </w:rPr>
        <w:t>文件的</w:t>
      </w:r>
      <w:r>
        <w:t>功能，</w:t>
      </w:r>
      <w:r>
        <w:rPr>
          <w:color w:val="636366"/>
        </w:rPr>
        <w:t>还可</w:t>
      </w:r>
      <w:r>
        <w:t>以用密</w:t>
      </w:r>
      <w:r>
        <w:rPr>
          <w:color w:val="636366"/>
        </w:rPr>
        <w:t>码对文件加密查找</w:t>
      </w:r>
      <w:r>
        <w:t>并下载</w:t>
      </w:r>
      <w:r>
        <w:br/>
      </w:r>
      <w:r>
        <w:rPr>
          <w:sz w:val="19"/>
          <w:szCs w:val="19"/>
        </w:rPr>
        <w:t>一</w:t>
      </w:r>
      <w:r>
        <w:t>款带加</w:t>
      </w:r>
      <w:r>
        <w:rPr>
          <w:color w:val="636366"/>
        </w:rPr>
        <w:t>密功能</w:t>
      </w:r>
      <w:r>
        <w:t>的压缩软件，</w:t>
      </w:r>
      <w:r>
        <w:rPr>
          <w:color w:val="636366"/>
        </w:rPr>
        <w:t>试用文</w:t>
      </w:r>
      <w:r>
        <w:t>件加密</w:t>
      </w:r>
      <w:r>
        <w:rPr>
          <w:color w:val="636366"/>
        </w:rPr>
        <w:t>功能，</w:t>
      </w:r>
      <w:r>
        <w:t>并了解其加密</w:t>
      </w:r>
      <w:r>
        <w:rPr>
          <w:color w:val="636366"/>
        </w:rPr>
        <w:t>原理，写出使用心得</w:t>
      </w:r>
    </w:p>
    <w:p w14:paraId="1DD906F7" w14:textId="77777777" w:rsidR="00723818" w:rsidRDefault="0084373B">
      <w:pPr>
        <w:pStyle w:val="11"/>
        <w:keepNext/>
        <w:keepLines/>
        <w:shd w:val="clear" w:color="auto" w:fill="auto"/>
        <w:spacing w:after="120"/>
      </w:pPr>
      <w:bookmarkStart w:id="147" w:name="bookmark116"/>
      <w:r>
        <w:rPr>
          <w:rFonts w:ascii="Times New Roman" w:eastAsia="Times New Roman" w:hAnsi="Times New Roman" w:cs="Times New Roman"/>
          <w:color w:val="257DB7"/>
        </w:rPr>
        <w:lastRenderedPageBreak/>
        <w:t>3.3</w:t>
      </w:r>
      <w:bookmarkEnd w:id="147"/>
    </w:p>
    <w:p w14:paraId="29ECFA43" w14:textId="77777777" w:rsidR="00723818" w:rsidRDefault="0084373B">
      <w:pPr>
        <w:pStyle w:val="22"/>
        <w:keepNext/>
        <w:keepLines/>
        <w:shd w:val="clear" w:color="auto" w:fill="auto"/>
        <w:spacing w:after="420"/>
      </w:pPr>
      <w:bookmarkStart w:id="148" w:name="bookmark117"/>
      <w:r>
        <w:t>数据分析与可视化</w:t>
      </w:r>
      <w:bookmarkEnd w:id="148"/>
    </w:p>
    <w:p w14:paraId="0349AF97" w14:textId="77777777" w:rsidR="00723818" w:rsidRDefault="0084373B">
      <w:pPr>
        <w:rPr>
          <w:sz w:val="2"/>
          <w:szCs w:val="2"/>
        </w:rPr>
      </w:pPr>
      <w:r>
        <w:rPr>
          <w:noProof/>
        </w:rPr>
        <w:drawing>
          <wp:inline distT="0" distB="0" distL="0" distR="0" wp14:anchorId="0C54C5D1" wp14:editId="2B35994E">
            <wp:extent cx="2773680" cy="323215"/>
            <wp:effectExtent l="0" t="0" r="0" b="0"/>
            <wp:docPr id="707" name="Picut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257"/>
                    <a:stretch/>
                  </pic:blipFill>
                  <pic:spPr>
                    <a:xfrm>
                      <a:off x="0" y="0"/>
                      <a:ext cx="2773680" cy="323215"/>
                    </a:xfrm>
                    <a:prstGeom prst="rect">
                      <a:avLst/>
                    </a:prstGeom>
                  </pic:spPr>
                </pic:pic>
              </a:graphicData>
            </a:graphic>
          </wp:inline>
        </w:drawing>
      </w:r>
    </w:p>
    <w:p w14:paraId="3CE1DFC4" w14:textId="77777777" w:rsidR="00723818" w:rsidRDefault="00723818">
      <w:pPr>
        <w:spacing w:after="86" w:line="14" w:lineRule="exact"/>
      </w:pPr>
    </w:p>
    <w:p w14:paraId="4052269E" w14:textId="77777777" w:rsidR="00723818" w:rsidRDefault="0084373B">
      <w:pPr>
        <w:pStyle w:val="30"/>
        <w:keepNext/>
        <w:keepLines/>
        <w:shd w:val="clear" w:color="auto" w:fill="auto"/>
        <w:spacing w:after="240"/>
      </w:pPr>
      <w:bookmarkStart w:id="149" w:name="bookmark118"/>
      <w:r>
        <w:rPr>
          <w:color w:val="15839F"/>
        </w:rPr>
        <w:t>学习目标</w:t>
      </w:r>
      <w:r>
        <w:rPr>
          <w:color w:val="9ABACD"/>
          <w:u w:val="single"/>
        </w:rPr>
        <w:t>…</w:t>
      </w:r>
      <w:bookmarkEnd w:id="149"/>
    </w:p>
    <w:p w14:paraId="2AA03FA9" w14:textId="77777777" w:rsidR="00723818" w:rsidRDefault="0084373B">
      <w:pPr>
        <w:pStyle w:val="20"/>
        <w:shd w:val="clear" w:color="auto" w:fill="auto"/>
        <w:spacing w:after="760" w:line="365" w:lineRule="exact"/>
        <w:ind w:left="500" w:right="1840"/>
        <w:rPr>
          <w:sz w:val="19"/>
          <w:szCs w:val="19"/>
        </w:rPr>
      </w:pPr>
      <w:r>
        <w:rPr>
          <w:color w:val="1C282E"/>
          <w:sz w:val="19"/>
          <w:szCs w:val="19"/>
          <w:lang w:val="en-US" w:bidi="en-US"/>
        </w:rPr>
        <w:t>•</w:t>
      </w:r>
      <w:r>
        <w:rPr>
          <w:sz w:val="19"/>
          <w:szCs w:val="19"/>
        </w:rPr>
        <w:t>掌握常用的</w:t>
      </w:r>
      <w:proofErr w:type="gramStart"/>
      <w:r>
        <w:rPr>
          <w:sz w:val="19"/>
          <w:szCs w:val="19"/>
        </w:rPr>
        <w:t>數</w:t>
      </w:r>
      <w:proofErr w:type="gramEnd"/>
      <w:r>
        <w:rPr>
          <w:sz w:val="19"/>
          <w:szCs w:val="19"/>
        </w:rPr>
        <w:t>据分析方法，能根据需要选择恰当的方法</w:t>
      </w:r>
      <w:proofErr w:type="gramStart"/>
      <w:r>
        <w:rPr>
          <w:sz w:val="19"/>
          <w:szCs w:val="19"/>
        </w:rPr>
        <w:t>进行教据分析</w:t>
      </w:r>
      <w:proofErr w:type="gramEnd"/>
      <w:r>
        <w:rPr>
          <w:sz w:val="19"/>
          <w:szCs w:val="19"/>
        </w:rPr>
        <w:br/>
      </w:r>
      <w:r>
        <w:rPr>
          <w:color w:val="1C282E"/>
          <w:sz w:val="19"/>
          <w:szCs w:val="19"/>
          <w:lang w:val="en-US" w:bidi="en-US"/>
        </w:rPr>
        <w:t xml:space="preserve">• </w:t>
      </w:r>
      <w:r>
        <w:rPr>
          <w:sz w:val="19"/>
          <w:szCs w:val="19"/>
        </w:rPr>
        <w:t>了</w:t>
      </w:r>
      <w:proofErr w:type="gramStart"/>
      <w:r>
        <w:rPr>
          <w:sz w:val="19"/>
          <w:szCs w:val="19"/>
        </w:rPr>
        <w:t>解教据</w:t>
      </w:r>
      <w:proofErr w:type="gramEnd"/>
      <w:r>
        <w:rPr>
          <w:sz w:val="19"/>
          <w:szCs w:val="19"/>
        </w:rPr>
        <w:t>可视化的形式，能选用合适的工具</w:t>
      </w:r>
      <w:proofErr w:type="gramStart"/>
      <w:r>
        <w:rPr>
          <w:sz w:val="19"/>
          <w:szCs w:val="19"/>
        </w:rPr>
        <w:t>进行教据可视化</w:t>
      </w:r>
      <w:proofErr w:type="gramEnd"/>
      <w:r>
        <w:rPr>
          <w:sz w:val="19"/>
          <w:szCs w:val="19"/>
        </w:rPr>
        <w:t>表达与呈现</w:t>
      </w:r>
      <w:r>
        <w:rPr>
          <w:sz w:val="19"/>
          <w:szCs w:val="19"/>
        </w:rPr>
        <w:br/>
      </w:r>
      <w:r>
        <w:rPr>
          <w:color w:val="1C282E"/>
          <w:sz w:val="19"/>
          <w:szCs w:val="19"/>
          <w:lang w:val="en-US" w:bidi="en-US"/>
        </w:rPr>
        <w:t>•</w:t>
      </w:r>
      <w:r>
        <w:rPr>
          <w:sz w:val="19"/>
          <w:szCs w:val="19"/>
        </w:rPr>
        <w:t>通过项目研究，感受数据分析和可视化表达对日常生活的影响</w:t>
      </w:r>
    </w:p>
    <w:p w14:paraId="60B6FC14" w14:textId="77777777" w:rsidR="00723818" w:rsidRDefault="0084373B">
      <w:pPr>
        <w:pStyle w:val="a7"/>
        <w:pBdr>
          <w:top w:val="single" w:sz="0" w:space="0" w:color="56798C"/>
          <w:left w:val="single" w:sz="0" w:space="0" w:color="56798C"/>
          <w:bottom w:val="single" w:sz="0" w:space="0" w:color="56798C"/>
          <w:right w:val="single" w:sz="0" w:space="0" w:color="56798C"/>
        </w:pBdr>
        <w:shd w:val="clear" w:color="auto" w:fill="56798C"/>
        <w:tabs>
          <w:tab w:val="left" w:pos="3139"/>
          <w:tab w:val="left" w:leader="underscore" w:pos="3466"/>
          <w:tab w:val="left" w:leader="underscore" w:pos="3667"/>
          <w:tab w:val="left" w:leader="underscore" w:pos="4255"/>
          <w:tab w:val="left" w:leader="underscore" w:pos="4429"/>
          <w:tab w:val="left" w:leader="underscore" w:pos="4621"/>
          <w:tab w:val="left" w:leader="underscore" w:pos="5006"/>
          <w:tab w:val="left" w:leader="underscore" w:pos="5178"/>
          <w:tab w:val="left" w:leader="underscore" w:pos="5403"/>
          <w:tab w:val="left" w:leader="underscore" w:pos="5962"/>
          <w:tab w:val="left" w:leader="underscore" w:pos="6461"/>
        </w:tabs>
        <w:spacing w:after="40" w:line="240" w:lineRule="auto"/>
        <w:ind w:left="840" w:firstLine="0"/>
        <w:jc w:val="both"/>
        <w:rPr>
          <w:sz w:val="15"/>
          <w:szCs w:val="15"/>
        </w:rPr>
      </w:pPr>
      <w:r>
        <w:rPr>
          <w:color w:val="FFFFFF"/>
          <w:sz w:val="15"/>
          <w:szCs w:val="15"/>
        </w:rPr>
        <w:t>｛本</w:t>
      </w:r>
      <w:r>
        <w:rPr>
          <w:color w:val="FFFFFF"/>
          <w:sz w:val="15"/>
          <w:szCs w:val="15"/>
        </w:rPr>
        <w:t xml:space="preserve"> </w:t>
      </w:r>
      <w:r>
        <w:rPr>
          <w:rFonts w:ascii="Arial" w:eastAsia="Arial" w:hAnsi="Arial" w:cs="Arial"/>
          <w:color w:val="FFFFFF"/>
          <w:sz w:val="10"/>
          <w:szCs w:val="10"/>
        </w:rPr>
        <w:t>3</w:t>
      </w:r>
      <w:proofErr w:type="gramStart"/>
      <w:r>
        <w:rPr>
          <w:color w:val="FFFFFF"/>
          <w:sz w:val="15"/>
          <w:szCs w:val="15"/>
        </w:rPr>
        <w:t>佥</w:t>
      </w:r>
      <w:proofErr w:type="gramEnd"/>
      <w:r>
        <w:rPr>
          <w:color w:val="FFFFFF"/>
          <w:sz w:val="15"/>
          <w:szCs w:val="15"/>
        </w:rPr>
        <w:t>字罙索</w:t>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r>
        <w:rPr>
          <w:color w:val="FFFFFF"/>
          <w:sz w:val="15"/>
          <w:szCs w:val="15"/>
        </w:rPr>
        <w:tab/>
      </w:r>
    </w:p>
    <w:p w14:paraId="66F16241" w14:textId="77777777" w:rsidR="00723818" w:rsidRDefault="0084373B">
      <w:pPr>
        <w:pStyle w:val="1"/>
        <w:shd w:val="clear" w:color="auto" w:fill="auto"/>
        <w:spacing w:after="100" w:line="379" w:lineRule="exact"/>
        <w:ind w:firstLine="0"/>
        <w:jc w:val="center"/>
      </w:pPr>
      <w:r>
        <w:rPr>
          <w:color w:val="40A1C4"/>
        </w:rPr>
        <w:t>你能读懂这些数据吗</w:t>
      </w:r>
    </w:p>
    <w:p w14:paraId="55535365" w14:textId="77777777" w:rsidR="00723818" w:rsidRDefault="0084373B">
      <w:pPr>
        <w:pStyle w:val="1"/>
        <w:shd w:val="clear" w:color="auto" w:fill="auto"/>
        <w:spacing w:after="380" w:line="379" w:lineRule="exact"/>
        <w:ind w:left="720" w:firstLine="500"/>
        <w:jc w:val="left"/>
      </w:pPr>
      <w:r>
        <w:rPr>
          <w:color w:val="636366"/>
          <w:sz w:val="19"/>
          <w:szCs w:val="19"/>
        </w:rPr>
        <w:t>为了</w:t>
      </w:r>
      <w:r>
        <w:rPr>
          <w:color w:val="636366"/>
        </w:rPr>
        <w:t>解近年来我国水资源状况，访问国家统计局政府网站获得如图</w:t>
      </w:r>
      <w:r>
        <w:rPr>
          <w:color w:val="636366"/>
        </w:rPr>
        <w:br/>
      </w:r>
      <w:r>
        <w:rPr>
          <w:rFonts w:ascii="Times New Roman" w:eastAsia="Times New Roman" w:hAnsi="Times New Roman" w:cs="Times New Roman"/>
          <w:color w:val="636366"/>
          <w:lang w:val="en-US" w:bidi="en-US"/>
        </w:rPr>
        <w:t>3.3.1</w:t>
      </w:r>
      <w:r>
        <w:rPr>
          <w:color w:val="636366"/>
        </w:rPr>
        <w:t>所示</w:t>
      </w:r>
      <w:proofErr w:type="gramStart"/>
      <w:r>
        <w:rPr>
          <w:color w:val="636366"/>
        </w:rPr>
        <w:t>的教据和</w:t>
      </w:r>
      <w:proofErr w:type="gramEnd"/>
      <w:r>
        <w:rPr>
          <w:color w:val="636366"/>
        </w:rPr>
        <w:t>图表</w:t>
      </w:r>
    </w:p>
    <w:p w14:paraId="78B3263A" w14:textId="77777777" w:rsidR="00723818" w:rsidRDefault="0084373B">
      <w:pPr>
        <w:jc w:val="center"/>
        <w:rPr>
          <w:sz w:val="2"/>
          <w:szCs w:val="2"/>
        </w:rPr>
      </w:pPr>
      <w:r>
        <w:rPr>
          <w:noProof/>
        </w:rPr>
        <w:drawing>
          <wp:inline distT="0" distB="0" distL="0" distR="0" wp14:anchorId="42472214" wp14:editId="3DF33607">
            <wp:extent cx="3224530" cy="1329055"/>
            <wp:effectExtent l="0" t="0" r="0" b="0"/>
            <wp:docPr id="708" name="Picutre 708"/>
            <wp:cNvGraphicFramePr/>
            <a:graphic xmlns:a="http://schemas.openxmlformats.org/drawingml/2006/main">
              <a:graphicData uri="http://schemas.openxmlformats.org/drawingml/2006/picture">
                <pic:pic xmlns:pic="http://schemas.openxmlformats.org/drawingml/2006/picture">
                  <pic:nvPicPr>
                    <pic:cNvPr id="708" name="Picture 708"/>
                    <pic:cNvPicPr/>
                  </pic:nvPicPr>
                  <pic:blipFill>
                    <a:blip r:embed="rId258"/>
                    <a:stretch/>
                  </pic:blipFill>
                  <pic:spPr>
                    <a:xfrm>
                      <a:off x="0" y="0"/>
                      <a:ext cx="3224530" cy="1329055"/>
                    </a:xfrm>
                    <a:prstGeom prst="rect">
                      <a:avLst/>
                    </a:prstGeom>
                  </pic:spPr>
                </pic:pic>
              </a:graphicData>
            </a:graphic>
          </wp:inline>
        </w:drawing>
      </w:r>
    </w:p>
    <w:p w14:paraId="0BCE656D" w14:textId="77777777" w:rsidR="00723818" w:rsidRDefault="0084373B">
      <w:pPr>
        <w:pStyle w:val="ad"/>
        <w:shd w:val="clear" w:color="auto" w:fill="auto"/>
        <w:jc w:val="center"/>
        <w:rPr>
          <w:sz w:val="12"/>
          <w:szCs w:val="12"/>
        </w:rPr>
      </w:pPr>
      <w:r>
        <w:rPr>
          <w:sz w:val="12"/>
          <w:szCs w:val="12"/>
        </w:rPr>
        <w:t>年《</w:t>
      </w:r>
    </w:p>
    <w:p w14:paraId="0815BEDF" w14:textId="77777777" w:rsidR="00723818" w:rsidRDefault="0084373B">
      <w:pPr>
        <w:pStyle w:val="ad"/>
        <w:shd w:val="clear" w:color="auto" w:fill="auto"/>
        <w:tabs>
          <w:tab w:val="left" w:pos="1670"/>
        </w:tabs>
        <w:jc w:val="distribute"/>
        <w:rPr>
          <w:sz w:val="12"/>
          <w:szCs w:val="12"/>
        </w:rPr>
      </w:pPr>
      <w:r>
        <w:rPr>
          <w:color w:val="EF8847"/>
          <w:sz w:val="12"/>
          <w:szCs w:val="12"/>
          <w:lang w:val="en-US" w:bidi="en-US"/>
        </w:rPr>
        <w:t>•</w:t>
      </w:r>
      <w:r>
        <w:rPr>
          <w:sz w:val="12"/>
          <w:szCs w:val="12"/>
        </w:rPr>
        <w:t>水资源总</w:t>
      </w:r>
      <w:proofErr w:type="gramStart"/>
      <w:r>
        <w:rPr>
          <w:sz w:val="12"/>
          <w:szCs w:val="12"/>
        </w:rPr>
        <w:t>璺</w:t>
      </w:r>
      <w:proofErr w:type="gramEnd"/>
      <w:r>
        <w:rPr>
          <w:rFonts w:ascii="Arial" w:eastAsia="Arial" w:hAnsi="Arial" w:cs="Arial"/>
          <w:b/>
          <w:bCs/>
          <w:sz w:val="8"/>
          <w:szCs w:val="8"/>
        </w:rPr>
        <w:t>/</w:t>
      </w:r>
      <w:r>
        <w:rPr>
          <w:rFonts w:ascii="Arial" w:eastAsia="Arial" w:hAnsi="Arial" w:cs="Arial"/>
          <w:b/>
          <w:bCs/>
          <w:sz w:val="8"/>
          <w:szCs w:val="8"/>
        </w:rPr>
        <w:t>（</w:t>
      </w:r>
      <w:r>
        <w:rPr>
          <w:rFonts w:ascii="Arial" w:eastAsia="Arial" w:hAnsi="Arial" w:cs="Arial"/>
          <w:b/>
          <w:bCs/>
          <w:sz w:val="8"/>
          <w:szCs w:val="8"/>
        </w:rPr>
        <w:t xml:space="preserve"> X</w:t>
      </w:r>
      <w:r>
        <w:rPr>
          <w:rFonts w:ascii="Arial" w:eastAsia="Arial" w:hAnsi="Arial" w:cs="Arial"/>
          <w:b/>
          <w:bCs/>
          <w:sz w:val="8"/>
          <w:szCs w:val="8"/>
        </w:rPr>
        <w:tab/>
      </w:r>
      <w:r>
        <w:rPr>
          <w:color w:val="959CA1"/>
          <w:sz w:val="12"/>
          <w:szCs w:val="12"/>
        </w:rPr>
        <w:t>■</w:t>
      </w:r>
      <w:r>
        <w:rPr>
          <w:color w:val="959CA1"/>
          <w:sz w:val="12"/>
          <w:szCs w:val="12"/>
        </w:rPr>
        <w:t>坤</w:t>
      </w:r>
      <w:r>
        <w:rPr>
          <w:sz w:val="12"/>
          <w:szCs w:val="12"/>
        </w:rPr>
        <w:t>表水资源衡（</w:t>
      </w:r>
      <w:r>
        <w:rPr>
          <w:rFonts w:ascii="Arial" w:eastAsia="Arial" w:hAnsi="Arial" w:cs="Arial"/>
          <w:b/>
          <w:bCs/>
          <w:sz w:val="10"/>
          <w:szCs w:val="10"/>
        </w:rPr>
        <w:t xml:space="preserve">X </w:t>
      </w:r>
      <w:r>
        <w:rPr>
          <w:rFonts w:ascii="Arial" w:eastAsia="Arial" w:hAnsi="Arial" w:cs="Arial"/>
          <w:b/>
          <w:bCs/>
          <w:color w:val="959CA1"/>
          <w:sz w:val="10"/>
          <w:szCs w:val="10"/>
          <w:lang w:val="en-US" w:bidi="en-US"/>
        </w:rPr>
        <w:t>10*</w:t>
      </w:r>
      <w:r>
        <w:rPr>
          <w:color w:val="959CA1"/>
          <w:sz w:val="12"/>
          <w:szCs w:val="12"/>
        </w:rPr>
        <w:t>时</w:t>
      </w:r>
      <w:r>
        <w:rPr>
          <w:sz w:val="12"/>
          <w:szCs w:val="12"/>
        </w:rPr>
        <w:t>）</w:t>
      </w:r>
    </w:p>
    <w:p w14:paraId="4548344C" w14:textId="77777777" w:rsidR="00723818" w:rsidRDefault="0084373B">
      <w:pPr>
        <w:pStyle w:val="ad"/>
        <w:shd w:val="clear" w:color="auto" w:fill="auto"/>
        <w:tabs>
          <w:tab w:val="left" w:pos="1675"/>
        </w:tabs>
        <w:jc w:val="distribute"/>
        <w:rPr>
          <w:sz w:val="10"/>
          <w:szCs w:val="10"/>
        </w:rPr>
      </w:pPr>
      <w:r>
        <w:rPr>
          <w:color w:val="959CA1"/>
          <w:sz w:val="12"/>
          <w:szCs w:val="12"/>
        </w:rPr>
        <w:t>■</w:t>
      </w:r>
      <w:r>
        <w:rPr>
          <w:color w:val="959CA1"/>
          <w:sz w:val="12"/>
          <w:szCs w:val="12"/>
        </w:rPr>
        <w:t>堆下</w:t>
      </w:r>
      <w:r>
        <w:rPr>
          <w:sz w:val="12"/>
          <w:szCs w:val="12"/>
        </w:rPr>
        <w:t>水班源盪</w:t>
      </w:r>
      <w:r>
        <w:rPr>
          <w:sz w:val="12"/>
          <w:szCs w:val="12"/>
        </w:rPr>
        <w:t>/&lt;</w:t>
      </w:r>
      <w:r>
        <w:rPr>
          <w:sz w:val="12"/>
          <w:szCs w:val="12"/>
        </w:rPr>
        <w:tab/>
        <w:t>■</w:t>
      </w:r>
      <w:r>
        <w:rPr>
          <w:sz w:val="12"/>
          <w:szCs w:val="12"/>
        </w:rPr>
        <w:t>地表水与</w:t>
      </w:r>
      <w:proofErr w:type="gramStart"/>
      <w:r>
        <w:rPr>
          <w:sz w:val="12"/>
          <w:szCs w:val="12"/>
        </w:rPr>
        <w:t>埤</w:t>
      </w:r>
      <w:proofErr w:type="gramEnd"/>
      <w:r>
        <w:rPr>
          <w:sz w:val="12"/>
          <w:szCs w:val="12"/>
        </w:rPr>
        <w:t>下水资</w:t>
      </w:r>
      <w:proofErr w:type="gramStart"/>
      <w:r>
        <w:rPr>
          <w:sz w:val="12"/>
          <w:szCs w:val="12"/>
        </w:rPr>
        <w:t>诹</w:t>
      </w:r>
      <w:proofErr w:type="gramEnd"/>
      <w:r>
        <w:rPr>
          <w:sz w:val="12"/>
          <w:szCs w:val="12"/>
        </w:rPr>
        <w:t>重</w:t>
      </w:r>
      <w:proofErr w:type="gramStart"/>
      <w:r>
        <w:rPr>
          <w:sz w:val="12"/>
          <w:szCs w:val="12"/>
        </w:rPr>
        <w:t>筻</w:t>
      </w:r>
      <w:proofErr w:type="gramEnd"/>
      <w:r>
        <w:rPr>
          <w:rFonts w:ascii="Arial" w:eastAsia="Arial" w:hAnsi="Arial" w:cs="Arial"/>
          <w:sz w:val="10"/>
          <w:szCs w:val="10"/>
          <w:lang w:val="en-US" w:bidi="en-US"/>
        </w:rPr>
        <w:t>B/</w:t>
      </w:r>
      <w:r>
        <w:rPr>
          <w:rFonts w:ascii="Arial" w:eastAsia="Arial" w:hAnsi="Arial" w:cs="Arial"/>
          <w:sz w:val="10"/>
          <w:szCs w:val="10"/>
        </w:rPr>
        <w:t>&lt;</w:t>
      </w:r>
    </w:p>
    <w:p w14:paraId="7E0B25CA" w14:textId="77777777" w:rsidR="00723818" w:rsidRDefault="0084373B">
      <w:pPr>
        <w:pStyle w:val="ad"/>
        <w:shd w:val="clear" w:color="auto" w:fill="auto"/>
        <w:spacing w:after="80"/>
        <w:jc w:val="distribute"/>
        <w:rPr>
          <w:sz w:val="12"/>
          <w:szCs w:val="12"/>
        </w:rPr>
      </w:pPr>
      <w:r>
        <w:rPr>
          <w:color w:val="40A1C4"/>
          <w:sz w:val="12"/>
          <w:szCs w:val="12"/>
          <w:lang w:val="en-US" w:bidi="en-US"/>
        </w:rPr>
        <w:t>■</w:t>
      </w:r>
      <w:r>
        <w:rPr>
          <w:sz w:val="12"/>
          <w:szCs w:val="12"/>
        </w:rPr>
        <w:t>人均水资源盪</w:t>
      </w:r>
      <w:r>
        <w:rPr>
          <w:color w:val="959CA1"/>
          <w:sz w:val="12"/>
          <w:szCs w:val="12"/>
        </w:rPr>
        <w:t xml:space="preserve">/ </w:t>
      </w:r>
      <w:r>
        <w:rPr>
          <w:sz w:val="12"/>
          <w:szCs w:val="12"/>
        </w:rPr>
        <w:t xml:space="preserve">&lt; </w:t>
      </w:r>
      <w:r>
        <w:rPr>
          <w:rFonts w:ascii="Arial" w:eastAsia="Arial" w:hAnsi="Arial" w:cs="Arial"/>
          <w:b/>
          <w:bCs/>
          <w:color w:val="959CA1"/>
          <w:sz w:val="8"/>
          <w:szCs w:val="8"/>
          <w:lang w:val="en-US" w:bidi="en-US"/>
        </w:rPr>
        <w:t>nW</w:t>
      </w:r>
      <w:r>
        <w:rPr>
          <w:sz w:val="12"/>
          <w:szCs w:val="12"/>
        </w:rPr>
        <w:t>人）</w:t>
      </w:r>
    </w:p>
    <w:p w14:paraId="0CB5C2F4" w14:textId="77777777" w:rsidR="00723818" w:rsidRDefault="0084373B">
      <w:pPr>
        <w:pStyle w:val="ad"/>
        <w:shd w:val="clear" w:color="auto" w:fill="auto"/>
        <w:tabs>
          <w:tab w:val="left" w:pos="1445"/>
          <w:tab w:val="left" w:pos="2006"/>
          <w:tab w:val="left" w:pos="2568"/>
          <w:tab w:val="left" w:pos="3355"/>
        </w:tabs>
        <w:jc w:val="both"/>
        <w:rPr>
          <w:sz w:val="10"/>
          <w:szCs w:val="10"/>
        </w:rPr>
      </w:pPr>
      <w:r>
        <w:rPr>
          <w:sz w:val="12"/>
          <w:szCs w:val="12"/>
        </w:rPr>
        <w:t>酣</w:t>
      </w:r>
      <w:r>
        <w:rPr>
          <w:sz w:val="12"/>
          <w:szCs w:val="12"/>
        </w:rPr>
        <w:t xml:space="preserve"> </w:t>
      </w:r>
      <w:r>
        <w:rPr>
          <w:rFonts w:ascii="Arial" w:eastAsia="Arial" w:hAnsi="Arial" w:cs="Arial"/>
          <w:b/>
          <w:bCs/>
          <w:sz w:val="9"/>
          <w:szCs w:val="9"/>
          <w:lang w:val="en-US" w:eastAsia="en-US" w:bidi="en-US"/>
        </w:rPr>
        <w:t>h</w:t>
      </w:r>
      <w:r>
        <w:rPr>
          <w:rFonts w:ascii="Arial" w:eastAsia="Arial" w:hAnsi="Arial" w:cs="Arial"/>
          <w:b/>
          <w:bCs/>
          <w:sz w:val="9"/>
          <w:szCs w:val="9"/>
          <w:lang w:val="en-US" w:eastAsia="en-US" w:bidi="en-US"/>
        </w:rPr>
        <w:tab/>
      </w:r>
      <w:r>
        <w:rPr>
          <w:rFonts w:ascii="Arial" w:eastAsia="Arial" w:hAnsi="Arial" w:cs="Arial"/>
          <w:sz w:val="10"/>
          <w:szCs w:val="10"/>
          <w:lang w:val="en-US" w:eastAsia="en-US" w:bidi="en-US"/>
        </w:rPr>
        <w:t>201ft</w:t>
      </w:r>
      <w:r>
        <w:rPr>
          <w:sz w:val="11"/>
          <w:szCs w:val="11"/>
        </w:rPr>
        <w:t>年</w:t>
      </w:r>
      <w:r>
        <w:rPr>
          <w:sz w:val="11"/>
          <w:szCs w:val="11"/>
        </w:rPr>
        <w:tab/>
      </w:r>
      <w:r>
        <w:rPr>
          <w:rFonts w:ascii="Arial" w:eastAsia="Arial" w:hAnsi="Arial" w:cs="Arial"/>
          <w:b/>
          <w:bCs/>
          <w:sz w:val="9"/>
          <w:szCs w:val="9"/>
          <w:lang w:val="en-US" w:eastAsia="en-US" w:bidi="en-US"/>
        </w:rPr>
        <w:t xml:space="preserve">M </w:t>
      </w:r>
      <w:proofErr w:type="gramStart"/>
      <w:r>
        <w:rPr>
          <w:sz w:val="11"/>
          <w:szCs w:val="11"/>
        </w:rPr>
        <w:t>妇年</w:t>
      </w:r>
      <w:proofErr w:type="gramEnd"/>
      <w:r>
        <w:rPr>
          <w:sz w:val="11"/>
          <w:szCs w:val="11"/>
        </w:rPr>
        <w:tab/>
      </w:r>
      <w:proofErr w:type="spellStart"/>
      <w:r>
        <w:rPr>
          <w:rFonts w:ascii="Arial" w:eastAsia="Arial" w:hAnsi="Arial" w:cs="Arial"/>
          <w:b/>
          <w:bCs/>
          <w:sz w:val="9"/>
          <w:szCs w:val="9"/>
          <w:lang w:val="en-US" w:eastAsia="en-US" w:bidi="en-US"/>
        </w:rPr>
        <w:t>iKIUf</w:t>
      </w:r>
      <w:proofErr w:type="spellEnd"/>
      <w:r>
        <w:rPr>
          <w:rFonts w:ascii="Arial" w:eastAsia="Arial" w:hAnsi="Arial" w:cs="Arial"/>
          <w:b/>
          <w:bCs/>
          <w:sz w:val="9"/>
          <w:szCs w:val="9"/>
          <w:lang w:val="en-US" w:eastAsia="en-US" w:bidi="en-US"/>
        </w:rPr>
        <w:tab/>
      </w:r>
      <w:r>
        <w:rPr>
          <w:sz w:val="11"/>
          <w:szCs w:val="11"/>
        </w:rPr>
        <w:t>年</w:t>
      </w:r>
      <w:r>
        <w:rPr>
          <w:sz w:val="11"/>
          <w:szCs w:val="11"/>
        </w:rPr>
        <w:t xml:space="preserve"> </w:t>
      </w:r>
      <w:r>
        <w:rPr>
          <w:rFonts w:ascii="Arial" w:eastAsia="Arial" w:hAnsi="Arial" w:cs="Arial"/>
          <w:sz w:val="10"/>
          <w:szCs w:val="10"/>
          <w:lang w:val="en-US" w:eastAsia="en-US" w:bidi="en-US"/>
        </w:rPr>
        <w:t>20ta^</w:t>
      </w:r>
    </w:p>
    <w:p w14:paraId="3404B4D4" w14:textId="77777777" w:rsidR="00723818" w:rsidRDefault="00723818">
      <w:pPr>
        <w:spacing w:after="226" w:line="14" w:lineRule="exact"/>
      </w:pPr>
    </w:p>
    <w:p w14:paraId="3399E69C" w14:textId="77777777" w:rsidR="00723818" w:rsidRDefault="00723818">
      <w:pPr>
        <w:spacing w:line="14"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34"/>
        <w:gridCol w:w="240"/>
        <w:gridCol w:w="562"/>
        <w:gridCol w:w="562"/>
        <w:gridCol w:w="557"/>
        <w:gridCol w:w="557"/>
        <w:gridCol w:w="571"/>
      </w:tblGrid>
      <w:tr w:rsidR="00723818" w14:paraId="7D3C8EC7" w14:textId="77777777">
        <w:tblPrEx>
          <w:tblCellMar>
            <w:top w:w="0" w:type="dxa"/>
            <w:bottom w:w="0" w:type="dxa"/>
          </w:tblCellMar>
        </w:tblPrEx>
        <w:trPr>
          <w:trHeight w:hRule="exact" w:val="259"/>
          <w:jc w:val="center"/>
        </w:trPr>
        <w:tc>
          <w:tcPr>
            <w:tcW w:w="1934" w:type="dxa"/>
            <w:shd w:val="clear" w:color="auto" w:fill="FFFFFF"/>
            <w:vAlign w:val="center"/>
          </w:tcPr>
          <w:p w14:paraId="3230ADFD" w14:textId="77777777" w:rsidR="00723818" w:rsidRDefault="0084373B">
            <w:pPr>
              <w:pStyle w:val="a7"/>
              <w:shd w:val="clear" w:color="auto" w:fill="auto"/>
              <w:spacing w:line="240" w:lineRule="auto"/>
              <w:ind w:left="1060" w:firstLine="0"/>
              <w:jc w:val="left"/>
              <w:rPr>
                <w:sz w:val="9"/>
                <w:szCs w:val="9"/>
              </w:rPr>
            </w:pPr>
            <w:r>
              <w:rPr>
                <w:rFonts w:ascii="Arial" w:eastAsia="Arial" w:hAnsi="Arial" w:cs="Arial"/>
                <w:b/>
                <w:bCs/>
                <w:color w:val="959CA1"/>
                <w:sz w:val="9"/>
                <w:szCs w:val="9"/>
                <w:lang w:val="en-US" w:eastAsia="en-US" w:bidi="en-US"/>
              </w:rPr>
              <w:t>it</w:t>
            </w:r>
          </w:p>
        </w:tc>
        <w:tc>
          <w:tcPr>
            <w:tcW w:w="240" w:type="dxa"/>
            <w:shd w:val="clear" w:color="auto" w:fill="FFFFFF"/>
          </w:tcPr>
          <w:p w14:paraId="108F890C" w14:textId="77777777" w:rsidR="00723818" w:rsidRDefault="00723818">
            <w:pPr>
              <w:rPr>
                <w:sz w:val="10"/>
                <w:szCs w:val="10"/>
              </w:rPr>
            </w:pPr>
          </w:p>
        </w:tc>
        <w:tc>
          <w:tcPr>
            <w:tcW w:w="562" w:type="dxa"/>
            <w:shd w:val="clear" w:color="auto" w:fill="FFFFFF"/>
            <w:vAlign w:val="center"/>
          </w:tcPr>
          <w:p w14:paraId="6D89456F"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818285"/>
                <w:sz w:val="9"/>
                <w:szCs w:val="9"/>
                <w:lang w:val="en-US" w:eastAsia="en-US" w:bidi="en-US"/>
              </w:rPr>
              <w:t xml:space="preserve">SM&amp; </w:t>
            </w:r>
            <w:r>
              <w:rPr>
                <w:rFonts w:ascii="Arial" w:eastAsia="Arial" w:hAnsi="Arial" w:cs="Arial"/>
                <w:b/>
                <w:bCs/>
                <w:color w:val="818285"/>
                <w:sz w:val="9"/>
                <w:szCs w:val="9"/>
              </w:rPr>
              <w:t>40</w:t>
            </w:r>
          </w:p>
        </w:tc>
        <w:tc>
          <w:tcPr>
            <w:tcW w:w="562" w:type="dxa"/>
            <w:shd w:val="clear" w:color="auto" w:fill="FFFFFF"/>
            <w:vAlign w:val="center"/>
          </w:tcPr>
          <w:p w14:paraId="4639966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sz w:val="9"/>
                <w:szCs w:val="9"/>
                <w:lang w:val="en-US" w:eastAsia="en-US" w:bidi="en-US"/>
              </w:rPr>
              <w:t xml:space="preserve">JT W£ </w:t>
            </w:r>
            <w:proofErr w:type="spellStart"/>
            <w:r>
              <w:rPr>
                <w:rFonts w:ascii="Arial" w:eastAsia="Arial" w:hAnsi="Arial" w:cs="Arial"/>
                <w:b/>
                <w:bCs/>
                <w:sz w:val="9"/>
                <w:szCs w:val="9"/>
                <w:lang w:val="en-US" w:eastAsia="en-US" w:bidi="en-US"/>
              </w:rPr>
              <w:t>Wl</w:t>
            </w:r>
            <w:proofErr w:type="spellEnd"/>
          </w:p>
        </w:tc>
        <w:tc>
          <w:tcPr>
            <w:tcW w:w="557" w:type="dxa"/>
            <w:shd w:val="clear" w:color="auto" w:fill="FFFFFF"/>
            <w:vAlign w:val="center"/>
          </w:tcPr>
          <w:p w14:paraId="2A4AE62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sz w:val="9"/>
                <w:szCs w:val="9"/>
                <w:lang w:val="en-US" w:eastAsia="en-US" w:bidi="en-US"/>
              </w:rPr>
              <w:t>27XMN</w:t>
            </w:r>
          </w:p>
        </w:tc>
        <w:tc>
          <w:tcPr>
            <w:tcW w:w="557" w:type="dxa"/>
            <w:shd w:val="clear" w:color="auto" w:fill="FFFFFF"/>
            <w:vAlign w:val="center"/>
          </w:tcPr>
          <w:p w14:paraId="166D0525"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sz w:val="9"/>
                <w:szCs w:val="9"/>
                <w:lang w:val="en-US" w:eastAsia="en-US" w:bidi="en-US"/>
              </w:rPr>
              <w:t>ZTSS7. «</w:t>
            </w:r>
            <w:proofErr w:type="spellStart"/>
            <w:r>
              <w:rPr>
                <w:rFonts w:ascii="Arial" w:eastAsia="Arial" w:hAnsi="Arial" w:cs="Arial"/>
                <w:b/>
                <w:bCs/>
                <w:sz w:val="9"/>
                <w:szCs w:val="9"/>
                <w:lang w:val="en-US" w:eastAsia="en-US" w:bidi="en-US"/>
              </w:rPr>
              <w:t>i</w:t>
            </w:r>
            <w:proofErr w:type="spellEnd"/>
          </w:p>
        </w:tc>
        <w:tc>
          <w:tcPr>
            <w:tcW w:w="571" w:type="dxa"/>
            <w:tcBorders>
              <w:right w:val="single" w:sz="4" w:space="0" w:color="auto"/>
            </w:tcBorders>
            <w:shd w:val="clear" w:color="auto" w:fill="FFFFFF"/>
            <w:vAlign w:val="center"/>
          </w:tcPr>
          <w:p w14:paraId="6F6B2A24"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sz w:val="9"/>
                <w:szCs w:val="9"/>
                <w:lang w:val="en-US" w:eastAsia="en-US" w:bidi="en-US"/>
              </w:rPr>
              <w:t>36 »</w:t>
            </w:r>
            <w:proofErr w:type="spellStart"/>
            <w:r>
              <w:rPr>
                <w:rFonts w:ascii="Arial" w:eastAsia="Arial" w:hAnsi="Arial" w:cs="Arial"/>
                <w:b/>
                <w:bCs/>
                <w:sz w:val="9"/>
                <w:szCs w:val="9"/>
                <w:lang w:val="en-US" w:eastAsia="en-US" w:bidi="en-US"/>
              </w:rPr>
              <w:t>lf</w:t>
            </w:r>
            <w:proofErr w:type="spellEnd"/>
            <w:r>
              <w:rPr>
                <w:rFonts w:ascii="Arial" w:eastAsia="Arial" w:hAnsi="Arial" w:cs="Arial"/>
                <w:b/>
                <w:bCs/>
                <w:sz w:val="9"/>
                <w:szCs w:val="9"/>
                <w:lang w:val="en-US" w:eastAsia="en-US" w:bidi="en-US"/>
              </w:rPr>
              <w:t>, BR</w:t>
            </w:r>
          </w:p>
        </w:tc>
      </w:tr>
      <w:tr w:rsidR="00723818" w14:paraId="1AC7F0F9" w14:textId="77777777">
        <w:tblPrEx>
          <w:tblCellMar>
            <w:top w:w="0" w:type="dxa"/>
            <w:bottom w:w="0" w:type="dxa"/>
          </w:tblCellMar>
        </w:tblPrEx>
        <w:trPr>
          <w:trHeight w:hRule="exact" w:val="250"/>
          <w:jc w:val="center"/>
        </w:trPr>
        <w:tc>
          <w:tcPr>
            <w:tcW w:w="1934" w:type="dxa"/>
            <w:shd w:val="clear" w:color="auto" w:fill="FFFFFF"/>
          </w:tcPr>
          <w:p w14:paraId="173E511F" w14:textId="77777777" w:rsidR="00723818" w:rsidRDefault="00723818">
            <w:pPr>
              <w:rPr>
                <w:sz w:val="10"/>
                <w:szCs w:val="10"/>
              </w:rPr>
            </w:pPr>
          </w:p>
        </w:tc>
        <w:tc>
          <w:tcPr>
            <w:tcW w:w="240" w:type="dxa"/>
            <w:shd w:val="clear" w:color="auto" w:fill="FFFFFF"/>
            <w:vAlign w:val="center"/>
          </w:tcPr>
          <w:p w14:paraId="4CBACA3C" w14:textId="77777777" w:rsidR="00723818" w:rsidRDefault="0084373B">
            <w:pPr>
              <w:pStyle w:val="a7"/>
              <w:shd w:val="clear" w:color="auto" w:fill="auto"/>
              <w:spacing w:line="240" w:lineRule="auto"/>
              <w:ind w:firstLine="0"/>
              <w:jc w:val="left"/>
              <w:rPr>
                <w:sz w:val="10"/>
                <w:szCs w:val="10"/>
              </w:rPr>
            </w:pPr>
            <w:r>
              <w:rPr>
                <w:rFonts w:ascii="Times New Roman" w:eastAsia="Times New Roman" w:hAnsi="Times New Roman" w:cs="Times New Roman"/>
                <w:b/>
                <w:bCs/>
                <w:i/>
                <w:iCs/>
                <w:color w:val="818285"/>
                <w:sz w:val="10"/>
                <w:szCs w:val="10"/>
                <w:lang w:val="en-US" w:eastAsia="en-US" w:bidi="en-US"/>
              </w:rPr>
              <w:t>•</w:t>
            </w:r>
          </w:p>
        </w:tc>
        <w:tc>
          <w:tcPr>
            <w:tcW w:w="562" w:type="dxa"/>
            <w:shd w:val="clear" w:color="auto" w:fill="FFFFFF"/>
            <w:vAlign w:val="center"/>
          </w:tcPr>
          <w:p w14:paraId="34ED2D93" w14:textId="77777777" w:rsidR="00723818" w:rsidRDefault="0084373B">
            <w:pPr>
              <w:pStyle w:val="a7"/>
              <w:shd w:val="clear" w:color="auto" w:fill="auto"/>
              <w:spacing w:line="240" w:lineRule="auto"/>
              <w:ind w:firstLine="0"/>
              <w:jc w:val="left"/>
              <w:rPr>
                <w:sz w:val="11"/>
                <w:szCs w:val="11"/>
              </w:rPr>
            </w:pPr>
            <w:r>
              <w:rPr>
                <w:rFonts w:ascii="Arial" w:eastAsia="Arial" w:hAnsi="Arial" w:cs="Arial"/>
                <w:b/>
                <w:bCs/>
                <w:sz w:val="9"/>
                <w:szCs w:val="9"/>
                <w:lang w:val="en-US" w:eastAsia="en-US" w:bidi="en-US"/>
              </w:rPr>
              <w:t xml:space="preserve">AI </w:t>
            </w:r>
            <w:r>
              <w:rPr>
                <w:sz w:val="11"/>
                <w:szCs w:val="11"/>
              </w:rPr>
              <w:t>脚</w:t>
            </w:r>
          </w:p>
        </w:tc>
        <w:tc>
          <w:tcPr>
            <w:tcW w:w="562" w:type="dxa"/>
            <w:shd w:val="clear" w:color="auto" w:fill="FFFFFF"/>
            <w:vAlign w:val="center"/>
          </w:tcPr>
          <w:p w14:paraId="09FA28B6"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4A6466"/>
                <w:sz w:val="9"/>
                <w:szCs w:val="9"/>
                <w:lang w:val="en-US" w:eastAsia="en-US" w:bidi="en-US"/>
              </w:rPr>
              <w:t>Ml</w:t>
            </w:r>
            <w:proofErr w:type="spellEnd"/>
          </w:p>
        </w:tc>
        <w:tc>
          <w:tcPr>
            <w:tcW w:w="557" w:type="dxa"/>
            <w:shd w:val="clear" w:color="auto" w:fill="FFFFFF"/>
          </w:tcPr>
          <w:p w14:paraId="5CF88C75" w14:textId="77777777" w:rsidR="00723818" w:rsidRDefault="00723818">
            <w:pPr>
              <w:rPr>
                <w:sz w:val="10"/>
                <w:szCs w:val="10"/>
              </w:rPr>
            </w:pPr>
          </w:p>
        </w:tc>
        <w:tc>
          <w:tcPr>
            <w:tcW w:w="557" w:type="dxa"/>
            <w:shd w:val="clear" w:color="auto" w:fill="FFFFFF"/>
            <w:vAlign w:val="center"/>
          </w:tcPr>
          <w:p w14:paraId="46314323"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sz w:val="9"/>
                <w:szCs w:val="9"/>
                <w:lang w:val="en-US" w:eastAsia="en-US" w:bidi="en-US"/>
              </w:rPr>
              <w:t>K&gt;</w:t>
            </w:r>
            <w:proofErr w:type="spellStart"/>
            <w:r>
              <w:rPr>
                <w:rFonts w:ascii="Arial" w:eastAsia="Arial" w:hAnsi="Arial" w:cs="Arial"/>
                <w:b/>
                <w:bCs/>
                <w:sz w:val="9"/>
                <w:szCs w:val="9"/>
                <w:lang w:val="en-US" w:eastAsia="en-US" w:bidi="en-US"/>
              </w:rPr>
              <w:t>cn</w:t>
            </w:r>
            <w:proofErr w:type="spellEnd"/>
            <w:r>
              <w:rPr>
                <w:rFonts w:ascii="Arial" w:eastAsia="Arial" w:hAnsi="Arial" w:cs="Arial"/>
                <w:b/>
                <w:bCs/>
                <w:sz w:val="9"/>
                <w:szCs w:val="9"/>
                <w:lang w:val="en-US" w:eastAsia="en-US" w:bidi="en-US"/>
              </w:rPr>
              <w:t>. &lt;1</w:t>
            </w:r>
          </w:p>
        </w:tc>
        <w:tc>
          <w:tcPr>
            <w:tcW w:w="571" w:type="dxa"/>
            <w:tcBorders>
              <w:right w:val="single" w:sz="4" w:space="0" w:color="auto"/>
            </w:tcBorders>
            <w:shd w:val="clear" w:color="auto" w:fill="FFFFFF"/>
            <w:vAlign w:val="center"/>
          </w:tcPr>
          <w:p w14:paraId="6AE97F5D"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sz w:val="9"/>
                <w:szCs w:val="9"/>
                <w:lang w:val="en-US" w:eastAsia="en-US" w:bidi="en-US"/>
              </w:rPr>
              <w:t>2A3n.</w:t>
            </w:r>
            <w:r>
              <w:rPr>
                <w:rFonts w:ascii="宋体" w:eastAsia="宋体" w:hAnsi="宋体" w:cs="宋体"/>
                <w:b/>
                <w:bCs/>
                <w:sz w:val="11"/>
                <w:szCs w:val="11"/>
                <w:lang w:val="en-US" w:eastAsia="en-US" w:bidi="en-US"/>
              </w:rPr>
              <w:t>：</w:t>
            </w:r>
            <w:proofErr w:type="gramStart"/>
            <w:r>
              <w:rPr>
                <w:rFonts w:ascii="Arial" w:eastAsia="Arial" w:hAnsi="Arial" w:cs="Arial"/>
                <w:b/>
                <w:bCs/>
                <w:sz w:val="9"/>
                <w:szCs w:val="9"/>
                <w:lang w:val="en-US" w:eastAsia="en-US" w:bidi="en-US"/>
              </w:rPr>
              <w:t>l!l</w:t>
            </w:r>
            <w:proofErr w:type="gramEnd"/>
          </w:p>
        </w:tc>
      </w:tr>
      <w:tr w:rsidR="00723818" w14:paraId="6929523F" w14:textId="77777777">
        <w:tblPrEx>
          <w:tblCellMar>
            <w:top w:w="0" w:type="dxa"/>
            <w:bottom w:w="0" w:type="dxa"/>
          </w:tblCellMar>
        </w:tblPrEx>
        <w:trPr>
          <w:trHeight w:hRule="exact" w:val="245"/>
          <w:jc w:val="center"/>
        </w:trPr>
        <w:tc>
          <w:tcPr>
            <w:tcW w:w="1934" w:type="dxa"/>
            <w:shd w:val="clear" w:color="auto" w:fill="FFFFFF"/>
            <w:vAlign w:val="center"/>
          </w:tcPr>
          <w:p w14:paraId="03744060" w14:textId="77777777" w:rsidR="00723818" w:rsidRPr="000A0A48" w:rsidRDefault="0084373B">
            <w:pPr>
              <w:pStyle w:val="a7"/>
              <w:shd w:val="clear" w:color="auto" w:fill="auto"/>
              <w:spacing w:line="240" w:lineRule="auto"/>
              <w:ind w:firstLine="0"/>
              <w:jc w:val="left"/>
              <w:rPr>
                <w:sz w:val="9"/>
                <w:szCs w:val="9"/>
                <w:lang w:val="en-US"/>
              </w:rPr>
            </w:pPr>
            <w:r>
              <w:rPr>
                <w:color w:val="3685C2"/>
                <w:sz w:val="11"/>
                <w:szCs w:val="11"/>
              </w:rPr>
              <w:t>曲</w:t>
            </w:r>
            <w:proofErr w:type="gramStart"/>
            <w:r>
              <w:rPr>
                <w:color w:val="818285"/>
                <w:sz w:val="11"/>
                <w:szCs w:val="11"/>
              </w:rPr>
              <w:t>蝙</w:t>
            </w:r>
            <w:proofErr w:type="gramEnd"/>
            <w:r>
              <w:rPr>
                <w:rFonts w:ascii="Arial" w:eastAsia="Arial" w:hAnsi="Arial" w:cs="Arial"/>
                <w:b/>
                <w:bCs/>
                <w:color w:val="818285"/>
                <w:sz w:val="9"/>
                <w:szCs w:val="9"/>
                <w:lang w:val="en-US" w:eastAsia="en-US" w:bidi="en-US"/>
              </w:rPr>
              <w:t>T</w:t>
            </w:r>
            <w:r>
              <w:rPr>
                <w:color w:val="818285"/>
                <w:sz w:val="11"/>
                <w:szCs w:val="11"/>
              </w:rPr>
              <w:t>本興</w:t>
            </w:r>
            <w:r w:rsidRPr="000A0A48">
              <w:rPr>
                <w:color w:val="818285"/>
                <w:sz w:val="11"/>
                <w:szCs w:val="11"/>
                <w:lang w:val="en-US"/>
              </w:rPr>
              <w:t>■</w:t>
            </w:r>
            <w:r>
              <w:rPr>
                <w:color w:val="818285"/>
                <w:sz w:val="11"/>
                <w:szCs w:val="11"/>
              </w:rPr>
              <w:t>量</w:t>
            </w:r>
            <w:r w:rsidRPr="000A0A48">
              <w:rPr>
                <w:color w:val="818285"/>
                <w:sz w:val="11"/>
                <w:szCs w:val="11"/>
                <w:lang w:val="en-US"/>
              </w:rPr>
              <w:t>，</w:t>
            </w:r>
            <w:r>
              <w:rPr>
                <w:rFonts w:ascii="Arial" w:eastAsia="Arial" w:hAnsi="Arial" w:cs="Arial"/>
                <w:b/>
                <w:bCs/>
                <w:color w:val="A6A7AB"/>
                <w:sz w:val="9"/>
                <w:szCs w:val="9"/>
                <w:lang w:val="en-US" w:eastAsia="en-US" w:bidi="en-US"/>
              </w:rPr>
              <w:t>in</w:t>
            </w:r>
          </w:p>
        </w:tc>
        <w:tc>
          <w:tcPr>
            <w:tcW w:w="240" w:type="dxa"/>
            <w:shd w:val="clear" w:color="auto" w:fill="FFFFFF"/>
          </w:tcPr>
          <w:p w14:paraId="1DD65408" w14:textId="77777777" w:rsidR="00723818" w:rsidRDefault="00723818">
            <w:pPr>
              <w:rPr>
                <w:sz w:val="10"/>
                <w:szCs w:val="10"/>
              </w:rPr>
            </w:pPr>
          </w:p>
        </w:tc>
        <w:tc>
          <w:tcPr>
            <w:tcW w:w="562" w:type="dxa"/>
            <w:shd w:val="clear" w:color="auto" w:fill="FFFFFF"/>
            <w:vAlign w:val="center"/>
          </w:tcPr>
          <w:p w14:paraId="42627060" w14:textId="77777777" w:rsidR="00723818" w:rsidRDefault="0084373B">
            <w:pPr>
              <w:pStyle w:val="a7"/>
              <w:shd w:val="clear" w:color="auto" w:fill="auto"/>
              <w:spacing w:line="240" w:lineRule="auto"/>
              <w:ind w:firstLine="0"/>
              <w:jc w:val="center"/>
              <w:rPr>
                <w:sz w:val="10"/>
                <w:szCs w:val="10"/>
              </w:rPr>
            </w:pPr>
            <w:r>
              <w:rPr>
                <w:rFonts w:ascii="Arial" w:eastAsia="Arial" w:hAnsi="Arial" w:cs="Arial"/>
                <w:b/>
                <w:bCs/>
                <w:sz w:val="9"/>
                <w:szCs w:val="9"/>
                <w:lang w:val="en-US" w:eastAsia="en-US" w:bidi="en-US"/>
              </w:rPr>
              <w:t>«&lt;</w:t>
            </w:r>
            <w:proofErr w:type="spellStart"/>
            <w:r>
              <w:rPr>
                <w:rFonts w:ascii="Arial" w:eastAsia="Arial" w:hAnsi="Arial" w:cs="Arial"/>
                <w:b/>
                <w:bCs/>
                <w:sz w:val="9"/>
                <w:szCs w:val="9"/>
                <w:lang w:val="en-US" w:eastAsia="en-US" w:bidi="en-US"/>
              </w:rPr>
              <w:t>Sl</w:t>
            </w:r>
            <w:proofErr w:type="spellEnd"/>
            <w:r>
              <w:rPr>
                <w:rFonts w:ascii="Arial" w:eastAsia="Arial" w:hAnsi="Arial" w:cs="Arial"/>
                <w:b/>
                <w:bCs/>
                <w:sz w:val="9"/>
                <w:szCs w:val="9"/>
                <w:lang w:val="en-US" w:eastAsia="en-US" w:bidi="en-US"/>
              </w:rPr>
              <w:t xml:space="preserve"> </w:t>
            </w:r>
            <w:r>
              <w:rPr>
                <w:rFonts w:ascii="Times New Roman" w:eastAsia="Times New Roman" w:hAnsi="Times New Roman" w:cs="Times New Roman"/>
                <w:b/>
                <w:bCs/>
                <w:i/>
                <w:iCs/>
                <w:sz w:val="10"/>
                <w:szCs w:val="10"/>
                <w:lang w:val="en-US" w:eastAsia="en-US" w:bidi="en-US"/>
              </w:rPr>
              <w:t>to</w:t>
            </w:r>
          </w:p>
        </w:tc>
        <w:tc>
          <w:tcPr>
            <w:tcW w:w="562" w:type="dxa"/>
            <w:shd w:val="clear" w:color="auto" w:fill="FFFFFF"/>
            <w:vAlign w:val="center"/>
          </w:tcPr>
          <w:p w14:paraId="557DF8E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sz w:val="9"/>
                <w:szCs w:val="9"/>
                <w:lang w:val="en-US" w:eastAsia="en-US" w:bidi="en-US"/>
              </w:rPr>
              <w:t>F7V? (Hl</w:t>
            </w:r>
          </w:p>
        </w:tc>
        <w:tc>
          <w:tcPr>
            <w:tcW w:w="557" w:type="dxa"/>
            <w:shd w:val="clear" w:color="auto" w:fill="FFFFFF"/>
            <w:vAlign w:val="center"/>
          </w:tcPr>
          <w:p w14:paraId="5CC38512" w14:textId="77777777" w:rsidR="00723818" w:rsidRDefault="0084373B">
            <w:pPr>
              <w:pStyle w:val="a7"/>
              <w:shd w:val="clear" w:color="auto" w:fill="auto"/>
              <w:spacing w:line="240" w:lineRule="auto"/>
              <w:ind w:firstLine="0"/>
              <w:jc w:val="right"/>
              <w:rPr>
                <w:sz w:val="11"/>
                <w:szCs w:val="11"/>
              </w:rPr>
            </w:pPr>
            <w:r>
              <w:rPr>
                <w:sz w:val="11"/>
                <w:szCs w:val="11"/>
              </w:rPr>
              <w:t>助</w:t>
            </w:r>
          </w:p>
        </w:tc>
        <w:tc>
          <w:tcPr>
            <w:tcW w:w="557" w:type="dxa"/>
            <w:shd w:val="clear" w:color="auto" w:fill="FFFFFF"/>
            <w:vAlign w:val="center"/>
          </w:tcPr>
          <w:p w14:paraId="53D4EFBC"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sz w:val="9"/>
                <w:szCs w:val="9"/>
                <w:lang w:val="en-US" w:eastAsia="en-US" w:bidi="en-US"/>
              </w:rPr>
              <w:t xml:space="preserve">RIMI </w:t>
            </w:r>
            <w:r>
              <w:rPr>
                <w:rFonts w:ascii="Arial" w:eastAsia="Arial" w:hAnsi="Arial" w:cs="Arial"/>
                <w:b/>
                <w:bCs/>
                <w:color w:val="315E5A"/>
                <w:sz w:val="9"/>
                <w:szCs w:val="9"/>
                <w:lang w:val="en-US" w:eastAsia="en-US" w:bidi="en-US"/>
              </w:rPr>
              <w:t>II</w:t>
            </w:r>
          </w:p>
        </w:tc>
        <w:tc>
          <w:tcPr>
            <w:tcW w:w="571" w:type="dxa"/>
            <w:tcBorders>
              <w:right w:val="single" w:sz="4" w:space="0" w:color="auto"/>
            </w:tcBorders>
            <w:shd w:val="clear" w:color="auto" w:fill="FFFFFF"/>
            <w:vAlign w:val="center"/>
          </w:tcPr>
          <w:p w14:paraId="2AFDE43A" w14:textId="77777777" w:rsidR="00723818" w:rsidRDefault="0084373B">
            <w:pPr>
              <w:pStyle w:val="a7"/>
              <w:shd w:val="clear" w:color="auto" w:fill="auto"/>
              <w:spacing w:line="240" w:lineRule="auto"/>
              <w:ind w:firstLine="0"/>
              <w:jc w:val="center"/>
              <w:rPr>
                <w:sz w:val="10"/>
                <w:szCs w:val="10"/>
              </w:rPr>
            </w:pPr>
            <w:r>
              <w:rPr>
                <w:rFonts w:ascii="Arial" w:eastAsia="Arial" w:hAnsi="Arial" w:cs="Arial"/>
                <w:b/>
                <w:bCs/>
                <w:sz w:val="9"/>
                <w:szCs w:val="9"/>
                <w:lang w:val="en-US" w:eastAsia="en-US" w:bidi="en-US"/>
              </w:rPr>
              <w:t xml:space="preserve">41 </w:t>
            </w:r>
            <w:proofErr w:type="spellStart"/>
            <w:r>
              <w:rPr>
                <w:rFonts w:ascii="Arial" w:eastAsia="Arial" w:hAnsi="Arial" w:cs="Arial"/>
                <w:b/>
                <w:bCs/>
                <w:sz w:val="9"/>
                <w:szCs w:val="9"/>
                <w:lang w:val="en-US" w:eastAsia="en-US" w:bidi="en-US"/>
              </w:rPr>
              <w:t>il'd</w:t>
            </w:r>
            <w:proofErr w:type="spellEnd"/>
            <w:r>
              <w:rPr>
                <w:rFonts w:ascii="Arial" w:eastAsia="Arial" w:hAnsi="Arial" w:cs="Arial"/>
                <w:b/>
                <w:bCs/>
                <w:sz w:val="9"/>
                <w:szCs w:val="9"/>
                <w:lang w:val="en-US" w:eastAsia="en-US" w:bidi="en-US"/>
              </w:rPr>
              <w:t xml:space="preserve">, </w:t>
            </w:r>
            <w:r>
              <w:rPr>
                <w:rFonts w:ascii="Times New Roman" w:eastAsia="Times New Roman" w:hAnsi="Times New Roman" w:cs="Times New Roman"/>
                <w:b/>
                <w:bCs/>
                <w:i/>
                <w:iCs/>
                <w:sz w:val="10"/>
                <w:szCs w:val="10"/>
                <w:lang w:val="en-US" w:eastAsia="en-US" w:bidi="en-US"/>
              </w:rPr>
              <w:t>it</w:t>
            </w:r>
          </w:p>
        </w:tc>
      </w:tr>
      <w:tr w:rsidR="00723818" w14:paraId="0E586740" w14:textId="77777777">
        <w:tblPrEx>
          <w:tblCellMar>
            <w:top w:w="0" w:type="dxa"/>
            <w:bottom w:w="0" w:type="dxa"/>
          </w:tblCellMar>
        </w:tblPrEx>
        <w:trPr>
          <w:trHeight w:hRule="exact" w:val="245"/>
          <w:jc w:val="center"/>
        </w:trPr>
        <w:tc>
          <w:tcPr>
            <w:tcW w:w="1934" w:type="dxa"/>
            <w:shd w:val="clear" w:color="auto" w:fill="FFFFFF"/>
            <w:vAlign w:val="center"/>
          </w:tcPr>
          <w:p w14:paraId="7145182B" w14:textId="77777777" w:rsidR="00723818" w:rsidRPr="000A0A48" w:rsidRDefault="0084373B">
            <w:pPr>
              <w:pStyle w:val="a7"/>
              <w:shd w:val="clear" w:color="auto" w:fill="auto"/>
              <w:spacing w:line="240" w:lineRule="auto"/>
              <w:ind w:firstLine="0"/>
              <w:jc w:val="left"/>
              <w:rPr>
                <w:sz w:val="9"/>
                <w:szCs w:val="9"/>
                <w:lang w:val="en-US"/>
              </w:rPr>
            </w:pPr>
            <w:r w:rsidRPr="000A0A48">
              <w:rPr>
                <w:rFonts w:ascii="Times New Roman" w:eastAsia="Times New Roman" w:hAnsi="Times New Roman" w:cs="Times New Roman"/>
                <w:b/>
                <w:bCs/>
                <w:color w:val="5C8698"/>
                <w:sz w:val="16"/>
                <w:szCs w:val="16"/>
                <w:lang w:val="en-US"/>
              </w:rPr>
              <w:t>9</w:t>
            </w:r>
            <w:r>
              <w:rPr>
                <w:color w:val="5C8698"/>
                <w:sz w:val="11"/>
                <w:szCs w:val="11"/>
              </w:rPr>
              <w:t>地我</w:t>
            </w:r>
            <w:r>
              <w:rPr>
                <w:color w:val="959CA1"/>
                <w:sz w:val="11"/>
                <w:szCs w:val="11"/>
              </w:rPr>
              <w:t>本勺</w:t>
            </w:r>
            <w:proofErr w:type="spellStart"/>
            <w:r>
              <w:rPr>
                <w:rFonts w:ascii="Arial" w:eastAsia="Arial" w:hAnsi="Arial" w:cs="Arial"/>
                <w:b/>
                <w:bCs/>
                <w:color w:val="959CA1"/>
                <w:sz w:val="9"/>
                <w:szCs w:val="9"/>
                <w:lang w:val="en-US" w:eastAsia="en-US" w:bidi="en-US"/>
              </w:rPr>
              <w:t>i&amp;FA</w:t>
            </w:r>
            <w:proofErr w:type="spellEnd"/>
            <w:r>
              <w:rPr>
                <w:rFonts w:ascii="Arial" w:eastAsia="Arial" w:hAnsi="Arial" w:cs="Arial"/>
                <w:b/>
                <w:bCs/>
                <w:color w:val="959CA1"/>
                <w:sz w:val="9"/>
                <w:szCs w:val="9"/>
                <w:lang w:val="en-US" w:eastAsia="en-US" w:bidi="en-US"/>
              </w:rPr>
              <w:t>*</w:t>
            </w:r>
            <w:r w:rsidRPr="000A0A48">
              <w:rPr>
                <w:color w:val="959CA1"/>
                <w:sz w:val="11"/>
                <w:szCs w:val="11"/>
                <w:lang w:val="en-US"/>
              </w:rPr>
              <w:t>■■</w:t>
            </w:r>
            <w:r>
              <w:rPr>
                <w:color w:val="959CA1"/>
                <w:sz w:val="11"/>
                <w:szCs w:val="11"/>
              </w:rPr>
              <w:t>籯</w:t>
            </w:r>
            <w:r>
              <w:rPr>
                <w:color w:val="959CA1"/>
                <w:sz w:val="11"/>
                <w:szCs w:val="11"/>
                <w:lang w:val="en-US" w:eastAsia="en-US" w:bidi="en-US"/>
              </w:rPr>
              <w:t xml:space="preserve">■ </w:t>
            </w:r>
            <w:proofErr w:type="spellStart"/>
            <w:r>
              <w:rPr>
                <w:rFonts w:ascii="Arial" w:eastAsia="Arial" w:hAnsi="Arial" w:cs="Arial"/>
                <w:b/>
                <w:bCs/>
                <w:color w:val="959CA1"/>
                <w:sz w:val="9"/>
                <w:szCs w:val="9"/>
                <w:lang w:val="en-US" w:eastAsia="en-US" w:bidi="en-US"/>
              </w:rPr>
              <w:t>YXIff</w:t>
            </w:r>
            <w:proofErr w:type="spellEnd"/>
            <w:r>
              <w:rPr>
                <w:rFonts w:ascii="Arial" w:eastAsia="Arial" w:hAnsi="Arial" w:cs="Arial"/>
                <w:b/>
                <w:bCs/>
                <w:color w:val="959CA1"/>
                <w:sz w:val="9"/>
                <w:szCs w:val="9"/>
                <w:lang w:val="en-US" w:eastAsia="en-US" w:bidi="en-US"/>
              </w:rPr>
              <w:t xml:space="preserve"> ■&lt;»</w:t>
            </w:r>
          </w:p>
        </w:tc>
        <w:tc>
          <w:tcPr>
            <w:tcW w:w="240" w:type="dxa"/>
            <w:shd w:val="clear" w:color="auto" w:fill="FFFFFF"/>
            <w:vAlign w:val="center"/>
          </w:tcPr>
          <w:p w14:paraId="02BD2F4C" w14:textId="77777777" w:rsidR="00723818" w:rsidRDefault="0084373B">
            <w:pPr>
              <w:pStyle w:val="a7"/>
              <w:shd w:val="clear" w:color="auto" w:fill="auto"/>
              <w:spacing w:line="240" w:lineRule="auto"/>
              <w:ind w:firstLine="0"/>
              <w:jc w:val="left"/>
              <w:rPr>
                <w:sz w:val="11"/>
                <w:szCs w:val="11"/>
              </w:rPr>
            </w:pPr>
            <w:r>
              <w:rPr>
                <w:color w:val="959CA1"/>
                <w:sz w:val="11"/>
                <w:szCs w:val="11"/>
              </w:rPr>
              <w:t>籌</w:t>
            </w:r>
          </w:p>
        </w:tc>
        <w:tc>
          <w:tcPr>
            <w:tcW w:w="562" w:type="dxa"/>
            <w:shd w:val="clear" w:color="auto" w:fill="FFFFFF"/>
            <w:vAlign w:val="center"/>
          </w:tcPr>
          <w:p w14:paraId="2ECC2BE3" w14:textId="77777777" w:rsidR="00723818" w:rsidRDefault="0084373B">
            <w:pPr>
              <w:pStyle w:val="a7"/>
              <w:shd w:val="clear" w:color="auto" w:fill="auto"/>
              <w:spacing w:line="240" w:lineRule="auto"/>
              <w:ind w:firstLine="0"/>
              <w:jc w:val="right"/>
              <w:rPr>
                <w:sz w:val="9"/>
                <w:szCs w:val="9"/>
              </w:rPr>
            </w:pPr>
            <w:r>
              <w:rPr>
                <w:rFonts w:ascii="Times New Roman" w:eastAsia="Times New Roman" w:hAnsi="Times New Roman" w:cs="Times New Roman"/>
                <w:b/>
                <w:bCs/>
                <w:i/>
                <w:iCs/>
                <w:color w:val="818285"/>
                <w:sz w:val="10"/>
                <w:szCs w:val="10"/>
                <w:lang w:val="en-US" w:eastAsia="en-US" w:bidi="en-US"/>
              </w:rPr>
              <w:t>190.</w:t>
            </w:r>
            <w:r>
              <w:rPr>
                <w:rFonts w:ascii="Arial" w:eastAsia="Arial" w:hAnsi="Arial" w:cs="Arial"/>
                <w:b/>
                <w:bCs/>
                <w:color w:val="818285"/>
                <w:sz w:val="9"/>
                <w:szCs w:val="9"/>
                <w:lang w:val="en-US" w:eastAsia="en-US" w:bidi="en-US"/>
              </w:rPr>
              <w:t xml:space="preserve"> </w:t>
            </w:r>
            <w:r>
              <w:rPr>
                <w:rFonts w:ascii="Arial" w:eastAsia="Arial" w:hAnsi="Arial" w:cs="Arial"/>
                <w:b/>
                <w:bCs/>
                <w:color w:val="818285"/>
                <w:sz w:val="9"/>
                <w:szCs w:val="9"/>
              </w:rPr>
              <w:t>90</w:t>
            </w:r>
          </w:p>
        </w:tc>
        <w:tc>
          <w:tcPr>
            <w:tcW w:w="562" w:type="dxa"/>
            <w:shd w:val="clear" w:color="auto" w:fill="FFFFFF"/>
          </w:tcPr>
          <w:p w14:paraId="69BC5C8F" w14:textId="77777777" w:rsidR="00723818" w:rsidRDefault="00723818">
            <w:pPr>
              <w:rPr>
                <w:sz w:val="10"/>
                <w:szCs w:val="10"/>
              </w:rPr>
            </w:pPr>
          </w:p>
        </w:tc>
        <w:tc>
          <w:tcPr>
            <w:tcW w:w="557" w:type="dxa"/>
            <w:shd w:val="clear" w:color="auto" w:fill="FFFFFF"/>
            <w:vAlign w:val="center"/>
          </w:tcPr>
          <w:p w14:paraId="7A37DA86" w14:textId="77777777" w:rsidR="00723818" w:rsidRDefault="0084373B">
            <w:pPr>
              <w:pStyle w:val="a7"/>
              <w:shd w:val="clear" w:color="auto" w:fill="auto"/>
              <w:spacing w:line="240" w:lineRule="auto"/>
              <w:ind w:firstLine="0"/>
              <w:jc w:val="right"/>
              <w:rPr>
                <w:sz w:val="10"/>
                <w:szCs w:val="10"/>
              </w:rPr>
            </w:pPr>
            <w:r>
              <w:rPr>
                <w:rFonts w:ascii="Arial" w:eastAsia="Arial" w:hAnsi="Arial" w:cs="Arial"/>
                <w:b/>
                <w:bCs/>
                <w:sz w:val="10"/>
                <w:szCs w:val="10"/>
                <w:lang w:val="en-US" w:eastAsia="en-US" w:bidi="en-US"/>
              </w:rPr>
              <w:t>• 74XM</w:t>
            </w:r>
          </w:p>
        </w:tc>
        <w:tc>
          <w:tcPr>
            <w:tcW w:w="557" w:type="dxa"/>
            <w:shd w:val="clear" w:color="auto" w:fill="FFFFFF"/>
            <w:vAlign w:val="center"/>
          </w:tcPr>
          <w:p w14:paraId="4BC73B31"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818285"/>
                <w:sz w:val="9"/>
                <w:szCs w:val="9"/>
                <w:lang w:val="en-US" w:eastAsia="en-US" w:bidi="en-US"/>
              </w:rPr>
              <w:t>• MCLT5</w:t>
            </w:r>
          </w:p>
        </w:tc>
        <w:tc>
          <w:tcPr>
            <w:tcW w:w="571" w:type="dxa"/>
            <w:tcBorders>
              <w:right w:val="single" w:sz="4" w:space="0" w:color="auto"/>
            </w:tcBorders>
            <w:shd w:val="clear" w:color="auto" w:fill="FFFFFF"/>
            <w:vAlign w:val="center"/>
          </w:tcPr>
          <w:p w14:paraId="3536B206"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818285"/>
                <w:sz w:val="9"/>
                <w:szCs w:val="9"/>
                <w:lang w:val="en-US" w:eastAsia="en-US" w:bidi="en-US"/>
              </w:rPr>
              <w:t>f 1W M</w:t>
            </w:r>
          </w:p>
        </w:tc>
      </w:tr>
      <w:tr w:rsidR="00723818" w14:paraId="7E69730C" w14:textId="77777777">
        <w:tblPrEx>
          <w:tblCellMar>
            <w:top w:w="0" w:type="dxa"/>
            <w:bottom w:w="0" w:type="dxa"/>
          </w:tblCellMar>
        </w:tblPrEx>
        <w:trPr>
          <w:trHeight w:hRule="exact" w:val="254"/>
          <w:jc w:val="center"/>
        </w:trPr>
        <w:tc>
          <w:tcPr>
            <w:tcW w:w="1934" w:type="dxa"/>
            <w:tcBorders>
              <w:bottom w:val="single" w:sz="4" w:space="0" w:color="auto"/>
            </w:tcBorders>
            <w:shd w:val="clear" w:color="auto" w:fill="FFFFFF"/>
            <w:vAlign w:val="center"/>
          </w:tcPr>
          <w:p w14:paraId="707DB845" w14:textId="77777777" w:rsidR="00723818" w:rsidRDefault="0084373B">
            <w:pPr>
              <w:pStyle w:val="a7"/>
              <w:shd w:val="clear" w:color="auto" w:fill="auto"/>
              <w:spacing w:line="240" w:lineRule="auto"/>
              <w:ind w:firstLine="0"/>
              <w:jc w:val="left"/>
              <w:rPr>
                <w:sz w:val="11"/>
                <w:szCs w:val="11"/>
              </w:rPr>
            </w:pPr>
            <w:r>
              <w:rPr>
                <w:color w:val="3685C2"/>
                <w:sz w:val="11"/>
                <w:szCs w:val="11"/>
                <w:lang w:val="en-US" w:eastAsia="en-US" w:bidi="en-US"/>
              </w:rPr>
              <w:t>•</w:t>
            </w:r>
            <w:proofErr w:type="gramStart"/>
            <w:r>
              <w:rPr>
                <w:color w:val="818285"/>
                <w:sz w:val="11"/>
                <w:szCs w:val="11"/>
              </w:rPr>
              <w:t>人曲寒</w:t>
            </w:r>
            <w:proofErr w:type="gramEnd"/>
            <w:r>
              <w:rPr>
                <w:color w:val="818285"/>
                <w:sz w:val="11"/>
                <w:szCs w:val="11"/>
              </w:rPr>
              <w:t>*</w:t>
            </w:r>
            <w:r>
              <w:rPr>
                <w:color w:val="818285"/>
                <w:sz w:val="11"/>
                <w:szCs w:val="11"/>
              </w:rPr>
              <w:t>霉人｝</w:t>
            </w:r>
          </w:p>
        </w:tc>
        <w:tc>
          <w:tcPr>
            <w:tcW w:w="240" w:type="dxa"/>
            <w:tcBorders>
              <w:bottom w:val="single" w:sz="4" w:space="0" w:color="auto"/>
            </w:tcBorders>
            <w:shd w:val="clear" w:color="auto" w:fill="FFFFFF"/>
            <w:vAlign w:val="center"/>
          </w:tcPr>
          <w:p w14:paraId="22132DD9" w14:textId="77777777" w:rsidR="00723818" w:rsidRDefault="0084373B">
            <w:pPr>
              <w:pStyle w:val="a7"/>
              <w:shd w:val="clear" w:color="auto" w:fill="auto"/>
              <w:spacing w:line="240" w:lineRule="auto"/>
              <w:ind w:firstLine="0"/>
              <w:jc w:val="left"/>
              <w:rPr>
                <w:sz w:val="11"/>
                <w:szCs w:val="11"/>
              </w:rPr>
            </w:pPr>
            <w:r>
              <w:rPr>
                <w:color w:val="818285"/>
                <w:sz w:val="11"/>
                <w:szCs w:val="11"/>
              </w:rPr>
              <w:t>凾</w:t>
            </w:r>
          </w:p>
        </w:tc>
        <w:tc>
          <w:tcPr>
            <w:tcW w:w="562" w:type="dxa"/>
            <w:tcBorders>
              <w:bottom w:val="single" w:sz="4" w:space="0" w:color="auto"/>
            </w:tcBorders>
            <w:shd w:val="clear" w:color="auto" w:fill="FFFFFF"/>
            <w:vAlign w:val="center"/>
          </w:tcPr>
          <w:p w14:paraId="54D29E32" w14:textId="77777777" w:rsidR="00723818" w:rsidRDefault="0084373B">
            <w:pPr>
              <w:pStyle w:val="a7"/>
              <w:shd w:val="clear" w:color="auto" w:fill="auto"/>
              <w:spacing w:line="240" w:lineRule="auto"/>
              <w:ind w:firstLine="0"/>
              <w:jc w:val="center"/>
              <w:rPr>
                <w:sz w:val="9"/>
                <w:szCs w:val="9"/>
              </w:rPr>
            </w:pPr>
            <w:r>
              <w:rPr>
                <w:rFonts w:ascii="Arial" w:eastAsia="Arial" w:hAnsi="Arial" w:cs="Arial"/>
                <w:b/>
                <w:bCs/>
                <w:color w:val="818285"/>
                <w:sz w:val="9"/>
                <w:szCs w:val="9"/>
                <w:lang w:val="en-US" w:eastAsia="en-US" w:bidi="en-US"/>
              </w:rPr>
              <w:t>3334.K</w:t>
            </w:r>
          </w:p>
        </w:tc>
        <w:tc>
          <w:tcPr>
            <w:tcW w:w="562" w:type="dxa"/>
            <w:tcBorders>
              <w:bottom w:val="single" w:sz="4" w:space="0" w:color="auto"/>
            </w:tcBorders>
            <w:shd w:val="clear" w:color="auto" w:fill="FFFFFF"/>
            <w:vAlign w:val="center"/>
          </w:tcPr>
          <w:p w14:paraId="2F0BBF2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5C8698"/>
                <w:sz w:val="9"/>
                <w:szCs w:val="9"/>
                <w:lang w:val="en-US" w:eastAsia="en-US" w:bidi="en-US"/>
              </w:rPr>
              <w:t xml:space="preserve">2 </w:t>
            </w:r>
            <w:r>
              <w:rPr>
                <w:color w:val="5C8698"/>
                <w:sz w:val="11"/>
                <w:szCs w:val="11"/>
              </w:rPr>
              <w:t>明</w:t>
            </w:r>
            <w:proofErr w:type="gramStart"/>
            <w:r>
              <w:rPr>
                <w:color w:val="5C8698"/>
                <w:sz w:val="11"/>
                <w:szCs w:val="11"/>
                <w:lang w:val="en-US" w:eastAsia="en-US" w:bidi="en-US"/>
              </w:rPr>
              <w:t>》</w:t>
            </w:r>
            <w:proofErr w:type="gramEnd"/>
            <w:r>
              <w:rPr>
                <w:rFonts w:ascii="Arial" w:eastAsia="Arial" w:hAnsi="Arial" w:cs="Arial"/>
                <w:b/>
                <w:bCs/>
                <w:color w:val="5C8698"/>
                <w:sz w:val="9"/>
                <w:szCs w:val="9"/>
                <w:lang w:val="en-US" w:eastAsia="en-US" w:bidi="en-US"/>
              </w:rPr>
              <w:t>25</w:t>
            </w:r>
          </w:p>
        </w:tc>
        <w:tc>
          <w:tcPr>
            <w:tcW w:w="557" w:type="dxa"/>
            <w:tcBorders>
              <w:bottom w:val="single" w:sz="4" w:space="0" w:color="auto"/>
            </w:tcBorders>
            <w:shd w:val="clear" w:color="auto" w:fill="FFFFFF"/>
            <w:vAlign w:val="center"/>
          </w:tcPr>
          <w:p w14:paraId="70B01C18" w14:textId="77777777" w:rsidR="00723818" w:rsidRDefault="0084373B">
            <w:pPr>
              <w:pStyle w:val="a7"/>
              <w:shd w:val="clear" w:color="auto" w:fill="auto"/>
              <w:spacing w:line="240" w:lineRule="auto"/>
              <w:ind w:firstLine="0"/>
              <w:jc w:val="right"/>
              <w:rPr>
                <w:sz w:val="10"/>
                <w:szCs w:val="10"/>
              </w:rPr>
            </w:pPr>
            <w:r>
              <w:rPr>
                <w:rFonts w:ascii="Arial" w:eastAsia="Arial" w:hAnsi="Arial" w:cs="Arial"/>
                <w:b/>
                <w:bCs/>
                <w:color w:val="636366"/>
                <w:sz w:val="10"/>
                <w:szCs w:val="10"/>
                <w:lang w:val="en-US" w:eastAsia="en-US" w:bidi="en-US"/>
              </w:rPr>
              <w:t>1</w:t>
            </w:r>
            <w:r>
              <w:rPr>
                <w:color w:val="636366"/>
                <w:sz w:val="11"/>
                <w:szCs w:val="11"/>
              </w:rPr>
              <w:t>魏</w:t>
            </w:r>
            <w:r>
              <w:rPr>
                <w:rFonts w:ascii="Arial" w:eastAsia="Arial" w:hAnsi="Arial" w:cs="Arial"/>
                <w:b/>
                <w:bCs/>
                <w:color w:val="636366"/>
                <w:sz w:val="10"/>
                <w:szCs w:val="10"/>
              </w:rPr>
              <w:t>61</w:t>
            </w:r>
          </w:p>
        </w:tc>
        <w:tc>
          <w:tcPr>
            <w:tcW w:w="557" w:type="dxa"/>
            <w:tcBorders>
              <w:bottom w:val="single" w:sz="4" w:space="0" w:color="auto"/>
            </w:tcBorders>
            <w:shd w:val="clear" w:color="auto" w:fill="FFFFFF"/>
            <w:vAlign w:val="center"/>
          </w:tcPr>
          <w:p w14:paraId="2F32AD05" w14:textId="77777777" w:rsidR="00723818" w:rsidRDefault="0084373B">
            <w:pPr>
              <w:pStyle w:val="a7"/>
              <w:shd w:val="clear" w:color="auto" w:fill="auto"/>
              <w:spacing w:line="240" w:lineRule="auto"/>
              <w:ind w:firstLine="0"/>
              <w:jc w:val="center"/>
              <w:rPr>
                <w:sz w:val="11"/>
                <w:szCs w:val="11"/>
              </w:rPr>
            </w:pPr>
            <w:r>
              <w:rPr>
                <w:rFonts w:ascii="Arial" w:eastAsia="Arial" w:hAnsi="Arial" w:cs="Arial"/>
                <w:b/>
                <w:bCs/>
                <w:sz w:val="9"/>
                <w:szCs w:val="9"/>
                <w:lang w:val="en-US" w:eastAsia="en-US" w:bidi="en-US"/>
              </w:rPr>
              <w:t xml:space="preserve">208A </w:t>
            </w:r>
            <w:r>
              <w:rPr>
                <w:sz w:val="11"/>
                <w:szCs w:val="11"/>
              </w:rPr>
              <w:t>梆</w:t>
            </w:r>
          </w:p>
        </w:tc>
        <w:tc>
          <w:tcPr>
            <w:tcW w:w="571" w:type="dxa"/>
            <w:tcBorders>
              <w:bottom w:val="single" w:sz="4" w:space="0" w:color="auto"/>
              <w:right w:val="single" w:sz="4" w:space="0" w:color="auto"/>
            </w:tcBorders>
            <w:shd w:val="clear" w:color="auto" w:fill="FFFFFF"/>
            <w:vAlign w:val="center"/>
          </w:tcPr>
          <w:p w14:paraId="46246CA9" w14:textId="77777777" w:rsidR="00723818" w:rsidRDefault="0084373B">
            <w:pPr>
              <w:pStyle w:val="a7"/>
              <w:shd w:val="clear" w:color="auto" w:fill="auto"/>
              <w:spacing w:line="240" w:lineRule="auto"/>
              <w:ind w:firstLine="0"/>
              <w:jc w:val="center"/>
              <w:rPr>
                <w:sz w:val="9"/>
                <w:szCs w:val="9"/>
              </w:rPr>
            </w:pPr>
            <w:r>
              <w:rPr>
                <w:rFonts w:ascii="Times New Roman" w:eastAsia="Times New Roman" w:hAnsi="Times New Roman" w:cs="Times New Roman"/>
                <w:b/>
                <w:bCs/>
                <w:i/>
                <w:iCs/>
                <w:sz w:val="10"/>
                <w:szCs w:val="10"/>
                <w:lang w:val="en-US" w:eastAsia="en-US" w:bidi="en-US"/>
              </w:rPr>
              <w:t>2</w:t>
            </w:r>
            <w:r>
              <w:rPr>
                <w:rFonts w:ascii="Arial" w:eastAsia="Arial" w:hAnsi="Arial" w:cs="Arial"/>
                <w:b/>
                <w:bCs/>
                <w:sz w:val="9"/>
                <w:szCs w:val="9"/>
                <w:lang w:val="en-US" w:eastAsia="en-US" w:bidi="en-US"/>
              </w:rPr>
              <w:t xml:space="preserve"> IW.06</w:t>
            </w:r>
          </w:p>
        </w:tc>
      </w:tr>
    </w:tbl>
    <w:p w14:paraId="2E6F8387" w14:textId="77777777" w:rsidR="00723818" w:rsidRDefault="00723818">
      <w:pPr>
        <w:spacing w:after="226" w:line="14" w:lineRule="exact"/>
      </w:pPr>
    </w:p>
    <w:p w14:paraId="0715A8BD" w14:textId="77777777" w:rsidR="00723818" w:rsidRDefault="0084373B">
      <w:pPr>
        <w:pStyle w:val="20"/>
        <w:shd w:val="clear" w:color="auto" w:fill="auto"/>
        <w:spacing w:after="40" w:line="240" w:lineRule="auto"/>
        <w:jc w:val="center"/>
      </w:pPr>
      <w:r>
        <w:rPr>
          <w:rFonts w:ascii="Arial" w:eastAsia="Arial" w:hAnsi="Arial" w:cs="Arial"/>
          <w:color w:val="818285"/>
          <w:sz w:val="20"/>
          <w:szCs w:val="20"/>
          <w:lang w:val="en-US" w:bidi="en-US"/>
        </w:rPr>
        <w:t xml:space="preserve">m </w:t>
      </w:r>
      <w:r>
        <w:rPr>
          <w:rFonts w:ascii="Arial" w:eastAsia="Arial" w:hAnsi="Arial" w:cs="Arial"/>
          <w:color w:val="636366"/>
          <w:sz w:val="20"/>
          <w:szCs w:val="20"/>
          <w:lang w:val="en-US" w:bidi="en-US"/>
        </w:rPr>
        <w:t>3.3.1</w:t>
      </w:r>
      <w:r>
        <w:rPr>
          <w:color w:val="818285"/>
        </w:rPr>
        <w:t>我</w:t>
      </w:r>
      <w:r>
        <w:rPr>
          <w:rFonts w:ascii="Arial" w:eastAsia="Arial" w:hAnsi="Arial" w:cs="Arial"/>
          <w:color w:val="636366"/>
          <w:sz w:val="15"/>
          <w:szCs w:val="15"/>
          <w:lang w:val="en-US" w:bidi="en-US"/>
        </w:rPr>
        <w:t>w</w:t>
      </w:r>
      <w:r>
        <w:rPr>
          <w:color w:val="636366"/>
        </w:rPr>
        <w:t>水资</w:t>
      </w:r>
      <w:r>
        <w:rPr>
          <w:color w:val="818285"/>
        </w:rPr>
        <w:t>源部分数据指</w:t>
      </w:r>
      <w:r>
        <w:rPr>
          <w:color w:val="636366"/>
        </w:rPr>
        <w:t>鉍</w:t>
      </w:r>
      <w:r>
        <w:rPr>
          <w:rFonts w:ascii="Arial" w:eastAsia="Arial" w:hAnsi="Arial" w:cs="Arial"/>
          <w:color w:val="818285"/>
          <w:sz w:val="20"/>
          <w:szCs w:val="20"/>
        </w:rPr>
        <w:t>7:</w:t>
      </w:r>
      <w:r>
        <w:rPr>
          <w:color w:val="636366"/>
        </w:rPr>
        <w:t>现</w:t>
      </w:r>
    </w:p>
    <w:p w14:paraId="64F71434" w14:textId="77777777" w:rsidR="00723818" w:rsidRDefault="0084373B">
      <w:pPr>
        <w:pStyle w:val="1"/>
        <w:shd w:val="clear" w:color="auto" w:fill="auto"/>
        <w:spacing w:line="384" w:lineRule="exact"/>
        <w:ind w:left="720" w:firstLine="500"/>
        <w:jc w:val="left"/>
      </w:pPr>
      <w:r>
        <w:rPr>
          <w:color w:val="818285"/>
        </w:rPr>
        <w:t>思考：</w:t>
      </w:r>
    </w:p>
    <w:p w14:paraId="75CEFBE9" w14:textId="77777777" w:rsidR="00723818" w:rsidRDefault="0084373B">
      <w:pPr>
        <w:pStyle w:val="1"/>
        <w:numPr>
          <w:ilvl w:val="0"/>
          <w:numId w:val="68"/>
        </w:numPr>
        <w:shd w:val="clear" w:color="auto" w:fill="auto"/>
        <w:tabs>
          <w:tab w:val="left" w:pos="1563"/>
        </w:tabs>
        <w:spacing w:line="384" w:lineRule="exact"/>
        <w:ind w:left="720" w:firstLine="500"/>
        <w:jc w:val="left"/>
      </w:pPr>
      <w:r>
        <w:rPr>
          <w:color w:val="818285"/>
        </w:rPr>
        <w:t>利用该网站数据可视化功能，调整水资源数据指标和数据呈现方式，</w:t>
      </w:r>
      <w:r>
        <w:rPr>
          <w:color w:val="818285"/>
        </w:rPr>
        <w:br/>
      </w:r>
      <w:r>
        <w:rPr>
          <w:color w:val="818285"/>
        </w:rPr>
        <w:t>进一步分析不同类型图表所表达信息的异同。</w:t>
      </w:r>
    </w:p>
    <w:p w14:paraId="20A2FE80" w14:textId="77777777" w:rsidR="00723818" w:rsidRDefault="0084373B">
      <w:pPr>
        <w:pStyle w:val="1"/>
        <w:numPr>
          <w:ilvl w:val="0"/>
          <w:numId w:val="68"/>
        </w:numPr>
        <w:shd w:val="clear" w:color="auto" w:fill="auto"/>
        <w:tabs>
          <w:tab w:val="left" w:pos="1544"/>
        </w:tabs>
        <w:spacing w:after="240" w:line="394" w:lineRule="exact"/>
        <w:ind w:left="720" w:firstLine="500"/>
        <w:jc w:val="left"/>
      </w:pPr>
      <w:r>
        <w:rPr>
          <w:color w:val="818285"/>
        </w:rPr>
        <w:t>根据自己的需求，浏览网站栏目，了解相应的数据，并分析其中</w:t>
      </w:r>
      <w:proofErr w:type="gramStart"/>
      <w:r>
        <w:rPr>
          <w:color w:val="818285"/>
        </w:rPr>
        <w:t>蕴</w:t>
      </w:r>
      <w:proofErr w:type="gramEnd"/>
      <w:r>
        <w:rPr>
          <w:color w:val="818285"/>
        </w:rPr>
        <w:br/>
      </w:r>
      <w:r>
        <w:rPr>
          <w:color w:val="818285"/>
        </w:rPr>
        <w:t>含的信息。</w:t>
      </w:r>
      <w:r>
        <w:br w:type="page"/>
      </w:r>
    </w:p>
    <w:p w14:paraId="280A3ADC" w14:textId="77777777" w:rsidR="00723818" w:rsidRDefault="0084373B">
      <w:pPr>
        <w:pStyle w:val="30"/>
        <w:keepNext/>
        <w:keepLines/>
        <w:shd w:val="clear" w:color="auto" w:fill="auto"/>
        <w:spacing w:after="260"/>
        <w:ind w:firstLine="500"/>
        <w:jc w:val="both"/>
      </w:pPr>
      <w:bookmarkStart w:id="150" w:name="bookmark119"/>
      <w:r>
        <w:rPr>
          <w:rFonts w:ascii="Arial" w:eastAsia="Arial" w:hAnsi="Arial" w:cs="Arial"/>
          <w:color w:val="67C5EA"/>
          <w:lang w:val="en-US" w:bidi="en-US"/>
        </w:rPr>
        <w:lastRenderedPageBreak/>
        <w:t>3.3.1</w:t>
      </w:r>
      <w:r>
        <w:rPr>
          <w:color w:val="67C5EA"/>
        </w:rPr>
        <w:t>数据分析</w:t>
      </w:r>
      <w:bookmarkEnd w:id="150"/>
    </w:p>
    <w:p w14:paraId="2B80D2E7" w14:textId="77777777" w:rsidR="00723818" w:rsidRDefault="0084373B">
      <w:pPr>
        <w:pStyle w:val="1"/>
        <w:shd w:val="clear" w:color="auto" w:fill="auto"/>
        <w:spacing w:after="180" w:line="367" w:lineRule="exact"/>
        <w:ind w:firstLine="500"/>
        <w:jc w:val="both"/>
      </w:pPr>
      <w:r>
        <w:t>采集了所需要的数据，并对数据进行了组织和整理后，为了获得有价值的信息，还</w:t>
      </w:r>
      <w:r>
        <w:br/>
      </w:r>
      <w:r>
        <w:t>需要对数据做进</w:t>
      </w:r>
      <w:r>
        <w:t>•</w:t>
      </w:r>
      <w:r>
        <w:t>步的</w:t>
      </w:r>
      <w:r>
        <w:rPr>
          <w:color w:val="4F4F52"/>
        </w:rPr>
        <w:t>分析、</w:t>
      </w:r>
      <w:r>
        <w:t>数据分析指用适</w:t>
      </w:r>
      <w:r>
        <w:rPr>
          <w:color w:val="4F4F52"/>
        </w:rPr>
        <w:t>气</w:t>
      </w:r>
      <w:proofErr w:type="gramStart"/>
      <w:r>
        <w:t>的汁算方法</w:t>
      </w:r>
      <w:proofErr w:type="gramEnd"/>
      <w:r>
        <w:t>与</w:t>
      </w:r>
      <w:r>
        <w:rPr>
          <w:rFonts w:ascii="Times New Roman" w:eastAsia="Times New Roman" w:hAnsi="Times New Roman" w:cs="Times New Roman"/>
        </w:rPr>
        <w:t>I:</w:t>
      </w:r>
      <w:r>
        <w:t>具对收集来的数据进行</w:t>
      </w:r>
      <w:r>
        <w:br/>
      </w:r>
      <w:r>
        <w:t>处理，提取有用</w:t>
      </w:r>
      <w:proofErr w:type="gramStart"/>
      <w:r>
        <w:t>倍</w:t>
      </w:r>
      <w:proofErr w:type="gramEnd"/>
      <w:r>
        <w:t>息，形成结论从而支持决策</w:t>
      </w:r>
    </w:p>
    <w:p w14:paraId="0827BE9D" w14:textId="77777777" w:rsidR="00723818" w:rsidRDefault="0084373B">
      <w:pPr>
        <w:pStyle w:val="1"/>
        <w:shd w:val="clear" w:color="auto" w:fill="auto"/>
        <w:spacing w:after="60" w:line="360" w:lineRule="exact"/>
        <w:ind w:firstLine="500"/>
        <w:jc w:val="both"/>
      </w:pPr>
      <w:r>
        <w:rPr>
          <w:color w:val="67C5EA"/>
        </w:rPr>
        <w:t>数据分析的作用</w:t>
      </w:r>
    </w:p>
    <w:p w14:paraId="77C84694" w14:textId="77777777" w:rsidR="00723818" w:rsidRDefault="0084373B">
      <w:pPr>
        <w:pStyle w:val="1"/>
        <w:shd w:val="clear" w:color="auto" w:fill="auto"/>
        <w:spacing w:after="100" w:line="360" w:lineRule="exact"/>
        <w:ind w:firstLine="500"/>
        <w:jc w:val="both"/>
      </w:pPr>
      <w:r>
        <w:t>数据分析广泛应用于社会各个领域，发挥着日益</w:t>
      </w:r>
      <w:proofErr w:type="gramStart"/>
      <w:r>
        <w:t>重耍</w:t>
      </w:r>
      <w:proofErr w:type="gramEnd"/>
      <w:r>
        <w:t>的作用</w:t>
      </w:r>
      <w:proofErr w:type="gramStart"/>
      <w:r>
        <w:t>数据分析吋以</w:t>
      </w:r>
      <w:r>
        <w:rPr>
          <w:color w:val="4F4F52"/>
        </w:rPr>
        <w:t>让</w:t>
      </w:r>
      <w:proofErr w:type="gramEnd"/>
      <w:r>
        <w:rPr>
          <w:color w:val="4F4F52"/>
        </w:rPr>
        <w:t>我们</w:t>
      </w:r>
      <w:r>
        <w:rPr>
          <w:color w:val="4F4F52"/>
        </w:rPr>
        <w:br/>
      </w:r>
      <w:r>
        <w:t>了解事物的现状、剖析其发展历程和预测未来走向</w:t>
      </w:r>
      <w:r>
        <w:t>,.</w:t>
      </w:r>
    </w:p>
    <w:p w14:paraId="594888C9" w14:textId="77777777" w:rsidR="00723818" w:rsidRDefault="0084373B">
      <w:pPr>
        <w:pStyle w:val="1"/>
        <w:numPr>
          <w:ilvl w:val="0"/>
          <w:numId w:val="69"/>
        </w:numPr>
        <w:shd w:val="clear" w:color="auto" w:fill="auto"/>
        <w:tabs>
          <w:tab w:val="left" w:pos="834"/>
        </w:tabs>
        <w:spacing w:line="343" w:lineRule="auto"/>
        <w:ind w:firstLine="500"/>
        <w:jc w:val="both"/>
      </w:pPr>
      <w:r>
        <w:rPr>
          <w:color w:val="4F4F52"/>
          <w:sz w:val="20"/>
          <w:szCs w:val="20"/>
        </w:rPr>
        <w:t>了</w:t>
      </w:r>
      <w:r>
        <w:t>解事物的现状</w:t>
      </w:r>
    </w:p>
    <w:p w14:paraId="4EB46BF3" w14:textId="77777777" w:rsidR="00723818" w:rsidRDefault="0084373B">
      <w:pPr>
        <w:pStyle w:val="1"/>
        <w:shd w:val="clear" w:color="auto" w:fill="auto"/>
        <w:spacing w:after="180" w:line="360" w:lineRule="exact"/>
        <w:ind w:firstLine="500"/>
        <w:jc w:val="both"/>
      </w:pPr>
      <w:r>
        <w:t>通过数据分析，</w:t>
      </w:r>
      <w:r>
        <w:rPr>
          <w:rFonts w:ascii="Arial" w:eastAsia="Arial" w:hAnsi="Arial" w:cs="Arial"/>
          <w:smallCaps/>
          <w:sz w:val="36"/>
          <w:szCs w:val="36"/>
          <w:lang w:val="en-US" w:bidi="en-US"/>
        </w:rPr>
        <w:t>pI</w:t>
      </w:r>
      <w:r>
        <w:t>以帮助我们更好地认识所调研事物的</w:t>
      </w:r>
      <w:r>
        <w:rPr>
          <w:rFonts w:ascii="Times New Roman" w:eastAsia="Times New Roman" w:hAnsi="Times New Roman" w:cs="Times New Roman"/>
          <w:color w:val="4F4F52"/>
          <w:lang w:val="en-US" w:bidi="en-US"/>
        </w:rPr>
        <w:t>H</w:t>
      </w:r>
      <w:r>
        <w:rPr>
          <w:color w:val="4F4F52"/>
        </w:rPr>
        <w:t>前状</w:t>
      </w:r>
      <w:r>
        <w:t>况。例如，通过分析</w:t>
      </w:r>
      <w:r>
        <w:br/>
      </w:r>
      <w:r>
        <w:t>游客</w:t>
      </w:r>
      <w:r>
        <w:rPr>
          <w:color w:val="4F4F52"/>
        </w:rPr>
        <w:t>人数</w:t>
      </w:r>
      <w:r>
        <w:t>变化、旅游花费等数据，</w:t>
      </w:r>
      <w:r>
        <w:rPr>
          <w:color w:val="4F4F52"/>
        </w:rPr>
        <w:t>如图</w:t>
      </w:r>
      <w:r>
        <w:rPr>
          <w:rFonts w:ascii="Times New Roman" w:eastAsia="Times New Roman" w:hAnsi="Times New Roman" w:cs="Times New Roman"/>
          <w:color w:val="4F4F52"/>
          <w:lang w:val="en-US" w:bidi="en-US"/>
        </w:rPr>
        <w:t>3.3.2</w:t>
      </w:r>
      <w:r>
        <w:t>所能够</w:t>
      </w:r>
      <w:r>
        <w:rPr>
          <w:rFonts w:ascii="Times New Roman" w:eastAsia="Times New Roman" w:hAnsi="Times New Roman" w:cs="Times New Roman"/>
          <w:color w:val="4F4F52"/>
          <w:lang w:val="en-US" w:bidi="en-US"/>
        </w:rPr>
        <w:t>r</w:t>
      </w:r>
      <w:r>
        <w:t>解旅游业沟前整体的发展状况，</w:t>
      </w:r>
      <w:r>
        <w:br/>
      </w:r>
      <w:r>
        <w:t>帮助旅游业经营者</w:t>
      </w:r>
      <w:r>
        <w:rPr>
          <w:color w:val="4F4F52"/>
        </w:rPr>
        <w:t>有针对</w:t>
      </w:r>
      <w:r>
        <w:t>性的调整经营策略，</w:t>
      </w:r>
      <w:r>
        <w:rPr>
          <w:color w:val="4F4F52"/>
        </w:rPr>
        <w:t>制</w:t>
      </w:r>
      <w:proofErr w:type="gramStart"/>
      <w:r>
        <w:rPr>
          <w:color w:val="4F4F52"/>
        </w:rPr>
        <w:t>汀</w:t>
      </w:r>
      <w:proofErr w:type="gramEnd"/>
      <w:r>
        <w:rPr>
          <w:color w:val="4F4F52"/>
        </w:rPr>
        <w:t>发</w:t>
      </w:r>
      <w:r>
        <w:t>展方案</w:t>
      </w:r>
    </w:p>
    <w:p w14:paraId="7A9E1673" w14:textId="77777777" w:rsidR="00723818" w:rsidRDefault="0084373B">
      <w:pPr>
        <w:jc w:val="center"/>
        <w:rPr>
          <w:sz w:val="2"/>
          <w:szCs w:val="2"/>
        </w:rPr>
      </w:pPr>
      <w:r>
        <w:rPr>
          <w:noProof/>
        </w:rPr>
        <w:drawing>
          <wp:inline distT="0" distB="0" distL="0" distR="0" wp14:anchorId="366C7F70" wp14:editId="7B61BDCE">
            <wp:extent cx="4523105" cy="1725295"/>
            <wp:effectExtent l="0" t="0" r="0" b="0"/>
            <wp:docPr id="709" name="Picut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259"/>
                    <a:stretch/>
                  </pic:blipFill>
                  <pic:spPr>
                    <a:xfrm>
                      <a:off x="0" y="0"/>
                      <a:ext cx="4523105" cy="1725295"/>
                    </a:xfrm>
                    <a:prstGeom prst="rect">
                      <a:avLst/>
                    </a:prstGeom>
                  </pic:spPr>
                </pic:pic>
              </a:graphicData>
            </a:graphic>
          </wp:inline>
        </w:drawing>
      </w:r>
    </w:p>
    <w:p w14:paraId="1DD03D6E" w14:textId="77777777" w:rsidR="00723818" w:rsidRDefault="0084373B">
      <w:pPr>
        <w:pStyle w:val="ad"/>
        <w:shd w:val="clear" w:color="auto" w:fill="auto"/>
        <w:tabs>
          <w:tab w:val="left" w:pos="1867"/>
        </w:tabs>
        <w:jc w:val="distribute"/>
        <w:rPr>
          <w:sz w:val="15"/>
          <w:szCs w:val="15"/>
        </w:rPr>
      </w:pPr>
      <w:r>
        <w:rPr>
          <w:color w:val="63AD7C"/>
          <w:sz w:val="15"/>
          <w:szCs w:val="15"/>
        </w:rPr>
        <w:t>■</w:t>
      </w:r>
      <w:r>
        <w:rPr>
          <w:color w:val="63AD7C"/>
          <w:sz w:val="15"/>
          <w:szCs w:val="15"/>
        </w:rPr>
        <w:t>国</w:t>
      </w:r>
      <w:r>
        <w:rPr>
          <w:sz w:val="15"/>
          <w:szCs w:val="15"/>
        </w:rPr>
        <w:t>内旅游总花费</w:t>
      </w:r>
      <w:r>
        <w:rPr>
          <w:sz w:val="15"/>
          <w:szCs w:val="15"/>
        </w:rPr>
        <w:t>/</w:t>
      </w:r>
      <w:r>
        <w:rPr>
          <w:sz w:val="15"/>
          <w:szCs w:val="15"/>
        </w:rPr>
        <w:t>亿元</w:t>
      </w:r>
      <w:r>
        <w:rPr>
          <w:sz w:val="15"/>
          <w:szCs w:val="15"/>
        </w:rPr>
        <w:tab/>
      </w:r>
      <w:r>
        <w:rPr>
          <w:color w:val="5E9AAB"/>
          <w:sz w:val="15"/>
          <w:szCs w:val="15"/>
        </w:rPr>
        <w:t>■</w:t>
      </w:r>
      <w:r>
        <w:rPr>
          <w:color w:val="5E9AAB"/>
          <w:sz w:val="15"/>
          <w:szCs w:val="15"/>
        </w:rPr>
        <w:t>城镇</w:t>
      </w:r>
      <w:r>
        <w:rPr>
          <w:sz w:val="15"/>
          <w:szCs w:val="15"/>
        </w:rPr>
        <w:t>居民国内旅游总花费</w:t>
      </w:r>
      <w:r>
        <w:rPr>
          <w:sz w:val="15"/>
          <w:szCs w:val="15"/>
        </w:rPr>
        <w:t>/</w:t>
      </w:r>
      <w:r>
        <w:rPr>
          <w:sz w:val="15"/>
          <w:szCs w:val="15"/>
        </w:rPr>
        <w:t>亿元</w:t>
      </w:r>
    </w:p>
    <w:p w14:paraId="58D15DFB" w14:textId="77777777" w:rsidR="00723818" w:rsidRDefault="00723818">
      <w:pPr>
        <w:spacing w:line="14" w:lineRule="exact"/>
        <w:rPr>
          <w:lang w:eastAsia="zh-C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461"/>
        <w:gridCol w:w="864"/>
        <w:gridCol w:w="854"/>
        <w:gridCol w:w="854"/>
        <w:gridCol w:w="859"/>
        <w:gridCol w:w="850"/>
      </w:tblGrid>
      <w:tr w:rsidR="00723818" w14:paraId="1E8FD246" w14:textId="77777777">
        <w:tblPrEx>
          <w:tblCellMar>
            <w:top w:w="0" w:type="dxa"/>
            <w:bottom w:w="0" w:type="dxa"/>
          </w:tblCellMar>
        </w:tblPrEx>
        <w:trPr>
          <w:trHeight w:hRule="exact" w:val="370"/>
          <w:jc w:val="center"/>
        </w:trPr>
        <w:tc>
          <w:tcPr>
            <w:tcW w:w="2554" w:type="dxa"/>
            <w:tcBorders>
              <w:left w:val="single" w:sz="4" w:space="0" w:color="auto"/>
            </w:tcBorders>
            <w:shd w:val="clear" w:color="auto" w:fill="FFFFFF"/>
            <w:vAlign w:val="center"/>
          </w:tcPr>
          <w:p w14:paraId="730F48C9" w14:textId="77777777" w:rsidR="00723818" w:rsidRDefault="0084373B">
            <w:pPr>
              <w:pStyle w:val="a7"/>
              <w:shd w:val="clear" w:color="auto" w:fill="auto"/>
              <w:spacing w:line="240" w:lineRule="auto"/>
              <w:ind w:left="60" w:firstLine="0"/>
              <w:jc w:val="center"/>
              <w:rPr>
                <w:sz w:val="15"/>
                <w:szCs w:val="15"/>
              </w:rPr>
            </w:pPr>
            <w:r>
              <w:rPr>
                <w:sz w:val="15"/>
                <w:szCs w:val="15"/>
              </w:rPr>
              <w:t>指好</w:t>
            </w:r>
          </w:p>
        </w:tc>
        <w:tc>
          <w:tcPr>
            <w:tcW w:w="1325" w:type="dxa"/>
            <w:gridSpan w:val="2"/>
            <w:shd w:val="clear" w:color="auto" w:fill="FFFFFF"/>
            <w:vAlign w:val="center"/>
          </w:tcPr>
          <w:p w14:paraId="2C6848B9" w14:textId="77777777" w:rsidR="00723818" w:rsidRDefault="0084373B">
            <w:pPr>
              <w:pStyle w:val="a7"/>
              <w:shd w:val="clear" w:color="auto" w:fill="auto"/>
              <w:spacing w:line="240" w:lineRule="auto"/>
              <w:ind w:left="580" w:firstLine="0"/>
              <w:jc w:val="left"/>
              <w:rPr>
                <w:sz w:val="15"/>
                <w:szCs w:val="15"/>
              </w:rPr>
            </w:pPr>
            <w:r>
              <w:rPr>
                <w:rFonts w:ascii="Arial" w:eastAsia="Arial" w:hAnsi="Arial" w:cs="Arial"/>
                <w:sz w:val="14"/>
                <w:szCs w:val="14"/>
              </w:rPr>
              <w:t xml:space="preserve">2016 </w:t>
            </w:r>
            <w:r>
              <w:rPr>
                <w:sz w:val="15"/>
                <w:szCs w:val="15"/>
              </w:rPr>
              <w:t>年</w:t>
            </w:r>
          </w:p>
        </w:tc>
        <w:tc>
          <w:tcPr>
            <w:tcW w:w="854" w:type="dxa"/>
            <w:shd w:val="clear" w:color="auto" w:fill="FFFFFF"/>
            <w:vAlign w:val="center"/>
          </w:tcPr>
          <w:p w14:paraId="37BAA4DE" w14:textId="77777777" w:rsidR="00723818" w:rsidRDefault="0084373B">
            <w:pPr>
              <w:pStyle w:val="a7"/>
              <w:shd w:val="clear" w:color="auto" w:fill="auto"/>
              <w:spacing w:line="240" w:lineRule="auto"/>
              <w:ind w:left="120" w:firstLine="0"/>
              <w:jc w:val="center"/>
              <w:rPr>
                <w:sz w:val="15"/>
                <w:szCs w:val="15"/>
              </w:rPr>
            </w:pPr>
            <w:r>
              <w:rPr>
                <w:rFonts w:ascii="Arial" w:eastAsia="Arial" w:hAnsi="Arial" w:cs="Arial"/>
                <w:color w:val="636366"/>
                <w:sz w:val="14"/>
                <w:szCs w:val="14"/>
              </w:rPr>
              <w:t xml:space="preserve">2015 </w:t>
            </w:r>
            <w:r>
              <w:rPr>
                <w:color w:val="5C8698"/>
                <w:sz w:val="15"/>
                <w:szCs w:val="15"/>
              </w:rPr>
              <w:t>年</w:t>
            </w:r>
          </w:p>
        </w:tc>
        <w:tc>
          <w:tcPr>
            <w:tcW w:w="854" w:type="dxa"/>
            <w:shd w:val="clear" w:color="auto" w:fill="FFFFFF"/>
            <w:vAlign w:val="center"/>
          </w:tcPr>
          <w:p w14:paraId="0E53B351" w14:textId="77777777" w:rsidR="00723818" w:rsidRDefault="0084373B">
            <w:pPr>
              <w:pStyle w:val="a7"/>
              <w:shd w:val="clear" w:color="auto" w:fill="auto"/>
              <w:spacing w:line="240" w:lineRule="auto"/>
              <w:ind w:left="120" w:firstLine="0"/>
              <w:jc w:val="center"/>
              <w:rPr>
                <w:sz w:val="15"/>
                <w:szCs w:val="15"/>
              </w:rPr>
            </w:pPr>
            <w:r>
              <w:rPr>
                <w:rFonts w:ascii="Arial" w:eastAsia="Arial" w:hAnsi="Arial" w:cs="Arial"/>
                <w:color w:val="636366"/>
                <w:sz w:val="14"/>
                <w:szCs w:val="14"/>
              </w:rPr>
              <w:t xml:space="preserve">2014 </w:t>
            </w:r>
            <w:r>
              <w:rPr>
                <w:color w:val="636366"/>
                <w:sz w:val="15"/>
                <w:szCs w:val="15"/>
              </w:rPr>
              <w:t>年</w:t>
            </w:r>
          </w:p>
        </w:tc>
        <w:tc>
          <w:tcPr>
            <w:tcW w:w="859" w:type="dxa"/>
            <w:shd w:val="clear" w:color="auto" w:fill="FFFFFF"/>
            <w:vAlign w:val="center"/>
          </w:tcPr>
          <w:p w14:paraId="3C12D5A9" w14:textId="77777777" w:rsidR="00723818" w:rsidRDefault="0084373B">
            <w:pPr>
              <w:pStyle w:val="a7"/>
              <w:shd w:val="clear" w:color="auto" w:fill="auto"/>
              <w:spacing w:line="240" w:lineRule="auto"/>
              <w:ind w:left="120" w:firstLine="0"/>
              <w:jc w:val="center"/>
              <w:rPr>
                <w:sz w:val="15"/>
                <w:szCs w:val="15"/>
              </w:rPr>
            </w:pPr>
            <w:r>
              <w:rPr>
                <w:rFonts w:ascii="Arial" w:eastAsia="Arial" w:hAnsi="Arial" w:cs="Arial"/>
                <w:color w:val="636366"/>
                <w:sz w:val="14"/>
                <w:szCs w:val="14"/>
              </w:rPr>
              <w:t xml:space="preserve">2013 </w:t>
            </w:r>
            <w:r>
              <w:rPr>
                <w:color w:val="818285"/>
                <w:sz w:val="15"/>
                <w:szCs w:val="15"/>
              </w:rPr>
              <w:t>年</w:t>
            </w:r>
          </w:p>
        </w:tc>
        <w:tc>
          <w:tcPr>
            <w:tcW w:w="850" w:type="dxa"/>
            <w:tcBorders>
              <w:right w:val="single" w:sz="4" w:space="0" w:color="auto"/>
            </w:tcBorders>
            <w:shd w:val="clear" w:color="auto" w:fill="FFFFFF"/>
            <w:vAlign w:val="center"/>
          </w:tcPr>
          <w:p w14:paraId="399B86D1" w14:textId="77777777" w:rsidR="00723818" w:rsidRDefault="0084373B">
            <w:pPr>
              <w:pStyle w:val="a7"/>
              <w:shd w:val="clear" w:color="auto" w:fill="auto"/>
              <w:spacing w:line="240" w:lineRule="auto"/>
              <w:ind w:left="120" w:firstLine="0"/>
              <w:jc w:val="center"/>
              <w:rPr>
                <w:sz w:val="15"/>
                <w:szCs w:val="15"/>
              </w:rPr>
            </w:pPr>
            <w:r>
              <w:rPr>
                <w:rFonts w:ascii="Arial" w:eastAsia="Arial" w:hAnsi="Arial" w:cs="Arial"/>
                <w:sz w:val="14"/>
                <w:szCs w:val="14"/>
              </w:rPr>
              <w:t xml:space="preserve">2012 </w:t>
            </w:r>
            <w:r>
              <w:rPr>
                <w:sz w:val="15"/>
                <w:szCs w:val="15"/>
              </w:rPr>
              <w:t>年</w:t>
            </w:r>
          </w:p>
        </w:tc>
      </w:tr>
      <w:tr w:rsidR="00723818" w14:paraId="731A54E7" w14:textId="77777777">
        <w:tblPrEx>
          <w:tblCellMar>
            <w:top w:w="0" w:type="dxa"/>
            <w:bottom w:w="0" w:type="dxa"/>
          </w:tblCellMar>
        </w:tblPrEx>
        <w:trPr>
          <w:trHeight w:hRule="exact" w:val="379"/>
          <w:jc w:val="center"/>
        </w:trPr>
        <w:tc>
          <w:tcPr>
            <w:tcW w:w="2554" w:type="dxa"/>
            <w:tcBorders>
              <w:left w:val="single" w:sz="4" w:space="0" w:color="auto"/>
            </w:tcBorders>
            <w:shd w:val="clear" w:color="auto" w:fill="FFFFFF"/>
          </w:tcPr>
          <w:p w14:paraId="0E8292D0" w14:textId="77777777" w:rsidR="00723818" w:rsidRDefault="00723818">
            <w:pPr>
              <w:rPr>
                <w:sz w:val="10"/>
                <w:szCs w:val="10"/>
              </w:rPr>
            </w:pPr>
          </w:p>
        </w:tc>
        <w:tc>
          <w:tcPr>
            <w:tcW w:w="461" w:type="dxa"/>
            <w:shd w:val="clear" w:color="auto" w:fill="FFFFFF"/>
          </w:tcPr>
          <w:p w14:paraId="4246DEB3" w14:textId="77777777" w:rsidR="00723818" w:rsidRDefault="00723818">
            <w:pPr>
              <w:rPr>
                <w:sz w:val="10"/>
                <w:szCs w:val="10"/>
              </w:rPr>
            </w:pPr>
          </w:p>
        </w:tc>
        <w:tc>
          <w:tcPr>
            <w:tcW w:w="864" w:type="dxa"/>
            <w:shd w:val="clear" w:color="auto" w:fill="FFFFFF"/>
          </w:tcPr>
          <w:p w14:paraId="33DA4827" w14:textId="77777777" w:rsidR="00723818" w:rsidRDefault="00723818">
            <w:pPr>
              <w:rPr>
                <w:sz w:val="10"/>
                <w:szCs w:val="10"/>
              </w:rPr>
            </w:pPr>
          </w:p>
        </w:tc>
        <w:tc>
          <w:tcPr>
            <w:tcW w:w="854" w:type="dxa"/>
            <w:shd w:val="clear" w:color="auto" w:fill="FFFFFF"/>
            <w:vAlign w:val="center"/>
          </w:tcPr>
          <w:p w14:paraId="580ED2D0" w14:textId="77777777" w:rsidR="00723818" w:rsidRDefault="0084373B">
            <w:pPr>
              <w:pStyle w:val="a7"/>
              <w:shd w:val="clear" w:color="auto" w:fill="auto"/>
              <w:spacing w:line="240" w:lineRule="auto"/>
              <w:ind w:firstLine="0"/>
              <w:jc w:val="right"/>
              <w:rPr>
                <w:sz w:val="24"/>
                <w:szCs w:val="24"/>
              </w:rPr>
            </w:pPr>
            <w:r>
              <w:rPr>
                <w:sz w:val="24"/>
                <w:szCs w:val="24"/>
              </w:rPr>
              <w:t>禱</w:t>
            </w:r>
          </w:p>
        </w:tc>
        <w:tc>
          <w:tcPr>
            <w:tcW w:w="854" w:type="dxa"/>
            <w:shd w:val="clear" w:color="auto" w:fill="FFFFFF"/>
          </w:tcPr>
          <w:p w14:paraId="4BBA5CD0" w14:textId="77777777" w:rsidR="00723818" w:rsidRDefault="00723818">
            <w:pPr>
              <w:rPr>
                <w:sz w:val="10"/>
                <w:szCs w:val="10"/>
              </w:rPr>
            </w:pPr>
          </w:p>
        </w:tc>
        <w:tc>
          <w:tcPr>
            <w:tcW w:w="859" w:type="dxa"/>
            <w:shd w:val="clear" w:color="auto" w:fill="FFFFFF"/>
            <w:vAlign w:val="center"/>
          </w:tcPr>
          <w:p w14:paraId="47877CF1" w14:textId="77777777" w:rsidR="00723818" w:rsidRDefault="0084373B">
            <w:pPr>
              <w:pStyle w:val="a7"/>
              <w:shd w:val="clear" w:color="auto" w:fill="auto"/>
              <w:spacing w:line="240" w:lineRule="auto"/>
              <w:ind w:firstLine="0"/>
              <w:jc w:val="right"/>
              <w:rPr>
                <w:sz w:val="16"/>
                <w:szCs w:val="16"/>
              </w:rPr>
            </w:pPr>
            <w:r>
              <w:rPr>
                <w:rFonts w:ascii="Times New Roman" w:eastAsia="Times New Roman" w:hAnsi="Times New Roman" w:cs="Times New Roman"/>
                <w:b/>
                <w:bCs/>
                <w:sz w:val="16"/>
                <w:szCs w:val="16"/>
              </w:rPr>
              <w:t>8</w:t>
            </w:r>
          </w:p>
        </w:tc>
        <w:tc>
          <w:tcPr>
            <w:tcW w:w="850" w:type="dxa"/>
            <w:tcBorders>
              <w:right w:val="single" w:sz="4" w:space="0" w:color="auto"/>
            </w:tcBorders>
            <w:shd w:val="clear" w:color="auto" w:fill="FFFFFF"/>
          </w:tcPr>
          <w:p w14:paraId="33D0FA2D" w14:textId="77777777" w:rsidR="00723818" w:rsidRDefault="00723818">
            <w:pPr>
              <w:rPr>
                <w:sz w:val="10"/>
                <w:szCs w:val="10"/>
              </w:rPr>
            </w:pPr>
          </w:p>
        </w:tc>
      </w:tr>
      <w:tr w:rsidR="00723818" w14:paraId="450A9E56" w14:textId="77777777">
        <w:tblPrEx>
          <w:tblCellMar>
            <w:top w:w="0" w:type="dxa"/>
            <w:bottom w:w="0" w:type="dxa"/>
          </w:tblCellMar>
        </w:tblPrEx>
        <w:trPr>
          <w:trHeight w:hRule="exact" w:val="394"/>
          <w:jc w:val="center"/>
        </w:trPr>
        <w:tc>
          <w:tcPr>
            <w:tcW w:w="2554" w:type="dxa"/>
            <w:tcBorders>
              <w:left w:val="single" w:sz="4" w:space="0" w:color="auto"/>
            </w:tcBorders>
            <w:shd w:val="clear" w:color="auto" w:fill="FFFFFF"/>
            <w:vAlign w:val="center"/>
          </w:tcPr>
          <w:p w14:paraId="543829D6" w14:textId="77777777" w:rsidR="00723818" w:rsidRDefault="0084373B">
            <w:pPr>
              <w:pStyle w:val="a7"/>
              <w:shd w:val="clear" w:color="auto" w:fill="auto"/>
              <w:spacing w:line="240" w:lineRule="auto"/>
              <w:ind w:firstLine="0"/>
              <w:jc w:val="left"/>
              <w:rPr>
                <w:sz w:val="15"/>
                <w:szCs w:val="15"/>
              </w:rPr>
            </w:pPr>
            <w:r>
              <w:rPr>
                <w:rFonts w:ascii="Times New Roman" w:eastAsia="Times New Roman" w:hAnsi="Times New Roman" w:cs="Times New Roman"/>
                <w:b/>
                <w:bCs/>
                <w:color w:val="3685C2"/>
                <w:sz w:val="16"/>
                <w:szCs w:val="16"/>
                <w:lang w:val="en-US" w:eastAsia="en-US" w:bidi="en-US"/>
              </w:rPr>
              <w:t xml:space="preserve">® </w:t>
            </w:r>
            <w:r>
              <w:rPr>
                <w:rFonts w:ascii="Times New Roman" w:eastAsia="Times New Roman" w:hAnsi="Times New Roman" w:cs="Times New Roman"/>
                <w:b/>
                <w:bCs/>
                <w:color w:val="818285"/>
                <w:sz w:val="16"/>
                <w:szCs w:val="16"/>
                <w:lang w:val="en-US" w:eastAsia="en-US" w:bidi="en-US"/>
              </w:rPr>
              <w:t>W</w:t>
            </w:r>
            <w:r>
              <w:rPr>
                <w:color w:val="818285"/>
                <w:sz w:val="15"/>
                <w:szCs w:val="15"/>
              </w:rPr>
              <w:t>内游客</w:t>
            </w:r>
            <w:r>
              <w:rPr>
                <w:color w:val="9BA5C0"/>
                <w:sz w:val="15"/>
                <w:szCs w:val="15"/>
              </w:rPr>
              <w:t>/</w:t>
            </w:r>
            <w:r>
              <w:rPr>
                <w:color w:val="818285"/>
                <w:sz w:val="15"/>
                <w:szCs w:val="15"/>
              </w:rPr>
              <w:t>百万人次</w:t>
            </w:r>
          </w:p>
        </w:tc>
        <w:tc>
          <w:tcPr>
            <w:tcW w:w="461" w:type="dxa"/>
            <w:shd w:val="clear" w:color="auto" w:fill="FFFFFF"/>
            <w:vAlign w:val="center"/>
          </w:tcPr>
          <w:p w14:paraId="09A9E3C4" w14:textId="77777777" w:rsidR="00723818" w:rsidRDefault="0084373B">
            <w:pPr>
              <w:pStyle w:val="a7"/>
              <w:shd w:val="clear" w:color="auto" w:fill="auto"/>
              <w:spacing w:line="240" w:lineRule="auto"/>
              <w:ind w:firstLine="0"/>
              <w:jc w:val="center"/>
              <w:rPr>
                <w:sz w:val="14"/>
                <w:szCs w:val="14"/>
              </w:rPr>
            </w:pPr>
            <w:r>
              <w:rPr>
                <w:rFonts w:ascii="Arial" w:eastAsia="Arial" w:hAnsi="Arial" w:cs="Arial"/>
                <w:sz w:val="14"/>
                <w:szCs w:val="14"/>
                <w:lang w:val="en-US" w:eastAsia="en-US" w:bidi="en-US"/>
              </w:rPr>
              <w:t>*</w:t>
            </w:r>
          </w:p>
        </w:tc>
        <w:tc>
          <w:tcPr>
            <w:tcW w:w="864" w:type="dxa"/>
            <w:shd w:val="clear" w:color="auto" w:fill="FFFFFF"/>
            <w:vAlign w:val="center"/>
          </w:tcPr>
          <w:p w14:paraId="559394B1" w14:textId="77777777" w:rsidR="00723818" w:rsidRDefault="0084373B">
            <w:pPr>
              <w:pStyle w:val="a7"/>
              <w:shd w:val="clear" w:color="auto" w:fill="auto"/>
              <w:spacing w:line="240" w:lineRule="auto"/>
              <w:ind w:firstLine="0"/>
              <w:jc w:val="right"/>
              <w:rPr>
                <w:sz w:val="14"/>
                <w:szCs w:val="14"/>
              </w:rPr>
            </w:pPr>
            <w:r>
              <w:rPr>
                <w:rFonts w:ascii="Times New Roman" w:eastAsia="Times New Roman" w:hAnsi="Times New Roman" w:cs="Times New Roman"/>
                <w:b/>
                <w:bCs/>
                <w:sz w:val="16"/>
                <w:szCs w:val="16"/>
              </w:rPr>
              <w:t xml:space="preserve">4 </w:t>
            </w:r>
            <w:r>
              <w:rPr>
                <w:rFonts w:ascii="Arial" w:eastAsia="Arial" w:hAnsi="Arial" w:cs="Arial"/>
                <w:color w:val="4A6466"/>
                <w:sz w:val="14"/>
                <w:szCs w:val="14"/>
              </w:rPr>
              <w:t>440</w:t>
            </w:r>
          </w:p>
        </w:tc>
        <w:tc>
          <w:tcPr>
            <w:tcW w:w="854" w:type="dxa"/>
            <w:shd w:val="clear" w:color="auto" w:fill="FFFFFF"/>
            <w:vAlign w:val="center"/>
          </w:tcPr>
          <w:p w14:paraId="19BC36E0"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818285"/>
                <w:sz w:val="14"/>
                <w:szCs w:val="14"/>
              </w:rPr>
              <w:t xml:space="preserve">4 </w:t>
            </w:r>
            <w:r>
              <w:rPr>
                <w:rFonts w:ascii="Arial" w:eastAsia="Arial" w:hAnsi="Arial" w:cs="Arial"/>
                <w:color w:val="4F4F52"/>
                <w:sz w:val="14"/>
                <w:szCs w:val="14"/>
              </w:rPr>
              <w:t>000</w:t>
            </w:r>
          </w:p>
        </w:tc>
        <w:tc>
          <w:tcPr>
            <w:tcW w:w="854" w:type="dxa"/>
            <w:shd w:val="clear" w:color="auto" w:fill="FFFFFF"/>
            <w:vAlign w:val="center"/>
          </w:tcPr>
          <w:p w14:paraId="6491EA6B"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3611</w:t>
            </w:r>
          </w:p>
        </w:tc>
        <w:tc>
          <w:tcPr>
            <w:tcW w:w="859" w:type="dxa"/>
            <w:shd w:val="clear" w:color="auto" w:fill="FFFFFF"/>
            <w:vAlign w:val="center"/>
          </w:tcPr>
          <w:p w14:paraId="4CDAE9CE"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3 262</w:t>
            </w:r>
          </w:p>
        </w:tc>
        <w:tc>
          <w:tcPr>
            <w:tcW w:w="850" w:type="dxa"/>
            <w:tcBorders>
              <w:right w:val="single" w:sz="4" w:space="0" w:color="auto"/>
            </w:tcBorders>
            <w:shd w:val="clear" w:color="auto" w:fill="FFFFFF"/>
            <w:vAlign w:val="center"/>
          </w:tcPr>
          <w:p w14:paraId="05486300"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636366"/>
                <w:sz w:val="14"/>
                <w:szCs w:val="14"/>
              </w:rPr>
              <w:t>2957</w:t>
            </w:r>
          </w:p>
        </w:tc>
      </w:tr>
      <w:tr w:rsidR="00723818" w14:paraId="7937800D" w14:textId="77777777">
        <w:tblPrEx>
          <w:tblCellMar>
            <w:top w:w="0" w:type="dxa"/>
            <w:bottom w:w="0" w:type="dxa"/>
          </w:tblCellMar>
        </w:tblPrEx>
        <w:trPr>
          <w:trHeight w:hRule="exact" w:val="384"/>
          <w:jc w:val="center"/>
        </w:trPr>
        <w:tc>
          <w:tcPr>
            <w:tcW w:w="2554" w:type="dxa"/>
            <w:tcBorders>
              <w:left w:val="single" w:sz="4" w:space="0" w:color="auto"/>
            </w:tcBorders>
            <w:shd w:val="clear" w:color="auto" w:fill="FFFFFF"/>
            <w:vAlign w:val="center"/>
          </w:tcPr>
          <w:p w14:paraId="436930F1" w14:textId="77777777" w:rsidR="00723818" w:rsidRDefault="0084373B">
            <w:pPr>
              <w:pStyle w:val="a7"/>
              <w:shd w:val="clear" w:color="auto" w:fill="auto"/>
              <w:spacing w:line="240" w:lineRule="auto"/>
              <w:ind w:firstLine="0"/>
              <w:jc w:val="left"/>
              <w:rPr>
                <w:sz w:val="15"/>
                <w:szCs w:val="15"/>
              </w:rPr>
            </w:pPr>
            <w:r>
              <w:rPr>
                <w:rFonts w:ascii="Times New Roman" w:eastAsia="Times New Roman" w:hAnsi="Times New Roman" w:cs="Times New Roman"/>
                <w:b/>
                <w:bCs/>
                <w:color w:val="3685C2"/>
                <w:sz w:val="16"/>
                <w:szCs w:val="16"/>
                <w:lang w:val="en-US" w:bidi="en-US"/>
              </w:rPr>
              <w:t>o</w:t>
            </w:r>
            <w:r>
              <w:rPr>
                <w:sz w:val="15"/>
                <w:szCs w:val="15"/>
              </w:rPr>
              <w:t>城镇居民国</w:t>
            </w:r>
            <w:proofErr w:type="gramStart"/>
            <w:r>
              <w:rPr>
                <w:sz w:val="15"/>
                <w:szCs w:val="15"/>
              </w:rPr>
              <w:t>妁</w:t>
            </w:r>
            <w:proofErr w:type="gramEnd"/>
            <w:r>
              <w:rPr>
                <w:sz w:val="15"/>
                <w:szCs w:val="15"/>
              </w:rPr>
              <w:t>游靠</w:t>
            </w:r>
            <w:proofErr w:type="gramStart"/>
            <w:r>
              <w:rPr>
                <w:sz w:val="15"/>
                <w:szCs w:val="15"/>
              </w:rPr>
              <w:t>万人次</w:t>
            </w:r>
            <w:proofErr w:type="gramEnd"/>
          </w:p>
        </w:tc>
        <w:tc>
          <w:tcPr>
            <w:tcW w:w="461" w:type="dxa"/>
            <w:shd w:val="clear" w:color="auto" w:fill="FFFFFF"/>
          </w:tcPr>
          <w:p w14:paraId="35877660" w14:textId="77777777" w:rsidR="00723818" w:rsidRDefault="00723818">
            <w:pPr>
              <w:rPr>
                <w:sz w:val="10"/>
                <w:szCs w:val="10"/>
                <w:lang w:eastAsia="zh-CN"/>
              </w:rPr>
            </w:pPr>
          </w:p>
        </w:tc>
        <w:tc>
          <w:tcPr>
            <w:tcW w:w="864" w:type="dxa"/>
            <w:shd w:val="clear" w:color="auto" w:fill="FFFFFF"/>
            <w:vAlign w:val="center"/>
          </w:tcPr>
          <w:p w14:paraId="28D51F23"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636366"/>
                <w:sz w:val="14"/>
                <w:szCs w:val="14"/>
              </w:rPr>
              <w:t>3 195</w:t>
            </w:r>
          </w:p>
        </w:tc>
        <w:tc>
          <w:tcPr>
            <w:tcW w:w="854" w:type="dxa"/>
            <w:shd w:val="clear" w:color="auto" w:fill="FFFFFF"/>
            <w:vAlign w:val="center"/>
          </w:tcPr>
          <w:p w14:paraId="13184886"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2 802</w:t>
            </w:r>
          </w:p>
        </w:tc>
        <w:tc>
          <w:tcPr>
            <w:tcW w:w="854" w:type="dxa"/>
            <w:shd w:val="clear" w:color="auto" w:fill="FFFFFF"/>
            <w:vAlign w:val="center"/>
          </w:tcPr>
          <w:p w14:paraId="25A3091C" w14:textId="77777777" w:rsidR="00723818" w:rsidRDefault="0084373B">
            <w:pPr>
              <w:pStyle w:val="a7"/>
              <w:shd w:val="clear" w:color="auto" w:fill="auto"/>
              <w:spacing w:line="240" w:lineRule="auto"/>
              <w:ind w:firstLine="0"/>
              <w:jc w:val="right"/>
              <w:rPr>
                <w:sz w:val="16"/>
                <w:szCs w:val="16"/>
              </w:rPr>
            </w:pPr>
            <w:r>
              <w:rPr>
                <w:rFonts w:ascii="Times New Roman" w:eastAsia="Times New Roman" w:hAnsi="Times New Roman" w:cs="Times New Roman"/>
                <w:i/>
                <w:iCs/>
                <w:color w:val="4A6466"/>
                <w:sz w:val="16"/>
                <w:szCs w:val="16"/>
              </w:rPr>
              <w:t>2 483</w:t>
            </w:r>
          </w:p>
        </w:tc>
        <w:tc>
          <w:tcPr>
            <w:tcW w:w="859" w:type="dxa"/>
            <w:shd w:val="clear" w:color="auto" w:fill="FFFFFF"/>
            <w:vAlign w:val="center"/>
          </w:tcPr>
          <w:p w14:paraId="7AA13522" w14:textId="77777777" w:rsidR="00723818" w:rsidRDefault="0084373B">
            <w:pPr>
              <w:pStyle w:val="a7"/>
              <w:shd w:val="clear" w:color="auto" w:fill="auto"/>
              <w:spacing w:line="240" w:lineRule="auto"/>
              <w:ind w:firstLine="0"/>
              <w:jc w:val="right"/>
              <w:rPr>
                <w:sz w:val="14"/>
                <w:szCs w:val="14"/>
              </w:rPr>
            </w:pPr>
            <w:r>
              <w:rPr>
                <w:rFonts w:ascii="Arial" w:eastAsia="Arial" w:hAnsi="Arial" w:cs="Arial"/>
                <w:sz w:val="14"/>
                <w:szCs w:val="14"/>
              </w:rPr>
              <w:t xml:space="preserve">2 </w:t>
            </w:r>
            <w:r>
              <w:rPr>
                <w:rFonts w:ascii="Arial" w:eastAsia="Arial" w:hAnsi="Arial" w:cs="Arial"/>
                <w:color w:val="4F4F52"/>
                <w:sz w:val="14"/>
                <w:szCs w:val="14"/>
              </w:rPr>
              <w:t>196</w:t>
            </w:r>
          </w:p>
        </w:tc>
        <w:tc>
          <w:tcPr>
            <w:tcW w:w="850" w:type="dxa"/>
            <w:tcBorders>
              <w:right w:val="single" w:sz="4" w:space="0" w:color="auto"/>
            </w:tcBorders>
            <w:shd w:val="clear" w:color="auto" w:fill="FFFFFF"/>
            <w:vAlign w:val="center"/>
          </w:tcPr>
          <w:p w14:paraId="158061E0"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1933</w:t>
            </w:r>
          </w:p>
        </w:tc>
      </w:tr>
      <w:tr w:rsidR="00723818" w14:paraId="1FD69CF6" w14:textId="77777777">
        <w:tblPrEx>
          <w:tblCellMar>
            <w:top w:w="0" w:type="dxa"/>
            <w:bottom w:w="0" w:type="dxa"/>
          </w:tblCellMar>
        </w:tblPrEx>
        <w:trPr>
          <w:trHeight w:hRule="exact" w:val="379"/>
          <w:jc w:val="center"/>
        </w:trPr>
        <w:tc>
          <w:tcPr>
            <w:tcW w:w="2554" w:type="dxa"/>
            <w:tcBorders>
              <w:left w:val="single" w:sz="4" w:space="0" w:color="auto"/>
            </w:tcBorders>
            <w:shd w:val="clear" w:color="auto" w:fill="FFFFFF"/>
            <w:vAlign w:val="center"/>
          </w:tcPr>
          <w:p w14:paraId="61385CF8" w14:textId="77777777" w:rsidR="00723818" w:rsidRDefault="0084373B">
            <w:pPr>
              <w:pStyle w:val="a7"/>
              <w:shd w:val="clear" w:color="auto" w:fill="auto"/>
              <w:spacing w:line="240" w:lineRule="auto"/>
              <w:ind w:firstLine="0"/>
              <w:jc w:val="left"/>
              <w:rPr>
                <w:sz w:val="15"/>
                <w:szCs w:val="15"/>
              </w:rPr>
            </w:pPr>
            <w:r>
              <w:rPr>
                <w:rFonts w:ascii="Times New Roman" w:eastAsia="Times New Roman" w:hAnsi="Times New Roman" w:cs="Times New Roman"/>
                <w:b/>
                <w:bCs/>
                <w:color w:val="3685C2"/>
                <w:sz w:val="16"/>
                <w:szCs w:val="16"/>
                <w:lang w:val="en-US" w:bidi="en-US"/>
              </w:rPr>
              <w:t>o</w:t>
            </w:r>
            <w:r>
              <w:rPr>
                <w:sz w:val="15"/>
                <w:szCs w:val="15"/>
              </w:rPr>
              <w:t>农村居民</w:t>
            </w:r>
            <w:r>
              <w:rPr>
                <w:rFonts w:ascii="Arial" w:eastAsia="Arial" w:hAnsi="Arial" w:cs="Arial"/>
                <w:sz w:val="14"/>
                <w:szCs w:val="14"/>
                <w:lang w:val="en-US" w:bidi="en-US"/>
              </w:rPr>
              <w:t>aa</w:t>
            </w:r>
            <w:r>
              <w:rPr>
                <w:sz w:val="15"/>
                <w:szCs w:val="15"/>
              </w:rPr>
              <w:t>内游客</w:t>
            </w:r>
            <w:r>
              <w:rPr>
                <w:color w:val="818285"/>
                <w:sz w:val="15"/>
                <w:szCs w:val="15"/>
              </w:rPr>
              <w:t>/</w:t>
            </w:r>
            <w:r>
              <w:rPr>
                <w:sz w:val="15"/>
                <w:szCs w:val="15"/>
              </w:rPr>
              <w:t>百万人次</w:t>
            </w:r>
          </w:p>
        </w:tc>
        <w:tc>
          <w:tcPr>
            <w:tcW w:w="461" w:type="dxa"/>
            <w:shd w:val="clear" w:color="auto" w:fill="FFFFFF"/>
          </w:tcPr>
          <w:p w14:paraId="4A5385D0" w14:textId="77777777" w:rsidR="00723818" w:rsidRDefault="00723818">
            <w:pPr>
              <w:rPr>
                <w:sz w:val="10"/>
                <w:szCs w:val="10"/>
                <w:lang w:eastAsia="zh-CN"/>
              </w:rPr>
            </w:pPr>
          </w:p>
        </w:tc>
        <w:tc>
          <w:tcPr>
            <w:tcW w:w="864" w:type="dxa"/>
            <w:shd w:val="clear" w:color="auto" w:fill="FFFFFF"/>
            <w:vAlign w:val="center"/>
          </w:tcPr>
          <w:p w14:paraId="01414FBD"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636366"/>
                <w:sz w:val="14"/>
                <w:szCs w:val="14"/>
              </w:rPr>
              <w:t>1240</w:t>
            </w:r>
          </w:p>
        </w:tc>
        <w:tc>
          <w:tcPr>
            <w:tcW w:w="854" w:type="dxa"/>
            <w:shd w:val="clear" w:color="auto" w:fill="FFFFFF"/>
            <w:vAlign w:val="center"/>
          </w:tcPr>
          <w:p w14:paraId="419CAA9A"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F4F52"/>
                <w:sz w:val="14"/>
                <w:szCs w:val="14"/>
              </w:rPr>
              <w:t>1 188</w:t>
            </w:r>
          </w:p>
        </w:tc>
        <w:tc>
          <w:tcPr>
            <w:tcW w:w="854" w:type="dxa"/>
            <w:shd w:val="clear" w:color="auto" w:fill="FFFFFF"/>
            <w:vAlign w:val="center"/>
          </w:tcPr>
          <w:p w14:paraId="32499E7A"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1 126</w:t>
            </w:r>
          </w:p>
        </w:tc>
        <w:tc>
          <w:tcPr>
            <w:tcW w:w="859" w:type="dxa"/>
            <w:shd w:val="clear" w:color="auto" w:fill="FFFFFF"/>
            <w:vAlign w:val="center"/>
          </w:tcPr>
          <w:p w14:paraId="4D518D07"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1 076</w:t>
            </w:r>
          </w:p>
        </w:tc>
        <w:tc>
          <w:tcPr>
            <w:tcW w:w="850" w:type="dxa"/>
            <w:tcBorders>
              <w:right w:val="single" w:sz="4" w:space="0" w:color="auto"/>
            </w:tcBorders>
            <w:shd w:val="clear" w:color="auto" w:fill="FFFFFF"/>
            <w:vAlign w:val="center"/>
          </w:tcPr>
          <w:p w14:paraId="4C9C3629"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1024</w:t>
            </w:r>
          </w:p>
        </w:tc>
      </w:tr>
      <w:tr w:rsidR="00723818" w14:paraId="12B4A80E" w14:textId="77777777">
        <w:tblPrEx>
          <w:tblCellMar>
            <w:top w:w="0" w:type="dxa"/>
            <w:bottom w:w="0" w:type="dxa"/>
          </w:tblCellMar>
        </w:tblPrEx>
        <w:trPr>
          <w:trHeight w:hRule="exact" w:val="384"/>
          <w:jc w:val="center"/>
        </w:trPr>
        <w:tc>
          <w:tcPr>
            <w:tcW w:w="2554" w:type="dxa"/>
            <w:tcBorders>
              <w:left w:val="single" w:sz="4" w:space="0" w:color="auto"/>
            </w:tcBorders>
            <w:shd w:val="clear" w:color="auto" w:fill="FFFFFF"/>
            <w:vAlign w:val="center"/>
          </w:tcPr>
          <w:p w14:paraId="07504996" w14:textId="77777777" w:rsidR="00723818" w:rsidRDefault="0084373B">
            <w:pPr>
              <w:pStyle w:val="a7"/>
              <w:shd w:val="clear" w:color="auto" w:fill="auto"/>
              <w:spacing w:line="240" w:lineRule="auto"/>
              <w:ind w:firstLine="0"/>
              <w:jc w:val="left"/>
              <w:rPr>
                <w:sz w:val="15"/>
                <w:szCs w:val="15"/>
              </w:rPr>
            </w:pPr>
            <w:proofErr w:type="gramStart"/>
            <w:r>
              <w:rPr>
                <w:color w:val="3685C2"/>
                <w:sz w:val="24"/>
                <w:szCs w:val="24"/>
              </w:rPr>
              <w:t>砂</w:t>
            </w:r>
            <w:proofErr w:type="gramEnd"/>
            <w:r>
              <w:rPr>
                <w:color w:val="818285"/>
                <w:sz w:val="15"/>
                <w:szCs w:val="15"/>
              </w:rPr>
              <w:t>国内旅游总花</w:t>
            </w:r>
            <w:r>
              <w:rPr>
                <w:rFonts w:ascii="Times New Roman" w:eastAsia="Times New Roman" w:hAnsi="Times New Roman" w:cs="Times New Roman"/>
                <w:b/>
                <w:bCs/>
                <w:color w:val="818285"/>
                <w:sz w:val="16"/>
                <w:szCs w:val="16"/>
              </w:rPr>
              <w:t>9/</w:t>
            </w:r>
            <w:r>
              <w:rPr>
                <w:color w:val="818285"/>
                <w:sz w:val="15"/>
                <w:szCs w:val="15"/>
              </w:rPr>
              <w:t>亿元</w:t>
            </w:r>
          </w:p>
        </w:tc>
        <w:tc>
          <w:tcPr>
            <w:tcW w:w="461" w:type="dxa"/>
            <w:shd w:val="clear" w:color="auto" w:fill="FFFFFF"/>
          </w:tcPr>
          <w:p w14:paraId="2E23A628" w14:textId="77777777" w:rsidR="00723818" w:rsidRDefault="00723818">
            <w:pPr>
              <w:rPr>
                <w:sz w:val="10"/>
                <w:szCs w:val="10"/>
              </w:rPr>
            </w:pPr>
          </w:p>
        </w:tc>
        <w:tc>
          <w:tcPr>
            <w:tcW w:w="864" w:type="dxa"/>
            <w:shd w:val="clear" w:color="auto" w:fill="FFFFFF"/>
            <w:vAlign w:val="center"/>
          </w:tcPr>
          <w:p w14:paraId="28AA1BE2"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F4F52"/>
                <w:sz w:val="14"/>
                <w:szCs w:val="14"/>
              </w:rPr>
              <w:t xml:space="preserve">33 </w:t>
            </w:r>
            <w:r>
              <w:rPr>
                <w:rFonts w:ascii="Arial" w:eastAsia="Arial" w:hAnsi="Arial" w:cs="Arial"/>
                <w:color w:val="4F4F52"/>
                <w:sz w:val="14"/>
                <w:szCs w:val="14"/>
                <w:lang w:val="en-US" w:eastAsia="en-US" w:bidi="en-US"/>
              </w:rPr>
              <w:t xml:space="preserve">3£&gt;0. </w:t>
            </w:r>
            <w:r>
              <w:rPr>
                <w:rFonts w:ascii="Arial" w:eastAsia="Arial" w:hAnsi="Arial" w:cs="Arial"/>
                <w:color w:val="4F4F52"/>
                <w:sz w:val="14"/>
                <w:szCs w:val="14"/>
              </w:rPr>
              <w:t>0</w:t>
            </w:r>
          </w:p>
        </w:tc>
        <w:tc>
          <w:tcPr>
            <w:tcW w:w="854" w:type="dxa"/>
            <w:shd w:val="clear" w:color="auto" w:fill="FFFFFF"/>
            <w:vAlign w:val="center"/>
          </w:tcPr>
          <w:p w14:paraId="20FC6E4B" w14:textId="77777777" w:rsidR="00723818" w:rsidRDefault="0084373B">
            <w:pPr>
              <w:pStyle w:val="a7"/>
              <w:shd w:val="clear" w:color="auto" w:fill="auto"/>
              <w:spacing w:line="240" w:lineRule="auto"/>
              <w:ind w:firstLine="0"/>
              <w:jc w:val="right"/>
              <w:rPr>
                <w:sz w:val="14"/>
                <w:szCs w:val="14"/>
              </w:rPr>
            </w:pPr>
            <w:r>
              <w:rPr>
                <w:rFonts w:ascii="Arial" w:eastAsia="Arial" w:hAnsi="Arial" w:cs="Arial"/>
                <w:i/>
                <w:iCs/>
                <w:color w:val="4A6466"/>
                <w:sz w:val="18"/>
                <w:szCs w:val="18"/>
                <w:lang w:val="en-US" w:eastAsia="en-US" w:bidi="en-US"/>
              </w:rPr>
              <w:t>•34</w:t>
            </w:r>
            <w:r>
              <w:rPr>
                <w:rFonts w:ascii="Arial" w:eastAsia="Arial" w:hAnsi="Arial" w:cs="Arial"/>
                <w:color w:val="4A6466"/>
                <w:sz w:val="14"/>
                <w:szCs w:val="14"/>
                <w:lang w:val="en-US" w:eastAsia="en-US" w:bidi="en-US"/>
              </w:rPr>
              <w:t xml:space="preserve"> 1U5. </w:t>
            </w:r>
            <w:r>
              <w:rPr>
                <w:rFonts w:ascii="Arial" w:eastAsia="Arial" w:hAnsi="Arial" w:cs="Arial"/>
                <w:color w:val="4A6466"/>
                <w:sz w:val="14"/>
                <w:szCs w:val="14"/>
              </w:rPr>
              <w:t>1</w:t>
            </w:r>
          </w:p>
        </w:tc>
        <w:tc>
          <w:tcPr>
            <w:tcW w:w="854" w:type="dxa"/>
            <w:shd w:val="clear" w:color="auto" w:fill="FFFFFF"/>
            <w:vAlign w:val="center"/>
          </w:tcPr>
          <w:p w14:paraId="0F1FE7C6"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F4F52"/>
                <w:sz w:val="14"/>
                <w:szCs w:val="14"/>
                <w:lang w:val="en-US" w:eastAsia="en-US" w:bidi="en-US"/>
              </w:rPr>
              <w:t>30 311.0</w:t>
            </w:r>
          </w:p>
        </w:tc>
        <w:tc>
          <w:tcPr>
            <w:tcW w:w="859" w:type="dxa"/>
            <w:shd w:val="clear" w:color="auto" w:fill="FFFFFF"/>
            <w:vAlign w:val="center"/>
          </w:tcPr>
          <w:p w14:paraId="560B5711"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26</w:t>
            </w:r>
            <w:r>
              <w:rPr>
                <w:color w:val="4A6466"/>
                <w:sz w:val="15"/>
                <w:szCs w:val="15"/>
              </w:rPr>
              <w:t>燃</w:t>
            </w:r>
            <w:r>
              <w:rPr>
                <w:rFonts w:ascii="Arial" w:eastAsia="Arial" w:hAnsi="Arial" w:cs="Arial"/>
                <w:color w:val="4A6466"/>
                <w:sz w:val="14"/>
                <w:szCs w:val="14"/>
              </w:rPr>
              <w:t>1</w:t>
            </w:r>
          </w:p>
        </w:tc>
        <w:tc>
          <w:tcPr>
            <w:tcW w:w="850" w:type="dxa"/>
            <w:tcBorders>
              <w:right w:val="single" w:sz="4" w:space="0" w:color="auto"/>
            </w:tcBorders>
            <w:shd w:val="clear" w:color="auto" w:fill="FFFFFF"/>
            <w:vAlign w:val="center"/>
          </w:tcPr>
          <w:p w14:paraId="0C18139A"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 xml:space="preserve">22 </w:t>
            </w:r>
            <w:r>
              <w:rPr>
                <w:rFonts w:ascii="Arial" w:eastAsia="Arial" w:hAnsi="Arial" w:cs="Arial"/>
                <w:color w:val="4A6466"/>
                <w:sz w:val="14"/>
                <w:szCs w:val="14"/>
                <w:lang w:val="en-US" w:eastAsia="en-US" w:bidi="en-US"/>
              </w:rPr>
              <w:t>706.2</w:t>
            </w:r>
          </w:p>
        </w:tc>
      </w:tr>
      <w:tr w:rsidR="00723818" w14:paraId="458B4988" w14:textId="77777777">
        <w:tblPrEx>
          <w:tblCellMar>
            <w:top w:w="0" w:type="dxa"/>
            <w:bottom w:w="0" w:type="dxa"/>
          </w:tblCellMar>
        </w:tblPrEx>
        <w:trPr>
          <w:trHeight w:hRule="exact" w:val="360"/>
          <w:jc w:val="center"/>
        </w:trPr>
        <w:tc>
          <w:tcPr>
            <w:tcW w:w="2554" w:type="dxa"/>
            <w:tcBorders>
              <w:left w:val="single" w:sz="4" w:space="0" w:color="auto"/>
              <w:bottom w:val="single" w:sz="4" w:space="0" w:color="auto"/>
            </w:tcBorders>
            <w:shd w:val="clear" w:color="auto" w:fill="FFFFFF"/>
            <w:vAlign w:val="center"/>
          </w:tcPr>
          <w:p w14:paraId="379FE1E6" w14:textId="77777777" w:rsidR="00723818" w:rsidRDefault="0084373B">
            <w:pPr>
              <w:pStyle w:val="a7"/>
              <w:shd w:val="clear" w:color="auto" w:fill="auto"/>
              <w:spacing w:line="240" w:lineRule="auto"/>
              <w:ind w:left="60" w:firstLine="0"/>
              <w:jc w:val="center"/>
              <w:rPr>
                <w:sz w:val="15"/>
                <w:szCs w:val="15"/>
              </w:rPr>
            </w:pPr>
            <w:r>
              <w:rPr>
                <w:rFonts w:ascii="Times New Roman" w:eastAsia="Times New Roman" w:hAnsi="Times New Roman" w:cs="Times New Roman"/>
                <w:b/>
                <w:bCs/>
                <w:color w:val="3685C2"/>
                <w:sz w:val="16"/>
                <w:szCs w:val="16"/>
                <w:lang w:val="en-US" w:bidi="en-US"/>
              </w:rPr>
              <w:t>O</w:t>
            </w:r>
            <w:r>
              <w:rPr>
                <w:sz w:val="15"/>
                <w:szCs w:val="15"/>
              </w:rPr>
              <w:t>城</w:t>
            </w:r>
            <w:proofErr w:type="gramStart"/>
            <w:r>
              <w:rPr>
                <w:sz w:val="15"/>
                <w:szCs w:val="15"/>
              </w:rPr>
              <w:t>锇居挖国内旅游总伦费</w:t>
            </w:r>
            <w:proofErr w:type="gramEnd"/>
            <w:r>
              <w:rPr>
                <w:sz w:val="15"/>
                <w:szCs w:val="15"/>
              </w:rPr>
              <w:t>/</w:t>
            </w:r>
            <w:r>
              <w:rPr>
                <w:sz w:val="15"/>
                <w:szCs w:val="15"/>
              </w:rPr>
              <w:t>亿元</w:t>
            </w:r>
          </w:p>
        </w:tc>
        <w:tc>
          <w:tcPr>
            <w:tcW w:w="461" w:type="dxa"/>
            <w:tcBorders>
              <w:bottom w:val="single" w:sz="4" w:space="0" w:color="auto"/>
            </w:tcBorders>
            <w:shd w:val="clear" w:color="auto" w:fill="FFFFFF"/>
          </w:tcPr>
          <w:p w14:paraId="0BAA12F8" w14:textId="77777777" w:rsidR="00723818" w:rsidRDefault="00723818">
            <w:pPr>
              <w:rPr>
                <w:sz w:val="10"/>
                <w:szCs w:val="10"/>
                <w:lang w:eastAsia="zh-CN"/>
              </w:rPr>
            </w:pPr>
          </w:p>
        </w:tc>
        <w:tc>
          <w:tcPr>
            <w:tcW w:w="864" w:type="dxa"/>
            <w:tcBorders>
              <w:bottom w:val="single" w:sz="4" w:space="0" w:color="auto"/>
            </w:tcBorders>
            <w:shd w:val="clear" w:color="auto" w:fill="FFFFFF"/>
            <w:vAlign w:val="center"/>
          </w:tcPr>
          <w:p w14:paraId="16A6627A"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lang w:val="en-US" w:eastAsia="en-US" w:bidi="en-US"/>
              </w:rPr>
              <w:t xml:space="preserve">T2 241. </w:t>
            </w:r>
            <w:r>
              <w:rPr>
                <w:rFonts w:ascii="Arial" w:eastAsia="Arial" w:hAnsi="Arial" w:cs="Arial"/>
                <w:color w:val="4A6466"/>
                <w:sz w:val="14"/>
                <w:szCs w:val="14"/>
              </w:rPr>
              <w:t>3</w:t>
            </w:r>
          </w:p>
        </w:tc>
        <w:tc>
          <w:tcPr>
            <w:tcW w:w="854" w:type="dxa"/>
            <w:tcBorders>
              <w:bottom w:val="single" w:sz="4" w:space="0" w:color="auto"/>
            </w:tcBorders>
            <w:shd w:val="clear" w:color="auto" w:fill="FFFFFF"/>
            <w:vAlign w:val="center"/>
          </w:tcPr>
          <w:p w14:paraId="081CA682"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 xml:space="preserve">27 </w:t>
            </w:r>
            <w:r>
              <w:rPr>
                <w:rFonts w:ascii="Arial" w:eastAsia="Arial" w:hAnsi="Arial" w:cs="Arial"/>
                <w:color w:val="4A6466"/>
                <w:sz w:val="14"/>
                <w:szCs w:val="14"/>
                <w:lang w:val="en-US" w:eastAsia="en-US" w:bidi="en-US"/>
              </w:rPr>
              <w:t>610.9</w:t>
            </w:r>
          </w:p>
        </w:tc>
        <w:tc>
          <w:tcPr>
            <w:tcW w:w="854" w:type="dxa"/>
            <w:tcBorders>
              <w:bottom w:val="single" w:sz="4" w:space="0" w:color="auto"/>
            </w:tcBorders>
            <w:shd w:val="clear" w:color="auto" w:fill="FFFFFF"/>
            <w:vAlign w:val="center"/>
          </w:tcPr>
          <w:p w14:paraId="4E2C87F1"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A6466"/>
                <w:sz w:val="14"/>
                <w:szCs w:val="14"/>
              </w:rPr>
              <w:t xml:space="preserve">24 </w:t>
            </w:r>
            <w:r>
              <w:rPr>
                <w:rFonts w:ascii="Arial" w:eastAsia="Arial" w:hAnsi="Arial" w:cs="Arial"/>
                <w:color w:val="4F4F52"/>
                <w:sz w:val="14"/>
                <w:szCs w:val="14"/>
                <w:lang w:val="en-US" w:eastAsia="en-US" w:bidi="en-US"/>
              </w:rPr>
              <w:t>219-S</w:t>
            </w:r>
          </w:p>
        </w:tc>
        <w:tc>
          <w:tcPr>
            <w:tcW w:w="859" w:type="dxa"/>
            <w:tcBorders>
              <w:bottom w:val="single" w:sz="4" w:space="0" w:color="auto"/>
            </w:tcBorders>
            <w:shd w:val="clear" w:color="auto" w:fill="FFFFFF"/>
            <w:vAlign w:val="center"/>
          </w:tcPr>
          <w:p w14:paraId="1D6803AB" w14:textId="77777777" w:rsidR="00723818" w:rsidRDefault="0084373B">
            <w:pPr>
              <w:pStyle w:val="a7"/>
              <w:shd w:val="clear" w:color="auto" w:fill="auto"/>
              <w:spacing w:line="240" w:lineRule="auto"/>
              <w:ind w:firstLine="0"/>
              <w:jc w:val="right"/>
              <w:rPr>
                <w:sz w:val="15"/>
                <w:szCs w:val="15"/>
              </w:rPr>
            </w:pPr>
            <w:r>
              <w:rPr>
                <w:rFonts w:ascii="Arial" w:eastAsia="Arial" w:hAnsi="Arial" w:cs="Arial"/>
                <w:color w:val="4A6466"/>
                <w:sz w:val="14"/>
                <w:szCs w:val="14"/>
              </w:rPr>
              <w:t>20</w:t>
            </w:r>
            <w:proofErr w:type="gramStart"/>
            <w:r>
              <w:rPr>
                <w:color w:val="4A6466"/>
                <w:sz w:val="15"/>
                <w:szCs w:val="15"/>
              </w:rPr>
              <w:t>冊</w:t>
            </w:r>
            <w:proofErr w:type="gramEnd"/>
            <w:r>
              <w:rPr>
                <w:color w:val="4A6466"/>
                <w:sz w:val="15"/>
                <w:szCs w:val="15"/>
              </w:rPr>
              <w:t>么</w:t>
            </w:r>
            <w:r>
              <w:rPr>
                <w:color w:val="4A6466"/>
                <w:sz w:val="15"/>
                <w:szCs w:val="15"/>
              </w:rPr>
              <w:t>&amp;</w:t>
            </w:r>
          </w:p>
        </w:tc>
        <w:tc>
          <w:tcPr>
            <w:tcW w:w="850" w:type="dxa"/>
            <w:tcBorders>
              <w:bottom w:val="single" w:sz="4" w:space="0" w:color="auto"/>
              <w:right w:val="single" w:sz="4" w:space="0" w:color="auto"/>
            </w:tcBorders>
            <w:shd w:val="clear" w:color="auto" w:fill="FFFFFF"/>
            <w:vAlign w:val="center"/>
          </w:tcPr>
          <w:p w14:paraId="3A6165CD" w14:textId="77777777" w:rsidR="00723818" w:rsidRDefault="0084373B">
            <w:pPr>
              <w:pStyle w:val="a7"/>
              <w:shd w:val="clear" w:color="auto" w:fill="auto"/>
              <w:spacing w:line="240" w:lineRule="auto"/>
              <w:ind w:firstLine="0"/>
              <w:jc w:val="right"/>
              <w:rPr>
                <w:sz w:val="14"/>
                <w:szCs w:val="14"/>
              </w:rPr>
            </w:pPr>
            <w:r>
              <w:rPr>
                <w:rFonts w:ascii="Arial" w:eastAsia="Arial" w:hAnsi="Arial" w:cs="Arial"/>
                <w:color w:val="4F4F52"/>
                <w:sz w:val="14"/>
                <w:szCs w:val="14"/>
                <w:lang w:val="en-US" w:eastAsia="en-US" w:bidi="en-US"/>
              </w:rPr>
              <w:t>17 678.0</w:t>
            </w:r>
          </w:p>
        </w:tc>
      </w:tr>
    </w:tbl>
    <w:p w14:paraId="0B90BB01" w14:textId="77777777" w:rsidR="00723818" w:rsidRDefault="0084373B">
      <w:pPr>
        <w:pStyle w:val="ab"/>
        <w:shd w:val="clear" w:color="auto" w:fill="auto"/>
        <w:jc w:val="center"/>
        <w:rPr>
          <w:sz w:val="20"/>
          <w:szCs w:val="20"/>
        </w:rPr>
      </w:pPr>
      <w:r>
        <w:rPr>
          <w:rFonts w:ascii="Arial" w:eastAsia="Arial" w:hAnsi="Arial" w:cs="Arial"/>
          <w:color w:val="959CA1"/>
          <w:sz w:val="20"/>
          <w:szCs w:val="20"/>
        </w:rPr>
        <w:t>|«1</w:t>
      </w:r>
      <w:r>
        <w:rPr>
          <w:rFonts w:ascii="Arial" w:eastAsia="Arial" w:hAnsi="Arial" w:cs="Arial"/>
          <w:sz w:val="20"/>
          <w:szCs w:val="20"/>
          <w:lang w:val="en-US" w:bidi="en-US"/>
        </w:rPr>
        <w:t>3.3.2</w:t>
      </w:r>
      <w:r>
        <w:rPr>
          <w:sz w:val="18"/>
          <w:szCs w:val="18"/>
        </w:rPr>
        <w:t>我</w:t>
      </w:r>
      <w:r>
        <w:rPr>
          <w:rFonts w:ascii="Arial" w:eastAsia="Arial" w:hAnsi="Arial" w:cs="Arial"/>
          <w:sz w:val="20"/>
          <w:szCs w:val="20"/>
          <w:lang w:val="en-US" w:bidi="en-US"/>
        </w:rPr>
        <w:t>W</w:t>
      </w:r>
      <w:r>
        <w:rPr>
          <w:rFonts w:ascii="宋体" w:eastAsia="宋体" w:hAnsi="宋体" w:cs="宋体"/>
          <w:color w:val="959CA1"/>
          <w:sz w:val="20"/>
          <w:szCs w:val="20"/>
        </w:rPr>
        <w:t>㈤</w:t>
      </w:r>
      <w:r>
        <w:rPr>
          <w:color w:val="959CA1"/>
          <w:sz w:val="18"/>
          <w:szCs w:val="18"/>
        </w:rPr>
        <w:t>内</w:t>
      </w:r>
      <w:r>
        <w:rPr>
          <w:sz w:val="18"/>
          <w:szCs w:val="18"/>
        </w:rPr>
        <w:t>旅游郃分数据</w:t>
      </w:r>
      <w:r>
        <w:rPr>
          <w:sz w:val="18"/>
          <w:szCs w:val="18"/>
        </w:rPr>
        <w:t>.</w:t>
      </w:r>
      <w:r>
        <w:rPr>
          <w:sz w:val="18"/>
          <w:szCs w:val="18"/>
        </w:rPr>
        <w:t>观</w:t>
      </w:r>
      <w:r>
        <w:rPr>
          <w:sz w:val="18"/>
          <w:szCs w:val="18"/>
        </w:rPr>
        <w:t xml:space="preserve"> </w:t>
      </w:r>
      <w:r>
        <w:rPr>
          <w:color w:val="959CA1"/>
          <w:sz w:val="18"/>
          <w:szCs w:val="18"/>
        </w:rPr>
        <w:t xml:space="preserve">&lt; </w:t>
      </w:r>
      <w:r>
        <w:rPr>
          <w:sz w:val="18"/>
          <w:szCs w:val="18"/>
        </w:rPr>
        <w:t>资料来源：</w:t>
      </w:r>
      <w:r>
        <w:rPr>
          <w:rFonts w:ascii="Arial" w:eastAsia="Arial" w:hAnsi="Arial" w:cs="Arial"/>
          <w:color w:val="959CA1"/>
          <w:sz w:val="20"/>
          <w:szCs w:val="20"/>
          <w:lang w:val="en-US" w:bidi="en-US"/>
        </w:rPr>
        <w:t>W</w:t>
      </w:r>
      <w:proofErr w:type="gramStart"/>
      <w:r>
        <w:rPr>
          <w:sz w:val="18"/>
          <w:szCs w:val="18"/>
        </w:rPr>
        <w:t>家统</w:t>
      </w:r>
      <w:proofErr w:type="gramEnd"/>
      <w:r>
        <w:rPr>
          <w:rFonts w:ascii="Arial" w:eastAsia="Arial" w:hAnsi="Arial" w:cs="Arial"/>
          <w:sz w:val="20"/>
          <w:szCs w:val="20"/>
          <w:lang w:val="en-US" w:bidi="en-US"/>
        </w:rPr>
        <w:t xml:space="preserve">il'w </w:t>
      </w:r>
      <w:r>
        <w:rPr>
          <w:rFonts w:ascii="Arial" w:eastAsia="Arial" w:hAnsi="Arial" w:cs="Arial"/>
          <w:color w:val="959CA1"/>
          <w:sz w:val="20"/>
          <w:szCs w:val="20"/>
        </w:rPr>
        <w:t>&gt;</w:t>
      </w:r>
    </w:p>
    <w:p w14:paraId="4A62CB9C" w14:textId="77777777" w:rsidR="00723818" w:rsidRDefault="00723818">
      <w:pPr>
        <w:spacing w:after="326" w:line="14" w:lineRule="exact"/>
        <w:rPr>
          <w:lang w:eastAsia="zh-CN"/>
        </w:rPr>
      </w:pPr>
    </w:p>
    <w:p w14:paraId="4B2A0CFE" w14:textId="77777777" w:rsidR="00723818" w:rsidRDefault="0084373B">
      <w:pPr>
        <w:pStyle w:val="1"/>
        <w:numPr>
          <w:ilvl w:val="0"/>
          <w:numId w:val="69"/>
        </w:numPr>
        <w:shd w:val="clear" w:color="auto" w:fill="auto"/>
        <w:tabs>
          <w:tab w:val="left" w:pos="858"/>
        </w:tabs>
        <w:spacing w:line="359" w:lineRule="exact"/>
        <w:ind w:firstLine="500"/>
        <w:jc w:val="both"/>
      </w:pPr>
      <w:r>
        <w:t>剖析亊物的发展历程</w:t>
      </w:r>
    </w:p>
    <w:p w14:paraId="274146A4" w14:textId="77777777" w:rsidR="00723818" w:rsidRDefault="0084373B">
      <w:pPr>
        <w:pStyle w:val="1"/>
        <w:shd w:val="clear" w:color="auto" w:fill="auto"/>
        <w:spacing w:line="359" w:lineRule="exact"/>
        <w:ind w:firstLine="500"/>
        <w:jc w:val="both"/>
      </w:pPr>
      <w:r>
        <w:t>通过数据分析，可以剖析事物的发展历程，了解事物的过去，揭示某些现象产生的</w:t>
      </w:r>
      <w:r>
        <w:br/>
      </w:r>
      <w:r>
        <w:t>原因例如，</w:t>
      </w:r>
      <w:r>
        <w:rPr>
          <w:color w:val="4F4F52"/>
        </w:rPr>
        <w:t>分</w:t>
      </w:r>
      <w:r>
        <w:t>析全网</w:t>
      </w:r>
      <w:r>
        <w:rPr>
          <w:rFonts w:ascii="Times New Roman" w:eastAsia="Times New Roman" w:hAnsi="Times New Roman" w:cs="Times New Roman"/>
          <w:color w:val="4F4F52"/>
        </w:rPr>
        <w:t>27</w:t>
      </w:r>
      <w:r>
        <w:t>个主要城市近</w:t>
      </w:r>
      <w:r>
        <w:rPr>
          <w:rFonts w:ascii="Times New Roman" w:eastAsia="Times New Roman" w:hAnsi="Times New Roman" w:cs="Times New Roman"/>
          <w:color w:val="4F4F52"/>
        </w:rPr>
        <w:t>50</w:t>
      </w:r>
      <w:r>
        <w:t>年</w:t>
      </w:r>
      <w:proofErr w:type="gramStart"/>
      <w:r>
        <w:t>來</w:t>
      </w:r>
      <w:proofErr w:type="gramEnd"/>
      <w:r>
        <w:t>月平均降水謐</w:t>
      </w:r>
      <w:r>
        <w:rPr>
          <w:color w:val="4F4F52"/>
        </w:rPr>
        <w:t>和降水</w:t>
      </w:r>
      <w:r>
        <w:t>天数，再对比相关城</w:t>
      </w:r>
      <w:r>
        <w:br/>
      </w:r>
      <w:r>
        <w:t>市航班正常率的数据，可以发现航班正常率的走向与月降水</w:t>
      </w:r>
      <w:proofErr w:type="gramStart"/>
      <w:r>
        <w:t>鲎</w:t>
      </w:r>
      <w:proofErr w:type="gramEnd"/>
      <w:r>
        <w:t>和天数呈相反方向变化的</w:t>
      </w:r>
      <w:r>
        <w:br/>
      </w:r>
      <w:r>
        <w:t>趋势对航空公司、空中交通管理措施和天气等各方面大</w:t>
      </w:r>
      <w:r>
        <w:rPr>
          <w:rFonts w:ascii="Times New Roman" w:eastAsia="Times New Roman" w:hAnsi="Times New Roman" w:cs="Times New Roman"/>
          <w:lang w:val="en-US" w:bidi="en-US"/>
        </w:rPr>
        <w:t>M</w:t>
      </w:r>
      <w:r>
        <w:t>历史数据的分析研究，可以</w:t>
      </w:r>
      <w:r>
        <w:br/>
      </w:r>
      <w:r>
        <w:t>帮助管理</w:t>
      </w:r>
      <w:proofErr w:type="gramStart"/>
      <w:r>
        <w:t>荇</w:t>
      </w:r>
      <w:proofErr w:type="gramEnd"/>
      <w:r>
        <w:t>找到影响航班正常运行的干扰因</w:t>
      </w:r>
      <w:proofErr w:type="gramStart"/>
      <w:r>
        <w:t>尜</w:t>
      </w:r>
      <w:proofErr w:type="gramEnd"/>
      <w:r>
        <w:t>，从而选择最佳的应对措施</w:t>
      </w:r>
    </w:p>
    <w:p w14:paraId="0E3FB74E" w14:textId="77777777" w:rsidR="00723818" w:rsidRDefault="0084373B">
      <w:pPr>
        <w:pStyle w:val="1"/>
        <w:numPr>
          <w:ilvl w:val="0"/>
          <w:numId w:val="69"/>
        </w:numPr>
        <w:shd w:val="clear" w:color="auto" w:fill="auto"/>
        <w:tabs>
          <w:tab w:val="left" w:pos="858"/>
        </w:tabs>
        <w:spacing w:line="359" w:lineRule="exact"/>
        <w:ind w:firstLine="500"/>
        <w:jc w:val="both"/>
      </w:pPr>
      <w:r>
        <w:t>预测事物的未来走向</w:t>
      </w:r>
    </w:p>
    <w:p w14:paraId="3D67E7E1" w14:textId="77777777" w:rsidR="00723818" w:rsidRDefault="0084373B">
      <w:pPr>
        <w:pStyle w:val="1"/>
        <w:shd w:val="clear" w:color="auto" w:fill="auto"/>
        <w:spacing w:after="160" w:line="359" w:lineRule="exact"/>
        <w:ind w:firstLine="500"/>
        <w:jc w:val="both"/>
      </w:pPr>
      <w:r>
        <w:t>通过数据分析，可以预测事物末</w:t>
      </w:r>
      <w:proofErr w:type="gramStart"/>
      <w:r>
        <w:t>來</w:t>
      </w:r>
      <w:proofErr w:type="gramEnd"/>
      <w:r>
        <w:t>可能会发生什么，推断未</w:t>
      </w:r>
      <w:proofErr w:type="gramStart"/>
      <w:r>
        <w:t>來</w:t>
      </w:r>
      <w:proofErr w:type="gramEnd"/>
      <w:r>
        <w:t>的发展趋势，并为制</w:t>
      </w:r>
      <w:r>
        <w:br w:type="page"/>
      </w:r>
      <w:proofErr w:type="gramStart"/>
      <w:r>
        <w:rPr>
          <w:color w:val="636366"/>
        </w:rPr>
        <w:lastRenderedPageBreak/>
        <w:t>汀</w:t>
      </w:r>
      <w:proofErr w:type="gramEnd"/>
      <w:r>
        <w:t>相应的</w:t>
      </w:r>
      <w:r>
        <w:rPr>
          <w:rFonts w:ascii="Times New Roman" w:eastAsia="Times New Roman" w:hAnsi="Times New Roman" w:cs="Times New Roman"/>
          <w:color w:val="636366"/>
          <w:lang w:val="en-US" w:bidi="en-US"/>
        </w:rPr>
        <w:t>H</w:t>
      </w:r>
      <w:r>
        <w:rPr>
          <w:color w:val="636366"/>
        </w:rPr>
        <w:t>标及</w:t>
      </w:r>
      <w:r>
        <w:t>策略提</w:t>
      </w:r>
      <w:r>
        <w:rPr>
          <w:color w:val="636366"/>
        </w:rPr>
        <w:t>供依据</w:t>
      </w:r>
      <w:r>
        <w:rPr>
          <w:rFonts w:ascii="Times New Roman" w:eastAsia="Times New Roman" w:hAnsi="Times New Roman" w:cs="Times New Roman"/>
          <w:lang w:val="en-US" w:bidi="en-US"/>
        </w:rPr>
        <w:t>H</w:t>
      </w:r>
      <w:r>
        <w:rPr>
          <w:color w:val="636366"/>
        </w:rPr>
        <w:t>前利用</w:t>
      </w:r>
      <w:r>
        <w:t>数据分析进</w:t>
      </w:r>
      <w:proofErr w:type="gramStart"/>
      <w:r>
        <w:t>彳</w:t>
      </w:r>
      <w:proofErr w:type="gramEnd"/>
      <w:r>
        <w:rPr>
          <w:rFonts w:ascii="Times New Roman" w:eastAsia="Times New Roman" w:hAnsi="Times New Roman" w:cs="Times New Roman"/>
          <w:color w:val="4F4F52"/>
          <w:lang w:val="en-US" w:bidi="en-US"/>
        </w:rPr>
        <w:t>f</w:t>
      </w:r>
      <w:r>
        <w:t>预测已经应用于各个领域，包括</w:t>
      </w:r>
      <w:r>
        <w:br/>
      </w:r>
      <w:r>
        <w:rPr>
          <w:color w:val="636366"/>
        </w:rPr>
        <w:t>体</w:t>
      </w:r>
      <w:r>
        <w:t>育赛事预测、用</w:t>
      </w:r>
      <w:r>
        <w:rPr>
          <w:rFonts w:ascii="Times New Roman" w:eastAsia="Times New Roman" w:hAnsi="Times New Roman" w:cs="Times New Roman"/>
          <w:color w:val="636366"/>
          <w:lang w:val="en-US" w:bidi="en-US"/>
        </w:rPr>
        <w:t>P</w:t>
      </w:r>
      <w:r>
        <w:rPr>
          <w:color w:val="636366"/>
        </w:rPr>
        <w:t>行为</w:t>
      </w:r>
      <w:r>
        <w:t>预测、</w:t>
      </w:r>
      <w:r>
        <w:rPr>
          <w:color w:val="636366"/>
        </w:rPr>
        <w:t>能</w:t>
      </w:r>
      <w:r>
        <w:t>源消耗预测、交通行</w:t>
      </w:r>
      <w:r>
        <w:rPr>
          <w:color w:val="636366"/>
        </w:rPr>
        <w:t>为预测</w:t>
      </w:r>
      <w:r>
        <w:rPr>
          <w:color w:val="4F4F52"/>
        </w:rPr>
        <w:t>和人体</w:t>
      </w:r>
      <w:r>
        <w:rPr>
          <w:color w:val="636366"/>
        </w:rPr>
        <w:t>健康预</w:t>
      </w:r>
      <w:r>
        <w:t>测等。例如，</w:t>
      </w:r>
      <w:r>
        <w:br/>
      </w:r>
      <w:r>
        <w:t>通过</w:t>
      </w:r>
      <w:proofErr w:type="gramStart"/>
      <w:r>
        <w:rPr>
          <w:color w:val="636366"/>
        </w:rPr>
        <w:t>吝个</w:t>
      </w:r>
      <w:proofErr w:type="gramEnd"/>
      <w:r>
        <w:rPr>
          <w:color w:val="636366"/>
        </w:rPr>
        <w:t>家</w:t>
      </w:r>
      <w:r>
        <w:t>庭安装的智能</w:t>
      </w:r>
      <w:r>
        <w:rPr>
          <w:color w:val="636366"/>
        </w:rPr>
        <w:t>电表，</w:t>
      </w:r>
      <w:r>
        <w:t>对电力的</w:t>
      </w:r>
      <w:r>
        <w:rPr>
          <w:color w:val="636366"/>
        </w:rPr>
        <w:t>使用状</w:t>
      </w:r>
      <w:r>
        <w:t>况进行监控，</w:t>
      </w:r>
      <w:r>
        <w:rPr>
          <w:color w:val="636366"/>
        </w:rPr>
        <w:t>检</w:t>
      </w:r>
      <w:r>
        <w:t>测出用电模式</w:t>
      </w:r>
      <w:r>
        <w:rPr>
          <w:rFonts w:ascii="宋体" w:eastAsia="宋体" w:hAnsi="宋体" w:cs="宋体"/>
          <w:color w:val="636366"/>
        </w:rPr>
        <w:t>，</w:t>
      </w:r>
      <w:r>
        <w:t>从而对</w:t>
      </w:r>
      <w:r>
        <w:br/>
      </w:r>
      <w:r>
        <w:t>用电需求做出预测</w:t>
      </w:r>
    </w:p>
    <w:p w14:paraId="56377396" w14:textId="77777777" w:rsidR="00723818" w:rsidRDefault="0084373B">
      <w:pPr>
        <w:pStyle w:val="1"/>
        <w:shd w:val="clear" w:color="auto" w:fill="auto"/>
        <w:spacing w:line="410" w:lineRule="exact"/>
        <w:ind w:firstLine="500"/>
        <w:jc w:val="both"/>
      </w:pPr>
      <w:r>
        <w:rPr>
          <w:color w:val="67C5EA"/>
        </w:rPr>
        <w:t>数据分析的基本方法</w:t>
      </w:r>
    </w:p>
    <w:p w14:paraId="285A1AF5" w14:textId="77777777" w:rsidR="00723818" w:rsidRDefault="0084373B">
      <w:pPr>
        <w:pStyle w:val="1"/>
        <w:shd w:val="clear" w:color="auto" w:fill="auto"/>
        <w:spacing w:line="410" w:lineRule="exact"/>
        <w:ind w:firstLine="500"/>
        <w:jc w:val="both"/>
      </w:pPr>
      <w:r>
        <w:t>从统</w:t>
      </w:r>
      <w:r>
        <w:rPr>
          <w:rFonts w:ascii="Times New Roman" w:eastAsia="Times New Roman" w:hAnsi="Times New Roman" w:cs="Times New Roman"/>
          <w:lang w:val="en-US" w:bidi="en-US"/>
        </w:rPr>
        <w:t>il</w:t>
      </w:r>
      <w:r>
        <w:t>应用</w:t>
      </w:r>
      <w:r>
        <w:rPr>
          <w:rFonts w:ascii="Times New Roman" w:eastAsia="Times New Roman" w:hAnsi="Times New Roman" w:cs="Times New Roman"/>
          <w:lang w:val="en-US" w:bidi="en-US"/>
        </w:rPr>
        <w:t>H</w:t>
      </w:r>
      <w:r>
        <w:rPr>
          <w:color w:val="4F4F52"/>
          <w:sz w:val="20"/>
          <w:szCs w:val="20"/>
        </w:rPr>
        <w:t>井，</w:t>
      </w:r>
      <w:r>
        <w:t>数据</w:t>
      </w:r>
      <w:r>
        <w:rPr>
          <w:color w:val="636366"/>
        </w:rPr>
        <w:t>分析可以分为</w:t>
      </w:r>
      <w:r>
        <w:t>描述件数据</w:t>
      </w:r>
      <w:r>
        <w:rPr>
          <w:color w:val="636366"/>
        </w:rPr>
        <w:t>分析、探</w:t>
      </w:r>
      <w:r>
        <w:t>索性数据分析</w:t>
      </w:r>
      <w:r>
        <w:rPr>
          <w:color w:val="636366"/>
        </w:rPr>
        <w:t>和验证</w:t>
      </w:r>
      <w:r>
        <w:t>性数据</w:t>
      </w:r>
      <w:r>
        <w:br/>
      </w:r>
      <w:r>
        <w:rPr>
          <w:color w:val="636366"/>
        </w:rPr>
        <w:t>分析</w:t>
      </w:r>
      <w:r>
        <w:t>其</w:t>
      </w:r>
      <w:proofErr w:type="gramStart"/>
      <w:r>
        <w:t>屮</w:t>
      </w:r>
      <w:proofErr w:type="gramEnd"/>
      <w:r>
        <w:t>，描述性数据分析侧重于对数据的</w:t>
      </w:r>
      <w:proofErr w:type="gramStart"/>
      <w:r>
        <w:rPr>
          <w:color w:val="636366"/>
        </w:rPr>
        <w:t>齐种特</w:t>
      </w:r>
      <w:r>
        <w:t>征</w:t>
      </w:r>
      <w:proofErr w:type="gramEnd"/>
      <w:r>
        <w:t>进行分析，</w:t>
      </w:r>
      <w:proofErr w:type="gramStart"/>
      <w:r>
        <w:t>对变最之间</w:t>
      </w:r>
      <w:proofErr w:type="gramEnd"/>
      <w:r>
        <w:t>的关系进行</w:t>
      </w:r>
      <w:r>
        <w:br/>
      </w:r>
      <w:r>
        <w:t>估计和</w:t>
      </w:r>
      <w:r>
        <w:rPr>
          <w:color w:val="636366"/>
        </w:rPr>
        <w:t>描述；</w:t>
      </w:r>
      <w:r>
        <w:t>探索性数据分析主要用于在数据之中发现新的特征；验证性数据分析侧敢于</w:t>
      </w:r>
      <w:r>
        <w:br/>
      </w:r>
      <w:r>
        <w:t>验证已</w:t>
      </w:r>
      <w:proofErr w:type="gramStart"/>
      <w:r>
        <w:t>宥</w:t>
      </w:r>
      <w:proofErr w:type="gramEnd"/>
      <w:r>
        <w:t>假设的真伪。</w:t>
      </w:r>
      <w:proofErr w:type="gramStart"/>
      <w:r>
        <w:t>常川的</w:t>
      </w:r>
      <w:proofErr w:type="gramEnd"/>
      <w:r>
        <w:t>数</w:t>
      </w:r>
      <w:r>
        <w:rPr>
          <w:color w:val="636366"/>
        </w:rPr>
        <w:t>据分析方法仓对比分</w:t>
      </w:r>
      <w:r>
        <w:t>析法、</w:t>
      </w:r>
      <w:r>
        <w:rPr>
          <w:color w:val="636366"/>
        </w:rPr>
        <w:t>平均分析法和结构分</w:t>
      </w:r>
      <w:r>
        <w:t>析法等</w:t>
      </w:r>
    </w:p>
    <w:p w14:paraId="23C8FE33" w14:textId="77777777" w:rsidR="00723818" w:rsidRDefault="0084373B">
      <w:pPr>
        <w:pStyle w:val="1"/>
        <w:shd w:val="clear" w:color="auto" w:fill="auto"/>
        <w:spacing w:line="410" w:lineRule="exact"/>
        <w:ind w:firstLine="500"/>
        <w:jc w:val="both"/>
      </w:pPr>
      <w:r>
        <w:rPr>
          <w:rFonts w:ascii="Times New Roman" w:eastAsia="Times New Roman" w:hAnsi="Times New Roman" w:cs="Times New Roman"/>
          <w:color w:val="4F4F52"/>
          <w:lang w:val="en-US" w:bidi="en-US"/>
        </w:rPr>
        <w:t>1.</w:t>
      </w:r>
      <w:r>
        <w:t>对比分析法</w:t>
      </w:r>
    </w:p>
    <w:p w14:paraId="70CCB228" w14:textId="77777777" w:rsidR="00723818" w:rsidRDefault="0084373B">
      <w:pPr>
        <w:pStyle w:val="1"/>
        <w:shd w:val="clear" w:color="auto" w:fill="auto"/>
        <w:spacing w:line="410" w:lineRule="exact"/>
        <w:ind w:firstLine="500"/>
        <w:jc w:val="both"/>
      </w:pPr>
      <w:r>
        <w:t>对</w:t>
      </w:r>
      <w:r>
        <w:rPr>
          <w:color w:val="636366"/>
        </w:rPr>
        <w:t>比分析</w:t>
      </w:r>
      <w:r>
        <w:t>法也叫比较分</w:t>
      </w:r>
      <w:r>
        <w:rPr>
          <w:color w:val="636366"/>
        </w:rPr>
        <w:t>析法，</w:t>
      </w:r>
      <w:r>
        <w:t>是将两个或两个以</w:t>
      </w:r>
      <w:r>
        <w:rPr>
          <w:rFonts w:ascii="Times New Roman" w:eastAsia="Times New Roman" w:hAnsi="Times New Roman" w:cs="Times New Roman"/>
          <w:color w:val="4F4F52"/>
          <w:lang w:val="en-US" w:bidi="en-US"/>
        </w:rPr>
        <w:t>h</w:t>
      </w:r>
      <w:r>
        <w:t>的数据进行比较，</w:t>
      </w:r>
      <w:r>
        <w:rPr>
          <w:color w:val="636366"/>
        </w:rPr>
        <w:t>分析它</w:t>
      </w:r>
      <w:r>
        <w:t>们的差</w:t>
      </w:r>
      <w:r>
        <w:br/>
      </w:r>
      <w:r>
        <w:t>异，揭示出这些数据所反映的事物规律的方法，是种常用</w:t>
      </w:r>
      <w:r>
        <w:rPr>
          <w:color w:val="636366"/>
        </w:rPr>
        <w:t>的分析</w:t>
      </w:r>
      <w:r>
        <w:t>方法。</w:t>
      </w:r>
    </w:p>
    <w:p w14:paraId="77DB9B3E" w14:textId="77777777" w:rsidR="00723818" w:rsidRDefault="0084373B">
      <w:pPr>
        <w:pStyle w:val="1"/>
        <w:shd w:val="clear" w:color="auto" w:fill="auto"/>
        <w:spacing w:line="410" w:lineRule="exact"/>
        <w:ind w:firstLine="500"/>
        <w:jc w:val="both"/>
      </w:pPr>
      <w:r>
        <w:t>对比分</w:t>
      </w:r>
      <w:r>
        <w:rPr>
          <w:color w:val="636366"/>
        </w:rPr>
        <w:t>析法通</w:t>
      </w:r>
      <w:r>
        <w:t>常用于从数是上展尔和说明</w:t>
      </w:r>
      <w:r>
        <w:rPr>
          <w:color w:val="636366"/>
        </w:rPr>
        <w:t>研究对</w:t>
      </w:r>
      <w:r>
        <w:t>象规模大小、水平岛</w:t>
      </w:r>
      <w:r>
        <w:rPr>
          <w:color w:val="636366"/>
        </w:rPr>
        <w:t>低、</w:t>
      </w:r>
      <w:r>
        <w:t>速度快慢</w:t>
      </w:r>
      <w:r>
        <w:br/>
      </w:r>
      <w:r>
        <w:rPr>
          <w:color w:val="636366"/>
        </w:rPr>
        <w:t>及各种关</w:t>
      </w:r>
      <w:r>
        <w:t>系是否协调等例如，</w:t>
      </w:r>
      <w:r>
        <w:rPr>
          <w:color w:val="636366"/>
        </w:rPr>
        <w:t>在</w:t>
      </w:r>
      <w:r>
        <w:t>商品</w:t>
      </w:r>
      <w:proofErr w:type="gramStart"/>
      <w:r>
        <w:t>卞</w:t>
      </w:r>
      <w:proofErr w:type="gramEnd"/>
      <w:r>
        <w:t>产中，已完成商品数虽与目标数</w:t>
      </w:r>
      <w:r>
        <w:rPr>
          <w:rFonts w:ascii="Times New Roman" w:eastAsia="Times New Roman" w:hAnsi="Times New Roman" w:cs="Times New Roman"/>
          <w:lang w:val="en-US" w:bidi="en-US"/>
        </w:rPr>
        <w:t>S</w:t>
      </w:r>
      <w:r>
        <w:rPr>
          <w:color w:val="636366"/>
        </w:rPr>
        <w:t>的及距</w:t>
      </w:r>
      <w:r>
        <w:t>对比，</w:t>
      </w:r>
      <w:r>
        <w:br/>
      </w:r>
      <w:r>
        <w:t>本只</w:t>
      </w:r>
      <w:proofErr w:type="gramStart"/>
      <w:r>
        <w:rPr>
          <w:color w:val="636366"/>
        </w:rPr>
        <w:t>肀</w:t>
      </w:r>
      <w:proofErr w:type="gramEnd"/>
      <w:r>
        <w:rPr>
          <w:color w:val="636366"/>
        </w:rPr>
        <w:t>产</w:t>
      </w:r>
      <w:r>
        <w:t>的数呈</w:t>
      </w:r>
      <w:r>
        <w:rPr>
          <w:color w:val="636366"/>
        </w:rPr>
        <w:t>与</w:t>
      </w:r>
      <w:proofErr w:type="gramStart"/>
      <w:r>
        <w:rPr>
          <w:color w:val="636366"/>
        </w:rPr>
        <w:t>上川</w:t>
      </w:r>
      <w:r>
        <w:t>牛产</w:t>
      </w:r>
      <w:proofErr w:type="gramEnd"/>
      <w:r>
        <w:t>数</w:t>
      </w:r>
      <w:r>
        <w:rPr>
          <w:lang w:val="en-US" w:bidi="en-US"/>
        </w:rPr>
        <w:t>fi</w:t>
      </w:r>
      <w:r>
        <w:t>的对</w:t>
      </w:r>
      <w:r>
        <w:rPr>
          <w:color w:val="636366"/>
        </w:rPr>
        <w:t>比，同公</w:t>
      </w:r>
      <w:r>
        <w:t>司各部</w:t>
      </w:r>
      <w:r>
        <w:rPr>
          <w:color w:val="636366"/>
        </w:rPr>
        <w:t>门间的</w:t>
      </w:r>
      <w:r>
        <w:t>对比等都是对</w:t>
      </w:r>
      <w:r>
        <w:rPr>
          <w:color w:val="636366"/>
        </w:rPr>
        <w:t>比分析</w:t>
      </w:r>
      <w:r>
        <w:t>法的典</w:t>
      </w:r>
      <w:r>
        <w:br/>
      </w:r>
      <w:r>
        <w:t>塑应用。</w:t>
      </w:r>
    </w:p>
    <w:p w14:paraId="3EDF9D53" w14:textId="77777777" w:rsidR="00723818" w:rsidRDefault="0084373B">
      <w:pPr>
        <w:pStyle w:val="1"/>
        <w:shd w:val="clear" w:color="auto" w:fill="auto"/>
        <w:spacing w:line="410" w:lineRule="exact"/>
        <w:ind w:firstLine="500"/>
        <w:jc w:val="both"/>
      </w:pPr>
      <w:r>
        <w:t>对比分</w:t>
      </w:r>
      <w:r>
        <w:rPr>
          <w:color w:val="636366"/>
        </w:rPr>
        <w:t>析法分为横向和纵向</w:t>
      </w:r>
      <w:r>
        <w:t>对比两</w:t>
      </w:r>
      <w:r>
        <w:rPr>
          <w:color w:val="818285"/>
        </w:rPr>
        <w:t>火类。</w:t>
      </w:r>
      <w:r>
        <w:rPr>
          <w:color w:val="636366"/>
        </w:rPr>
        <w:t>任</w:t>
      </w:r>
      <w:r>
        <w:t>务完成</w:t>
      </w:r>
      <w:r>
        <w:rPr>
          <w:lang w:val="en-US" w:bidi="en-US"/>
        </w:rPr>
        <w:t>ffl</w:t>
      </w:r>
      <w:r>
        <w:t>与</w:t>
      </w:r>
      <w:r>
        <w:rPr>
          <w:rFonts w:ascii="Times New Roman" w:eastAsia="Times New Roman" w:hAnsi="Times New Roman" w:cs="Times New Roman"/>
          <w:sz w:val="26"/>
          <w:szCs w:val="26"/>
        </w:rPr>
        <w:t>0</w:t>
      </w:r>
      <w:r>
        <w:rPr>
          <w:color w:val="636366"/>
        </w:rPr>
        <w:t>标</w:t>
      </w:r>
      <w:r>
        <w:rPr>
          <w:rFonts w:ascii="Times New Roman" w:eastAsia="Times New Roman" w:hAnsi="Times New Roman" w:cs="Times New Roman"/>
          <w:lang w:val="en-US" w:bidi="en-US"/>
        </w:rPr>
        <w:t>H</w:t>
      </w:r>
      <w:r>
        <w:t>•</w:t>
      </w:r>
      <w:r>
        <w:t>的对</w:t>
      </w:r>
      <w:r>
        <w:rPr>
          <w:color w:val="636366"/>
        </w:rPr>
        <w:t>比，</w:t>
      </w:r>
      <w:r>
        <w:t>部门之间、</w:t>
      </w:r>
      <w:r>
        <w:br/>
      </w:r>
      <w:r>
        <w:t>地区之间的对比都是横向对比，</w:t>
      </w:r>
      <w:r>
        <w:rPr>
          <w:color w:val="636366"/>
        </w:rPr>
        <w:t>而</w:t>
      </w:r>
      <w:proofErr w:type="gramStart"/>
      <w:r>
        <w:rPr>
          <w:color w:val="636366"/>
        </w:rPr>
        <w:t>不同</w:t>
      </w:r>
      <w:r>
        <w:t>吋期的</w:t>
      </w:r>
      <w:proofErr w:type="gramEnd"/>
      <w:r>
        <w:t>比较则为典型的纵向对比，例如，阁</w:t>
      </w:r>
      <w:r>
        <w:rPr>
          <w:rFonts w:ascii="Times New Roman" w:eastAsia="Times New Roman" w:hAnsi="Times New Roman" w:cs="Times New Roman"/>
          <w:color w:val="4F4F52"/>
          <w:lang w:val="en-US" w:bidi="en-US"/>
        </w:rPr>
        <w:t>3.3.3</w:t>
      </w:r>
      <w:r>
        <w:rPr>
          <w:rFonts w:ascii="Times New Roman" w:eastAsia="Times New Roman" w:hAnsi="Times New Roman" w:cs="Times New Roman"/>
          <w:color w:val="4F4F52"/>
          <w:lang w:val="en-US" w:bidi="en-US"/>
        </w:rPr>
        <w:br/>
      </w:r>
      <w:proofErr w:type="gramStart"/>
      <w:r>
        <w:t>屮</w:t>
      </w:r>
      <w:proofErr w:type="gramEnd"/>
      <w:r>
        <w:t>的全</w:t>
      </w:r>
      <w:r>
        <w:rPr>
          <w:rFonts w:ascii="Times New Roman" w:eastAsia="Times New Roman" w:hAnsi="Times New Roman" w:cs="Times New Roman"/>
          <w:lang w:val="en-US" w:bidi="en-US"/>
        </w:rPr>
        <w:t>W</w:t>
      </w:r>
      <w:r>
        <w:rPr>
          <w:color w:val="636366"/>
        </w:rPr>
        <w:t>水资源开发利</w:t>
      </w:r>
      <w:r>
        <w:t>用综合对比属于横向对比，图</w:t>
      </w:r>
      <w:r>
        <w:rPr>
          <w:rFonts w:ascii="Times New Roman" w:eastAsia="Times New Roman" w:hAnsi="Times New Roman" w:cs="Times New Roman"/>
          <w:color w:val="4F4F52"/>
          <w:lang w:val="en-US" w:bidi="en-US"/>
        </w:rPr>
        <w:t>3.3.4</w:t>
      </w:r>
      <w:proofErr w:type="gramStart"/>
      <w:r>
        <w:t>屮</w:t>
      </w:r>
      <w:proofErr w:type="gramEnd"/>
      <w:r>
        <w:t>的</w:t>
      </w:r>
      <w:r>
        <w:rPr>
          <w:rFonts w:ascii="Times New Roman" w:eastAsia="Times New Roman" w:hAnsi="Times New Roman" w:cs="Times New Roman"/>
          <w:color w:val="4F4F52"/>
        </w:rPr>
        <w:t>2016</w:t>
      </w:r>
      <w:r>
        <w:t>年</w:t>
      </w:r>
      <w:proofErr w:type="gramStart"/>
      <w:r>
        <w:t>屮国创新</w:t>
      </w:r>
      <w:proofErr w:type="gramEnd"/>
      <w:r>
        <w:t>能力指数</w:t>
      </w:r>
      <w:r>
        <w:br/>
      </w:r>
      <w:r>
        <w:t>数据</w:t>
      </w:r>
      <w:r>
        <w:rPr>
          <w:color w:val="636366"/>
        </w:rPr>
        <w:t>与上年</w:t>
      </w:r>
      <w:r>
        <w:t>数据的</w:t>
      </w:r>
      <w:r>
        <w:rPr>
          <w:color w:val="636366"/>
        </w:rPr>
        <w:t>对比即</w:t>
      </w:r>
      <w:r>
        <w:t>是纵向</w:t>
      </w:r>
      <w:r>
        <w:rPr>
          <w:color w:val="636366"/>
        </w:rPr>
        <w:t>对比。</w:t>
      </w:r>
    </w:p>
    <w:p w14:paraId="23A3401D" w14:textId="77777777" w:rsidR="00723818" w:rsidRDefault="0084373B">
      <w:pPr>
        <w:spacing w:line="14" w:lineRule="exact"/>
        <w:rPr>
          <w:lang w:eastAsia="zh-CN"/>
        </w:rPr>
      </w:pPr>
      <w:r>
        <w:rPr>
          <w:noProof/>
        </w:rPr>
        <w:drawing>
          <wp:anchor distT="441960" distB="277495" distL="385445" distR="2513330" simplePos="0" relativeHeight="125829810" behindDoc="0" locked="0" layoutInCell="1" allowOverlap="1" wp14:anchorId="6FBB8B08" wp14:editId="08D1B436">
            <wp:simplePos x="0" y="0"/>
            <wp:positionH relativeFrom="page">
              <wp:posOffset>1211580</wp:posOffset>
            </wp:positionH>
            <wp:positionV relativeFrom="paragraph">
              <wp:posOffset>450850</wp:posOffset>
            </wp:positionV>
            <wp:extent cx="2999105" cy="1584960"/>
            <wp:effectExtent l="0" t="0" r="0" b="0"/>
            <wp:wrapTopAndBottom/>
            <wp:docPr id="710" name="Shape 710"/>
            <wp:cNvGraphicFramePr/>
            <a:graphic xmlns:a="http://schemas.openxmlformats.org/drawingml/2006/main">
              <a:graphicData uri="http://schemas.openxmlformats.org/drawingml/2006/picture">
                <pic:pic xmlns:pic="http://schemas.openxmlformats.org/drawingml/2006/picture">
                  <pic:nvPicPr>
                    <pic:cNvPr id="711" name="Picture box 711"/>
                    <pic:cNvPicPr/>
                  </pic:nvPicPr>
                  <pic:blipFill>
                    <a:blip r:embed="rId260"/>
                    <a:stretch/>
                  </pic:blipFill>
                  <pic:spPr>
                    <a:xfrm>
                      <a:off x="0" y="0"/>
                      <a:ext cx="2999105" cy="1584960"/>
                    </a:xfrm>
                    <a:prstGeom prst="rect">
                      <a:avLst/>
                    </a:prstGeom>
                  </pic:spPr>
                </pic:pic>
              </a:graphicData>
            </a:graphic>
          </wp:anchor>
        </w:drawing>
      </w:r>
      <w:r>
        <w:rPr>
          <w:noProof/>
        </w:rPr>
        <mc:AlternateContent>
          <mc:Choice Requires="wps">
            <w:drawing>
              <wp:anchor distT="0" distB="0" distL="0" distR="0" simplePos="0" relativeHeight="125829811" behindDoc="0" locked="0" layoutInCell="1" allowOverlap="1" wp14:anchorId="6FFB2A4B" wp14:editId="119285AC">
                <wp:simplePos x="0" y="0"/>
                <wp:positionH relativeFrom="page">
                  <wp:posOffset>940435</wp:posOffset>
                </wp:positionH>
                <wp:positionV relativeFrom="paragraph">
                  <wp:posOffset>2154555</wp:posOffset>
                </wp:positionV>
                <wp:extent cx="2956560" cy="140335"/>
                <wp:effectExtent l="0" t="0" r="0" b="0"/>
                <wp:wrapTopAndBottom/>
                <wp:docPr id="712" name="Shape 712"/>
                <wp:cNvGraphicFramePr/>
                <a:graphic xmlns:a="http://schemas.openxmlformats.org/drawingml/2006/main">
                  <a:graphicData uri="http://schemas.microsoft.com/office/word/2010/wordprocessingShape">
                    <wps:wsp>
                      <wps:cNvSpPr txBox="1"/>
                      <wps:spPr>
                        <a:xfrm>
                          <a:off x="0" y="0"/>
                          <a:ext cx="2956560" cy="140335"/>
                        </a:xfrm>
                        <a:prstGeom prst="rect">
                          <a:avLst/>
                        </a:prstGeom>
                        <a:noFill/>
                      </wps:spPr>
                      <wps:txbx>
                        <w:txbxContent>
                          <w:p w14:paraId="0ADF9404" w14:textId="77777777" w:rsidR="00723818" w:rsidRDefault="0084373B">
                            <w:pPr>
                              <w:pStyle w:val="ad"/>
                              <w:shd w:val="clear" w:color="auto" w:fill="auto"/>
                              <w:jc w:val="right"/>
                            </w:pPr>
                            <w:r>
                              <w:rPr>
                                <w:rFonts w:ascii="Arial" w:eastAsia="Arial" w:hAnsi="Arial" w:cs="Arial"/>
                                <w:sz w:val="15"/>
                                <w:szCs w:val="15"/>
                                <w:lang w:val="en-US" w:bidi="en-US"/>
                              </w:rPr>
                              <w:t xml:space="preserve">m </w:t>
                            </w:r>
                            <w:r>
                              <w:rPr>
                                <w:rFonts w:ascii="Arial" w:eastAsia="Arial" w:hAnsi="Arial" w:cs="Arial"/>
                                <w:color w:val="6D6D70"/>
                                <w:sz w:val="15"/>
                                <w:szCs w:val="15"/>
                                <w:lang w:val="en-US" w:bidi="en-US"/>
                              </w:rPr>
                              <w:t>3.3.3</w:t>
                            </w:r>
                            <w:r>
                              <w:t>个</w:t>
                            </w:r>
                            <w:r>
                              <w:rPr>
                                <w:rFonts w:ascii="Arial" w:eastAsia="Arial" w:hAnsi="Arial" w:cs="Arial"/>
                                <w:color w:val="6D6D70"/>
                                <w:sz w:val="15"/>
                                <w:szCs w:val="15"/>
                              </w:rPr>
                              <w:t>|4</w:t>
                            </w:r>
                            <w:r>
                              <w:t>水资源</w:t>
                            </w:r>
                            <w:r>
                              <w:rPr>
                                <w:rFonts w:ascii="Arial" w:eastAsia="Arial" w:hAnsi="Arial" w:cs="Arial"/>
                                <w:sz w:val="15"/>
                                <w:szCs w:val="15"/>
                                <w:lang w:val="en-US" w:bidi="en-US"/>
                              </w:rPr>
                              <w:t>H</w:t>
                            </w:r>
                            <w:r>
                              <w:rPr>
                                <w:color w:val="6D6D70"/>
                              </w:rPr>
                              <w:t>发利</w:t>
                            </w:r>
                            <w:r>
                              <w:t>川综</w:t>
                            </w:r>
                            <w:proofErr w:type="gramStart"/>
                            <w:r>
                              <w:t>介</w:t>
                            </w:r>
                            <w:proofErr w:type="gramEnd"/>
                            <w:r>
                              <w:t>对比</w:t>
                            </w:r>
                          </w:p>
                        </w:txbxContent>
                      </wps:txbx>
                      <wps:bodyPr lIns="0" tIns="0" rIns="0" bIns="0">
                        <a:spAutoFit/>
                      </wps:bodyPr>
                    </wps:wsp>
                  </a:graphicData>
                </a:graphic>
              </wp:anchor>
            </w:drawing>
          </mc:Choice>
          <mc:Fallback>
            <w:pict>
              <v:shape w14:anchorId="6FFB2A4B" id="Shape 712" o:spid="_x0000_s1211" type="#_x0000_t202" style="position:absolute;margin-left:74.05pt;margin-top:169.65pt;width:232.8pt;height:11.05pt;z-index:12582981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" filled="f" stroked="f">
                <v:textbox style="mso-fit-shape-to-text:t" inset="0,0,0,0">
                  <w:txbxContent>
                    <w:p w14:paraId="0ADF9404" w14:textId="77777777" w:rsidR="00723818" w:rsidRDefault="0084373B">
                      <w:pPr>
                        <w:pStyle w:val="ad"/>
                        <w:shd w:val="clear" w:color="auto" w:fill="auto"/>
                        <w:jc w:val="right"/>
                      </w:pPr>
                      <w:r>
                        <w:rPr>
                          <w:rFonts w:ascii="Arial" w:eastAsia="Arial" w:hAnsi="Arial" w:cs="Arial"/>
                          <w:sz w:val="15"/>
                          <w:szCs w:val="15"/>
                          <w:lang w:val="en-US" w:bidi="en-US"/>
                        </w:rPr>
                        <w:t xml:space="preserve">m </w:t>
                      </w:r>
                      <w:r>
                        <w:rPr>
                          <w:rFonts w:ascii="Arial" w:eastAsia="Arial" w:hAnsi="Arial" w:cs="Arial"/>
                          <w:color w:val="6D6D70"/>
                          <w:sz w:val="15"/>
                          <w:szCs w:val="15"/>
                          <w:lang w:val="en-US" w:bidi="en-US"/>
                        </w:rPr>
                        <w:t>3.3.3</w:t>
                      </w:r>
                      <w:r>
                        <w:t>个</w:t>
                      </w:r>
                      <w:r>
                        <w:rPr>
                          <w:rFonts w:ascii="Arial" w:eastAsia="Arial" w:hAnsi="Arial" w:cs="Arial"/>
                          <w:color w:val="6D6D70"/>
                          <w:sz w:val="15"/>
                          <w:szCs w:val="15"/>
                        </w:rPr>
                        <w:t>|4</w:t>
                      </w:r>
                      <w:r>
                        <w:t>水资源</w:t>
                      </w:r>
                      <w:r>
                        <w:rPr>
                          <w:rFonts w:ascii="Arial" w:eastAsia="Arial" w:hAnsi="Arial" w:cs="Arial"/>
                          <w:sz w:val="15"/>
                          <w:szCs w:val="15"/>
                          <w:lang w:val="en-US" w:bidi="en-US"/>
                        </w:rPr>
                        <w:t>H</w:t>
                      </w:r>
                      <w:r>
                        <w:rPr>
                          <w:color w:val="6D6D70"/>
                        </w:rPr>
                        <w:t>发利</w:t>
                      </w:r>
                      <w:r>
                        <w:t>川综</w:t>
                      </w:r>
                      <w:proofErr w:type="gramStart"/>
                      <w:r>
                        <w:t>介</w:t>
                      </w:r>
                      <w:proofErr w:type="gramEnd"/>
                      <w:r>
                        <w:t>对比</w:t>
                      </w:r>
                    </w:p>
                  </w:txbxContent>
                </v:textbox>
                <w10:wrap type="topAndBottom" anchorx="page"/>
              </v:shape>
            </w:pict>
          </mc:Fallback>
        </mc:AlternateContent>
      </w:r>
      <w:r>
        <w:rPr>
          <w:noProof/>
        </w:rPr>
        <w:drawing>
          <wp:anchor distT="143510" distB="490855" distL="3769360" distR="114300" simplePos="0" relativeHeight="125829813" behindDoc="0" locked="0" layoutInCell="1" allowOverlap="1" wp14:anchorId="3D1EC5DE" wp14:editId="609999D5">
            <wp:simplePos x="0" y="0"/>
            <wp:positionH relativeFrom="page">
              <wp:posOffset>4595495</wp:posOffset>
            </wp:positionH>
            <wp:positionV relativeFrom="paragraph">
              <wp:posOffset>152400</wp:posOffset>
            </wp:positionV>
            <wp:extent cx="2011680" cy="1676400"/>
            <wp:effectExtent l="0" t="0" r="0" b="0"/>
            <wp:wrapTopAndBottom/>
            <wp:docPr id="714" name="Shape 714"/>
            <wp:cNvGraphicFramePr/>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261"/>
                    <a:stretch/>
                  </pic:blipFill>
                  <pic:spPr>
                    <a:xfrm>
                      <a:off x="0" y="0"/>
                      <a:ext cx="2011680" cy="1676400"/>
                    </a:xfrm>
                    <a:prstGeom prst="rect">
                      <a:avLst/>
                    </a:prstGeom>
                  </pic:spPr>
                </pic:pic>
              </a:graphicData>
            </a:graphic>
          </wp:anchor>
        </w:drawing>
      </w:r>
      <w:r>
        <w:rPr>
          <w:noProof/>
        </w:rPr>
        <mc:AlternateContent>
          <mc:Choice Requires="wps">
            <w:drawing>
              <wp:anchor distT="0" distB="0" distL="0" distR="0" simplePos="0" relativeHeight="125829814" behindDoc="0" locked="0" layoutInCell="1" allowOverlap="1" wp14:anchorId="7FAF6574" wp14:editId="06D4149F">
                <wp:simplePos x="0" y="0"/>
                <wp:positionH relativeFrom="page">
                  <wp:posOffset>4589145</wp:posOffset>
                </wp:positionH>
                <wp:positionV relativeFrom="paragraph">
                  <wp:posOffset>1405255</wp:posOffset>
                </wp:positionV>
                <wp:extent cx="658495" cy="216535"/>
                <wp:effectExtent l="0" t="0" r="0" b="0"/>
                <wp:wrapTopAndBottom/>
                <wp:docPr id="716" name="Shape 716"/>
                <wp:cNvGraphicFramePr/>
                <a:graphic xmlns:a="http://schemas.openxmlformats.org/drawingml/2006/main">
                  <a:graphicData uri="http://schemas.microsoft.com/office/word/2010/wordprocessingShape">
                    <wps:wsp>
                      <wps:cNvSpPr txBox="1"/>
                      <wps:spPr>
                        <a:xfrm>
                          <a:off x="0" y="0"/>
                          <a:ext cx="658495" cy="216535"/>
                        </a:xfrm>
                        <a:prstGeom prst="rect">
                          <a:avLst/>
                        </a:prstGeom>
                        <a:noFill/>
                      </wps:spPr>
                      <wps:txbx>
                        <w:txbxContent>
                          <w:p w14:paraId="6CE8B9F8" w14:textId="77777777" w:rsidR="00723818" w:rsidRDefault="0084373B">
                            <w:pPr>
                              <w:pStyle w:val="ad"/>
                              <w:shd w:val="clear" w:color="auto" w:fill="auto"/>
                              <w:rPr>
                                <w:sz w:val="16"/>
                                <w:szCs w:val="16"/>
                              </w:rPr>
                            </w:pPr>
                            <w:proofErr w:type="spellStart"/>
                            <w:r>
                              <w:rPr>
                                <w:rFonts w:ascii="Times New Roman" w:eastAsia="Times New Roman" w:hAnsi="Times New Roman" w:cs="Times New Roman"/>
                                <w:b/>
                                <w:bCs/>
                                <w:color w:val="396D43"/>
                                <w:sz w:val="16"/>
                                <w:szCs w:val="16"/>
                                <w:lang w:val="en-US" w:eastAsia="en-US" w:bidi="en-US"/>
                              </w:rPr>
                              <w:t>i</w:t>
                            </w:r>
                            <w:proofErr w:type="spellEnd"/>
                            <w:r>
                              <w:rPr>
                                <w:rFonts w:ascii="Times New Roman" w:eastAsia="Times New Roman" w:hAnsi="Times New Roman" w:cs="Times New Roman"/>
                                <w:b/>
                                <w:bCs/>
                                <w:color w:val="396D43"/>
                                <w:sz w:val="16"/>
                                <w:szCs w:val="16"/>
                                <w:lang w:val="en-US" w:eastAsia="en-US" w:bidi="en-US"/>
                              </w:rPr>
                              <w:t>. ‘‘“</w:t>
                            </w:r>
                            <w:proofErr w:type="gramStart"/>
                            <w:r>
                              <w:rPr>
                                <w:rFonts w:ascii="Times New Roman" w:eastAsia="Times New Roman" w:hAnsi="Times New Roman" w:cs="Times New Roman"/>
                                <w:b/>
                                <w:bCs/>
                                <w:color w:val="396D43"/>
                                <w:sz w:val="16"/>
                                <w:szCs w:val="16"/>
                                <w:lang w:val="en-US" w:eastAsia="en-US" w:bidi="en-US"/>
                              </w:rPr>
                              <w:t>-‘</w:t>
                            </w:r>
                            <w:proofErr w:type="gramEnd"/>
                            <w:r>
                              <w:rPr>
                                <w:rFonts w:ascii="Times New Roman" w:eastAsia="Times New Roman" w:hAnsi="Times New Roman" w:cs="Times New Roman"/>
                                <w:b/>
                                <w:bCs/>
                                <w:color w:val="396D43"/>
                                <w:sz w:val="16"/>
                                <w:szCs w:val="16"/>
                                <w:lang w:val="en-US" w:eastAsia="en-US" w:bidi="en-US"/>
                              </w:rPr>
                              <w:t>‘Mi*.</w:t>
                            </w:r>
                          </w:p>
                        </w:txbxContent>
                      </wps:txbx>
                      <wps:bodyPr lIns="0" tIns="0" rIns="0" bIns="0">
                        <a:spAutoFit/>
                      </wps:bodyPr>
                    </wps:wsp>
                  </a:graphicData>
                </a:graphic>
              </wp:anchor>
            </w:drawing>
          </mc:Choice>
          <mc:Fallback>
            <w:pict>
              <v:shape w14:anchorId="7FAF6574" id="Shape 716" o:spid="_x0000_s1212" type="#_x0000_t202" style="position:absolute;margin-left:361.35pt;margin-top:110.65pt;width:51.85pt;height:17.05pt;z-index:12582981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" filled="f" stroked="f">
                <v:textbox style="mso-fit-shape-to-text:t" inset="0,0,0,0">
                  <w:txbxContent>
                    <w:p w14:paraId="6CE8B9F8" w14:textId="77777777" w:rsidR="00723818" w:rsidRDefault="0084373B">
                      <w:pPr>
                        <w:pStyle w:val="ad"/>
                        <w:shd w:val="clear" w:color="auto" w:fill="auto"/>
                        <w:rPr>
                          <w:sz w:val="16"/>
                          <w:szCs w:val="16"/>
                        </w:rPr>
                      </w:pPr>
                      <w:proofErr w:type="spellStart"/>
                      <w:r>
                        <w:rPr>
                          <w:rFonts w:ascii="Times New Roman" w:eastAsia="Times New Roman" w:hAnsi="Times New Roman" w:cs="Times New Roman"/>
                          <w:b/>
                          <w:bCs/>
                          <w:color w:val="396D43"/>
                          <w:sz w:val="16"/>
                          <w:szCs w:val="16"/>
                          <w:lang w:val="en-US" w:eastAsia="en-US" w:bidi="en-US"/>
                        </w:rPr>
                        <w:t>i</w:t>
                      </w:r>
                      <w:proofErr w:type="spellEnd"/>
                      <w:r>
                        <w:rPr>
                          <w:rFonts w:ascii="Times New Roman" w:eastAsia="Times New Roman" w:hAnsi="Times New Roman" w:cs="Times New Roman"/>
                          <w:b/>
                          <w:bCs/>
                          <w:color w:val="396D43"/>
                          <w:sz w:val="16"/>
                          <w:szCs w:val="16"/>
                          <w:lang w:val="en-US" w:eastAsia="en-US" w:bidi="en-US"/>
                        </w:rPr>
                        <w:t>. ‘‘“</w:t>
                      </w:r>
                      <w:proofErr w:type="gramStart"/>
                      <w:r>
                        <w:rPr>
                          <w:rFonts w:ascii="Times New Roman" w:eastAsia="Times New Roman" w:hAnsi="Times New Roman" w:cs="Times New Roman"/>
                          <w:b/>
                          <w:bCs/>
                          <w:color w:val="396D43"/>
                          <w:sz w:val="16"/>
                          <w:szCs w:val="16"/>
                          <w:lang w:val="en-US" w:eastAsia="en-US" w:bidi="en-US"/>
                        </w:rPr>
                        <w:t>-‘</w:t>
                      </w:r>
                      <w:proofErr w:type="gramEnd"/>
                      <w:r>
                        <w:rPr>
                          <w:rFonts w:ascii="Times New Roman" w:eastAsia="Times New Roman" w:hAnsi="Times New Roman" w:cs="Times New Roman"/>
                          <w:b/>
                          <w:bCs/>
                          <w:color w:val="396D43"/>
                          <w:sz w:val="16"/>
                          <w:szCs w:val="16"/>
                          <w:lang w:val="en-US" w:eastAsia="en-US" w:bidi="en-US"/>
                        </w:rPr>
                        <w:t>‘Mi*.</w:t>
                      </w:r>
                    </w:p>
                  </w:txbxContent>
                </v:textbox>
                <w10:wrap type="topAndBottom" anchorx="page"/>
              </v:shape>
            </w:pict>
          </mc:Fallback>
        </mc:AlternateContent>
      </w:r>
      <w:r>
        <w:rPr>
          <w:noProof/>
        </w:rPr>
        <mc:AlternateContent>
          <mc:Choice Requires="wps">
            <w:drawing>
              <wp:anchor distT="0" distB="0" distL="0" distR="0" simplePos="0" relativeHeight="125829816" behindDoc="0" locked="0" layoutInCell="1" allowOverlap="1" wp14:anchorId="1127C672" wp14:editId="3DF4BD1C">
                <wp:simplePos x="0" y="0"/>
                <wp:positionH relativeFrom="page">
                  <wp:posOffset>4754245</wp:posOffset>
                </wp:positionH>
                <wp:positionV relativeFrom="paragraph">
                  <wp:posOffset>2157730</wp:posOffset>
                </wp:positionV>
                <wp:extent cx="1688465" cy="161290"/>
                <wp:effectExtent l="0" t="0" r="0" b="0"/>
                <wp:wrapTopAndBottom/>
                <wp:docPr id="718" name="Shape 718"/>
                <wp:cNvGraphicFramePr/>
                <a:graphic xmlns:a="http://schemas.openxmlformats.org/drawingml/2006/main">
                  <a:graphicData uri="http://schemas.microsoft.com/office/word/2010/wordprocessingShape">
                    <wps:wsp>
                      <wps:cNvSpPr txBox="1"/>
                      <wps:spPr>
                        <a:xfrm>
                          <a:off x="0" y="0"/>
                          <a:ext cx="1688465" cy="161290"/>
                        </a:xfrm>
                        <a:prstGeom prst="rect">
                          <a:avLst/>
                        </a:prstGeom>
                        <a:noFill/>
                      </wps:spPr>
                      <wps:txbx>
                        <w:txbxContent>
                          <w:p w14:paraId="45E1FAB4" w14:textId="77777777" w:rsidR="00723818" w:rsidRDefault="0084373B">
                            <w:pPr>
                              <w:pStyle w:val="ad"/>
                              <w:shd w:val="clear" w:color="auto" w:fill="auto"/>
                            </w:pPr>
                            <w:r>
                              <w:t>阁</w:t>
                            </w:r>
                            <w:r>
                              <w:rPr>
                                <w:rFonts w:ascii="Arial" w:eastAsia="Arial" w:hAnsi="Arial" w:cs="Arial"/>
                                <w:sz w:val="15"/>
                                <w:szCs w:val="15"/>
                                <w:lang w:val="en-US" w:bidi="en-US"/>
                              </w:rPr>
                              <w:t>3.3.4</w:t>
                            </w:r>
                            <w:r>
                              <w:t>中阳创新能力指数</w:t>
                            </w:r>
                            <w:proofErr w:type="gramStart"/>
                            <w:r>
                              <w:t>数</w:t>
                            </w:r>
                            <w:proofErr w:type="gramEnd"/>
                            <w:r>
                              <w:t>掘</w:t>
                            </w:r>
                          </w:p>
                        </w:txbxContent>
                      </wps:txbx>
                      <wps:bodyPr lIns="0" tIns="0" rIns="0" bIns="0">
                        <a:spAutoFit/>
                      </wps:bodyPr>
                    </wps:wsp>
                  </a:graphicData>
                </a:graphic>
              </wp:anchor>
            </w:drawing>
          </mc:Choice>
          <mc:Fallback>
            <w:pict>
              <v:shape w14:anchorId="1127C672" id="Shape 718" o:spid="_x0000_s1213" type="#_x0000_t202" style="position:absolute;margin-left:374.35pt;margin-top:169.9pt;width:132.95pt;height:12.7pt;z-index:125829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" filled="f" stroked="f">
                <v:textbox style="mso-fit-shape-to-text:t" inset="0,0,0,0">
                  <w:txbxContent>
                    <w:p w14:paraId="45E1FAB4" w14:textId="77777777" w:rsidR="00723818" w:rsidRDefault="0084373B">
                      <w:pPr>
                        <w:pStyle w:val="ad"/>
                        <w:shd w:val="clear" w:color="auto" w:fill="auto"/>
                      </w:pPr>
                      <w:r>
                        <w:t>阁</w:t>
                      </w:r>
                      <w:r>
                        <w:rPr>
                          <w:rFonts w:ascii="Arial" w:eastAsia="Arial" w:hAnsi="Arial" w:cs="Arial"/>
                          <w:sz w:val="15"/>
                          <w:szCs w:val="15"/>
                          <w:lang w:val="en-US" w:bidi="en-US"/>
                        </w:rPr>
                        <w:t>3.3.4</w:t>
                      </w:r>
                      <w:r>
                        <w:t>中阳创新能力指数</w:t>
                      </w:r>
                      <w:proofErr w:type="gramStart"/>
                      <w:r>
                        <w:t>数</w:t>
                      </w:r>
                      <w:proofErr w:type="gramEnd"/>
                      <w:r>
                        <w:t>掘</w:t>
                      </w:r>
                    </w:p>
                  </w:txbxContent>
                </v:textbox>
                <w10:wrap type="topAndBottom" anchorx="page"/>
              </v:shape>
            </w:pict>
          </mc:Fallback>
        </mc:AlternateContent>
      </w:r>
      <w:r>
        <w:rPr>
          <w:noProof/>
        </w:rPr>
        <w:drawing>
          <wp:anchor distT="1813560" distB="182880" distL="4775200" distR="114300" simplePos="0" relativeHeight="125829818" behindDoc="0" locked="0" layoutInCell="1" allowOverlap="1" wp14:anchorId="7107AFC3" wp14:editId="4EEECED0">
            <wp:simplePos x="0" y="0"/>
            <wp:positionH relativeFrom="page">
              <wp:posOffset>5601335</wp:posOffset>
            </wp:positionH>
            <wp:positionV relativeFrom="paragraph">
              <wp:posOffset>1822450</wp:posOffset>
            </wp:positionV>
            <wp:extent cx="1005840" cy="304800"/>
            <wp:effectExtent l="0" t="0" r="0" b="0"/>
            <wp:wrapTopAndBottom/>
            <wp:docPr id="720" name="Shape 720"/>
            <wp:cNvGraphicFramePr/>
            <a:graphic xmlns:a="http://schemas.openxmlformats.org/drawingml/2006/main">
              <a:graphicData uri="http://schemas.openxmlformats.org/drawingml/2006/picture">
                <pic:pic xmlns:pic="http://schemas.openxmlformats.org/drawingml/2006/picture">
                  <pic:nvPicPr>
                    <pic:cNvPr id="721" name="Picture box 721"/>
                    <pic:cNvPicPr/>
                  </pic:nvPicPr>
                  <pic:blipFill>
                    <a:blip r:embed="rId262"/>
                    <a:stretch/>
                  </pic:blipFill>
                  <pic:spPr>
                    <a:xfrm>
                      <a:off x="0" y="0"/>
                      <a:ext cx="1005840" cy="304800"/>
                    </a:xfrm>
                    <a:prstGeom prst="rect">
                      <a:avLst/>
                    </a:prstGeom>
                  </pic:spPr>
                </pic:pic>
              </a:graphicData>
            </a:graphic>
          </wp:anchor>
        </w:drawing>
      </w:r>
      <w:r>
        <w:rPr>
          <w:noProof/>
        </w:rPr>
        <mc:AlternateContent>
          <mc:Choice Requires="wps">
            <w:drawing>
              <wp:anchor distT="0" distB="0" distL="0" distR="0" simplePos="0" relativeHeight="125829819" behindDoc="0" locked="0" layoutInCell="1" allowOverlap="1" wp14:anchorId="3A80EEE2" wp14:editId="7F592E76">
                <wp:simplePos x="0" y="0"/>
                <wp:positionH relativeFrom="page">
                  <wp:posOffset>4634865</wp:posOffset>
                </wp:positionH>
                <wp:positionV relativeFrom="paragraph">
                  <wp:posOffset>1913890</wp:posOffset>
                </wp:positionV>
                <wp:extent cx="728345" cy="201295"/>
                <wp:effectExtent l="0" t="0" r="0" b="0"/>
                <wp:wrapTopAndBottom/>
                <wp:docPr id="722" name="Shape 722"/>
                <wp:cNvGraphicFramePr/>
                <a:graphic xmlns:a="http://schemas.openxmlformats.org/drawingml/2006/main">
                  <a:graphicData uri="http://schemas.microsoft.com/office/word/2010/wordprocessingShape">
                    <wps:wsp>
                      <wps:cNvSpPr txBox="1"/>
                      <wps:spPr>
                        <a:xfrm>
                          <a:off x="0" y="0"/>
                          <a:ext cx="728345" cy="201295"/>
                        </a:xfrm>
                        <a:prstGeom prst="rect">
                          <a:avLst/>
                        </a:prstGeom>
                        <a:noFill/>
                      </wps:spPr>
                      <wps:txbx>
                        <w:txbxContent>
                          <w:p w14:paraId="1AD34623" w14:textId="77777777" w:rsidR="00723818" w:rsidRDefault="0084373B">
                            <w:pPr>
                              <w:pStyle w:val="ad"/>
                              <w:pBdr>
                                <w:top w:val="single" w:sz="0" w:space="0" w:color="5EA54B"/>
                                <w:left w:val="single" w:sz="0" w:space="0" w:color="5EA54B"/>
                                <w:bottom w:val="single" w:sz="0" w:space="0" w:color="5EA54B"/>
                                <w:right w:val="single" w:sz="0" w:space="0" w:color="5EA54B"/>
                              </w:pBdr>
                              <w:shd w:val="clear" w:color="auto" w:fill="5EA54B"/>
                              <w:rPr>
                                <w:sz w:val="11"/>
                                <w:szCs w:val="11"/>
                              </w:rPr>
                            </w:pPr>
                            <w:r>
                              <w:rPr>
                                <w:color w:val="ACC289"/>
                                <w:sz w:val="11"/>
                                <w:szCs w:val="11"/>
                              </w:rPr>
                              <w:t>和</w:t>
                            </w:r>
                            <w:proofErr w:type="gramStart"/>
                            <w:r>
                              <w:rPr>
                                <w:color w:val="ACC289"/>
                                <w:sz w:val="11"/>
                                <w:szCs w:val="11"/>
                              </w:rPr>
                              <w:t>文众割曲</w:t>
                            </w:r>
                            <w:proofErr w:type="gramEnd"/>
                            <w:r>
                              <w:rPr>
                                <w:color w:val="ACC289"/>
                                <w:sz w:val="11"/>
                                <w:szCs w:val="11"/>
                              </w:rPr>
                              <w:t>万众網鶴</w:t>
                            </w:r>
                          </w:p>
                          <w:p w14:paraId="36365F5E" w14:textId="77777777" w:rsidR="00723818" w:rsidRDefault="0084373B">
                            <w:pPr>
                              <w:pStyle w:val="ad"/>
                              <w:pBdr>
                                <w:top w:val="single" w:sz="0" w:space="0" w:color="5EA54B"/>
                                <w:left w:val="single" w:sz="0" w:space="0" w:color="5EA54B"/>
                                <w:bottom w:val="single" w:sz="0" w:space="0" w:color="5EA54B"/>
                                <w:right w:val="single" w:sz="0" w:space="0" w:color="5EA54B"/>
                              </w:pBdr>
                              <w:shd w:val="clear" w:color="auto" w:fill="5EA54B"/>
                              <w:rPr>
                                <w:sz w:val="11"/>
                                <w:szCs w:val="11"/>
                              </w:rPr>
                            </w:pPr>
                            <w:r>
                              <w:rPr>
                                <w:color w:val="ACC289"/>
                                <w:sz w:val="11"/>
                                <w:szCs w:val="11"/>
                              </w:rPr>
                              <w:t>蕓级</w:t>
                            </w:r>
                            <w:r>
                              <w:rPr>
                                <w:color w:val="ACC289"/>
                                <w:sz w:val="11"/>
                                <w:szCs w:val="11"/>
                              </w:rPr>
                              <w:t>#</w:t>
                            </w:r>
                          </w:p>
                        </w:txbxContent>
                      </wps:txbx>
                      <wps:bodyPr lIns="0" tIns="0" rIns="0" bIns="0">
                        <a:spAutoFit/>
                      </wps:bodyPr>
                    </wps:wsp>
                  </a:graphicData>
                </a:graphic>
              </wp:anchor>
            </w:drawing>
          </mc:Choice>
          <mc:Fallback>
            <w:pict>
              <v:shape w14:anchorId="3A80EEE2" id="Shape 722" o:spid="_x0000_s1214" type="#_x0000_t202" style="position:absolute;margin-left:364.95pt;margin-top:150.7pt;width:57.35pt;height:15.85pt;z-index:1258298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" filled="f" stroked="f">
                <v:textbox style="mso-fit-shape-to-text:t" inset="0,0,0,0">
                  <w:txbxContent>
                    <w:p w14:paraId="1AD34623" w14:textId="77777777" w:rsidR="00723818" w:rsidRDefault="0084373B">
                      <w:pPr>
                        <w:pStyle w:val="ad"/>
                        <w:pBdr>
                          <w:top w:val="single" w:sz="0" w:space="0" w:color="5EA54B"/>
                          <w:left w:val="single" w:sz="0" w:space="0" w:color="5EA54B"/>
                          <w:bottom w:val="single" w:sz="0" w:space="0" w:color="5EA54B"/>
                          <w:right w:val="single" w:sz="0" w:space="0" w:color="5EA54B"/>
                        </w:pBdr>
                        <w:shd w:val="clear" w:color="auto" w:fill="5EA54B"/>
                        <w:rPr>
                          <w:sz w:val="11"/>
                          <w:szCs w:val="11"/>
                        </w:rPr>
                      </w:pPr>
                      <w:r>
                        <w:rPr>
                          <w:color w:val="ACC289"/>
                          <w:sz w:val="11"/>
                          <w:szCs w:val="11"/>
                        </w:rPr>
                        <w:t>和</w:t>
                      </w:r>
                      <w:proofErr w:type="gramStart"/>
                      <w:r>
                        <w:rPr>
                          <w:color w:val="ACC289"/>
                          <w:sz w:val="11"/>
                          <w:szCs w:val="11"/>
                        </w:rPr>
                        <w:t>文众割曲</w:t>
                      </w:r>
                      <w:proofErr w:type="gramEnd"/>
                      <w:r>
                        <w:rPr>
                          <w:color w:val="ACC289"/>
                          <w:sz w:val="11"/>
                          <w:szCs w:val="11"/>
                        </w:rPr>
                        <w:t>万众網鶴</w:t>
                      </w:r>
                    </w:p>
                    <w:p w14:paraId="36365F5E" w14:textId="77777777" w:rsidR="00723818" w:rsidRDefault="0084373B">
                      <w:pPr>
                        <w:pStyle w:val="ad"/>
                        <w:pBdr>
                          <w:top w:val="single" w:sz="0" w:space="0" w:color="5EA54B"/>
                          <w:left w:val="single" w:sz="0" w:space="0" w:color="5EA54B"/>
                          <w:bottom w:val="single" w:sz="0" w:space="0" w:color="5EA54B"/>
                          <w:right w:val="single" w:sz="0" w:space="0" w:color="5EA54B"/>
                        </w:pBdr>
                        <w:shd w:val="clear" w:color="auto" w:fill="5EA54B"/>
                        <w:rPr>
                          <w:sz w:val="11"/>
                          <w:szCs w:val="11"/>
                        </w:rPr>
                      </w:pPr>
                      <w:r>
                        <w:rPr>
                          <w:color w:val="ACC289"/>
                          <w:sz w:val="11"/>
                          <w:szCs w:val="11"/>
                        </w:rPr>
                        <w:t>蕓级</w:t>
                      </w:r>
                      <w:r>
                        <w:rPr>
                          <w:color w:val="ACC289"/>
                          <w:sz w:val="11"/>
                          <w:szCs w:val="11"/>
                        </w:rPr>
                        <w:t>#</w:t>
                      </w:r>
                    </w:p>
                  </w:txbxContent>
                </v:textbox>
                <w10:wrap type="topAndBottom" anchorx="page"/>
              </v:shape>
            </w:pict>
          </mc:Fallback>
        </mc:AlternateContent>
      </w:r>
    </w:p>
    <w:p w14:paraId="48DF4C89" w14:textId="77777777" w:rsidR="00723818" w:rsidRDefault="0084373B">
      <w:pPr>
        <w:pStyle w:val="1"/>
        <w:shd w:val="clear" w:color="auto" w:fill="auto"/>
        <w:spacing w:line="415" w:lineRule="exact"/>
        <w:ind w:firstLine="500"/>
        <w:jc w:val="both"/>
      </w:pPr>
      <w:r>
        <w:rPr>
          <w:rFonts w:ascii="Times New Roman" w:eastAsia="Times New Roman" w:hAnsi="Times New Roman" w:cs="Times New Roman"/>
          <w:lang w:val="en-US" w:bidi="en-US"/>
        </w:rPr>
        <w:t>2.</w:t>
      </w:r>
      <w:r>
        <w:t>平均分析法</w:t>
      </w:r>
    </w:p>
    <w:p w14:paraId="3987FFDB" w14:textId="77777777" w:rsidR="00723818" w:rsidRDefault="0084373B">
      <w:pPr>
        <w:pStyle w:val="1"/>
        <w:shd w:val="clear" w:color="auto" w:fill="auto"/>
        <w:spacing w:line="415" w:lineRule="exact"/>
        <w:ind w:firstLine="500"/>
        <w:jc w:val="both"/>
      </w:pPr>
      <w:r>
        <w:t>平均分析法是运用计算平均数的方法来反映总体在一定时间、地点等条件下某一数</w:t>
      </w:r>
      <w:r>
        <w:br/>
      </w:r>
      <w:proofErr w:type="gramStart"/>
      <w:r>
        <w:t>母特征</w:t>
      </w:r>
      <w:proofErr w:type="gramEnd"/>
      <w:r>
        <w:t>的一般水平。平均指标</w:t>
      </w:r>
      <w:proofErr w:type="gramStart"/>
      <w:r>
        <w:rPr>
          <w:color w:val="818285"/>
        </w:rPr>
        <w:t>屮</w:t>
      </w:r>
      <w:proofErr w:type="gramEnd"/>
      <w:r>
        <w:rPr>
          <w:color w:val="818285"/>
        </w:rPr>
        <w:t>最常</w:t>
      </w:r>
      <w:r>
        <w:t>用的是算术平均数，</w:t>
      </w:r>
      <w:r>
        <w:rPr>
          <w:color w:val="818285"/>
        </w:rPr>
        <w:t>如</w:t>
      </w:r>
      <w:r>
        <w:t>平均身尚、平均</w:t>
      </w:r>
      <w:r>
        <w:rPr>
          <w:rFonts w:ascii="Times New Roman" w:eastAsia="Times New Roman" w:hAnsi="Times New Roman" w:cs="Times New Roman"/>
          <w:lang w:val="en-US" w:bidi="en-US"/>
        </w:rPr>
        <w:t>T.</w:t>
      </w:r>
      <w:r>
        <w:t>资和</w:t>
      </w:r>
      <w:r>
        <w:rPr>
          <w:color w:val="818285"/>
        </w:rPr>
        <w:t>平均</w:t>
      </w:r>
      <w:r>
        <w:rPr>
          <w:color w:val="818285"/>
        </w:rPr>
        <w:br/>
      </w:r>
      <w:r>
        <w:t>降水虽等、阁</w:t>
      </w:r>
      <w:r>
        <w:rPr>
          <w:rFonts w:ascii="Times New Roman" w:eastAsia="Times New Roman" w:hAnsi="Times New Roman" w:cs="Times New Roman"/>
          <w:lang w:val="en-US" w:bidi="en-US"/>
        </w:rPr>
        <w:t>3.3.5</w:t>
      </w:r>
      <w:r>
        <w:t>展小</w:t>
      </w:r>
      <w:r>
        <w:t>•</w:t>
      </w:r>
      <w:r>
        <w:t>了我</w:t>
      </w:r>
      <w:r>
        <w:rPr>
          <w:rFonts w:ascii="Times New Roman" w:eastAsia="Times New Roman" w:hAnsi="Times New Roman" w:cs="Times New Roman"/>
          <w:lang w:val="en-US" w:bidi="en-US"/>
        </w:rPr>
        <w:t>M2012</w:t>
      </w:r>
      <w:r>
        <w:rPr>
          <w:rFonts w:ascii="Times New Roman" w:eastAsia="Times New Roman" w:hAnsi="Times New Roman" w:cs="Times New Roman"/>
        </w:rPr>
        <w:t>—</w:t>
      </w:r>
      <w:proofErr w:type="gramStart"/>
      <w:r>
        <w:rPr>
          <w:rFonts w:ascii="Times New Roman" w:eastAsia="Times New Roman" w:hAnsi="Times New Roman" w:cs="Times New Roman"/>
        </w:rPr>
        <w:t>2016</w:t>
      </w:r>
      <w:r>
        <w:t>年阔内旅游</w:t>
      </w:r>
      <w:proofErr w:type="gramEnd"/>
      <w:r>
        <w:t>人均消费情况</w:t>
      </w:r>
      <w:r>
        <w:br w:type="page"/>
      </w:r>
    </w:p>
    <w:p w14:paraId="316F5777" w14:textId="77777777" w:rsidR="00723818" w:rsidRDefault="0084373B">
      <w:pPr>
        <w:spacing w:line="14" w:lineRule="exact"/>
        <w:rPr>
          <w:lang w:eastAsia="zh-CN"/>
        </w:rPr>
      </w:pPr>
      <w:r>
        <w:rPr>
          <w:noProof/>
        </w:rPr>
        <w:lastRenderedPageBreak/>
        <w:drawing>
          <wp:anchor distT="0" distB="280670" distL="1059180" distR="1071245" simplePos="0" relativeHeight="125829821" behindDoc="0" locked="0" layoutInCell="1" allowOverlap="1" wp14:anchorId="1B586752" wp14:editId="29807168">
            <wp:simplePos x="0" y="0"/>
            <wp:positionH relativeFrom="page">
              <wp:posOffset>1856740</wp:posOffset>
            </wp:positionH>
            <wp:positionV relativeFrom="paragraph">
              <wp:posOffset>8890</wp:posOffset>
            </wp:positionV>
            <wp:extent cx="4121150" cy="1950720"/>
            <wp:effectExtent l="0" t="0" r="0" b="0"/>
            <wp:wrapTopAndBottom/>
            <wp:docPr id="724" name="Shape 724"/>
            <wp:cNvGraphicFramePr/>
            <a:graphic xmlns:a="http://schemas.openxmlformats.org/drawingml/2006/main">
              <a:graphicData uri="http://schemas.openxmlformats.org/drawingml/2006/picture">
                <pic:pic xmlns:pic="http://schemas.openxmlformats.org/drawingml/2006/picture">
                  <pic:nvPicPr>
                    <pic:cNvPr id="725" name="Picture box 725"/>
                    <pic:cNvPicPr/>
                  </pic:nvPicPr>
                  <pic:blipFill>
                    <a:blip r:embed="rId263"/>
                    <a:stretch/>
                  </pic:blipFill>
                  <pic:spPr>
                    <a:xfrm>
                      <a:off x="0" y="0"/>
                      <a:ext cx="4121150" cy="1950720"/>
                    </a:xfrm>
                    <a:prstGeom prst="rect">
                      <a:avLst/>
                    </a:prstGeom>
                  </pic:spPr>
                </pic:pic>
              </a:graphicData>
            </a:graphic>
          </wp:anchor>
        </w:drawing>
      </w:r>
      <w:r>
        <w:rPr>
          <w:noProof/>
        </w:rPr>
        <mc:AlternateContent>
          <mc:Choice Requires="wps">
            <w:drawing>
              <wp:anchor distT="0" distB="0" distL="0" distR="0" simplePos="0" relativeHeight="125829822" behindDoc="0" locked="0" layoutInCell="1" allowOverlap="1" wp14:anchorId="3F8B7A99" wp14:editId="64EB14EC">
                <wp:simplePos x="0" y="0"/>
                <wp:positionH relativeFrom="page">
                  <wp:posOffset>911860</wp:posOffset>
                </wp:positionH>
                <wp:positionV relativeFrom="paragraph">
                  <wp:posOffset>2093595</wp:posOffset>
                </wp:positionV>
                <wp:extent cx="6022975" cy="146050"/>
                <wp:effectExtent l="0" t="0" r="0" b="0"/>
                <wp:wrapTopAndBottom/>
                <wp:docPr id="726" name="Shape 726"/>
                <wp:cNvGraphicFramePr/>
                <a:graphic xmlns:a="http://schemas.openxmlformats.org/drawingml/2006/main">
                  <a:graphicData uri="http://schemas.microsoft.com/office/word/2010/wordprocessingShape">
                    <wps:wsp>
                      <wps:cNvSpPr txBox="1"/>
                      <wps:spPr>
                        <a:xfrm>
                          <a:off x="0" y="0"/>
                          <a:ext cx="6022975" cy="146050"/>
                        </a:xfrm>
                        <a:prstGeom prst="rect">
                          <a:avLst/>
                        </a:prstGeom>
                        <a:noFill/>
                      </wps:spPr>
                      <wps:txbx>
                        <w:txbxContent>
                          <w:p w14:paraId="0812B38E" w14:textId="77777777" w:rsidR="00723818" w:rsidRDefault="0084373B">
                            <w:pPr>
                              <w:pStyle w:val="ad"/>
                              <w:shd w:val="clear" w:color="auto" w:fill="auto"/>
                              <w:jc w:val="center"/>
                              <w:rPr>
                                <w:sz w:val="15"/>
                                <w:szCs w:val="15"/>
                              </w:rPr>
                            </w:pPr>
                            <w:r>
                              <w:t>阁</w:t>
                            </w:r>
                            <w:r>
                              <w:rPr>
                                <w:rFonts w:ascii="Arial" w:eastAsia="Arial" w:hAnsi="Arial" w:cs="Arial"/>
                                <w:color w:val="6D6D70"/>
                                <w:sz w:val="15"/>
                                <w:szCs w:val="15"/>
                                <w:lang w:val="en-US" w:bidi="en-US"/>
                              </w:rPr>
                              <w:t>3.3.5</w:t>
                            </w:r>
                            <w:r>
                              <w:rPr>
                                <w:color w:val="6D6D70"/>
                              </w:rPr>
                              <w:t>我</w:t>
                            </w:r>
                            <w:r>
                              <w:rPr>
                                <w:rFonts w:ascii="Arial" w:eastAsia="Arial" w:hAnsi="Arial" w:cs="Arial"/>
                                <w:color w:val="6D6D70"/>
                                <w:sz w:val="15"/>
                                <w:szCs w:val="15"/>
                                <w:lang w:val="en-US" w:bidi="en-US"/>
                              </w:rPr>
                              <w:t>M2012</w:t>
                            </w:r>
                            <w:r>
                              <w:rPr>
                                <w:rFonts w:ascii="Arial" w:eastAsia="Arial" w:hAnsi="Arial" w:cs="Arial"/>
                                <w:color w:val="6D6D70"/>
                                <w:sz w:val="15"/>
                                <w:szCs w:val="15"/>
                              </w:rPr>
                              <w:t>—2016</w:t>
                            </w:r>
                            <w:r>
                              <w:t>什</w:t>
                            </w:r>
                            <w:r>
                              <w:t>:</w:t>
                            </w:r>
                            <w:r>
                              <w:rPr>
                                <w:rFonts w:ascii="Arial" w:eastAsia="Arial" w:hAnsi="Arial" w:cs="Arial"/>
                                <w:color w:val="6D6D70"/>
                                <w:sz w:val="15"/>
                                <w:szCs w:val="15"/>
                                <w:lang w:val="en-US" w:bidi="en-US"/>
                              </w:rPr>
                              <w:t>M</w:t>
                            </w:r>
                            <w:r>
                              <w:t>内旅游人均消费</w:t>
                            </w:r>
                            <w:proofErr w:type="gramStart"/>
                            <w:r>
                              <w:t>怙况</w:t>
                            </w:r>
                            <w:proofErr w:type="gramEnd"/>
                            <w:r>
                              <w:t>（资料</w:t>
                            </w:r>
                            <w:r>
                              <w:rPr>
                                <w:color w:val="6D6D70"/>
                              </w:rPr>
                              <w:t>来源：</w:t>
                            </w:r>
                            <w:r>
                              <w:rPr>
                                <w:lang w:val="en-US" w:bidi="en-US"/>
                              </w:rPr>
                              <w:t>「</w:t>
                            </w:r>
                            <w:r>
                              <w:rPr>
                                <w:rFonts w:ascii="Arial" w:eastAsia="Arial" w:hAnsi="Arial" w:cs="Arial"/>
                                <w:sz w:val="15"/>
                                <w:szCs w:val="15"/>
                                <w:lang w:val="en-US" w:bidi="en-US"/>
                              </w:rPr>
                              <w:t>M</w:t>
                            </w:r>
                            <w:proofErr w:type="gramStart"/>
                            <w:r>
                              <w:t>家统</w:t>
                            </w:r>
                            <w:proofErr w:type="gramEnd"/>
                            <w:r>
                              <w:rPr>
                                <w:rFonts w:ascii="Arial" w:eastAsia="Arial" w:hAnsi="Arial" w:cs="Arial"/>
                                <w:sz w:val="15"/>
                                <w:szCs w:val="15"/>
                                <w:lang w:val="en-US" w:bidi="en-US"/>
                              </w:rPr>
                              <w:t xml:space="preserve">itW </w:t>
                            </w:r>
                            <w:r>
                              <w:rPr>
                                <w:rFonts w:ascii="Arial" w:eastAsia="Arial" w:hAnsi="Arial" w:cs="Arial"/>
                                <w:color w:val="4F4F52"/>
                                <w:sz w:val="15"/>
                                <w:szCs w:val="15"/>
                              </w:rPr>
                              <w:t>&gt;</w:t>
                            </w:r>
                          </w:p>
                        </w:txbxContent>
                      </wps:txbx>
                      <wps:bodyPr lIns="0" tIns="0" rIns="0" bIns="0">
                        <a:spAutoFit/>
                      </wps:bodyPr>
                    </wps:wsp>
                  </a:graphicData>
                </a:graphic>
              </wp:anchor>
            </w:drawing>
          </mc:Choice>
          <mc:Fallback>
            <w:pict>
              <v:shape w14:anchorId="3F8B7A99" id="Shape 726" o:spid="_x0000_s1215" type="#_x0000_t202" style="position:absolute;margin-left:71.8pt;margin-top:164.85pt;width:474.25pt;height:11.5pt;z-index:1258298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" filled="f" stroked="f">
                <v:textbox style="mso-fit-shape-to-text:t" inset="0,0,0,0">
                  <w:txbxContent>
                    <w:p w14:paraId="0812B38E" w14:textId="77777777" w:rsidR="00723818" w:rsidRDefault="0084373B">
                      <w:pPr>
                        <w:pStyle w:val="ad"/>
                        <w:shd w:val="clear" w:color="auto" w:fill="auto"/>
                        <w:jc w:val="center"/>
                        <w:rPr>
                          <w:sz w:val="15"/>
                          <w:szCs w:val="15"/>
                        </w:rPr>
                      </w:pPr>
                      <w:r>
                        <w:t>阁</w:t>
                      </w:r>
                      <w:r>
                        <w:rPr>
                          <w:rFonts w:ascii="Arial" w:eastAsia="Arial" w:hAnsi="Arial" w:cs="Arial"/>
                          <w:color w:val="6D6D70"/>
                          <w:sz w:val="15"/>
                          <w:szCs w:val="15"/>
                          <w:lang w:val="en-US" w:bidi="en-US"/>
                        </w:rPr>
                        <w:t>3.3.5</w:t>
                      </w:r>
                      <w:r>
                        <w:rPr>
                          <w:color w:val="6D6D70"/>
                        </w:rPr>
                        <w:t>我</w:t>
                      </w:r>
                      <w:r>
                        <w:rPr>
                          <w:rFonts w:ascii="Arial" w:eastAsia="Arial" w:hAnsi="Arial" w:cs="Arial"/>
                          <w:color w:val="6D6D70"/>
                          <w:sz w:val="15"/>
                          <w:szCs w:val="15"/>
                          <w:lang w:val="en-US" w:bidi="en-US"/>
                        </w:rPr>
                        <w:t>M2012</w:t>
                      </w:r>
                      <w:r>
                        <w:rPr>
                          <w:rFonts w:ascii="Arial" w:eastAsia="Arial" w:hAnsi="Arial" w:cs="Arial"/>
                          <w:color w:val="6D6D70"/>
                          <w:sz w:val="15"/>
                          <w:szCs w:val="15"/>
                        </w:rPr>
                        <w:t>—2016</w:t>
                      </w:r>
                      <w:r>
                        <w:t>什</w:t>
                      </w:r>
                      <w:r>
                        <w:t>:</w:t>
                      </w:r>
                      <w:r>
                        <w:rPr>
                          <w:rFonts w:ascii="Arial" w:eastAsia="Arial" w:hAnsi="Arial" w:cs="Arial"/>
                          <w:color w:val="6D6D70"/>
                          <w:sz w:val="15"/>
                          <w:szCs w:val="15"/>
                          <w:lang w:val="en-US" w:bidi="en-US"/>
                        </w:rPr>
                        <w:t>M</w:t>
                      </w:r>
                      <w:r>
                        <w:t>内旅游人均消费</w:t>
                      </w:r>
                      <w:proofErr w:type="gramStart"/>
                      <w:r>
                        <w:t>怙况</w:t>
                      </w:r>
                      <w:proofErr w:type="gramEnd"/>
                      <w:r>
                        <w:t>（资料</w:t>
                      </w:r>
                      <w:r>
                        <w:rPr>
                          <w:color w:val="6D6D70"/>
                        </w:rPr>
                        <w:t>来源：</w:t>
                      </w:r>
                      <w:r>
                        <w:rPr>
                          <w:lang w:val="en-US" w:bidi="en-US"/>
                        </w:rPr>
                        <w:t>「</w:t>
                      </w:r>
                      <w:r>
                        <w:rPr>
                          <w:rFonts w:ascii="Arial" w:eastAsia="Arial" w:hAnsi="Arial" w:cs="Arial"/>
                          <w:sz w:val="15"/>
                          <w:szCs w:val="15"/>
                          <w:lang w:val="en-US" w:bidi="en-US"/>
                        </w:rPr>
                        <w:t>M</w:t>
                      </w:r>
                      <w:proofErr w:type="gramStart"/>
                      <w:r>
                        <w:t>家统</w:t>
                      </w:r>
                      <w:proofErr w:type="gramEnd"/>
                      <w:r>
                        <w:rPr>
                          <w:rFonts w:ascii="Arial" w:eastAsia="Arial" w:hAnsi="Arial" w:cs="Arial"/>
                          <w:sz w:val="15"/>
                          <w:szCs w:val="15"/>
                          <w:lang w:val="en-US" w:bidi="en-US"/>
                        </w:rPr>
                        <w:t xml:space="preserve">itW </w:t>
                      </w:r>
                      <w:r>
                        <w:rPr>
                          <w:rFonts w:ascii="Arial" w:eastAsia="Arial" w:hAnsi="Arial" w:cs="Arial"/>
                          <w:color w:val="4F4F52"/>
                          <w:sz w:val="15"/>
                          <w:szCs w:val="15"/>
                        </w:rPr>
                        <w:t>&gt;</w:t>
                      </w:r>
                    </w:p>
                  </w:txbxContent>
                </v:textbox>
                <w10:wrap type="topAndBottom" anchorx="page"/>
              </v:shape>
            </w:pict>
          </mc:Fallback>
        </mc:AlternateContent>
      </w:r>
    </w:p>
    <w:p w14:paraId="177B4115" w14:textId="77777777" w:rsidR="00723818" w:rsidRDefault="0084373B">
      <w:pPr>
        <w:pStyle w:val="1"/>
        <w:shd w:val="clear" w:color="auto" w:fill="auto"/>
        <w:spacing w:line="417" w:lineRule="exact"/>
        <w:ind w:firstLine="540"/>
        <w:jc w:val="left"/>
      </w:pPr>
      <w:r>
        <w:rPr>
          <w:color w:val="818285"/>
        </w:rPr>
        <w:t>平均</w:t>
      </w:r>
      <w:r>
        <w:t>分析法多用于比较同类现象在不同地区、</w:t>
      </w:r>
      <w:r>
        <w:rPr>
          <w:color w:val="4F4F52"/>
        </w:rPr>
        <w:t>不同</w:t>
      </w:r>
      <w:r>
        <w:t>行业、</w:t>
      </w:r>
      <w:r>
        <w:rPr>
          <w:color w:val="4F4F52"/>
        </w:rPr>
        <w:t>不同</w:t>
      </w:r>
      <w:r>
        <w:rPr>
          <w:color w:val="818285"/>
        </w:rPr>
        <w:t>类型单</w:t>
      </w:r>
      <w:r>
        <w:t>位等之间的差</w:t>
      </w:r>
    </w:p>
    <w:p w14:paraId="6E7C75BA" w14:textId="77777777" w:rsidR="00723818" w:rsidRDefault="0084373B">
      <w:pPr>
        <w:pStyle w:val="1"/>
        <w:shd w:val="clear" w:color="auto" w:fill="auto"/>
        <w:spacing w:line="417" w:lineRule="exact"/>
        <w:ind w:firstLine="0"/>
        <w:jc w:val="both"/>
      </w:pPr>
      <w:r>
        <w:t>异程度，分析现象之间</w:t>
      </w:r>
      <w:r>
        <w:rPr>
          <w:color w:val="4F4F52"/>
        </w:rPr>
        <w:t>的依存</w:t>
      </w:r>
      <w:r>
        <w:t>关系，进行</w:t>
      </w:r>
      <w:proofErr w:type="gramStart"/>
      <w:r>
        <w:t>数毋上的</w:t>
      </w:r>
      <w:proofErr w:type="gramEnd"/>
      <w:r>
        <w:t>推算；</w:t>
      </w:r>
      <w:r>
        <w:rPr>
          <w:color w:val="818285"/>
        </w:rPr>
        <w:t>也可</w:t>
      </w:r>
      <w:r>
        <w:t>以对某一现象在不同时间</w:t>
      </w:r>
      <w:r>
        <w:br/>
      </w:r>
      <w:r>
        <w:t>的水平进行比较，以说明现象的发展规律及趋势。</w:t>
      </w:r>
    </w:p>
    <w:p w14:paraId="37BD5C21" w14:textId="77777777" w:rsidR="00723818" w:rsidRDefault="0084373B">
      <w:pPr>
        <w:pStyle w:val="1"/>
        <w:numPr>
          <w:ilvl w:val="0"/>
          <w:numId w:val="68"/>
        </w:numPr>
        <w:shd w:val="clear" w:color="auto" w:fill="auto"/>
        <w:spacing w:line="417" w:lineRule="exact"/>
        <w:ind w:firstLine="540"/>
        <w:jc w:val="left"/>
      </w:pPr>
      <w:r>
        <w:rPr>
          <w:color w:val="818285"/>
        </w:rPr>
        <w:t>结构分析法</w:t>
      </w:r>
    </w:p>
    <w:p w14:paraId="768425B1" w14:textId="77777777" w:rsidR="00723818" w:rsidRDefault="0084373B">
      <w:pPr>
        <w:pStyle w:val="1"/>
        <w:shd w:val="clear" w:color="auto" w:fill="auto"/>
        <w:spacing w:line="417" w:lineRule="exact"/>
        <w:ind w:firstLine="540"/>
        <w:jc w:val="left"/>
      </w:pPr>
      <w:r>
        <w:t>结</w:t>
      </w:r>
      <w:r>
        <w:rPr>
          <w:color w:val="4F4F52"/>
        </w:rPr>
        <w:t>构分析</w:t>
      </w:r>
      <w:r>
        <w:t>法也称构成分析法，</w:t>
      </w:r>
      <w:r>
        <w:rPr>
          <w:color w:val="818285"/>
        </w:rPr>
        <w:t>是将</w:t>
      </w:r>
      <w:r>
        <w:t>各个部分与总体进行对比，是分析事物内部的结</w:t>
      </w:r>
      <w:r>
        <w:br/>
      </w:r>
      <w:r>
        <w:t>构和部</w:t>
      </w:r>
      <w:r>
        <w:rPr>
          <w:color w:val="818285"/>
        </w:rPr>
        <w:t>分与整</w:t>
      </w:r>
      <w:r>
        <w:rPr>
          <w:color w:val="4F4F52"/>
        </w:rPr>
        <w:t>体之间</w:t>
      </w:r>
      <w:r>
        <w:t>关系的方法</w:t>
      </w:r>
      <w:r>
        <w:t>,</w:t>
      </w:r>
      <w:r>
        <w:rPr>
          <w:color w:val="818285"/>
        </w:rPr>
        <w:t>结构</w:t>
      </w:r>
      <w:r>
        <w:t>分析法的基本表现形式就是</w:t>
      </w:r>
      <w:r>
        <w:rPr>
          <w:color w:val="818285"/>
        </w:rPr>
        <w:t>计算结构指标</w:t>
      </w:r>
    </w:p>
    <w:p w14:paraId="46A6F0FC" w14:textId="77777777" w:rsidR="00723818" w:rsidRDefault="0084373B">
      <w:pPr>
        <w:pStyle w:val="1"/>
        <w:shd w:val="clear" w:color="auto" w:fill="auto"/>
        <w:spacing w:line="417" w:lineRule="exact"/>
        <w:ind w:firstLine="540"/>
        <w:jc w:val="left"/>
      </w:pPr>
      <w:r>
        <w:rPr>
          <w:noProof/>
        </w:rPr>
        <w:drawing>
          <wp:anchor distT="118745" distB="326390" distL="510540" distR="498475" simplePos="0" relativeHeight="125829824" behindDoc="0" locked="0" layoutInCell="1" allowOverlap="1" wp14:anchorId="298E9DAB" wp14:editId="5F436D3B">
            <wp:simplePos x="0" y="0"/>
            <wp:positionH relativeFrom="page">
              <wp:posOffset>5050790</wp:posOffset>
            </wp:positionH>
            <wp:positionV relativeFrom="paragraph">
              <wp:posOffset>385445</wp:posOffset>
            </wp:positionV>
            <wp:extent cx="1329055" cy="1322705"/>
            <wp:effectExtent l="0" t="0" r="0" b="0"/>
            <wp:wrapSquare wrapText="left"/>
            <wp:docPr id="728" name="Shape 728"/>
            <wp:cNvGraphicFramePr/>
            <a:graphic xmlns:a="http://schemas.openxmlformats.org/drawingml/2006/main">
              <a:graphicData uri="http://schemas.openxmlformats.org/drawingml/2006/picture">
                <pic:pic xmlns:pic="http://schemas.openxmlformats.org/drawingml/2006/picture">
                  <pic:nvPicPr>
                    <pic:cNvPr id="729" name="Picture box 729"/>
                    <pic:cNvPicPr/>
                  </pic:nvPicPr>
                  <pic:blipFill>
                    <a:blip r:embed="rId264"/>
                    <a:stretch/>
                  </pic:blipFill>
                  <pic:spPr>
                    <a:xfrm>
                      <a:off x="0" y="0"/>
                      <a:ext cx="1329055" cy="1322705"/>
                    </a:xfrm>
                    <a:prstGeom prst="rect">
                      <a:avLst/>
                    </a:prstGeom>
                  </pic:spPr>
                </pic:pic>
              </a:graphicData>
            </a:graphic>
          </wp:anchor>
        </w:drawing>
      </w:r>
      <w:r>
        <w:rPr>
          <w:noProof/>
        </w:rPr>
        <mc:AlternateContent>
          <mc:Choice Requires="wps">
            <w:drawing>
              <wp:anchor distT="0" distB="0" distL="0" distR="0" simplePos="0" relativeHeight="125829825" behindDoc="0" locked="0" layoutInCell="1" allowOverlap="1" wp14:anchorId="38C24E8B" wp14:editId="114C09BC">
                <wp:simplePos x="0" y="0"/>
                <wp:positionH relativeFrom="page">
                  <wp:posOffset>5264150</wp:posOffset>
                </wp:positionH>
                <wp:positionV relativeFrom="paragraph">
                  <wp:posOffset>266700</wp:posOffset>
                </wp:positionV>
                <wp:extent cx="359410" cy="155575"/>
                <wp:effectExtent l="0" t="0" r="0" b="0"/>
                <wp:wrapSquare wrapText="left"/>
                <wp:docPr id="730" name="Shape 730"/>
                <wp:cNvGraphicFramePr/>
                <a:graphic xmlns:a="http://schemas.openxmlformats.org/drawingml/2006/main">
                  <a:graphicData uri="http://schemas.microsoft.com/office/word/2010/wordprocessingShape">
                    <wps:wsp>
                      <wps:cNvSpPr txBox="1"/>
                      <wps:spPr>
                        <a:xfrm>
                          <a:off x="0" y="0"/>
                          <a:ext cx="359410" cy="155575"/>
                        </a:xfrm>
                        <a:prstGeom prst="rect">
                          <a:avLst/>
                        </a:prstGeom>
                        <a:noFill/>
                      </wps:spPr>
                      <wps:txbx>
                        <w:txbxContent>
                          <w:p w14:paraId="31234CA5" w14:textId="77777777" w:rsidR="00723818" w:rsidRDefault="0084373B">
                            <w:pPr>
                              <w:pStyle w:val="ad"/>
                              <w:shd w:val="clear" w:color="auto" w:fill="auto"/>
                            </w:pPr>
                            <w:r>
                              <w:rPr>
                                <w:rFonts w:ascii="Times New Roman" w:eastAsia="Times New Roman" w:hAnsi="Times New Roman" w:cs="Times New Roman"/>
                                <w:color w:val="6D6D70"/>
                              </w:rPr>
                              <w:t>8.73%</w:t>
                            </w:r>
                          </w:p>
                        </w:txbxContent>
                      </wps:txbx>
                      <wps:bodyPr lIns="0" tIns="0" rIns="0" bIns="0">
                        <a:spAutoFit/>
                      </wps:bodyPr>
                    </wps:wsp>
                  </a:graphicData>
                </a:graphic>
              </wp:anchor>
            </w:drawing>
          </mc:Choice>
          <mc:Fallback>
            <w:pict>
              <v:shape w14:anchorId="38C24E8B" id="Shape 730" o:spid="_x0000_s1216" type="#_x0000_t202" style="position:absolute;left:0;text-align:left;margin-left:414.5pt;margin-top:21pt;width:28.3pt;height:12.25pt;z-index:12582982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" filled="f" stroked="f">
                <v:textbox style="mso-fit-shape-to-text:t" inset="0,0,0,0">
                  <w:txbxContent>
                    <w:p w14:paraId="31234CA5" w14:textId="77777777" w:rsidR="00723818" w:rsidRDefault="0084373B">
                      <w:pPr>
                        <w:pStyle w:val="ad"/>
                        <w:shd w:val="clear" w:color="auto" w:fill="auto"/>
                      </w:pPr>
                      <w:r>
                        <w:rPr>
                          <w:rFonts w:ascii="Times New Roman" w:eastAsia="Times New Roman" w:hAnsi="Times New Roman" w:cs="Times New Roman"/>
                          <w:color w:val="6D6D70"/>
                        </w:rPr>
                        <w:t>8.73%</w:t>
                      </w:r>
                    </w:p>
                  </w:txbxContent>
                </v:textbox>
                <w10:wrap type="square" side="left" anchorx="page"/>
              </v:shape>
            </w:pict>
          </mc:Fallback>
        </mc:AlternateContent>
      </w:r>
      <w:r>
        <w:rPr>
          <w:noProof/>
        </w:rPr>
        <mc:AlternateContent>
          <mc:Choice Requires="wps">
            <w:drawing>
              <wp:anchor distT="0" distB="0" distL="0" distR="0" simplePos="0" relativeHeight="125829827" behindDoc="0" locked="0" layoutInCell="1" allowOverlap="1" wp14:anchorId="2D1E1F9B" wp14:editId="77AF3A86">
                <wp:simplePos x="0" y="0"/>
                <wp:positionH relativeFrom="page">
                  <wp:posOffset>4654550</wp:posOffset>
                </wp:positionH>
                <wp:positionV relativeFrom="paragraph">
                  <wp:posOffset>912495</wp:posOffset>
                </wp:positionV>
                <wp:extent cx="384175" cy="155575"/>
                <wp:effectExtent l="0" t="0" r="0" b="0"/>
                <wp:wrapSquare wrapText="left"/>
                <wp:docPr id="732" name="Shape 732"/>
                <wp:cNvGraphicFramePr/>
                <a:graphic xmlns:a="http://schemas.openxmlformats.org/drawingml/2006/main">
                  <a:graphicData uri="http://schemas.microsoft.com/office/word/2010/wordprocessingShape">
                    <wps:wsp>
                      <wps:cNvSpPr txBox="1"/>
                      <wps:spPr>
                        <a:xfrm>
                          <a:off x="0" y="0"/>
                          <a:ext cx="384175" cy="155575"/>
                        </a:xfrm>
                        <a:prstGeom prst="rect">
                          <a:avLst/>
                        </a:prstGeom>
                        <a:noFill/>
                      </wps:spPr>
                      <wps:txbx>
                        <w:txbxContent>
                          <w:p w14:paraId="60DAFB54" w14:textId="77777777" w:rsidR="00723818" w:rsidRDefault="0084373B">
                            <w:pPr>
                              <w:pStyle w:val="ad"/>
                              <w:shd w:val="clear" w:color="auto" w:fill="auto"/>
                            </w:pPr>
                            <w:r>
                              <w:rPr>
                                <w:rFonts w:ascii="Times New Roman" w:eastAsia="Times New Roman" w:hAnsi="Times New Roman" w:cs="Times New Roman"/>
                              </w:rPr>
                              <w:t>28.08%</w:t>
                            </w:r>
                          </w:p>
                        </w:txbxContent>
                      </wps:txbx>
                      <wps:bodyPr lIns="0" tIns="0" rIns="0" bIns="0">
                        <a:spAutoFit/>
                      </wps:bodyPr>
                    </wps:wsp>
                  </a:graphicData>
                </a:graphic>
              </wp:anchor>
            </w:drawing>
          </mc:Choice>
          <mc:Fallback>
            <w:pict>
              <v:shape w14:anchorId="2D1E1F9B" id="Shape 732" o:spid="_x0000_s1217" type="#_x0000_t202" style="position:absolute;left:0;text-align:left;margin-left:366.5pt;margin-top:71.85pt;width:30.25pt;height:12.25pt;z-index:1258298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" filled="f" stroked="f">
                <v:textbox style="mso-fit-shape-to-text:t" inset="0,0,0,0">
                  <w:txbxContent>
                    <w:p w14:paraId="60DAFB54" w14:textId="77777777" w:rsidR="00723818" w:rsidRDefault="0084373B">
                      <w:pPr>
                        <w:pStyle w:val="ad"/>
                        <w:shd w:val="clear" w:color="auto" w:fill="auto"/>
                      </w:pPr>
                      <w:r>
                        <w:rPr>
                          <w:rFonts w:ascii="Times New Roman" w:eastAsia="Times New Roman" w:hAnsi="Times New Roman" w:cs="Times New Roman"/>
                        </w:rPr>
                        <w:t>28.08%</w:t>
                      </w:r>
                    </w:p>
                  </w:txbxContent>
                </v:textbox>
                <w10:wrap type="square" side="left" anchorx="page"/>
              </v:shape>
            </w:pict>
          </mc:Fallback>
        </mc:AlternateContent>
      </w:r>
      <w:r>
        <w:rPr>
          <w:noProof/>
        </w:rPr>
        <mc:AlternateContent>
          <mc:Choice Requires="wps">
            <w:drawing>
              <wp:anchor distT="0" distB="0" distL="0" distR="0" simplePos="0" relativeHeight="125829829" behindDoc="0" locked="0" layoutInCell="1" allowOverlap="1" wp14:anchorId="18650FE2" wp14:editId="781F0579">
                <wp:simplePos x="0" y="0"/>
                <wp:positionH relativeFrom="page">
                  <wp:posOffset>5148580</wp:posOffset>
                </wp:positionH>
                <wp:positionV relativeFrom="paragraph">
                  <wp:posOffset>1870075</wp:posOffset>
                </wp:positionV>
                <wp:extent cx="219710" cy="164465"/>
                <wp:effectExtent l="0" t="0" r="0" b="0"/>
                <wp:wrapSquare wrapText="left"/>
                <wp:docPr id="734" name="Shape 734"/>
                <wp:cNvGraphicFramePr/>
                <a:graphic xmlns:a="http://schemas.openxmlformats.org/drawingml/2006/main">
                  <a:graphicData uri="http://schemas.microsoft.com/office/word/2010/wordprocessingShape">
                    <wps:wsp>
                      <wps:cNvSpPr txBox="1"/>
                      <wps:spPr>
                        <a:xfrm>
                          <a:off x="0" y="0"/>
                          <a:ext cx="219710" cy="164465"/>
                        </a:xfrm>
                        <a:prstGeom prst="rect">
                          <a:avLst/>
                        </a:prstGeom>
                        <a:noFill/>
                      </wps:spPr>
                      <wps:txbx>
                        <w:txbxContent>
                          <w:p w14:paraId="3B71BB77" w14:textId="77777777" w:rsidR="00723818" w:rsidRDefault="0084373B">
                            <w:pPr>
                              <w:pStyle w:val="ad"/>
                              <w:shd w:val="clear" w:color="auto" w:fill="auto"/>
                              <w:rPr>
                                <w:sz w:val="19"/>
                                <w:szCs w:val="19"/>
                              </w:rPr>
                            </w:pPr>
                            <w:r>
                              <w:rPr>
                                <w:rFonts w:ascii="Times New Roman" w:eastAsia="Times New Roman" w:hAnsi="Times New Roman" w:cs="Times New Roman"/>
                                <w:color w:val="4F4F52"/>
                                <w:sz w:val="19"/>
                                <w:szCs w:val="19"/>
                                <w:lang w:val="en-US" w:eastAsia="en-US" w:bidi="en-US"/>
                              </w:rPr>
                              <w:t>4G</w:t>
                            </w:r>
                          </w:p>
                        </w:txbxContent>
                      </wps:txbx>
                      <wps:bodyPr lIns="0" tIns="0" rIns="0" bIns="0">
                        <a:spAutoFit/>
                      </wps:bodyPr>
                    </wps:wsp>
                  </a:graphicData>
                </a:graphic>
              </wp:anchor>
            </w:drawing>
          </mc:Choice>
          <mc:Fallback>
            <w:pict>
              <v:shape w14:anchorId="18650FE2" id="Shape 734" o:spid="_x0000_s1218" type="#_x0000_t202" style="position:absolute;left:0;text-align:left;margin-left:405.4pt;margin-top:147.25pt;width:17.3pt;height:12.95pt;z-index:1258298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" filled="f" stroked="f">
                <v:textbox style="mso-fit-shape-to-text:t" inset="0,0,0,0">
                  <w:txbxContent>
                    <w:p w14:paraId="3B71BB77" w14:textId="77777777" w:rsidR="00723818" w:rsidRDefault="0084373B">
                      <w:pPr>
                        <w:pStyle w:val="ad"/>
                        <w:shd w:val="clear" w:color="auto" w:fill="auto"/>
                        <w:rPr>
                          <w:sz w:val="19"/>
                          <w:szCs w:val="19"/>
                        </w:rPr>
                      </w:pPr>
                      <w:r>
                        <w:rPr>
                          <w:rFonts w:ascii="Times New Roman" w:eastAsia="Times New Roman" w:hAnsi="Times New Roman" w:cs="Times New Roman"/>
                          <w:color w:val="4F4F52"/>
                          <w:sz w:val="19"/>
                          <w:szCs w:val="19"/>
                          <w:lang w:val="en-US" w:eastAsia="en-US" w:bidi="en-US"/>
                        </w:rPr>
                        <w:t>4G</w:t>
                      </w:r>
                    </w:p>
                  </w:txbxContent>
                </v:textbox>
                <w10:wrap type="square" side="left" anchorx="page"/>
              </v:shape>
            </w:pict>
          </mc:Fallback>
        </mc:AlternateContent>
      </w:r>
      <w:r>
        <w:rPr>
          <w:noProof/>
        </w:rPr>
        <mc:AlternateContent>
          <mc:Choice Requires="wps">
            <w:drawing>
              <wp:anchor distT="0" distB="0" distL="0" distR="0" simplePos="0" relativeHeight="125829831" behindDoc="0" locked="0" layoutInCell="1" allowOverlap="1" wp14:anchorId="5921F1E2" wp14:editId="06495FEB">
                <wp:simplePos x="0" y="0"/>
                <wp:positionH relativeFrom="page">
                  <wp:posOffset>5678805</wp:posOffset>
                </wp:positionH>
                <wp:positionV relativeFrom="paragraph">
                  <wp:posOffset>1875790</wp:posOffset>
                </wp:positionV>
                <wp:extent cx="341630" cy="155575"/>
                <wp:effectExtent l="0" t="0" r="0" b="0"/>
                <wp:wrapSquare wrapText="left"/>
                <wp:docPr id="736" name="Shape 736"/>
                <wp:cNvGraphicFramePr/>
                <a:graphic xmlns:a="http://schemas.openxmlformats.org/drawingml/2006/main">
                  <a:graphicData uri="http://schemas.microsoft.com/office/word/2010/wordprocessingShape">
                    <wps:wsp>
                      <wps:cNvSpPr txBox="1"/>
                      <wps:spPr>
                        <a:xfrm>
                          <a:off x="0" y="0"/>
                          <a:ext cx="341630" cy="155575"/>
                        </a:xfrm>
                        <a:prstGeom prst="rect">
                          <a:avLst/>
                        </a:prstGeom>
                        <a:noFill/>
                      </wps:spPr>
                      <wps:txbx>
                        <w:txbxContent>
                          <w:p w14:paraId="2B226EDE" w14:textId="77777777" w:rsidR="00723818" w:rsidRDefault="0084373B">
                            <w:pPr>
                              <w:pStyle w:val="ad"/>
                              <w:shd w:val="clear" w:color="auto" w:fill="auto"/>
                            </w:pPr>
                            <w:r>
                              <w:rPr>
                                <w:rFonts w:ascii="Times New Roman" w:eastAsia="Times New Roman" w:hAnsi="Times New Roman" w:cs="Times New Roman"/>
                                <w:lang w:val="en-US" w:eastAsia="en-US" w:bidi="en-US"/>
                              </w:rPr>
                              <w:t>Wi-Fi</w:t>
                            </w:r>
                          </w:p>
                        </w:txbxContent>
                      </wps:txbx>
                      <wps:bodyPr lIns="0" tIns="0" rIns="0" bIns="0">
                        <a:spAutoFit/>
                      </wps:bodyPr>
                    </wps:wsp>
                  </a:graphicData>
                </a:graphic>
              </wp:anchor>
            </w:drawing>
          </mc:Choice>
          <mc:Fallback>
            <w:pict>
              <v:shape w14:anchorId="5921F1E2" id="Shape 736" o:spid="_x0000_s1219" type="#_x0000_t202" style="position:absolute;left:0;text-align:left;margin-left:447.15pt;margin-top:147.7pt;width:26.9pt;height:12.25pt;z-index:1258298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" filled="f" stroked="f">
                <v:textbox style="mso-fit-shape-to-text:t" inset="0,0,0,0">
                  <w:txbxContent>
                    <w:p w14:paraId="2B226EDE" w14:textId="77777777" w:rsidR="00723818" w:rsidRDefault="0084373B">
                      <w:pPr>
                        <w:pStyle w:val="ad"/>
                        <w:shd w:val="clear" w:color="auto" w:fill="auto"/>
                      </w:pPr>
                      <w:r>
                        <w:rPr>
                          <w:rFonts w:ascii="Times New Roman" w:eastAsia="Times New Roman" w:hAnsi="Times New Roman" w:cs="Times New Roman"/>
                          <w:lang w:val="en-US" w:eastAsia="en-US" w:bidi="en-US"/>
                        </w:rPr>
                        <w:t>Wi-Fi</w:t>
                      </w:r>
                    </w:p>
                  </w:txbxContent>
                </v:textbox>
                <w10:wrap type="square" side="left" anchorx="page"/>
              </v:shape>
            </w:pict>
          </mc:Fallback>
        </mc:AlternateContent>
      </w:r>
      <w:r>
        <w:rPr>
          <w:noProof/>
        </w:rPr>
        <mc:AlternateContent>
          <mc:Choice Requires="wps">
            <w:drawing>
              <wp:anchor distT="0" distB="0" distL="0" distR="0" simplePos="0" relativeHeight="125829833" behindDoc="0" locked="0" layoutInCell="1" allowOverlap="1" wp14:anchorId="47F174AA" wp14:editId="151583BD">
                <wp:simplePos x="0" y="0"/>
                <wp:positionH relativeFrom="page">
                  <wp:posOffset>6373495</wp:posOffset>
                </wp:positionH>
                <wp:positionV relativeFrom="paragraph">
                  <wp:posOffset>1189990</wp:posOffset>
                </wp:positionV>
                <wp:extent cx="389890" cy="155575"/>
                <wp:effectExtent l="0" t="0" r="0" b="0"/>
                <wp:wrapSquare wrapText="left"/>
                <wp:docPr id="738" name="Shape 738"/>
                <wp:cNvGraphicFramePr/>
                <a:graphic xmlns:a="http://schemas.openxmlformats.org/drawingml/2006/main">
                  <a:graphicData uri="http://schemas.microsoft.com/office/word/2010/wordprocessingShape">
                    <wps:wsp>
                      <wps:cNvSpPr txBox="1"/>
                      <wps:spPr>
                        <a:xfrm>
                          <a:off x="0" y="0"/>
                          <a:ext cx="389890" cy="155575"/>
                        </a:xfrm>
                        <a:prstGeom prst="rect">
                          <a:avLst/>
                        </a:prstGeom>
                        <a:noFill/>
                      </wps:spPr>
                      <wps:txbx>
                        <w:txbxContent>
                          <w:p w14:paraId="2DBE1AA7" w14:textId="77777777" w:rsidR="00723818" w:rsidRDefault="0084373B">
                            <w:pPr>
                              <w:pStyle w:val="ad"/>
                              <w:shd w:val="clear" w:color="auto" w:fill="auto"/>
                            </w:pPr>
                            <w:r>
                              <w:rPr>
                                <w:rFonts w:ascii="Times New Roman" w:eastAsia="Times New Roman" w:hAnsi="Times New Roman" w:cs="Times New Roman"/>
                              </w:rPr>
                              <w:t>63.19%</w:t>
                            </w:r>
                          </w:p>
                        </w:txbxContent>
                      </wps:txbx>
                      <wps:bodyPr lIns="0" tIns="0" rIns="0" bIns="0">
                        <a:spAutoFit/>
                      </wps:bodyPr>
                    </wps:wsp>
                  </a:graphicData>
                </a:graphic>
              </wp:anchor>
            </w:drawing>
          </mc:Choice>
          <mc:Fallback>
            <w:pict>
              <v:shape w14:anchorId="47F174AA" id="Shape 738" o:spid="_x0000_s1220" type="#_x0000_t202" style="position:absolute;left:0;text-align:left;margin-left:501.85pt;margin-top:93.7pt;width:30.7pt;height:12.25pt;z-index:1258298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" filled="f" stroked="f">
                <v:textbox style="mso-fit-shape-to-text:t" inset="0,0,0,0">
                  <w:txbxContent>
                    <w:p w14:paraId="2DBE1AA7" w14:textId="77777777" w:rsidR="00723818" w:rsidRDefault="0084373B">
                      <w:pPr>
                        <w:pStyle w:val="ad"/>
                        <w:shd w:val="clear" w:color="auto" w:fill="auto"/>
                      </w:pPr>
                      <w:r>
                        <w:rPr>
                          <w:rFonts w:ascii="Times New Roman" w:eastAsia="Times New Roman" w:hAnsi="Times New Roman" w:cs="Times New Roman"/>
                        </w:rPr>
                        <w:t>63.19%</w:t>
                      </w:r>
                    </w:p>
                  </w:txbxContent>
                </v:textbox>
                <w10:wrap type="square" side="left" anchorx="page"/>
              </v:shape>
            </w:pict>
          </mc:Fallback>
        </mc:AlternateContent>
      </w:r>
      <w:r>
        <w:t>结构指标即齐</w:t>
      </w:r>
      <w:proofErr w:type="gramStart"/>
      <w:r>
        <w:t>个</w:t>
      </w:r>
      <w:proofErr w:type="gramEnd"/>
      <w:r>
        <w:t>部分相对于</w:t>
      </w:r>
      <w:r>
        <w:rPr>
          <w:color w:val="818285"/>
        </w:rPr>
        <w:t>总体所</w:t>
      </w:r>
      <w:r>
        <w:t>占的百</w:t>
      </w:r>
      <w:r>
        <w:br/>
      </w:r>
      <w:r>
        <w:rPr>
          <w:color w:val="818285"/>
        </w:rPr>
        <w:t>分比，因此总</w:t>
      </w:r>
      <w:r>
        <w:t>体</w:t>
      </w:r>
      <w:proofErr w:type="gramStart"/>
      <w:r>
        <w:t>屮咎</w:t>
      </w:r>
      <w:proofErr w:type="gramEnd"/>
      <w:r>
        <w:rPr>
          <w:color w:val="818285"/>
        </w:rPr>
        <w:t>结构指</w:t>
      </w:r>
      <w:r>
        <w:t>标的总</w:t>
      </w:r>
      <w:r>
        <w:rPr>
          <w:color w:val="818285"/>
        </w:rPr>
        <w:t>和等于</w:t>
      </w:r>
      <w:r>
        <w:rPr>
          <w:rFonts w:ascii="Times New Roman" w:eastAsia="Times New Roman" w:hAnsi="Times New Roman" w:cs="Times New Roman"/>
          <w:color w:val="4F4F52"/>
        </w:rPr>
        <w:t>100%,</w:t>
      </w:r>
    </w:p>
    <w:p w14:paraId="0D77CCCA" w14:textId="77777777" w:rsidR="00723818" w:rsidRDefault="0084373B">
      <w:pPr>
        <w:pStyle w:val="1"/>
        <w:shd w:val="clear" w:color="auto" w:fill="auto"/>
        <w:spacing w:line="417" w:lineRule="exact"/>
        <w:ind w:right="520" w:firstLine="0"/>
        <w:jc w:val="both"/>
      </w:pPr>
      <w:r>
        <w:rPr>
          <w:color w:val="818285"/>
        </w:rPr>
        <w:t>图</w:t>
      </w:r>
      <w:r>
        <w:rPr>
          <w:rFonts w:ascii="Times New Roman" w:eastAsia="Times New Roman" w:hAnsi="Times New Roman" w:cs="Times New Roman"/>
          <w:color w:val="4F4F52"/>
          <w:lang w:val="en-US" w:bidi="en-US"/>
        </w:rPr>
        <w:t>3.3.6</w:t>
      </w:r>
      <w:r>
        <w:t>为某网</w:t>
      </w:r>
      <w:r>
        <w:rPr>
          <w:color w:val="818285"/>
        </w:rPr>
        <w:t>站的用</w:t>
      </w:r>
      <w:r>
        <w:t>户使用不同尤</w:t>
      </w:r>
      <w:proofErr w:type="gramStart"/>
      <w:r>
        <w:t>线网络</w:t>
      </w:r>
      <w:proofErr w:type="gramEnd"/>
      <w:r>
        <w:rPr>
          <w:rFonts w:ascii="Times New Roman" w:eastAsia="Times New Roman" w:hAnsi="Times New Roman" w:cs="Times New Roman"/>
          <w:lang w:val="en-US" w:bidi="en-US"/>
        </w:rPr>
        <w:t>i</w:t>
      </w:r>
      <w:r>
        <w:rPr>
          <w:color w:val="818285"/>
        </w:rPr>
        <w:t>方问该</w:t>
      </w:r>
      <w:r>
        <w:rPr>
          <w:color w:val="818285"/>
        </w:rPr>
        <w:br/>
      </w:r>
      <w:r>
        <w:t>网站的次数统计情况</w:t>
      </w:r>
      <w:proofErr w:type="gramStart"/>
      <w:r>
        <w:t>町</w:t>
      </w:r>
      <w:proofErr w:type="gramEnd"/>
      <w:r>
        <w:t>以看出使用</w:t>
      </w:r>
      <w:r>
        <w:rPr>
          <w:rFonts w:ascii="Times New Roman" w:eastAsia="Times New Roman" w:hAnsi="Times New Roman" w:cs="Times New Roman"/>
          <w:color w:val="4F4F52"/>
          <w:lang w:val="en-US" w:bidi="en-US"/>
        </w:rPr>
        <w:t>4G</w:t>
      </w:r>
      <w:r>
        <w:t>网络</w:t>
      </w:r>
      <w:r>
        <w:rPr>
          <w:rFonts w:ascii="Times New Roman" w:eastAsia="Times New Roman" w:hAnsi="Times New Roman" w:cs="Times New Roman"/>
          <w:color w:val="4F4F52"/>
          <w:lang w:val="en-US" w:bidi="en-US"/>
        </w:rPr>
        <w:t>i</w:t>
      </w:r>
      <w:r>
        <w:rPr>
          <w:color w:val="818285"/>
        </w:rPr>
        <w:t>方问</w:t>
      </w:r>
      <w:r>
        <w:rPr>
          <w:color w:val="818285"/>
        </w:rPr>
        <w:br/>
      </w:r>
      <w:r>
        <w:t>该网</w:t>
      </w:r>
      <w:r>
        <w:rPr>
          <w:color w:val="818285"/>
        </w:rPr>
        <w:t>站的占</w:t>
      </w:r>
      <w:r>
        <w:rPr>
          <w:rFonts w:ascii="Times New Roman" w:eastAsia="Times New Roman" w:hAnsi="Times New Roman" w:cs="Times New Roman"/>
          <w:color w:val="4F4F52"/>
        </w:rPr>
        <w:t>63.19%,</w:t>
      </w:r>
      <w:r>
        <w:t>使用</w:t>
      </w:r>
      <w:r>
        <w:rPr>
          <w:rFonts w:ascii="Times New Roman" w:eastAsia="Times New Roman" w:hAnsi="Times New Roman" w:cs="Times New Roman"/>
          <w:color w:val="4F4F52"/>
          <w:lang w:val="en-US" w:bidi="en-US"/>
        </w:rPr>
        <w:t>Wi-Fi</w:t>
      </w:r>
      <w:r>
        <w:rPr>
          <w:color w:val="818285"/>
        </w:rPr>
        <w:t>的占</w:t>
      </w:r>
      <w:r>
        <w:rPr>
          <w:rFonts w:ascii="Times New Roman" w:eastAsia="Times New Roman" w:hAnsi="Times New Roman" w:cs="Times New Roman"/>
          <w:color w:val="4F4F52"/>
        </w:rPr>
        <w:t>28.08%,</w:t>
      </w:r>
      <w:r>
        <w:t>使</w:t>
      </w:r>
      <w:r>
        <w:br/>
      </w:r>
      <w:r>
        <w:rPr>
          <w:color w:val="818285"/>
        </w:rPr>
        <w:t>用</w:t>
      </w:r>
      <w:r>
        <w:rPr>
          <w:rFonts w:ascii="Times New Roman" w:eastAsia="Times New Roman" w:hAnsi="Times New Roman" w:cs="Times New Roman"/>
          <w:color w:val="4F4F52"/>
          <w:lang w:val="en-US" w:bidi="en-US"/>
        </w:rPr>
        <w:t>3G</w:t>
      </w:r>
      <w:r>
        <w:rPr>
          <w:color w:val="818285"/>
        </w:rPr>
        <w:t>网</w:t>
      </w:r>
      <w:r>
        <w:t>络的占</w:t>
      </w:r>
      <w:r>
        <w:rPr>
          <w:rFonts w:ascii="Times New Roman" w:eastAsia="Times New Roman" w:hAnsi="Times New Roman" w:cs="Times New Roman"/>
        </w:rPr>
        <w:t>8.73%</w:t>
      </w:r>
      <w:r>
        <w:rPr>
          <w:sz w:val="20"/>
          <w:szCs w:val="20"/>
        </w:rPr>
        <w:t>。</w:t>
      </w:r>
      <w:r>
        <w:rPr>
          <w:color w:val="818285"/>
        </w:rPr>
        <w:t>图</w:t>
      </w:r>
      <w:proofErr w:type="gramStart"/>
      <w:r>
        <w:rPr>
          <w:color w:val="818285"/>
        </w:rPr>
        <w:t>屮</w:t>
      </w:r>
      <w:proofErr w:type="gramEnd"/>
      <w:r>
        <w:t>清楚地反映出</w:t>
      </w:r>
      <w:proofErr w:type="gramStart"/>
      <w:r>
        <w:t>务</w:t>
      </w:r>
      <w:proofErr w:type="gramEnd"/>
      <w:r>
        <w:t>部分</w:t>
      </w:r>
      <w:r>
        <w:br/>
      </w:r>
      <w:r>
        <w:t>在总体中所</w:t>
      </w:r>
      <w:r>
        <w:rPr>
          <w:color w:val="818285"/>
        </w:rPr>
        <w:t>占的百分比。</w:t>
      </w:r>
    </w:p>
    <w:p w14:paraId="47F821AC" w14:textId="77777777" w:rsidR="00723818" w:rsidRDefault="0084373B">
      <w:pPr>
        <w:pStyle w:val="1"/>
        <w:shd w:val="clear" w:color="auto" w:fill="auto"/>
        <w:spacing w:after="140" w:line="417" w:lineRule="exact"/>
        <w:ind w:firstLine="540"/>
        <w:jc w:val="left"/>
      </w:pPr>
      <w:r>
        <w:rPr>
          <w:noProof/>
        </w:rPr>
        <mc:AlternateContent>
          <mc:Choice Requires="wps">
            <w:drawing>
              <wp:anchor distT="0" distB="0" distL="114300" distR="114300" simplePos="0" relativeHeight="125829835" behindDoc="0" locked="0" layoutInCell="1" allowOverlap="1" wp14:anchorId="756BA54D" wp14:editId="3DB16B4A">
                <wp:simplePos x="0" y="0"/>
                <wp:positionH relativeFrom="page">
                  <wp:posOffset>6379845</wp:posOffset>
                </wp:positionH>
                <wp:positionV relativeFrom="paragraph">
                  <wp:posOffset>12700</wp:posOffset>
                </wp:positionV>
                <wp:extent cx="219710" cy="155575"/>
                <wp:effectExtent l="0" t="0" r="0" b="0"/>
                <wp:wrapSquare wrapText="left"/>
                <wp:docPr id="740" name="Shape 740"/>
                <wp:cNvGraphicFramePr/>
                <a:graphic xmlns:a="http://schemas.openxmlformats.org/drawingml/2006/main">
                  <a:graphicData uri="http://schemas.microsoft.com/office/word/2010/wordprocessingShape">
                    <wps:wsp>
                      <wps:cNvSpPr txBox="1"/>
                      <wps:spPr>
                        <a:xfrm>
                          <a:off x="0" y="0"/>
                          <a:ext cx="219710" cy="155575"/>
                        </a:xfrm>
                        <a:prstGeom prst="rect">
                          <a:avLst/>
                        </a:prstGeom>
                        <a:noFill/>
                      </wps:spPr>
                      <wps:txbx>
                        <w:txbxContent>
                          <w:p w14:paraId="403B1B0A"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636366"/>
                                <w:sz w:val="18"/>
                                <w:szCs w:val="18"/>
                                <w:lang w:val="en-US" w:eastAsia="en-US" w:bidi="en-US"/>
                              </w:rPr>
                              <w:t>3Q</w:t>
                            </w:r>
                          </w:p>
                        </w:txbxContent>
                      </wps:txbx>
                      <wps:bodyPr lIns="0" tIns="0" rIns="0" bIns="0">
                        <a:spAutoFit/>
                      </wps:bodyPr>
                    </wps:wsp>
                  </a:graphicData>
                </a:graphic>
              </wp:anchor>
            </w:drawing>
          </mc:Choice>
          <mc:Fallback>
            <w:pict>
              <v:shape w14:anchorId="756BA54D" id="Shape 740" o:spid="_x0000_s1221" type="#_x0000_t202" style="position:absolute;left:0;text-align:left;margin-left:502.35pt;margin-top:1pt;width:17.3pt;height:12.25pt;z-index:125829835;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" filled="f" stroked="f">
                <v:textbox style="mso-fit-shape-to-text:t" inset="0,0,0,0">
                  <w:txbxContent>
                    <w:p w14:paraId="403B1B0A" w14:textId="77777777" w:rsidR="00723818" w:rsidRDefault="0084373B">
                      <w:pPr>
                        <w:pStyle w:val="a7"/>
                        <w:shd w:val="clear" w:color="auto" w:fill="auto"/>
                        <w:spacing w:line="240" w:lineRule="auto"/>
                        <w:ind w:firstLine="0"/>
                        <w:jc w:val="left"/>
                        <w:rPr>
                          <w:sz w:val="18"/>
                          <w:szCs w:val="18"/>
                        </w:rPr>
                      </w:pPr>
                      <w:r>
                        <w:rPr>
                          <w:rFonts w:ascii="Times New Roman" w:eastAsia="Times New Roman" w:hAnsi="Times New Roman" w:cs="Times New Roman"/>
                          <w:color w:val="636366"/>
                          <w:sz w:val="18"/>
                          <w:szCs w:val="18"/>
                          <w:lang w:val="en-US" w:eastAsia="en-US" w:bidi="en-US"/>
                        </w:rPr>
                        <w:t>3Q</w:t>
                      </w:r>
                    </w:p>
                  </w:txbxContent>
                </v:textbox>
                <w10:wrap type="square" side="left" anchorx="page"/>
              </v:shape>
            </w:pict>
          </mc:Fallback>
        </mc:AlternateContent>
      </w:r>
      <w:r>
        <w:rPr>
          <w:noProof/>
        </w:rPr>
        <mc:AlternateContent>
          <mc:Choice Requires="wps">
            <w:drawing>
              <wp:anchor distT="0" distB="0" distL="114300" distR="114300" simplePos="0" relativeHeight="125829837" behindDoc="0" locked="0" layoutInCell="1" allowOverlap="1" wp14:anchorId="5A6DDA83" wp14:editId="4364AB42">
                <wp:simplePos x="0" y="0"/>
                <wp:positionH relativeFrom="page">
                  <wp:posOffset>4752340</wp:posOffset>
                </wp:positionH>
                <wp:positionV relativeFrom="paragraph">
                  <wp:posOffset>304800</wp:posOffset>
                </wp:positionV>
                <wp:extent cx="1908175" cy="396240"/>
                <wp:effectExtent l="0" t="0" r="0" b="0"/>
                <wp:wrapSquare wrapText="left"/>
                <wp:docPr id="742" name="Shape 742"/>
                <wp:cNvGraphicFramePr/>
                <a:graphic xmlns:a="http://schemas.openxmlformats.org/drawingml/2006/main">
                  <a:graphicData uri="http://schemas.microsoft.com/office/word/2010/wordprocessingShape">
                    <wps:wsp>
                      <wps:cNvSpPr txBox="1"/>
                      <wps:spPr>
                        <a:xfrm>
                          <a:off x="0" y="0"/>
                          <a:ext cx="1908175" cy="396240"/>
                        </a:xfrm>
                        <a:prstGeom prst="rect">
                          <a:avLst/>
                        </a:prstGeom>
                        <a:noFill/>
                      </wps:spPr>
                      <wps:txbx>
                        <w:txbxContent>
                          <w:p w14:paraId="439B2164" w14:textId="77777777" w:rsidR="00723818" w:rsidRDefault="0084373B">
                            <w:pPr>
                              <w:pStyle w:val="20"/>
                              <w:shd w:val="clear" w:color="auto" w:fill="auto"/>
                              <w:spacing w:line="293" w:lineRule="exact"/>
                              <w:jc w:val="center"/>
                            </w:pPr>
                            <w:proofErr w:type="gramStart"/>
                            <w:r>
                              <w:rPr>
                                <w:color w:val="636366"/>
                              </w:rPr>
                              <w:t>阍</w:t>
                            </w:r>
                            <w:proofErr w:type="gramEnd"/>
                            <w:r>
                              <w:rPr>
                                <w:rFonts w:ascii="Arial" w:eastAsia="Arial" w:hAnsi="Arial" w:cs="Arial"/>
                                <w:color w:val="636366"/>
                                <w:sz w:val="15"/>
                                <w:szCs w:val="15"/>
                                <w:lang w:val="en-US" w:bidi="en-US"/>
                              </w:rPr>
                              <w:t>3.3.6</w:t>
                            </w:r>
                            <w:r>
                              <w:rPr>
                                <w:color w:val="636366"/>
                              </w:rPr>
                              <w:t>使用不</w:t>
                            </w:r>
                            <w:r>
                              <w:rPr>
                                <w:color w:val="818285"/>
                              </w:rPr>
                              <w:t>同无线网络访阿站网</w:t>
                            </w:r>
                            <w:r>
                              <w:rPr>
                                <w:color w:val="818285"/>
                              </w:rPr>
                              <w:br/>
                            </w:r>
                            <w:r>
                              <w:rPr>
                                <w:color w:val="636366"/>
                              </w:rPr>
                              <w:t>站</w:t>
                            </w:r>
                            <w:proofErr w:type="gramStart"/>
                            <w:r>
                              <w:rPr>
                                <w:color w:val="636366"/>
                              </w:rPr>
                              <w:t>拇</w:t>
                            </w:r>
                            <w:proofErr w:type="gramEnd"/>
                            <w:r>
                              <w:rPr>
                                <w:color w:val="818285"/>
                              </w:rPr>
                              <w:t>亩触</w:t>
                            </w:r>
                          </w:p>
                        </w:txbxContent>
                      </wps:txbx>
                      <wps:bodyPr lIns="0" tIns="0" rIns="0" bIns="0">
                        <a:spAutoFit/>
                      </wps:bodyPr>
                    </wps:wsp>
                  </a:graphicData>
                </a:graphic>
              </wp:anchor>
            </w:drawing>
          </mc:Choice>
          <mc:Fallback>
            <w:pict>
              <v:shape w14:anchorId="5A6DDA83" id="Shape 742" o:spid="_x0000_s1222" type="#_x0000_t202" style="position:absolute;left:0;text-align:left;margin-left:374.2pt;margin-top:24pt;width:150.25pt;height:31.2pt;z-index:125829837;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" filled="f" stroked="f">
                <v:textbox style="mso-fit-shape-to-text:t" inset="0,0,0,0">
                  <w:txbxContent>
                    <w:p w14:paraId="439B2164" w14:textId="77777777" w:rsidR="00723818" w:rsidRDefault="0084373B">
                      <w:pPr>
                        <w:pStyle w:val="20"/>
                        <w:shd w:val="clear" w:color="auto" w:fill="auto"/>
                        <w:spacing w:line="293" w:lineRule="exact"/>
                        <w:jc w:val="center"/>
                      </w:pPr>
                      <w:proofErr w:type="gramStart"/>
                      <w:r>
                        <w:rPr>
                          <w:color w:val="636366"/>
                        </w:rPr>
                        <w:t>阍</w:t>
                      </w:r>
                      <w:proofErr w:type="gramEnd"/>
                      <w:r>
                        <w:rPr>
                          <w:rFonts w:ascii="Arial" w:eastAsia="Arial" w:hAnsi="Arial" w:cs="Arial"/>
                          <w:color w:val="636366"/>
                          <w:sz w:val="15"/>
                          <w:szCs w:val="15"/>
                          <w:lang w:val="en-US" w:bidi="en-US"/>
                        </w:rPr>
                        <w:t>3.3.6</w:t>
                      </w:r>
                      <w:r>
                        <w:rPr>
                          <w:color w:val="636366"/>
                        </w:rPr>
                        <w:t>使用不</w:t>
                      </w:r>
                      <w:r>
                        <w:rPr>
                          <w:color w:val="818285"/>
                        </w:rPr>
                        <w:t>同无线网络访阿站网</w:t>
                      </w:r>
                      <w:r>
                        <w:rPr>
                          <w:color w:val="818285"/>
                        </w:rPr>
                        <w:br/>
                      </w:r>
                      <w:r>
                        <w:rPr>
                          <w:color w:val="636366"/>
                        </w:rPr>
                        <w:t>站</w:t>
                      </w:r>
                      <w:proofErr w:type="gramStart"/>
                      <w:r>
                        <w:rPr>
                          <w:color w:val="636366"/>
                        </w:rPr>
                        <w:t>拇</w:t>
                      </w:r>
                      <w:proofErr w:type="gramEnd"/>
                      <w:r>
                        <w:rPr>
                          <w:color w:val="818285"/>
                        </w:rPr>
                        <w:t>亩触</w:t>
                      </w:r>
                    </w:p>
                  </w:txbxContent>
                </v:textbox>
                <w10:wrap type="square" side="left" anchorx="page"/>
              </v:shape>
            </w:pict>
          </mc:Fallback>
        </mc:AlternateContent>
      </w:r>
      <w:r>
        <w:t>上述</w:t>
      </w:r>
      <w:proofErr w:type="gramStart"/>
      <w:r>
        <w:t>儿种基本</w:t>
      </w:r>
      <w:proofErr w:type="gramEnd"/>
      <w:r>
        <w:t>的数据分</w:t>
      </w:r>
      <w:r>
        <w:rPr>
          <w:color w:val="818285"/>
        </w:rPr>
        <w:t>析方法</w:t>
      </w:r>
      <w:r>
        <w:t>分别适用不同</w:t>
      </w:r>
      <w:r>
        <w:br/>
      </w:r>
      <w:r>
        <w:t>的情况，</w:t>
      </w:r>
      <w:r>
        <w:rPr>
          <w:color w:val="4F4F52"/>
        </w:rPr>
        <w:t>在</w:t>
      </w:r>
      <w:r>
        <w:rPr>
          <w:color w:val="818285"/>
        </w:rPr>
        <w:t>实际应</w:t>
      </w:r>
      <w:r>
        <w:rPr>
          <w:color w:val="4F4F52"/>
        </w:rPr>
        <w:t>用中，</w:t>
      </w:r>
      <w:r>
        <w:rPr>
          <w:color w:val="818285"/>
        </w:rPr>
        <w:t>需要根据</w:t>
      </w:r>
      <w:r>
        <w:t>具体问题合理</w:t>
      </w:r>
      <w:r>
        <w:br/>
      </w:r>
      <w:r>
        <w:t>选取并综合运用。</w:t>
      </w:r>
    </w:p>
    <w:p w14:paraId="1530977B" w14:textId="77777777" w:rsidR="00723818" w:rsidRDefault="0084373B">
      <w:pPr>
        <w:pStyle w:val="1"/>
        <w:shd w:val="clear" w:color="auto" w:fill="auto"/>
        <w:spacing w:line="406" w:lineRule="exact"/>
        <w:ind w:firstLine="540"/>
        <w:jc w:val="left"/>
      </w:pPr>
      <w:r>
        <w:rPr>
          <w:color w:val="67C5EA"/>
        </w:rPr>
        <w:t>体验数据分析</w:t>
      </w:r>
    </w:p>
    <w:p w14:paraId="043014EA" w14:textId="77777777" w:rsidR="00723818" w:rsidRDefault="0084373B">
      <w:pPr>
        <w:pStyle w:val="1"/>
        <w:shd w:val="clear" w:color="auto" w:fill="auto"/>
        <w:spacing w:after="120" w:line="406" w:lineRule="exact"/>
        <w:ind w:firstLine="540"/>
        <w:jc w:val="left"/>
      </w:pPr>
      <w:r>
        <w:t>确定了数据分析方法后，</w:t>
      </w:r>
      <w:r>
        <w:rPr>
          <w:color w:val="4F4F52"/>
        </w:rPr>
        <w:t>我</w:t>
      </w:r>
      <w:r>
        <w:t>们还耑要借助合适的具</w:t>
      </w:r>
      <w:proofErr w:type="gramStart"/>
      <w:r>
        <w:t>汴</w:t>
      </w:r>
      <w:proofErr w:type="gramEnd"/>
      <w:r>
        <w:t>能更快捷地进</w:t>
      </w:r>
      <w:proofErr w:type="gramStart"/>
      <w:r>
        <w:t>彳</w:t>
      </w:r>
      <w:proofErr w:type="gramEnd"/>
      <w:r>
        <w:rPr>
          <w:rFonts w:ascii="Times New Roman" w:eastAsia="Times New Roman" w:hAnsi="Times New Roman" w:cs="Times New Roman"/>
          <w:lang w:val="en-US" w:bidi="en-US"/>
        </w:rPr>
        <w:t>f</w:t>
      </w:r>
      <w:r>
        <w:t>数据分析</w:t>
      </w:r>
      <w:r>
        <w:br/>
      </w:r>
      <w:r>
        <w:t>计算机</w:t>
      </w:r>
      <w:proofErr w:type="gramStart"/>
      <w:r>
        <w:t>呰</w:t>
      </w:r>
      <w:proofErr w:type="gramEnd"/>
      <w:r>
        <w:rPr>
          <w:color w:val="4F4F52"/>
        </w:rPr>
        <w:t>及前，</w:t>
      </w:r>
      <w:r>
        <w:t>数据分析主要依靠人</w:t>
      </w:r>
      <w:r>
        <w:rPr>
          <w:color w:val="4F4F52"/>
        </w:rPr>
        <w:t>丄</w:t>
      </w:r>
      <w:r>
        <w:t>方式完成随着</w:t>
      </w:r>
      <w:r>
        <w:rPr>
          <w:rFonts w:ascii="Times New Roman" w:eastAsia="Times New Roman" w:hAnsi="Times New Roman" w:cs="Times New Roman"/>
          <w:color w:val="4F4F52"/>
          <w:lang w:val="en-US" w:bidi="en-US"/>
        </w:rPr>
        <w:t>n</w:t>
      </w:r>
      <w:r>
        <w:t>•</w:t>
      </w:r>
      <w:r>
        <w:t>算机的广泛应用，涌现出很多</w:t>
      </w:r>
      <w:r>
        <w:br/>
      </w:r>
      <w:r>
        <w:t>功能强大的数据分析</w:t>
      </w:r>
      <w:r>
        <w:rPr>
          <w:rFonts w:ascii="Times New Roman" w:eastAsia="Times New Roman" w:hAnsi="Times New Roman" w:cs="Times New Roman"/>
          <w:lang w:val="en-US" w:bidi="en-US"/>
        </w:rPr>
        <w:t>T</w:t>
      </w:r>
      <w:r>
        <w:t>具，例如电</w:t>
      </w:r>
      <w:r>
        <w:rPr>
          <w:rFonts w:ascii="Times New Roman" w:eastAsia="Times New Roman" w:hAnsi="Times New Roman" w:cs="Times New Roman"/>
          <w:lang w:val="en-US" w:bidi="en-US"/>
        </w:rPr>
        <w:t>f</w:t>
      </w:r>
      <w:r>
        <w:t>表格</w:t>
      </w:r>
      <w:r>
        <w:rPr>
          <w:color w:val="4F4F52"/>
        </w:rPr>
        <w:t>软件、</w:t>
      </w:r>
      <w:r>
        <w:t>在线数据分析平台和程序设计语言编写</w:t>
      </w:r>
      <w:r>
        <w:br/>
      </w:r>
      <w:r>
        <w:t>的程序等。</w:t>
      </w:r>
    </w:p>
    <w:p w14:paraId="439F1692" w14:textId="77777777" w:rsidR="00723818" w:rsidRDefault="0084373B">
      <w:pPr>
        <w:pStyle w:val="1"/>
        <w:numPr>
          <w:ilvl w:val="0"/>
          <w:numId w:val="70"/>
        </w:numPr>
        <w:shd w:val="clear" w:color="auto" w:fill="auto"/>
        <w:spacing w:line="386" w:lineRule="auto"/>
        <w:ind w:firstLine="540"/>
        <w:jc w:val="left"/>
      </w:pPr>
      <w:r>
        <w:t>用电子表格软件进行数据分析</w:t>
      </w:r>
    </w:p>
    <w:p w14:paraId="4931B668" w14:textId="77777777" w:rsidR="00723818" w:rsidRDefault="0084373B">
      <w:pPr>
        <w:pStyle w:val="1"/>
        <w:shd w:val="clear" w:color="auto" w:fill="auto"/>
        <w:spacing w:after="60" w:line="384" w:lineRule="exact"/>
        <w:ind w:firstLine="540"/>
        <w:jc w:val="left"/>
      </w:pPr>
      <w:r>
        <w:rPr>
          <w:color w:val="4F4F52"/>
        </w:rPr>
        <w:t>电</w:t>
      </w:r>
      <w:r>
        <w:rPr>
          <w:rFonts w:ascii="Times New Roman" w:eastAsia="Times New Roman" w:hAnsi="Times New Roman" w:cs="Times New Roman"/>
          <w:lang w:val="en-US" w:bidi="en-US"/>
        </w:rPr>
        <w:t>f</w:t>
      </w:r>
      <w:r>
        <w:t>•</w:t>
      </w:r>
      <w:r>
        <w:t>表格软件可对数据进行格式编辑、统计计算和图表处理等在电</w:t>
      </w:r>
      <w:r>
        <w:rPr>
          <w:rFonts w:ascii="Times New Roman" w:eastAsia="Times New Roman" w:hAnsi="Times New Roman" w:cs="Times New Roman"/>
          <w:color w:val="4F4F52"/>
          <w:lang w:val="en-US" w:bidi="en-US"/>
        </w:rPr>
        <w:t>f</w:t>
      </w:r>
      <w:r>
        <w:t>•</w:t>
      </w:r>
      <w:r>
        <w:t>表格软件中</w:t>
      </w:r>
      <w:r>
        <w:t>,</w:t>
      </w:r>
      <w:r>
        <w:br/>
      </w:r>
      <w:r>
        <w:t>通常用若干</w:t>
      </w:r>
      <w:r>
        <w:rPr>
          <w:rFonts w:ascii="Times New Roman" w:eastAsia="Times New Roman" w:hAnsi="Times New Roman" w:cs="Times New Roman"/>
        </w:rPr>
        <w:t>I</w:t>
      </w:r>
      <w:r>
        <w:t>作表存储数据阁</w:t>
      </w:r>
      <w:r>
        <w:rPr>
          <w:rFonts w:ascii="Times New Roman" w:eastAsia="Times New Roman" w:hAnsi="Times New Roman" w:cs="Times New Roman"/>
          <w:color w:val="4F4F52"/>
          <w:lang w:val="en-US" w:bidi="en-US"/>
        </w:rPr>
        <w:t>3.3.7</w:t>
      </w:r>
      <w:r>
        <w:t>就是使用电子表格软件处理数据的示意阁：</w:t>
      </w:r>
      <w:r>
        <w:br w:type="page"/>
      </w:r>
    </w:p>
    <w:p w14:paraId="132F85AE" w14:textId="77777777" w:rsidR="00723818" w:rsidRDefault="0084373B">
      <w:pPr>
        <w:spacing w:line="14" w:lineRule="exact"/>
        <w:rPr>
          <w:lang w:eastAsia="zh-CN"/>
        </w:rPr>
      </w:pPr>
      <w:r>
        <w:rPr>
          <w:noProof/>
        </w:rPr>
        <w:lastRenderedPageBreak/>
        <mc:AlternateContent>
          <mc:Choice Requires="wps">
            <w:drawing>
              <wp:anchor distT="481965" distB="387985" distL="114300" distR="5408930" simplePos="0" relativeHeight="125829839" behindDoc="0" locked="0" layoutInCell="1" allowOverlap="1" wp14:anchorId="080ACA63" wp14:editId="2102EF6A">
                <wp:simplePos x="0" y="0"/>
                <wp:positionH relativeFrom="page">
                  <wp:posOffset>1248410</wp:posOffset>
                </wp:positionH>
                <wp:positionV relativeFrom="paragraph">
                  <wp:posOffset>490855</wp:posOffset>
                </wp:positionV>
                <wp:extent cx="67310" cy="762000"/>
                <wp:effectExtent l="0" t="0" r="0" b="0"/>
                <wp:wrapTopAndBottom/>
                <wp:docPr id="744" name="Shape 744"/>
                <wp:cNvGraphicFramePr/>
                <a:graphic xmlns:a="http://schemas.openxmlformats.org/drawingml/2006/main">
                  <a:graphicData uri="http://schemas.microsoft.com/office/word/2010/wordprocessingShape">
                    <wps:wsp>
                      <wps:cNvSpPr txBox="1"/>
                      <wps:spPr>
                        <a:xfrm>
                          <a:off x="0" y="0"/>
                          <a:ext cx="67310" cy="762000"/>
                        </a:xfrm>
                        <a:prstGeom prst="rect">
                          <a:avLst/>
                        </a:prstGeom>
                        <a:noFill/>
                      </wps:spPr>
                      <wps:txbx>
                        <w:txbxContent>
                          <w:p w14:paraId="532912C1" w14:textId="77777777" w:rsidR="00723818" w:rsidRDefault="0084373B">
                            <w:pPr>
                              <w:pStyle w:val="36"/>
                              <w:shd w:val="clear" w:color="auto" w:fill="auto"/>
                              <w:spacing w:line="0" w:lineRule="atLeast"/>
                              <w:jc w:val="center"/>
                              <w:rPr>
                                <w:sz w:val="9"/>
                                <w:szCs w:val="9"/>
                              </w:rPr>
                            </w:pPr>
                            <w:r>
                              <w:rPr>
                                <w:color w:val="87B3C0"/>
                                <w:lang w:val="en-US" w:eastAsia="en-US" w:bidi="en-US"/>
                              </w:rPr>
                              <w:t xml:space="preserve">• 4B • </w:t>
                            </w:r>
                            <w:r>
                              <w:rPr>
                                <w:color w:val="87B3C0"/>
                              </w:rPr>
                              <w:t xml:space="preserve">7 </w:t>
                            </w:r>
                            <w:r>
                              <w:rPr>
                                <w:color w:val="87B3C0"/>
                                <w:lang w:val="en-US" w:eastAsia="en-US" w:bidi="en-US"/>
                              </w:rPr>
                              <w:t>■</w:t>
                            </w:r>
                            <w:proofErr w:type="gramStart"/>
                            <w:r>
                              <w:rPr>
                                <w:color w:val="87B3C0"/>
                                <w:sz w:val="13"/>
                                <w:szCs w:val="13"/>
                              </w:rPr>
                              <w:t>蠡</w:t>
                            </w:r>
                            <w:proofErr w:type="gramEnd"/>
                            <w:r>
                              <w:rPr>
                                <w:color w:val="87B3C0"/>
                                <w:sz w:val="9"/>
                                <w:szCs w:val="9"/>
                              </w:rPr>
                              <w:t>10</w:t>
                            </w:r>
                          </w:p>
                        </w:txbxContent>
                      </wps:txbx>
                      <wps:bodyPr vert="eaVert" lIns="0" tIns="0" rIns="0" bIns="0" upright="1"/>
                    </wps:wsp>
                  </a:graphicData>
                </a:graphic>
              </wp:anchor>
            </w:drawing>
          </mc:Choice>
          <mc:Fallback>
            <w:pict>
              <v:shape w14:anchorId="080ACA63" id="Shape 744" o:spid="_x0000_s1223" type="#_x0000_t202" style="position:absolute;margin-left:98.3pt;margin-top:38.65pt;width:5.3pt;height:60pt;z-index:125829839;visibility:visible;mso-wrap-style:square;mso-wrap-distance-left:9pt;mso-wrap-distance-top:37.95pt;mso-wrap-distance-right:425.9pt;mso-wrap-distance-bottom:30.5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" filled="f" stroked="f">
                <v:textbox style="layout-flow:vertical-ideographic" inset="0,0,0,0">
                  <w:txbxContent>
                    <w:p w14:paraId="532912C1" w14:textId="77777777" w:rsidR="00723818" w:rsidRDefault="0084373B">
                      <w:pPr>
                        <w:pStyle w:val="36"/>
                        <w:shd w:val="clear" w:color="auto" w:fill="auto"/>
                        <w:spacing w:line="0" w:lineRule="atLeast"/>
                        <w:jc w:val="center"/>
                        <w:rPr>
                          <w:sz w:val="9"/>
                          <w:szCs w:val="9"/>
                        </w:rPr>
                      </w:pPr>
                      <w:r>
                        <w:rPr>
                          <w:color w:val="87B3C0"/>
                          <w:lang w:val="en-US" w:eastAsia="en-US" w:bidi="en-US"/>
                        </w:rPr>
                        <w:t xml:space="preserve">• 4B • </w:t>
                      </w:r>
                      <w:r>
                        <w:rPr>
                          <w:color w:val="87B3C0"/>
                        </w:rPr>
                        <w:t xml:space="preserve">7 </w:t>
                      </w:r>
                      <w:r>
                        <w:rPr>
                          <w:color w:val="87B3C0"/>
                          <w:lang w:val="en-US" w:eastAsia="en-US" w:bidi="en-US"/>
                        </w:rPr>
                        <w:t>■</w:t>
                      </w:r>
                      <w:proofErr w:type="gramStart"/>
                      <w:r>
                        <w:rPr>
                          <w:color w:val="87B3C0"/>
                          <w:sz w:val="13"/>
                          <w:szCs w:val="13"/>
                        </w:rPr>
                        <w:t>蠡</w:t>
                      </w:r>
                      <w:proofErr w:type="gramEnd"/>
                      <w:r>
                        <w:rPr>
                          <w:color w:val="87B3C0"/>
                          <w:sz w:val="9"/>
                          <w:szCs w:val="9"/>
                        </w:rPr>
                        <w:t>10</w:t>
                      </w:r>
                    </w:p>
                  </w:txbxContent>
                </v:textbox>
                <w10:wrap type="topAndBottom" anchorx="page"/>
              </v:shape>
            </w:pict>
          </mc:Fallback>
        </mc:AlternateContent>
      </w:r>
      <w:r>
        <w:rPr>
          <w:noProof/>
        </w:rPr>
        <mc:AlternateContent>
          <mc:Choice Requires="wps">
            <w:drawing>
              <wp:anchor distT="130810" distB="98425" distL="196850" distR="3082925" simplePos="0" relativeHeight="125829841" behindDoc="0" locked="0" layoutInCell="1" allowOverlap="1" wp14:anchorId="08A778DF" wp14:editId="1BD4C1CE">
                <wp:simplePos x="0" y="0"/>
                <wp:positionH relativeFrom="page">
                  <wp:posOffset>1330960</wp:posOffset>
                </wp:positionH>
                <wp:positionV relativeFrom="paragraph">
                  <wp:posOffset>139700</wp:posOffset>
                </wp:positionV>
                <wp:extent cx="2310130" cy="1410970"/>
                <wp:effectExtent l="0" t="0" r="0" b="0"/>
                <wp:wrapTopAndBottom/>
                <wp:docPr id="746" name="Shape 746"/>
                <wp:cNvGraphicFramePr/>
                <a:graphic xmlns:a="http://schemas.openxmlformats.org/drawingml/2006/main">
                  <a:graphicData uri="http://schemas.microsoft.com/office/word/2010/wordprocessingShape">
                    <wps:wsp>
                      <wps:cNvSpPr txBox="1"/>
                      <wps:spPr>
                        <a:xfrm>
                          <a:off x="0" y="0"/>
                          <a:ext cx="2310130" cy="141097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269"/>
                              <w:gridCol w:w="494"/>
                              <w:gridCol w:w="485"/>
                              <w:gridCol w:w="562"/>
                              <w:gridCol w:w="442"/>
                              <w:gridCol w:w="528"/>
                              <w:gridCol w:w="360"/>
                              <w:gridCol w:w="499"/>
                            </w:tblGrid>
                            <w:tr w:rsidR="00723818" w14:paraId="6A2F5732" w14:textId="77777777">
                              <w:tblPrEx>
                                <w:tblCellMar>
                                  <w:top w:w="0" w:type="dxa"/>
                                  <w:bottom w:w="0" w:type="dxa"/>
                                </w:tblCellMar>
                              </w:tblPrEx>
                              <w:trPr>
                                <w:trHeight w:hRule="exact" w:val="389"/>
                                <w:tblHeader/>
                              </w:trPr>
                              <w:tc>
                                <w:tcPr>
                                  <w:tcW w:w="269" w:type="dxa"/>
                                  <w:tcBorders>
                                    <w:top w:val="single" w:sz="4" w:space="0" w:color="auto"/>
                                  </w:tcBorders>
                                  <w:shd w:val="clear" w:color="auto" w:fill="FFFFFF"/>
                                </w:tcPr>
                                <w:p w14:paraId="3AA8F858" w14:textId="77777777" w:rsidR="00723818" w:rsidRDefault="00723818">
                                  <w:pPr>
                                    <w:rPr>
                                      <w:sz w:val="10"/>
                                      <w:szCs w:val="10"/>
                                    </w:rPr>
                                  </w:pPr>
                                </w:p>
                              </w:tc>
                              <w:tc>
                                <w:tcPr>
                                  <w:tcW w:w="494" w:type="dxa"/>
                                  <w:tcBorders>
                                    <w:top w:val="single" w:sz="4" w:space="0" w:color="auto"/>
                                  </w:tcBorders>
                                  <w:shd w:val="clear" w:color="auto" w:fill="FFFFFF"/>
                                  <w:vAlign w:val="center"/>
                                </w:tcPr>
                                <w:p w14:paraId="7F4C1EF5" w14:textId="77777777" w:rsidR="00723818" w:rsidRDefault="0084373B">
                                  <w:pPr>
                                    <w:pStyle w:val="a7"/>
                                    <w:shd w:val="clear" w:color="auto" w:fill="auto"/>
                                    <w:spacing w:line="240" w:lineRule="auto"/>
                                    <w:ind w:firstLine="0"/>
                                    <w:jc w:val="center"/>
                                    <w:rPr>
                                      <w:sz w:val="11"/>
                                      <w:szCs w:val="11"/>
                                    </w:rPr>
                                  </w:pPr>
                                  <w:proofErr w:type="gramStart"/>
                                  <w:r>
                                    <w:rPr>
                                      <w:sz w:val="11"/>
                                      <w:szCs w:val="11"/>
                                    </w:rPr>
                                    <w:t>彖</w:t>
                                  </w:r>
                                  <w:proofErr w:type="gramEnd"/>
                                  <w:r>
                                    <w:rPr>
                                      <w:sz w:val="11"/>
                                      <w:szCs w:val="11"/>
                                    </w:rPr>
                                    <w:t>警</w:t>
                                  </w:r>
                                  <w:proofErr w:type="gramStart"/>
                                  <w:r>
                                    <w:rPr>
                                      <w:sz w:val="11"/>
                                      <w:szCs w:val="11"/>
                                    </w:rPr>
                                    <w:t>灘</w:t>
                                  </w:r>
                                  <w:proofErr w:type="gramEnd"/>
                                  <w:r>
                                    <w:rPr>
                                      <w:sz w:val="11"/>
                                      <w:szCs w:val="11"/>
                                    </w:rPr>
                                    <w:t>穗</w:t>
                                  </w:r>
                                </w:p>
                              </w:tc>
                              <w:tc>
                                <w:tcPr>
                                  <w:tcW w:w="485" w:type="dxa"/>
                                  <w:tcBorders>
                                    <w:top w:val="single" w:sz="4" w:space="0" w:color="auto"/>
                                  </w:tcBorders>
                                  <w:shd w:val="clear" w:color="auto" w:fill="FFFFFF"/>
                                  <w:vAlign w:val="center"/>
                                </w:tcPr>
                                <w:p w14:paraId="264C98CA" w14:textId="77777777" w:rsidR="00723818" w:rsidRDefault="0084373B">
                                  <w:pPr>
                                    <w:pStyle w:val="a7"/>
                                    <w:shd w:val="clear" w:color="auto" w:fill="auto"/>
                                    <w:spacing w:line="110" w:lineRule="exact"/>
                                    <w:ind w:firstLine="0"/>
                                    <w:jc w:val="center"/>
                                    <w:rPr>
                                      <w:sz w:val="16"/>
                                      <w:szCs w:val="16"/>
                                    </w:rPr>
                                  </w:pPr>
                                  <w:r>
                                    <w:rPr>
                                      <w:sz w:val="11"/>
                                      <w:szCs w:val="11"/>
                                    </w:rPr>
                                    <w:t>衣餐難</w:t>
                                  </w:r>
                                  <w:proofErr w:type="gramStart"/>
                                  <w:r>
                                    <w:rPr>
                                      <w:sz w:val="11"/>
                                      <w:szCs w:val="11"/>
                                      <w:lang w:val="en-US" w:eastAsia="en-US" w:bidi="en-US"/>
                                    </w:rPr>
                                    <w:t>《</w:t>
                                  </w:r>
                                  <w:proofErr w:type="gramEnd"/>
                                  <w:r>
                                    <w:rPr>
                                      <w:sz w:val="11"/>
                                      <w:szCs w:val="11"/>
                                      <w:lang w:val="en-US" w:eastAsia="en-US" w:bidi="en-US"/>
                                    </w:rPr>
                                    <w:t>■</w:t>
                                  </w:r>
                                  <w:r>
                                    <w:rPr>
                                      <w:sz w:val="11"/>
                                      <w:szCs w:val="11"/>
                                      <w:lang w:val="en-US" w:eastAsia="en-US" w:bidi="en-US"/>
                                    </w:rPr>
                                    <w:br/>
                                  </w:r>
                                  <w:r>
                                    <w:rPr>
                                      <w:rFonts w:ascii="宋体" w:eastAsia="宋体" w:hAnsi="宋体" w:cs="宋体"/>
                                      <w:b/>
                                      <w:bCs/>
                                      <w:sz w:val="17"/>
                                      <w:szCs w:val="17"/>
                                      <w:lang w:val="en-US" w:eastAsia="en-US" w:bidi="en-US"/>
                                    </w:rPr>
                                    <w:t>，</w:t>
                                  </w:r>
                                  <w:r>
                                    <w:rPr>
                                      <w:rFonts w:ascii="Times New Roman" w:eastAsia="Times New Roman" w:hAnsi="Times New Roman" w:cs="Times New Roman"/>
                                      <w:b/>
                                      <w:bCs/>
                                      <w:sz w:val="16"/>
                                      <w:szCs w:val="16"/>
                                      <w:lang w:val="en-US" w:eastAsia="en-US" w:bidi="en-US"/>
                                    </w:rPr>
                                    <w:t>"</w:t>
                                  </w:r>
                                </w:p>
                              </w:tc>
                              <w:tc>
                                <w:tcPr>
                                  <w:tcW w:w="562" w:type="dxa"/>
                                  <w:tcBorders>
                                    <w:top w:val="single" w:sz="4" w:space="0" w:color="auto"/>
                                  </w:tcBorders>
                                  <w:shd w:val="clear" w:color="auto" w:fill="FFFFFF"/>
                                  <w:vAlign w:val="center"/>
                                </w:tcPr>
                                <w:p w14:paraId="638E338E" w14:textId="77777777" w:rsidR="00723818" w:rsidRDefault="0084373B">
                                  <w:pPr>
                                    <w:pStyle w:val="a7"/>
                                    <w:shd w:val="clear" w:color="auto" w:fill="auto"/>
                                    <w:spacing w:line="240" w:lineRule="auto"/>
                                    <w:ind w:firstLine="0"/>
                                    <w:jc w:val="right"/>
                                    <w:rPr>
                                      <w:sz w:val="11"/>
                                      <w:szCs w:val="11"/>
                                    </w:rPr>
                                  </w:pPr>
                                  <w:r>
                                    <w:rPr>
                                      <w:sz w:val="11"/>
                                      <w:szCs w:val="11"/>
                                      <w:lang w:val="en-US" w:eastAsia="en-US" w:bidi="en-US"/>
                                    </w:rPr>
                                    <w:t>«</w:t>
                                  </w:r>
                                  <w:proofErr w:type="gramStart"/>
                                  <w:r>
                                    <w:rPr>
                                      <w:sz w:val="11"/>
                                      <w:szCs w:val="11"/>
                                    </w:rPr>
                                    <w:t>灞</w:t>
                                  </w:r>
                                  <w:proofErr w:type="gramEnd"/>
                                  <w:r>
                                    <w:rPr>
                                      <w:sz w:val="11"/>
                                      <w:szCs w:val="11"/>
                                    </w:rPr>
                                    <w:t>木</w:t>
                                  </w:r>
                                  <w:proofErr w:type="gramStart"/>
                                  <w:r>
                                    <w:rPr>
                                      <w:sz w:val="11"/>
                                      <w:szCs w:val="11"/>
                                    </w:rPr>
                                    <w:t>瞀</w:t>
                                  </w:r>
                                  <w:proofErr w:type="gramEnd"/>
                                  <w:r>
                                    <w:rPr>
                                      <w:sz w:val="11"/>
                                      <w:szCs w:val="11"/>
                                    </w:rPr>
                                    <w:t>■</w:t>
                                  </w:r>
                                  <w:r>
                                    <w:rPr>
                                      <w:sz w:val="11"/>
                                      <w:szCs w:val="11"/>
                                    </w:rPr>
                                    <w:t>繼</w:t>
                                  </w:r>
                                </w:p>
                              </w:tc>
                              <w:tc>
                                <w:tcPr>
                                  <w:tcW w:w="442" w:type="dxa"/>
                                  <w:tcBorders>
                                    <w:top w:val="single" w:sz="4" w:space="0" w:color="auto"/>
                                    <w:left w:val="single" w:sz="4" w:space="0" w:color="auto"/>
                                  </w:tcBorders>
                                  <w:shd w:val="clear" w:color="auto" w:fill="FFFFFF"/>
                                  <w:vAlign w:val="center"/>
                                </w:tcPr>
                                <w:p w14:paraId="615CB4F0" w14:textId="77777777" w:rsidR="00723818" w:rsidRDefault="0084373B">
                                  <w:pPr>
                                    <w:pStyle w:val="a7"/>
                                    <w:shd w:val="clear" w:color="auto" w:fill="auto"/>
                                    <w:spacing w:line="115" w:lineRule="exact"/>
                                    <w:ind w:firstLine="0"/>
                                    <w:jc w:val="center"/>
                                    <w:rPr>
                                      <w:sz w:val="11"/>
                                      <w:szCs w:val="11"/>
                                    </w:rPr>
                                  </w:pPr>
                                  <w:r>
                                    <w:rPr>
                                      <w:rFonts w:ascii="Times New Roman" w:eastAsia="Times New Roman" w:hAnsi="Times New Roman" w:cs="Times New Roman"/>
                                      <w:b/>
                                      <w:bCs/>
                                      <w:sz w:val="16"/>
                                      <w:szCs w:val="16"/>
                                      <w:lang w:val="en-US" w:eastAsia="en-US" w:bidi="en-US"/>
                                    </w:rPr>
                                    <w:t>At</w:t>
                                  </w:r>
                                  <w:r>
                                    <w:rPr>
                                      <w:sz w:val="11"/>
                                      <w:szCs w:val="11"/>
                                    </w:rPr>
                                    <w:t>水審</w:t>
                                  </w:r>
                                  <w:r>
                                    <w:rPr>
                                      <w:sz w:val="11"/>
                                      <w:szCs w:val="11"/>
                                    </w:rPr>
                                    <w:br/>
                                  </w:r>
                                  <w:r>
                                    <w:rPr>
                                      <w:sz w:val="11"/>
                                      <w:szCs w:val="11"/>
                                    </w:rPr>
                                    <w:t>疆</w:t>
                                  </w:r>
                                  <w:proofErr w:type="gramStart"/>
                                  <w:r>
                                    <w:rPr>
                                      <w:sz w:val="11"/>
                                      <w:szCs w:val="11"/>
                                    </w:rPr>
                                    <w:t>擊</w:t>
                                  </w:r>
                                  <w:proofErr w:type="gramEnd"/>
                                </w:p>
                              </w:tc>
                              <w:tc>
                                <w:tcPr>
                                  <w:tcW w:w="1387" w:type="dxa"/>
                                  <w:gridSpan w:val="3"/>
                                  <w:tcBorders>
                                    <w:top w:val="single" w:sz="4" w:space="0" w:color="auto"/>
                                    <w:right w:val="single" w:sz="4" w:space="0" w:color="auto"/>
                                  </w:tcBorders>
                                  <w:shd w:val="clear" w:color="auto" w:fill="FFFFFF"/>
                                </w:tcPr>
                                <w:p w14:paraId="3C9639AC" w14:textId="77777777" w:rsidR="00723818" w:rsidRDefault="0084373B">
                                  <w:pPr>
                                    <w:pStyle w:val="a7"/>
                                    <w:shd w:val="clear" w:color="auto" w:fill="auto"/>
                                    <w:spacing w:line="240" w:lineRule="auto"/>
                                    <w:ind w:firstLine="0"/>
                                    <w:jc w:val="left"/>
                                    <w:rPr>
                                      <w:sz w:val="16"/>
                                      <w:szCs w:val="16"/>
                                    </w:rPr>
                                  </w:pPr>
                                  <w:r>
                                    <w:rPr>
                                      <w:rFonts w:ascii="Times New Roman" w:eastAsia="Times New Roman" w:hAnsi="Times New Roman" w:cs="Times New Roman"/>
                                      <w:b/>
                                      <w:bCs/>
                                      <w:sz w:val="16"/>
                                      <w:szCs w:val="16"/>
                                      <w:lang w:val="en-US" w:eastAsia="en-US" w:bidi="en-US"/>
                                    </w:rPr>
                                    <w:t xml:space="preserve">■Sy! </w:t>
                                  </w:r>
                                  <w:proofErr w:type="spellStart"/>
                                  <w:r>
                                    <w:rPr>
                                      <w:rFonts w:ascii="Times New Roman" w:eastAsia="Times New Roman" w:hAnsi="Times New Roman" w:cs="Times New Roman"/>
                                      <w:b/>
                                      <w:bCs/>
                                      <w:sz w:val="16"/>
                                      <w:szCs w:val="16"/>
                                      <w:lang w:val="en-US" w:eastAsia="en-US" w:bidi="en-US"/>
                                    </w:rPr>
                                    <w:t>i</w:t>
                                  </w:r>
                                  <w:r>
                                    <w:rPr>
                                      <w:rFonts w:ascii="宋体" w:eastAsia="宋体" w:hAnsi="宋体" w:cs="宋体"/>
                                      <w:b/>
                                      <w:bCs/>
                                      <w:sz w:val="17"/>
                                      <w:szCs w:val="17"/>
                                      <w:lang w:val="en-US" w:eastAsia="en-US" w:bidi="en-US"/>
                                    </w:rPr>
                                    <w:t>：</w:t>
                                  </w:r>
                                  <w:r>
                                    <w:rPr>
                                      <w:rFonts w:ascii="Times New Roman" w:eastAsia="Times New Roman" w:hAnsi="Times New Roman" w:cs="Times New Roman"/>
                                      <w:b/>
                                      <w:bCs/>
                                      <w:sz w:val="16"/>
                                      <w:szCs w:val="16"/>
                                      <w:lang w:val="en-US" w:eastAsia="en-US" w:bidi="en-US"/>
                                    </w:rPr>
                                    <w:t>S</w:t>
                                  </w:r>
                                  <w:proofErr w:type="spellEnd"/>
                                  <w:r>
                                    <w:rPr>
                                      <w:rFonts w:ascii="Times New Roman" w:eastAsia="Times New Roman" w:hAnsi="Times New Roman" w:cs="Times New Roman"/>
                                      <w:b/>
                                      <w:bCs/>
                                      <w:sz w:val="16"/>
                                      <w:szCs w:val="16"/>
                                      <w:lang w:val="en-US" w:eastAsia="en-US" w:bidi="en-US"/>
                                    </w:rPr>
                                    <w:t xml:space="preserve"> </w:t>
                                  </w:r>
                                  <w:proofErr w:type="gramStart"/>
                                  <w:r>
                                    <w:rPr>
                                      <w:rFonts w:ascii="Times New Roman" w:eastAsia="Times New Roman" w:hAnsi="Times New Roman" w:cs="Times New Roman"/>
                                      <w:b/>
                                      <w:bCs/>
                                      <w:sz w:val="16"/>
                                      <w:szCs w:val="16"/>
                                      <w:lang w:val="en-US" w:eastAsia="en-US" w:bidi="en-US"/>
                                    </w:rPr>
                                    <w:t>V.VV</w:t>
                                  </w:r>
                                  <w:proofErr w:type="gramEnd"/>
                                </w:p>
                              </w:tc>
                            </w:tr>
                            <w:tr w:rsidR="00723818" w14:paraId="462F1E09" w14:textId="77777777">
                              <w:tblPrEx>
                                <w:tblCellMar>
                                  <w:top w:w="0" w:type="dxa"/>
                                  <w:bottom w:w="0" w:type="dxa"/>
                                </w:tblCellMar>
                              </w:tblPrEx>
                              <w:trPr>
                                <w:trHeight w:hRule="exact" w:val="168"/>
                              </w:trPr>
                              <w:tc>
                                <w:tcPr>
                                  <w:tcW w:w="269" w:type="dxa"/>
                                  <w:shd w:val="clear" w:color="auto" w:fill="FFFFFF"/>
                                </w:tcPr>
                                <w:p w14:paraId="3530FF98"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color w:val="818285"/>
                                      <w:sz w:val="8"/>
                                      <w:szCs w:val="8"/>
                                      <w:lang w:val="en-US" w:eastAsia="en-US" w:bidi="en-US"/>
                                    </w:rPr>
                                    <w:t>2IX»</w:t>
                                  </w:r>
                                </w:p>
                              </w:tc>
                              <w:tc>
                                <w:tcPr>
                                  <w:tcW w:w="494" w:type="dxa"/>
                                  <w:tcBorders>
                                    <w:top w:val="single" w:sz="4" w:space="0" w:color="auto"/>
                                  </w:tcBorders>
                                  <w:shd w:val="clear" w:color="auto" w:fill="FFFFFF"/>
                                </w:tcPr>
                                <w:p w14:paraId="33CA294F"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 xml:space="preserve">M </w:t>
                                  </w:r>
                                  <w:r>
                                    <w:rPr>
                                      <w:rFonts w:ascii="Arial" w:eastAsia="Arial" w:hAnsi="Arial" w:cs="Arial"/>
                                      <w:b/>
                                      <w:bCs/>
                                      <w:color w:val="959CA1"/>
                                      <w:sz w:val="9"/>
                                      <w:szCs w:val="9"/>
                                    </w:rPr>
                                    <w:t>9)010</w:t>
                                  </w:r>
                                </w:p>
                              </w:tc>
                              <w:tc>
                                <w:tcPr>
                                  <w:tcW w:w="485" w:type="dxa"/>
                                  <w:tcBorders>
                                    <w:top w:val="single" w:sz="4" w:space="0" w:color="auto"/>
                                    <w:left w:val="single" w:sz="4" w:space="0" w:color="auto"/>
                                  </w:tcBorders>
                                  <w:shd w:val="clear" w:color="auto" w:fill="FFFFFF"/>
                                </w:tcPr>
                                <w:p w14:paraId="6D9F934A" w14:textId="77777777" w:rsidR="00723818" w:rsidRDefault="0084373B">
                                  <w:pPr>
                                    <w:pStyle w:val="a7"/>
                                    <w:shd w:val="clear" w:color="auto" w:fill="auto"/>
                                    <w:spacing w:line="240" w:lineRule="auto"/>
                                    <w:ind w:firstLine="0"/>
                                    <w:jc w:val="right"/>
                                    <w:rPr>
                                      <w:sz w:val="9"/>
                                      <w:szCs w:val="9"/>
                                    </w:rPr>
                                  </w:pPr>
                                  <w:proofErr w:type="gramStart"/>
                                  <w:r>
                                    <w:rPr>
                                      <w:rFonts w:ascii="Arial" w:eastAsia="Arial" w:hAnsi="Arial" w:cs="Arial"/>
                                      <w:b/>
                                      <w:bCs/>
                                      <w:color w:val="818285"/>
                                      <w:sz w:val="9"/>
                                      <w:szCs w:val="9"/>
                                      <w:lang w:val="en-US" w:eastAsia="en-US" w:bidi="en-US"/>
                                    </w:rPr>
                                    <w:t>41 ?T</w:t>
                                  </w:r>
                                  <w:proofErr w:type="gramEnd"/>
                                  <w:r>
                                    <w:rPr>
                                      <w:rFonts w:ascii="Arial" w:eastAsia="Arial" w:hAnsi="Arial" w:cs="Arial"/>
                                      <w:b/>
                                      <w:bCs/>
                                      <w:color w:val="818285"/>
                                      <w:sz w:val="9"/>
                                      <w:szCs w:val="9"/>
                                      <w:lang w:val="en-US" w:eastAsia="en-US" w:bidi="en-US"/>
                                    </w:rPr>
                                    <w:t>%</w:t>
                                  </w:r>
                                </w:p>
                              </w:tc>
                              <w:tc>
                                <w:tcPr>
                                  <w:tcW w:w="562" w:type="dxa"/>
                                  <w:tcBorders>
                                    <w:top w:val="single" w:sz="4" w:space="0" w:color="auto"/>
                                  </w:tcBorders>
                                  <w:shd w:val="clear" w:color="auto" w:fill="FFFFFF"/>
                                </w:tcPr>
                                <w:p w14:paraId="1DE264B0"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24 </w:t>
                                  </w:r>
                                  <w:r>
                                    <w:rPr>
                                      <w:rFonts w:ascii="Arial" w:eastAsia="Arial" w:hAnsi="Arial" w:cs="Arial"/>
                                      <w:b/>
                                      <w:bCs/>
                                      <w:color w:val="959CA1"/>
                                      <w:sz w:val="9"/>
                                      <w:szCs w:val="9"/>
                                      <w:lang w:val="en-US" w:eastAsia="en-US" w:bidi="en-US"/>
                                    </w:rPr>
                                    <w:t>&gt;M««</w:t>
                                  </w:r>
                                </w:p>
                              </w:tc>
                              <w:tc>
                                <w:tcPr>
                                  <w:tcW w:w="442" w:type="dxa"/>
                                  <w:tcBorders>
                                    <w:top w:val="single" w:sz="4" w:space="0" w:color="auto"/>
                                    <w:left w:val="single" w:sz="4" w:space="0" w:color="auto"/>
                                  </w:tcBorders>
                                  <w:shd w:val="clear" w:color="auto" w:fill="FFFFFF"/>
                                </w:tcPr>
                                <w:p w14:paraId="113D6F82" w14:textId="77777777" w:rsidR="00723818" w:rsidRDefault="0084373B">
                                  <w:pPr>
                                    <w:pStyle w:val="a7"/>
                                    <w:shd w:val="clear" w:color="auto" w:fill="auto"/>
                                    <w:spacing w:line="240" w:lineRule="auto"/>
                                    <w:ind w:firstLine="0"/>
                                    <w:jc w:val="right"/>
                                    <w:rPr>
                                      <w:sz w:val="10"/>
                                      <w:szCs w:val="10"/>
                                    </w:rPr>
                                  </w:pPr>
                                  <w:r>
                                    <w:rPr>
                                      <w:rFonts w:ascii="Times New Roman" w:eastAsia="Times New Roman" w:hAnsi="Times New Roman" w:cs="Times New Roman"/>
                                      <w:b/>
                                      <w:bCs/>
                                      <w:i/>
                                      <w:iCs/>
                                      <w:color w:val="818285"/>
                                      <w:sz w:val="10"/>
                                      <w:szCs w:val="10"/>
                                      <w:lang w:val="en-US" w:eastAsia="en-US" w:bidi="en-US"/>
                                    </w:rPr>
                                    <w:t>1 (Ai»</w:t>
                                  </w:r>
                                </w:p>
                              </w:tc>
                              <w:tc>
                                <w:tcPr>
                                  <w:tcW w:w="528" w:type="dxa"/>
                                  <w:tcBorders>
                                    <w:top w:val="single" w:sz="4" w:space="0" w:color="auto"/>
                                  </w:tcBorders>
                                  <w:shd w:val="clear" w:color="auto" w:fill="FFFFFF"/>
                                </w:tcPr>
                                <w:p w14:paraId="7CEB9136" w14:textId="77777777" w:rsidR="00723818" w:rsidRDefault="0084373B">
                                  <w:pPr>
                                    <w:pStyle w:val="a7"/>
                                    <w:shd w:val="clear" w:color="auto" w:fill="auto"/>
                                    <w:spacing w:line="240" w:lineRule="auto"/>
                                    <w:ind w:left="160" w:firstLine="0"/>
                                    <w:jc w:val="left"/>
                                    <w:rPr>
                                      <w:sz w:val="9"/>
                                      <w:szCs w:val="9"/>
                                    </w:rPr>
                                  </w:pPr>
                                  <w:proofErr w:type="spellStart"/>
                                  <w:r>
                                    <w:rPr>
                                      <w:rFonts w:ascii="Arial" w:eastAsia="Arial" w:hAnsi="Arial" w:cs="Arial"/>
                                      <w:b/>
                                      <w:bCs/>
                                      <w:color w:val="818285"/>
                                      <w:sz w:val="9"/>
                                      <w:szCs w:val="9"/>
                                      <w:lang w:val="en-US" w:eastAsia="en-US" w:bidi="en-US"/>
                                    </w:rPr>
                                    <w:t>etroa</w:t>
                                  </w:r>
                                  <w:proofErr w:type="spellEnd"/>
                                  <w:r>
                                    <w:rPr>
                                      <w:rFonts w:ascii="Arial" w:eastAsia="Arial" w:hAnsi="Arial" w:cs="Arial"/>
                                      <w:b/>
                                      <w:bCs/>
                                      <w:color w:val="818285"/>
                                      <w:sz w:val="9"/>
                                      <w:szCs w:val="9"/>
                                      <w:lang w:val="en-US" w:eastAsia="en-US" w:bidi="en-US"/>
                                    </w:rPr>
                                    <w:t>*</w:t>
                                  </w:r>
                                </w:p>
                              </w:tc>
                              <w:tc>
                                <w:tcPr>
                                  <w:tcW w:w="360" w:type="dxa"/>
                                  <w:tcBorders>
                                    <w:left w:val="single" w:sz="4" w:space="0" w:color="auto"/>
                                  </w:tcBorders>
                                  <w:shd w:val="clear" w:color="auto" w:fill="FFFFFF"/>
                                </w:tcPr>
                                <w:p w14:paraId="742EAD4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1 M»T</w:t>
                                  </w:r>
                                </w:p>
                              </w:tc>
                              <w:tc>
                                <w:tcPr>
                                  <w:tcW w:w="499" w:type="dxa"/>
                                  <w:tcBorders>
                                    <w:right w:val="single" w:sz="4" w:space="0" w:color="auto"/>
                                  </w:tcBorders>
                                  <w:shd w:val="clear" w:color="auto" w:fill="FFFFFF"/>
                                </w:tcPr>
                                <w:p w14:paraId="3DBAE6A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•1B21*</w:t>
                                  </w:r>
                                </w:p>
                              </w:tc>
                            </w:tr>
                            <w:tr w:rsidR="00723818" w14:paraId="41C19B90" w14:textId="77777777">
                              <w:tblPrEx>
                                <w:tblCellMar>
                                  <w:top w:w="0" w:type="dxa"/>
                                  <w:bottom w:w="0" w:type="dxa"/>
                                </w:tblCellMar>
                              </w:tblPrEx>
                              <w:trPr>
                                <w:trHeight w:hRule="exact" w:val="168"/>
                              </w:trPr>
                              <w:tc>
                                <w:tcPr>
                                  <w:tcW w:w="269" w:type="dxa"/>
                                  <w:vMerge w:val="restart"/>
                                  <w:tcBorders>
                                    <w:top w:val="single" w:sz="4" w:space="0" w:color="auto"/>
                                  </w:tcBorders>
                                  <w:shd w:val="clear" w:color="auto" w:fill="FFFFFF"/>
                                  <w:vAlign w:val="center"/>
                                </w:tcPr>
                                <w:p w14:paraId="18A00DCC" w14:textId="77777777" w:rsidR="00723818" w:rsidRDefault="0084373B">
                                  <w:pPr>
                                    <w:pStyle w:val="a7"/>
                                    <w:shd w:val="clear" w:color="auto" w:fill="auto"/>
                                    <w:spacing w:after="60" w:line="240" w:lineRule="auto"/>
                                    <w:ind w:firstLine="0"/>
                                    <w:jc w:val="left"/>
                                    <w:rPr>
                                      <w:sz w:val="8"/>
                                      <w:szCs w:val="8"/>
                                    </w:rPr>
                                  </w:pPr>
                                  <w:r>
                                    <w:rPr>
                                      <w:rFonts w:ascii="Arial" w:eastAsia="Arial" w:hAnsi="Arial" w:cs="Arial"/>
                                      <w:b/>
                                      <w:bCs/>
                                      <w:color w:val="818285"/>
                                      <w:sz w:val="8"/>
                                      <w:szCs w:val="8"/>
                                      <w:lang w:val="en-US" w:eastAsia="en-US" w:bidi="en-US"/>
                                    </w:rPr>
                                    <w:t>5BDCT</w:t>
                                  </w:r>
                                </w:p>
                                <w:p w14:paraId="4F3E0C5F" w14:textId="77777777" w:rsidR="00723818" w:rsidRDefault="0084373B">
                                  <w:pPr>
                                    <w:pStyle w:val="a7"/>
                                    <w:shd w:val="clear" w:color="auto" w:fill="auto"/>
                                    <w:spacing w:line="240" w:lineRule="auto"/>
                                    <w:ind w:firstLine="0"/>
                                    <w:jc w:val="left"/>
                                    <w:rPr>
                                      <w:sz w:val="10"/>
                                      <w:szCs w:val="10"/>
                                    </w:rPr>
                                  </w:pPr>
                                  <w:r>
                                    <w:rPr>
                                      <w:rFonts w:ascii="Times New Roman" w:eastAsia="Times New Roman" w:hAnsi="Times New Roman" w:cs="Times New Roman"/>
                                      <w:b/>
                                      <w:bCs/>
                                      <w:i/>
                                      <w:iCs/>
                                      <w:color w:val="818285"/>
                                      <w:sz w:val="10"/>
                                      <w:szCs w:val="10"/>
                                      <w:lang w:val="en-US" w:eastAsia="en-US" w:bidi="en-US"/>
                                    </w:rPr>
                                    <w:t>2fXJB</w:t>
                                  </w:r>
                                </w:p>
                              </w:tc>
                              <w:tc>
                                <w:tcPr>
                                  <w:tcW w:w="494" w:type="dxa"/>
                                  <w:tcBorders>
                                    <w:top w:val="single" w:sz="4" w:space="0" w:color="auto"/>
                                  </w:tcBorders>
                                  <w:shd w:val="clear" w:color="auto" w:fill="FFFFFF"/>
                                </w:tcPr>
                                <w:p w14:paraId="1A6D7A5F"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74FC4A87" w14:textId="77777777" w:rsidR="00723818" w:rsidRDefault="00723818">
                                  <w:pPr>
                                    <w:rPr>
                                      <w:sz w:val="10"/>
                                      <w:szCs w:val="10"/>
                                    </w:rPr>
                                  </w:pPr>
                                </w:p>
                              </w:tc>
                              <w:tc>
                                <w:tcPr>
                                  <w:tcW w:w="562" w:type="dxa"/>
                                  <w:tcBorders>
                                    <w:top w:val="single" w:sz="4" w:space="0" w:color="auto"/>
                                  </w:tcBorders>
                                  <w:shd w:val="clear" w:color="auto" w:fill="FFFFFF"/>
                                </w:tcPr>
                                <w:p w14:paraId="0DC409D8" w14:textId="77777777" w:rsidR="00723818" w:rsidRDefault="0084373B">
                                  <w:pPr>
                                    <w:pStyle w:val="a7"/>
                                    <w:shd w:val="clear" w:color="auto" w:fill="auto"/>
                                    <w:spacing w:line="240" w:lineRule="auto"/>
                                    <w:ind w:firstLine="0"/>
                                    <w:jc w:val="right"/>
                                    <w:rPr>
                                      <w:sz w:val="10"/>
                                      <w:szCs w:val="10"/>
                                    </w:rPr>
                                  </w:pPr>
                                  <w:r>
                                    <w:rPr>
                                      <w:rFonts w:ascii="Times New Roman" w:eastAsia="Times New Roman" w:hAnsi="Times New Roman" w:cs="Times New Roman"/>
                                      <w:b/>
                                      <w:bCs/>
                                      <w:i/>
                                      <w:iCs/>
                                      <w:color w:val="818285"/>
                                      <w:sz w:val="10"/>
                                      <w:szCs w:val="10"/>
                                      <w:lang w:val="en-US" w:eastAsia="en-US" w:bidi="en-US"/>
                                    </w:rPr>
                                    <w:t>U342M</w:t>
                                  </w:r>
                                </w:p>
                              </w:tc>
                              <w:tc>
                                <w:tcPr>
                                  <w:tcW w:w="442" w:type="dxa"/>
                                  <w:tcBorders>
                                    <w:top w:val="single" w:sz="4" w:space="0" w:color="auto"/>
                                    <w:left w:val="single" w:sz="4" w:space="0" w:color="auto"/>
                                  </w:tcBorders>
                                  <w:shd w:val="clear" w:color="auto" w:fill="FFFFFF"/>
                                </w:tcPr>
                                <w:p w14:paraId="34BA4D0E"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T^ira</w:t>
                                  </w:r>
                                  <w:proofErr w:type="spellEnd"/>
                                  <w:r>
                                    <w:rPr>
                                      <w:rFonts w:ascii="Arial" w:eastAsia="Arial" w:hAnsi="Arial" w:cs="Arial"/>
                                      <w:b/>
                                      <w:bCs/>
                                      <w:color w:val="959CA1"/>
                                      <w:sz w:val="9"/>
                                      <w:szCs w:val="9"/>
                                      <w:lang w:val="en-US" w:eastAsia="en-US" w:bidi="en-US"/>
                                    </w:rPr>
                                    <w:t>»</w:t>
                                  </w:r>
                                </w:p>
                              </w:tc>
                              <w:tc>
                                <w:tcPr>
                                  <w:tcW w:w="528" w:type="dxa"/>
                                  <w:tcBorders>
                                    <w:top w:val="single" w:sz="4" w:space="0" w:color="auto"/>
                                  </w:tcBorders>
                                  <w:shd w:val="clear" w:color="auto" w:fill="FFFFFF"/>
                                </w:tcPr>
                                <w:p w14:paraId="6A2AE4A8"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M4S0</w:t>
                                  </w:r>
                                </w:p>
                              </w:tc>
                              <w:tc>
                                <w:tcPr>
                                  <w:tcW w:w="360" w:type="dxa"/>
                                  <w:tcBorders>
                                    <w:top w:val="single" w:sz="4" w:space="0" w:color="auto"/>
                                    <w:left w:val="single" w:sz="4" w:space="0" w:color="auto"/>
                                  </w:tcBorders>
                                  <w:shd w:val="clear" w:color="auto" w:fill="FFFFFF"/>
                                </w:tcPr>
                                <w:p w14:paraId="0A92E15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4A6466"/>
                                      <w:sz w:val="9"/>
                                      <w:szCs w:val="9"/>
                                      <w:lang w:val="en-US" w:eastAsia="en-US" w:bidi="en-US"/>
                                    </w:rPr>
                                    <w:t xml:space="preserve">1 </w:t>
                                  </w:r>
                                  <w:proofErr w:type="spellStart"/>
                                  <w:r>
                                    <w:rPr>
                                      <w:rFonts w:ascii="Arial" w:eastAsia="Arial" w:hAnsi="Arial" w:cs="Arial"/>
                                      <w:b/>
                                      <w:bCs/>
                                      <w:color w:val="818285"/>
                                      <w:sz w:val="9"/>
                                      <w:szCs w:val="9"/>
                                      <w:lang w:val="en-US" w:eastAsia="en-US" w:bidi="en-US"/>
                                    </w:rPr>
                                    <w:t>t««S</w:t>
                                  </w:r>
                                  <w:proofErr w:type="spellEnd"/>
                                </w:p>
                              </w:tc>
                              <w:tc>
                                <w:tcPr>
                                  <w:tcW w:w="499" w:type="dxa"/>
                                  <w:tcBorders>
                                    <w:top w:val="single" w:sz="4" w:space="0" w:color="auto"/>
                                    <w:left w:val="single" w:sz="4" w:space="0" w:color="auto"/>
                                    <w:right w:val="single" w:sz="4" w:space="0" w:color="auto"/>
                                  </w:tcBorders>
                                  <w:shd w:val="clear" w:color="auto" w:fill="FFFFFF"/>
                                </w:tcPr>
                                <w:p w14:paraId="3FDAA390" w14:textId="77777777" w:rsidR="00723818" w:rsidRDefault="00723818">
                                  <w:pPr>
                                    <w:rPr>
                                      <w:sz w:val="10"/>
                                      <w:szCs w:val="10"/>
                                    </w:rPr>
                                  </w:pPr>
                                </w:p>
                              </w:tc>
                            </w:tr>
                            <w:tr w:rsidR="00723818" w14:paraId="7AC1E3DD" w14:textId="77777777">
                              <w:tblPrEx>
                                <w:tblCellMar>
                                  <w:top w:w="0" w:type="dxa"/>
                                  <w:bottom w:w="0" w:type="dxa"/>
                                </w:tblCellMar>
                              </w:tblPrEx>
                              <w:trPr>
                                <w:trHeight w:hRule="exact" w:val="168"/>
                              </w:trPr>
                              <w:tc>
                                <w:tcPr>
                                  <w:tcW w:w="269" w:type="dxa"/>
                                  <w:vMerge/>
                                  <w:shd w:val="clear" w:color="auto" w:fill="FFFFFF"/>
                                  <w:vAlign w:val="center"/>
                                </w:tcPr>
                                <w:p w14:paraId="3B79AB65" w14:textId="77777777" w:rsidR="00723818" w:rsidRDefault="00723818"/>
                              </w:tc>
                              <w:tc>
                                <w:tcPr>
                                  <w:tcW w:w="494" w:type="dxa"/>
                                  <w:tcBorders>
                                    <w:top w:val="single" w:sz="4" w:space="0" w:color="auto"/>
                                  </w:tcBorders>
                                  <w:shd w:val="clear" w:color="auto" w:fill="FFFFFF"/>
                                </w:tcPr>
                                <w:p w14:paraId="45B1117D"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34F8D369" w14:textId="77777777" w:rsidR="00723818" w:rsidRDefault="00723818">
                                  <w:pPr>
                                    <w:rPr>
                                      <w:sz w:val="10"/>
                                      <w:szCs w:val="10"/>
                                    </w:rPr>
                                  </w:pPr>
                                </w:p>
                              </w:tc>
                              <w:tc>
                                <w:tcPr>
                                  <w:tcW w:w="562" w:type="dxa"/>
                                  <w:tcBorders>
                                    <w:top w:val="single" w:sz="4" w:space="0" w:color="auto"/>
                                  </w:tcBorders>
                                  <w:shd w:val="clear" w:color="auto" w:fill="FFFFFF"/>
                                </w:tcPr>
                                <w:p w14:paraId="48D3254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 JHOO</w:t>
                                  </w:r>
                                </w:p>
                              </w:tc>
                              <w:tc>
                                <w:tcPr>
                                  <w:tcW w:w="442" w:type="dxa"/>
                                  <w:tcBorders>
                                    <w:top w:val="single" w:sz="4" w:space="0" w:color="auto"/>
                                    <w:left w:val="single" w:sz="4" w:space="0" w:color="auto"/>
                                  </w:tcBorders>
                                  <w:shd w:val="clear" w:color="auto" w:fill="FFFFFF"/>
                                </w:tcPr>
                                <w:p w14:paraId="674B0A15" w14:textId="77777777" w:rsidR="00723818" w:rsidRDefault="0084373B">
                                  <w:pPr>
                                    <w:pStyle w:val="a7"/>
                                    <w:shd w:val="clear" w:color="auto" w:fill="auto"/>
                                    <w:spacing w:line="240" w:lineRule="auto"/>
                                    <w:ind w:firstLine="0"/>
                                    <w:jc w:val="right"/>
                                    <w:rPr>
                                      <w:sz w:val="9"/>
                                      <w:szCs w:val="9"/>
                                    </w:rPr>
                                  </w:pPr>
                                  <w:r>
                                    <w:rPr>
                                      <w:color w:val="818285"/>
                                      <w:sz w:val="11"/>
                                      <w:szCs w:val="11"/>
                                    </w:rPr>
                                    <w:t>暴</w:t>
                                  </w:r>
                                  <w:r>
                                    <w:rPr>
                                      <w:color w:val="818285"/>
                                      <w:sz w:val="11"/>
                                      <w:szCs w:val="11"/>
                                    </w:rPr>
                                    <w:t xml:space="preserve"> </w:t>
                                  </w:r>
                                  <w:r>
                                    <w:rPr>
                                      <w:rFonts w:ascii="Arial" w:eastAsia="Arial" w:hAnsi="Arial" w:cs="Arial"/>
                                      <w:b/>
                                      <w:bCs/>
                                      <w:color w:val="818285"/>
                                      <w:sz w:val="9"/>
                                      <w:szCs w:val="9"/>
                                      <w:lang w:val="en-US" w:eastAsia="en-US" w:bidi="en-US"/>
                                    </w:rPr>
                                    <w:t>13»0«</w:t>
                                  </w:r>
                                </w:p>
                              </w:tc>
                              <w:tc>
                                <w:tcPr>
                                  <w:tcW w:w="528" w:type="dxa"/>
                                  <w:tcBorders>
                                    <w:top w:val="single" w:sz="4" w:space="0" w:color="auto"/>
                                  </w:tcBorders>
                                  <w:shd w:val="clear" w:color="auto" w:fill="FFFFFF"/>
                                </w:tcPr>
                                <w:p w14:paraId="44CEC549"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7 0«4T0</w:t>
                                  </w:r>
                                </w:p>
                              </w:tc>
                              <w:tc>
                                <w:tcPr>
                                  <w:tcW w:w="360" w:type="dxa"/>
                                  <w:tcBorders>
                                    <w:top w:val="single" w:sz="4" w:space="0" w:color="auto"/>
                                    <w:left w:val="single" w:sz="4" w:space="0" w:color="auto"/>
                                  </w:tcBorders>
                                  <w:shd w:val="clear" w:color="auto" w:fill="FFFFFF"/>
                                </w:tcPr>
                                <w:p w14:paraId="4B734C7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2fTtt</w:t>
                                  </w:r>
                                </w:p>
                              </w:tc>
                              <w:tc>
                                <w:tcPr>
                                  <w:tcW w:w="499" w:type="dxa"/>
                                  <w:tcBorders>
                                    <w:top w:val="single" w:sz="4" w:space="0" w:color="auto"/>
                                    <w:left w:val="single" w:sz="4" w:space="0" w:color="auto"/>
                                    <w:right w:val="single" w:sz="4" w:space="0" w:color="auto"/>
                                  </w:tcBorders>
                                  <w:shd w:val="clear" w:color="auto" w:fill="FFFFFF"/>
                                </w:tcPr>
                                <w:p w14:paraId="2148A3D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B06%</w:t>
                                  </w:r>
                                </w:p>
                              </w:tc>
                            </w:tr>
                            <w:tr w:rsidR="00723818" w14:paraId="05199298" w14:textId="77777777">
                              <w:tblPrEx>
                                <w:tblCellMar>
                                  <w:top w:w="0" w:type="dxa"/>
                                  <w:bottom w:w="0" w:type="dxa"/>
                                </w:tblCellMar>
                              </w:tblPrEx>
                              <w:trPr>
                                <w:trHeight w:hRule="exact" w:val="158"/>
                              </w:trPr>
                              <w:tc>
                                <w:tcPr>
                                  <w:tcW w:w="269" w:type="dxa"/>
                                  <w:shd w:val="clear" w:color="auto" w:fill="FFFFFF"/>
                                </w:tcPr>
                                <w:p w14:paraId="7B4F8C0B" w14:textId="77777777" w:rsidR="00723818" w:rsidRDefault="00723818">
                                  <w:pPr>
                                    <w:rPr>
                                      <w:sz w:val="10"/>
                                      <w:szCs w:val="10"/>
                                    </w:rPr>
                                  </w:pPr>
                                </w:p>
                              </w:tc>
                              <w:tc>
                                <w:tcPr>
                                  <w:tcW w:w="494" w:type="dxa"/>
                                  <w:shd w:val="clear" w:color="auto" w:fill="FFFFFF"/>
                                  <w:vAlign w:val="bottom"/>
                                </w:tcPr>
                                <w:p w14:paraId="35BC7E74"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 1IOX</w:t>
                                  </w:r>
                                </w:p>
                              </w:tc>
                              <w:tc>
                                <w:tcPr>
                                  <w:tcW w:w="485" w:type="dxa"/>
                                  <w:tcBorders>
                                    <w:left w:val="single" w:sz="4" w:space="0" w:color="auto"/>
                                  </w:tcBorders>
                                  <w:shd w:val="clear" w:color="auto" w:fill="FFFFFF"/>
                                  <w:vAlign w:val="bottom"/>
                                </w:tcPr>
                                <w:p w14:paraId="1B4BF6B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trees</w:t>
                                  </w:r>
                                </w:p>
                              </w:tc>
                              <w:tc>
                                <w:tcPr>
                                  <w:tcW w:w="562" w:type="dxa"/>
                                  <w:shd w:val="clear" w:color="auto" w:fill="FFFFFF"/>
                                  <w:vAlign w:val="bottom"/>
                                </w:tcPr>
                                <w:p w14:paraId="4C459F4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23 </w:t>
                                  </w:r>
                                  <w:proofErr w:type="spellStart"/>
                                  <w:r>
                                    <w:rPr>
                                      <w:rFonts w:ascii="Arial" w:eastAsia="Arial" w:hAnsi="Arial" w:cs="Arial"/>
                                      <w:b/>
                                      <w:bCs/>
                                      <w:color w:val="818285"/>
                                      <w:sz w:val="9"/>
                                      <w:szCs w:val="9"/>
                                      <w:lang w:val="en-US" w:eastAsia="en-US" w:bidi="en-US"/>
                                    </w:rPr>
                                    <w:t>mao</w:t>
                                  </w:r>
                                  <w:proofErr w:type="spellEnd"/>
                                </w:p>
                              </w:tc>
                              <w:tc>
                                <w:tcPr>
                                  <w:tcW w:w="442" w:type="dxa"/>
                                  <w:tcBorders>
                                    <w:left w:val="single" w:sz="4" w:space="0" w:color="auto"/>
                                  </w:tcBorders>
                                  <w:shd w:val="clear" w:color="auto" w:fill="FFFFFF"/>
                                  <w:vAlign w:val="bottom"/>
                                </w:tcPr>
                                <w:p w14:paraId="25FB5E5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r </w:t>
                                  </w:r>
                                  <w:proofErr w:type="spellStart"/>
                                  <w:r>
                                    <w:rPr>
                                      <w:rFonts w:ascii="Arial" w:eastAsia="Arial" w:hAnsi="Arial" w:cs="Arial"/>
                                      <w:b/>
                                      <w:bCs/>
                                      <w:color w:val="818285"/>
                                      <w:sz w:val="9"/>
                                      <w:szCs w:val="9"/>
                                      <w:lang w:val="en-US" w:eastAsia="en-US" w:bidi="en-US"/>
                                    </w:rPr>
                                    <w:t>Mzofti</w:t>
                                  </w:r>
                                  <w:proofErr w:type="spellEnd"/>
                                </w:p>
                              </w:tc>
                              <w:tc>
                                <w:tcPr>
                                  <w:tcW w:w="528" w:type="dxa"/>
                                  <w:tcBorders>
                                    <w:left w:val="single" w:sz="4" w:space="0" w:color="auto"/>
                                  </w:tcBorders>
                                  <w:shd w:val="clear" w:color="auto" w:fill="FFFFFF"/>
                                  <w:vAlign w:val="bottom"/>
                                </w:tcPr>
                                <w:p w14:paraId="375F5F17"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w:t>
                                  </w:r>
                                </w:p>
                              </w:tc>
                              <w:tc>
                                <w:tcPr>
                                  <w:tcW w:w="360" w:type="dxa"/>
                                  <w:tcBorders>
                                    <w:left w:val="single" w:sz="4" w:space="0" w:color="auto"/>
                                  </w:tcBorders>
                                  <w:shd w:val="clear" w:color="auto" w:fill="FFFFFF"/>
                                  <w:vAlign w:val="bottom"/>
                                </w:tcPr>
                                <w:p w14:paraId="60CFB844" w14:textId="77777777" w:rsidR="00723818" w:rsidRDefault="0084373B">
                                  <w:pPr>
                                    <w:pStyle w:val="a7"/>
                                    <w:shd w:val="clear" w:color="auto" w:fill="auto"/>
                                    <w:spacing w:line="240" w:lineRule="auto"/>
                                    <w:ind w:firstLine="0"/>
                                    <w:jc w:val="right"/>
                                    <w:rPr>
                                      <w:sz w:val="9"/>
                                      <w:szCs w:val="9"/>
                                    </w:rPr>
                                  </w:pPr>
                                  <w:r>
                                    <w:rPr>
                                      <w:rFonts w:ascii="宋体" w:eastAsia="宋体" w:hAnsi="宋体" w:cs="宋体"/>
                                      <w:b/>
                                      <w:bCs/>
                                      <w:color w:val="4A6466"/>
                                      <w:sz w:val="9"/>
                                      <w:szCs w:val="9"/>
                                    </w:rPr>
                                    <w:t>，</w:t>
                                  </w:r>
                                  <w:r>
                                    <w:rPr>
                                      <w:rFonts w:ascii="Arial" w:eastAsia="Arial" w:hAnsi="Arial" w:cs="Arial"/>
                                      <w:b/>
                                      <w:bCs/>
                                      <w:color w:val="818285"/>
                                      <w:sz w:val="9"/>
                                      <w:szCs w:val="9"/>
                                      <w:lang w:val="en-US" w:eastAsia="en-US" w:bidi="en-US"/>
                                    </w:rPr>
                                    <w:t>«*«a</w:t>
                                  </w:r>
                                </w:p>
                              </w:tc>
                              <w:tc>
                                <w:tcPr>
                                  <w:tcW w:w="499" w:type="dxa"/>
                                  <w:tcBorders>
                                    <w:left w:val="single" w:sz="4" w:space="0" w:color="auto"/>
                                    <w:right w:val="single" w:sz="4" w:space="0" w:color="auto"/>
                                  </w:tcBorders>
                                  <w:shd w:val="clear" w:color="auto" w:fill="FFFFFF"/>
                                  <w:vAlign w:val="bottom"/>
                                </w:tcPr>
                                <w:p w14:paraId="1BDCEA6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1231%</w:t>
                                  </w:r>
                                </w:p>
                              </w:tc>
                            </w:tr>
                            <w:tr w:rsidR="00723818" w14:paraId="68DDA87E"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41197988" w14:textId="77777777" w:rsidR="00723818" w:rsidRDefault="0084373B">
                                  <w:pPr>
                                    <w:pStyle w:val="a7"/>
                                    <w:shd w:val="clear" w:color="auto" w:fill="auto"/>
                                    <w:spacing w:line="240" w:lineRule="auto"/>
                                    <w:ind w:firstLine="0"/>
                                    <w:jc w:val="left"/>
                                    <w:rPr>
                                      <w:sz w:val="11"/>
                                      <w:szCs w:val="11"/>
                                    </w:rPr>
                                  </w:pPr>
                                  <w:r>
                                    <w:rPr>
                                      <w:color w:val="959CA1"/>
                                      <w:sz w:val="11"/>
                                      <w:szCs w:val="11"/>
                                    </w:rPr>
                                    <w:t>砌</w:t>
                                  </w:r>
                                  <w:r>
                                    <w:rPr>
                                      <w:color w:val="959CA1"/>
                                      <w:sz w:val="11"/>
                                      <w:szCs w:val="11"/>
                                      <w:lang w:val="en-US" w:eastAsia="en-US" w:bidi="en-US"/>
                                    </w:rPr>
                                    <w:t>•</w:t>
                                  </w:r>
                                </w:p>
                              </w:tc>
                              <w:tc>
                                <w:tcPr>
                                  <w:tcW w:w="494" w:type="dxa"/>
                                  <w:tcBorders>
                                    <w:top w:val="single" w:sz="4" w:space="0" w:color="auto"/>
                                    <w:left w:val="single" w:sz="4" w:space="0" w:color="auto"/>
                                  </w:tcBorders>
                                  <w:shd w:val="clear" w:color="auto" w:fill="FFFFFF"/>
                                  <w:vAlign w:val="bottom"/>
                                </w:tcPr>
                                <w:p w14:paraId="0958259C"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9"/>
                                      <w:szCs w:val="9"/>
                                      <w:lang w:val="en-US" w:eastAsia="en-US" w:bidi="en-US"/>
                                    </w:rPr>
                                    <w:t>aoaoeK</w:t>
                                  </w:r>
                                  <w:proofErr w:type="spellEnd"/>
                                </w:p>
                              </w:tc>
                              <w:tc>
                                <w:tcPr>
                                  <w:tcW w:w="485" w:type="dxa"/>
                                  <w:tcBorders>
                                    <w:top w:val="single" w:sz="4" w:space="0" w:color="auto"/>
                                    <w:left w:val="single" w:sz="4" w:space="0" w:color="auto"/>
                                  </w:tcBorders>
                                  <w:shd w:val="clear" w:color="auto" w:fill="FFFFFF"/>
                                  <w:vAlign w:val="bottom"/>
                                </w:tcPr>
                                <w:p w14:paraId="15A784E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2TS2S</w:t>
                                  </w:r>
                                </w:p>
                              </w:tc>
                              <w:tc>
                                <w:tcPr>
                                  <w:tcW w:w="562" w:type="dxa"/>
                                  <w:tcBorders>
                                    <w:top w:val="single" w:sz="4" w:space="0" w:color="auto"/>
                                  </w:tcBorders>
                                  <w:shd w:val="clear" w:color="auto" w:fill="FFFFFF"/>
                                  <w:vAlign w:val="bottom"/>
                                </w:tcPr>
                                <w:p w14:paraId="56A334D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2&gt; 7ITM</w:t>
                                  </w:r>
                                </w:p>
                              </w:tc>
                              <w:tc>
                                <w:tcPr>
                                  <w:tcW w:w="442" w:type="dxa"/>
                                  <w:tcBorders>
                                    <w:top w:val="single" w:sz="4" w:space="0" w:color="auto"/>
                                    <w:left w:val="single" w:sz="4" w:space="0" w:color="auto"/>
                                  </w:tcBorders>
                                  <w:shd w:val="clear" w:color="auto" w:fill="FFFFFF"/>
                                  <w:vAlign w:val="bottom"/>
                                </w:tcPr>
                                <w:p w14:paraId="4E2FE80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w:t>
                                  </w:r>
                                  <w:r>
                                    <w:rPr>
                                      <w:rFonts w:ascii="宋体" w:eastAsia="宋体" w:hAnsi="宋体" w:cs="宋体"/>
                                      <w:b/>
                                      <w:bCs/>
                                      <w:color w:val="818285"/>
                                      <w:sz w:val="11"/>
                                      <w:szCs w:val="11"/>
                                    </w:rPr>
                                    <w:t>，</w:t>
                                  </w:r>
                                  <w:proofErr w:type="spellStart"/>
                                  <w:r>
                                    <w:rPr>
                                      <w:rFonts w:ascii="Arial" w:eastAsia="Arial" w:hAnsi="Arial" w:cs="Arial"/>
                                      <w:b/>
                                      <w:bCs/>
                                      <w:color w:val="818285"/>
                                      <w:sz w:val="9"/>
                                      <w:szCs w:val="9"/>
                                      <w:lang w:val="en-US" w:eastAsia="en-US" w:bidi="en-US"/>
                                    </w:rPr>
                                    <w:t>rax</w:t>
                                  </w:r>
                                  <w:proofErr w:type="spellEnd"/>
                                </w:p>
                              </w:tc>
                              <w:tc>
                                <w:tcPr>
                                  <w:tcW w:w="528" w:type="dxa"/>
                                  <w:tcBorders>
                                    <w:top w:val="single" w:sz="4" w:space="0" w:color="auto"/>
                                    <w:left w:val="single" w:sz="4" w:space="0" w:color="auto"/>
                                  </w:tcBorders>
                                  <w:shd w:val="clear" w:color="auto" w:fill="FFFFFF"/>
                                  <w:vAlign w:val="bottom"/>
                                </w:tcPr>
                                <w:p w14:paraId="1EE594BD" w14:textId="77777777" w:rsidR="00723818" w:rsidRDefault="0084373B">
                                  <w:pPr>
                                    <w:pStyle w:val="a7"/>
                                    <w:shd w:val="clear" w:color="auto" w:fill="auto"/>
                                    <w:spacing w:line="240" w:lineRule="auto"/>
                                    <w:ind w:left="160" w:firstLine="0"/>
                                    <w:jc w:val="left"/>
                                    <w:rPr>
                                      <w:sz w:val="9"/>
                                      <w:szCs w:val="9"/>
                                    </w:rPr>
                                  </w:pPr>
                                  <w:r>
                                    <w:rPr>
                                      <w:rFonts w:ascii="Times New Roman" w:eastAsia="Times New Roman" w:hAnsi="Times New Roman" w:cs="Times New Roman"/>
                                      <w:b/>
                                      <w:bCs/>
                                      <w:i/>
                                      <w:iCs/>
                                      <w:color w:val="4A6466"/>
                                      <w:sz w:val="10"/>
                                      <w:szCs w:val="10"/>
                                      <w:lang w:val="en-US" w:eastAsia="en-US" w:bidi="en-US"/>
                                    </w:rPr>
                                    <w:t>f</w:t>
                                  </w:r>
                                  <w:r>
                                    <w:rPr>
                                      <w:rFonts w:ascii="Times New Roman" w:eastAsia="Times New Roman" w:hAnsi="Times New Roman" w:cs="Times New Roman"/>
                                      <w:b/>
                                      <w:bCs/>
                                      <w:color w:val="4A6466"/>
                                      <w:sz w:val="16"/>
                                      <w:szCs w:val="16"/>
                                      <w:lang w:val="en-US" w:eastAsia="en-US" w:bidi="en-US"/>
                                    </w:rPr>
                                    <w:t xml:space="preserve"> </w:t>
                                  </w:r>
                                  <w:r>
                                    <w:rPr>
                                      <w:rFonts w:ascii="Times New Roman" w:eastAsia="Times New Roman" w:hAnsi="Times New Roman" w:cs="Times New Roman"/>
                                      <w:b/>
                                      <w:bCs/>
                                      <w:color w:val="818285"/>
                                      <w:sz w:val="16"/>
                                      <w:szCs w:val="16"/>
                                      <w:lang w:val="en-US" w:eastAsia="en-US" w:bidi="en-US"/>
                                    </w:rPr>
                                    <w:t xml:space="preserve">MM </w:t>
                                  </w:r>
                                  <w:r>
                                    <w:rPr>
                                      <w:rFonts w:ascii="Arial" w:eastAsia="Arial" w:hAnsi="Arial" w:cs="Arial"/>
                                      <w:b/>
                                      <w:bCs/>
                                      <w:color w:val="818285"/>
                                      <w:sz w:val="9"/>
                                      <w:szCs w:val="9"/>
                                      <w:lang w:val="en-US" w:eastAsia="en-US" w:bidi="en-US"/>
                                    </w:rPr>
                                    <w:t>30</w:t>
                                  </w:r>
                                </w:p>
                              </w:tc>
                              <w:tc>
                                <w:tcPr>
                                  <w:tcW w:w="360" w:type="dxa"/>
                                  <w:tcBorders>
                                    <w:top w:val="single" w:sz="4" w:space="0" w:color="auto"/>
                                    <w:left w:val="single" w:sz="4" w:space="0" w:color="auto"/>
                                  </w:tcBorders>
                                  <w:shd w:val="clear" w:color="auto" w:fill="FFFFFF"/>
                                  <w:vAlign w:val="bottom"/>
                                </w:tcPr>
                                <w:p w14:paraId="6887C69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7190A0"/>
                                      <w:sz w:val="9"/>
                                      <w:szCs w:val="9"/>
                                      <w:lang w:val="en-US" w:eastAsia="en-US" w:bidi="en-US"/>
                                    </w:rPr>
                                    <w:t>&gt;</w:t>
                                  </w:r>
                                  <w:proofErr w:type="spellStart"/>
                                  <w:r>
                                    <w:rPr>
                                      <w:rFonts w:ascii="Arial" w:eastAsia="Arial" w:hAnsi="Arial" w:cs="Arial"/>
                                      <w:b/>
                                      <w:bCs/>
                                      <w:color w:val="7190A0"/>
                                      <w:sz w:val="9"/>
                                      <w:szCs w:val="9"/>
                                      <w:lang w:val="en-US" w:eastAsia="en-US" w:bidi="en-US"/>
                                    </w:rPr>
                                    <w:t>aio</w:t>
                                  </w:r>
                                  <w:proofErr w:type="spellEnd"/>
                                  <w:r>
                                    <w:rPr>
                                      <w:rFonts w:ascii="Arial" w:eastAsia="Arial" w:hAnsi="Arial" w:cs="Arial"/>
                                      <w:b/>
                                      <w:bCs/>
                                      <w:color w:val="7190A0"/>
                                      <w:sz w:val="9"/>
                                      <w:szCs w:val="9"/>
                                      <w:lang w:val="en-US" w:eastAsia="en-US" w:bidi="en-US"/>
                                    </w:rPr>
                                    <w:t>&lt;</w:t>
                                  </w:r>
                                </w:p>
                              </w:tc>
                              <w:tc>
                                <w:tcPr>
                                  <w:tcW w:w="499" w:type="dxa"/>
                                  <w:tcBorders>
                                    <w:top w:val="single" w:sz="4" w:space="0" w:color="auto"/>
                                    <w:left w:val="single" w:sz="4" w:space="0" w:color="auto"/>
                                    <w:right w:val="single" w:sz="4" w:space="0" w:color="auto"/>
                                  </w:tcBorders>
                                  <w:shd w:val="clear" w:color="auto" w:fill="FFFFFF"/>
                                  <w:vAlign w:val="bottom"/>
                                </w:tcPr>
                                <w:p w14:paraId="3BDB5877"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2721%</w:t>
                                  </w:r>
                                </w:p>
                              </w:tc>
                            </w:tr>
                            <w:tr w:rsidR="00723818" w14:paraId="6C880867"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1A95CCC2"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959CA1"/>
                                      <w:sz w:val="9"/>
                                      <w:szCs w:val="9"/>
                                    </w:rPr>
                                    <w:t>200</w:t>
                                  </w:r>
                                </w:p>
                              </w:tc>
                              <w:tc>
                                <w:tcPr>
                                  <w:tcW w:w="494" w:type="dxa"/>
                                  <w:tcBorders>
                                    <w:top w:val="single" w:sz="4" w:space="0" w:color="auto"/>
                                    <w:left w:val="single" w:sz="4" w:space="0" w:color="auto"/>
                                  </w:tcBorders>
                                  <w:shd w:val="clear" w:color="auto" w:fill="FFFFFF"/>
                                  <w:vAlign w:val="bottom"/>
                                </w:tcPr>
                                <w:p w14:paraId="7FDCDFE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 xml:space="preserve">23290 </w:t>
                                  </w:r>
                                  <w:r>
                                    <w:rPr>
                                      <w:rFonts w:ascii="Arial" w:eastAsia="Arial" w:hAnsi="Arial" w:cs="Arial"/>
                                      <w:b/>
                                      <w:bCs/>
                                      <w:color w:val="818285"/>
                                      <w:sz w:val="9"/>
                                      <w:szCs w:val="9"/>
                                      <w:lang w:val="en-US" w:eastAsia="en-US" w:bidi="en-US"/>
                                    </w:rPr>
                                    <w:t>FD</w:t>
                                  </w:r>
                                </w:p>
                              </w:tc>
                              <w:tc>
                                <w:tcPr>
                                  <w:tcW w:w="485" w:type="dxa"/>
                                  <w:tcBorders>
                                    <w:top w:val="single" w:sz="4" w:space="0" w:color="auto"/>
                                    <w:left w:val="single" w:sz="4" w:space="0" w:color="auto"/>
                                  </w:tcBorders>
                                  <w:shd w:val="clear" w:color="auto" w:fill="FFFFFF"/>
                                  <w:vAlign w:val="bottom"/>
                                </w:tcPr>
                                <w:p w14:paraId="578782C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-24 75*</w:t>
                                  </w:r>
                                </w:p>
                              </w:tc>
                              <w:tc>
                                <w:tcPr>
                                  <w:tcW w:w="562" w:type="dxa"/>
                                  <w:tcBorders>
                                    <w:top w:val="single" w:sz="4" w:space="0" w:color="auto"/>
                                  </w:tcBorders>
                                  <w:shd w:val="clear" w:color="auto" w:fill="FFFFFF"/>
                                  <w:vAlign w:val="bottom"/>
                                </w:tcPr>
                                <w:p w14:paraId="04B1EE7C"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22 3I1M</w:t>
                                  </w:r>
                                </w:p>
                              </w:tc>
                              <w:tc>
                                <w:tcPr>
                                  <w:tcW w:w="442" w:type="dxa"/>
                                  <w:tcBorders>
                                    <w:top w:val="single" w:sz="4" w:space="0" w:color="auto"/>
                                    <w:left w:val="single" w:sz="4" w:space="0" w:color="auto"/>
                                  </w:tcBorders>
                                  <w:shd w:val="clear" w:color="auto" w:fill="FFFFFF"/>
                                  <w:vAlign w:val="bottom"/>
                                </w:tcPr>
                                <w:p w14:paraId="3916AFC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r 2uao</w:t>
                                  </w:r>
                                </w:p>
                              </w:tc>
                              <w:tc>
                                <w:tcPr>
                                  <w:tcW w:w="528" w:type="dxa"/>
                                  <w:tcBorders>
                                    <w:top w:val="single" w:sz="4" w:space="0" w:color="auto"/>
                                    <w:left w:val="single" w:sz="4" w:space="0" w:color="auto"/>
                                  </w:tcBorders>
                                  <w:shd w:val="clear" w:color="auto" w:fill="FFFFFF"/>
                                  <w:vAlign w:val="bottom"/>
                                </w:tcPr>
                                <w:p w14:paraId="3661A5D4"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7190A0"/>
                                      <w:sz w:val="9"/>
                                      <w:szCs w:val="9"/>
                                      <w:lang w:val="en-US" w:eastAsia="en-US" w:bidi="en-US"/>
                                    </w:rPr>
                                    <w:t>• 1T1.4I</w:t>
                                  </w:r>
                                </w:p>
                              </w:tc>
                              <w:tc>
                                <w:tcPr>
                                  <w:tcW w:w="360" w:type="dxa"/>
                                  <w:tcBorders>
                                    <w:top w:val="single" w:sz="4" w:space="0" w:color="auto"/>
                                    <w:left w:val="single" w:sz="4" w:space="0" w:color="auto"/>
                                  </w:tcBorders>
                                  <w:shd w:val="clear" w:color="auto" w:fill="FFFFFF"/>
                                  <w:vAlign w:val="bottom"/>
                                </w:tcPr>
                                <w:p w14:paraId="5B23959F" w14:textId="77777777" w:rsidR="00723818" w:rsidRDefault="0084373B">
                                  <w:pPr>
                                    <w:pStyle w:val="a7"/>
                                    <w:shd w:val="clear" w:color="auto" w:fill="auto"/>
                                    <w:spacing w:line="240" w:lineRule="auto"/>
                                    <w:ind w:firstLine="0"/>
                                    <w:jc w:val="right"/>
                                    <w:rPr>
                                      <w:sz w:val="9"/>
                                      <w:szCs w:val="9"/>
                                    </w:rPr>
                                  </w:pPr>
                                  <w:proofErr w:type="gramStart"/>
                                  <w:r>
                                    <w:rPr>
                                      <w:rFonts w:ascii="Arial" w:eastAsia="Arial" w:hAnsi="Arial" w:cs="Arial"/>
                                      <w:b/>
                                      <w:bCs/>
                                      <w:color w:val="818285"/>
                                      <w:sz w:val="9"/>
                                      <w:szCs w:val="9"/>
                                      <w:lang w:val="en-US" w:eastAsia="en-US" w:bidi="en-US"/>
                                    </w:rPr>
                                    <w:t>,noa</w:t>
                                  </w:r>
                                  <w:proofErr w:type="gramEnd"/>
                                </w:p>
                              </w:tc>
                              <w:tc>
                                <w:tcPr>
                                  <w:tcW w:w="499" w:type="dxa"/>
                                  <w:tcBorders>
                                    <w:top w:val="single" w:sz="4" w:space="0" w:color="auto"/>
                                    <w:left w:val="single" w:sz="4" w:space="0" w:color="auto"/>
                                    <w:right w:val="single" w:sz="4" w:space="0" w:color="auto"/>
                                  </w:tcBorders>
                                  <w:shd w:val="clear" w:color="auto" w:fill="FFFFFF"/>
                                  <w:vAlign w:val="bottom"/>
                                </w:tcPr>
                                <w:p w14:paraId="7F2FEC4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^5 11*</w:t>
                                  </w:r>
                                </w:p>
                              </w:tc>
                            </w:tr>
                            <w:tr w:rsidR="00723818" w14:paraId="5276EC01" w14:textId="77777777">
                              <w:tblPrEx>
                                <w:tblCellMar>
                                  <w:top w:w="0" w:type="dxa"/>
                                  <w:bottom w:w="0" w:type="dxa"/>
                                </w:tblCellMar>
                              </w:tblPrEx>
                              <w:trPr>
                                <w:trHeight w:hRule="exact" w:val="168"/>
                              </w:trPr>
                              <w:tc>
                                <w:tcPr>
                                  <w:tcW w:w="269" w:type="dxa"/>
                                  <w:tcBorders>
                                    <w:top w:val="single" w:sz="4" w:space="0" w:color="auto"/>
                                  </w:tcBorders>
                                  <w:shd w:val="clear" w:color="auto" w:fill="FFFFFF"/>
                                </w:tcPr>
                                <w:p w14:paraId="39B742A4" w14:textId="77777777" w:rsidR="00723818" w:rsidRDefault="00723818">
                                  <w:pPr>
                                    <w:rPr>
                                      <w:sz w:val="10"/>
                                      <w:szCs w:val="10"/>
                                    </w:rPr>
                                  </w:pPr>
                                </w:p>
                              </w:tc>
                              <w:tc>
                                <w:tcPr>
                                  <w:tcW w:w="494" w:type="dxa"/>
                                  <w:tcBorders>
                                    <w:top w:val="single" w:sz="4" w:space="0" w:color="auto"/>
                                    <w:left w:val="single" w:sz="4" w:space="0" w:color="auto"/>
                                  </w:tcBorders>
                                  <w:shd w:val="clear" w:color="auto" w:fill="FFFFFF"/>
                                </w:tcPr>
                                <w:p w14:paraId="468464B8"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2»S2£K</w:t>
                                  </w:r>
                                </w:p>
                              </w:tc>
                              <w:tc>
                                <w:tcPr>
                                  <w:tcW w:w="1047" w:type="dxa"/>
                                  <w:gridSpan w:val="2"/>
                                  <w:tcBorders>
                                    <w:top w:val="single" w:sz="4" w:space="0" w:color="auto"/>
                                  </w:tcBorders>
                                  <w:shd w:val="clear" w:color="auto" w:fill="FFFFFF"/>
                                </w:tcPr>
                                <w:p w14:paraId="6018CA32"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MAAS 21 1TI40</w:t>
                                  </w:r>
                                </w:p>
                              </w:tc>
                              <w:tc>
                                <w:tcPr>
                                  <w:tcW w:w="442" w:type="dxa"/>
                                  <w:tcBorders>
                                    <w:top w:val="single" w:sz="4" w:space="0" w:color="auto"/>
                                    <w:left w:val="single" w:sz="4" w:space="0" w:color="auto"/>
                                  </w:tcBorders>
                                  <w:shd w:val="clear" w:color="auto" w:fill="FFFFFF"/>
                                </w:tcPr>
                                <w:p w14:paraId="3211DAD3" w14:textId="77777777" w:rsidR="00723818" w:rsidRDefault="0084373B">
                                  <w:pPr>
                                    <w:pStyle w:val="a7"/>
                                    <w:shd w:val="clear" w:color="auto" w:fill="auto"/>
                                    <w:spacing w:line="240" w:lineRule="auto"/>
                                    <w:ind w:firstLine="0"/>
                                    <w:jc w:val="right"/>
                                    <w:rPr>
                                      <w:sz w:val="9"/>
                                      <w:szCs w:val="9"/>
                                    </w:rPr>
                                  </w:pPr>
                                  <w:r>
                                    <w:rPr>
                                      <w:sz w:val="11"/>
                                      <w:szCs w:val="11"/>
                                    </w:rPr>
                                    <w:t>蠢</w:t>
                                  </w:r>
                                  <w:r>
                                    <w:rPr>
                                      <w:sz w:val="11"/>
                                      <w:szCs w:val="11"/>
                                    </w:rPr>
                                    <w:t xml:space="preserve"> </w:t>
                                  </w:r>
                                  <w:r>
                                    <w:rPr>
                                      <w:rFonts w:ascii="Arial" w:eastAsia="Arial" w:hAnsi="Arial" w:cs="Arial"/>
                                      <w:b/>
                                      <w:bCs/>
                                      <w:color w:val="818285"/>
                                      <w:sz w:val="9"/>
                                      <w:szCs w:val="9"/>
                                      <w:lang w:val="en-US" w:eastAsia="en-US" w:bidi="en-US"/>
                                    </w:rPr>
                                    <w:t>4M10</w:t>
                                  </w:r>
                                </w:p>
                              </w:tc>
                              <w:tc>
                                <w:tcPr>
                                  <w:tcW w:w="528" w:type="dxa"/>
                                  <w:tcBorders>
                                    <w:top w:val="single" w:sz="4" w:space="0" w:color="auto"/>
                                    <w:left w:val="single" w:sz="4" w:space="0" w:color="auto"/>
                                  </w:tcBorders>
                                  <w:shd w:val="clear" w:color="auto" w:fill="FFFFFF"/>
                                </w:tcPr>
                                <w:p w14:paraId="72049163"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T 2«0.M</w:t>
                                  </w:r>
                                </w:p>
                              </w:tc>
                              <w:tc>
                                <w:tcPr>
                                  <w:tcW w:w="360" w:type="dxa"/>
                                  <w:tcBorders>
                                    <w:top w:val="single" w:sz="4" w:space="0" w:color="auto"/>
                                    <w:left w:val="single" w:sz="4" w:space="0" w:color="auto"/>
                                  </w:tcBorders>
                                  <w:shd w:val="clear" w:color="auto" w:fill="FFFFFF"/>
                                </w:tcPr>
                                <w:p w14:paraId="344A80C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 IMT</w:t>
                                  </w:r>
                                </w:p>
                              </w:tc>
                              <w:tc>
                                <w:tcPr>
                                  <w:tcW w:w="499" w:type="dxa"/>
                                  <w:tcBorders>
                                    <w:top w:val="single" w:sz="4" w:space="0" w:color="auto"/>
                                    <w:left w:val="single" w:sz="4" w:space="0" w:color="auto"/>
                                    <w:right w:val="single" w:sz="4" w:space="0" w:color="auto"/>
                                  </w:tcBorders>
                                  <w:shd w:val="clear" w:color="auto" w:fill="FFFFFF"/>
                                </w:tcPr>
                                <w:p w14:paraId="293ADE82" w14:textId="77777777" w:rsidR="00723818" w:rsidRDefault="00723818">
                                  <w:pPr>
                                    <w:rPr>
                                      <w:sz w:val="10"/>
                                      <w:szCs w:val="10"/>
                                    </w:rPr>
                                  </w:pPr>
                                </w:p>
                              </w:tc>
                            </w:tr>
                            <w:tr w:rsidR="00723818" w14:paraId="1796BB54"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3748C6D8"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7190A0"/>
                                      <w:sz w:val="9"/>
                                      <w:szCs w:val="9"/>
                                    </w:rPr>
                                    <w:t>3013</w:t>
                                  </w:r>
                                </w:p>
                              </w:tc>
                              <w:tc>
                                <w:tcPr>
                                  <w:tcW w:w="494" w:type="dxa"/>
                                  <w:tcBorders>
                                    <w:top w:val="single" w:sz="4" w:space="0" w:color="auto"/>
                                    <w:left w:val="single" w:sz="4" w:space="0" w:color="auto"/>
                                  </w:tcBorders>
                                  <w:shd w:val="clear" w:color="auto" w:fill="FFFFFF"/>
                                  <w:vAlign w:val="bottom"/>
                                </w:tcPr>
                                <w:p w14:paraId="7E011632"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7TK7 0C</w:t>
                                  </w:r>
                                </w:p>
                              </w:tc>
                              <w:tc>
                                <w:tcPr>
                                  <w:tcW w:w="485" w:type="dxa"/>
                                  <w:tcBorders>
                                    <w:top w:val="single" w:sz="4" w:space="0" w:color="auto"/>
                                  </w:tcBorders>
                                  <w:shd w:val="clear" w:color="auto" w:fill="FFFFFF"/>
                                  <w:vAlign w:val="bottom"/>
                                </w:tcPr>
                                <w:p w14:paraId="0ABD722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-6.31*</w:t>
                                  </w:r>
                                </w:p>
                              </w:tc>
                              <w:tc>
                                <w:tcPr>
                                  <w:tcW w:w="562" w:type="dxa"/>
                                  <w:shd w:val="clear" w:color="auto" w:fill="FFFFFF"/>
                                  <w:vAlign w:val="bottom"/>
                                </w:tcPr>
                                <w:p w14:paraId="20D2057C" w14:textId="77777777" w:rsidR="00723818" w:rsidRDefault="0084373B">
                                  <w:pPr>
                                    <w:pStyle w:val="a7"/>
                                    <w:shd w:val="clear" w:color="auto" w:fill="auto"/>
                                    <w:spacing w:line="240" w:lineRule="auto"/>
                                    <w:ind w:firstLine="0"/>
                                    <w:jc w:val="right"/>
                                    <w:rPr>
                                      <w:sz w:val="9"/>
                                      <w:szCs w:val="9"/>
                                    </w:rPr>
                                  </w:pPr>
                                  <w:r>
                                    <w:rPr>
                                      <w:rFonts w:ascii="Arial" w:eastAsia="Arial" w:hAnsi="Arial" w:cs="Arial"/>
                                      <w:smallCaps/>
                                      <w:color w:val="818285"/>
                                      <w:lang w:val="en-US" w:eastAsia="en-US" w:bidi="en-US"/>
                                    </w:rPr>
                                    <w:t>m</w:t>
                                  </w:r>
                                  <w:r>
                                    <w:rPr>
                                      <w:rFonts w:ascii="Arial" w:eastAsia="Arial" w:hAnsi="Arial" w:cs="Arial"/>
                                      <w:b/>
                                      <w:bCs/>
                                      <w:color w:val="818285"/>
                                      <w:sz w:val="9"/>
                                      <w:szCs w:val="9"/>
                                      <w:lang w:val="en-US" w:eastAsia="en-US" w:bidi="en-US"/>
                                    </w:rPr>
                                    <w:t xml:space="preserve"> </w:t>
                                  </w:r>
                                  <w:proofErr w:type="spellStart"/>
                                  <w:r>
                                    <w:rPr>
                                      <w:rFonts w:ascii="Arial" w:eastAsia="Arial" w:hAnsi="Arial" w:cs="Arial"/>
                                      <w:b/>
                                      <w:bCs/>
                                      <w:color w:val="818285"/>
                                      <w:sz w:val="9"/>
                                      <w:szCs w:val="9"/>
                                      <w:lang w:val="en-US" w:eastAsia="en-US" w:bidi="en-US"/>
                                    </w:rPr>
                                    <w:t>anso</w:t>
                                  </w:r>
                                  <w:proofErr w:type="spellEnd"/>
                                </w:p>
                              </w:tc>
                              <w:tc>
                                <w:tcPr>
                                  <w:tcW w:w="442" w:type="dxa"/>
                                  <w:tcBorders>
                                    <w:top w:val="single" w:sz="4" w:space="0" w:color="auto"/>
                                    <w:left w:val="single" w:sz="4" w:space="0" w:color="auto"/>
                                  </w:tcBorders>
                                  <w:shd w:val="clear" w:color="auto" w:fill="FFFFFF"/>
                                  <w:vAlign w:val="bottom"/>
                                </w:tcPr>
                                <w:p w14:paraId="3429376C"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toei</w:t>
                                  </w:r>
                                  <w:proofErr w:type="spellEnd"/>
                                  <w:r>
                                    <w:rPr>
                                      <w:rFonts w:ascii="Arial" w:eastAsia="Arial" w:hAnsi="Arial" w:cs="Arial"/>
                                      <w:b/>
                                      <w:bCs/>
                                      <w:color w:val="959CA1"/>
                                      <w:sz w:val="9"/>
                                      <w:szCs w:val="9"/>
                                      <w:lang w:val="en-US" w:eastAsia="en-US" w:bidi="en-US"/>
                                    </w:rPr>
                                    <w:t xml:space="preserve"> io</w:t>
                                  </w:r>
                                </w:p>
                              </w:tc>
                              <w:tc>
                                <w:tcPr>
                                  <w:tcW w:w="528" w:type="dxa"/>
                                  <w:tcBorders>
                                    <w:top w:val="single" w:sz="4" w:space="0" w:color="auto"/>
                                    <w:left w:val="single" w:sz="4" w:space="0" w:color="auto"/>
                                  </w:tcBorders>
                                  <w:shd w:val="clear" w:color="auto" w:fill="FFFFFF"/>
                                  <w:vAlign w:val="bottom"/>
                                </w:tcPr>
                                <w:p w14:paraId="2C3FE7C1"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W2 7»</w:t>
                                  </w:r>
                                </w:p>
                              </w:tc>
                              <w:tc>
                                <w:tcPr>
                                  <w:tcW w:w="360" w:type="dxa"/>
                                  <w:tcBorders>
                                    <w:top w:val="single" w:sz="4" w:space="0" w:color="auto"/>
                                    <w:left w:val="single" w:sz="4" w:space="0" w:color="auto"/>
                                  </w:tcBorders>
                                  <w:shd w:val="clear" w:color="auto" w:fill="FFFFFF"/>
                                  <w:vAlign w:val="bottom"/>
                                </w:tcPr>
                                <w:p w14:paraId="2AAA8F76"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ZQMr</w:t>
                                  </w:r>
                                  <w:proofErr w:type="spellEnd"/>
                                </w:p>
                              </w:tc>
                              <w:tc>
                                <w:tcPr>
                                  <w:tcW w:w="499" w:type="dxa"/>
                                  <w:tcBorders>
                                    <w:top w:val="single" w:sz="4" w:space="0" w:color="auto"/>
                                    <w:left w:val="single" w:sz="4" w:space="0" w:color="auto"/>
                                    <w:right w:val="single" w:sz="4" w:space="0" w:color="auto"/>
                                  </w:tcBorders>
                                  <w:shd w:val="clear" w:color="auto" w:fill="FFFFFF"/>
                                  <w:vAlign w:val="bottom"/>
                                </w:tcPr>
                                <w:p w14:paraId="6C4E6C1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•5 </w:t>
                                  </w:r>
                                  <w:proofErr w:type="spellStart"/>
                                  <w:r>
                                    <w:rPr>
                                      <w:rFonts w:ascii="Arial" w:eastAsia="Arial" w:hAnsi="Arial" w:cs="Arial"/>
                                      <w:b/>
                                      <w:bCs/>
                                      <w:color w:val="818285"/>
                                      <w:sz w:val="9"/>
                                      <w:szCs w:val="9"/>
                                      <w:lang w:val="en-US" w:eastAsia="en-US" w:bidi="en-US"/>
                                    </w:rPr>
                                    <w:t>Wk</w:t>
                                  </w:r>
                                  <w:proofErr w:type="spellEnd"/>
                                </w:p>
                              </w:tc>
                            </w:tr>
                            <w:tr w:rsidR="00723818" w14:paraId="342B4DD4" w14:textId="77777777">
                              <w:tblPrEx>
                                <w:tblCellMar>
                                  <w:top w:w="0" w:type="dxa"/>
                                  <w:bottom w:w="0" w:type="dxa"/>
                                </w:tblCellMar>
                              </w:tblPrEx>
                              <w:trPr>
                                <w:trHeight w:hRule="exact" w:val="158"/>
                              </w:trPr>
                              <w:tc>
                                <w:tcPr>
                                  <w:tcW w:w="269" w:type="dxa"/>
                                  <w:tcBorders>
                                    <w:top w:val="single" w:sz="4" w:space="0" w:color="auto"/>
                                  </w:tcBorders>
                                  <w:shd w:val="clear" w:color="auto" w:fill="FFFFFF"/>
                                  <w:vAlign w:val="bottom"/>
                                </w:tcPr>
                                <w:p w14:paraId="0C9D45E2"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rPr>
                                    <w:t>2014</w:t>
                                  </w:r>
                                </w:p>
                              </w:tc>
                              <w:tc>
                                <w:tcPr>
                                  <w:tcW w:w="494" w:type="dxa"/>
                                  <w:tcBorders>
                                    <w:top w:val="single" w:sz="4" w:space="0" w:color="auto"/>
                                    <w:left w:val="single" w:sz="4" w:space="0" w:color="auto"/>
                                  </w:tcBorders>
                                  <w:shd w:val="clear" w:color="auto" w:fill="FFFFFF"/>
                                  <w:vAlign w:val="bottom"/>
                                </w:tcPr>
                                <w:p w14:paraId="088EA3B4"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27 2W9C</w:t>
                                  </w:r>
                                </w:p>
                              </w:tc>
                              <w:tc>
                                <w:tcPr>
                                  <w:tcW w:w="485" w:type="dxa"/>
                                  <w:tcBorders>
                                    <w:top w:val="single" w:sz="4" w:space="0" w:color="auto"/>
                                  </w:tcBorders>
                                  <w:shd w:val="clear" w:color="auto" w:fill="FFFFFF"/>
                                  <w:vAlign w:val="bottom"/>
                                </w:tcPr>
                                <w:p w14:paraId="632AF77F"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247H</w:t>
                                  </w:r>
                                </w:p>
                              </w:tc>
                              <w:tc>
                                <w:tcPr>
                                  <w:tcW w:w="562" w:type="dxa"/>
                                  <w:tcBorders>
                                    <w:top w:val="single" w:sz="4" w:space="0" w:color="auto"/>
                                  </w:tcBorders>
                                  <w:shd w:val="clear" w:color="auto" w:fill="FFFFFF"/>
                                  <w:vAlign w:val="bottom"/>
                                </w:tcPr>
                                <w:p w14:paraId="0265AB7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2a </w:t>
                                  </w:r>
                                  <w:proofErr w:type="spellStart"/>
                                  <w:r>
                                    <w:rPr>
                                      <w:rFonts w:ascii="Arial" w:eastAsia="Arial" w:hAnsi="Arial" w:cs="Arial"/>
                                      <w:b/>
                                      <w:bCs/>
                                      <w:color w:val="818285"/>
                                      <w:sz w:val="9"/>
                                      <w:szCs w:val="9"/>
                                      <w:lang w:val="en-US" w:eastAsia="en-US" w:bidi="en-US"/>
                                    </w:rPr>
                                    <w:t>lejto</w:t>
                                  </w:r>
                                  <w:proofErr w:type="spellEnd"/>
                                </w:p>
                              </w:tc>
                              <w:tc>
                                <w:tcPr>
                                  <w:tcW w:w="442" w:type="dxa"/>
                                  <w:tcBorders>
                                    <w:top w:val="single" w:sz="4" w:space="0" w:color="auto"/>
                                    <w:left w:val="single" w:sz="4" w:space="0" w:color="auto"/>
                                  </w:tcBorders>
                                  <w:shd w:val="clear" w:color="auto" w:fill="FFFFFF"/>
                                  <w:vAlign w:val="bottom"/>
                                </w:tcPr>
                                <w:p w14:paraId="116EBB89"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9"/>
                                      <w:szCs w:val="9"/>
                                      <w:lang w:val="en-US" w:eastAsia="en-US" w:bidi="en-US"/>
                                    </w:rPr>
                                    <w:t>i</w:t>
                                  </w:r>
                                  <w:proofErr w:type="spellEnd"/>
                                  <w:r>
                                    <w:rPr>
                                      <w:rFonts w:ascii="Arial" w:eastAsia="Arial" w:hAnsi="Arial" w:cs="Arial"/>
                                      <w:b/>
                                      <w:bCs/>
                                      <w:color w:val="818285"/>
                                      <w:sz w:val="9"/>
                                      <w:szCs w:val="9"/>
                                      <w:lang w:val="en-US" w:eastAsia="en-US" w:bidi="en-US"/>
                                    </w:rPr>
                                    <w:t xml:space="preserve"> </w:t>
                                  </w:r>
                                  <w:proofErr w:type="spellStart"/>
                                  <w:r>
                                    <w:rPr>
                                      <w:rFonts w:ascii="Arial" w:eastAsia="Arial" w:hAnsi="Arial" w:cs="Arial"/>
                                      <w:b/>
                                      <w:bCs/>
                                      <w:color w:val="818285"/>
                                      <w:sz w:val="9"/>
                                      <w:szCs w:val="9"/>
                                      <w:lang w:val="en-US" w:eastAsia="en-US" w:bidi="en-US"/>
                                    </w:rPr>
                                    <w:t>nsw</w:t>
                                  </w:r>
                                  <w:proofErr w:type="spellEnd"/>
                                </w:p>
                              </w:tc>
                              <w:tc>
                                <w:tcPr>
                                  <w:tcW w:w="528" w:type="dxa"/>
                                  <w:tcBorders>
                                    <w:top w:val="single" w:sz="4" w:space="0" w:color="auto"/>
                                    <w:left w:val="single" w:sz="4" w:space="0" w:color="auto"/>
                                  </w:tcBorders>
                                  <w:shd w:val="clear" w:color="auto" w:fill="FFFFFF"/>
                                  <w:vAlign w:val="bottom"/>
                                </w:tcPr>
                                <w:p w14:paraId="601D3410"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742.80</w:t>
                                  </w:r>
                                </w:p>
                              </w:tc>
                              <w:tc>
                                <w:tcPr>
                                  <w:tcW w:w="360" w:type="dxa"/>
                                  <w:tcBorders>
                                    <w:top w:val="single" w:sz="4" w:space="0" w:color="auto"/>
                                    <w:left w:val="single" w:sz="4" w:space="0" w:color="auto"/>
                                  </w:tcBorders>
                                  <w:shd w:val="clear" w:color="auto" w:fill="FFFFFF"/>
                                  <w:vAlign w:val="bottom"/>
                                </w:tcPr>
                                <w:p w14:paraId="5B632A9E"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8"/>
                                      <w:szCs w:val="8"/>
                                      <w:lang w:val="en-US" w:eastAsia="en-US" w:bidi="en-US"/>
                                    </w:rPr>
                                    <w:t>i</w:t>
                                  </w:r>
                                  <w:proofErr w:type="spellEnd"/>
                                  <w:r>
                                    <w:rPr>
                                      <w:rFonts w:ascii="Arial" w:eastAsia="Arial" w:hAnsi="Arial" w:cs="Arial"/>
                                      <w:b/>
                                      <w:bCs/>
                                      <w:color w:val="818285"/>
                                      <w:sz w:val="8"/>
                                      <w:szCs w:val="8"/>
                                      <w:lang w:val="en-US" w:eastAsia="en-US" w:bidi="en-US"/>
                                    </w:rPr>
                                    <w:t xml:space="preserve"> </w:t>
                                  </w:r>
                                  <w:r>
                                    <w:rPr>
                                      <w:rFonts w:ascii="Arial" w:eastAsia="Arial" w:hAnsi="Arial" w:cs="Arial"/>
                                      <w:b/>
                                      <w:bCs/>
                                      <w:color w:val="818285"/>
                                      <w:sz w:val="9"/>
                                      <w:szCs w:val="9"/>
                                      <w:lang w:val="en-US" w:eastAsia="en-US" w:bidi="en-US"/>
                                    </w:rPr>
                                    <w:t>net</w:t>
                                  </w:r>
                                </w:p>
                              </w:tc>
                              <w:tc>
                                <w:tcPr>
                                  <w:tcW w:w="499" w:type="dxa"/>
                                  <w:tcBorders>
                                    <w:top w:val="single" w:sz="4" w:space="0" w:color="auto"/>
                                    <w:left w:val="single" w:sz="4" w:space="0" w:color="auto"/>
                                    <w:right w:val="single" w:sz="4" w:space="0" w:color="auto"/>
                                  </w:tcBorders>
                                  <w:shd w:val="clear" w:color="auto" w:fill="FFFFFF"/>
                                  <w:vAlign w:val="bottom"/>
                                </w:tcPr>
                                <w:p w14:paraId="0666E35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2»r%</w:t>
                                  </w:r>
                                </w:p>
                              </w:tc>
                            </w:tr>
                            <w:tr w:rsidR="00723818" w14:paraId="3DDA5D0C" w14:textId="77777777">
                              <w:tblPrEx>
                                <w:tblCellMar>
                                  <w:top w:w="0" w:type="dxa"/>
                                  <w:bottom w:w="0" w:type="dxa"/>
                                </w:tblCellMar>
                              </w:tblPrEx>
                              <w:trPr>
                                <w:trHeight w:hRule="exact" w:val="178"/>
                              </w:trPr>
                              <w:tc>
                                <w:tcPr>
                                  <w:tcW w:w="269" w:type="dxa"/>
                                  <w:shd w:val="clear" w:color="auto" w:fill="FFFFFF"/>
                                  <w:vAlign w:val="bottom"/>
                                </w:tcPr>
                                <w:p w14:paraId="7C5588B7"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lang w:val="en-US" w:eastAsia="en-US" w:bidi="en-US"/>
                                    </w:rPr>
                                    <w:t>2C1B</w:t>
                                  </w:r>
                                </w:p>
                              </w:tc>
                              <w:tc>
                                <w:tcPr>
                                  <w:tcW w:w="494" w:type="dxa"/>
                                  <w:tcBorders>
                                    <w:top w:val="single" w:sz="4" w:space="0" w:color="auto"/>
                                    <w:left w:val="single" w:sz="4" w:space="0" w:color="auto"/>
                                  </w:tcBorders>
                                  <w:shd w:val="clear" w:color="auto" w:fill="FFFFFF"/>
                                  <w:vAlign w:val="bottom"/>
                                </w:tcPr>
                                <w:p w14:paraId="786AD85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77«WQD</w:t>
                                  </w:r>
                                </w:p>
                              </w:tc>
                              <w:tc>
                                <w:tcPr>
                                  <w:tcW w:w="485" w:type="dxa"/>
                                  <w:tcBorders>
                                    <w:top w:val="single" w:sz="4" w:space="0" w:color="auto"/>
                                    <w:left w:val="single" w:sz="4" w:space="0" w:color="auto"/>
                                  </w:tcBorders>
                                  <w:shd w:val="clear" w:color="auto" w:fill="FFFFFF"/>
                                  <w:vAlign w:val="bottom"/>
                                </w:tcPr>
                                <w:p w14:paraId="35FAE8E9"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2.5»*</w:t>
                                  </w:r>
                                </w:p>
                              </w:tc>
                              <w:tc>
                                <w:tcPr>
                                  <w:tcW w:w="562" w:type="dxa"/>
                                  <w:shd w:val="clear" w:color="auto" w:fill="FFFFFF"/>
                                  <w:vAlign w:val="bottom"/>
                                </w:tcPr>
                                <w:p w14:paraId="75C601F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W 900«0</w:t>
                                  </w:r>
                                </w:p>
                              </w:tc>
                              <w:tc>
                                <w:tcPr>
                                  <w:tcW w:w="442" w:type="dxa"/>
                                  <w:tcBorders>
                                    <w:top w:val="single" w:sz="4" w:space="0" w:color="auto"/>
                                    <w:left w:val="single" w:sz="4" w:space="0" w:color="auto"/>
                                  </w:tcBorders>
                                  <w:shd w:val="clear" w:color="auto" w:fill="FFFFFF"/>
                                  <w:vAlign w:val="bottom"/>
                                </w:tcPr>
                                <w:p w14:paraId="484754D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7 mw</w:t>
                                  </w:r>
                                </w:p>
                              </w:tc>
                              <w:tc>
                                <w:tcPr>
                                  <w:tcW w:w="528" w:type="dxa"/>
                                  <w:tcBorders>
                                    <w:top w:val="single" w:sz="4" w:space="0" w:color="auto"/>
                                    <w:left w:val="single" w:sz="4" w:space="0" w:color="auto"/>
                                  </w:tcBorders>
                                  <w:shd w:val="clear" w:color="auto" w:fill="FFFFFF"/>
                                  <w:vAlign w:val="bottom"/>
                                </w:tcPr>
                                <w:p w14:paraId="738DFDB0"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959CA1"/>
                                      <w:sz w:val="9"/>
                                      <w:szCs w:val="9"/>
                                      <w:lang w:val="en-US" w:eastAsia="en-US" w:bidi="en-US"/>
                                    </w:rPr>
                                    <w:t>« T</w:t>
                                  </w:r>
                                  <w:proofErr w:type="gramStart"/>
                                  <w:r>
                                    <w:rPr>
                                      <w:rFonts w:ascii="Arial" w:eastAsia="Arial" w:hAnsi="Arial" w:cs="Arial"/>
                                      <w:b/>
                                      <w:bCs/>
                                      <w:color w:val="959CA1"/>
                                      <w:sz w:val="9"/>
                                      <w:szCs w:val="9"/>
                                      <w:lang w:val="en-US" w:eastAsia="en-US" w:bidi="en-US"/>
                                    </w:rPr>
                                    <w:t>».»</w:t>
                                  </w:r>
                                  <w:proofErr w:type="gramEnd"/>
                                </w:p>
                              </w:tc>
                              <w:tc>
                                <w:tcPr>
                                  <w:tcW w:w="360" w:type="dxa"/>
                                  <w:tcBorders>
                                    <w:top w:val="single" w:sz="4" w:space="0" w:color="auto"/>
                                    <w:left w:val="single" w:sz="4" w:space="0" w:color="auto"/>
                                  </w:tcBorders>
                                  <w:shd w:val="clear" w:color="auto" w:fill="FFFFFF"/>
                                  <w:vAlign w:val="bottom"/>
                                </w:tcPr>
                                <w:p w14:paraId="294A3D6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70092</w:t>
                                  </w:r>
                                </w:p>
                              </w:tc>
                              <w:tc>
                                <w:tcPr>
                                  <w:tcW w:w="499" w:type="dxa"/>
                                  <w:tcBorders>
                                    <w:left w:val="single" w:sz="4" w:space="0" w:color="auto"/>
                                    <w:right w:val="single" w:sz="4" w:space="0" w:color="auto"/>
                                  </w:tcBorders>
                                  <w:shd w:val="clear" w:color="auto" w:fill="FFFFFF"/>
                                  <w:vAlign w:val="bottom"/>
                                </w:tcPr>
                                <w:p w14:paraId="2021703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2X3%</w:t>
                                  </w:r>
                                </w:p>
                              </w:tc>
                            </w:tr>
                            <w:tr w:rsidR="00723818" w14:paraId="639F7BC2" w14:textId="77777777">
                              <w:tblPrEx>
                                <w:tblCellMar>
                                  <w:top w:w="0" w:type="dxa"/>
                                  <w:bottom w:w="0" w:type="dxa"/>
                                </w:tblCellMar>
                              </w:tblPrEx>
                              <w:trPr>
                                <w:trHeight w:hRule="exact" w:val="163"/>
                              </w:trPr>
                              <w:tc>
                                <w:tcPr>
                                  <w:tcW w:w="269" w:type="dxa"/>
                                  <w:tcBorders>
                                    <w:top w:val="single" w:sz="4" w:space="0" w:color="auto"/>
                                    <w:bottom w:val="single" w:sz="4" w:space="0" w:color="auto"/>
                                  </w:tcBorders>
                                  <w:shd w:val="clear" w:color="auto" w:fill="FFFFFF"/>
                                  <w:vAlign w:val="center"/>
                                </w:tcPr>
                                <w:p w14:paraId="7D306D3F"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color w:val="818285"/>
                                      <w:sz w:val="8"/>
                                      <w:szCs w:val="8"/>
                                    </w:rPr>
                                    <w:t>2616</w:t>
                                  </w:r>
                                </w:p>
                              </w:tc>
                              <w:tc>
                                <w:tcPr>
                                  <w:tcW w:w="494" w:type="dxa"/>
                                  <w:tcBorders>
                                    <w:top w:val="single" w:sz="4" w:space="0" w:color="auto"/>
                                    <w:left w:val="single" w:sz="4" w:space="0" w:color="auto"/>
                                    <w:bottom w:val="single" w:sz="4" w:space="0" w:color="auto"/>
                                  </w:tcBorders>
                                  <w:shd w:val="clear" w:color="auto" w:fill="FFFFFF"/>
                                </w:tcPr>
                                <w:p w14:paraId="45DC0C90"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»4«©K</w:t>
                                  </w:r>
                                </w:p>
                              </w:tc>
                              <w:tc>
                                <w:tcPr>
                                  <w:tcW w:w="485" w:type="dxa"/>
                                  <w:tcBorders>
                                    <w:top w:val="single" w:sz="4" w:space="0" w:color="auto"/>
                                    <w:left w:val="single" w:sz="4" w:space="0" w:color="auto"/>
                                    <w:bottom w:val="single" w:sz="4" w:space="0" w:color="auto"/>
                                  </w:tcBorders>
                                  <w:shd w:val="clear" w:color="auto" w:fill="FFFFFF"/>
                                </w:tcPr>
                                <w:p w14:paraId="25DAC1C3" w14:textId="77777777" w:rsidR="00723818" w:rsidRDefault="00723818">
                                  <w:pPr>
                                    <w:rPr>
                                      <w:sz w:val="10"/>
                                      <w:szCs w:val="10"/>
                                    </w:rPr>
                                  </w:pPr>
                                </w:p>
                              </w:tc>
                              <w:tc>
                                <w:tcPr>
                                  <w:tcW w:w="562" w:type="dxa"/>
                                  <w:tcBorders>
                                    <w:top w:val="single" w:sz="4" w:space="0" w:color="auto"/>
                                    <w:bottom w:val="single" w:sz="4" w:space="0" w:color="auto"/>
                                  </w:tcBorders>
                                  <w:shd w:val="clear" w:color="auto" w:fill="FFFFFF"/>
                                </w:tcPr>
                                <w:p w14:paraId="54481A5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31 P3 90</w:t>
                                  </w:r>
                                </w:p>
                              </w:tc>
                              <w:tc>
                                <w:tcPr>
                                  <w:tcW w:w="442" w:type="dxa"/>
                                  <w:tcBorders>
                                    <w:top w:val="single" w:sz="4" w:space="0" w:color="auto"/>
                                    <w:left w:val="single" w:sz="4" w:space="0" w:color="auto"/>
                                    <w:bottom w:val="single" w:sz="4" w:space="0" w:color="auto"/>
                                  </w:tcBorders>
                                  <w:shd w:val="clear" w:color="auto" w:fill="FFFFFF"/>
                                </w:tcPr>
                                <w:p w14:paraId="6D26BCBD" w14:textId="77777777" w:rsidR="00723818" w:rsidRDefault="00723818">
                                  <w:pPr>
                                    <w:rPr>
                                      <w:sz w:val="10"/>
                                      <w:szCs w:val="10"/>
                                    </w:rPr>
                                  </w:pPr>
                                </w:p>
                              </w:tc>
                              <w:tc>
                                <w:tcPr>
                                  <w:tcW w:w="528" w:type="dxa"/>
                                  <w:tcBorders>
                                    <w:top w:val="single" w:sz="4" w:space="0" w:color="auto"/>
                                    <w:bottom w:val="single" w:sz="4" w:space="0" w:color="auto"/>
                                  </w:tcBorders>
                                  <w:shd w:val="clear" w:color="auto" w:fill="FFFFFF"/>
                                </w:tcPr>
                                <w:p w14:paraId="02238FA8"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636366"/>
                                      <w:sz w:val="9"/>
                                      <w:szCs w:val="9"/>
                                      <w:lang w:val="en-US" w:eastAsia="en-US" w:bidi="en-US"/>
                                    </w:rPr>
                                    <w:t xml:space="preserve">7 </w:t>
                                  </w:r>
                                  <w:r>
                                    <w:rPr>
                                      <w:rFonts w:ascii="Arial" w:eastAsia="Arial" w:hAnsi="Arial" w:cs="Arial"/>
                                      <w:b/>
                                      <w:bCs/>
                                      <w:color w:val="818285"/>
                                      <w:sz w:val="9"/>
                                      <w:szCs w:val="9"/>
                                      <w:lang w:val="en-US" w:eastAsia="en-US" w:bidi="en-US"/>
                                    </w:rPr>
                                    <w:t>WZ90</w:t>
                                  </w:r>
                                </w:p>
                              </w:tc>
                              <w:tc>
                                <w:tcPr>
                                  <w:tcW w:w="360" w:type="dxa"/>
                                  <w:tcBorders>
                                    <w:top w:val="single" w:sz="4" w:space="0" w:color="auto"/>
                                    <w:left w:val="single" w:sz="4" w:space="0" w:color="auto"/>
                                    <w:bottom w:val="single" w:sz="4" w:space="0" w:color="auto"/>
                                  </w:tcBorders>
                                  <w:shd w:val="clear" w:color="auto" w:fill="FFFFFF"/>
                                </w:tcPr>
                                <w:p w14:paraId="294AD036" w14:textId="77777777" w:rsidR="00723818" w:rsidRDefault="00723818">
                                  <w:pPr>
                                    <w:rPr>
                                      <w:sz w:val="10"/>
                                      <w:szCs w:val="10"/>
                                    </w:rPr>
                                  </w:pPr>
                                </w:p>
                              </w:tc>
                              <w:tc>
                                <w:tcPr>
                                  <w:tcW w:w="499" w:type="dxa"/>
                                  <w:tcBorders>
                                    <w:top w:val="single" w:sz="4" w:space="0" w:color="auto"/>
                                    <w:left w:val="single" w:sz="4" w:space="0" w:color="auto"/>
                                    <w:bottom w:val="single" w:sz="4" w:space="0" w:color="auto"/>
                                    <w:right w:val="single" w:sz="4" w:space="0" w:color="auto"/>
                                  </w:tcBorders>
                                  <w:shd w:val="clear" w:color="auto" w:fill="FFFFFF"/>
                                </w:tcPr>
                                <w:p w14:paraId="36227998" w14:textId="77777777" w:rsidR="00723818" w:rsidRDefault="00723818">
                                  <w:pPr>
                                    <w:rPr>
                                      <w:sz w:val="10"/>
                                      <w:szCs w:val="10"/>
                                    </w:rPr>
                                  </w:pPr>
                                </w:p>
                              </w:tc>
                            </w:tr>
                          </w:tbl>
                          <w:p w14:paraId="785B9C83" w14:textId="77777777" w:rsidR="00000000" w:rsidRDefault="0084373B"/>
                        </w:txbxContent>
                      </wps:txbx>
                      <wps:bodyPr lIns="0" tIns="0" rIns="0" bIns="0">
                        <a:spAutoFit/>
                      </wps:bodyPr>
                    </wps:wsp>
                  </a:graphicData>
                </a:graphic>
              </wp:anchor>
            </w:drawing>
          </mc:Choice>
          <mc:Fallback>
            <w:pict>
              <v:shape w14:anchorId="08A778DF" id="Shape 746" o:spid="_x0000_s1224" type="#_x0000_t202" style="position:absolute;margin-left:104.8pt;margin-top:11pt;width:181.9pt;height:111.1pt;z-index:125829841;visibility:visible;mso-wrap-style:square;mso-wrap-distance-left:15.5pt;mso-wrap-distance-top:10.3pt;mso-wrap-distance-right:242.75pt;mso-wrap-distance-bottom:7.7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269"/>
                        <w:gridCol w:w="494"/>
                        <w:gridCol w:w="485"/>
                        <w:gridCol w:w="562"/>
                        <w:gridCol w:w="442"/>
                        <w:gridCol w:w="528"/>
                        <w:gridCol w:w="360"/>
                        <w:gridCol w:w="499"/>
                      </w:tblGrid>
                      <w:tr w:rsidR="00723818" w14:paraId="6A2F5732" w14:textId="77777777">
                        <w:tblPrEx>
                          <w:tblCellMar>
                            <w:top w:w="0" w:type="dxa"/>
                            <w:bottom w:w="0" w:type="dxa"/>
                          </w:tblCellMar>
                        </w:tblPrEx>
                        <w:trPr>
                          <w:trHeight w:hRule="exact" w:val="389"/>
                          <w:tblHeader/>
                        </w:trPr>
                        <w:tc>
                          <w:tcPr>
                            <w:tcW w:w="269" w:type="dxa"/>
                            <w:tcBorders>
                              <w:top w:val="single" w:sz="4" w:space="0" w:color="auto"/>
                            </w:tcBorders>
                            <w:shd w:val="clear" w:color="auto" w:fill="FFFFFF"/>
                          </w:tcPr>
                          <w:p w14:paraId="3AA8F858" w14:textId="77777777" w:rsidR="00723818" w:rsidRDefault="00723818">
                            <w:pPr>
                              <w:rPr>
                                <w:sz w:val="10"/>
                                <w:szCs w:val="10"/>
                              </w:rPr>
                            </w:pPr>
                          </w:p>
                        </w:tc>
                        <w:tc>
                          <w:tcPr>
                            <w:tcW w:w="494" w:type="dxa"/>
                            <w:tcBorders>
                              <w:top w:val="single" w:sz="4" w:space="0" w:color="auto"/>
                            </w:tcBorders>
                            <w:shd w:val="clear" w:color="auto" w:fill="FFFFFF"/>
                            <w:vAlign w:val="center"/>
                          </w:tcPr>
                          <w:p w14:paraId="7F4C1EF5" w14:textId="77777777" w:rsidR="00723818" w:rsidRDefault="0084373B">
                            <w:pPr>
                              <w:pStyle w:val="a7"/>
                              <w:shd w:val="clear" w:color="auto" w:fill="auto"/>
                              <w:spacing w:line="240" w:lineRule="auto"/>
                              <w:ind w:firstLine="0"/>
                              <w:jc w:val="center"/>
                              <w:rPr>
                                <w:sz w:val="11"/>
                                <w:szCs w:val="11"/>
                              </w:rPr>
                            </w:pPr>
                            <w:proofErr w:type="gramStart"/>
                            <w:r>
                              <w:rPr>
                                <w:sz w:val="11"/>
                                <w:szCs w:val="11"/>
                              </w:rPr>
                              <w:t>彖</w:t>
                            </w:r>
                            <w:proofErr w:type="gramEnd"/>
                            <w:r>
                              <w:rPr>
                                <w:sz w:val="11"/>
                                <w:szCs w:val="11"/>
                              </w:rPr>
                              <w:t>警</w:t>
                            </w:r>
                            <w:proofErr w:type="gramStart"/>
                            <w:r>
                              <w:rPr>
                                <w:sz w:val="11"/>
                                <w:szCs w:val="11"/>
                              </w:rPr>
                              <w:t>灘</w:t>
                            </w:r>
                            <w:proofErr w:type="gramEnd"/>
                            <w:r>
                              <w:rPr>
                                <w:sz w:val="11"/>
                                <w:szCs w:val="11"/>
                              </w:rPr>
                              <w:t>穗</w:t>
                            </w:r>
                          </w:p>
                        </w:tc>
                        <w:tc>
                          <w:tcPr>
                            <w:tcW w:w="485" w:type="dxa"/>
                            <w:tcBorders>
                              <w:top w:val="single" w:sz="4" w:space="0" w:color="auto"/>
                            </w:tcBorders>
                            <w:shd w:val="clear" w:color="auto" w:fill="FFFFFF"/>
                            <w:vAlign w:val="center"/>
                          </w:tcPr>
                          <w:p w14:paraId="264C98CA" w14:textId="77777777" w:rsidR="00723818" w:rsidRDefault="0084373B">
                            <w:pPr>
                              <w:pStyle w:val="a7"/>
                              <w:shd w:val="clear" w:color="auto" w:fill="auto"/>
                              <w:spacing w:line="110" w:lineRule="exact"/>
                              <w:ind w:firstLine="0"/>
                              <w:jc w:val="center"/>
                              <w:rPr>
                                <w:sz w:val="16"/>
                                <w:szCs w:val="16"/>
                              </w:rPr>
                            </w:pPr>
                            <w:r>
                              <w:rPr>
                                <w:sz w:val="11"/>
                                <w:szCs w:val="11"/>
                              </w:rPr>
                              <w:t>衣餐難</w:t>
                            </w:r>
                            <w:proofErr w:type="gramStart"/>
                            <w:r>
                              <w:rPr>
                                <w:sz w:val="11"/>
                                <w:szCs w:val="11"/>
                                <w:lang w:val="en-US" w:eastAsia="en-US" w:bidi="en-US"/>
                              </w:rPr>
                              <w:t>《</w:t>
                            </w:r>
                            <w:proofErr w:type="gramEnd"/>
                            <w:r>
                              <w:rPr>
                                <w:sz w:val="11"/>
                                <w:szCs w:val="11"/>
                                <w:lang w:val="en-US" w:eastAsia="en-US" w:bidi="en-US"/>
                              </w:rPr>
                              <w:t>■</w:t>
                            </w:r>
                            <w:r>
                              <w:rPr>
                                <w:sz w:val="11"/>
                                <w:szCs w:val="11"/>
                                <w:lang w:val="en-US" w:eastAsia="en-US" w:bidi="en-US"/>
                              </w:rPr>
                              <w:br/>
                            </w:r>
                            <w:r>
                              <w:rPr>
                                <w:rFonts w:ascii="宋体" w:eastAsia="宋体" w:hAnsi="宋体" w:cs="宋体"/>
                                <w:b/>
                                <w:bCs/>
                                <w:sz w:val="17"/>
                                <w:szCs w:val="17"/>
                                <w:lang w:val="en-US" w:eastAsia="en-US" w:bidi="en-US"/>
                              </w:rPr>
                              <w:t>，</w:t>
                            </w:r>
                            <w:r>
                              <w:rPr>
                                <w:rFonts w:ascii="Times New Roman" w:eastAsia="Times New Roman" w:hAnsi="Times New Roman" w:cs="Times New Roman"/>
                                <w:b/>
                                <w:bCs/>
                                <w:sz w:val="16"/>
                                <w:szCs w:val="16"/>
                                <w:lang w:val="en-US" w:eastAsia="en-US" w:bidi="en-US"/>
                              </w:rPr>
                              <w:t>"</w:t>
                            </w:r>
                          </w:p>
                        </w:tc>
                        <w:tc>
                          <w:tcPr>
                            <w:tcW w:w="562" w:type="dxa"/>
                            <w:tcBorders>
                              <w:top w:val="single" w:sz="4" w:space="0" w:color="auto"/>
                            </w:tcBorders>
                            <w:shd w:val="clear" w:color="auto" w:fill="FFFFFF"/>
                            <w:vAlign w:val="center"/>
                          </w:tcPr>
                          <w:p w14:paraId="638E338E" w14:textId="77777777" w:rsidR="00723818" w:rsidRDefault="0084373B">
                            <w:pPr>
                              <w:pStyle w:val="a7"/>
                              <w:shd w:val="clear" w:color="auto" w:fill="auto"/>
                              <w:spacing w:line="240" w:lineRule="auto"/>
                              <w:ind w:firstLine="0"/>
                              <w:jc w:val="right"/>
                              <w:rPr>
                                <w:sz w:val="11"/>
                                <w:szCs w:val="11"/>
                              </w:rPr>
                            </w:pPr>
                            <w:r>
                              <w:rPr>
                                <w:sz w:val="11"/>
                                <w:szCs w:val="11"/>
                                <w:lang w:val="en-US" w:eastAsia="en-US" w:bidi="en-US"/>
                              </w:rPr>
                              <w:t>«</w:t>
                            </w:r>
                            <w:proofErr w:type="gramStart"/>
                            <w:r>
                              <w:rPr>
                                <w:sz w:val="11"/>
                                <w:szCs w:val="11"/>
                              </w:rPr>
                              <w:t>灞</w:t>
                            </w:r>
                            <w:proofErr w:type="gramEnd"/>
                            <w:r>
                              <w:rPr>
                                <w:sz w:val="11"/>
                                <w:szCs w:val="11"/>
                              </w:rPr>
                              <w:t>木</w:t>
                            </w:r>
                            <w:proofErr w:type="gramStart"/>
                            <w:r>
                              <w:rPr>
                                <w:sz w:val="11"/>
                                <w:szCs w:val="11"/>
                              </w:rPr>
                              <w:t>瞀</w:t>
                            </w:r>
                            <w:proofErr w:type="gramEnd"/>
                            <w:r>
                              <w:rPr>
                                <w:sz w:val="11"/>
                                <w:szCs w:val="11"/>
                              </w:rPr>
                              <w:t>■</w:t>
                            </w:r>
                            <w:r>
                              <w:rPr>
                                <w:sz w:val="11"/>
                                <w:szCs w:val="11"/>
                              </w:rPr>
                              <w:t>繼</w:t>
                            </w:r>
                          </w:p>
                        </w:tc>
                        <w:tc>
                          <w:tcPr>
                            <w:tcW w:w="442" w:type="dxa"/>
                            <w:tcBorders>
                              <w:top w:val="single" w:sz="4" w:space="0" w:color="auto"/>
                              <w:left w:val="single" w:sz="4" w:space="0" w:color="auto"/>
                            </w:tcBorders>
                            <w:shd w:val="clear" w:color="auto" w:fill="FFFFFF"/>
                            <w:vAlign w:val="center"/>
                          </w:tcPr>
                          <w:p w14:paraId="615CB4F0" w14:textId="77777777" w:rsidR="00723818" w:rsidRDefault="0084373B">
                            <w:pPr>
                              <w:pStyle w:val="a7"/>
                              <w:shd w:val="clear" w:color="auto" w:fill="auto"/>
                              <w:spacing w:line="115" w:lineRule="exact"/>
                              <w:ind w:firstLine="0"/>
                              <w:jc w:val="center"/>
                              <w:rPr>
                                <w:sz w:val="11"/>
                                <w:szCs w:val="11"/>
                              </w:rPr>
                            </w:pPr>
                            <w:r>
                              <w:rPr>
                                <w:rFonts w:ascii="Times New Roman" w:eastAsia="Times New Roman" w:hAnsi="Times New Roman" w:cs="Times New Roman"/>
                                <w:b/>
                                <w:bCs/>
                                <w:sz w:val="16"/>
                                <w:szCs w:val="16"/>
                                <w:lang w:val="en-US" w:eastAsia="en-US" w:bidi="en-US"/>
                              </w:rPr>
                              <w:t>At</w:t>
                            </w:r>
                            <w:r>
                              <w:rPr>
                                <w:sz w:val="11"/>
                                <w:szCs w:val="11"/>
                              </w:rPr>
                              <w:t>水審</w:t>
                            </w:r>
                            <w:r>
                              <w:rPr>
                                <w:sz w:val="11"/>
                                <w:szCs w:val="11"/>
                              </w:rPr>
                              <w:br/>
                            </w:r>
                            <w:r>
                              <w:rPr>
                                <w:sz w:val="11"/>
                                <w:szCs w:val="11"/>
                              </w:rPr>
                              <w:t>疆</w:t>
                            </w:r>
                            <w:proofErr w:type="gramStart"/>
                            <w:r>
                              <w:rPr>
                                <w:sz w:val="11"/>
                                <w:szCs w:val="11"/>
                              </w:rPr>
                              <w:t>擊</w:t>
                            </w:r>
                            <w:proofErr w:type="gramEnd"/>
                          </w:p>
                        </w:tc>
                        <w:tc>
                          <w:tcPr>
                            <w:tcW w:w="1387" w:type="dxa"/>
                            <w:gridSpan w:val="3"/>
                            <w:tcBorders>
                              <w:top w:val="single" w:sz="4" w:space="0" w:color="auto"/>
                              <w:right w:val="single" w:sz="4" w:space="0" w:color="auto"/>
                            </w:tcBorders>
                            <w:shd w:val="clear" w:color="auto" w:fill="FFFFFF"/>
                          </w:tcPr>
                          <w:p w14:paraId="3C9639AC" w14:textId="77777777" w:rsidR="00723818" w:rsidRDefault="0084373B">
                            <w:pPr>
                              <w:pStyle w:val="a7"/>
                              <w:shd w:val="clear" w:color="auto" w:fill="auto"/>
                              <w:spacing w:line="240" w:lineRule="auto"/>
                              <w:ind w:firstLine="0"/>
                              <w:jc w:val="left"/>
                              <w:rPr>
                                <w:sz w:val="16"/>
                                <w:szCs w:val="16"/>
                              </w:rPr>
                            </w:pPr>
                            <w:r>
                              <w:rPr>
                                <w:rFonts w:ascii="Times New Roman" w:eastAsia="Times New Roman" w:hAnsi="Times New Roman" w:cs="Times New Roman"/>
                                <w:b/>
                                <w:bCs/>
                                <w:sz w:val="16"/>
                                <w:szCs w:val="16"/>
                                <w:lang w:val="en-US" w:eastAsia="en-US" w:bidi="en-US"/>
                              </w:rPr>
                              <w:t xml:space="preserve">■Sy! </w:t>
                            </w:r>
                            <w:proofErr w:type="spellStart"/>
                            <w:r>
                              <w:rPr>
                                <w:rFonts w:ascii="Times New Roman" w:eastAsia="Times New Roman" w:hAnsi="Times New Roman" w:cs="Times New Roman"/>
                                <w:b/>
                                <w:bCs/>
                                <w:sz w:val="16"/>
                                <w:szCs w:val="16"/>
                                <w:lang w:val="en-US" w:eastAsia="en-US" w:bidi="en-US"/>
                              </w:rPr>
                              <w:t>i</w:t>
                            </w:r>
                            <w:r>
                              <w:rPr>
                                <w:rFonts w:ascii="宋体" w:eastAsia="宋体" w:hAnsi="宋体" w:cs="宋体"/>
                                <w:b/>
                                <w:bCs/>
                                <w:sz w:val="17"/>
                                <w:szCs w:val="17"/>
                                <w:lang w:val="en-US" w:eastAsia="en-US" w:bidi="en-US"/>
                              </w:rPr>
                              <w:t>：</w:t>
                            </w:r>
                            <w:r>
                              <w:rPr>
                                <w:rFonts w:ascii="Times New Roman" w:eastAsia="Times New Roman" w:hAnsi="Times New Roman" w:cs="Times New Roman"/>
                                <w:b/>
                                <w:bCs/>
                                <w:sz w:val="16"/>
                                <w:szCs w:val="16"/>
                                <w:lang w:val="en-US" w:eastAsia="en-US" w:bidi="en-US"/>
                              </w:rPr>
                              <w:t>S</w:t>
                            </w:r>
                            <w:proofErr w:type="spellEnd"/>
                            <w:r>
                              <w:rPr>
                                <w:rFonts w:ascii="Times New Roman" w:eastAsia="Times New Roman" w:hAnsi="Times New Roman" w:cs="Times New Roman"/>
                                <w:b/>
                                <w:bCs/>
                                <w:sz w:val="16"/>
                                <w:szCs w:val="16"/>
                                <w:lang w:val="en-US" w:eastAsia="en-US" w:bidi="en-US"/>
                              </w:rPr>
                              <w:t xml:space="preserve"> </w:t>
                            </w:r>
                            <w:proofErr w:type="gramStart"/>
                            <w:r>
                              <w:rPr>
                                <w:rFonts w:ascii="Times New Roman" w:eastAsia="Times New Roman" w:hAnsi="Times New Roman" w:cs="Times New Roman"/>
                                <w:b/>
                                <w:bCs/>
                                <w:sz w:val="16"/>
                                <w:szCs w:val="16"/>
                                <w:lang w:val="en-US" w:eastAsia="en-US" w:bidi="en-US"/>
                              </w:rPr>
                              <w:t>V.VV</w:t>
                            </w:r>
                            <w:proofErr w:type="gramEnd"/>
                          </w:p>
                        </w:tc>
                      </w:tr>
                      <w:tr w:rsidR="00723818" w14:paraId="462F1E09" w14:textId="77777777">
                        <w:tblPrEx>
                          <w:tblCellMar>
                            <w:top w:w="0" w:type="dxa"/>
                            <w:bottom w:w="0" w:type="dxa"/>
                          </w:tblCellMar>
                        </w:tblPrEx>
                        <w:trPr>
                          <w:trHeight w:hRule="exact" w:val="168"/>
                        </w:trPr>
                        <w:tc>
                          <w:tcPr>
                            <w:tcW w:w="269" w:type="dxa"/>
                            <w:shd w:val="clear" w:color="auto" w:fill="FFFFFF"/>
                          </w:tcPr>
                          <w:p w14:paraId="3530FF98"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color w:val="818285"/>
                                <w:sz w:val="8"/>
                                <w:szCs w:val="8"/>
                                <w:lang w:val="en-US" w:eastAsia="en-US" w:bidi="en-US"/>
                              </w:rPr>
                              <w:t>2IX»</w:t>
                            </w:r>
                          </w:p>
                        </w:tc>
                        <w:tc>
                          <w:tcPr>
                            <w:tcW w:w="494" w:type="dxa"/>
                            <w:tcBorders>
                              <w:top w:val="single" w:sz="4" w:space="0" w:color="auto"/>
                            </w:tcBorders>
                            <w:shd w:val="clear" w:color="auto" w:fill="FFFFFF"/>
                          </w:tcPr>
                          <w:p w14:paraId="33CA294F"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 xml:space="preserve">M </w:t>
                            </w:r>
                            <w:r>
                              <w:rPr>
                                <w:rFonts w:ascii="Arial" w:eastAsia="Arial" w:hAnsi="Arial" w:cs="Arial"/>
                                <w:b/>
                                <w:bCs/>
                                <w:color w:val="959CA1"/>
                                <w:sz w:val="9"/>
                                <w:szCs w:val="9"/>
                              </w:rPr>
                              <w:t>9)010</w:t>
                            </w:r>
                          </w:p>
                        </w:tc>
                        <w:tc>
                          <w:tcPr>
                            <w:tcW w:w="485" w:type="dxa"/>
                            <w:tcBorders>
                              <w:top w:val="single" w:sz="4" w:space="0" w:color="auto"/>
                              <w:left w:val="single" w:sz="4" w:space="0" w:color="auto"/>
                            </w:tcBorders>
                            <w:shd w:val="clear" w:color="auto" w:fill="FFFFFF"/>
                          </w:tcPr>
                          <w:p w14:paraId="6D9F934A" w14:textId="77777777" w:rsidR="00723818" w:rsidRDefault="0084373B">
                            <w:pPr>
                              <w:pStyle w:val="a7"/>
                              <w:shd w:val="clear" w:color="auto" w:fill="auto"/>
                              <w:spacing w:line="240" w:lineRule="auto"/>
                              <w:ind w:firstLine="0"/>
                              <w:jc w:val="right"/>
                              <w:rPr>
                                <w:sz w:val="9"/>
                                <w:szCs w:val="9"/>
                              </w:rPr>
                            </w:pPr>
                            <w:proofErr w:type="gramStart"/>
                            <w:r>
                              <w:rPr>
                                <w:rFonts w:ascii="Arial" w:eastAsia="Arial" w:hAnsi="Arial" w:cs="Arial"/>
                                <w:b/>
                                <w:bCs/>
                                <w:color w:val="818285"/>
                                <w:sz w:val="9"/>
                                <w:szCs w:val="9"/>
                                <w:lang w:val="en-US" w:eastAsia="en-US" w:bidi="en-US"/>
                              </w:rPr>
                              <w:t>41 ?T</w:t>
                            </w:r>
                            <w:proofErr w:type="gramEnd"/>
                            <w:r>
                              <w:rPr>
                                <w:rFonts w:ascii="Arial" w:eastAsia="Arial" w:hAnsi="Arial" w:cs="Arial"/>
                                <w:b/>
                                <w:bCs/>
                                <w:color w:val="818285"/>
                                <w:sz w:val="9"/>
                                <w:szCs w:val="9"/>
                                <w:lang w:val="en-US" w:eastAsia="en-US" w:bidi="en-US"/>
                              </w:rPr>
                              <w:t>%</w:t>
                            </w:r>
                          </w:p>
                        </w:tc>
                        <w:tc>
                          <w:tcPr>
                            <w:tcW w:w="562" w:type="dxa"/>
                            <w:tcBorders>
                              <w:top w:val="single" w:sz="4" w:space="0" w:color="auto"/>
                            </w:tcBorders>
                            <w:shd w:val="clear" w:color="auto" w:fill="FFFFFF"/>
                          </w:tcPr>
                          <w:p w14:paraId="1DE264B0"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24 </w:t>
                            </w:r>
                            <w:r>
                              <w:rPr>
                                <w:rFonts w:ascii="Arial" w:eastAsia="Arial" w:hAnsi="Arial" w:cs="Arial"/>
                                <w:b/>
                                <w:bCs/>
                                <w:color w:val="959CA1"/>
                                <w:sz w:val="9"/>
                                <w:szCs w:val="9"/>
                                <w:lang w:val="en-US" w:eastAsia="en-US" w:bidi="en-US"/>
                              </w:rPr>
                              <w:t>&gt;M««</w:t>
                            </w:r>
                          </w:p>
                        </w:tc>
                        <w:tc>
                          <w:tcPr>
                            <w:tcW w:w="442" w:type="dxa"/>
                            <w:tcBorders>
                              <w:top w:val="single" w:sz="4" w:space="0" w:color="auto"/>
                              <w:left w:val="single" w:sz="4" w:space="0" w:color="auto"/>
                            </w:tcBorders>
                            <w:shd w:val="clear" w:color="auto" w:fill="FFFFFF"/>
                          </w:tcPr>
                          <w:p w14:paraId="113D6F82" w14:textId="77777777" w:rsidR="00723818" w:rsidRDefault="0084373B">
                            <w:pPr>
                              <w:pStyle w:val="a7"/>
                              <w:shd w:val="clear" w:color="auto" w:fill="auto"/>
                              <w:spacing w:line="240" w:lineRule="auto"/>
                              <w:ind w:firstLine="0"/>
                              <w:jc w:val="right"/>
                              <w:rPr>
                                <w:sz w:val="10"/>
                                <w:szCs w:val="10"/>
                              </w:rPr>
                            </w:pPr>
                            <w:r>
                              <w:rPr>
                                <w:rFonts w:ascii="Times New Roman" w:eastAsia="Times New Roman" w:hAnsi="Times New Roman" w:cs="Times New Roman"/>
                                <w:b/>
                                <w:bCs/>
                                <w:i/>
                                <w:iCs/>
                                <w:color w:val="818285"/>
                                <w:sz w:val="10"/>
                                <w:szCs w:val="10"/>
                                <w:lang w:val="en-US" w:eastAsia="en-US" w:bidi="en-US"/>
                              </w:rPr>
                              <w:t>1 (Ai»</w:t>
                            </w:r>
                          </w:p>
                        </w:tc>
                        <w:tc>
                          <w:tcPr>
                            <w:tcW w:w="528" w:type="dxa"/>
                            <w:tcBorders>
                              <w:top w:val="single" w:sz="4" w:space="0" w:color="auto"/>
                            </w:tcBorders>
                            <w:shd w:val="clear" w:color="auto" w:fill="FFFFFF"/>
                          </w:tcPr>
                          <w:p w14:paraId="7CEB9136" w14:textId="77777777" w:rsidR="00723818" w:rsidRDefault="0084373B">
                            <w:pPr>
                              <w:pStyle w:val="a7"/>
                              <w:shd w:val="clear" w:color="auto" w:fill="auto"/>
                              <w:spacing w:line="240" w:lineRule="auto"/>
                              <w:ind w:left="160" w:firstLine="0"/>
                              <w:jc w:val="left"/>
                              <w:rPr>
                                <w:sz w:val="9"/>
                                <w:szCs w:val="9"/>
                              </w:rPr>
                            </w:pPr>
                            <w:proofErr w:type="spellStart"/>
                            <w:r>
                              <w:rPr>
                                <w:rFonts w:ascii="Arial" w:eastAsia="Arial" w:hAnsi="Arial" w:cs="Arial"/>
                                <w:b/>
                                <w:bCs/>
                                <w:color w:val="818285"/>
                                <w:sz w:val="9"/>
                                <w:szCs w:val="9"/>
                                <w:lang w:val="en-US" w:eastAsia="en-US" w:bidi="en-US"/>
                              </w:rPr>
                              <w:t>etroa</w:t>
                            </w:r>
                            <w:proofErr w:type="spellEnd"/>
                            <w:r>
                              <w:rPr>
                                <w:rFonts w:ascii="Arial" w:eastAsia="Arial" w:hAnsi="Arial" w:cs="Arial"/>
                                <w:b/>
                                <w:bCs/>
                                <w:color w:val="818285"/>
                                <w:sz w:val="9"/>
                                <w:szCs w:val="9"/>
                                <w:lang w:val="en-US" w:eastAsia="en-US" w:bidi="en-US"/>
                              </w:rPr>
                              <w:t>*</w:t>
                            </w:r>
                          </w:p>
                        </w:tc>
                        <w:tc>
                          <w:tcPr>
                            <w:tcW w:w="360" w:type="dxa"/>
                            <w:tcBorders>
                              <w:left w:val="single" w:sz="4" w:space="0" w:color="auto"/>
                            </w:tcBorders>
                            <w:shd w:val="clear" w:color="auto" w:fill="FFFFFF"/>
                          </w:tcPr>
                          <w:p w14:paraId="742EAD4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1 M»T</w:t>
                            </w:r>
                          </w:p>
                        </w:tc>
                        <w:tc>
                          <w:tcPr>
                            <w:tcW w:w="499" w:type="dxa"/>
                            <w:tcBorders>
                              <w:right w:val="single" w:sz="4" w:space="0" w:color="auto"/>
                            </w:tcBorders>
                            <w:shd w:val="clear" w:color="auto" w:fill="FFFFFF"/>
                          </w:tcPr>
                          <w:p w14:paraId="3DBAE6A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•1B21*</w:t>
                            </w:r>
                          </w:p>
                        </w:tc>
                      </w:tr>
                      <w:tr w:rsidR="00723818" w14:paraId="41C19B90" w14:textId="77777777">
                        <w:tblPrEx>
                          <w:tblCellMar>
                            <w:top w:w="0" w:type="dxa"/>
                            <w:bottom w:w="0" w:type="dxa"/>
                          </w:tblCellMar>
                        </w:tblPrEx>
                        <w:trPr>
                          <w:trHeight w:hRule="exact" w:val="168"/>
                        </w:trPr>
                        <w:tc>
                          <w:tcPr>
                            <w:tcW w:w="269" w:type="dxa"/>
                            <w:vMerge w:val="restart"/>
                            <w:tcBorders>
                              <w:top w:val="single" w:sz="4" w:space="0" w:color="auto"/>
                            </w:tcBorders>
                            <w:shd w:val="clear" w:color="auto" w:fill="FFFFFF"/>
                            <w:vAlign w:val="center"/>
                          </w:tcPr>
                          <w:p w14:paraId="18A00DCC" w14:textId="77777777" w:rsidR="00723818" w:rsidRDefault="0084373B">
                            <w:pPr>
                              <w:pStyle w:val="a7"/>
                              <w:shd w:val="clear" w:color="auto" w:fill="auto"/>
                              <w:spacing w:after="60" w:line="240" w:lineRule="auto"/>
                              <w:ind w:firstLine="0"/>
                              <w:jc w:val="left"/>
                              <w:rPr>
                                <w:sz w:val="8"/>
                                <w:szCs w:val="8"/>
                              </w:rPr>
                            </w:pPr>
                            <w:r>
                              <w:rPr>
                                <w:rFonts w:ascii="Arial" w:eastAsia="Arial" w:hAnsi="Arial" w:cs="Arial"/>
                                <w:b/>
                                <w:bCs/>
                                <w:color w:val="818285"/>
                                <w:sz w:val="8"/>
                                <w:szCs w:val="8"/>
                                <w:lang w:val="en-US" w:eastAsia="en-US" w:bidi="en-US"/>
                              </w:rPr>
                              <w:t>5BDCT</w:t>
                            </w:r>
                          </w:p>
                          <w:p w14:paraId="4F3E0C5F" w14:textId="77777777" w:rsidR="00723818" w:rsidRDefault="0084373B">
                            <w:pPr>
                              <w:pStyle w:val="a7"/>
                              <w:shd w:val="clear" w:color="auto" w:fill="auto"/>
                              <w:spacing w:line="240" w:lineRule="auto"/>
                              <w:ind w:firstLine="0"/>
                              <w:jc w:val="left"/>
                              <w:rPr>
                                <w:sz w:val="10"/>
                                <w:szCs w:val="10"/>
                              </w:rPr>
                            </w:pPr>
                            <w:r>
                              <w:rPr>
                                <w:rFonts w:ascii="Times New Roman" w:eastAsia="Times New Roman" w:hAnsi="Times New Roman" w:cs="Times New Roman"/>
                                <w:b/>
                                <w:bCs/>
                                <w:i/>
                                <w:iCs/>
                                <w:color w:val="818285"/>
                                <w:sz w:val="10"/>
                                <w:szCs w:val="10"/>
                                <w:lang w:val="en-US" w:eastAsia="en-US" w:bidi="en-US"/>
                              </w:rPr>
                              <w:t>2fXJB</w:t>
                            </w:r>
                          </w:p>
                        </w:tc>
                        <w:tc>
                          <w:tcPr>
                            <w:tcW w:w="494" w:type="dxa"/>
                            <w:tcBorders>
                              <w:top w:val="single" w:sz="4" w:space="0" w:color="auto"/>
                            </w:tcBorders>
                            <w:shd w:val="clear" w:color="auto" w:fill="FFFFFF"/>
                          </w:tcPr>
                          <w:p w14:paraId="1A6D7A5F"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74FC4A87" w14:textId="77777777" w:rsidR="00723818" w:rsidRDefault="00723818">
                            <w:pPr>
                              <w:rPr>
                                <w:sz w:val="10"/>
                                <w:szCs w:val="10"/>
                              </w:rPr>
                            </w:pPr>
                          </w:p>
                        </w:tc>
                        <w:tc>
                          <w:tcPr>
                            <w:tcW w:w="562" w:type="dxa"/>
                            <w:tcBorders>
                              <w:top w:val="single" w:sz="4" w:space="0" w:color="auto"/>
                            </w:tcBorders>
                            <w:shd w:val="clear" w:color="auto" w:fill="FFFFFF"/>
                          </w:tcPr>
                          <w:p w14:paraId="0DC409D8" w14:textId="77777777" w:rsidR="00723818" w:rsidRDefault="0084373B">
                            <w:pPr>
                              <w:pStyle w:val="a7"/>
                              <w:shd w:val="clear" w:color="auto" w:fill="auto"/>
                              <w:spacing w:line="240" w:lineRule="auto"/>
                              <w:ind w:firstLine="0"/>
                              <w:jc w:val="right"/>
                              <w:rPr>
                                <w:sz w:val="10"/>
                                <w:szCs w:val="10"/>
                              </w:rPr>
                            </w:pPr>
                            <w:r>
                              <w:rPr>
                                <w:rFonts w:ascii="Times New Roman" w:eastAsia="Times New Roman" w:hAnsi="Times New Roman" w:cs="Times New Roman"/>
                                <w:b/>
                                <w:bCs/>
                                <w:i/>
                                <w:iCs/>
                                <w:color w:val="818285"/>
                                <w:sz w:val="10"/>
                                <w:szCs w:val="10"/>
                                <w:lang w:val="en-US" w:eastAsia="en-US" w:bidi="en-US"/>
                              </w:rPr>
                              <w:t>U342M</w:t>
                            </w:r>
                          </w:p>
                        </w:tc>
                        <w:tc>
                          <w:tcPr>
                            <w:tcW w:w="442" w:type="dxa"/>
                            <w:tcBorders>
                              <w:top w:val="single" w:sz="4" w:space="0" w:color="auto"/>
                              <w:left w:val="single" w:sz="4" w:space="0" w:color="auto"/>
                            </w:tcBorders>
                            <w:shd w:val="clear" w:color="auto" w:fill="FFFFFF"/>
                          </w:tcPr>
                          <w:p w14:paraId="34BA4D0E"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T^ira</w:t>
                            </w:r>
                            <w:proofErr w:type="spellEnd"/>
                            <w:r>
                              <w:rPr>
                                <w:rFonts w:ascii="Arial" w:eastAsia="Arial" w:hAnsi="Arial" w:cs="Arial"/>
                                <w:b/>
                                <w:bCs/>
                                <w:color w:val="959CA1"/>
                                <w:sz w:val="9"/>
                                <w:szCs w:val="9"/>
                                <w:lang w:val="en-US" w:eastAsia="en-US" w:bidi="en-US"/>
                              </w:rPr>
                              <w:t>»</w:t>
                            </w:r>
                          </w:p>
                        </w:tc>
                        <w:tc>
                          <w:tcPr>
                            <w:tcW w:w="528" w:type="dxa"/>
                            <w:tcBorders>
                              <w:top w:val="single" w:sz="4" w:space="0" w:color="auto"/>
                            </w:tcBorders>
                            <w:shd w:val="clear" w:color="auto" w:fill="FFFFFF"/>
                          </w:tcPr>
                          <w:p w14:paraId="6A2AE4A8"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M4S0</w:t>
                            </w:r>
                          </w:p>
                        </w:tc>
                        <w:tc>
                          <w:tcPr>
                            <w:tcW w:w="360" w:type="dxa"/>
                            <w:tcBorders>
                              <w:top w:val="single" w:sz="4" w:space="0" w:color="auto"/>
                              <w:left w:val="single" w:sz="4" w:space="0" w:color="auto"/>
                            </w:tcBorders>
                            <w:shd w:val="clear" w:color="auto" w:fill="FFFFFF"/>
                          </w:tcPr>
                          <w:p w14:paraId="0A92E15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4A6466"/>
                                <w:sz w:val="9"/>
                                <w:szCs w:val="9"/>
                                <w:lang w:val="en-US" w:eastAsia="en-US" w:bidi="en-US"/>
                              </w:rPr>
                              <w:t xml:space="preserve">1 </w:t>
                            </w:r>
                            <w:proofErr w:type="spellStart"/>
                            <w:r>
                              <w:rPr>
                                <w:rFonts w:ascii="Arial" w:eastAsia="Arial" w:hAnsi="Arial" w:cs="Arial"/>
                                <w:b/>
                                <w:bCs/>
                                <w:color w:val="818285"/>
                                <w:sz w:val="9"/>
                                <w:szCs w:val="9"/>
                                <w:lang w:val="en-US" w:eastAsia="en-US" w:bidi="en-US"/>
                              </w:rPr>
                              <w:t>t««S</w:t>
                            </w:r>
                            <w:proofErr w:type="spellEnd"/>
                          </w:p>
                        </w:tc>
                        <w:tc>
                          <w:tcPr>
                            <w:tcW w:w="499" w:type="dxa"/>
                            <w:tcBorders>
                              <w:top w:val="single" w:sz="4" w:space="0" w:color="auto"/>
                              <w:left w:val="single" w:sz="4" w:space="0" w:color="auto"/>
                              <w:right w:val="single" w:sz="4" w:space="0" w:color="auto"/>
                            </w:tcBorders>
                            <w:shd w:val="clear" w:color="auto" w:fill="FFFFFF"/>
                          </w:tcPr>
                          <w:p w14:paraId="3FDAA390" w14:textId="77777777" w:rsidR="00723818" w:rsidRDefault="00723818">
                            <w:pPr>
                              <w:rPr>
                                <w:sz w:val="10"/>
                                <w:szCs w:val="10"/>
                              </w:rPr>
                            </w:pPr>
                          </w:p>
                        </w:tc>
                      </w:tr>
                      <w:tr w:rsidR="00723818" w14:paraId="7AC1E3DD" w14:textId="77777777">
                        <w:tblPrEx>
                          <w:tblCellMar>
                            <w:top w:w="0" w:type="dxa"/>
                            <w:bottom w:w="0" w:type="dxa"/>
                          </w:tblCellMar>
                        </w:tblPrEx>
                        <w:trPr>
                          <w:trHeight w:hRule="exact" w:val="168"/>
                        </w:trPr>
                        <w:tc>
                          <w:tcPr>
                            <w:tcW w:w="269" w:type="dxa"/>
                            <w:vMerge/>
                            <w:shd w:val="clear" w:color="auto" w:fill="FFFFFF"/>
                            <w:vAlign w:val="center"/>
                          </w:tcPr>
                          <w:p w14:paraId="3B79AB65" w14:textId="77777777" w:rsidR="00723818" w:rsidRDefault="00723818"/>
                        </w:tc>
                        <w:tc>
                          <w:tcPr>
                            <w:tcW w:w="494" w:type="dxa"/>
                            <w:tcBorders>
                              <w:top w:val="single" w:sz="4" w:space="0" w:color="auto"/>
                            </w:tcBorders>
                            <w:shd w:val="clear" w:color="auto" w:fill="FFFFFF"/>
                          </w:tcPr>
                          <w:p w14:paraId="45B1117D" w14:textId="77777777" w:rsidR="00723818" w:rsidRDefault="00723818">
                            <w:pPr>
                              <w:rPr>
                                <w:sz w:val="10"/>
                                <w:szCs w:val="10"/>
                              </w:rPr>
                            </w:pPr>
                          </w:p>
                        </w:tc>
                        <w:tc>
                          <w:tcPr>
                            <w:tcW w:w="485" w:type="dxa"/>
                            <w:tcBorders>
                              <w:top w:val="single" w:sz="4" w:space="0" w:color="auto"/>
                              <w:left w:val="single" w:sz="4" w:space="0" w:color="auto"/>
                            </w:tcBorders>
                            <w:shd w:val="clear" w:color="auto" w:fill="FFFFFF"/>
                          </w:tcPr>
                          <w:p w14:paraId="34F8D369" w14:textId="77777777" w:rsidR="00723818" w:rsidRDefault="00723818">
                            <w:pPr>
                              <w:rPr>
                                <w:sz w:val="10"/>
                                <w:szCs w:val="10"/>
                              </w:rPr>
                            </w:pPr>
                          </w:p>
                        </w:tc>
                        <w:tc>
                          <w:tcPr>
                            <w:tcW w:w="562" w:type="dxa"/>
                            <w:tcBorders>
                              <w:top w:val="single" w:sz="4" w:space="0" w:color="auto"/>
                            </w:tcBorders>
                            <w:shd w:val="clear" w:color="auto" w:fill="FFFFFF"/>
                          </w:tcPr>
                          <w:p w14:paraId="48D3254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 JHOO</w:t>
                            </w:r>
                          </w:p>
                        </w:tc>
                        <w:tc>
                          <w:tcPr>
                            <w:tcW w:w="442" w:type="dxa"/>
                            <w:tcBorders>
                              <w:top w:val="single" w:sz="4" w:space="0" w:color="auto"/>
                              <w:left w:val="single" w:sz="4" w:space="0" w:color="auto"/>
                            </w:tcBorders>
                            <w:shd w:val="clear" w:color="auto" w:fill="FFFFFF"/>
                          </w:tcPr>
                          <w:p w14:paraId="674B0A15" w14:textId="77777777" w:rsidR="00723818" w:rsidRDefault="0084373B">
                            <w:pPr>
                              <w:pStyle w:val="a7"/>
                              <w:shd w:val="clear" w:color="auto" w:fill="auto"/>
                              <w:spacing w:line="240" w:lineRule="auto"/>
                              <w:ind w:firstLine="0"/>
                              <w:jc w:val="right"/>
                              <w:rPr>
                                <w:sz w:val="9"/>
                                <w:szCs w:val="9"/>
                              </w:rPr>
                            </w:pPr>
                            <w:r>
                              <w:rPr>
                                <w:color w:val="818285"/>
                                <w:sz w:val="11"/>
                                <w:szCs w:val="11"/>
                              </w:rPr>
                              <w:t>暴</w:t>
                            </w:r>
                            <w:r>
                              <w:rPr>
                                <w:color w:val="818285"/>
                                <w:sz w:val="11"/>
                                <w:szCs w:val="11"/>
                              </w:rPr>
                              <w:t xml:space="preserve"> </w:t>
                            </w:r>
                            <w:r>
                              <w:rPr>
                                <w:rFonts w:ascii="Arial" w:eastAsia="Arial" w:hAnsi="Arial" w:cs="Arial"/>
                                <w:b/>
                                <w:bCs/>
                                <w:color w:val="818285"/>
                                <w:sz w:val="9"/>
                                <w:szCs w:val="9"/>
                                <w:lang w:val="en-US" w:eastAsia="en-US" w:bidi="en-US"/>
                              </w:rPr>
                              <w:t>13»0«</w:t>
                            </w:r>
                          </w:p>
                        </w:tc>
                        <w:tc>
                          <w:tcPr>
                            <w:tcW w:w="528" w:type="dxa"/>
                            <w:tcBorders>
                              <w:top w:val="single" w:sz="4" w:space="0" w:color="auto"/>
                            </w:tcBorders>
                            <w:shd w:val="clear" w:color="auto" w:fill="FFFFFF"/>
                          </w:tcPr>
                          <w:p w14:paraId="44CEC549"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7 0«4T0</w:t>
                            </w:r>
                          </w:p>
                        </w:tc>
                        <w:tc>
                          <w:tcPr>
                            <w:tcW w:w="360" w:type="dxa"/>
                            <w:tcBorders>
                              <w:top w:val="single" w:sz="4" w:space="0" w:color="auto"/>
                              <w:left w:val="single" w:sz="4" w:space="0" w:color="auto"/>
                            </w:tcBorders>
                            <w:shd w:val="clear" w:color="auto" w:fill="FFFFFF"/>
                          </w:tcPr>
                          <w:p w14:paraId="4B734C7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2fTtt</w:t>
                            </w:r>
                          </w:p>
                        </w:tc>
                        <w:tc>
                          <w:tcPr>
                            <w:tcW w:w="499" w:type="dxa"/>
                            <w:tcBorders>
                              <w:top w:val="single" w:sz="4" w:space="0" w:color="auto"/>
                              <w:left w:val="single" w:sz="4" w:space="0" w:color="auto"/>
                              <w:right w:val="single" w:sz="4" w:space="0" w:color="auto"/>
                            </w:tcBorders>
                            <w:shd w:val="clear" w:color="auto" w:fill="FFFFFF"/>
                          </w:tcPr>
                          <w:p w14:paraId="2148A3D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B06%</w:t>
                            </w:r>
                          </w:p>
                        </w:tc>
                      </w:tr>
                      <w:tr w:rsidR="00723818" w14:paraId="05199298" w14:textId="77777777">
                        <w:tblPrEx>
                          <w:tblCellMar>
                            <w:top w:w="0" w:type="dxa"/>
                            <w:bottom w:w="0" w:type="dxa"/>
                          </w:tblCellMar>
                        </w:tblPrEx>
                        <w:trPr>
                          <w:trHeight w:hRule="exact" w:val="158"/>
                        </w:trPr>
                        <w:tc>
                          <w:tcPr>
                            <w:tcW w:w="269" w:type="dxa"/>
                            <w:shd w:val="clear" w:color="auto" w:fill="FFFFFF"/>
                          </w:tcPr>
                          <w:p w14:paraId="7B4F8C0B" w14:textId="77777777" w:rsidR="00723818" w:rsidRDefault="00723818">
                            <w:pPr>
                              <w:rPr>
                                <w:sz w:val="10"/>
                                <w:szCs w:val="10"/>
                              </w:rPr>
                            </w:pPr>
                          </w:p>
                        </w:tc>
                        <w:tc>
                          <w:tcPr>
                            <w:tcW w:w="494" w:type="dxa"/>
                            <w:shd w:val="clear" w:color="auto" w:fill="FFFFFF"/>
                            <w:vAlign w:val="bottom"/>
                          </w:tcPr>
                          <w:p w14:paraId="35BC7E74"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 1IOX</w:t>
                            </w:r>
                          </w:p>
                        </w:tc>
                        <w:tc>
                          <w:tcPr>
                            <w:tcW w:w="485" w:type="dxa"/>
                            <w:tcBorders>
                              <w:left w:val="single" w:sz="4" w:space="0" w:color="auto"/>
                            </w:tcBorders>
                            <w:shd w:val="clear" w:color="auto" w:fill="FFFFFF"/>
                            <w:vAlign w:val="bottom"/>
                          </w:tcPr>
                          <w:p w14:paraId="1B4BF6B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trees</w:t>
                            </w:r>
                          </w:p>
                        </w:tc>
                        <w:tc>
                          <w:tcPr>
                            <w:tcW w:w="562" w:type="dxa"/>
                            <w:shd w:val="clear" w:color="auto" w:fill="FFFFFF"/>
                            <w:vAlign w:val="bottom"/>
                          </w:tcPr>
                          <w:p w14:paraId="4C459F4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23 </w:t>
                            </w:r>
                            <w:proofErr w:type="spellStart"/>
                            <w:r>
                              <w:rPr>
                                <w:rFonts w:ascii="Arial" w:eastAsia="Arial" w:hAnsi="Arial" w:cs="Arial"/>
                                <w:b/>
                                <w:bCs/>
                                <w:color w:val="818285"/>
                                <w:sz w:val="9"/>
                                <w:szCs w:val="9"/>
                                <w:lang w:val="en-US" w:eastAsia="en-US" w:bidi="en-US"/>
                              </w:rPr>
                              <w:t>mao</w:t>
                            </w:r>
                            <w:proofErr w:type="spellEnd"/>
                          </w:p>
                        </w:tc>
                        <w:tc>
                          <w:tcPr>
                            <w:tcW w:w="442" w:type="dxa"/>
                            <w:tcBorders>
                              <w:left w:val="single" w:sz="4" w:space="0" w:color="auto"/>
                            </w:tcBorders>
                            <w:shd w:val="clear" w:color="auto" w:fill="FFFFFF"/>
                            <w:vAlign w:val="bottom"/>
                          </w:tcPr>
                          <w:p w14:paraId="25FB5E5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r </w:t>
                            </w:r>
                            <w:proofErr w:type="spellStart"/>
                            <w:r>
                              <w:rPr>
                                <w:rFonts w:ascii="Arial" w:eastAsia="Arial" w:hAnsi="Arial" w:cs="Arial"/>
                                <w:b/>
                                <w:bCs/>
                                <w:color w:val="818285"/>
                                <w:sz w:val="9"/>
                                <w:szCs w:val="9"/>
                                <w:lang w:val="en-US" w:eastAsia="en-US" w:bidi="en-US"/>
                              </w:rPr>
                              <w:t>Mzofti</w:t>
                            </w:r>
                            <w:proofErr w:type="spellEnd"/>
                          </w:p>
                        </w:tc>
                        <w:tc>
                          <w:tcPr>
                            <w:tcW w:w="528" w:type="dxa"/>
                            <w:tcBorders>
                              <w:left w:val="single" w:sz="4" w:space="0" w:color="auto"/>
                            </w:tcBorders>
                            <w:shd w:val="clear" w:color="auto" w:fill="FFFFFF"/>
                            <w:vAlign w:val="bottom"/>
                          </w:tcPr>
                          <w:p w14:paraId="375F5F17"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w:t>
                            </w:r>
                          </w:p>
                        </w:tc>
                        <w:tc>
                          <w:tcPr>
                            <w:tcW w:w="360" w:type="dxa"/>
                            <w:tcBorders>
                              <w:left w:val="single" w:sz="4" w:space="0" w:color="auto"/>
                            </w:tcBorders>
                            <w:shd w:val="clear" w:color="auto" w:fill="FFFFFF"/>
                            <w:vAlign w:val="bottom"/>
                          </w:tcPr>
                          <w:p w14:paraId="60CFB844" w14:textId="77777777" w:rsidR="00723818" w:rsidRDefault="0084373B">
                            <w:pPr>
                              <w:pStyle w:val="a7"/>
                              <w:shd w:val="clear" w:color="auto" w:fill="auto"/>
                              <w:spacing w:line="240" w:lineRule="auto"/>
                              <w:ind w:firstLine="0"/>
                              <w:jc w:val="right"/>
                              <w:rPr>
                                <w:sz w:val="9"/>
                                <w:szCs w:val="9"/>
                              </w:rPr>
                            </w:pPr>
                            <w:r>
                              <w:rPr>
                                <w:rFonts w:ascii="宋体" w:eastAsia="宋体" w:hAnsi="宋体" w:cs="宋体"/>
                                <w:b/>
                                <w:bCs/>
                                <w:color w:val="4A6466"/>
                                <w:sz w:val="9"/>
                                <w:szCs w:val="9"/>
                              </w:rPr>
                              <w:t>，</w:t>
                            </w:r>
                            <w:r>
                              <w:rPr>
                                <w:rFonts w:ascii="Arial" w:eastAsia="Arial" w:hAnsi="Arial" w:cs="Arial"/>
                                <w:b/>
                                <w:bCs/>
                                <w:color w:val="818285"/>
                                <w:sz w:val="9"/>
                                <w:szCs w:val="9"/>
                                <w:lang w:val="en-US" w:eastAsia="en-US" w:bidi="en-US"/>
                              </w:rPr>
                              <w:t>«*«a</w:t>
                            </w:r>
                          </w:p>
                        </w:tc>
                        <w:tc>
                          <w:tcPr>
                            <w:tcW w:w="499" w:type="dxa"/>
                            <w:tcBorders>
                              <w:left w:val="single" w:sz="4" w:space="0" w:color="auto"/>
                              <w:right w:val="single" w:sz="4" w:space="0" w:color="auto"/>
                            </w:tcBorders>
                            <w:shd w:val="clear" w:color="auto" w:fill="FFFFFF"/>
                            <w:vAlign w:val="bottom"/>
                          </w:tcPr>
                          <w:p w14:paraId="1BDCEA6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1231%</w:t>
                            </w:r>
                          </w:p>
                        </w:tc>
                      </w:tr>
                      <w:tr w:rsidR="00723818" w14:paraId="68DDA87E"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41197988" w14:textId="77777777" w:rsidR="00723818" w:rsidRDefault="0084373B">
                            <w:pPr>
                              <w:pStyle w:val="a7"/>
                              <w:shd w:val="clear" w:color="auto" w:fill="auto"/>
                              <w:spacing w:line="240" w:lineRule="auto"/>
                              <w:ind w:firstLine="0"/>
                              <w:jc w:val="left"/>
                              <w:rPr>
                                <w:sz w:val="11"/>
                                <w:szCs w:val="11"/>
                              </w:rPr>
                            </w:pPr>
                            <w:r>
                              <w:rPr>
                                <w:color w:val="959CA1"/>
                                <w:sz w:val="11"/>
                                <w:szCs w:val="11"/>
                              </w:rPr>
                              <w:t>砌</w:t>
                            </w:r>
                            <w:r>
                              <w:rPr>
                                <w:color w:val="959CA1"/>
                                <w:sz w:val="11"/>
                                <w:szCs w:val="11"/>
                                <w:lang w:val="en-US" w:eastAsia="en-US" w:bidi="en-US"/>
                              </w:rPr>
                              <w:t>•</w:t>
                            </w:r>
                          </w:p>
                        </w:tc>
                        <w:tc>
                          <w:tcPr>
                            <w:tcW w:w="494" w:type="dxa"/>
                            <w:tcBorders>
                              <w:top w:val="single" w:sz="4" w:space="0" w:color="auto"/>
                              <w:left w:val="single" w:sz="4" w:space="0" w:color="auto"/>
                            </w:tcBorders>
                            <w:shd w:val="clear" w:color="auto" w:fill="FFFFFF"/>
                            <w:vAlign w:val="bottom"/>
                          </w:tcPr>
                          <w:p w14:paraId="0958259C"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9"/>
                                <w:szCs w:val="9"/>
                                <w:lang w:val="en-US" w:eastAsia="en-US" w:bidi="en-US"/>
                              </w:rPr>
                              <w:t>aoaoeK</w:t>
                            </w:r>
                            <w:proofErr w:type="spellEnd"/>
                          </w:p>
                        </w:tc>
                        <w:tc>
                          <w:tcPr>
                            <w:tcW w:w="485" w:type="dxa"/>
                            <w:tcBorders>
                              <w:top w:val="single" w:sz="4" w:space="0" w:color="auto"/>
                              <w:left w:val="single" w:sz="4" w:space="0" w:color="auto"/>
                            </w:tcBorders>
                            <w:shd w:val="clear" w:color="auto" w:fill="FFFFFF"/>
                            <w:vAlign w:val="bottom"/>
                          </w:tcPr>
                          <w:p w14:paraId="15A784E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2TS2S</w:t>
                            </w:r>
                          </w:p>
                        </w:tc>
                        <w:tc>
                          <w:tcPr>
                            <w:tcW w:w="562" w:type="dxa"/>
                            <w:tcBorders>
                              <w:top w:val="single" w:sz="4" w:space="0" w:color="auto"/>
                            </w:tcBorders>
                            <w:shd w:val="clear" w:color="auto" w:fill="FFFFFF"/>
                            <w:vAlign w:val="bottom"/>
                          </w:tcPr>
                          <w:p w14:paraId="56A334D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2&gt; 7ITM</w:t>
                            </w:r>
                          </w:p>
                        </w:tc>
                        <w:tc>
                          <w:tcPr>
                            <w:tcW w:w="442" w:type="dxa"/>
                            <w:tcBorders>
                              <w:top w:val="single" w:sz="4" w:space="0" w:color="auto"/>
                              <w:left w:val="single" w:sz="4" w:space="0" w:color="auto"/>
                            </w:tcBorders>
                            <w:shd w:val="clear" w:color="auto" w:fill="FFFFFF"/>
                            <w:vAlign w:val="bottom"/>
                          </w:tcPr>
                          <w:p w14:paraId="4E2FE80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w:t>
                            </w:r>
                            <w:r>
                              <w:rPr>
                                <w:rFonts w:ascii="宋体" w:eastAsia="宋体" w:hAnsi="宋体" w:cs="宋体"/>
                                <w:b/>
                                <w:bCs/>
                                <w:color w:val="818285"/>
                                <w:sz w:val="11"/>
                                <w:szCs w:val="11"/>
                              </w:rPr>
                              <w:t>，</w:t>
                            </w:r>
                            <w:proofErr w:type="spellStart"/>
                            <w:r>
                              <w:rPr>
                                <w:rFonts w:ascii="Arial" w:eastAsia="Arial" w:hAnsi="Arial" w:cs="Arial"/>
                                <w:b/>
                                <w:bCs/>
                                <w:color w:val="818285"/>
                                <w:sz w:val="9"/>
                                <w:szCs w:val="9"/>
                                <w:lang w:val="en-US" w:eastAsia="en-US" w:bidi="en-US"/>
                              </w:rPr>
                              <w:t>rax</w:t>
                            </w:r>
                            <w:proofErr w:type="spellEnd"/>
                          </w:p>
                        </w:tc>
                        <w:tc>
                          <w:tcPr>
                            <w:tcW w:w="528" w:type="dxa"/>
                            <w:tcBorders>
                              <w:top w:val="single" w:sz="4" w:space="0" w:color="auto"/>
                              <w:left w:val="single" w:sz="4" w:space="0" w:color="auto"/>
                            </w:tcBorders>
                            <w:shd w:val="clear" w:color="auto" w:fill="FFFFFF"/>
                            <w:vAlign w:val="bottom"/>
                          </w:tcPr>
                          <w:p w14:paraId="1EE594BD" w14:textId="77777777" w:rsidR="00723818" w:rsidRDefault="0084373B">
                            <w:pPr>
                              <w:pStyle w:val="a7"/>
                              <w:shd w:val="clear" w:color="auto" w:fill="auto"/>
                              <w:spacing w:line="240" w:lineRule="auto"/>
                              <w:ind w:left="160" w:firstLine="0"/>
                              <w:jc w:val="left"/>
                              <w:rPr>
                                <w:sz w:val="9"/>
                                <w:szCs w:val="9"/>
                              </w:rPr>
                            </w:pPr>
                            <w:r>
                              <w:rPr>
                                <w:rFonts w:ascii="Times New Roman" w:eastAsia="Times New Roman" w:hAnsi="Times New Roman" w:cs="Times New Roman"/>
                                <w:b/>
                                <w:bCs/>
                                <w:i/>
                                <w:iCs/>
                                <w:color w:val="4A6466"/>
                                <w:sz w:val="10"/>
                                <w:szCs w:val="10"/>
                                <w:lang w:val="en-US" w:eastAsia="en-US" w:bidi="en-US"/>
                              </w:rPr>
                              <w:t>f</w:t>
                            </w:r>
                            <w:r>
                              <w:rPr>
                                <w:rFonts w:ascii="Times New Roman" w:eastAsia="Times New Roman" w:hAnsi="Times New Roman" w:cs="Times New Roman"/>
                                <w:b/>
                                <w:bCs/>
                                <w:color w:val="4A6466"/>
                                <w:sz w:val="16"/>
                                <w:szCs w:val="16"/>
                                <w:lang w:val="en-US" w:eastAsia="en-US" w:bidi="en-US"/>
                              </w:rPr>
                              <w:t xml:space="preserve"> </w:t>
                            </w:r>
                            <w:r>
                              <w:rPr>
                                <w:rFonts w:ascii="Times New Roman" w:eastAsia="Times New Roman" w:hAnsi="Times New Roman" w:cs="Times New Roman"/>
                                <w:b/>
                                <w:bCs/>
                                <w:color w:val="818285"/>
                                <w:sz w:val="16"/>
                                <w:szCs w:val="16"/>
                                <w:lang w:val="en-US" w:eastAsia="en-US" w:bidi="en-US"/>
                              </w:rPr>
                              <w:t xml:space="preserve">MM </w:t>
                            </w:r>
                            <w:r>
                              <w:rPr>
                                <w:rFonts w:ascii="Arial" w:eastAsia="Arial" w:hAnsi="Arial" w:cs="Arial"/>
                                <w:b/>
                                <w:bCs/>
                                <w:color w:val="818285"/>
                                <w:sz w:val="9"/>
                                <w:szCs w:val="9"/>
                                <w:lang w:val="en-US" w:eastAsia="en-US" w:bidi="en-US"/>
                              </w:rPr>
                              <w:t>30</w:t>
                            </w:r>
                          </w:p>
                        </w:tc>
                        <w:tc>
                          <w:tcPr>
                            <w:tcW w:w="360" w:type="dxa"/>
                            <w:tcBorders>
                              <w:top w:val="single" w:sz="4" w:space="0" w:color="auto"/>
                              <w:left w:val="single" w:sz="4" w:space="0" w:color="auto"/>
                            </w:tcBorders>
                            <w:shd w:val="clear" w:color="auto" w:fill="FFFFFF"/>
                            <w:vAlign w:val="bottom"/>
                          </w:tcPr>
                          <w:p w14:paraId="6887C69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7190A0"/>
                                <w:sz w:val="9"/>
                                <w:szCs w:val="9"/>
                                <w:lang w:val="en-US" w:eastAsia="en-US" w:bidi="en-US"/>
                              </w:rPr>
                              <w:t>&gt;</w:t>
                            </w:r>
                            <w:proofErr w:type="spellStart"/>
                            <w:r>
                              <w:rPr>
                                <w:rFonts w:ascii="Arial" w:eastAsia="Arial" w:hAnsi="Arial" w:cs="Arial"/>
                                <w:b/>
                                <w:bCs/>
                                <w:color w:val="7190A0"/>
                                <w:sz w:val="9"/>
                                <w:szCs w:val="9"/>
                                <w:lang w:val="en-US" w:eastAsia="en-US" w:bidi="en-US"/>
                              </w:rPr>
                              <w:t>aio</w:t>
                            </w:r>
                            <w:proofErr w:type="spellEnd"/>
                            <w:r>
                              <w:rPr>
                                <w:rFonts w:ascii="Arial" w:eastAsia="Arial" w:hAnsi="Arial" w:cs="Arial"/>
                                <w:b/>
                                <w:bCs/>
                                <w:color w:val="7190A0"/>
                                <w:sz w:val="9"/>
                                <w:szCs w:val="9"/>
                                <w:lang w:val="en-US" w:eastAsia="en-US" w:bidi="en-US"/>
                              </w:rPr>
                              <w:t>&lt;</w:t>
                            </w:r>
                          </w:p>
                        </w:tc>
                        <w:tc>
                          <w:tcPr>
                            <w:tcW w:w="499" w:type="dxa"/>
                            <w:tcBorders>
                              <w:top w:val="single" w:sz="4" w:space="0" w:color="auto"/>
                              <w:left w:val="single" w:sz="4" w:space="0" w:color="auto"/>
                              <w:right w:val="single" w:sz="4" w:space="0" w:color="auto"/>
                            </w:tcBorders>
                            <w:shd w:val="clear" w:color="auto" w:fill="FFFFFF"/>
                            <w:vAlign w:val="bottom"/>
                          </w:tcPr>
                          <w:p w14:paraId="3BDB5877"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2721%</w:t>
                            </w:r>
                          </w:p>
                        </w:tc>
                      </w:tr>
                      <w:tr w:rsidR="00723818" w14:paraId="6C880867"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1A95CCC2"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959CA1"/>
                                <w:sz w:val="9"/>
                                <w:szCs w:val="9"/>
                              </w:rPr>
                              <w:t>200</w:t>
                            </w:r>
                          </w:p>
                        </w:tc>
                        <w:tc>
                          <w:tcPr>
                            <w:tcW w:w="494" w:type="dxa"/>
                            <w:tcBorders>
                              <w:top w:val="single" w:sz="4" w:space="0" w:color="auto"/>
                              <w:left w:val="single" w:sz="4" w:space="0" w:color="auto"/>
                            </w:tcBorders>
                            <w:shd w:val="clear" w:color="auto" w:fill="FFFFFF"/>
                            <w:vAlign w:val="bottom"/>
                          </w:tcPr>
                          <w:p w14:paraId="7FDCDFED"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rPr>
                              <w:t xml:space="preserve">23290 </w:t>
                            </w:r>
                            <w:r>
                              <w:rPr>
                                <w:rFonts w:ascii="Arial" w:eastAsia="Arial" w:hAnsi="Arial" w:cs="Arial"/>
                                <w:b/>
                                <w:bCs/>
                                <w:color w:val="818285"/>
                                <w:sz w:val="9"/>
                                <w:szCs w:val="9"/>
                                <w:lang w:val="en-US" w:eastAsia="en-US" w:bidi="en-US"/>
                              </w:rPr>
                              <w:t>FD</w:t>
                            </w:r>
                          </w:p>
                        </w:tc>
                        <w:tc>
                          <w:tcPr>
                            <w:tcW w:w="485" w:type="dxa"/>
                            <w:tcBorders>
                              <w:top w:val="single" w:sz="4" w:space="0" w:color="auto"/>
                              <w:left w:val="single" w:sz="4" w:space="0" w:color="auto"/>
                            </w:tcBorders>
                            <w:shd w:val="clear" w:color="auto" w:fill="FFFFFF"/>
                            <w:vAlign w:val="bottom"/>
                          </w:tcPr>
                          <w:p w14:paraId="578782C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-24 75*</w:t>
                            </w:r>
                          </w:p>
                        </w:tc>
                        <w:tc>
                          <w:tcPr>
                            <w:tcW w:w="562" w:type="dxa"/>
                            <w:tcBorders>
                              <w:top w:val="single" w:sz="4" w:space="0" w:color="auto"/>
                            </w:tcBorders>
                            <w:shd w:val="clear" w:color="auto" w:fill="FFFFFF"/>
                            <w:vAlign w:val="bottom"/>
                          </w:tcPr>
                          <w:p w14:paraId="04B1EE7C"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22 3I1M</w:t>
                            </w:r>
                          </w:p>
                        </w:tc>
                        <w:tc>
                          <w:tcPr>
                            <w:tcW w:w="442" w:type="dxa"/>
                            <w:tcBorders>
                              <w:top w:val="single" w:sz="4" w:space="0" w:color="auto"/>
                              <w:left w:val="single" w:sz="4" w:space="0" w:color="auto"/>
                            </w:tcBorders>
                            <w:shd w:val="clear" w:color="auto" w:fill="FFFFFF"/>
                            <w:vAlign w:val="bottom"/>
                          </w:tcPr>
                          <w:p w14:paraId="3916AFC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r 2uao</w:t>
                            </w:r>
                          </w:p>
                        </w:tc>
                        <w:tc>
                          <w:tcPr>
                            <w:tcW w:w="528" w:type="dxa"/>
                            <w:tcBorders>
                              <w:top w:val="single" w:sz="4" w:space="0" w:color="auto"/>
                              <w:left w:val="single" w:sz="4" w:space="0" w:color="auto"/>
                            </w:tcBorders>
                            <w:shd w:val="clear" w:color="auto" w:fill="FFFFFF"/>
                            <w:vAlign w:val="bottom"/>
                          </w:tcPr>
                          <w:p w14:paraId="3661A5D4"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7190A0"/>
                                <w:sz w:val="9"/>
                                <w:szCs w:val="9"/>
                                <w:lang w:val="en-US" w:eastAsia="en-US" w:bidi="en-US"/>
                              </w:rPr>
                              <w:t>• 1T1.4I</w:t>
                            </w:r>
                          </w:p>
                        </w:tc>
                        <w:tc>
                          <w:tcPr>
                            <w:tcW w:w="360" w:type="dxa"/>
                            <w:tcBorders>
                              <w:top w:val="single" w:sz="4" w:space="0" w:color="auto"/>
                              <w:left w:val="single" w:sz="4" w:space="0" w:color="auto"/>
                            </w:tcBorders>
                            <w:shd w:val="clear" w:color="auto" w:fill="FFFFFF"/>
                            <w:vAlign w:val="bottom"/>
                          </w:tcPr>
                          <w:p w14:paraId="5B23959F" w14:textId="77777777" w:rsidR="00723818" w:rsidRDefault="0084373B">
                            <w:pPr>
                              <w:pStyle w:val="a7"/>
                              <w:shd w:val="clear" w:color="auto" w:fill="auto"/>
                              <w:spacing w:line="240" w:lineRule="auto"/>
                              <w:ind w:firstLine="0"/>
                              <w:jc w:val="right"/>
                              <w:rPr>
                                <w:sz w:val="9"/>
                                <w:szCs w:val="9"/>
                              </w:rPr>
                            </w:pPr>
                            <w:proofErr w:type="gramStart"/>
                            <w:r>
                              <w:rPr>
                                <w:rFonts w:ascii="Arial" w:eastAsia="Arial" w:hAnsi="Arial" w:cs="Arial"/>
                                <w:b/>
                                <w:bCs/>
                                <w:color w:val="818285"/>
                                <w:sz w:val="9"/>
                                <w:szCs w:val="9"/>
                                <w:lang w:val="en-US" w:eastAsia="en-US" w:bidi="en-US"/>
                              </w:rPr>
                              <w:t>,noa</w:t>
                            </w:r>
                            <w:proofErr w:type="gramEnd"/>
                          </w:p>
                        </w:tc>
                        <w:tc>
                          <w:tcPr>
                            <w:tcW w:w="499" w:type="dxa"/>
                            <w:tcBorders>
                              <w:top w:val="single" w:sz="4" w:space="0" w:color="auto"/>
                              <w:left w:val="single" w:sz="4" w:space="0" w:color="auto"/>
                              <w:right w:val="single" w:sz="4" w:space="0" w:color="auto"/>
                            </w:tcBorders>
                            <w:shd w:val="clear" w:color="auto" w:fill="FFFFFF"/>
                            <w:vAlign w:val="bottom"/>
                          </w:tcPr>
                          <w:p w14:paraId="7F2FEC4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^5 11*</w:t>
                            </w:r>
                          </w:p>
                        </w:tc>
                      </w:tr>
                      <w:tr w:rsidR="00723818" w14:paraId="5276EC01" w14:textId="77777777">
                        <w:tblPrEx>
                          <w:tblCellMar>
                            <w:top w:w="0" w:type="dxa"/>
                            <w:bottom w:w="0" w:type="dxa"/>
                          </w:tblCellMar>
                        </w:tblPrEx>
                        <w:trPr>
                          <w:trHeight w:hRule="exact" w:val="168"/>
                        </w:trPr>
                        <w:tc>
                          <w:tcPr>
                            <w:tcW w:w="269" w:type="dxa"/>
                            <w:tcBorders>
                              <w:top w:val="single" w:sz="4" w:space="0" w:color="auto"/>
                            </w:tcBorders>
                            <w:shd w:val="clear" w:color="auto" w:fill="FFFFFF"/>
                          </w:tcPr>
                          <w:p w14:paraId="39B742A4" w14:textId="77777777" w:rsidR="00723818" w:rsidRDefault="00723818">
                            <w:pPr>
                              <w:rPr>
                                <w:sz w:val="10"/>
                                <w:szCs w:val="10"/>
                              </w:rPr>
                            </w:pPr>
                          </w:p>
                        </w:tc>
                        <w:tc>
                          <w:tcPr>
                            <w:tcW w:w="494" w:type="dxa"/>
                            <w:tcBorders>
                              <w:top w:val="single" w:sz="4" w:space="0" w:color="auto"/>
                              <w:left w:val="single" w:sz="4" w:space="0" w:color="auto"/>
                            </w:tcBorders>
                            <w:shd w:val="clear" w:color="auto" w:fill="FFFFFF"/>
                          </w:tcPr>
                          <w:p w14:paraId="468464B8"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2»S2£K</w:t>
                            </w:r>
                          </w:p>
                        </w:tc>
                        <w:tc>
                          <w:tcPr>
                            <w:tcW w:w="1047" w:type="dxa"/>
                            <w:gridSpan w:val="2"/>
                            <w:tcBorders>
                              <w:top w:val="single" w:sz="4" w:space="0" w:color="auto"/>
                            </w:tcBorders>
                            <w:shd w:val="clear" w:color="auto" w:fill="FFFFFF"/>
                          </w:tcPr>
                          <w:p w14:paraId="6018CA32"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MAAS 21 1TI40</w:t>
                            </w:r>
                          </w:p>
                        </w:tc>
                        <w:tc>
                          <w:tcPr>
                            <w:tcW w:w="442" w:type="dxa"/>
                            <w:tcBorders>
                              <w:top w:val="single" w:sz="4" w:space="0" w:color="auto"/>
                              <w:left w:val="single" w:sz="4" w:space="0" w:color="auto"/>
                            </w:tcBorders>
                            <w:shd w:val="clear" w:color="auto" w:fill="FFFFFF"/>
                          </w:tcPr>
                          <w:p w14:paraId="3211DAD3" w14:textId="77777777" w:rsidR="00723818" w:rsidRDefault="0084373B">
                            <w:pPr>
                              <w:pStyle w:val="a7"/>
                              <w:shd w:val="clear" w:color="auto" w:fill="auto"/>
                              <w:spacing w:line="240" w:lineRule="auto"/>
                              <w:ind w:firstLine="0"/>
                              <w:jc w:val="right"/>
                              <w:rPr>
                                <w:sz w:val="9"/>
                                <w:szCs w:val="9"/>
                              </w:rPr>
                            </w:pPr>
                            <w:r>
                              <w:rPr>
                                <w:sz w:val="11"/>
                                <w:szCs w:val="11"/>
                              </w:rPr>
                              <w:t>蠢</w:t>
                            </w:r>
                            <w:r>
                              <w:rPr>
                                <w:sz w:val="11"/>
                                <w:szCs w:val="11"/>
                              </w:rPr>
                              <w:t xml:space="preserve"> </w:t>
                            </w:r>
                            <w:r>
                              <w:rPr>
                                <w:rFonts w:ascii="Arial" w:eastAsia="Arial" w:hAnsi="Arial" w:cs="Arial"/>
                                <w:b/>
                                <w:bCs/>
                                <w:color w:val="818285"/>
                                <w:sz w:val="9"/>
                                <w:szCs w:val="9"/>
                                <w:lang w:val="en-US" w:eastAsia="en-US" w:bidi="en-US"/>
                              </w:rPr>
                              <w:t>4M10</w:t>
                            </w:r>
                          </w:p>
                        </w:tc>
                        <w:tc>
                          <w:tcPr>
                            <w:tcW w:w="528" w:type="dxa"/>
                            <w:tcBorders>
                              <w:top w:val="single" w:sz="4" w:space="0" w:color="auto"/>
                              <w:left w:val="single" w:sz="4" w:space="0" w:color="auto"/>
                            </w:tcBorders>
                            <w:shd w:val="clear" w:color="auto" w:fill="FFFFFF"/>
                          </w:tcPr>
                          <w:p w14:paraId="72049163"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T 2«0.M</w:t>
                            </w:r>
                          </w:p>
                        </w:tc>
                        <w:tc>
                          <w:tcPr>
                            <w:tcW w:w="360" w:type="dxa"/>
                            <w:tcBorders>
                              <w:top w:val="single" w:sz="4" w:space="0" w:color="auto"/>
                              <w:left w:val="single" w:sz="4" w:space="0" w:color="auto"/>
                            </w:tcBorders>
                            <w:shd w:val="clear" w:color="auto" w:fill="FFFFFF"/>
                          </w:tcPr>
                          <w:p w14:paraId="344A80C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 IMT</w:t>
                            </w:r>
                          </w:p>
                        </w:tc>
                        <w:tc>
                          <w:tcPr>
                            <w:tcW w:w="499" w:type="dxa"/>
                            <w:tcBorders>
                              <w:top w:val="single" w:sz="4" w:space="0" w:color="auto"/>
                              <w:left w:val="single" w:sz="4" w:space="0" w:color="auto"/>
                              <w:right w:val="single" w:sz="4" w:space="0" w:color="auto"/>
                            </w:tcBorders>
                            <w:shd w:val="clear" w:color="auto" w:fill="FFFFFF"/>
                          </w:tcPr>
                          <w:p w14:paraId="293ADE82" w14:textId="77777777" w:rsidR="00723818" w:rsidRDefault="00723818">
                            <w:pPr>
                              <w:rPr>
                                <w:sz w:val="10"/>
                                <w:szCs w:val="10"/>
                              </w:rPr>
                            </w:pPr>
                          </w:p>
                        </w:tc>
                      </w:tr>
                      <w:tr w:rsidR="00723818" w14:paraId="1796BB54" w14:textId="77777777">
                        <w:tblPrEx>
                          <w:tblCellMar>
                            <w:top w:w="0" w:type="dxa"/>
                            <w:bottom w:w="0" w:type="dxa"/>
                          </w:tblCellMar>
                        </w:tblPrEx>
                        <w:trPr>
                          <w:trHeight w:hRule="exact" w:val="168"/>
                        </w:trPr>
                        <w:tc>
                          <w:tcPr>
                            <w:tcW w:w="269" w:type="dxa"/>
                            <w:tcBorders>
                              <w:top w:val="single" w:sz="4" w:space="0" w:color="auto"/>
                            </w:tcBorders>
                            <w:shd w:val="clear" w:color="auto" w:fill="FFFFFF"/>
                            <w:vAlign w:val="bottom"/>
                          </w:tcPr>
                          <w:p w14:paraId="3748C6D8"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7190A0"/>
                                <w:sz w:val="9"/>
                                <w:szCs w:val="9"/>
                              </w:rPr>
                              <w:t>3013</w:t>
                            </w:r>
                          </w:p>
                        </w:tc>
                        <w:tc>
                          <w:tcPr>
                            <w:tcW w:w="494" w:type="dxa"/>
                            <w:tcBorders>
                              <w:top w:val="single" w:sz="4" w:space="0" w:color="auto"/>
                              <w:left w:val="single" w:sz="4" w:space="0" w:color="auto"/>
                            </w:tcBorders>
                            <w:shd w:val="clear" w:color="auto" w:fill="FFFFFF"/>
                            <w:vAlign w:val="bottom"/>
                          </w:tcPr>
                          <w:p w14:paraId="7E011632"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7TK7 0C</w:t>
                            </w:r>
                          </w:p>
                        </w:tc>
                        <w:tc>
                          <w:tcPr>
                            <w:tcW w:w="485" w:type="dxa"/>
                            <w:tcBorders>
                              <w:top w:val="single" w:sz="4" w:space="0" w:color="auto"/>
                            </w:tcBorders>
                            <w:shd w:val="clear" w:color="auto" w:fill="FFFFFF"/>
                            <w:vAlign w:val="bottom"/>
                          </w:tcPr>
                          <w:p w14:paraId="0ABD722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-6.31*</w:t>
                            </w:r>
                          </w:p>
                        </w:tc>
                        <w:tc>
                          <w:tcPr>
                            <w:tcW w:w="562" w:type="dxa"/>
                            <w:shd w:val="clear" w:color="auto" w:fill="FFFFFF"/>
                            <w:vAlign w:val="bottom"/>
                          </w:tcPr>
                          <w:p w14:paraId="20D2057C" w14:textId="77777777" w:rsidR="00723818" w:rsidRDefault="0084373B">
                            <w:pPr>
                              <w:pStyle w:val="a7"/>
                              <w:shd w:val="clear" w:color="auto" w:fill="auto"/>
                              <w:spacing w:line="240" w:lineRule="auto"/>
                              <w:ind w:firstLine="0"/>
                              <w:jc w:val="right"/>
                              <w:rPr>
                                <w:sz w:val="9"/>
                                <w:szCs w:val="9"/>
                              </w:rPr>
                            </w:pPr>
                            <w:r>
                              <w:rPr>
                                <w:rFonts w:ascii="Arial" w:eastAsia="Arial" w:hAnsi="Arial" w:cs="Arial"/>
                                <w:smallCaps/>
                                <w:color w:val="818285"/>
                                <w:lang w:val="en-US" w:eastAsia="en-US" w:bidi="en-US"/>
                              </w:rPr>
                              <w:t>m</w:t>
                            </w:r>
                            <w:r>
                              <w:rPr>
                                <w:rFonts w:ascii="Arial" w:eastAsia="Arial" w:hAnsi="Arial" w:cs="Arial"/>
                                <w:b/>
                                <w:bCs/>
                                <w:color w:val="818285"/>
                                <w:sz w:val="9"/>
                                <w:szCs w:val="9"/>
                                <w:lang w:val="en-US" w:eastAsia="en-US" w:bidi="en-US"/>
                              </w:rPr>
                              <w:t xml:space="preserve"> </w:t>
                            </w:r>
                            <w:proofErr w:type="spellStart"/>
                            <w:r>
                              <w:rPr>
                                <w:rFonts w:ascii="Arial" w:eastAsia="Arial" w:hAnsi="Arial" w:cs="Arial"/>
                                <w:b/>
                                <w:bCs/>
                                <w:color w:val="818285"/>
                                <w:sz w:val="9"/>
                                <w:szCs w:val="9"/>
                                <w:lang w:val="en-US" w:eastAsia="en-US" w:bidi="en-US"/>
                              </w:rPr>
                              <w:t>anso</w:t>
                            </w:r>
                            <w:proofErr w:type="spellEnd"/>
                          </w:p>
                        </w:tc>
                        <w:tc>
                          <w:tcPr>
                            <w:tcW w:w="442" w:type="dxa"/>
                            <w:tcBorders>
                              <w:top w:val="single" w:sz="4" w:space="0" w:color="auto"/>
                              <w:left w:val="single" w:sz="4" w:space="0" w:color="auto"/>
                            </w:tcBorders>
                            <w:shd w:val="clear" w:color="auto" w:fill="FFFFFF"/>
                            <w:vAlign w:val="bottom"/>
                          </w:tcPr>
                          <w:p w14:paraId="3429376C"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toei</w:t>
                            </w:r>
                            <w:proofErr w:type="spellEnd"/>
                            <w:r>
                              <w:rPr>
                                <w:rFonts w:ascii="Arial" w:eastAsia="Arial" w:hAnsi="Arial" w:cs="Arial"/>
                                <w:b/>
                                <w:bCs/>
                                <w:color w:val="959CA1"/>
                                <w:sz w:val="9"/>
                                <w:szCs w:val="9"/>
                                <w:lang w:val="en-US" w:eastAsia="en-US" w:bidi="en-US"/>
                              </w:rPr>
                              <w:t xml:space="preserve"> io</w:t>
                            </w:r>
                          </w:p>
                        </w:tc>
                        <w:tc>
                          <w:tcPr>
                            <w:tcW w:w="528" w:type="dxa"/>
                            <w:tcBorders>
                              <w:top w:val="single" w:sz="4" w:space="0" w:color="auto"/>
                              <w:left w:val="single" w:sz="4" w:space="0" w:color="auto"/>
                            </w:tcBorders>
                            <w:shd w:val="clear" w:color="auto" w:fill="FFFFFF"/>
                            <w:vAlign w:val="bottom"/>
                          </w:tcPr>
                          <w:p w14:paraId="2C3FE7C1"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W2 7»</w:t>
                            </w:r>
                          </w:p>
                        </w:tc>
                        <w:tc>
                          <w:tcPr>
                            <w:tcW w:w="360" w:type="dxa"/>
                            <w:tcBorders>
                              <w:top w:val="single" w:sz="4" w:space="0" w:color="auto"/>
                              <w:left w:val="single" w:sz="4" w:space="0" w:color="auto"/>
                            </w:tcBorders>
                            <w:shd w:val="clear" w:color="auto" w:fill="FFFFFF"/>
                            <w:vAlign w:val="bottom"/>
                          </w:tcPr>
                          <w:p w14:paraId="2AAA8F76"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959CA1"/>
                                <w:sz w:val="9"/>
                                <w:szCs w:val="9"/>
                                <w:lang w:val="en-US" w:eastAsia="en-US" w:bidi="en-US"/>
                              </w:rPr>
                              <w:t>ZQMr</w:t>
                            </w:r>
                            <w:proofErr w:type="spellEnd"/>
                          </w:p>
                        </w:tc>
                        <w:tc>
                          <w:tcPr>
                            <w:tcW w:w="499" w:type="dxa"/>
                            <w:tcBorders>
                              <w:top w:val="single" w:sz="4" w:space="0" w:color="auto"/>
                              <w:left w:val="single" w:sz="4" w:space="0" w:color="auto"/>
                              <w:right w:val="single" w:sz="4" w:space="0" w:color="auto"/>
                            </w:tcBorders>
                            <w:shd w:val="clear" w:color="auto" w:fill="FFFFFF"/>
                            <w:vAlign w:val="bottom"/>
                          </w:tcPr>
                          <w:p w14:paraId="6C4E6C1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•5 </w:t>
                            </w:r>
                            <w:proofErr w:type="spellStart"/>
                            <w:r>
                              <w:rPr>
                                <w:rFonts w:ascii="Arial" w:eastAsia="Arial" w:hAnsi="Arial" w:cs="Arial"/>
                                <w:b/>
                                <w:bCs/>
                                <w:color w:val="818285"/>
                                <w:sz w:val="9"/>
                                <w:szCs w:val="9"/>
                                <w:lang w:val="en-US" w:eastAsia="en-US" w:bidi="en-US"/>
                              </w:rPr>
                              <w:t>Wk</w:t>
                            </w:r>
                            <w:proofErr w:type="spellEnd"/>
                          </w:p>
                        </w:tc>
                      </w:tr>
                      <w:tr w:rsidR="00723818" w14:paraId="342B4DD4" w14:textId="77777777">
                        <w:tblPrEx>
                          <w:tblCellMar>
                            <w:top w:w="0" w:type="dxa"/>
                            <w:bottom w:w="0" w:type="dxa"/>
                          </w:tblCellMar>
                        </w:tblPrEx>
                        <w:trPr>
                          <w:trHeight w:hRule="exact" w:val="158"/>
                        </w:trPr>
                        <w:tc>
                          <w:tcPr>
                            <w:tcW w:w="269" w:type="dxa"/>
                            <w:tcBorders>
                              <w:top w:val="single" w:sz="4" w:space="0" w:color="auto"/>
                            </w:tcBorders>
                            <w:shd w:val="clear" w:color="auto" w:fill="FFFFFF"/>
                            <w:vAlign w:val="bottom"/>
                          </w:tcPr>
                          <w:p w14:paraId="0C9D45E2"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rPr>
                              <w:t>2014</w:t>
                            </w:r>
                          </w:p>
                        </w:tc>
                        <w:tc>
                          <w:tcPr>
                            <w:tcW w:w="494" w:type="dxa"/>
                            <w:tcBorders>
                              <w:top w:val="single" w:sz="4" w:space="0" w:color="auto"/>
                              <w:left w:val="single" w:sz="4" w:space="0" w:color="auto"/>
                            </w:tcBorders>
                            <w:shd w:val="clear" w:color="auto" w:fill="FFFFFF"/>
                            <w:vAlign w:val="bottom"/>
                          </w:tcPr>
                          <w:p w14:paraId="088EA3B4"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27 2W9C</w:t>
                            </w:r>
                          </w:p>
                        </w:tc>
                        <w:tc>
                          <w:tcPr>
                            <w:tcW w:w="485" w:type="dxa"/>
                            <w:tcBorders>
                              <w:top w:val="single" w:sz="4" w:space="0" w:color="auto"/>
                            </w:tcBorders>
                            <w:shd w:val="clear" w:color="auto" w:fill="FFFFFF"/>
                            <w:vAlign w:val="bottom"/>
                          </w:tcPr>
                          <w:p w14:paraId="632AF77F"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247H</w:t>
                            </w:r>
                          </w:p>
                        </w:tc>
                        <w:tc>
                          <w:tcPr>
                            <w:tcW w:w="562" w:type="dxa"/>
                            <w:tcBorders>
                              <w:top w:val="single" w:sz="4" w:space="0" w:color="auto"/>
                            </w:tcBorders>
                            <w:shd w:val="clear" w:color="auto" w:fill="FFFFFF"/>
                            <w:vAlign w:val="bottom"/>
                          </w:tcPr>
                          <w:p w14:paraId="0265AB7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 xml:space="preserve">2a </w:t>
                            </w:r>
                            <w:proofErr w:type="spellStart"/>
                            <w:r>
                              <w:rPr>
                                <w:rFonts w:ascii="Arial" w:eastAsia="Arial" w:hAnsi="Arial" w:cs="Arial"/>
                                <w:b/>
                                <w:bCs/>
                                <w:color w:val="818285"/>
                                <w:sz w:val="9"/>
                                <w:szCs w:val="9"/>
                                <w:lang w:val="en-US" w:eastAsia="en-US" w:bidi="en-US"/>
                              </w:rPr>
                              <w:t>lejto</w:t>
                            </w:r>
                            <w:proofErr w:type="spellEnd"/>
                          </w:p>
                        </w:tc>
                        <w:tc>
                          <w:tcPr>
                            <w:tcW w:w="442" w:type="dxa"/>
                            <w:tcBorders>
                              <w:top w:val="single" w:sz="4" w:space="0" w:color="auto"/>
                              <w:left w:val="single" w:sz="4" w:space="0" w:color="auto"/>
                            </w:tcBorders>
                            <w:shd w:val="clear" w:color="auto" w:fill="FFFFFF"/>
                            <w:vAlign w:val="bottom"/>
                          </w:tcPr>
                          <w:p w14:paraId="116EBB89"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9"/>
                                <w:szCs w:val="9"/>
                                <w:lang w:val="en-US" w:eastAsia="en-US" w:bidi="en-US"/>
                              </w:rPr>
                              <w:t>i</w:t>
                            </w:r>
                            <w:proofErr w:type="spellEnd"/>
                            <w:r>
                              <w:rPr>
                                <w:rFonts w:ascii="Arial" w:eastAsia="Arial" w:hAnsi="Arial" w:cs="Arial"/>
                                <w:b/>
                                <w:bCs/>
                                <w:color w:val="818285"/>
                                <w:sz w:val="9"/>
                                <w:szCs w:val="9"/>
                                <w:lang w:val="en-US" w:eastAsia="en-US" w:bidi="en-US"/>
                              </w:rPr>
                              <w:t xml:space="preserve"> </w:t>
                            </w:r>
                            <w:proofErr w:type="spellStart"/>
                            <w:r>
                              <w:rPr>
                                <w:rFonts w:ascii="Arial" w:eastAsia="Arial" w:hAnsi="Arial" w:cs="Arial"/>
                                <w:b/>
                                <w:bCs/>
                                <w:color w:val="818285"/>
                                <w:sz w:val="9"/>
                                <w:szCs w:val="9"/>
                                <w:lang w:val="en-US" w:eastAsia="en-US" w:bidi="en-US"/>
                              </w:rPr>
                              <w:t>nsw</w:t>
                            </w:r>
                            <w:proofErr w:type="spellEnd"/>
                          </w:p>
                        </w:tc>
                        <w:tc>
                          <w:tcPr>
                            <w:tcW w:w="528" w:type="dxa"/>
                            <w:tcBorders>
                              <w:top w:val="single" w:sz="4" w:space="0" w:color="auto"/>
                              <w:left w:val="single" w:sz="4" w:space="0" w:color="auto"/>
                            </w:tcBorders>
                            <w:shd w:val="clear" w:color="auto" w:fill="FFFFFF"/>
                            <w:vAlign w:val="bottom"/>
                          </w:tcPr>
                          <w:p w14:paraId="601D3410"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818285"/>
                                <w:sz w:val="9"/>
                                <w:szCs w:val="9"/>
                                <w:lang w:val="en-US" w:eastAsia="en-US" w:bidi="en-US"/>
                              </w:rPr>
                              <w:t>« 742.80</w:t>
                            </w:r>
                          </w:p>
                        </w:tc>
                        <w:tc>
                          <w:tcPr>
                            <w:tcW w:w="360" w:type="dxa"/>
                            <w:tcBorders>
                              <w:top w:val="single" w:sz="4" w:space="0" w:color="auto"/>
                              <w:left w:val="single" w:sz="4" w:space="0" w:color="auto"/>
                            </w:tcBorders>
                            <w:shd w:val="clear" w:color="auto" w:fill="FFFFFF"/>
                            <w:vAlign w:val="bottom"/>
                          </w:tcPr>
                          <w:p w14:paraId="5B632A9E" w14:textId="77777777" w:rsidR="00723818" w:rsidRDefault="0084373B">
                            <w:pPr>
                              <w:pStyle w:val="a7"/>
                              <w:shd w:val="clear" w:color="auto" w:fill="auto"/>
                              <w:spacing w:line="240" w:lineRule="auto"/>
                              <w:ind w:firstLine="0"/>
                              <w:jc w:val="right"/>
                              <w:rPr>
                                <w:sz w:val="9"/>
                                <w:szCs w:val="9"/>
                              </w:rPr>
                            </w:pPr>
                            <w:proofErr w:type="spellStart"/>
                            <w:r>
                              <w:rPr>
                                <w:rFonts w:ascii="Arial" w:eastAsia="Arial" w:hAnsi="Arial" w:cs="Arial"/>
                                <w:b/>
                                <w:bCs/>
                                <w:color w:val="818285"/>
                                <w:sz w:val="8"/>
                                <w:szCs w:val="8"/>
                                <w:lang w:val="en-US" w:eastAsia="en-US" w:bidi="en-US"/>
                              </w:rPr>
                              <w:t>i</w:t>
                            </w:r>
                            <w:proofErr w:type="spellEnd"/>
                            <w:r>
                              <w:rPr>
                                <w:rFonts w:ascii="Arial" w:eastAsia="Arial" w:hAnsi="Arial" w:cs="Arial"/>
                                <w:b/>
                                <w:bCs/>
                                <w:color w:val="818285"/>
                                <w:sz w:val="8"/>
                                <w:szCs w:val="8"/>
                                <w:lang w:val="en-US" w:eastAsia="en-US" w:bidi="en-US"/>
                              </w:rPr>
                              <w:t xml:space="preserve"> </w:t>
                            </w:r>
                            <w:r>
                              <w:rPr>
                                <w:rFonts w:ascii="Arial" w:eastAsia="Arial" w:hAnsi="Arial" w:cs="Arial"/>
                                <w:b/>
                                <w:bCs/>
                                <w:color w:val="818285"/>
                                <w:sz w:val="9"/>
                                <w:szCs w:val="9"/>
                                <w:lang w:val="en-US" w:eastAsia="en-US" w:bidi="en-US"/>
                              </w:rPr>
                              <w:t>net</w:t>
                            </w:r>
                          </w:p>
                        </w:tc>
                        <w:tc>
                          <w:tcPr>
                            <w:tcW w:w="499" w:type="dxa"/>
                            <w:tcBorders>
                              <w:top w:val="single" w:sz="4" w:space="0" w:color="auto"/>
                              <w:left w:val="single" w:sz="4" w:space="0" w:color="auto"/>
                              <w:right w:val="single" w:sz="4" w:space="0" w:color="auto"/>
                            </w:tcBorders>
                            <w:shd w:val="clear" w:color="auto" w:fill="FFFFFF"/>
                            <w:vAlign w:val="bottom"/>
                          </w:tcPr>
                          <w:p w14:paraId="0666E35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2»r%</w:t>
                            </w:r>
                          </w:p>
                        </w:tc>
                      </w:tr>
                      <w:tr w:rsidR="00723818" w14:paraId="3DDA5D0C" w14:textId="77777777">
                        <w:tblPrEx>
                          <w:tblCellMar>
                            <w:top w:w="0" w:type="dxa"/>
                            <w:bottom w:w="0" w:type="dxa"/>
                          </w:tblCellMar>
                        </w:tblPrEx>
                        <w:trPr>
                          <w:trHeight w:hRule="exact" w:val="178"/>
                        </w:trPr>
                        <w:tc>
                          <w:tcPr>
                            <w:tcW w:w="269" w:type="dxa"/>
                            <w:shd w:val="clear" w:color="auto" w:fill="FFFFFF"/>
                            <w:vAlign w:val="bottom"/>
                          </w:tcPr>
                          <w:p w14:paraId="7C5588B7"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lang w:val="en-US" w:eastAsia="en-US" w:bidi="en-US"/>
                              </w:rPr>
                              <w:t>2C1B</w:t>
                            </w:r>
                          </w:p>
                        </w:tc>
                        <w:tc>
                          <w:tcPr>
                            <w:tcW w:w="494" w:type="dxa"/>
                            <w:tcBorders>
                              <w:top w:val="single" w:sz="4" w:space="0" w:color="auto"/>
                              <w:left w:val="single" w:sz="4" w:space="0" w:color="auto"/>
                            </w:tcBorders>
                            <w:shd w:val="clear" w:color="auto" w:fill="FFFFFF"/>
                            <w:vAlign w:val="bottom"/>
                          </w:tcPr>
                          <w:p w14:paraId="786AD85A"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77«WQD</w:t>
                            </w:r>
                          </w:p>
                        </w:tc>
                        <w:tc>
                          <w:tcPr>
                            <w:tcW w:w="485" w:type="dxa"/>
                            <w:tcBorders>
                              <w:top w:val="single" w:sz="4" w:space="0" w:color="auto"/>
                              <w:left w:val="single" w:sz="4" w:space="0" w:color="auto"/>
                            </w:tcBorders>
                            <w:shd w:val="clear" w:color="auto" w:fill="FFFFFF"/>
                            <w:vAlign w:val="bottom"/>
                          </w:tcPr>
                          <w:p w14:paraId="35FAE8E9"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2.5»*</w:t>
                            </w:r>
                          </w:p>
                        </w:tc>
                        <w:tc>
                          <w:tcPr>
                            <w:tcW w:w="562" w:type="dxa"/>
                            <w:shd w:val="clear" w:color="auto" w:fill="FFFFFF"/>
                            <w:vAlign w:val="bottom"/>
                          </w:tcPr>
                          <w:p w14:paraId="75C601FE"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W 900«0</w:t>
                            </w:r>
                          </w:p>
                        </w:tc>
                        <w:tc>
                          <w:tcPr>
                            <w:tcW w:w="442" w:type="dxa"/>
                            <w:tcBorders>
                              <w:top w:val="single" w:sz="4" w:space="0" w:color="auto"/>
                              <w:left w:val="single" w:sz="4" w:space="0" w:color="auto"/>
                            </w:tcBorders>
                            <w:shd w:val="clear" w:color="auto" w:fill="FFFFFF"/>
                            <w:vAlign w:val="bottom"/>
                          </w:tcPr>
                          <w:p w14:paraId="484754D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959CA1"/>
                                <w:sz w:val="9"/>
                                <w:szCs w:val="9"/>
                                <w:lang w:val="en-US" w:eastAsia="en-US" w:bidi="en-US"/>
                              </w:rPr>
                              <w:t>7 mw</w:t>
                            </w:r>
                          </w:p>
                        </w:tc>
                        <w:tc>
                          <w:tcPr>
                            <w:tcW w:w="528" w:type="dxa"/>
                            <w:tcBorders>
                              <w:top w:val="single" w:sz="4" w:space="0" w:color="auto"/>
                              <w:left w:val="single" w:sz="4" w:space="0" w:color="auto"/>
                            </w:tcBorders>
                            <w:shd w:val="clear" w:color="auto" w:fill="FFFFFF"/>
                            <w:vAlign w:val="bottom"/>
                          </w:tcPr>
                          <w:p w14:paraId="738DFDB0"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959CA1"/>
                                <w:sz w:val="9"/>
                                <w:szCs w:val="9"/>
                                <w:lang w:val="en-US" w:eastAsia="en-US" w:bidi="en-US"/>
                              </w:rPr>
                              <w:t>« T</w:t>
                            </w:r>
                            <w:proofErr w:type="gramStart"/>
                            <w:r>
                              <w:rPr>
                                <w:rFonts w:ascii="Arial" w:eastAsia="Arial" w:hAnsi="Arial" w:cs="Arial"/>
                                <w:b/>
                                <w:bCs/>
                                <w:color w:val="959CA1"/>
                                <w:sz w:val="9"/>
                                <w:szCs w:val="9"/>
                                <w:lang w:val="en-US" w:eastAsia="en-US" w:bidi="en-US"/>
                              </w:rPr>
                              <w:t>».»</w:t>
                            </w:r>
                            <w:proofErr w:type="gramEnd"/>
                          </w:p>
                        </w:tc>
                        <w:tc>
                          <w:tcPr>
                            <w:tcW w:w="360" w:type="dxa"/>
                            <w:tcBorders>
                              <w:top w:val="single" w:sz="4" w:space="0" w:color="auto"/>
                              <w:left w:val="single" w:sz="4" w:space="0" w:color="auto"/>
                            </w:tcBorders>
                            <w:shd w:val="clear" w:color="auto" w:fill="FFFFFF"/>
                            <w:vAlign w:val="bottom"/>
                          </w:tcPr>
                          <w:p w14:paraId="294A3D61"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70092</w:t>
                            </w:r>
                          </w:p>
                        </w:tc>
                        <w:tc>
                          <w:tcPr>
                            <w:tcW w:w="499" w:type="dxa"/>
                            <w:tcBorders>
                              <w:left w:val="single" w:sz="4" w:space="0" w:color="auto"/>
                              <w:right w:val="single" w:sz="4" w:space="0" w:color="auto"/>
                            </w:tcBorders>
                            <w:shd w:val="clear" w:color="auto" w:fill="FFFFFF"/>
                            <w:vAlign w:val="bottom"/>
                          </w:tcPr>
                          <w:p w14:paraId="20217035"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2X3%</w:t>
                            </w:r>
                          </w:p>
                        </w:tc>
                      </w:tr>
                      <w:tr w:rsidR="00723818" w14:paraId="639F7BC2" w14:textId="77777777">
                        <w:tblPrEx>
                          <w:tblCellMar>
                            <w:top w:w="0" w:type="dxa"/>
                            <w:bottom w:w="0" w:type="dxa"/>
                          </w:tblCellMar>
                        </w:tblPrEx>
                        <w:trPr>
                          <w:trHeight w:hRule="exact" w:val="163"/>
                        </w:trPr>
                        <w:tc>
                          <w:tcPr>
                            <w:tcW w:w="269" w:type="dxa"/>
                            <w:tcBorders>
                              <w:top w:val="single" w:sz="4" w:space="0" w:color="auto"/>
                              <w:bottom w:val="single" w:sz="4" w:space="0" w:color="auto"/>
                            </w:tcBorders>
                            <w:shd w:val="clear" w:color="auto" w:fill="FFFFFF"/>
                            <w:vAlign w:val="center"/>
                          </w:tcPr>
                          <w:p w14:paraId="7D306D3F"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color w:val="818285"/>
                                <w:sz w:val="8"/>
                                <w:szCs w:val="8"/>
                              </w:rPr>
                              <w:t>2616</w:t>
                            </w:r>
                          </w:p>
                        </w:tc>
                        <w:tc>
                          <w:tcPr>
                            <w:tcW w:w="494" w:type="dxa"/>
                            <w:tcBorders>
                              <w:top w:val="single" w:sz="4" w:space="0" w:color="auto"/>
                              <w:left w:val="single" w:sz="4" w:space="0" w:color="auto"/>
                              <w:bottom w:val="single" w:sz="4" w:space="0" w:color="auto"/>
                            </w:tcBorders>
                            <w:shd w:val="clear" w:color="auto" w:fill="FFFFFF"/>
                          </w:tcPr>
                          <w:p w14:paraId="45DC0C90"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»4«©K</w:t>
                            </w:r>
                          </w:p>
                        </w:tc>
                        <w:tc>
                          <w:tcPr>
                            <w:tcW w:w="485" w:type="dxa"/>
                            <w:tcBorders>
                              <w:top w:val="single" w:sz="4" w:space="0" w:color="auto"/>
                              <w:left w:val="single" w:sz="4" w:space="0" w:color="auto"/>
                              <w:bottom w:val="single" w:sz="4" w:space="0" w:color="auto"/>
                            </w:tcBorders>
                            <w:shd w:val="clear" w:color="auto" w:fill="FFFFFF"/>
                          </w:tcPr>
                          <w:p w14:paraId="25DAC1C3" w14:textId="77777777" w:rsidR="00723818" w:rsidRDefault="00723818">
                            <w:pPr>
                              <w:rPr>
                                <w:sz w:val="10"/>
                                <w:szCs w:val="10"/>
                              </w:rPr>
                            </w:pPr>
                          </w:p>
                        </w:tc>
                        <w:tc>
                          <w:tcPr>
                            <w:tcW w:w="562" w:type="dxa"/>
                            <w:tcBorders>
                              <w:top w:val="single" w:sz="4" w:space="0" w:color="auto"/>
                              <w:bottom w:val="single" w:sz="4" w:space="0" w:color="auto"/>
                            </w:tcBorders>
                            <w:shd w:val="clear" w:color="auto" w:fill="FFFFFF"/>
                          </w:tcPr>
                          <w:p w14:paraId="54481A53" w14:textId="77777777" w:rsidR="00723818" w:rsidRDefault="0084373B">
                            <w:pPr>
                              <w:pStyle w:val="a7"/>
                              <w:shd w:val="clear" w:color="auto" w:fill="auto"/>
                              <w:spacing w:line="240" w:lineRule="auto"/>
                              <w:ind w:firstLine="0"/>
                              <w:jc w:val="right"/>
                              <w:rPr>
                                <w:sz w:val="9"/>
                                <w:szCs w:val="9"/>
                              </w:rPr>
                            </w:pPr>
                            <w:r>
                              <w:rPr>
                                <w:rFonts w:ascii="Arial" w:eastAsia="Arial" w:hAnsi="Arial" w:cs="Arial"/>
                                <w:b/>
                                <w:bCs/>
                                <w:color w:val="818285"/>
                                <w:sz w:val="9"/>
                                <w:szCs w:val="9"/>
                                <w:lang w:val="en-US" w:eastAsia="en-US" w:bidi="en-US"/>
                              </w:rPr>
                              <w:t>31 P3 90</w:t>
                            </w:r>
                          </w:p>
                        </w:tc>
                        <w:tc>
                          <w:tcPr>
                            <w:tcW w:w="442" w:type="dxa"/>
                            <w:tcBorders>
                              <w:top w:val="single" w:sz="4" w:space="0" w:color="auto"/>
                              <w:left w:val="single" w:sz="4" w:space="0" w:color="auto"/>
                              <w:bottom w:val="single" w:sz="4" w:space="0" w:color="auto"/>
                            </w:tcBorders>
                            <w:shd w:val="clear" w:color="auto" w:fill="FFFFFF"/>
                          </w:tcPr>
                          <w:p w14:paraId="6D26BCBD" w14:textId="77777777" w:rsidR="00723818" w:rsidRDefault="00723818">
                            <w:pPr>
                              <w:rPr>
                                <w:sz w:val="10"/>
                                <w:szCs w:val="10"/>
                              </w:rPr>
                            </w:pPr>
                          </w:p>
                        </w:tc>
                        <w:tc>
                          <w:tcPr>
                            <w:tcW w:w="528" w:type="dxa"/>
                            <w:tcBorders>
                              <w:top w:val="single" w:sz="4" w:space="0" w:color="auto"/>
                              <w:bottom w:val="single" w:sz="4" w:space="0" w:color="auto"/>
                            </w:tcBorders>
                            <w:shd w:val="clear" w:color="auto" w:fill="FFFFFF"/>
                          </w:tcPr>
                          <w:p w14:paraId="02238FA8" w14:textId="77777777" w:rsidR="00723818" w:rsidRDefault="0084373B">
                            <w:pPr>
                              <w:pStyle w:val="a7"/>
                              <w:shd w:val="clear" w:color="auto" w:fill="auto"/>
                              <w:spacing w:line="240" w:lineRule="auto"/>
                              <w:ind w:left="160" w:firstLine="0"/>
                              <w:jc w:val="left"/>
                              <w:rPr>
                                <w:sz w:val="9"/>
                                <w:szCs w:val="9"/>
                              </w:rPr>
                            </w:pPr>
                            <w:r>
                              <w:rPr>
                                <w:rFonts w:ascii="Arial" w:eastAsia="Arial" w:hAnsi="Arial" w:cs="Arial"/>
                                <w:b/>
                                <w:bCs/>
                                <w:color w:val="636366"/>
                                <w:sz w:val="9"/>
                                <w:szCs w:val="9"/>
                                <w:lang w:val="en-US" w:eastAsia="en-US" w:bidi="en-US"/>
                              </w:rPr>
                              <w:t xml:space="preserve">7 </w:t>
                            </w:r>
                            <w:r>
                              <w:rPr>
                                <w:rFonts w:ascii="Arial" w:eastAsia="Arial" w:hAnsi="Arial" w:cs="Arial"/>
                                <w:b/>
                                <w:bCs/>
                                <w:color w:val="818285"/>
                                <w:sz w:val="9"/>
                                <w:szCs w:val="9"/>
                                <w:lang w:val="en-US" w:eastAsia="en-US" w:bidi="en-US"/>
                              </w:rPr>
                              <w:t>WZ90</w:t>
                            </w:r>
                          </w:p>
                        </w:tc>
                        <w:tc>
                          <w:tcPr>
                            <w:tcW w:w="360" w:type="dxa"/>
                            <w:tcBorders>
                              <w:top w:val="single" w:sz="4" w:space="0" w:color="auto"/>
                              <w:left w:val="single" w:sz="4" w:space="0" w:color="auto"/>
                              <w:bottom w:val="single" w:sz="4" w:space="0" w:color="auto"/>
                            </w:tcBorders>
                            <w:shd w:val="clear" w:color="auto" w:fill="FFFFFF"/>
                          </w:tcPr>
                          <w:p w14:paraId="294AD036" w14:textId="77777777" w:rsidR="00723818" w:rsidRDefault="00723818">
                            <w:pPr>
                              <w:rPr>
                                <w:sz w:val="10"/>
                                <w:szCs w:val="10"/>
                              </w:rPr>
                            </w:pPr>
                          </w:p>
                        </w:tc>
                        <w:tc>
                          <w:tcPr>
                            <w:tcW w:w="499" w:type="dxa"/>
                            <w:tcBorders>
                              <w:top w:val="single" w:sz="4" w:space="0" w:color="auto"/>
                              <w:left w:val="single" w:sz="4" w:space="0" w:color="auto"/>
                              <w:bottom w:val="single" w:sz="4" w:space="0" w:color="auto"/>
                              <w:right w:val="single" w:sz="4" w:space="0" w:color="auto"/>
                            </w:tcBorders>
                            <w:shd w:val="clear" w:color="auto" w:fill="FFFFFF"/>
                          </w:tcPr>
                          <w:p w14:paraId="36227998" w14:textId="77777777" w:rsidR="00723818" w:rsidRDefault="00723818">
                            <w:pPr>
                              <w:rPr>
                                <w:sz w:val="10"/>
                                <w:szCs w:val="10"/>
                              </w:rPr>
                            </w:pPr>
                          </w:p>
                        </w:tc>
                      </w:tr>
                    </w:tbl>
                    <w:p w14:paraId="785B9C83" w14:textId="77777777" w:rsidR="00000000" w:rsidRDefault="0084373B"/>
                  </w:txbxContent>
                </v:textbox>
                <w10:wrap type="topAndBottom" anchorx="page"/>
              </v:shape>
            </w:pict>
          </mc:Fallback>
        </mc:AlternateContent>
      </w:r>
      <w:r>
        <w:rPr>
          <w:noProof/>
        </w:rPr>
        <mc:AlternateContent>
          <mc:Choice Requires="wps">
            <w:drawing>
              <wp:anchor distT="0" distB="0" distL="0" distR="0" simplePos="0" relativeHeight="125829843" behindDoc="0" locked="0" layoutInCell="1" allowOverlap="1" wp14:anchorId="4C1BB78E" wp14:editId="5E5D9382">
                <wp:simplePos x="0" y="0"/>
                <wp:positionH relativeFrom="page">
                  <wp:posOffset>1833880</wp:posOffset>
                </wp:positionH>
                <wp:positionV relativeFrom="paragraph">
                  <wp:posOffset>8890</wp:posOffset>
                </wp:positionV>
                <wp:extent cx="609600" cy="109855"/>
                <wp:effectExtent l="0" t="0" r="0" b="0"/>
                <wp:wrapTopAndBottom/>
                <wp:docPr id="748" name="Shape 748"/>
                <wp:cNvGraphicFramePr/>
                <a:graphic xmlns:a="http://schemas.openxmlformats.org/drawingml/2006/main">
                  <a:graphicData uri="http://schemas.microsoft.com/office/word/2010/wordprocessingShape">
                    <wps:wsp>
                      <wps:cNvSpPr txBox="1"/>
                      <wps:spPr>
                        <a:xfrm>
                          <a:off x="0" y="0"/>
                          <a:ext cx="609600" cy="109855"/>
                        </a:xfrm>
                        <a:prstGeom prst="rect">
                          <a:avLst/>
                        </a:prstGeom>
                        <a:noFill/>
                      </wps:spPr>
                      <wps:txbx>
                        <w:txbxContent>
                          <w:p w14:paraId="5241EADF" w14:textId="77777777" w:rsidR="00723818" w:rsidRPr="000A0A48" w:rsidRDefault="0084373B">
                            <w:pPr>
                              <w:pStyle w:val="ab"/>
                              <w:shd w:val="clear" w:color="auto" w:fill="auto"/>
                              <w:rPr>
                                <w:sz w:val="9"/>
                                <w:szCs w:val="9"/>
                                <w:lang w:val="en-US"/>
                              </w:rPr>
                            </w:pPr>
                            <w:r w:rsidRPr="000A0A48">
                              <w:rPr>
                                <w:color w:val="959CA1"/>
                                <w:sz w:val="11"/>
                                <w:szCs w:val="11"/>
                                <w:lang w:val="en-US"/>
                              </w:rPr>
                              <w:t>，</w:t>
                            </w:r>
                            <w:r w:rsidRPr="000A0A48">
                              <w:rPr>
                                <w:color w:val="959CA1"/>
                                <w:sz w:val="11"/>
                                <w:szCs w:val="11"/>
                                <w:lang w:val="en-US"/>
                              </w:rPr>
                              <w:t>—</w:t>
                            </w:r>
                            <w:proofErr w:type="gramStart"/>
                            <w:r>
                              <w:rPr>
                                <w:color w:val="959CA1"/>
                                <w:sz w:val="11"/>
                                <w:szCs w:val="11"/>
                              </w:rPr>
                              <w:t>罾</w:t>
                            </w:r>
                            <w:proofErr w:type="gramEnd"/>
                            <w:r w:rsidRPr="000A0A48">
                              <w:rPr>
                                <w:color w:val="959CA1"/>
                                <w:sz w:val="11"/>
                                <w:szCs w:val="11"/>
                                <w:lang w:val="en-US"/>
                              </w:rPr>
                              <w:t xml:space="preserve"> </w:t>
                            </w:r>
                            <w:r>
                              <w:rPr>
                                <w:rFonts w:ascii="Arial" w:eastAsia="Arial" w:hAnsi="Arial" w:cs="Arial"/>
                                <w:b/>
                                <w:bCs/>
                                <w:color w:val="959CA1"/>
                                <w:sz w:val="9"/>
                                <w:szCs w:val="9"/>
                                <w:lang w:val="en-US" w:eastAsia="en-US" w:bidi="en-US"/>
                              </w:rPr>
                              <w:t>W«?OBM&gt;</w:t>
                            </w:r>
                            <w:proofErr w:type="spellStart"/>
                            <w:r>
                              <w:rPr>
                                <w:rFonts w:ascii="Arial" w:eastAsia="Arial" w:hAnsi="Arial" w:cs="Arial"/>
                                <w:b/>
                                <w:bCs/>
                                <w:color w:val="959CA1"/>
                                <w:sz w:val="9"/>
                                <w:szCs w:val="9"/>
                                <w:lang w:val="en-US" w:eastAsia="en-US" w:bidi="en-US"/>
                              </w:rPr>
                              <w:t>aOW</w:t>
                            </w:r>
                            <w:proofErr w:type="spellEnd"/>
                            <w:r>
                              <w:rPr>
                                <w:rFonts w:ascii="Arial" w:eastAsia="Arial" w:hAnsi="Arial" w:cs="Arial"/>
                                <w:b/>
                                <w:bCs/>
                                <w:color w:val="959CA1"/>
                                <w:sz w:val="9"/>
                                <w:szCs w:val="9"/>
                                <w:lang w:val="en-US" w:eastAsia="en-US" w:bidi="en-US"/>
                              </w:rPr>
                              <w:t>*4</w:t>
                            </w:r>
                          </w:p>
                        </w:txbxContent>
                      </wps:txbx>
                      <wps:bodyPr lIns="0" tIns="0" rIns="0" bIns="0">
                        <a:spAutoFit/>
                      </wps:bodyPr>
                    </wps:wsp>
                  </a:graphicData>
                </a:graphic>
              </wp:anchor>
            </w:drawing>
          </mc:Choice>
          <mc:Fallback>
            <w:pict>
              <v:shape w14:anchorId="4C1BB78E" id="Shape 748" o:spid="_x0000_s1225" type="#_x0000_t202" style="position:absolute;margin-left:144.4pt;margin-top:.7pt;width:48pt;height:8.65pt;z-index:1258298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" filled="f" stroked="f">
                <v:textbox style="mso-fit-shape-to-text:t" inset="0,0,0,0">
                  <w:txbxContent>
                    <w:p w14:paraId="5241EADF" w14:textId="77777777" w:rsidR="00723818" w:rsidRPr="000A0A48" w:rsidRDefault="0084373B">
                      <w:pPr>
                        <w:pStyle w:val="ab"/>
                        <w:shd w:val="clear" w:color="auto" w:fill="auto"/>
                        <w:rPr>
                          <w:sz w:val="9"/>
                          <w:szCs w:val="9"/>
                          <w:lang w:val="en-US"/>
                        </w:rPr>
                      </w:pPr>
                      <w:r w:rsidRPr="000A0A48">
                        <w:rPr>
                          <w:color w:val="959CA1"/>
                          <w:sz w:val="11"/>
                          <w:szCs w:val="11"/>
                          <w:lang w:val="en-US"/>
                        </w:rPr>
                        <w:t>，</w:t>
                      </w:r>
                      <w:r w:rsidRPr="000A0A48">
                        <w:rPr>
                          <w:color w:val="959CA1"/>
                          <w:sz w:val="11"/>
                          <w:szCs w:val="11"/>
                          <w:lang w:val="en-US"/>
                        </w:rPr>
                        <w:t>—</w:t>
                      </w:r>
                      <w:proofErr w:type="gramStart"/>
                      <w:r>
                        <w:rPr>
                          <w:color w:val="959CA1"/>
                          <w:sz w:val="11"/>
                          <w:szCs w:val="11"/>
                        </w:rPr>
                        <w:t>罾</w:t>
                      </w:r>
                      <w:proofErr w:type="gramEnd"/>
                      <w:r w:rsidRPr="000A0A48">
                        <w:rPr>
                          <w:color w:val="959CA1"/>
                          <w:sz w:val="11"/>
                          <w:szCs w:val="11"/>
                          <w:lang w:val="en-US"/>
                        </w:rPr>
                        <w:t xml:space="preserve"> </w:t>
                      </w:r>
                      <w:r>
                        <w:rPr>
                          <w:rFonts w:ascii="Arial" w:eastAsia="Arial" w:hAnsi="Arial" w:cs="Arial"/>
                          <w:b/>
                          <w:bCs/>
                          <w:color w:val="959CA1"/>
                          <w:sz w:val="9"/>
                          <w:szCs w:val="9"/>
                          <w:lang w:val="en-US" w:eastAsia="en-US" w:bidi="en-US"/>
                        </w:rPr>
                        <w:t>W«?OBM&gt;</w:t>
                      </w:r>
                      <w:proofErr w:type="spellStart"/>
                      <w:r>
                        <w:rPr>
                          <w:rFonts w:ascii="Arial" w:eastAsia="Arial" w:hAnsi="Arial" w:cs="Arial"/>
                          <w:b/>
                          <w:bCs/>
                          <w:color w:val="959CA1"/>
                          <w:sz w:val="9"/>
                          <w:szCs w:val="9"/>
                          <w:lang w:val="en-US" w:eastAsia="en-US" w:bidi="en-US"/>
                        </w:rPr>
                        <w:t>aOW</w:t>
                      </w:r>
                      <w:proofErr w:type="spellEnd"/>
                      <w:r>
                        <w:rPr>
                          <w:rFonts w:ascii="Arial" w:eastAsia="Arial" w:hAnsi="Arial" w:cs="Arial"/>
                          <w:b/>
                          <w:bCs/>
                          <w:color w:val="959CA1"/>
                          <w:sz w:val="9"/>
                          <w:szCs w:val="9"/>
                          <w:lang w:val="en-US" w:eastAsia="en-US" w:bidi="en-US"/>
                        </w:rPr>
                        <w:t>*4</w:t>
                      </w:r>
                    </w:p>
                  </w:txbxContent>
                </v:textbox>
                <w10:wrap type="topAndBottom" anchorx="page"/>
              </v:shape>
            </w:pict>
          </mc:Fallback>
        </mc:AlternateContent>
      </w:r>
      <w:r>
        <w:rPr>
          <w:noProof/>
        </w:rPr>
        <w:drawing>
          <wp:anchor distT="158750" distB="393700" distL="2836545" distR="217805" simplePos="0" relativeHeight="125829845" behindDoc="0" locked="0" layoutInCell="1" allowOverlap="1" wp14:anchorId="46F0C2A9" wp14:editId="1D689E78">
            <wp:simplePos x="0" y="0"/>
            <wp:positionH relativeFrom="page">
              <wp:posOffset>3970655</wp:posOffset>
            </wp:positionH>
            <wp:positionV relativeFrom="paragraph">
              <wp:posOffset>167640</wp:posOffset>
            </wp:positionV>
            <wp:extent cx="2536190" cy="1078865"/>
            <wp:effectExtent l="0" t="0" r="0" b="0"/>
            <wp:wrapTopAndBottom/>
            <wp:docPr id="750" name="Shape 750"/>
            <wp:cNvGraphicFramePr/>
            <a:graphic xmlns:a="http://schemas.openxmlformats.org/drawingml/2006/main">
              <a:graphicData uri="http://schemas.openxmlformats.org/drawingml/2006/picture">
                <pic:pic xmlns:pic="http://schemas.openxmlformats.org/drawingml/2006/picture">
                  <pic:nvPicPr>
                    <pic:cNvPr id="751" name="Picture box 751"/>
                    <pic:cNvPicPr/>
                  </pic:nvPicPr>
                  <pic:blipFill>
                    <a:blip r:embed="rId265"/>
                    <a:stretch/>
                  </pic:blipFill>
                  <pic:spPr>
                    <a:xfrm>
                      <a:off x="0" y="0"/>
                      <a:ext cx="2536190" cy="1078865"/>
                    </a:xfrm>
                    <a:prstGeom prst="rect">
                      <a:avLst/>
                    </a:prstGeom>
                  </pic:spPr>
                </pic:pic>
              </a:graphicData>
            </a:graphic>
          </wp:anchor>
        </w:drawing>
      </w:r>
      <w:r>
        <w:rPr>
          <w:noProof/>
        </w:rPr>
        <mc:AlternateContent>
          <mc:Choice Requires="wps">
            <w:drawing>
              <wp:anchor distT="0" distB="0" distL="0" distR="0" simplePos="0" relativeHeight="125829846" behindDoc="0" locked="0" layoutInCell="1" allowOverlap="1" wp14:anchorId="51942999" wp14:editId="3C0CC1C7">
                <wp:simplePos x="0" y="0"/>
                <wp:positionH relativeFrom="page">
                  <wp:posOffset>4897120</wp:posOffset>
                </wp:positionH>
                <wp:positionV relativeFrom="paragraph">
                  <wp:posOffset>18415</wp:posOffset>
                </wp:positionV>
                <wp:extent cx="692150" cy="109855"/>
                <wp:effectExtent l="0" t="0" r="0" b="0"/>
                <wp:wrapTopAndBottom/>
                <wp:docPr id="752" name="Shape 752"/>
                <wp:cNvGraphicFramePr/>
                <a:graphic xmlns:a="http://schemas.openxmlformats.org/drawingml/2006/main">
                  <a:graphicData uri="http://schemas.microsoft.com/office/word/2010/wordprocessingShape">
                    <wps:wsp>
                      <wps:cNvSpPr txBox="1"/>
                      <wps:spPr>
                        <a:xfrm>
                          <a:off x="0" y="0"/>
                          <a:ext cx="692150" cy="109855"/>
                        </a:xfrm>
                        <a:prstGeom prst="rect">
                          <a:avLst/>
                        </a:prstGeom>
                        <a:noFill/>
                      </wps:spPr>
                      <wps:txbx>
                        <w:txbxContent>
                          <w:p w14:paraId="2FD8DC62" w14:textId="77777777" w:rsidR="00723818" w:rsidRDefault="0084373B">
                            <w:pPr>
                              <w:pStyle w:val="ad"/>
                              <w:shd w:val="clear" w:color="auto" w:fill="auto"/>
                              <w:rPr>
                                <w:sz w:val="11"/>
                                <w:szCs w:val="11"/>
                              </w:rPr>
                            </w:pPr>
                            <w:r>
                              <w:rPr>
                                <w:rFonts w:ascii="Arial" w:eastAsia="Arial" w:hAnsi="Arial" w:cs="Arial"/>
                                <w:b/>
                                <w:bCs/>
                                <w:color w:val="959CA1"/>
                                <w:sz w:val="9"/>
                                <w:szCs w:val="9"/>
                                <w:lang w:val="en-US" w:eastAsia="en-US" w:bidi="en-US"/>
                              </w:rPr>
                              <w:t>206-2016^</w:t>
                            </w:r>
                            <w:r>
                              <w:rPr>
                                <w:color w:val="959CA1"/>
                                <w:sz w:val="11"/>
                                <w:szCs w:val="11"/>
                              </w:rPr>
                              <w:t>沙资</w:t>
                            </w:r>
                            <w:proofErr w:type="gramStart"/>
                            <w:r>
                              <w:rPr>
                                <w:color w:val="959CA1"/>
                                <w:sz w:val="11"/>
                                <w:szCs w:val="11"/>
                              </w:rPr>
                              <w:t>滹</w:t>
                            </w:r>
                            <w:proofErr w:type="gramEnd"/>
                            <w:r>
                              <w:rPr>
                                <w:color w:val="959CA1"/>
                                <w:sz w:val="11"/>
                                <w:szCs w:val="11"/>
                              </w:rPr>
                              <w:t>总量</w:t>
                            </w:r>
                          </w:p>
                        </w:txbxContent>
                      </wps:txbx>
                      <wps:bodyPr lIns="0" tIns="0" rIns="0" bIns="0">
                        <a:spAutoFit/>
                      </wps:bodyPr>
                    </wps:wsp>
                  </a:graphicData>
                </a:graphic>
              </wp:anchor>
            </w:drawing>
          </mc:Choice>
          <mc:Fallback>
            <w:pict>
              <v:shape w14:anchorId="51942999" id="Shape 752" o:spid="_x0000_s1226" type="#_x0000_t202" style="position:absolute;margin-left:385.6pt;margin-top:1.45pt;width:54.5pt;height:8.65pt;z-index:1258298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" filled="f" stroked="f">
                <v:textbox style="mso-fit-shape-to-text:t" inset="0,0,0,0">
                  <w:txbxContent>
                    <w:p w14:paraId="2FD8DC62" w14:textId="77777777" w:rsidR="00723818" w:rsidRDefault="0084373B">
                      <w:pPr>
                        <w:pStyle w:val="ad"/>
                        <w:shd w:val="clear" w:color="auto" w:fill="auto"/>
                        <w:rPr>
                          <w:sz w:val="11"/>
                          <w:szCs w:val="11"/>
                        </w:rPr>
                      </w:pPr>
                      <w:r>
                        <w:rPr>
                          <w:rFonts w:ascii="Arial" w:eastAsia="Arial" w:hAnsi="Arial" w:cs="Arial"/>
                          <w:b/>
                          <w:bCs/>
                          <w:color w:val="959CA1"/>
                          <w:sz w:val="9"/>
                          <w:szCs w:val="9"/>
                          <w:lang w:val="en-US" w:eastAsia="en-US" w:bidi="en-US"/>
                        </w:rPr>
                        <w:t>206-2016^</w:t>
                      </w:r>
                      <w:r>
                        <w:rPr>
                          <w:color w:val="959CA1"/>
                          <w:sz w:val="11"/>
                          <w:szCs w:val="11"/>
                        </w:rPr>
                        <w:t>沙资</w:t>
                      </w:r>
                      <w:proofErr w:type="gramStart"/>
                      <w:r>
                        <w:rPr>
                          <w:color w:val="959CA1"/>
                          <w:sz w:val="11"/>
                          <w:szCs w:val="11"/>
                        </w:rPr>
                        <w:t>滹</w:t>
                      </w:r>
                      <w:proofErr w:type="gramEnd"/>
                      <w:r>
                        <w:rPr>
                          <w:color w:val="959CA1"/>
                          <w:sz w:val="11"/>
                          <w:szCs w:val="11"/>
                        </w:rPr>
                        <w:t>总量</w:t>
                      </w:r>
                    </w:p>
                  </w:txbxContent>
                </v:textbox>
                <w10:wrap type="topAndBottom" anchorx="page"/>
              </v:shape>
            </w:pict>
          </mc:Fallback>
        </mc:AlternateContent>
      </w:r>
      <w:r>
        <w:rPr>
          <w:noProof/>
        </w:rPr>
        <mc:AlternateContent>
          <mc:Choice Requires="wps">
            <w:drawing>
              <wp:anchor distT="0" distB="0" distL="0" distR="0" simplePos="0" relativeHeight="125829848" behindDoc="0" locked="0" layoutInCell="1" allowOverlap="1" wp14:anchorId="5072B80C" wp14:editId="5C0B8C82">
                <wp:simplePos x="0" y="0"/>
                <wp:positionH relativeFrom="page">
                  <wp:posOffset>3897630</wp:posOffset>
                </wp:positionH>
                <wp:positionV relativeFrom="paragraph">
                  <wp:posOffset>557530</wp:posOffset>
                </wp:positionV>
                <wp:extent cx="67310" cy="316865"/>
                <wp:effectExtent l="0" t="0" r="0" b="0"/>
                <wp:wrapTopAndBottom/>
                <wp:docPr id="754" name="Shape 754"/>
                <wp:cNvGraphicFramePr/>
                <a:graphic xmlns:a="http://schemas.openxmlformats.org/drawingml/2006/main">
                  <a:graphicData uri="http://schemas.microsoft.com/office/word/2010/wordprocessingShape">
                    <wps:wsp>
                      <wps:cNvSpPr txBox="1"/>
                      <wps:spPr>
                        <a:xfrm>
                          <a:off x="0" y="0"/>
                          <a:ext cx="67310" cy="316865"/>
                        </a:xfrm>
                        <a:prstGeom prst="rect">
                          <a:avLst/>
                        </a:prstGeom>
                        <a:noFill/>
                      </wps:spPr>
                      <wps:txbx>
                        <w:txbxContent>
                          <w:p w14:paraId="59E60491" w14:textId="77777777" w:rsidR="00723818" w:rsidRDefault="0084373B">
                            <w:pPr>
                              <w:pStyle w:val="34"/>
                              <w:shd w:val="clear" w:color="auto" w:fill="auto"/>
                              <w:spacing w:after="0"/>
                              <w:ind w:left="0"/>
                              <w:jc w:val="center"/>
                              <w:rPr>
                                <w:sz w:val="11"/>
                                <w:szCs w:val="11"/>
                              </w:rPr>
                            </w:pPr>
                            <w:r>
                              <w:rPr>
                                <w:color w:val="959CA1"/>
                                <w:sz w:val="11"/>
                                <w:szCs w:val="11"/>
                                <w:lang w:val="en-US" w:eastAsia="en-US" w:bidi="en-US"/>
                              </w:rPr>
                              <w:t>2.</w:t>
                            </w:r>
                            <w:r>
                              <w:rPr>
                                <w:color w:val="959CA1"/>
                                <w:sz w:val="11"/>
                                <w:szCs w:val="11"/>
                              </w:rPr>
                              <w:t>V</w:t>
                            </w:r>
                          </w:p>
                        </w:txbxContent>
                      </wps:txbx>
                      <wps:bodyPr vert="eaVert" lIns="0" tIns="0" rIns="0" bIns="0" upright="1"/>
                    </wps:wsp>
                  </a:graphicData>
                </a:graphic>
              </wp:anchor>
            </w:drawing>
          </mc:Choice>
          <mc:Fallback>
            <w:pict>
              <v:shape w14:anchorId="5072B80C" id="Shape 754" o:spid="_x0000_s1227" type="#_x0000_t202" style="position:absolute;margin-left:306.9pt;margin-top:43.9pt;width:5.3pt;height:24.95pt;z-index:125829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" filled="f" stroked="f">
                <v:textbox style="layout-flow:vertical-ideographic" inset="0,0,0,0">
                  <w:txbxContent>
                    <w:p w14:paraId="59E60491" w14:textId="77777777" w:rsidR="00723818" w:rsidRDefault="0084373B">
                      <w:pPr>
                        <w:pStyle w:val="34"/>
                        <w:shd w:val="clear" w:color="auto" w:fill="auto"/>
                        <w:spacing w:after="0"/>
                        <w:ind w:left="0"/>
                        <w:jc w:val="center"/>
                        <w:rPr>
                          <w:sz w:val="11"/>
                          <w:szCs w:val="11"/>
                        </w:rPr>
                      </w:pPr>
                      <w:r>
                        <w:rPr>
                          <w:color w:val="959CA1"/>
                          <w:sz w:val="11"/>
                          <w:szCs w:val="11"/>
                          <w:lang w:val="en-US" w:eastAsia="en-US" w:bidi="en-US"/>
                        </w:rPr>
                        <w:t>2.</w:t>
                      </w:r>
                      <w:r>
                        <w:rPr>
                          <w:color w:val="959CA1"/>
                          <w:sz w:val="11"/>
                          <w:szCs w:val="11"/>
                        </w:rPr>
                        <w:t>V</w:t>
                      </w:r>
                    </w:p>
                  </w:txbxContent>
                </v:textbox>
                <w10:wrap type="topAndBottom" anchorx="page"/>
              </v:shape>
            </w:pict>
          </mc:Fallback>
        </mc:AlternateContent>
      </w:r>
      <w:r>
        <w:rPr>
          <w:noProof/>
        </w:rPr>
        <mc:AlternateContent>
          <mc:Choice Requires="wps">
            <w:drawing>
              <wp:anchor distT="0" distB="0" distL="0" distR="0" simplePos="0" relativeHeight="125829850" behindDoc="0" locked="0" layoutInCell="1" allowOverlap="1" wp14:anchorId="421A4380" wp14:editId="049C4B0A">
                <wp:simplePos x="0" y="0"/>
                <wp:positionH relativeFrom="page">
                  <wp:posOffset>3799840</wp:posOffset>
                </wp:positionH>
                <wp:positionV relativeFrom="paragraph">
                  <wp:posOffset>280670</wp:posOffset>
                </wp:positionV>
                <wp:extent cx="103505" cy="716280"/>
                <wp:effectExtent l="0" t="0" r="0" b="0"/>
                <wp:wrapTopAndBottom/>
                <wp:docPr id="756" name="Shape 756"/>
                <wp:cNvGraphicFramePr/>
                <a:graphic xmlns:a="http://schemas.openxmlformats.org/drawingml/2006/main">
                  <a:graphicData uri="http://schemas.microsoft.com/office/word/2010/wordprocessingShape">
                    <wps:wsp>
                      <wps:cNvSpPr txBox="1"/>
                      <wps:spPr>
                        <a:xfrm>
                          <a:off x="0" y="0"/>
                          <a:ext cx="103505" cy="716280"/>
                        </a:xfrm>
                        <a:prstGeom prst="rect">
                          <a:avLst/>
                        </a:prstGeom>
                        <a:noFill/>
                      </wps:spPr>
                      <wps:txbx>
                        <w:txbxContent>
                          <w:p w14:paraId="7D3AEA58" w14:textId="77777777" w:rsidR="00723818" w:rsidRDefault="0084373B">
                            <w:pPr>
                              <w:pStyle w:val="34"/>
                              <w:shd w:val="clear" w:color="auto" w:fill="auto"/>
                              <w:spacing w:after="0"/>
                              <w:ind w:left="0"/>
                              <w:rPr>
                                <w:sz w:val="11"/>
                                <w:szCs w:val="11"/>
                              </w:rPr>
                            </w:pPr>
                            <w:proofErr w:type="spellStart"/>
                            <w:r>
                              <w:rPr>
                                <w:color w:val="959CA1"/>
                                <w:sz w:val="11"/>
                                <w:szCs w:val="11"/>
                                <w:lang w:val="en-US" w:eastAsia="en-US" w:bidi="en-US"/>
                              </w:rPr>
                              <w:t>hEbThnss</w:t>
                            </w:r>
                            <w:proofErr w:type="spellEnd"/>
                            <w:r>
                              <w:rPr>
                                <w:color w:val="959CA1"/>
                                <w:sz w:val="11"/>
                                <w:szCs w:val="11"/>
                                <w:lang w:val="en-US" w:eastAsia="en-US" w:bidi="en-US"/>
                              </w:rPr>
                              <w:t>*</w:t>
                            </w:r>
                          </w:p>
                        </w:txbxContent>
                      </wps:txbx>
                      <wps:bodyPr vert="eaVert" lIns="0" tIns="0" rIns="0" bIns="0" upright="1"/>
                    </wps:wsp>
                  </a:graphicData>
                </a:graphic>
              </wp:anchor>
            </w:drawing>
          </mc:Choice>
          <mc:Fallback>
            <w:pict>
              <v:shape w14:anchorId="421A4380" id="Shape 756" o:spid="_x0000_s1228" type="#_x0000_t202" style="position:absolute;margin-left:299.2pt;margin-top:22.1pt;width:8.15pt;height:56.4pt;z-index:1258298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" filled="f" stroked="f">
                <v:textbox style="layout-flow:vertical-ideographic" inset="0,0,0,0">
                  <w:txbxContent>
                    <w:p w14:paraId="7D3AEA58" w14:textId="77777777" w:rsidR="00723818" w:rsidRDefault="0084373B">
                      <w:pPr>
                        <w:pStyle w:val="34"/>
                        <w:shd w:val="clear" w:color="auto" w:fill="auto"/>
                        <w:spacing w:after="0"/>
                        <w:ind w:left="0"/>
                        <w:rPr>
                          <w:sz w:val="11"/>
                          <w:szCs w:val="11"/>
                        </w:rPr>
                      </w:pPr>
                      <w:proofErr w:type="spellStart"/>
                      <w:r>
                        <w:rPr>
                          <w:color w:val="959CA1"/>
                          <w:sz w:val="11"/>
                          <w:szCs w:val="11"/>
                          <w:lang w:val="en-US" w:eastAsia="en-US" w:bidi="en-US"/>
                        </w:rPr>
                        <w:t>hEbThnss</w:t>
                      </w:r>
                      <w:proofErr w:type="spellEnd"/>
                      <w:r>
                        <w:rPr>
                          <w:color w:val="959CA1"/>
                          <w:sz w:val="11"/>
                          <w:szCs w:val="11"/>
                          <w:lang w:val="en-US" w:eastAsia="en-US" w:bidi="en-US"/>
                        </w:rPr>
                        <w:t>*</w:t>
                      </w:r>
                    </w:p>
                  </w:txbxContent>
                </v:textbox>
                <w10:wrap type="topAndBottom" anchorx="page"/>
              </v:shape>
            </w:pict>
          </mc:Fallback>
        </mc:AlternateContent>
      </w:r>
      <w:r>
        <w:rPr>
          <w:noProof/>
        </w:rPr>
        <mc:AlternateContent>
          <mc:Choice Requires="wps">
            <w:drawing>
              <wp:anchor distT="500380" distB="552450" distL="5384165" distR="114300" simplePos="0" relativeHeight="125829852" behindDoc="0" locked="0" layoutInCell="1" allowOverlap="1" wp14:anchorId="7AF76152" wp14:editId="7F5D8ACF">
                <wp:simplePos x="0" y="0"/>
                <wp:positionH relativeFrom="page">
                  <wp:posOffset>6518275</wp:posOffset>
                </wp:positionH>
                <wp:positionV relativeFrom="paragraph">
                  <wp:posOffset>509270</wp:posOffset>
                </wp:positionV>
                <wp:extent cx="91440" cy="579120"/>
                <wp:effectExtent l="0" t="0" r="0" b="0"/>
                <wp:wrapTopAndBottom/>
                <wp:docPr id="758" name="Shape 758"/>
                <wp:cNvGraphicFramePr/>
                <a:graphic xmlns:a="http://schemas.openxmlformats.org/drawingml/2006/main">
                  <a:graphicData uri="http://schemas.microsoft.com/office/word/2010/wordprocessingShape">
                    <wps:wsp>
                      <wps:cNvSpPr txBox="1"/>
                      <wps:spPr>
                        <a:xfrm>
                          <a:off x="0" y="0"/>
                          <a:ext cx="91440" cy="579120"/>
                        </a:xfrm>
                        <a:prstGeom prst="rect">
                          <a:avLst/>
                        </a:prstGeom>
                        <a:noFill/>
                      </wps:spPr>
                      <wps:txbx>
                        <w:txbxContent>
                          <w:p w14:paraId="3CBAEAC0" w14:textId="77777777" w:rsidR="00723818" w:rsidRDefault="0084373B">
                            <w:pPr>
                              <w:pStyle w:val="36"/>
                              <w:shd w:val="clear" w:color="auto" w:fill="auto"/>
                              <w:spacing w:line="0" w:lineRule="atLeast"/>
                              <w:rPr>
                                <w:sz w:val="18"/>
                                <w:szCs w:val="18"/>
                              </w:rPr>
                            </w:pPr>
                            <w:r>
                              <w:rPr>
                                <w:color w:val="959CA1"/>
                                <w:sz w:val="18"/>
                                <w:szCs w:val="18"/>
                                <w:lang w:val="en-US" w:eastAsia="en-US" w:bidi="en-US"/>
                              </w:rPr>
                              <w:t>%.1r4ssmv</w:t>
                            </w:r>
                          </w:p>
                        </w:txbxContent>
                      </wps:txbx>
                      <wps:bodyPr vert="eaVert" lIns="0" tIns="0" rIns="0" bIns="0" upright="1"/>
                    </wps:wsp>
                  </a:graphicData>
                </a:graphic>
              </wp:anchor>
            </w:drawing>
          </mc:Choice>
          <mc:Fallback>
            <w:pict>
              <v:shape w14:anchorId="7AF76152" id="Shape 758" o:spid="_x0000_s1229" type="#_x0000_t202" style="position:absolute;margin-left:513.25pt;margin-top:40.1pt;width:7.2pt;height:45.6pt;z-index:125829852;visibility:visible;mso-wrap-style:square;mso-wrap-distance-left:423.95pt;mso-wrap-distance-top:39.4pt;mso-wrap-distance-right:9pt;mso-wrap-distance-bottom:4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" filled="f" stroked="f">
                <v:textbox style="layout-flow:vertical-ideographic" inset="0,0,0,0">
                  <w:txbxContent>
                    <w:p w14:paraId="3CBAEAC0" w14:textId="77777777" w:rsidR="00723818" w:rsidRDefault="0084373B">
                      <w:pPr>
                        <w:pStyle w:val="36"/>
                        <w:shd w:val="clear" w:color="auto" w:fill="auto"/>
                        <w:spacing w:line="0" w:lineRule="atLeast"/>
                        <w:rPr>
                          <w:sz w:val="18"/>
                          <w:szCs w:val="18"/>
                        </w:rPr>
                      </w:pPr>
                      <w:r>
                        <w:rPr>
                          <w:color w:val="959CA1"/>
                          <w:sz w:val="18"/>
                          <w:szCs w:val="18"/>
                          <w:lang w:val="en-US" w:eastAsia="en-US" w:bidi="en-US"/>
                        </w:rPr>
                        <w:t>%.1r4ssmv</w:t>
                      </w:r>
                    </w:p>
                  </w:txbxContent>
                </v:textbox>
                <w10:wrap type="topAndBottom" anchorx="page"/>
              </v:shape>
            </w:pict>
          </mc:Fallback>
        </mc:AlternateContent>
      </w:r>
      <w:r>
        <w:rPr>
          <w:noProof/>
        </w:rPr>
        <mc:AlternateContent>
          <mc:Choice Requires="wps">
            <w:drawing>
              <wp:anchor distT="1286510" distB="80010" distL="2976245" distR="367030" simplePos="0" relativeHeight="125829854" behindDoc="0" locked="0" layoutInCell="1" allowOverlap="1" wp14:anchorId="42A32980" wp14:editId="087BE88C">
                <wp:simplePos x="0" y="0"/>
                <wp:positionH relativeFrom="page">
                  <wp:posOffset>4110355</wp:posOffset>
                </wp:positionH>
                <wp:positionV relativeFrom="paragraph">
                  <wp:posOffset>1295400</wp:posOffset>
                </wp:positionV>
                <wp:extent cx="2246630" cy="265430"/>
                <wp:effectExtent l="0" t="0" r="0" b="0"/>
                <wp:wrapTopAndBottom/>
                <wp:docPr id="760" name="Shape 760"/>
                <wp:cNvGraphicFramePr/>
                <a:graphic xmlns:a="http://schemas.openxmlformats.org/drawingml/2006/main">
                  <a:graphicData uri="http://schemas.microsoft.com/office/word/2010/wordprocessingShape">
                    <wps:wsp>
                      <wps:cNvSpPr txBox="1"/>
                      <wps:spPr>
                        <a:xfrm>
                          <a:off x="0" y="0"/>
                          <a:ext cx="2246630" cy="265430"/>
                        </a:xfrm>
                        <a:prstGeom prst="rect">
                          <a:avLst/>
                        </a:prstGeom>
                        <a:noFill/>
                      </wps:spPr>
                      <wps:txbx>
                        <w:txbxContent>
                          <w:p w14:paraId="6C0C3C41" w14:textId="77777777" w:rsidR="00723818" w:rsidRDefault="0084373B">
                            <w:pPr>
                              <w:pStyle w:val="a7"/>
                              <w:shd w:val="clear" w:color="auto" w:fill="auto"/>
                              <w:tabs>
                                <w:tab w:val="left" w:pos="1958"/>
                              </w:tabs>
                              <w:spacing w:line="240" w:lineRule="auto"/>
                              <w:ind w:firstLine="0"/>
                              <w:jc w:val="both"/>
                              <w:rPr>
                                <w:sz w:val="10"/>
                                <w:szCs w:val="10"/>
                              </w:rPr>
                            </w:pPr>
                            <w:r>
                              <w:rPr>
                                <w:rFonts w:ascii="Arial" w:eastAsia="Arial" w:hAnsi="Arial" w:cs="Arial"/>
                                <w:color w:val="959CA1"/>
                                <w:sz w:val="10"/>
                                <w:szCs w:val="10"/>
                              </w:rPr>
                              <w:t xml:space="preserve">2006 2007 </w:t>
                            </w:r>
                            <w:r>
                              <w:rPr>
                                <w:rFonts w:ascii="Arial" w:eastAsia="Arial" w:hAnsi="Arial" w:cs="Arial"/>
                                <w:color w:val="959CA1"/>
                                <w:sz w:val="10"/>
                                <w:szCs w:val="10"/>
                                <w:lang w:val="en-US" w:bidi="en-US"/>
                              </w:rPr>
                              <w:t>29C6 ZCCQ 2010</w:t>
                            </w:r>
                            <w:r>
                              <w:rPr>
                                <w:rFonts w:ascii="Arial" w:eastAsia="Arial" w:hAnsi="Arial" w:cs="Arial"/>
                                <w:color w:val="959CA1"/>
                                <w:sz w:val="10"/>
                                <w:szCs w:val="10"/>
                                <w:lang w:val="en-US" w:bidi="en-US"/>
                              </w:rPr>
                              <w:tab/>
                              <w:t>2C12 2013 2014 2015 2016</w:t>
                            </w:r>
                          </w:p>
                          <w:p w14:paraId="2C708925" w14:textId="77777777" w:rsidR="00723818" w:rsidRDefault="0084373B">
                            <w:pPr>
                              <w:pStyle w:val="a7"/>
                              <w:shd w:val="clear" w:color="auto" w:fill="auto"/>
                              <w:spacing w:line="240" w:lineRule="auto"/>
                              <w:ind w:firstLine="0"/>
                              <w:jc w:val="center"/>
                              <w:rPr>
                                <w:sz w:val="15"/>
                                <w:szCs w:val="15"/>
                              </w:rPr>
                            </w:pPr>
                            <w:r>
                              <w:rPr>
                                <w:color w:val="959CA1"/>
                                <w:sz w:val="15"/>
                                <w:szCs w:val="15"/>
                              </w:rPr>
                              <w:t>年捞</w:t>
                            </w:r>
                          </w:p>
                          <w:p w14:paraId="744A09E9" w14:textId="77777777" w:rsidR="00723818" w:rsidRDefault="0084373B">
                            <w:pPr>
                              <w:pStyle w:val="a7"/>
                              <w:shd w:val="clear" w:color="auto" w:fill="auto"/>
                              <w:tabs>
                                <w:tab w:val="left" w:pos="1786"/>
                              </w:tabs>
                              <w:spacing w:line="240" w:lineRule="auto"/>
                              <w:ind w:left="840" w:firstLine="0"/>
                              <w:jc w:val="both"/>
                              <w:rPr>
                                <w:sz w:val="15"/>
                                <w:szCs w:val="15"/>
                              </w:rPr>
                            </w:pPr>
                            <w:proofErr w:type="gramStart"/>
                            <w:r>
                              <w:rPr>
                                <w:color w:val="40A1C4"/>
                                <w:sz w:val="12"/>
                                <w:szCs w:val="12"/>
                              </w:rPr>
                              <w:t>一</w:t>
                            </w:r>
                            <w:proofErr w:type="gramEnd"/>
                            <w:r>
                              <w:rPr>
                                <w:color w:val="40A1C4"/>
                                <w:sz w:val="12"/>
                                <w:szCs w:val="12"/>
                              </w:rPr>
                              <w:t>水</w:t>
                            </w:r>
                            <w:r>
                              <w:rPr>
                                <w:color w:val="959CA1"/>
                                <w:sz w:val="15"/>
                                <w:szCs w:val="15"/>
                              </w:rPr>
                              <w:t>，瀟</w:t>
                            </w:r>
                            <w:r>
                              <w:rPr>
                                <w:rFonts w:ascii="Arial" w:eastAsia="Arial" w:hAnsi="Arial" w:cs="Arial"/>
                                <w:b/>
                                <w:bCs/>
                                <w:color w:val="959CA1"/>
                                <w:sz w:val="9"/>
                                <w:szCs w:val="9"/>
                                <w:lang w:val="en-US" w:bidi="en-US"/>
                              </w:rPr>
                              <w:t>s</w:t>
                            </w:r>
                            <w:proofErr w:type="gramStart"/>
                            <w:r>
                              <w:rPr>
                                <w:color w:val="959CA1"/>
                                <w:sz w:val="38"/>
                                <w:szCs w:val="38"/>
                              </w:rPr>
                              <w:t>罾</w:t>
                            </w:r>
                            <w:proofErr w:type="gramEnd"/>
                            <w:r>
                              <w:rPr>
                                <w:color w:val="959CA1"/>
                                <w:sz w:val="38"/>
                                <w:szCs w:val="38"/>
                              </w:rPr>
                              <w:tab/>
                            </w:r>
                            <w:proofErr w:type="gramStart"/>
                            <w:r>
                              <w:rPr>
                                <w:color w:val="E4876E"/>
                                <w:sz w:val="12"/>
                                <w:szCs w:val="12"/>
                              </w:rPr>
                              <w:t>一</w:t>
                            </w:r>
                            <w:proofErr w:type="gramEnd"/>
                            <w:r>
                              <w:rPr>
                                <w:color w:val="E4876E"/>
                                <w:sz w:val="12"/>
                                <w:szCs w:val="12"/>
                              </w:rPr>
                              <w:t>水</w:t>
                            </w:r>
                            <w:r>
                              <w:rPr>
                                <w:color w:val="959CA1"/>
                                <w:sz w:val="15"/>
                                <w:szCs w:val="15"/>
                              </w:rPr>
                              <w:t>变化</w:t>
                            </w:r>
                            <w:proofErr w:type="gramStart"/>
                            <w:r>
                              <w:rPr>
                                <w:color w:val="959CA1"/>
                                <w:sz w:val="15"/>
                                <w:szCs w:val="15"/>
                              </w:rPr>
                              <w:t>爆</w:t>
                            </w:r>
                            <w:proofErr w:type="gramEnd"/>
                          </w:p>
                        </w:txbxContent>
                      </wps:txbx>
                      <wps:bodyPr lIns="0" tIns="0" rIns="0" bIns="0"/>
                    </wps:wsp>
                  </a:graphicData>
                </a:graphic>
              </wp:anchor>
            </w:drawing>
          </mc:Choice>
          <mc:Fallback>
            <w:pict>
              <v:shape w14:anchorId="42A32980" id="Shape 760" o:spid="_x0000_s1230" type="#_x0000_t202" style="position:absolute;margin-left:323.65pt;margin-top:102pt;width:176.9pt;height:20.9pt;z-index:125829854;visibility:visible;mso-wrap-style:square;mso-wrap-distance-left:234.35pt;mso-wrap-distance-top:101.3pt;mso-wrap-distance-right:28.9pt;mso-wrap-distance-bottom: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" filled="f" stroked="f">
                <v:textbox inset="0,0,0,0">
                  <w:txbxContent>
                    <w:p w14:paraId="6C0C3C41" w14:textId="77777777" w:rsidR="00723818" w:rsidRDefault="0084373B">
                      <w:pPr>
                        <w:pStyle w:val="a7"/>
                        <w:shd w:val="clear" w:color="auto" w:fill="auto"/>
                        <w:tabs>
                          <w:tab w:val="left" w:pos="1958"/>
                        </w:tabs>
                        <w:spacing w:line="240" w:lineRule="auto"/>
                        <w:ind w:firstLine="0"/>
                        <w:jc w:val="both"/>
                        <w:rPr>
                          <w:sz w:val="10"/>
                          <w:szCs w:val="10"/>
                        </w:rPr>
                      </w:pPr>
                      <w:r>
                        <w:rPr>
                          <w:rFonts w:ascii="Arial" w:eastAsia="Arial" w:hAnsi="Arial" w:cs="Arial"/>
                          <w:color w:val="959CA1"/>
                          <w:sz w:val="10"/>
                          <w:szCs w:val="10"/>
                        </w:rPr>
                        <w:t xml:space="preserve">2006 2007 </w:t>
                      </w:r>
                      <w:r>
                        <w:rPr>
                          <w:rFonts w:ascii="Arial" w:eastAsia="Arial" w:hAnsi="Arial" w:cs="Arial"/>
                          <w:color w:val="959CA1"/>
                          <w:sz w:val="10"/>
                          <w:szCs w:val="10"/>
                          <w:lang w:val="en-US" w:bidi="en-US"/>
                        </w:rPr>
                        <w:t>29C6 ZCCQ 2010</w:t>
                      </w:r>
                      <w:r>
                        <w:rPr>
                          <w:rFonts w:ascii="Arial" w:eastAsia="Arial" w:hAnsi="Arial" w:cs="Arial"/>
                          <w:color w:val="959CA1"/>
                          <w:sz w:val="10"/>
                          <w:szCs w:val="10"/>
                          <w:lang w:val="en-US" w:bidi="en-US"/>
                        </w:rPr>
                        <w:tab/>
                        <w:t>2C12 2013 2014 2015 2016</w:t>
                      </w:r>
                    </w:p>
                    <w:p w14:paraId="2C708925" w14:textId="77777777" w:rsidR="00723818" w:rsidRDefault="0084373B">
                      <w:pPr>
                        <w:pStyle w:val="a7"/>
                        <w:shd w:val="clear" w:color="auto" w:fill="auto"/>
                        <w:spacing w:line="240" w:lineRule="auto"/>
                        <w:ind w:firstLine="0"/>
                        <w:jc w:val="center"/>
                        <w:rPr>
                          <w:sz w:val="15"/>
                          <w:szCs w:val="15"/>
                        </w:rPr>
                      </w:pPr>
                      <w:r>
                        <w:rPr>
                          <w:color w:val="959CA1"/>
                          <w:sz w:val="15"/>
                          <w:szCs w:val="15"/>
                        </w:rPr>
                        <w:t>年捞</w:t>
                      </w:r>
                    </w:p>
                    <w:p w14:paraId="744A09E9" w14:textId="77777777" w:rsidR="00723818" w:rsidRDefault="0084373B">
                      <w:pPr>
                        <w:pStyle w:val="a7"/>
                        <w:shd w:val="clear" w:color="auto" w:fill="auto"/>
                        <w:tabs>
                          <w:tab w:val="left" w:pos="1786"/>
                        </w:tabs>
                        <w:spacing w:line="240" w:lineRule="auto"/>
                        <w:ind w:left="840" w:firstLine="0"/>
                        <w:jc w:val="both"/>
                        <w:rPr>
                          <w:sz w:val="15"/>
                          <w:szCs w:val="15"/>
                        </w:rPr>
                      </w:pPr>
                      <w:proofErr w:type="gramStart"/>
                      <w:r>
                        <w:rPr>
                          <w:color w:val="40A1C4"/>
                          <w:sz w:val="12"/>
                          <w:szCs w:val="12"/>
                        </w:rPr>
                        <w:t>一</w:t>
                      </w:r>
                      <w:proofErr w:type="gramEnd"/>
                      <w:r>
                        <w:rPr>
                          <w:color w:val="40A1C4"/>
                          <w:sz w:val="12"/>
                          <w:szCs w:val="12"/>
                        </w:rPr>
                        <w:t>水</w:t>
                      </w:r>
                      <w:r>
                        <w:rPr>
                          <w:color w:val="959CA1"/>
                          <w:sz w:val="15"/>
                          <w:szCs w:val="15"/>
                        </w:rPr>
                        <w:t>，瀟</w:t>
                      </w:r>
                      <w:r>
                        <w:rPr>
                          <w:rFonts w:ascii="Arial" w:eastAsia="Arial" w:hAnsi="Arial" w:cs="Arial"/>
                          <w:b/>
                          <w:bCs/>
                          <w:color w:val="959CA1"/>
                          <w:sz w:val="9"/>
                          <w:szCs w:val="9"/>
                          <w:lang w:val="en-US" w:bidi="en-US"/>
                        </w:rPr>
                        <w:t>s</w:t>
                      </w:r>
                      <w:proofErr w:type="gramStart"/>
                      <w:r>
                        <w:rPr>
                          <w:color w:val="959CA1"/>
                          <w:sz w:val="38"/>
                          <w:szCs w:val="38"/>
                        </w:rPr>
                        <w:t>罾</w:t>
                      </w:r>
                      <w:proofErr w:type="gramEnd"/>
                      <w:r>
                        <w:rPr>
                          <w:color w:val="959CA1"/>
                          <w:sz w:val="38"/>
                          <w:szCs w:val="38"/>
                        </w:rPr>
                        <w:tab/>
                      </w:r>
                      <w:proofErr w:type="gramStart"/>
                      <w:r>
                        <w:rPr>
                          <w:color w:val="E4876E"/>
                          <w:sz w:val="12"/>
                          <w:szCs w:val="12"/>
                        </w:rPr>
                        <w:t>一</w:t>
                      </w:r>
                      <w:proofErr w:type="gramEnd"/>
                      <w:r>
                        <w:rPr>
                          <w:color w:val="E4876E"/>
                          <w:sz w:val="12"/>
                          <w:szCs w:val="12"/>
                        </w:rPr>
                        <w:t>水</w:t>
                      </w:r>
                      <w:r>
                        <w:rPr>
                          <w:color w:val="959CA1"/>
                          <w:sz w:val="15"/>
                          <w:szCs w:val="15"/>
                        </w:rPr>
                        <w:t>变化</w:t>
                      </w:r>
                      <w:proofErr w:type="gramStart"/>
                      <w:r>
                        <w:rPr>
                          <w:color w:val="959CA1"/>
                          <w:sz w:val="15"/>
                          <w:szCs w:val="15"/>
                        </w:rPr>
                        <w:t>爆</w:t>
                      </w:r>
                      <w:proofErr w:type="gramEnd"/>
                    </w:p>
                  </w:txbxContent>
                </v:textbox>
                <w10:wrap type="topAndBottom" anchorx="page"/>
              </v:shape>
            </w:pict>
          </mc:Fallback>
        </mc:AlternateContent>
      </w:r>
    </w:p>
    <w:p w14:paraId="21282C25" w14:textId="77777777" w:rsidR="00723818" w:rsidRDefault="0084373B">
      <w:pPr>
        <w:pStyle w:val="20"/>
        <w:shd w:val="clear" w:color="auto" w:fill="auto"/>
        <w:spacing w:after="100" w:line="240" w:lineRule="auto"/>
        <w:jc w:val="center"/>
      </w:pPr>
      <w:r>
        <w:rPr>
          <w:rFonts w:ascii="Arial" w:eastAsia="Arial" w:hAnsi="Arial" w:cs="Arial"/>
          <w:color w:val="818285"/>
          <w:sz w:val="15"/>
          <w:szCs w:val="15"/>
          <w:lang w:val="en-US" w:bidi="en-US"/>
        </w:rPr>
        <w:t>i*t 3.3.7</w:t>
      </w:r>
      <w:r>
        <w:rPr>
          <w:color w:val="818285"/>
        </w:rPr>
        <w:t>电子表格软件处理</w:t>
      </w:r>
      <w:r>
        <w:rPr>
          <w:color w:val="636366"/>
        </w:rPr>
        <w:t>数据的</w:t>
      </w:r>
      <w:r>
        <w:rPr>
          <w:color w:val="818285"/>
        </w:rPr>
        <w:t>示意图</w:t>
      </w:r>
    </w:p>
    <w:p w14:paraId="1D32494E" w14:textId="77777777" w:rsidR="00723818" w:rsidRDefault="0084373B">
      <w:pPr>
        <w:pStyle w:val="1"/>
        <w:numPr>
          <w:ilvl w:val="0"/>
          <w:numId w:val="70"/>
        </w:numPr>
        <w:shd w:val="clear" w:color="auto" w:fill="auto"/>
        <w:spacing w:line="370" w:lineRule="exact"/>
        <w:ind w:firstLine="480"/>
        <w:jc w:val="both"/>
      </w:pPr>
      <w:r>
        <w:rPr>
          <w:color w:val="818285"/>
        </w:rPr>
        <w:t>用在线</w:t>
      </w:r>
      <w:r>
        <w:rPr>
          <w:color w:val="636366"/>
        </w:rPr>
        <w:t>数据分</w:t>
      </w:r>
      <w:r>
        <w:rPr>
          <w:color w:val="818285"/>
        </w:rPr>
        <w:t>析平台进行数据分析</w:t>
      </w:r>
    </w:p>
    <w:p w14:paraId="2D330237" w14:textId="77777777" w:rsidR="00723818" w:rsidRDefault="0084373B">
      <w:pPr>
        <w:pStyle w:val="1"/>
        <w:shd w:val="clear" w:color="auto" w:fill="auto"/>
        <w:spacing w:after="400" w:line="370" w:lineRule="exact"/>
        <w:ind w:firstLine="480"/>
        <w:jc w:val="both"/>
      </w:pPr>
      <w:r>
        <w:rPr>
          <w:color w:val="818285"/>
        </w:rPr>
        <w:t>随着</w:t>
      </w:r>
      <w:r>
        <w:rPr>
          <w:color w:val="636366"/>
        </w:rPr>
        <w:t>数据规模越来</w:t>
      </w:r>
      <w:r>
        <w:rPr>
          <w:color w:val="818285"/>
        </w:rPr>
        <w:t>越大，</w:t>
      </w:r>
      <w:r>
        <w:rPr>
          <w:color w:val="636366"/>
        </w:rPr>
        <w:t>应用范</w:t>
      </w:r>
      <w:r>
        <w:rPr>
          <w:color w:val="818285"/>
        </w:rPr>
        <w:t>围越来</w:t>
      </w:r>
      <w:r>
        <w:rPr>
          <w:color w:val="636366"/>
        </w:rPr>
        <w:t>越广，分析数据和挖掘数据价</w:t>
      </w:r>
      <w:r>
        <w:rPr>
          <w:color w:val="818285"/>
        </w:rPr>
        <w:t>值的需</w:t>
      </w:r>
      <w:r>
        <w:rPr>
          <w:color w:val="636366"/>
        </w:rPr>
        <w:t>求也越</w:t>
      </w:r>
      <w:r>
        <w:rPr>
          <w:color w:val="636366"/>
        </w:rPr>
        <w:br/>
      </w:r>
      <w:r>
        <w:rPr>
          <w:color w:val="818285"/>
        </w:rPr>
        <w:t>来</w:t>
      </w:r>
      <w:r>
        <w:rPr>
          <w:color w:val="636366"/>
        </w:rPr>
        <w:t>越多，许多在线数据分析平</w:t>
      </w:r>
      <w:r>
        <w:rPr>
          <w:color w:val="818285"/>
        </w:rPr>
        <w:t>台应运</w:t>
      </w:r>
      <w:r>
        <w:rPr>
          <w:color w:val="636366"/>
        </w:rPr>
        <w:t>而</w:t>
      </w:r>
      <w:r>
        <w:rPr>
          <w:color w:val="818285"/>
        </w:rPr>
        <w:t>生。</w:t>
      </w:r>
      <w:r>
        <w:rPr>
          <w:color w:val="636366"/>
        </w:rPr>
        <w:t>这些</w:t>
      </w:r>
      <w:r>
        <w:rPr>
          <w:color w:val="818285"/>
        </w:rPr>
        <w:t>平台集</w:t>
      </w:r>
      <w:r>
        <w:rPr>
          <w:color w:val="636366"/>
        </w:rPr>
        <w:t>成了多种分析功能，提供</w:t>
      </w:r>
      <w:r>
        <w:rPr>
          <w:color w:val="818285"/>
        </w:rPr>
        <w:t>了简单</w:t>
      </w:r>
      <w:r>
        <w:rPr>
          <w:color w:val="818285"/>
        </w:rPr>
        <w:br/>
      </w:r>
      <w:r>
        <w:rPr>
          <w:color w:val="636366"/>
        </w:rPr>
        <w:t>易用的交互</w:t>
      </w:r>
      <w:r>
        <w:rPr>
          <w:color w:val="818285"/>
        </w:rPr>
        <w:t>界面，使</w:t>
      </w:r>
      <w:r>
        <w:rPr>
          <w:color w:val="636366"/>
        </w:rPr>
        <w:t>得多种</w:t>
      </w:r>
      <w:r>
        <w:rPr>
          <w:color w:val="818285"/>
        </w:rPr>
        <w:t>数据</w:t>
      </w:r>
      <w:r>
        <w:rPr>
          <w:color w:val="636366"/>
        </w:rPr>
        <w:t>分析需求得以</w:t>
      </w:r>
      <w:r>
        <w:rPr>
          <w:rFonts w:ascii="Times New Roman" w:eastAsia="Times New Roman" w:hAnsi="Times New Roman" w:cs="Times New Roman"/>
          <w:color w:val="636366"/>
        </w:rPr>
        <w:t>1:</w:t>
      </w:r>
      <w:r>
        <w:rPr>
          <w:color w:val="636366"/>
        </w:rPr>
        <w:t>现。</w:t>
      </w:r>
    </w:p>
    <w:p w14:paraId="18E8B965" w14:textId="77777777" w:rsidR="00723818" w:rsidRDefault="0084373B">
      <w:pPr>
        <w:pStyle w:val="30"/>
        <w:keepNext/>
        <w:keepLines/>
        <w:shd w:val="clear" w:color="auto" w:fill="auto"/>
        <w:spacing w:after="40"/>
        <w:ind w:left="780"/>
      </w:pPr>
      <w:bookmarkStart w:id="151" w:name="bookmark120"/>
      <w:r>
        <w:t>实践活动</w:t>
      </w:r>
      <w:bookmarkEnd w:id="151"/>
    </w:p>
    <w:p w14:paraId="331D211F" w14:textId="77777777" w:rsidR="00723818" w:rsidRDefault="0084373B">
      <w:pPr>
        <w:pStyle w:val="1"/>
        <w:shd w:val="clear" w:color="auto" w:fill="auto"/>
        <w:spacing w:after="100" w:line="240" w:lineRule="auto"/>
        <w:ind w:firstLine="0"/>
        <w:jc w:val="center"/>
      </w:pPr>
      <w:r>
        <w:rPr>
          <w:color w:val="40A1C4"/>
        </w:rPr>
        <w:t>使用在线数据分析平台分析全国供水情况</w:t>
      </w:r>
    </w:p>
    <w:p w14:paraId="7F8C7C66" w14:textId="77777777" w:rsidR="00723818" w:rsidRDefault="0084373B">
      <w:pPr>
        <w:pStyle w:val="1"/>
        <w:shd w:val="clear" w:color="auto" w:fill="auto"/>
        <w:spacing w:line="391" w:lineRule="exact"/>
        <w:ind w:left="700" w:firstLine="500"/>
        <w:jc w:val="left"/>
      </w:pPr>
      <w:r>
        <w:rPr>
          <w:color w:val="636366"/>
        </w:rPr>
        <w:t>登</w:t>
      </w:r>
      <w:r>
        <w:rPr>
          <w:color w:val="818285"/>
        </w:rPr>
        <w:t>录国家</w:t>
      </w:r>
      <w:r>
        <w:rPr>
          <w:color w:val="636366"/>
        </w:rPr>
        <w:t>统计局网站，查找全国供水数据，体验在线数据分析平台分</w:t>
      </w:r>
      <w:r>
        <w:rPr>
          <w:color w:val="636366"/>
        </w:rPr>
        <w:br/>
      </w:r>
      <w:proofErr w:type="gramStart"/>
      <w:r>
        <w:rPr>
          <w:color w:val="818285"/>
        </w:rPr>
        <w:t>析数据</w:t>
      </w:r>
      <w:proofErr w:type="gramEnd"/>
      <w:r>
        <w:rPr>
          <w:color w:val="636366"/>
        </w:rPr>
        <w:t>的过程和方法</w:t>
      </w:r>
    </w:p>
    <w:p w14:paraId="4B8D4299" w14:textId="77777777" w:rsidR="00723818" w:rsidRDefault="0084373B">
      <w:pPr>
        <w:pStyle w:val="1"/>
        <w:numPr>
          <w:ilvl w:val="0"/>
          <w:numId w:val="71"/>
        </w:numPr>
        <w:shd w:val="clear" w:color="auto" w:fill="auto"/>
        <w:tabs>
          <w:tab w:val="left" w:pos="1529"/>
        </w:tabs>
        <w:spacing w:line="391" w:lineRule="exact"/>
        <w:ind w:left="700" w:right="700" w:firstLine="500"/>
        <w:jc w:val="left"/>
      </w:pPr>
      <w:r>
        <w:rPr>
          <w:color w:val="818285"/>
        </w:rPr>
        <w:t>注册账号并登录，熟悉国家统计局网站在线数据分析平台的使用</w:t>
      </w:r>
      <w:r>
        <w:rPr>
          <w:color w:val="818285"/>
        </w:rPr>
        <w:br/>
      </w:r>
      <w:r>
        <w:rPr>
          <w:color w:val="818285"/>
        </w:rPr>
        <w:t>方式；</w:t>
      </w:r>
    </w:p>
    <w:p w14:paraId="0540D701" w14:textId="77777777" w:rsidR="00723818" w:rsidRDefault="0084373B">
      <w:pPr>
        <w:pStyle w:val="1"/>
        <w:numPr>
          <w:ilvl w:val="0"/>
          <w:numId w:val="71"/>
        </w:numPr>
        <w:shd w:val="clear" w:color="auto" w:fill="auto"/>
        <w:tabs>
          <w:tab w:val="left" w:pos="1524"/>
        </w:tabs>
        <w:spacing w:line="394" w:lineRule="exact"/>
        <w:ind w:left="700" w:firstLine="500"/>
        <w:jc w:val="left"/>
      </w:pPr>
      <w:proofErr w:type="gramStart"/>
      <w:r>
        <w:rPr>
          <w:color w:val="818285"/>
        </w:rPr>
        <w:t>査</w:t>
      </w:r>
      <w:proofErr w:type="gramEnd"/>
      <w:r>
        <w:rPr>
          <w:color w:val="818285"/>
        </w:rPr>
        <w:t>找全国供水数据，根据平台的提示，尝试完成在线数据分析</w:t>
      </w:r>
      <w:r>
        <w:rPr>
          <w:color w:val="636366"/>
        </w:rPr>
        <w:t>，查</w:t>
      </w:r>
      <w:r>
        <w:rPr>
          <w:color w:val="636366"/>
        </w:rPr>
        <w:br/>
      </w:r>
      <w:r>
        <w:rPr>
          <w:color w:val="818285"/>
        </w:rPr>
        <w:t>看并保存分析结果；</w:t>
      </w:r>
    </w:p>
    <w:p w14:paraId="2384F8AA" w14:textId="77777777" w:rsidR="00723818" w:rsidRDefault="0084373B">
      <w:pPr>
        <w:pStyle w:val="1"/>
        <w:numPr>
          <w:ilvl w:val="0"/>
          <w:numId w:val="71"/>
        </w:numPr>
        <w:shd w:val="clear" w:color="auto" w:fill="auto"/>
        <w:tabs>
          <w:tab w:val="left" w:pos="1568"/>
        </w:tabs>
        <w:spacing w:after="360" w:line="370" w:lineRule="exact"/>
        <w:ind w:left="700" w:firstLine="500"/>
        <w:jc w:val="left"/>
      </w:pPr>
      <w:r>
        <w:rPr>
          <w:color w:val="818285"/>
        </w:rPr>
        <w:t>分析该平台的数据分析功能，有哪些优缺点。</w:t>
      </w:r>
    </w:p>
    <w:p w14:paraId="3F44472F" w14:textId="77777777" w:rsidR="00723818" w:rsidRDefault="0084373B">
      <w:pPr>
        <w:pStyle w:val="1"/>
        <w:shd w:val="clear" w:color="auto" w:fill="auto"/>
        <w:spacing w:after="100" w:line="370" w:lineRule="exact"/>
        <w:ind w:firstLine="480"/>
        <w:jc w:val="both"/>
      </w:pPr>
      <w:r>
        <w:rPr>
          <w:color w:val="636366"/>
        </w:rPr>
        <w:t>数据分析除了</w:t>
      </w:r>
      <w:r>
        <w:rPr>
          <w:color w:val="818285"/>
        </w:rPr>
        <w:t>可以对</w:t>
      </w:r>
      <w:r>
        <w:rPr>
          <w:color w:val="636366"/>
        </w:rPr>
        <w:t>数值型</w:t>
      </w:r>
      <w:r>
        <w:rPr>
          <w:color w:val="818285"/>
        </w:rPr>
        <w:t>数据进</w:t>
      </w:r>
      <w:r>
        <w:rPr>
          <w:color w:val="636366"/>
        </w:rPr>
        <w:t>行统计和描述以外，</w:t>
      </w:r>
      <w:r>
        <w:rPr>
          <w:color w:val="818285"/>
        </w:rPr>
        <w:t>还可以对</w:t>
      </w:r>
      <w:r>
        <w:rPr>
          <w:color w:val="636366"/>
        </w:rPr>
        <w:t>文本、</w:t>
      </w:r>
      <w:proofErr w:type="gramStart"/>
      <w:r>
        <w:rPr>
          <w:color w:val="636366"/>
        </w:rPr>
        <w:t>阁像等</w:t>
      </w:r>
      <w:proofErr w:type="gramEnd"/>
      <w:r>
        <w:rPr>
          <w:color w:val="636366"/>
        </w:rPr>
        <w:t>数据</w:t>
      </w:r>
      <w:r>
        <w:rPr>
          <w:color w:val="636366"/>
        </w:rPr>
        <w:br/>
      </w:r>
      <w:r>
        <w:rPr>
          <w:color w:val="636366"/>
        </w:rPr>
        <w:t>进行分析</w:t>
      </w:r>
      <w:r>
        <w:rPr>
          <w:color w:val="636366"/>
        </w:rPr>
        <w:t>.</w:t>
      </w:r>
      <w:r>
        <w:rPr>
          <w:color w:val="636366"/>
        </w:rPr>
        <w:t>常用的文本分</w:t>
      </w:r>
      <w:r>
        <w:rPr>
          <w:color w:val="818285"/>
        </w:rPr>
        <w:t>析存字词频率</w:t>
      </w:r>
      <w:r>
        <w:rPr>
          <w:color w:val="636366"/>
        </w:rPr>
        <w:t>统计、</w:t>
      </w:r>
      <w:r>
        <w:rPr>
          <w:color w:val="818285"/>
        </w:rPr>
        <w:t>语句</w:t>
      </w:r>
      <w:r>
        <w:rPr>
          <w:color w:val="636366"/>
        </w:rPr>
        <w:t>分同、</w:t>
      </w:r>
      <w:r>
        <w:rPr>
          <w:color w:val="818285"/>
        </w:rPr>
        <w:t>句法</w:t>
      </w:r>
      <w:r>
        <w:rPr>
          <w:color w:val="636366"/>
        </w:rPr>
        <w:t>分析、分类分析和</w:t>
      </w:r>
      <w:r>
        <w:rPr>
          <w:color w:val="818285"/>
        </w:rPr>
        <w:t>情感分</w:t>
      </w:r>
      <w:r>
        <w:rPr>
          <w:color w:val="818285"/>
        </w:rPr>
        <w:br/>
      </w:r>
      <w:r>
        <w:rPr>
          <w:color w:val="636366"/>
        </w:rPr>
        <w:t>析等，</w:t>
      </w:r>
      <w:r>
        <w:rPr>
          <w:color w:val="818285"/>
        </w:rPr>
        <w:t>例如，对一段</w:t>
      </w:r>
      <w:r>
        <w:rPr>
          <w:color w:val="636366"/>
        </w:rPr>
        <w:t>描述南</w:t>
      </w:r>
      <w:r>
        <w:rPr>
          <w:color w:val="818285"/>
        </w:rPr>
        <w:t>水北调</w:t>
      </w:r>
      <w:r>
        <w:rPr>
          <w:rFonts w:ascii="Times New Roman" w:eastAsia="Times New Roman" w:hAnsi="Times New Roman" w:cs="Times New Roman"/>
          <w:color w:val="A6A7AB"/>
          <w:lang w:val="en-US" w:bidi="en-US"/>
        </w:rPr>
        <w:t>T.</w:t>
      </w:r>
      <w:r>
        <w:rPr>
          <w:color w:val="818285"/>
        </w:rPr>
        <w:t>程的文字进行</w:t>
      </w:r>
      <w:r>
        <w:rPr>
          <w:color w:val="636366"/>
        </w:rPr>
        <w:t>文本分析后，</w:t>
      </w:r>
      <w:r>
        <w:rPr>
          <w:color w:val="818285"/>
        </w:rPr>
        <w:t>得到的结果如图</w:t>
      </w:r>
      <w:r>
        <w:rPr>
          <w:rFonts w:ascii="Times New Roman" w:eastAsia="Times New Roman" w:hAnsi="Times New Roman" w:cs="Times New Roman"/>
          <w:color w:val="636366"/>
          <w:lang w:val="en-US" w:bidi="en-US"/>
        </w:rPr>
        <w:t>3.3.8</w:t>
      </w:r>
      <w:r>
        <w:rPr>
          <w:rFonts w:ascii="Times New Roman" w:eastAsia="Times New Roman" w:hAnsi="Times New Roman" w:cs="Times New Roman"/>
          <w:color w:val="636366"/>
          <w:lang w:val="en-US" w:bidi="en-US"/>
        </w:rPr>
        <w:br/>
      </w:r>
      <w:r>
        <w:rPr>
          <w:color w:val="636366"/>
        </w:rPr>
        <w:t>所涵。</w:t>
      </w:r>
    </w:p>
    <w:p w14:paraId="396B9D1B" w14:textId="77777777" w:rsidR="00723818" w:rsidRPr="000A0A48" w:rsidRDefault="0084373B">
      <w:pPr>
        <w:pStyle w:val="a7"/>
        <w:shd w:val="clear" w:color="auto" w:fill="auto"/>
        <w:tabs>
          <w:tab w:val="left" w:pos="3898"/>
          <w:tab w:val="left" w:pos="6377"/>
        </w:tabs>
        <w:spacing w:line="154" w:lineRule="exact"/>
        <w:ind w:left="960" w:right="980" w:firstLine="0"/>
        <w:jc w:val="left"/>
        <w:rPr>
          <w:sz w:val="12"/>
          <w:szCs w:val="12"/>
          <w:lang w:val="en-US"/>
        </w:rPr>
      </w:pPr>
      <w:r>
        <w:rPr>
          <w:rFonts w:ascii="Arial" w:eastAsia="Arial" w:hAnsi="Arial" w:cs="Arial"/>
          <w:b/>
          <w:bCs/>
          <w:color w:val="A6A7AB"/>
          <w:sz w:val="9"/>
          <w:szCs w:val="9"/>
          <w:lang w:val="en-US" w:bidi="en-US"/>
        </w:rPr>
        <w:t>•itnrtll</w:t>
      </w:r>
      <w:proofErr w:type="gramStart"/>
      <w:r>
        <w:rPr>
          <w:color w:val="A6A7AB"/>
          <w:sz w:val="12"/>
          <w:szCs w:val="12"/>
        </w:rPr>
        <w:t>蠼</w:t>
      </w:r>
      <w:proofErr w:type="gramEnd"/>
      <w:r>
        <w:rPr>
          <w:color w:val="A6A7AB"/>
          <w:sz w:val="12"/>
          <w:szCs w:val="12"/>
        </w:rPr>
        <w:t>畫馨</w:t>
      </w:r>
      <w:proofErr w:type="gramStart"/>
      <w:r>
        <w:rPr>
          <w:color w:val="A6A7AB"/>
          <w:sz w:val="11"/>
          <w:szCs w:val="11"/>
        </w:rPr>
        <w:t>《</w:t>
      </w:r>
      <w:proofErr w:type="gramEnd"/>
      <w:r>
        <w:rPr>
          <w:rFonts w:ascii="Times New Roman" w:eastAsia="Times New Roman" w:hAnsi="Times New Roman" w:cs="Times New Roman"/>
          <w:b/>
          <w:bCs/>
          <w:color w:val="A6A7AB"/>
          <w:sz w:val="16"/>
          <w:szCs w:val="16"/>
        </w:rPr>
        <w:t xml:space="preserve">8 </w:t>
      </w:r>
      <w:r>
        <w:rPr>
          <w:color w:val="A6A7AB"/>
          <w:sz w:val="11"/>
          <w:szCs w:val="11"/>
        </w:rPr>
        <w:t>龙</w:t>
      </w:r>
      <w:r>
        <w:rPr>
          <w:color w:val="A6A7AB"/>
          <w:sz w:val="12"/>
          <w:szCs w:val="12"/>
        </w:rPr>
        <w:t>城禱</w:t>
      </w:r>
      <w:r>
        <w:rPr>
          <w:rFonts w:ascii="Arial" w:eastAsia="Arial" w:hAnsi="Arial" w:cs="Arial"/>
          <w:b/>
          <w:bCs/>
          <w:color w:val="A6A7AB"/>
          <w:sz w:val="9"/>
          <w:szCs w:val="9"/>
          <w:lang w:val="en-US" w:bidi="en-US"/>
        </w:rPr>
        <w:t>S TJ</w:t>
      </w:r>
      <w:r>
        <w:rPr>
          <w:color w:val="A6A7AB"/>
          <w:sz w:val="12"/>
          <w:szCs w:val="12"/>
        </w:rPr>
        <w:t>•.</w:t>
      </w:r>
      <w:r>
        <w:rPr>
          <w:color w:val="A6A7AB"/>
          <w:sz w:val="12"/>
          <w:szCs w:val="12"/>
        </w:rPr>
        <w:t>薦助《助休》助战</w:t>
      </w:r>
      <w:r>
        <w:rPr>
          <w:color w:val="A6A7AB"/>
          <w:sz w:val="11"/>
          <w:szCs w:val="11"/>
        </w:rPr>
        <w:t>•</w:t>
      </w:r>
      <w:r>
        <w:rPr>
          <w:color w:val="A6A7AB"/>
          <w:sz w:val="11"/>
          <w:szCs w:val="11"/>
        </w:rPr>
        <w:t>曲</w:t>
      </w:r>
      <w:r>
        <w:rPr>
          <w:rFonts w:ascii="Arial" w:eastAsia="Arial" w:hAnsi="Arial" w:cs="Arial"/>
          <w:b/>
          <w:bCs/>
          <w:color w:val="A6A7AB"/>
          <w:sz w:val="9"/>
          <w:szCs w:val="9"/>
          <w:lang w:val="en-US" w:bidi="en-US"/>
        </w:rPr>
        <w:t>PVKSBWW*</w:t>
      </w:r>
      <w:r>
        <w:rPr>
          <w:color w:val="A6A7AB"/>
          <w:sz w:val="12"/>
          <w:szCs w:val="12"/>
        </w:rPr>
        <w:t>量</w:t>
      </w:r>
      <w:r>
        <w:rPr>
          <w:rFonts w:ascii="Arial" w:eastAsia="Arial" w:hAnsi="Arial" w:cs="Arial"/>
          <w:b/>
          <w:bCs/>
          <w:color w:val="A6A7AB"/>
          <w:sz w:val="9"/>
          <w:szCs w:val="9"/>
          <w:lang w:val="en-US" w:bidi="en-US"/>
        </w:rPr>
        <w:t xml:space="preserve">Ail.45 • 10* nt5Q&gt;OM£«9.6x iCFton* BllSS. </w:t>
      </w:r>
      <w:r>
        <w:rPr>
          <w:rFonts w:ascii="Times New Roman" w:eastAsia="Times New Roman" w:hAnsi="Times New Roman" w:cs="Times New Roman"/>
          <w:b/>
          <w:bCs/>
          <w:color w:val="A6A7AB"/>
          <w:sz w:val="16"/>
          <w:szCs w:val="16"/>
          <w:lang w:val="en-US" w:eastAsia="en-US" w:bidi="en-US"/>
        </w:rPr>
        <w:t>B</w:t>
      </w:r>
      <w:r>
        <w:rPr>
          <w:color w:val="A6A7AB"/>
          <w:sz w:val="12"/>
          <w:szCs w:val="12"/>
        </w:rPr>
        <w:t>稱</w:t>
      </w:r>
      <w:r>
        <w:rPr>
          <w:rFonts w:ascii="Arial" w:eastAsia="Arial" w:hAnsi="Arial" w:cs="Arial"/>
          <w:b/>
          <w:bCs/>
          <w:color w:val="A6A7AB"/>
          <w:sz w:val="9"/>
          <w:szCs w:val="9"/>
          <w:lang w:val="en-US" w:eastAsia="en-US" w:bidi="en-US"/>
        </w:rPr>
        <w:t>MTI</w:t>
      </w:r>
      <w:r>
        <w:rPr>
          <w:rFonts w:ascii="Arial" w:eastAsia="Arial" w:hAnsi="Arial" w:cs="Arial"/>
          <w:b/>
          <w:bCs/>
          <w:color w:val="A6A7AB"/>
          <w:sz w:val="9"/>
          <w:szCs w:val="9"/>
          <w:lang w:val="en-US" w:eastAsia="en-US" w:bidi="en-US"/>
        </w:rPr>
        <w:br/>
      </w:r>
      <w:r>
        <w:rPr>
          <w:color w:val="A6A7AB"/>
          <w:sz w:val="11"/>
          <w:szCs w:val="11"/>
        </w:rPr>
        <w:t>午中</w:t>
      </w:r>
      <w:proofErr w:type="gramStart"/>
      <w:r>
        <w:rPr>
          <w:color w:val="A6A7AB"/>
          <w:sz w:val="11"/>
          <w:szCs w:val="11"/>
        </w:rPr>
        <w:t>《</w:t>
      </w:r>
      <w:proofErr w:type="gramEnd"/>
      <w:r w:rsidRPr="000A0A48">
        <w:rPr>
          <w:rFonts w:ascii="Arial" w:eastAsia="Arial" w:hAnsi="Arial" w:cs="Arial"/>
          <w:b/>
          <w:bCs/>
          <w:color w:val="A6A7AB"/>
          <w:sz w:val="9"/>
          <w:szCs w:val="9"/>
          <w:lang w:val="en-US"/>
        </w:rPr>
        <w:t xml:space="preserve">1- </w:t>
      </w:r>
      <w:r>
        <w:rPr>
          <w:rFonts w:ascii="Arial" w:eastAsia="Arial" w:hAnsi="Arial" w:cs="Arial"/>
          <w:b/>
          <w:bCs/>
          <w:color w:val="A6A7AB"/>
          <w:sz w:val="9"/>
          <w:szCs w:val="9"/>
          <w:lang w:val="en-US" w:eastAsia="en-US" w:bidi="en-US"/>
        </w:rPr>
        <w:t>«LL*U&gt;i9 . ««57</w:t>
      </w:r>
      <w:r>
        <w:rPr>
          <w:rFonts w:ascii="宋体" w:eastAsia="宋体" w:hAnsi="宋体" w:cs="宋体"/>
          <w:b/>
          <w:bCs/>
          <w:color w:val="A6A7AB"/>
          <w:sz w:val="11"/>
          <w:szCs w:val="11"/>
          <w:lang w:val="en-US" w:eastAsia="en-US" w:bidi="en-US"/>
        </w:rPr>
        <w:t>；</w:t>
      </w:r>
      <w:r>
        <w:rPr>
          <w:rFonts w:ascii="Arial" w:eastAsia="Arial" w:hAnsi="Arial" w:cs="Arial"/>
          <w:b/>
          <w:bCs/>
          <w:color w:val="A6A7AB"/>
          <w:sz w:val="9"/>
          <w:szCs w:val="9"/>
          <w:lang w:val="en-US" w:eastAsia="en-US" w:bidi="en-US"/>
        </w:rPr>
        <w:t xml:space="preserve"> !0</w:t>
      </w:r>
      <w:r>
        <w:rPr>
          <w:color w:val="A6A7AB"/>
          <w:sz w:val="11"/>
          <w:szCs w:val="11"/>
        </w:rPr>
        <w:t>万托授賓</w:t>
      </w:r>
      <w:r>
        <w:rPr>
          <w:rFonts w:ascii="Arial" w:eastAsia="Arial" w:hAnsi="Arial" w:cs="Arial"/>
          <w:b/>
          <w:bCs/>
          <w:color w:val="A6A7AB"/>
          <w:sz w:val="9"/>
          <w:szCs w:val="9"/>
          <w:lang w:val="en-US" w:eastAsia="en-US" w:bidi="en-US"/>
        </w:rPr>
        <w:t>O</w:t>
      </w:r>
      <w:r>
        <w:rPr>
          <w:color w:val="A6A7AB"/>
          <w:sz w:val="12"/>
          <w:szCs w:val="12"/>
        </w:rPr>
        <w:t>疆</w:t>
      </w:r>
      <w:r w:rsidRPr="000A0A48">
        <w:rPr>
          <w:color w:val="A6A7AB"/>
          <w:sz w:val="12"/>
          <w:szCs w:val="12"/>
          <w:lang w:val="en-US"/>
        </w:rPr>
        <w:t>-</w:t>
      </w:r>
      <w:r>
        <w:rPr>
          <w:rFonts w:ascii="Arial" w:eastAsia="Arial" w:hAnsi="Arial" w:cs="Arial"/>
          <w:b/>
          <w:bCs/>
          <w:color w:val="A6A7AB"/>
          <w:sz w:val="9"/>
          <w:szCs w:val="9"/>
          <w:lang w:val="en-US" w:eastAsia="en-US" w:bidi="en-US"/>
        </w:rPr>
        <w:t>-f</w:t>
      </w:r>
      <w:r>
        <w:rPr>
          <w:rFonts w:ascii="Arial" w:eastAsia="Arial" w:hAnsi="Arial" w:cs="Arial"/>
          <w:b/>
          <w:bCs/>
          <w:color w:val="A6A7AB"/>
          <w:sz w:val="9"/>
          <w:szCs w:val="9"/>
          <w:lang w:val="en-US" w:eastAsia="en-US" w:bidi="en-US"/>
        </w:rPr>
        <w:tab/>
      </w:r>
      <w:proofErr w:type="gramStart"/>
      <w:r>
        <w:rPr>
          <w:color w:val="A6A7AB"/>
          <w:sz w:val="12"/>
          <w:szCs w:val="12"/>
        </w:rPr>
        <w:t>翼</w:t>
      </w:r>
      <w:r w:rsidRPr="000A0A48">
        <w:rPr>
          <w:color w:val="A6A7AB"/>
          <w:sz w:val="12"/>
          <w:szCs w:val="12"/>
          <w:lang w:val="en-US"/>
        </w:rPr>
        <w:t>.</w:t>
      </w:r>
      <w:r w:rsidRPr="000A0A48">
        <w:rPr>
          <w:color w:val="A6A7AB"/>
          <w:sz w:val="11"/>
          <w:szCs w:val="11"/>
          <w:lang w:val="en-US"/>
        </w:rPr>
        <w:t>•</w:t>
      </w:r>
      <w:proofErr w:type="gramEnd"/>
      <w:r w:rsidRPr="000A0A48">
        <w:rPr>
          <w:color w:val="A6A7AB"/>
          <w:sz w:val="11"/>
          <w:szCs w:val="11"/>
          <w:lang w:val="en-US"/>
        </w:rPr>
        <w:t>•</w:t>
      </w:r>
      <w:r>
        <w:rPr>
          <w:color w:val="A6A7AB"/>
          <w:sz w:val="11"/>
          <w:szCs w:val="11"/>
        </w:rPr>
        <w:t>圯</w:t>
      </w:r>
      <w:r>
        <w:rPr>
          <w:color w:val="A6A7AB"/>
          <w:sz w:val="12"/>
          <w:szCs w:val="12"/>
        </w:rPr>
        <w:t>環助</w:t>
      </w:r>
      <w:r w:rsidRPr="000A0A48">
        <w:rPr>
          <w:rFonts w:ascii="Arial" w:eastAsia="Arial" w:hAnsi="Arial" w:cs="Arial"/>
          <w:b/>
          <w:bCs/>
          <w:color w:val="A6A7AB"/>
          <w:sz w:val="9"/>
          <w:szCs w:val="9"/>
          <w:lang w:val="en-US"/>
        </w:rPr>
        <w:t>011</w:t>
      </w:r>
      <w:r>
        <w:rPr>
          <w:color w:val="A6A7AB"/>
          <w:sz w:val="11"/>
          <w:szCs w:val="11"/>
        </w:rPr>
        <w:t>方</w:t>
      </w:r>
      <w:proofErr w:type="spellStart"/>
      <w:r>
        <w:rPr>
          <w:rFonts w:ascii="Arial" w:eastAsia="Arial" w:hAnsi="Arial" w:cs="Arial"/>
          <w:b/>
          <w:bCs/>
          <w:color w:val="A6A7AB"/>
          <w:sz w:val="9"/>
          <w:szCs w:val="9"/>
          <w:lang w:val="en-US" w:eastAsia="en-US" w:bidi="en-US"/>
        </w:rPr>
        <w:t>tIUkF</w:t>
      </w:r>
      <w:proofErr w:type="spellEnd"/>
      <w:r>
        <w:rPr>
          <w:rFonts w:ascii="Arial" w:eastAsia="Arial" w:hAnsi="Arial" w:cs="Arial"/>
          <w:b/>
          <w:bCs/>
          <w:color w:val="A6A7AB"/>
          <w:sz w:val="9"/>
          <w:szCs w:val="9"/>
          <w:lang w:val="en-US" w:eastAsia="en-US" w:bidi="en-US"/>
        </w:rPr>
        <w:t>.</w:t>
      </w:r>
      <w:r>
        <w:rPr>
          <w:color w:val="A6A7AB"/>
          <w:sz w:val="11"/>
          <w:szCs w:val="11"/>
        </w:rPr>
        <w:t>曹</w:t>
      </w:r>
      <w:r w:rsidRPr="000A0A48">
        <w:rPr>
          <w:color w:val="A6A7AB"/>
          <w:sz w:val="11"/>
          <w:szCs w:val="11"/>
          <w:lang w:val="en-US"/>
        </w:rPr>
        <w:t>：</w:t>
      </w:r>
      <w:r>
        <w:rPr>
          <w:rFonts w:ascii="Arial" w:eastAsia="Arial" w:hAnsi="Arial" w:cs="Arial"/>
          <w:b/>
          <w:bCs/>
          <w:color w:val="A6A7AB"/>
          <w:sz w:val="9"/>
          <w:szCs w:val="9"/>
          <w:lang w:val="en-US" w:eastAsia="en-US" w:bidi="en-US"/>
        </w:rPr>
        <w:t>ATS .</w:t>
      </w:r>
      <w:r>
        <w:rPr>
          <w:rFonts w:ascii="Arial" w:eastAsia="Arial" w:hAnsi="Arial" w:cs="Arial"/>
          <w:b/>
          <w:bCs/>
          <w:color w:val="A6A7AB"/>
          <w:sz w:val="9"/>
          <w:szCs w:val="9"/>
          <w:lang w:val="en-US" w:eastAsia="en-US" w:bidi="en-US"/>
        </w:rPr>
        <w:tab/>
      </w:r>
      <w:proofErr w:type="gramStart"/>
      <w:r>
        <w:rPr>
          <w:color w:val="A6A7AB"/>
          <w:sz w:val="12"/>
          <w:szCs w:val="12"/>
        </w:rPr>
        <w:t>蘼夢蟑</w:t>
      </w:r>
      <w:proofErr w:type="gramEnd"/>
      <w:r>
        <w:rPr>
          <w:rFonts w:ascii="Arial" w:eastAsia="Arial" w:hAnsi="Arial" w:cs="Arial"/>
          <w:b/>
          <w:bCs/>
          <w:color w:val="A6A7AB"/>
          <w:sz w:val="9"/>
          <w:szCs w:val="9"/>
          <w:lang w:val="en-US" w:eastAsia="en-US" w:bidi="en-US"/>
        </w:rPr>
        <w:t>KK</w:t>
      </w:r>
      <w:r>
        <w:rPr>
          <w:color w:val="A6A7AB"/>
          <w:sz w:val="12"/>
          <w:szCs w:val="12"/>
        </w:rPr>
        <w:t>番</w:t>
      </w:r>
      <w:r w:rsidRPr="000A0A48">
        <w:rPr>
          <w:color w:val="A6A7AB"/>
          <w:sz w:val="12"/>
          <w:szCs w:val="12"/>
          <w:lang w:val="en-US"/>
        </w:rPr>
        <w:t>.</w:t>
      </w:r>
      <w:r>
        <w:rPr>
          <w:color w:val="A6A7AB"/>
          <w:sz w:val="12"/>
          <w:szCs w:val="12"/>
        </w:rPr>
        <w:t>钱</w:t>
      </w:r>
    </w:p>
    <w:p w14:paraId="7076F623" w14:textId="77777777" w:rsidR="00723818" w:rsidRPr="000A0A48" w:rsidRDefault="0084373B">
      <w:pPr>
        <w:pStyle w:val="a7"/>
        <w:shd w:val="clear" w:color="auto" w:fill="auto"/>
        <w:tabs>
          <w:tab w:val="left" w:pos="5356"/>
        </w:tabs>
        <w:spacing w:after="660" w:line="154" w:lineRule="exact"/>
        <w:ind w:left="1060" w:firstLine="0"/>
        <w:jc w:val="both"/>
        <w:rPr>
          <w:sz w:val="11"/>
          <w:szCs w:val="11"/>
          <w:lang w:val="en-US"/>
        </w:rPr>
      </w:pPr>
      <w:proofErr w:type="spellStart"/>
      <w:r>
        <w:rPr>
          <w:rFonts w:ascii="Times New Roman" w:eastAsia="Times New Roman" w:hAnsi="Times New Roman" w:cs="Times New Roman"/>
          <w:b/>
          <w:bCs/>
          <w:color w:val="A6A7AB"/>
          <w:sz w:val="16"/>
          <w:szCs w:val="16"/>
          <w:lang w:val="en-US" w:eastAsia="en-US" w:bidi="en-US"/>
        </w:rPr>
        <w:t>dllge</w:t>
      </w:r>
      <w:proofErr w:type="spellEnd"/>
      <w:r>
        <w:rPr>
          <w:color w:val="A6A7AB"/>
          <w:sz w:val="11"/>
          <w:szCs w:val="11"/>
        </w:rPr>
        <w:t>押</w:t>
      </w:r>
      <w:r w:rsidRPr="000A0A48">
        <w:rPr>
          <w:color w:val="A6A7AB"/>
          <w:sz w:val="11"/>
          <w:szCs w:val="11"/>
          <w:lang w:val="en-US"/>
        </w:rPr>
        <w:t>，</w:t>
      </w:r>
      <w:r>
        <w:rPr>
          <w:rFonts w:ascii="Arial" w:eastAsia="Arial" w:hAnsi="Arial" w:cs="Arial"/>
          <w:b/>
          <w:bCs/>
          <w:color w:val="A6A7AB"/>
          <w:sz w:val="9"/>
          <w:szCs w:val="9"/>
          <w:lang w:val="en-US" w:eastAsia="en-US" w:bidi="en-US"/>
        </w:rPr>
        <w:t>fu*«</w:t>
      </w:r>
      <w:proofErr w:type="spellStart"/>
      <w:r>
        <w:rPr>
          <w:rFonts w:ascii="Arial" w:eastAsia="Arial" w:hAnsi="Arial" w:cs="Arial"/>
          <w:b/>
          <w:bCs/>
          <w:color w:val="A6A7AB"/>
          <w:sz w:val="9"/>
          <w:szCs w:val="9"/>
          <w:lang w:val="en-US" w:eastAsia="en-US" w:bidi="en-US"/>
        </w:rPr>
        <w:t>rs</w:t>
      </w:r>
      <w:proofErr w:type="spellEnd"/>
      <w:r>
        <w:rPr>
          <w:rFonts w:ascii="Arial" w:eastAsia="Arial" w:hAnsi="Arial" w:cs="Arial"/>
          <w:b/>
          <w:bCs/>
          <w:color w:val="A6A7AB"/>
          <w:sz w:val="9"/>
          <w:szCs w:val="9"/>
          <w:lang w:val="en-US" w:eastAsia="en-US" w:bidi="en-US"/>
        </w:rPr>
        <w:t xml:space="preserve"> E7r°]|B </w:t>
      </w:r>
      <w:proofErr w:type="spellStart"/>
      <w:r>
        <w:rPr>
          <w:rFonts w:ascii="Arial" w:eastAsia="Arial" w:hAnsi="Arial" w:cs="Arial"/>
          <w:i/>
          <w:iCs/>
          <w:color w:val="A6A7AB"/>
          <w:sz w:val="11"/>
          <w:szCs w:val="11"/>
          <w:lang w:val="en-US" w:eastAsia="en-US" w:bidi="en-US"/>
        </w:rPr>
        <w:t>KSWi</w:t>
      </w:r>
      <w:proofErr w:type="spellEnd"/>
      <w:r>
        <w:rPr>
          <w:color w:val="A6A7AB"/>
          <w:sz w:val="11"/>
          <w:szCs w:val="11"/>
          <w:lang w:val="en-US" w:eastAsia="en-US" w:bidi="en-US"/>
        </w:rPr>
        <w:tab/>
      </w:r>
      <w:r>
        <w:rPr>
          <w:color w:val="A6A7AB"/>
          <w:sz w:val="11"/>
          <w:szCs w:val="11"/>
        </w:rPr>
        <w:t>霞</w:t>
      </w:r>
      <w:r w:rsidRPr="000A0A48">
        <w:rPr>
          <w:color w:val="A6A7AB"/>
          <w:sz w:val="11"/>
          <w:szCs w:val="11"/>
          <w:lang w:val="en-US"/>
        </w:rPr>
        <w:t>?</w:t>
      </w:r>
      <w:proofErr w:type="spellStart"/>
      <w:r>
        <w:rPr>
          <w:rFonts w:ascii="Arial" w:eastAsia="Arial" w:hAnsi="Arial" w:cs="Arial"/>
          <w:b/>
          <w:bCs/>
          <w:color w:val="A6A7AB"/>
          <w:sz w:val="9"/>
          <w:szCs w:val="9"/>
          <w:lang w:val="en-US" w:eastAsia="en-US" w:bidi="en-US"/>
        </w:rPr>
        <w:t>OOOBCiBJ</w:t>
      </w:r>
      <w:proofErr w:type="spellEnd"/>
      <w:r>
        <w:rPr>
          <w:rFonts w:ascii="Arial" w:eastAsia="Arial" w:hAnsi="Arial" w:cs="Arial"/>
          <w:b/>
          <w:bCs/>
          <w:color w:val="A6A7AB"/>
          <w:sz w:val="9"/>
          <w:szCs w:val="9"/>
          <w:lang w:val="en-US" w:eastAsia="en-US" w:bidi="en-US"/>
        </w:rPr>
        <w:t>%!</w:t>
      </w:r>
      <w:r>
        <w:rPr>
          <w:rFonts w:ascii="Arial" w:eastAsia="Arial" w:hAnsi="Arial" w:cs="Arial"/>
          <w:b/>
          <w:bCs/>
          <w:color w:val="A6A7AB"/>
          <w:sz w:val="9"/>
          <w:szCs w:val="9"/>
          <w:vertAlign w:val="superscript"/>
          <w:lang w:val="en-US" w:eastAsia="en-US" w:bidi="en-US"/>
        </w:rPr>
        <w:t>1</w:t>
      </w:r>
      <w:r>
        <w:rPr>
          <w:rFonts w:ascii="Arial" w:eastAsia="Arial" w:hAnsi="Arial" w:cs="Arial"/>
          <w:b/>
          <w:bCs/>
          <w:color w:val="A6A7AB"/>
          <w:sz w:val="9"/>
          <w:szCs w:val="9"/>
          <w:lang w:val="en-US" w:eastAsia="en-US" w:bidi="en-US"/>
        </w:rPr>
        <w:t xml:space="preserve"> </w:t>
      </w:r>
      <w:r w:rsidRPr="000A0A48">
        <w:rPr>
          <w:color w:val="A6A7AB"/>
          <w:sz w:val="11"/>
          <w:szCs w:val="11"/>
          <w:lang w:val="en-US"/>
        </w:rPr>
        <w:t>••</w:t>
      </w:r>
      <w:r>
        <w:rPr>
          <w:color w:val="A6A7AB"/>
          <w:sz w:val="11"/>
          <w:szCs w:val="11"/>
        </w:rPr>
        <w:t>乎</w:t>
      </w:r>
      <w:r>
        <w:rPr>
          <w:rFonts w:ascii="Arial" w:eastAsia="Arial" w:hAnsi="Arial" w:cs="Arial"/>
          <w:b/>
          <w:bCs/>
          <w:color w:val="A6A7AB"/>
          <w:sz w:val="9"/>
          <w:szCs w:val="9"/>
          <w:lang w:val="en-US" w:eastAsia="en-US" w:bidi="en-US"/>
        </w:rPr>
        <w:t>t9»M</w:t>
      </w:r>
      <w:r>
        <w:rPr>
          <w:color w:val="A6A7AB"/>
          <w:sz w:val="11"/>
          <w:szCs w:val="11"/>
        </w:rPr>
        <w:t>绝柏</w:t>
      </w:r>
      <w:r>
        <w:rPr>
          <w:rFonts w:ascii="Arial" w:eastAsia="Arial" w:hAnsi="Arial" w:cs="Arial"/>
          <w:b/>
          <w:bCs/>
          <w:color w:val="A6A7AB"/>
          <w:sz w:val="9"/>
          <w:szCs w:val="9"/>
          <w:lang w:val="en-US" w:eastAsia="en-US" w:bidi="en-US"/>
        </w:rPr>
        <w:t>B|</w:t>
      </w:r>
      <w:r>
        <w:rPr>
          <w:color w:val="A6A7AB"/>
          <w:sz w:val="11"/>
          <w:szCs w:val="11"/>
        </w:rPr>
        <w:t>甘</w:t>
      </w:r>
      <w:r w:rsidRPr="000A0A48">
        <w:rPr>
          <w:rFonts w:ascii="Arial" w:eastAsia="Arial" w:hAnsi="Arial" w:cs="Arial"/>
          <w:b/>
          <w:bCs/>
          <w:color w:val="A6A7AB"/>
          <w:sz w:val="8"/>
          <w:szCs w:val="8"/>
          <w:lang w:val="en-US"/>
        </w:rPr>
        <w:t>7</w:t>
      </w:r>
      <w:r>
        <w:rPr>
          <w:color w:val="A6A7AB"/>
          <w:sz w:val="11"/>
          <w:szCs w:val="11"/>
        </w:rPr>
        <w:t>力</w:t>
      </w:r>
      <w:r w:rsidRPr="000A0A48">
        <w:rPr>
          <w:rFonts w:ascii="Arial" w:eastAsia="Arial" w:hAnsi="Arial" w:cs="Arial"/>
          <w:b/>
          <w:bCs/>
          <w:color w:val="A6A7AB"/>
          <w:sz w:val="9"/>
          <w:szCs w:val="9"/>
          <w:lang w:val="en-US"/>
        </w:rPr>
        <w:t>5^&lt;&amp;</w:t>
      </w:r>
      <w:r>
        <w:rPr>
          <w:color w:val="A6A7AB"/>
          <w:sz w:val="11"/>
          <w:szCs w:val="11"/>
        </w:rPr>
        <w:t>元</w:t>
      </w:r>
      <w:r w:rsidRPr="000A0A48">
        <w:rPr>
          <w:color w:val="A6A7AB"/>
          <w:sz w:val="11"/>
          <w:szCs w:val="11"/>
          <w:lang w:val="en-US"/>
        </w:rPr>
        <w:t>.</w:t>
      </w:r>
    </w:p>
    <w:p w14:paraId="1ECD9B0C" w14:textId="77777777" w:rsidR="00723818" w:rsidRDefault="0084373B">
      <w:pPr>
        <w:pStyle w:val="a7"/>
        <w:pBdr>
          <w:top w:val="single" w:sz="0" w:space="0" w:color="4C6074"/>
          <w:left w:val="single" w:sz="0" w:space="0" w:color="4C6074"/>
          <w:bottom w:val="single" w:sz="0" w:space="0" w:color="4C6074"/>
          <w:right w:val="single" w:sz="0" w:space="0" w:color="4C6074"/>
        </w:pBdr>
        <w:shd w:val="clear" w:color="auto" w:fill="4C6074"/>
        <w:tabs>
          <w:tab w:val="left" w:pos="4214"/>
          <w:tab w:val="left" w:pos="6377"/>
        </w:tabs>
        <w:spacing w:line="240" w:lineRule="auto"/>
        <w:ind w:left="1920" w:firstLine="0"/>
        <w:jc w:val="both"/>
        <w:rPr>
          <w:sz w:val="16"/>
          <w:szCs w:val="16"/>
        </w:rPr>
      </w:pPr>
      <w:r>
        <w:rPr>
          <w:color w:val="B0B2BA"/>
          <w:sz w:val="15"/>
          <w:szCs w:val="15"/>
        </w:rPr>
        <w:t>分类分析</w:t>
      </w:r>
      <w:r>
        <w:rPr>
          <w:rFonts w:ascii="Times New Roman" w:eastAsia="Times New Roman" w:hAnsi="Times New Roman" w:cs="Times New Roman"/>
          <w:b/>
          <w:bCs/>
          <w:color w:val="B0B2BA"/>
          <w:sz w:val="16"/>
          <w:szCs w:val="16"/>
          <w:lang w:val="en-US" w:bidi="en-US"/>
        </w:rPr>
        <w:t>M</w:t>
      </w:r>
      <w:r>
        <w:rPr>
          <w:rFonts w:ascii="Times New Roman" w:eastAsia="Times New Roman" w:hAnsi="Times New Roman" w:cs="Times New Roman"/>
          <w:b/>
          <w:bCs/>
          <w:color w:val="B0B2BA"/>
          <w:sz w:val="16"/>
          <w:szCs w:val="16"/>
          <w:lang w:val="en-US" w:bidi="en-US"/>
        </w:rPr>
        <w:tab/>
      </w:r>
      <w:r>
        <w:rPr>
          <w:color w:val="B0B2BA"/>
          <w:sz w:val="15"/>
          <w:szCs w:val="15"/>
        </w:rPr>
        <w:t>鯽的</w:t>
      </w:r>
      <w:proofErr w:type="gramStart"/>
      <w:r>
        <w:rPr>
          <w:color w:val="B0B2BA"/>
          <w:sz w:val="15"/>
          <w:szCs w:val="15"/>
        </w:rPr>
        <w:t>析做</w:t>
      </w:r>
      <w:r>
        <w:rPr>
          <w:color w:val="B0B2BA"/>
          <w:sz w:val="15"/>
          <w:szCs w:val="15"/>
        </w:rPr>
        <w:tab/>
      </w:r>
      <w:r>
        <w:rPr>
          <w:color w:val="B0B2BA"/>
          <w:sz w:val="15"/>
          <w:szCs w:val="15"/>
        </w:rPr>
        <w:t>笑讲分赚</w:t>
      </w:r>
      <w:proofErr w:type="gramEnd"/>
      <w:r>
        <w:rPr>
          <w:rFonts w:ascii="Times New Roman" w:eastAsia="Times New Roman" w:hAnsi="Times New Roman" w:cs="Times New Roman"/>
          <w:b/>
          <w:bCs/>
          <w:color w:val="B0B2BA"/>
          <w:sz w:val="16"/>
          <w:szCs w:val="16"/>
        </w:rPr>
        <w:t>9</w:t>
      </w:r>
    </w:p>
    <w:p w14:paraId="50C1D86D" w14:textId="77777777" w:rsidR="00723818" w:rsidRDefault="0084373B">
      <w:pPr>
        <w:spacing w:line="14" w:lineRule="exact"/>
        <w:rPr>
          <w:lang w:eastAsia="zh-CN"/>
        </w:rPr>
        <w:sectPr w:rsidR="00723818">
          <w:headerReference w:type="even" r:id="rId266"/>
          <w:headerReference w:type="default" r:id="rId267"/>
          <w:footerReference w:type="even" r:id="rId268"/>
          <w:footerReference w:type="default" r:id="rId269"/>
          <w:footnotePr>
            <w:numFmt w:val="chicago"/>
            <w:numRestart w:val="eachPage"/>
          </w:footnotePr>
          <w:pgSz w:w="12338" w:h="17728"/>
          <w:pgMar w:top="1512" w:right="1418" w:bottom="1938" w:left="1436" w:header="0" w:footer="3" w:gutter="0"/>
          <w:cols w:space="720"/>
          <w:noEndnote/>
          <w:docGrid w:linePitch="360"/>
        </w:sectPr>
      </w:pPr>
      <w:r>
        <w:rPr>
          <w:noProof/>
        </w:rPr>
        <w:drawing>
          <wp:anchor distT="0" distB="0" distL="114300" distR="114300" simplePos="0" relativeHeight="125829856" behindDoc="0" locked="0" layoutInCell="1" allowOverlap="1" wp14:anchorId="1494FC8F" wp14:editId="32A9A82E">
            <wp:simplePos x="0" y="0"/>
            <wp:positionH relativeFrom="page">
              <wp:posOffset>2132330</wp:posOffset>
            </wp:positionH>
            <wp:positionV relativeFrom="paragraph">
              <wp:posOffset>8890</wp:posOffset>
            </wp:positionV>
            <wp:extent cx="3608705" cy="762000"/>
            <wp:effectExtent l="0" t="0" r="0" b="0"/>
            <wp:wrapTopAndBottom/>
            <wp:docPr id="766" name="Shape 766"/>
            <wp:cNvGraphicFramePr/>
            <a:graphic xmlns:a="http://schemas.openxmlformats.org/drawingml/2006/main">
              <a:graphicData uri="http://schemas.openxmlformats.org/drawingml/2006/picture">
                <pic:pic xmlns:pic="http://schemas.openxmlformats.org/drawingml/2006/picture">
                  <pic:nvPicPr>
                    <pic:cNvPr id="767" name="Picture box 767"/>
                    <pic:cNvPicPr/>
                  </pic:nvPicPr>
                  <pic:blipFill>
                    <a:blip r:embed="rId270"/>
                    <a:stretch/>
                  </pic:blipFill>
                  <pic:spPr>
                    <a:xfrm>
                      <a:off x="0" y="0"/>
                      <a:ext cx="3608705" cy="762000"/>
                    </a:xfrm>
                    <a:prstGeom prst="rect">
                      <a:avLst/>
                    </a:prstGeom>
                  </pic:spPr>
                </pic:pic>
              </a:graphicData>
            </a:graphic>
          </wp:anchor>
        </w:drawing>
      </w:r>
    </w:p>
    <w:p w14:paraId="3798A8DC" w14:textId="77777777" w:rsidR="00723818" w:rsidRDefault="00723818">
      <w:pPr>
        <w:spacing w:line="54" w:lineRule="exact"/>
        <w:rPr>
          <w:sz w:val="4"/>
          <w:szCs w:val="4"/>
          <w:lang w:eastAsia="zh-CN"/>
        </w:rPr>
      </w:pPr>
    </w:p>
    <w:p w14:paraId="7692E2E6" w14:textId="77777777" w:rsidR="00723818" w:rsidRDefault="00723818">
      <w:pPr>
        <w:spacing w:line="14" w:lineRule="exact"/>
        <w:rPr>
          <w:lang w:eastAsia="zh-CN"/>
        </w:rPr>
        <w:sectPr w:rsidR="00723818">
          <w:footnotePr>
            <w:numFmt w:val="chicago"/>
            <w:numRestart w:val="eachPage"/>
          </w:footnotePr>
          <w:type w:val="continuous"/>
          <w:pgSz w:w="12338" w:h="17728"/>
          <w:pgMar w:top="1899" w:right="0" w:bottom="1899" w:left="0" w:header="0" w:footer="3" w:gutter="0"/>
          <w:cols w:space="720"/>
          <w:noEndnote/>
          <w:docGrid w:linePitch="360"/>
        </w:sectPr>
      </w:pPr>
    </w:p>
    <w:p w14:paraId="7C178FBB" w14:textId="77777777" w:rsidR="00723818" w:rsidRDefault="0084373B">
      <w:pPr>
        <w:pStyle w:val="20"/>
        <w:shd w:val="clear" w:color="auto" w:fill="auto"/>
        <w:spacing w:line="240" w:lineRule="auto"/>
        <w:jc w:val="center"/>
        <w:sectPr w:rsidR="00723818">
          <w:footnotePr>
            <w:numFmt w:val="chicago"/>
            <w:numRestart w:val="eachPage"/>
          </w:footnotePr>
          <w:type w:val="continuous"/>
          <w:pgSz w:w="12338" w:h="17728"/>
          <w:pgMar w:top="1899" w:right="1513" w:bottom="1899" w:left="1489" w:header="0" w:footer="3" w:gutter="0"/>
          <w:cols w:space="720"/>
          <w:noEndnote/>
          <w:docGrid w:linePitch="360"/>
        </w:sectPr>
      </w:pPr>
      <w:r>
        <w:t>图</w:t>
      </w:r>
      <w:r>
        <w:rPr>
          <w:rFonts w:ascii="Arial" w:eastAsia="Arial" w:hAnsi="Arial" w:cs="Arial"/>
          <w:sz w:val="15"/>
          <w:szCs w:val="15"/>
          <w:lang w:val="en-US" w:bidi="en-US"/>
        </w:rPr>
        <w:t>3.3.8</w:t>
      </w:r>
      <w:r>
        <w:t>文本分析结果</w:t>
      </w:r>
      <w:r>
        <w:rPr>
          <w:rFonts w:ascii="Arial" w:eastAsia="Arial" w:hAnsi="Arial" w:cs="Arial"/>
          <w:sz w:val="15"/>
          <w:szCs w:val="15"/>
          <w:lang w:val="en-US" w:bidi="en-US"/>
        </w:rPr>
        <w:t>S</w:t>
      </w:r>
      <w:r>
        <w:t>现</w:t>
      </w:r>
    </w:p>
    <w:p w14:paraId="2EF1F4A4" w14:textId="77777777" w:rsidR="00723818" w:rsidRDefault="0084373B">
      <w:pPr>
        <w:pStyle w:val="1"/>
        <w:shd w:val="clear" w:color="auto" w:fill="auto"/>
        <w:tabs>
          <w:tab w:val="left" w:pos="3850"/>
        </w:tabs>
        <w:spacing w:after="120" w:line="240" w:lineRule="auto"/>
        <w:ind w:firstLine="0"/>
        <w:jc w:val="both"/>
      </w:pPr>
      <w:r>
        <w:rPr>
          <w:color w:val="E7B037"/>
        </w:rPr>
        <w:lastRenderedPageBreak/>
        <w:t>■/</w:t>
      </w:r>
      <w:r>
        <w:rPr>
          <w:color w:val="2974A2"/>
        </w:rPr>
        <w:t>阅</w:t>
      </w:r>
      <w:r>
        <w:rPr>
          <w:color w:val="2974A2"/>
          <w:sz w:val="24"/>
          <w:szCs w:val="24"/>
        </w:rPr>
        <w:t>读拓展</w:t>
      </w:r>
      <w:r>
        <w:rPr>
          <w:color w:val="2974A2"/>
          <w:sz w:val="24"/>
          <w:szCs w:val="24"/>
        </w:rPr>
        <w:tab/>
      </w:r>
      <w:r>
        <w:rPr>
          <w:color w:val="40A1C4"/>
        </w:rPr>
        <w:t>麵数据网站</w:t>
      </w:r>
    </w:p>
    <w:p w14:paraId="13430D39" w14:textId="77777777" w:rsidR="00723818" w:rsidRDefault="0084373B">
      <w:pPr>
        <w:pStyle w:val="1"/>
        <w:shd w:val="clear" w:color="auto" w:fill="auto"/>
        <w:spacing w:line="375" w:lineRule="exact"/>
        <w:ind w:left="740" w:right="760" w:firstLine="500"/>
        <w:jc w:val="both"/>
      </w:pPr>
      <w:r>
        <w:rPr>
          <w:color w:val="636366"/>
        </w:rPr>
        <w:t>在互联网浪潮的推动下，政府机构向信息化、</w:t>
      </w:r>
      <w:r>
        <w:rPr>
          <w:color w:val="636366"/>
          <w:sz w:val="20"/>
          <w:szCs w:val="20"/>
        </w:rPr>
        <w:t>网</w:t>
      </w:r>
      <w:r>
        <w:rPr>
          <w:color w:val="636366"/>
        </w:rPr>
        <w:t>络化和智能化转变已</w:t>
      </w:r>
      <w:r>
        <w:rPr>
          <w:color w:val="636366"/>
        </w:rPr>
        <w:br/>
      </w:r>
      <w:r>
        <w:rPr>
          <w:color w:val="636366"/>
        </w:rPr>
        <w:t>成为一种趋势中央和各级政府机构高度重视信息公开和数据发布，并在</w:t>
      </w:r>
      <w:r>
        <w:rPr>
          <w:color w:val="636366"/>
        </w:rPr>
        <w:br/>
      </w:r>
      <w:r>
        <w:rPr>
          <w:color w:val="636366"/>
        </w:rPr>
        <w:t>其官方网络平台为大众提供数据服务例如，中华人民共和国国家统计局</w:t>
      </w:r>
      <w:r>
        <w:rPr>
          <w:color w:val="636366"/>
        </w:rPr>
        <w:br/>
      </w:r>
      <w:r>
        <w:rPr>
          <w:color w:val="636366"/>
        </w:rPr>
        <w:t>专门设</w:t>
      </w:r>
      <w:r>
        <w:rPr>
          <w:color w:val="636366"/>
          <w:sz w:val="19"/>
          <w:szCs w:val="19"/>
        </w:rPr>
        <w:t>立了国</w:t>
      </w:r>
      <w:r>
        <w:rPr>
          <w:color w:val="636366"/>
        </w:rPr>
        <w:t>家数据网站，用于发布我国各级各类统计数据，如图</w:t>
      </w:r>
      <w:r>
        <w:rPr>
          <w:rFonts w:ascii="Times New Roman" w:eastAsia="Times New Roman" w:hAnsi="Times New Roman" w:cs="Times New Roman"/>
          <w:color w:val="636366"/>
          <w:lang w:val="en-US" w:bidi="en-US"/>
        </w:rPr>
        <w:t>3.3.9</w:t>
      </w:r>
      <w:r>
        <w:rPr>
          <w:color w:val="636366"/>
        </w:rPr>
        <w:t>所</w:t>
      </w:r>
      <w:r>
        <w:rPr>
          <w:color w:val="636366"/>
        </w:rPr>
        <w:br/>
      </w:r>
      <w:proofErr w:type="gramStart"/>
      <w:r>
        <w:rPr>
          <w:color w:val="636366"/>
        </w:rPr>
        <w:t>示国家</w:t>
      </w:r>
      <w:proofErr w:type="gramEnd"/>
      <w:r>
        <w:rPr>
          <w:color w:val="636366"/>
        </w:rPr>
        <w:t>数据网站不仅提供数据的下载，还可以对数据进行在线处理，如</w:t>
      </w:r>
      <w:r>
        <w:rPr>
          <w:color w:val="636366"/>
        </w:rPr>
        <w:br/>
      </w:r>
      <w:r>
        <w:rPr>
          <w:color w:val="636366"/>
        </w:rPr>
        <w:t>编辑、计算和生成图表等</w:t>
      </w:r>
    </w:p>
    <w:p w14:paraId="0E5F0ECA" w14:textId="77777777" w:rsidR="00723818" w:rsidRDefault="0084373B">
      <w:pPr>
        <w:pStyle w:val="a7"/>
        <w:framePr w:w="941" w:h="250" w:hRule="exact" w:hSpace="612" w:vSpace="892" w:wrap="notBeside" w:vAnchor="text" w:hAnchor="page" w:x="6909" w:y="907"/>
        <w:shd w:val="clear" w:color="auto" w:fill="auto"/>
        <w:spacing w:line="240" w:lineRule="auto"/>
        <w:ind w:firstLine="0"/>
        <w:jc w:val="both"/>
        <w:rPr>
          <w:sz w:val="10"/>
          <w:szCs w:val="10"/>
        </w:rPr>
      </w:pPr>
      <w:r>
        <w:rPr>
          <w:rFonts w:ascii="Arial" w:eastAsia="Arial" w:hAnsi="Arial" w:cs="Arial"/>
          <w:color w:val="818285"/>
          <w:sz w:val="11"/>
          <w:szCs w:val="11"/>
          <w:lang w:val="en-US" w:eastAsia="en-US" w:bidi="en-US"/>
        </w:rPr>
        <w:t xml:space="preserve">I </w:t>
      </w:r>
      <w:r>
        <w:rPr>
          <w:rFonts w:ascii="Arial" w:eastAsia="Arial" w:hAnsi="Arial" w:cs="Arial"/>
          <w:b/>
          <w:bCs/>
          <w:color w:val="818285"/>
          <w:sz w:val="10"/>
          <w:szCs w:val="10"/>
          <w:lang w:val="en-US" w:eastAsia="en-US" w:bidi="en-US"/>
        </w:rPr>
        <w:t xml:space="preserve">«a» </w:t>
      </w:r>
      <w:r>
        <w:rPr>
          <w:rFonts w:ascii="Arial" w:eastAsia="Arial" w:hAnsi="Arial" w:cs="Arial"/>
          <w:color w:val="818285"/>
          <w:sz w:val="10"/>
          <w:szCs w:val="10"/>
          <w:lang w:val="en-US" w:eastAsia="en-US" w:bidi="en-US"/>
        </w:rPr>
        <w:t>t* •</w:t>
      </w:r>
    </w:p>
    <w:p w14:paraId="6FC70F01" w14:textId="77777777" w:rsidR="00723818" w:rsidRDefault="0084373B">
      <w:pPr>
        <w:pStyle w:val="a7"/>
        <w:framePr w:w="941" w:h="250" w:hRule="exact" w:hSpace="612" w:vSpace="892" w:wrap="notBeside" w:vAnchor="text" w:hAnchor="page" w:x="6909" w:y="907"/>
        <w:shd w:val="clear" w:color="auto" w:fill="auto"/>
        <w:tabs>
          <w:tab w:val="left" w:pos="600"/>
        </w:tabs>
        <w:spacing w:line="240" w:lineRule="auto"/>
        <w:ind w:firstLine="0"/>
        <w:jc w:val="both"/>
        <w:rPr>
          <w:sz w:val="11"/>
          <w:szCs w:val="11"/>
        </w:rPr>
      </w:pPr>
      <w:r>
        <w:rPr>
          <w:rFonts w:ascii="Arial" w:eastAsia="Arial" w:hAnsi="Arial" w:cs="Arial"/>
          <w:color w:val="D15A9A"/>
          <w:sz w:val="11"/>
          <w:szCs w:val="11"/>
          <w:lang w:val="en-US" w:eastAsia="en-US" w:bidi="en-US"/>
        </w:rPr>
        <w:t xml:space="preserve">I </w:t>
      </w:r>
      <w:proofErr w:type="spellStart"/>
      <w:r>
        <w:rPr>
          <w:rFonts w:ascii="Arial" w:eastAsia="Arial" w:hAnsi="Arial" w:cs="Arial"/>
          <w:color w:val="D15A9A"/>
          <w:sz w:val="16"/>
          <w:szCs w:val="16"/>
          <w:lang w:val="en-US" w:eastAsia="en-US" w:bidi="en-US"/>
        </w:rPr>
        <w:t>iB</w:t>
      </w:r>
      <w:proofErr w:type="spellEnd"/>
      <w:r>
        <w:rPr>
          <w:rFonts w:ascii="Arial" w:eastAsia="Arial" w:hAnsi="Arial" w:cs="Arial"/>
          <w:color w:val="D15A9A"/>
          <w:sz w:val="16"/>
          <w:szCs w:val="16"/>
          <w:lang w:val="en-US" w:eastAsia="en-US" w:bidi="en-US"/>
        </w:rPr>
        <w:tab/>
      </w:r>
      <w:r>
        <w:rPr>
          <w:color w:val="D15A9A"/>
          <w:sz w:val="11"/>
          <w:szCs w:val="11"/>
        </w:rPr>
        <w:t>甬</w:t>
      </w:r>
      <w:r>
        <w:rPr>
          <w:color w:val="D15A9A"/>
          <w:sz w:val="11"/>
          <w:szCs w:val="11"/>
          <w:lang w:val="en-US" w:eastAsia="en-US" w:bidi="en-US"/>
        </w:rPr>
        <w:t>,</w:t>
      </w:r>
    </w:p>
    <w:p w14:paraId="42979F56" w14:textId="77777777" w:rsidR="00723818" w:rsidRDefault="0084373B">
      <w:pPr>
        <w:pStyle w:val="a7"/>
        <w:framePr w:w="830" w:h="624" w:hRule="exact" w:hSpace="1294" w:vSpace="2327" w:wrap="notBeside" w:vAnchor="text" w:hAnchor="page" w:x="5056" w:y="2342"/>
        <w:shd w:val="clear" w:color="auto" w:fill="auto"/>
        <w:spacing w:after="160" w:line="240" w:lineRule="auto"/>
        <w:ind w:firstLine="0"/>
        <w:jc w:val="left"/>
        <w:rPr>
          <w:sz w:val="10"/>
          <w:szCs w:val="10"/>
        </w:rPr>
      </w:pPr>
      <w:r>
        <w:rPr>
          <w:rFonts w:ascii="Arial" w:eastAsia="Arial" w:hAnsi="Arial" w:cs="Arial"/>
          <w:color w:val="40A1C4"/>
          <w:sz w:val="10"/>
          <w:szCs w:val="10"/>
          <w:lang w:val="en-US" w:eastAsia="en-US" w:bidi="en-US"/>
        </w:rPr>
        <w:t xml:space="preserve">• </w:t>
      </w:r>
      <w:r>
        <w:rPr>
          <w:rFonts w:ascii="Arial" w:eastAsia="Arial" w:hAnsi="Arial" w:cs="Arial"/>
          <w:color w:val="818285"/>
          <w:sz w:val="10"/>
          <w:szCs w:val="10"/>
          <w:lang w:val="en-US" w:eastAsia="en-US" w:bidi="en-US"/>
        </w:rPr>
        <w:t>MM* «&gt;«•««!</w:t>
      </w:r>
    </w:p>
    <w:p w14:paraId="4DC87764" w14:textId="77777777" w:rsidR="00723818" w:rsidRDefault="0084373B">
      <w:pPr>
        <w:pStyle w:val="a7"/>
        <w:framePr w:w="830" w:h="624" w:hRule="exact" w:hSpace="1294" w:vSpace="2327" w:wrap="notBeside" w:vAnchor="text" w:hAnchor="page" w:x="5056" w:y="2342"/>
        <w:shd w:val="clear" w:color="auto" w:fill="auto"/>
        <w:spacing w:line="240" w:lineRule="auto"/>
        <w:ind w:firstLine="0"/>
        <w:jc w:val="left"/>
        <w:rPr>
          <w:sz w:val="14"/>
          <w:szCs w:val="14"/>
        </w:rPr>
      </w:pPr>
      <w:r>
        <w:rPr>
          <w:rFonts w:ascii="Arial" w:eastAsia="Arial" w:hAnsi="Arial" w:cs="Arial"/>
          <w:b/>
          <w:bCs/>
          <w:color w:val="40A1C4"/>
          <w:sz w:val="9"/>
          <w:szCs w:val="9"/>
          <w:lang w:val="en-US" w:eastAsia="en-US" w:bidi="en-US"/>
        </w:rPr>
        <w:t>I</w:t>
      </w:r>
      <w:r>
        <w:rPr>
          <w:color w:val="9BA5C0"/>
          <w:sz w:val="11"/>
          <w:szCs w:val="11"/>
        </w:rPr>
        <w:t>鲁队</w:t>
      </w:r>
      <w:r>
        <w:rPr>
          <w:color w:val="9BA5C0"/>
          <w:sz w:val="11"/>
          <w:szCs w:val="11"/>
        </w:rPr>
        <w:t>*</w:t>
      </w:r>
      <w:proofErr w:type="gramStart"/>
      <w:r>
        <w:rPr>
          <w:color w:val="9BA5C0"/>
          <w:sz w:val="11"/>
          <w:szCs w:val="11"/>
        </w:rPr>
        <w:t>姆</w:t>
      </w:r>
      <w:proofErr w:type="gramEnd"/>
      <w:r>
        <w:rPr>
          <w:color w:val="9BA5C0"/>
          <w:sz w:val="11"/>
          <w:szCs w:val="11"/>
        </w:rPr>
        <w:t>&gt;</w:t>
      </w:r>
      <w:r>
        <w:rPr>
          <w:rFonts w:ascii="Arial" w:eastAsia="Arial" w:hAnsi="Arial" w:cs="Arial"/>
          <w:color w:val="9BA5C0"/>
          <w:sz w:val="14"/>
          <w:szCs w:val="14"/>
        </w:rPr>
        <w:t>4</w:t>
      </w:r>
    </w:p>
    <w:p w14:paraId="1E99064E" w14:textId="77777777" w:rsidR="00723818" w:rsidRDefault="0084373B">
      <w:pPr>
        <w:pStyle w:val="a7"/>
        <w:framePr w:w="830" w:h="624" w:hRule="exact" w:hSpace="1294" w:vSpace="2327" w:wrap="notBeside" w:vAnchor="text" w:hAnchor="page" w:x="5056" w:y="2342"/>
        <w:shd w:val="clear" w:color="auto" w:fill="auto"/>
        <w:spacing w:line="240" w:lineRule="auto"/>
        <w:ind w:firstLine="0"/>
        <w:jc w:val="left"/>
        <w:rPr>
          <w:sz w:val="9"/>
          <w:szCs w:val="9"/>
        </w:rPr>
      </w:pPr>
      <w:r>
        <w:rPr>
          <w:rFonts w:ascii="Arial" w:eastAsia="Arial" w:hAnsi="Arial" w:cs="Arial"/>
          <w:b/>
          <w:bCs/>
          <w:color w:val="40A1C4"/>
          <w:sz w:val="9"/>
          <w:szCs w:val="9"/>
          <w:lang w:val="en-US" w:eastAsia="en-US" w:bidi="en-US"/>
        </w:rPr>
        <w:t>I •</w:t>
      </w:r>
    </w:p>
    <w:p w14:paraId="6F93A30B" w14:textId="77777777" w:rsidR="00723818" w:rsidRDefault="0084373B">
      <w:pPr>
        <w:pStyle w:val="1"/>
        <w:framePr w:w="269" w:h="422" w:hRule="exact" w:hSpace="1322" w:vSpace="284" w:wrap="notBeside" w:vAnchor="text" w:hAnchor="page" w:x="6871" w:y="2246"/>
        <w:shd w:val="clear" w:color="auto" w:fill="auto"/>
        <w:spacing w:line="240" w:lineRule="auto"/>
        <w:ind w:firstLine="0"/>
        <w:jc w:val="left"/>
      </w:pPr>
      <w:r>
        <w:rPr>
          <w:lang w:val="en-US" w:eastAsia="en-US" w:bidi="en-US"/>
        </w:rPr>
        <w:t>«*•</w:t>
      </w:r>
    </w:p>
    <w:p w14:paraId="0DE2CC7E" w14:textId="77777777" w:rsidR="00723818" w:rsidRDefault="0084373B">
      <w:pPr>
        <w:pStyle w:val="a7"/>
        <w:framePr w:w="269" w:h="422" w:hRule="exact" w:hSpace="1322" w:vSpace="284" w:wrap="notBeside" w:vAnchor="text" w:hAnchor="page" w:x="6871" w:y="2246"/>
        <w:shd w:val="clear" w:color="auto" w:fill="auto"/>
        <w:spacing w:line="240" w:lineRule="auto"/>
        <w:ind w:firstLine="0"/>
        <w:jc w:val="left"/>
        <w:rPr>
          <w:sz w:val="9"/>
          <w:szCs w:val="9"/>
        </w:rPr>
      </w:pPr>
      <w:r>
        <w:rPr>
          <w:rFonts w:ascii="Arial" w:eastAsia="Arial" w:hAnsi="Arial" w:cs="Arial"/>
          <w:b/>
          <w:bCs/>
          <w:sz w:val="9"/>
          <w:szCs w:val="9"/>
          <w:lang w:val="en-US" w:eastAsia="en-US" w:bidi="en-US"/>
        </w:rPr>
        <w:t>HUI</w:t>
      </w:r>
    </w:p>
    <w:p w14:paraId="50CBBC0A" w14:textId="77777777" w:rsidR="00723818" w:rsidRDefault="0084373B">
      <w:pPr>
        <w:spacing w:line="14" w:lineRule="exact"/>
      </w:pPr>
      <w:r>
        <w:rPr>
          <w:noProof/>
        </w:rPr>
        <w:drawing>
          <wp:anchor distT="279400" distB="1280160" distL="114300" distR="2540635" simplePos="0" relativeHeight="125829857" behindDoc="0" locked="0" layoutInCell="1" allowOverlap="1" wp14:anchorId="31A5C953" wp14:editId="40293C1C">
            <wp:simplePos x="0" y="0"/>
            <wp:positionH relativeFrom="page">
              <wp:posOffset>2503170</wp:posOffset>
            </wp:positionH>
            <wp:positionV relativeFrom="paragraph">
              <wp:posOffset>288290</wp:posOffset>
            </wp:positionV>
            <wp:extent cx="328930" cy="304800"/>
            <wp:effectExtent l="0" t="0" r="0" b="0"/>
            <wp:wrapTopAndBottom/>
            <wp:docPr id="768" name="Shape 768"/>
            <wp:cNvGraphicFramePr/>
            <a:graphic xmlns:a="http://schemas.openxmlformats.org/drawingml/2006/main">
              <a:graphicData uri="http://schemas.openxmlformats.org/drawingml/2006/picture">
                <pic:pic xmlns:pic="http://schemas.openxmlformats.org/drawingml/2006/picture">
                  <pic:nvPicPr>
                    <pic:cNvPr id="769" name="Picture box 769"/>
                    <pic:cNvPicPr/>
                  </pic:nvPicPr>
                  <pic:blipFill>
                    <a:blip r:embed="rId271"/>
                    <a:stretch/>
                  </pic:blipFill>
                  <pic:spPr>
                    <a:xfrm>
                      <a:off x="0" y="0"/>
                      <a:ext cx="328930" cy="304800"/>
                    </a:xfrm>
                    <a:prstGeom prst="rect">
                      <a:avLst/>
                    </a:prstGeom>
                  </pic:spPr>
                </pic:pic>
              </a:graphicData>
            </a:graphic>
          </wp:anchor>
        </w:drawing>
      </w:r>
      <w:r>
        <w:rPr>
          <w:noProof/>
        </w:rPr>
        <mc:AlternateContent>
          <mc:Choice Requires="wps">
            <w:drawing>
              <wp:anchor distT="41910" distB="1560830" distL="601980" distR="1595755" simplePos="0" relativeHeight="125829858" behindDoc="0" locked="0" layoutInCell="1" allowOverlap="1" wp14:anchorId="08F3D88A" wp14:editId="0DC6DBDC">
                <wp:simplePos x="0" y="0"/>
                <wp:positionH relativeFrom="page">
                  <wp:posOffset>2990850</wp:posOffset>
                </wp:positionH>
                <wp:positionV relativeFrom="paragraph">
                  <wp:posOffset>50800</wp:posOffset>
                </wp:positionV>
                <wp:extent cx="786130" cy="262255"/>
                <wp:effectExtent l="0" t="0" r="0" b="0"/>
                <wp:wrapTopAndBottom/>
                <wp:docPr id="770" name="Shape 770"/>
                <wp:cNvGraphicFramePr/>
                <a:graphic xmlns:a="http://schemas.openxmlformats.org/drawingml/2006/main">
                  <a:graphicData uri="http://schemas.microsoft.com/office/word/2010/wordprocessingShape">
                    <wps:wsp>
                      <wps:cNvSpPr txBox="1"/>
                      <wps:spPr>
                        <a:xfrm>
                          <a:off x="0" y="0"/>
                          <a:ext cx="786130" cy="262255"/>
                        </a:xfrm>
                        <a:prstGeom prst="rect">
                          <a:avLst/>
                        </a:prstGeom>
                        <a:noFill/>
                      </wps:spPr>
                      <wps:txbx>
                        <w:txbxContent>
                          <w:p w14:paraId="422C36CA" w14:textId="77777777" w:rsidR="00723818" w:rsidRDefault="0084373B">
                            <w:pPr>
                              <w:pStyle w:val="a7"/>
                              <w:pBdr>
                                <w:top w:val="single" w:sz="0" w:space="0" w:color="3382C3"/>
                                <w:left w:val="single" w:sz="0" w:space="0" w:color="3382C3"/>
                                <w:bottom w:val="single" w:sz="0" w:space="0" w:color="3382C3"/>
                                <w:right w:val="single" w:sz="0" w:space="0" w:color="3382C3"/>
                              </w:pBdr>
                              <w:shd w:val="clear" w:color="auto" w:fill="3382C3"/>
                              <w:spacing w:line="254" w:lineRule="auto"/>
                              <w:ind w:firstLine="0"/>
                              <w:jc w:val="left"/>
                              <w:rPr>
                                <w:sz w:val="19"/>
                                <w:szCs w:val="19"/>
                              </w:rPr>
                            </w:pPr>
                            <w:r>
                              <w:rPr>
                                <w:rFonts w:ascii="Arial" w:eastAsia="Arial" w:hAnsi="Arial" w:cs="Arial"/>
                                <w:color w:val="C0C5E1"/>
                                <w:sz w:val="15"/>
                                <w:szCs w:val="15"/>
                                <w:lang w:val="en-US" w:eastAsia="en-US" w:bidi="en-US"/>
                              </w:rPr>
                              <w:t>National</w:t>
                            </w:r>
                            <w:r>
                              <w:rPr>
                                <w:rFonts w:ascii="Arial" w:eastAsia="Arial" w:hAnsi="Arial" w:cs="Arial"/>
                                <w:color w:val="C0C5E1"/>
                                <w:sz w:val="15"/>
                                <w:szCs w:val="15"/>
                                <w:lang w:val="en-US" w:eastAsia="en-US" w:bidi="en-US"/>
                              </w:rPr>
                              <w:br/>
                              <w:t>data</w:t>
                            </w:r>
                            <w:r>
                              <w:rPr>
                                <w:color w:val="C0C5E1"/>
                                <w:sz w:val="19"/>
                                <w:szCs w:val="19"/>
                              </w:rPr>
                              <w:t>国家数据</w:t>
                            </w:r>
                          </w:p>
                        </w:txbxContent>
                      </wps:txbx>
                      <wps:bodyPr lIns="0" tIns="0" rIns="0" bIns="0"/>
                    </wps:wsp>
                  </a:graphicData>
                </a:graphic>
              </wp:anchor>
            </w:drawing>
          </mc:Choice>
          <mc:Fallback>
            <w:pict>
              <v:shape w14:anchorId="08F3D88A" id="Shape 770" o:spid="_x0000_s1231" type="#_x0000_t202" style="position:absolute;margin-left:235.5pt;margin-top:4pt;width:61.9pt;height:20.65pt;z-index:125829858;visibility:visible;mso-wrap-style:square;mso-wrap-distance-left:47.4pt;mso-wrap-distance-top:3.3pt;mso-wrap-distance-right:125.65pt;mso-wrap-distance-bottom:122.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" filled="f" stroked="f">
                <v:textbox inset="0,0,0,0">
                  <w:txbxContent>
                    <w:p w14:paraId="422C36CA" w14:textId="77777777" w:rsidR="00723818" w:rsidRDefault="0084373B">
                      <w:pPr>
                        <w:pStyle w:val="a7"/>
                        <w:pBdr>
                          <w:top w:val="single" w:sz="0" w:space="0" w:color="3382C3"/>
                          <w:left w:val="single" w:sz="0" w:space="0" w:color="3382C3"/>
                          <w:bottom w:val="single" w:sz="0" w:space="0" w:color="3382C3"/>
                          <w:right w:val="single" w:sz="0" w:space="0" w:color="3382C3"/>
                        </w:pBdr>
                        <w:shd w:val="clear" w:color="auto" w:fill="3382C3"/>
                        <w:spacing w:line="254" w:lineRule="auto"/>
                        <w:ind w:firstLine="0"/>
                        <w:jc w:val="left"/>
                        <w:rPr>
                          <w:sz w:val="19"/>
                          <w:szCs w:val="19"/>
                        </w:rPr>
                      </w:pPr>
                      <w:r>
                        <w:rPr>
                          <w:rFonts w:ascii="Arial" w:eastAsia="Arial" w:hAnsi="Arial" w:cs="Arial"/>
                          <w:color w:val="C0C5E1"/>
                          <w:sz w:val="15"/>
                          <w:szCs w:val="15"/>
                          <w:lang w:val="en-US" w:eastAsia="en-US" w:bidi="en-US"/>
                        </w:rPr>
                        <w:t>National</w:t>
                      </w:r>
                      <w:r>
                        <w:rPr>
                          <w:rFonts w:ascii="Arial" w:eastAsia="Arial" w:hAnsi="Arial" w:cs="Arial"/>
                          <w:color w:val="C0C5E1"/>
                          <w:sz w:val="15"/>
                          <w:szCs w:val="15"/>
                          <w:lang w:val="en-US" w:eastAsia="en-US" w:bidi="en-US"/>
                        </w:rPr>
                        <w:br/>
                        <w:t>data</w:t>
                      </w:r>
                      <w:r>
                        <w:rPr>
                          <w:color w:val="C0C5E1"/>
                          <w:sz w:val="19"/>
                          <w:szCs w:val="19"/>
                        </w:rPr>
                        <w:t>国家数据</w:t>
                      </w:r>
                    </w:p>
                  </w:txbxContent>
                </v:textbox>
                <w10:wrap type="topAndBottom" anchorx="page"/>
              </v:shape>
            </w:pict>
          </mc:Fallback>
        </mc:AlternateContent>
      </w:r>
      <w:r>
        <w:rPr>
          <w:noProof/>
        </w:rPr>
        <w:drawing>
          <wp:anchor distT="1059815" distB="121920" distL="248285" distR="2369820" simplePos="0" relativeHeight="125829860" behindDoc="0" locked="0" layoutInCell="1" allowOverlap="1" wp14:anchorId="20ED4377" wp14:editId="4941FD14">
            <wp:simplePos x="0" y="0"/>
            <wp:positionH relativeFrom="page">
              <wp:posOffset>2637155</wp:posOffset>
            </wp:positionH>
            <wp:positionV relativeFrom="paragraph">
              <wp:posOffset>1068705</wp:posOffset>
            </wp:positionV>
            <wp:extent cx="365760" cy="682625"/>
            <wp:effectExtent l="0" t="0" r="0" b="0"/>
            <wp:wrapTopAndBottom/>
            <wp:docPr id="772" name="Shape 772"/>
            <wp:cNvGraphicFramePr/>
            <a:graphic xmlns:a="http://schemas.openxmlformats.org/drawingml/2006/main">
              <a:graphicData uri="http://schemas.openxmlformats.org/drawingml/2006/picture">
                <pic:pic xmlns:pic="http://schemas.openxmlformats.org/drawingml/2006/picture">
                  <pic:nvPicPr>
                    <pic:cNvPr id="773" name="Picture box 773"/>
                    <pic:cNvPicPr/>
                  </pic:nvPicPr>
                  <pic:blipFill>
                    <a:blip r:embed="rId272"/>
                    <a:stretch/>
                  </pic:blipFill>
                  <pic:spPr>
                    <a:xfrm>
                      <a:off x="0" y="0"/>
                      <a:ext cx="365760" cy="682625"/>
                    </a:xfrm>
                    <a:prstGeom prst="rect">
                      <a:avLst/>
                    </a:prstGeom>
                  </pic:spPr>
                </pic:pic>
              </a:graphicData>
            </a:graphic>
          </wp:anchor>
        </w:drawing>
      </w:r>
      <w:r>
        <w:rPr>
          <w:noProof/>
        </w:rPr>
        <mc:AlternateContent>
          <mc:Choice Requires="wps">
            <w:drawing>
              <wp:anchor distT="998855" distB="701040" distL="796925" distR="1662430" simplePos="0" relativeHeight="125829861" behindDoc="0" locked="0" layoutInCell="1" allowOverlap="1" wp14:anchorId="0396C1BC" wp14:editId="4992F820">
                <wp:simplePos x="0" y="0"/>
                <wp:positionH relativeFrom="page">
                  <wp:posOffset>3185795</wp:posOffset>
                </wp:positionH>
                <wp:positionV relativeFrom="paragraph">
                  <wp:posOffset>1007745</wp:posOffset>
                </wp:positionV>
                <wp:extent cx="524510" cy="164465"/>
                <wp:effectExtent l="0" t="0" r="0" b="0"/>
                <wp:wrapTopAndBottom/>
                <wp:docPr id="774" name="Shape 774"/>
                <wp:cNvGraphicFramePr/>
                <a:graphic xmlns:a="http://schemas.openxmlformats.org/drawingml/2006/main">
                  <a:graphicData uri="http://schemas.microsoft.com/office/word/2010/wordprocessingShape">
                    <wps:wsp>
                      <wps:cNvSpPr txBox="1"/>
                      <wps:spPr>
                        <a:xfrm>
                          <a:off x="0" y="0"/>
                          <a:ext cx="524510" cy="164465"/>
                        </a:xfrm>
                        <a:prstGeom prst="rect">
                          <a:avLst/>
                        </a:prstGeom>
                        <a:noFill/>
                      </wps:spPr>
                      <wps:txbx>
                        <w:txbxContent>
                          <w:p w14:paraId="42052FDB"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E68683"/>
                                <w:sz w:val="9"/>
                                <w:szCs w:val="9"/>
                                <w:lang w:val="en-US" w:eastAsia="en-US" w:bidi="en-US"/>
                              </w:rPr>
                              <w:t xml:space="preserve">I- </w:t>
                            </w:r>
                            <w:r>
                              <w:rPr>
                                <w:rFonts w:ascii="Arial" w:eastAsia="Arial" w:hAnsi="Arial" w:cs="Arial"/>
                                <w:b/>
                                <w:bCs/>
                                <w:color w:val="CFA99B"/>
                                <w:sz w:val="9"/>
                                <w:szCs w:val="9"/>
                                <w:lang w:val="en-US" w:eastAsia="en-US" w:bidi="en-US"/>
                              </w:rPr>
                              <w:t>ml</w:t>
                            </w:r>
                          </w:p>
                        </w:txbxContent>
                      </wps:txbx>
                      <wps:bodyPr lIns="0" tIns="0" rIns="0" bIns="0"/>
                    </wps:wsp>
                  </a:graphicData>
                </a:graphic>
              </wp:anchor>
            </w:drawing>
          </mc:Choice>
          <mc:Fallback>
            <w:pict>
              <v:shape w14:anchorId="0396C1BC" id="Shape 774" o:spid="_x0000_s1232" type="#_x0000_t202" style="position:absolute;margin-left:250.85pt;margin-top:79.35pt;width:41.3pt;height:12.95pt;z-index:125829861;visibility:visible;mso-wrap-style:square;mso-wrap-distance-left:62.75pt;mso-wrap-distance-top:78.65pt;mso-wrap-distance-right:130.9pt;mso-wrap-distance-bottom:55.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" filled="f" stroked="f">
                <v:textbox inset="0,0,0,0">
                  <w:txbxContent>
                    <w:p w14:paraId="42052FDB" w14:textId="77777777" w:rsidR="00723818" w:rsidRDefault="0084373B">
                      <w:pPr>
                        <w:pStyle w:val="a7"/>
                        <w:shd w:val="clear" w:color="auto" w:fill="auto"/>
                        <w:spacing w:line="240" w:lineRule="auto"/>
                        <w:ind w:firstLine="0"/>
                        <w:jc w:val="left"/>
                        <w:rPr>
                          <w:sz w:val="9"/>
                          <w:szCs w:val="9"/>
                        </w:rPr>
                      </w:pPr>
                      <w:r>
                        <w:rPr>
                          <w:rFonts w:ascii="Arial" w:eastAsia="Arial" w:hAnsi="Arial" w:cs="Arial"/>
                          <w:b/>
                          <w:bCs/>
                          <w:color w:val="E68683"/>
                          <w:sz w:val="9"/>
                          <w:szCs w:val="9"/>
                          <w:lang w:val="en-US" w:eastAsia="en-US" w:bidi="en-US"/>
                        </w:rPr>
                        <w:t xml:space="preserve">I- </w:t>
                      </w:r>
                      <w:r>
                        <w:rPr>
                          <w:rFonts w:ascii="Arial" w:eastAsia="Arial" w:hAnsi="Arial" w:cs="Arial"/>
                          <w:b/>
                          <w:bCs/>
                          <w:color w:val="CFA99B"/>
                          <w:sz w:val="9"/>
                          <w:szCs w:val="9"/>
                          <w:lang w:val="en-US" w:eastAsia="en-US" w:bidi="en-US"/>
                        </w:rPr>
                        <w:t>ml</w:t>
                      </w:r>
                    </w:p>
                  </w:txbxContent>
                </v:textbox>
                <w10:wrap type="topAndBottom" anchorx="page"/>
              </v:shape>
            </w:pict>
          </mc:Fallback>
        </mc:AlternateContent>
      </w:r>
      <w:r>
        <w:rPr>
          <w:noProof/>
        </w:rPr>
        <mc:AlternateContent>
          <mc:Choice Requires="wps">
            <w:drawing>
              <wp:anchor distT="1233805" distB="546100" distL="1918970" distR="839470" simplePos="0" relativeHeight="125829863" behindDoc="0" locked="0" layoutInCell="1" allowOverlap="1" wp14:anchorId="2645D19F" wp14:editId="5F878D1D">
                <wp:simplePos x="0" y="0"/>
                <wp:positionH relativeFrom="page">
                  <wp:posOffset>4307205</wp:posOffset>
                </wp:positionH>
                <wp:positionV relativeFrom="paragraph">
                  <wp:posOffset>1242695</wp:posOffset>
                </wp:positionV>
                <wp:extent cx="225425" cy="85090"/>
                <wp:effectExtent l="0" t="0" r="0" b="0"/>
                <wp:wrapTopAndBottom/>
                <wp:docPr id="776" name="Shape 776"/>
                <wp:cNvGraphicFramePr/>
                <a:graphic xmlns:a="http://schemas.openxmlformats.org/drawingml/2006/main">
                  <a:graphicData uri="http://schemas.microsoft.com/office/word/2010/wordprocessingShape">
                    <wps:wsp>
                      <wps:cNvSpPr txBox="1"/>
                      <wps:spPr>
                        <a:xfrm>
                          <a:off x="0" y="0"/>
                          <a:ext cx="225425" cy="85090"/>
                        </a:xfrm>
                        <a:prstGeom prst="rect">
                          <a:avLst/>
                        </a:prstGeom>
                        <a:noFill/>
                      </wps:spPr>
                      <wps:txbx>
                        <w:txbxContent>
                          <w:p w14:paraId="7B111549"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lang w:val="en-US" w:eastAsia="en-US" w:bidi="en-US"/>
                              </w:rPr>
                              <w:t>IMBKM</w:t>
                            </w:r>
                          </w:p>
                        </w:txbxContent>
                      </wps:txbx>
                      <wps:bodyPr lIns="0" tIns="0" rIns="0" bIns="0"/>
                    </wps:wsp>
                  </a:graphicData>
                </a:graphic>
              </wp:anchor>
            </w:drawing>
          </mc:Choice>
          <mc:Fallback>
            <w:pict>
              <v:shape w14:anchorId="2645D19F" id="Shape 776" o:spid="_x0000_s1233" type="#_x0000_t202" style="position:absolute;margin-left:339.15pt;margin-top:97.85pt;width:17.75pt;height:6.7pt;z-index:125829863;visibility:visible;mso-wrap-style:square;mso-wrap-distance-left:151.1pt;mso-wrap-distance-top:97.15pt;mso-wrap-distance-right:66.1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" filled="f" stroked="f">
                <v:textbox inset="0,0,0,0">
                  <w:txbxContent>
                    <w:p w14:paraId="7B111549" w14:textId="77777777" w:rsidR="00723818" w:rsidRDefault="0084373B">
                      <w:pPr>
                        <w:pStyle w:val="a7"/>
                        <w:shd w:val="clear" w:color="auto" w:fill="auto"/>
                        <w:spacing w:line="240" w:lineRule="auto"/>
                        <w:ind w:firstLine="0"/>
                        <w:jc w:val="left"/>
                        <w:rPr>
                          <w:sz w:val="8"/>
                          <w:szCs w:val="8"/>
                        </w:rPr>
                      </w:pPr>
                      <w:r>
                        <w:rPr>
                          <w:rFonts w:ascii="Arial" w:eastAsia="Arial" w:hAnsi="Arial" w:cs="Arial"/>
                          <w:b/>
                          <w:bCs/>
                          <w:sz w:val="8"/>
                          <w:szCs w:val="8"/>
                          <w:lang w:val="en-US" w:eastAsia="en-US" w:bidi="en-US"/>
                        </w:rPr>
                        <w:t>IMBKM</w:t>
                      </w:r>
                    </w:p>
                  </w:txbxContent>
                </v:textbox>
                <w10:wrap type="topAndBottom" anchorx="page"/>
              </v:shape>
            </w:pict>
          </mc:Fallback>
        </mc:AlternateContent>
      </w:r>
      <w:r>
        <w:rPr>
          <w:noProof/>
        </w:rPr>
        <mc:AlternateContent>
          <mc:Choice Requires="wps">
            <w:drawing>
              <wp:anchor distT="1300480" distB="274320" distL="2168525" distR="608330" simplePos="0" relativeHeight="125829865" behindDoc="0" locked="0" layoutInCell="1" allowOverlap="1" wp14:anchorId="6E3D6EE5" wp14:editId="45D42D78">
                <wp:simplePos x="0" y="0"/>
                <wp:positionH relativeFrom="page">
                  <wp:posOffset>4557395</wp:posOffset>
                </wp:positionH>
                <wp:positionV relativeFrom="paragraph">
                  <wp:posOffset>1309370</wp:posOffset>
                </wp:positionV>
                <wp:extent cx="207010" cy="289560"/>
                <wp:effectExtent l="0" t="0" r="0" b="0"/>
                <wp:wrapTopAndBottom/>
                <wp:docPr id="778" name="Shape 778"/>
                <wp:cNvGraphicFramePr/>
                <a:graphic xmlns:a="http://schemas.openxmlformats.org/drawingml/2006/main">
                  <a:graphicData uri="http://schemas.microsoft.com/office/word/2010/wordprocessingShape">
                    <wps:wsp>
                      <wps:cNvSpPr txBox="1"/>
                      <wps:spPr>
                        <a:xfrm>
                          <a:off x="0" y="0"/>
                          <a:ext cx="207010" cy="289560"/>
                        </a:xfrm>
                        <a:prstGeom prst="rect">
                          <a:avLst/>
                        </a:prstGeom>
                        <a:noFill/>
                      </wps:spPr>
                      <wps:txbx>
                        <w:txbxContent>
                          <w:p w14:paraId="68C9D380" w14:textId="77777777" w:rsidR="00723818" w:rsidRDefault="0084373B">
                            <w:pPr>
                              <w:pStyle w:val="a7"/>
                              <w:shd w:val="clear" w:color="auto" w:fill="auto"/>
                              <w:spacing w:line="240" w:lineRule="auto"/>
                              <w:ind w:firstLine="0"/>
                              <w:jc w:val="right"/>
                              <w:rPr>
                                <w:sz w:val="8"/>
                                <w:szCs w:val="8"/>
                              </w:rPr>
                            </w:pPr>
                            <w:r>
                              <w:rPr>
                                <w:rFonts w:ascii="Arial" w:eastAsia="Arial" w:hAnsi="Arial" w:cs="Arial"/>
                                <w:b/>
                                <w:bCs/>
                                <w:sz w:val="9"/>
                                <w:szCs w:val="9"/>
                                <w:lang w:val="en-US" w:eastAsia="en-US" w:bidi="en-US"/>
                              </w:rPr>
                              <w:t>&gt;&lt;■1</w:t>
                            </w:r>
                            <w:r>
                              <w:rPr>
                                <w:sz w:val="8"/>
                                <w:szCs w:val="8"/>
                              </w:rPr>
                              <w:t>•■</w:t>
                            </w:r>
                            <w:r>
                              <w:rPr>
                                <w:sz w:val="8"/>
                                <w:szCs w:val="8"/>
                              </w:rPr>
                              <w:t>軸</w:t>
                            </w:r>
                          </w:p>
                          <w:p w14:paraId="21C3C60B" w14:textId="77777777" w:rsidR="00723818" w:rsidRDefault="0084373B">
                            <w:pPr>
                              <w:pStyle w:val="a7"/>
                              <w:shd w:val="clear" w:color="auto" w:fill="auto"/>
                              <w:spacing w:line="240" w:lineRule="auto"/>
                              <w:ind w:firstLine="0"/>
                              <w:jc w:val="right"/>
                              <w:rPr>
                                <w:sz w:val="10"/>
                                <w:szCs w:val="10"/>
                              </w:rPr>
                            </w:pPr>
                            <w:proofErr w:type="spellStart"/>
                            <w:r>
                              <w:rPr>
                                <w:rFonts w:ascii="Times New Roman" w:eastAsia="Times New Roman" w:hAnsi="Times New Roman" w:cs="Times New Roman"/>
                                <w:b/>
                                <w:bCs/>
                                <w:i/>
                                <w:iCs/>
                                <w:sz w:val="10"/>
                                <w:szCs w:val="10"/>
                                <w:lang w:val="en-US" w:eastAsia="en-US" w:bidi="en-US"/>
                              </w:rPr>
                              <w:t>UtM</w:t>
                            </w:r>
                            <w:proofErr w:type="spellEnd"/>
                          </w:p>
                          <w:p w14:paraId="6E916717" w14:textId="77777777" w:rsidR="00723818" w:rsidRDefault="0084373B">
                            <w:pPr>
                              <w:pStyle w:val="a7"/>
                              <w:shd w:val="clear" w:color="auto" w:fill="auto"/>
                              <w:spacing w:line="180" w:lineRule="auto"/>
                              <w:ind w:firstLine="0"/>
                              <w:jc w:val="right"/>
                              <w:rPr>
                                <w:sz w:val="16"/>
                                <w:szCs w:val="16"/>
                              </w:rPr>
                            </w:pPr>
                            <w:r>
                              <w:rPr>
                                <w:rFonts w:ascii="Times New Roman" w:eastAsia="Times New Roman" w:hAnsi="Times New Roman" w:cs="Times New Roman"/>
                                <w:b/>
                                <w:bCs/>
                                <w:sz w:val="16"/>
                                <w:szCs w:val="16"/>
                                <w:lang w:val="en-US" w:eastAsia="en-US" w:bidi="en-US"/>
                              </w:rPr>
                              <w:t>WM</w:t>
                            </w:r>
                          </w:p>
                        </w:txbxContent>
                      </wps:txbx>
                      <wps:bodyPr lIns="0" tIns="0" rIns="0" bIns="0"/>
                    </wps:wsp>
                  </a:graphicData>
                </a:graphic>
              </wp:anchor>
            </w:drawing>
          </mc:Choice>
          <mc:Fallback>
            <w:pict>
              <v:shape w14:anchorId="6E3D6EE5" id="Shape 778" o:spid="_x0000_s1234" type="#_x0000_t202" style="position:absolute;margin-left:358.85pt;margin-top:103.1pt;width:16.3pt;height:22.8pt;z-index:125829865;visibility:visible;mso-wrap-style:square;mso-wrap-distance-left:170.75pt;mso-wrap-distance-top:102.4pt;mso-wrap-distance-right:47.9pt;mso-wrap-distance-bottom:21.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" filled="f" stroked="f">
                <v:textbox inset="0,0,0,0">
                  <w:txbxContent>
                    <w:p w14:paraId="68C9D380" w14:textId="77777777" w:rsidR="00723818" w:rsidRDefault="0084373B">
                      <w:pPr>
                        <w:pStyle w:val="a7"/>
                        <w:shd w:val="clear" w:color="auto" w:fill="auto"/>
                        <w:spacing w:line="240" w:lineRule="auto"/>
                        <w:ind w:firstLine="0"/>
                        <w:jc w:val="right"/>
                        <w:rPr>
                          <w:sz w:val="8"/>
                          <w:szCs w:val="8"/>
                        </w:rPr>
                      </w:pPr>
                      <w:r>
                        <w:rPr>
                          <w:rFonts w:ascii="Arial" w:eastAsia="Arial" w:hAnsi="Arial" w:cs="Arial"/>
                          <w:b/>
                          <w:bCs/>
                          <w:sz w:val="9"/>
                          <w:szCs w:val="9"/>
                          <w:lang w:val="en-US" w:eastAsia="en-US" w:bidi="en-US"/>
                        </w:rPr>
                        <w:t>&gt;&lt;■1</w:t>
                      </w:r>
                      <w:r>
                        <w:rPr>
                          <w:sz w:val="8"/>
                          <w:szCs w:val="8"/>
                        </w:rPr>
                        <w:t>•■</w:t>
                      </w:r>
                      <w:r>
                        <w:rPr>
                          <w:sz w:val="8"/>
                          <w:szCs w:val="8"/>
                        </w:rPr>
                        <w:t>軸</w:t>
                      </w:r>
                    </w:p>
                    <w:p w14:paraId="21C3C60B" w14:textId="77777777" w:rsidR="00723818" w:rsidRDefault="0084373B">
                      <w:pPr>
                        <w:pStyle w:val="a7"/>
                        <w:shd w:val="clear" w:color="auto" w:fill="auto"/>
                        <w:spacing w:line="240" w:lineRule="auto"/>
                        <w:ind w:firstLine="0"/>
                        <w:jc w:val="right"/>
                        <w:rPr>
                          <w:sz w:val="10"/>
                          <w:szCs w:val="10"/>
                        </w:rPr>
                      </w:pPr>
                      <w:proofErr w:type="spellStart"/>
                      <w:r>
                        <w:rPr>
                          <w:rFonts w:ascii="Times New Roman" w:eastAsia="Times New Roman" w:hAnsi="Times New Roman" w:cs="Times New Roman"/>
                          <w:b/>
                          <w:bCs/>
                          <w:i/>
                          <w:iCs/>
                          <w:sz w:val="10"/>
                          <w:szCs w:val="10"/>
                          <w:lang w:val="en-US" w:eastAsia="en-US" w:bidi="en-US"/>
                        </w:rPr>
                        <w:t>UtM</w:t>
                      </w:r>
                      <w:proofErr w:type="spellEnd"/>
                    </w:p>
                    <w:p w14:paraId="6E916717" w14:textId="77777777" w:rsidR="00723818" w:rsidRDefault="0084373B">
                      <w:pPr>
                        <w:pStyle w:val="a7"/>
                        <w:shd w:val="clear" w:color="auto" w:fill="auto"/>
                        <w:spacing w:line="180" w:lineRule="auto"/>
                        <w:ind w:firstLine="0"/>
                        <w:jc w:val="right"/>
                        <w:rPr>
                          <w:sz w:val="16"/>
                          <w:szCs w:val="16"/>
                        </w:rPr>
                      </w:pPr>
                      <w:r>
                        <w:rPr>
                          <w:rFonts w:ascii="Times New Roman" w:eastAsia="Times New Roman" w:hAnsi="Times New Roman" w:cs="Times New Roman"/>
                          <w:b/>
                          <w:bCs/>
                          <w:sz w:val="16"/>
                          <w:szCs w:val="16"/>
                          <w:lang w:val="en-US" w:eastAsia="en-US" w:bidi="en-US"/>
                        </w:rPr>
                        <w:t>WM</w:t>
                      </w:r>
                    </w:p>
                  </w:txbxContent>
                </v:textbox>
                <w10:wrap type="topAndBottom" anchorx="page"/>
              </v:shape>
            </w:pict>
          </mc:Fallback>
        </mc:AlternateContent>
      </w:r>
      <w:r>
        <w:rPr>
          <w:noProof/>
        </w:rPr>
        <mc:AlternateContent>
          <mc:Choice Requires="wps">
            <w:drawing>
              <wp:anchor distT="1163320" distB="338455" distL="2393950" distR="370205" simplePos="0" relativeHeight="125829867" behindDoc="0" locked="0" layoutInCell="1" allowOverlap="1" wp14:anchorId="77E12C2F" wp14:editId="1468EDE1">
                <wp:simplePos x="0" y="0"/>
                <wp:positionH relativeFrom="page">
                  <wp:posOffset>4782820</wp:posOffset>
                </wp:positionH>
                <wp:positionV relativeFrom="paragraph">
                  <wp:posOffset>1172210</wp:posOffset>
                </wp:positionV>
                <wp:extent cx="219710" cy="362585"/>
                <wp:effectExtent l="0" t="0" r="0" b="0"/>
                <wp:wrapTopAndBottom/>
                <wp:docPr id="780" name="Shape 780"/>
                <wp:cNvGraphicFramePr/>
                <a:graphic xmlns:a="http://schemas.openxmlformats.org/drawingml/2006/main">
                  <a:graphicData uri="http://schemas.microsoft.com/office/word/2010/wordprocessingShape">
                    <wps:wsp>
                      <wps:cNvSpPr txBox="1"/>
                      <wps:spPr>
                        <a:xfrm>
                          <a:off x="0" y="0"/>
                          <a:ext cx="219710" cy="362585"/>
                        </a:xfrm>
                        <a:prstGeom prst="rect">
                          <a:avLst/>
                        </a:prstGeom>
                        <a:noFill/>
                      </wps:spPr>
                      <wps:txbx>
                        <w:txbxContent>
                          <w:p w14:paraId="60038DBC" w14:textId="77777777" w:rsidR="00723818" w:rsidRDefault="0084373B">
                            <w:pPr>
                              <w:pStyle w:val="1"/>
                              <w:shd w:val="clear" w:color="auto" w:fill="auto"/>
                              <w:spacing w:after="80" w:line="240" w:lineRule="auto"/>
                              <w:ind w:firstLine="0"/>
                              <w:jc w:val="right"/>
                            </w:pPr>
                            <w:proofErr w:type="gramStart"/>
                            <w:r>
                              <w:rPr>
                                <w:color w:val="818285"/>
                              </w:rPr>
                              <w:t>霹</w:t>
                            </w:r>
                            <w:r>
                              <w:rPr>
                                <w:color w:val="818285"/>
                                <w:lang w:val="en-US" w:eastAsia="en-US" w:bidi="en-US"/>
                              </w:rPr>
                              <w:t>《</w:t>
                            </w:r>
                            <w:proofErr w:type="gramEnd"/>
                            <w:r>
                              <w:rPr>
                                <w:color w:val="818285"/>
                                <w:lang w:val="en-US" w:eastAsia="en-US" w:bidi="en-US"/>
                              </w:rPr>
                              <w:t>»•</w:t>
                            </w:r>
                          </w:p>
                          <w:p w14:paraId="03615E89" w14:textId="77777777" w:rsidR="00723818" w:rsidRDefault="0084373B">
                            <w:pPr>
                              <w:pStyle w:val="a7"/>
                              <w:shd w:val="clear" w:color="auto" w:fill="auto"/>
                              <w:spacing w:line="240" w:lineRule="auto"/>
                              <w:ind w:firstLine="0"/>
                              <w:jc w:val="right"/>
                              <w:rPr>
                                <w:sz w:val="16"/>
                                <w:szCs w:val="16"/>
                              </w:rPr>
                            </w:pPr>
                            <w:r>
                              <w:rPr>
                                <w:rFonts w:ascii="Times New Roman" w:eastAsia="Times New Roman" w:hAnsi="Times New Roman" w:cs="Times New Roman"/>
                                <w:b/>
                                <w:bCs/>
                                <w:color w:val="818285"/>
                                <w:sz w:val="16"/>
                                <w:szCs w:val="16"/>
                                <w:lang w:val="en-US" w:eastAsia="en-US" w:bidi="en-US"/>
                              </w:rPr>
                              <w:t>•MM</w:t>
                            </w:r>
                          </w:p>
                        </w:txbxContent>
                      </wps:txbx>
                      <wps:bodyPr lIns="0" tIns="0" rIns="0" bIns="0"/>
                    </wps:wsp>
                  </a:graphicData>
                </a:graphic>
              </wp:anchor>
            </w:drawing>
          </mc:Choice>
          <mc:Fallback>
            <w:pict>
              <v:shape w14:anchorId="77E12C2F" id="Shape 780" o:spid="_x0000_s1235" type="#_x0000_t202" style="position:absolute;margin-left:376.6pt;margin-top:92.3pt;width:17.3pt;height:28.55pt;z-index:125829867;visibility:visible;mso-wrap-style:square;mso-wrap-distance-left:188.5pt;mso-wrap-distance-top:91.6pt;mso-wrap-distance-right:29.15pt;mso-wrap-distance-bottom:26.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" filled="f" stroked="f">
                <v:textbox inset="0,0,0,0">
                  <w:txbxContent>
                    <w:p w14:paraId="60038DBC" w14:textId="77777777" w:rsidR="00723818" w:rsidRDefault="0084373B">
                      <w:pPr>
                        <w:pStyle w:val="1"/>
                        <w:shd w:val="clear" w:color="auto" w:fill="auto"/>
                        <w:spacing w:after="80" w:line="240" w:lineRule="auto"/>
                        <w:ind w:firstLine="0"/>
                        <w:jc w:val="right"/>
                      </w:pPr>
                      <w:proofErr w:type="gramStart"/>
                      <w:r>
                        <w:rPr>
                          <w:color w:val="818285"/>
                        </w:rPr>
                        <w:t>霹</w:t>
                      </w:r>
                      <w:r>
                        <w:rPr>
                          <w:color w:val="818285"/>
                          <w:lang w:val="en-US" w:eastAsia="en-US" w:bidi="en-US"/>
                        </w:rPr>
                        <w:t>《</w:t>
                      </w:r>
                      <w:proofErr w:type="gramEnd"/>
                      <w:r>
                        <w:rPr>
                          <w:color w:val="818285"/>
                          <w:lang w:val="en-US" w:eastAsia="en-US" w:bidi="en-US"/>
                        </w:rPr>
                        <w:t>»•</w:t>
                      </w:r>
                    </w:p>
                    <w:p w14:paraId="03615E89" w14:textId="77777777" w:rsidR="00723818" w:rsidRDefault="0084373B">
                      <w:pPr>
                        <w:pStyle w:val="a7"/>
                        <w:shd w:val="clear" w:color="auto" w:fill="auto"/>
                        <w:spacing w:line="240" w:lineRule="auto"/>
                        <w:ind w:firstLine="0"/>
                        <w:jc w:val="right"/>
                        <w:rPr>
                          <w:sz w:val="16"/>
                          <w:szCs w:val="16"/>
                        </w:rPr>
                      </w:pPr>
                      <w:r>
                        <w:rPr>
                          <w:rFonts w:ascii="Times New Roman" w:eastAsia="Times New Roman" w:hAnsi="Times New Roman" w:cs="Times New Roman"/>
                          <w:b/>
                          <w:bCs/>
                          <w:color w:val="818285"/>
                          <w:sz w:val="16"/>
                          <w:szCs w:val="16"/>
                          <w:lang w:val="en-US" w:eastAsia="en-US" w:bidi="en-US"/>
                        </w:rPr>
                        <w:t>•MM</w:t>
                      </w:r>
                    </w:p>
                  </w:txbxContent>
                </v:textbox>
                <w10:wrap type="topAndBottom" anchorx="page"/>
              </v:shape>
            </w:pict>
          </mc:Fallback>
        </mc:AlternateContent>
      </w:r>
      <w:r>
        <w:rPr>
          <w:noProof/>
        </w:rPr>
        <mc:AlternateContent>
          <mc:Choice Requires="wps">
            <w:drawing>
              <wp:anchor distT="1389380" distB="365760" distL="2656205" distR="114300" simplePos="0" relativeHeight="125829869" behindDoc="0" locked="0" layoutInCell="1" allowOverlap="1" wp14:anchorId="187A8C4F" wp14:editId="306575B0">
                <wp:simplePos x="0" y="0"/>
                <wp:positionH relativeFrom="page">
                  <wp:posOffset>5045075</wp:posOffset>
                </wp:positionH>
                <wp:positionV relativeFrom="paragraph">
                  <wp:posOffset>1398270</wp:posOffset>
                </wp:positionV>
                <wp:extent cx="213360" cy="109855"/>
                <wp:effectExtent l="0" t="0" r="0" b="0"/>
                <wp:wrapTopAndBottom/>
                <wp:docPr id="782" name="Shape 782"/>
                <wp:cNvGraphicFramePr/>
                <a:graphic xmlns:a="http://schemas.openxmlformats.org/drawingml/2006/main">
                  <a:graphicData uri="http://schemas.microsoft.com/office/word/2010/wordprocessingShape">
                    <wps:wsp>
                      <wps:cNvSpPr txBox="1"/>
                      <wps:spPr>
                        <a:xfrm>
                          <a:off x="0" y="0"/>
                          <a:ext cx="213360" cy="109855"/>
                        </a:xfrm>
                        <a:prstGeom prst="rect">
                          <a:avLst/>
                        </a:prstGeom>
                        <a:noFill/>
                      </wps:spPr>
                      <wps:txbx>
                        <w:txbxContent>
                          <w:p w14:paraId="1028468C" w14:textId="77777777" w:rsidR="00723818" w:rsidRDefault="0084373B">
                            <w:pPr>
                              <w:pStyle w:val="a7"/>
                              <w:shd w:val="clear" w:color="auto" w:fill="auto"/>
                              <w:spacing w:line="240" w:lineRule="auto"/>
                              <w:ind w:firstLine="0"/>
                              <w:jc w:val="left"/>
                              <w:rPr>
                                <w:sz w:val="10"/>
                                <w:szCs w:val="10"/>
                              </w:rPr>
                            </w:pPr>
                            <w:r>
                              <w:rPr>
                                <w:rFonts w:ascii="Arial" w:eastAsia="Arial" w:hAnsi="Arial" w:cs="Arial"/>
                                <w:sz w:val="10"/>
                                <w:szCs w:val="10"/>
                                <w:lang w:val="en-US" w:eastAsia="en-US" w:bidi="en-US"/>
                              </w:rPr>
                              <w:t>tid.44</w:t>
                            </w:r>
                          </w:p>
                        </w:txbxContent>
                      </wps:txbx>
                      <wps:bodyPr lIns="0" tIns="0" rIns="0" bIns="0"/>
                    </wps:wsp>
                  </a:graphicData>
                </a:graphic>
              </wp:anchor>
            </w:drawing>
          </mc:Choice>
          <mc:Fallback>
            <w:pict>
              <v:shape w14:anchorId="187A8C4F" id="Shape 782" o:spid="_x0000_s1236" type="#_x0000_t202" style="position:absolute;margin-left:397.25pt;margin-top:110.1pt;width:16.8pt;height:8.65pt;z-index:125829869;visibility:visible;mso-wrap-style:square;mso-wrap-distance-left:209.15pt;mso-wrap-distance-top:109.4pt;mso-wrap-distance-right:9pt;mso-wrap-distance-bottom:28.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" filled="f" stroked="f">
                <v:textbox inset="0,0,0,0">
                  <w:txbxContent>
                    <w:p w14:paraId="1028468C" w14:textId="77777777" w:rsidR="00723818" w:rsidRDefault="0084373B">
                      <w:pPr>
                        <w:pStyle w:val="a7"/>
                        <w:shd w:val="clear" w:color="auto" w:fill="auto"/>
                        <w:spacing w:line="240" w:lineRule="auto"/>
                        <w:ind w:firstLine="0"/>
                        <w:jc w:val="left"/>
                        <w:rPr>
                          <w:sz w:val="10"/>
                          <w:szCs w:val="10"/>
                        </w:rPr>
                      </w:pPr>
                      <w:r>
                        <w:rPr>
                          <w:rFonts w:ascii="Arial" w:eastAsia="Arial" w:hAnsi="Arial" w:cs="Arial"/>
                          <w:sz w:val="10"/>
                          <w:szCs w:val="10"/>
                          <w:lang w:val="en-US" w:eastAsia="en-US" w:bidi="en-US"/>
                        </w:rPr>
                        <w:t>tid.44</w:t>
                      </w:r>
                    </w:p>
                  </w:txbxContent>
                </v:textbox>
                <w10:wrap type="topAndBottom" anchorx="page"/>
              </v:shape>
            </w:pict>
          </mc:Fallback>
        </mc:AlternateContent>
      </w:r>
    </w:p>
    <w:p w14:paraId="32F9A34D" w14:textId="77777777" w:rsidR="00723818" w:rsidRDefault="0084373B">
      <w:pPr>
        <w:pStyle w:val="20"/>
        <w:shd w:val="clear" w:color="auto" w:fill="auto"/>
        <w:spacing w:after="520" w:line="240" w:lineRule="auto"/>
        <w:jc w:val="center"/>
      </w:pPr>
      <w:r>
        <w:rPr>
          <w:color w:val="818285"/>
        </w:rPr>
        <w:t>图</w:t>
      </w:r>
      <w:r>
        <w:rPr>
          <w:rFonts w:ascii="Arial" w:eastAsia="Arial" w:hAnsi="Arial" w:cs="Arial"/>
          <w:color w:val="818285"/>
          <w:sz w:val="20"/>
          <w:szCs w:val="20"/>
          <w:lang w:val="en-US" w:eastAsia="en-US" w:bidi="en-US"/>
        </w:rPr>
        <w:t>3.19 W</w:t>
      </w:r>
      <w:proofErr w:type="gramStart"/>
      <w:r>
        <w:rPr>
          <w:color w:val="818285"/>
        </w:rPr>
        <w:t>家数据</w:t>
      </w:r>
      <w:proofErr w:type="gramEnd"/>
      <w:r>
        <w:rPr>
          <w:color w:val="818285"/>
        </w:rPr>
        <w:t>网站页而</w:t>
      </w:r>
    </w:p>
    <w:p w14:paraId="2DFA8861" w14:textId="77777777" w:rsidR="00723818" w:rsidRDefault="0084373B">
      <w:pPr>
        <w:pStyle w:val="1"/>
        <w:numPr>
          <w:ilvl w:val="0"/>
          <w:numId w:val="70"/>
        </w:numPr>
        <w:shd w:val="clear" w:color="auto" w:fill="auto"/>
        <w:spacing w:line="403" w:lineRule="exact"/>
        <w:ind w:firstLine="500"/>
        <w:jc w:val="both"/>
      </w:pPr>
      <w:r>
        <w:rPr>
          <w:color w:val="636366"/>
        </w:rPr>
        <w:t>使</w:t>
      </w:r>
      <w:r>
        <w:t>用编程</w:t>
      </w:r>
      <w:r>
        <w:rPr>
          <w:rFonts w:ascii="Times New Roman" w:eastAsia="Times New Roman" w:hAnsi="Times New Roman" w:cs="Times New Roman"/>
          <w:color w:val="818285"/>
          <w:lang w:val="en-US" w:bidi="en-US"/>
        </w:rPr>
        <w:t>T.</w:t>
      </w:r>
      <w:proofErr w:type="gramStart"/>
      <w:r>
        <w:t>具</w:t>
      </w:r>
      <w:r>
        <w:rPr>
          <w:color w:val="636366"/>
        </w:rPr>
        <w:t>进行</w:t>
      </w:r>
      <w:proofErr w:type="gramEnd"/>
      <w:r>
        <w:rPr>
          <w:color w:val="636366"/>
        </w:rPr>
        <w:t>数</w:t>
      </w:r>
      <w:r>
        <w:t>据分析</w:t>
      </w:r>
    </w:p>
    <w:p w14:paraId="7F4ECF0C" w14:textId="77777777" w:rsidR="00723818" w:rsidRDefault="0084373B">
      <w:pPr>
        <w:pStyle w:val="1"/>
        <w:shd w:val="clear" w:color="auto" w:fill="auto"/>
        <w:spacing w:line="403" w:lineRule="exact"/>
        <w:ind w:firstLine="500"/>
        <w:jc w:val="both"/>
      </w:pPr>
      <w:r>
        <w:rPr>
          <w:color w:val="818285"/>
        </w:rPr>
        <w:t>除</w:t>
      </w:r>
      <w:proofErr w:type="gramStart"/>
      <w:r>
        <w:t>广使用</w:t>
      </w:r>
      <w:proofErr w:type="gramEnd"/>
      <w:r>
        <w:t>现成的</w:t>
      </w:r>
      <w:r>
        <w:rPr>
          <w:rFonts w:ascii="Times New Roman" w:eastAsia="Times New Roman" w:hAnsi="Times New Roman" w:cs="Times New Roman"/>
          <w:color w:val="818285"/>
          <w:lang w:val="en-US" w:bidi="en-US"/>
        </w:rPr>
        <w:t>T.</w:t>
      </w:r>
      <w:r>
        <w:t>具分析数据，也可以根据需要编写程序进行数据分析</w:t>
      </w:r>
      <w:r>
        <w:t>.</w:t>
      </w:r>
      <w:r>
        <w:t>例如</w:t>
      </w:r>
      <w:r>
        <w:rPr>
          <w:color w:val="818285"/>
        </w:rPr>
        <w:t>，可</w:t>
      </w:r>
      <w:r>
        <w:rPr>
          <w:color w:val="818285"/>
        </w:rPr>
        <w:br/>
      </w:r>
      <w:r>
        <w:t>以使用</w:t>
      </w:r>
      <w:r>
        <w:rPr>
          <w:rFonts w:ascii="Times New Roman" w:eastAsia="Times New Roman" w:hAnsi="Times New Roman" w:cs="Times New Roman"/>
          <w:color w:val="636366"/>
          <w:lang w:val="en-US" w:bidi="en-US"/>
        </w:rPr>
        <w:t>Python</w:t>
      </w:r>
      <w:r>
        <w:t>语</w:t>
      </w:r>
      <w:r>
        <w:rPr>
          <w:rFonts w:ascii="Times New Roman" w:eastAsia="Times New Roman" w:hAnsi="Times New Roman" w:cs="Times New Roman"/>
          <w:color w:val="636366"/>
        </w:rPr>
        <w:t>,7</w:t>
      </w:r>
      <w:r>
        <w:rPr>
          <w:color w:val="818285"/>
        </w:rPr>
        <w:t>编</w:t>
      </w:r>
      <w:r>
        <w:t>写程序</w:t>
      </w:r>
      <w:r>
        <w:rPr>
          <w:color w:val="636366"/>
        </w:rPr>
        <w:t>对公共</w:t>
      </w:r>
      <w:r>
        <w:t>交通运</w:t>
      </w:r>
      <w:proofErr w:type="gramStart"/>
      <w:r>
        <w:t>荇</w:t>
      </w:r>
      <w:proofErr w:type="gramEnd"/>
      <w:r>
        <w:t>数据进行分析，</w:t>
      </w:r>
      <w:r>
        <w:rPr>
          <w:color w:val="636366"/>
        </w:rPr>
        <w:t>找出</w:t>
      </w:r>
      <w:r>
        <w:t>不同线路的发展特点，针</w:t>
      </w:r>
      <w:r>
        <w:br/>
      </w:r>
      <w:r>
        <w:rPr>
          <w:color w:val="636366"/>
        </w:rPr>
        <w:t>对线路</w:t>
      </w:r>
      <w:r>
        <w:t>的历史成本，分析线路发展的基本</w:t>
      </w:r>
      <w:r>
        <w:rPr>
          <w:color w:val="636366"/>
        </w:rPr>
        <w:t>规律，从</w:t>
      </w:r>
      <w:r>
        <w:t>而找出有用的信息；还可以编写程序</w:t>
      </w:r>
      <w:r>
        <w:br/>
      </w:r>
      <w:r>
        <w:t>分析海</w:t>
      </w:r>
      <w:proofErr w:type="gramStart"/>
      <w:r>
        <w:t>呈用户</w:t>
      </w:r>
      <w:proofErr w:type="gramEnd"/>
      <w:r>
        <w:t>行为数据，从而</w:t>
      </w:r>
      <w:r>
        <w:rPr>
          <w:rFonts w:ascii="Times New Roman" w:eastAsia="Times New Roman" w:hAnsi="Times New Roman" w:cs="Times New Roman"/>
          <w:color w:val="636366"/>
          <w:lang w:val="en-US" w:bidi="en-US"/>
        </w:rPr>
        <w:t>f</w:t>
      </w:r>
      <w:r>
        <w:t>解用户的真实需求，为用户建立独有的行为档案，提供</w:t>
      </w:r>
      <w:r>
        <w:br/>
      </w:r>
      <w:r>
        <w:t>个性化</w:t>
      </w:r>
      <w:r>
        <w:rPr>
          <w:color w:val="818285"/>
        </w:rPr>
        <w:t>服务。</w:t>
      </w:r>
    </w:p>
    <w:p w14:paraId="0D69E916" w14:textId="77777777" w:rsidR="00723818" w:rsidRDefault="0084373B">
      <w:pPr>
        <w:pStyle w:val="1"/>
        <w:shd w:val="clear" w:color="auto" w:fill="auto"/>
        <w:spacing w:line="403" w:lineRule="exact"/>
        <w:ind w:firstLine="500"/>
        <w:jc w:val="both"/>
      </w:pPr>
      <w:r>
        <w:t>例</w:t>
      </w:r>
      <w:r>
        <w:rPr>
          <w:rFonts w:ascii="Times New Roman" w:eastAsia="Times New Roman" w:hAnsi="Times New Roman" w:cs="Times New Roman"/>
          <w:color w:val="818285"/>
        </w:rPr>
        <w:t>1</w:t>
      </w:r>
      <w:r>
        <w:rPr>
          <w:rFonts w:ascii="Times New Roman" w:eastAsia="Times New Roman" w:hAnsi="Times New Roman" w:cs="Times New Roman"/>
        </w:rPr>
        <w:t>:</w:t>
      </w:r>
      <w:r>
        <w:t>编写程序统计分析南水北调</w:t>
      </w:r>
      <w:proofErr w:type="gramStart"/>
      <w:r>
        <w:t>屮</w:t>
      </w:r>
      <w:proofErr w:type="gramEnd"/>
      <w:r>
        <w:t>线</w:t>
      </w:r>
      <w:r>
        <w:rPr>
          <w:rFonts w:ascii="Times New Roman" w:eastAsia="Times New Roman" w:hAnsi="Times New Roman" w:cs="Times New Roman"/>
          <w:color w:val="818285"/>
          <w:lang w:val="en-US" w:bidi="en-US"/>
        </w:rPr>
        <w:t>T.</w:t>
      </w:r>
      <w:r>
        <w:t>程各地</w:t>
      </w:r>
      <w:r>
        <w:rPr>
          <w:color w:val="636366"/>
        </w:rPr>
        <w:t>区水资</w:t>
      </w:r>
      <w:r>
        <w:t>源情况</w:t>
      </w:r>
      <w:r>
        <w:rPr>
          <w:color w:val="818285"/>
        </w:rPr>
        <w:t>。</w:t>
      </w:r>
    </w:p>
    <w:p w14:paraId="331FAFDC" w14:textId="77777777" w:rsidR="00723818" w:rsidRDefault="0084373B">
      <w:pPr>
        <w:pStyle w:val="1"/>
        <w:shd w:val="clear" w:color="auto" w:fill="auto"/>
        <w:spacing w:after="640" w:line="395" w:lineRule="exact"/>
        <w:ind w:firstLine="500"/>
        <w:jc w:val="both"/>
      </w:pPr>
      <w:r>
        <w:t>问题：分</w:t>
      </w:r>
      <w:r>
        <w:rPr>
          <w:color w:val="636366"/>
        </w:rPr>
        <w:t>析南水</w:t>
      </w:r>
      <w:r>
        <w:t>北调中线工程各地区水资源数据，</w:t>
      </w:r>
      <w:proofErr w:type="gramStart"/>
      <w:r>
        <w:t>旮</w:t>
      </w:r>
      <w:proofErr w:type="gramEnd"/>
      <w:r>
        <w:t>助于</w:t>
      </w:r>
      <w:r>
        <w:rPr>
          <w:rFonts w:ascii="Times New Roman" w:eastAsia="Times New Roman" w:hAnsi="Times New Roman" w:cs="Times New Roman"/>
          <w:color w:val="4F4F52"/>
          <w:lang w:val="en-US" w:bidi="en-US"/>
        </w:rPr>
        <w:t>f</w:t>
      </w:r>
      <w:r>
        <w:t>解我同水资源的分布情</w:t>
      </w:r>
      <w:r>
        <w:br/>
      </w:r>
      <w:proofErr w:type="gramStart"/>
      <w:r>
        <w:rPr>
          <w:color w:val="636366"/>
        </w:rPr>
        <w:t>况</w:t>
      </w:r>
      <w:proofErr w:type="gramEnd"/>
      <w:r>
        <w:rPr>
          <w:color w:val="636366"/>
        </w:rPr>
        <w:t>将</w:t>
      </w:r>
      <w:r>
        <w:t>采集并整理后</w:t>
      </w:r>
      <w:r>
        <w:rPr>
          <w:color w:val="636366"/>
        </w:rPr>
        <w:t>的巾线程各地</w:t>
      </w:r>
      <w:r>
        <w:rPr>
          <w:rFonts w:ascii="Times New Roman" w:eastAsia="Times New Roman" w:hAnsi="Times New Roman" w:cs="Times New Roman"/>
          <w:lang w:val="en-US" w:bidi="en-US"/>
        </w:rPr>
        <w:t>E</w:t>
      </w:r>
      <w:r>
        <w:rPr>
          <w:color w:val="636366"/>
        </w:rPr>
        <w:t>水资源数据保存力</w:t>
      </w:r>
      <w:r>
        <w:rPr>
          <w:rFonts w:ascii="Times New Roman" w:eastAsia="Times New Roman" w:hAnsi="Times New Roman" w:cs="Times New Roman"/>
          <w:color w:val="4F4F52"/>
          <w:lang w:val="en-US" w:bidi="en-US"/>
        </w:rPr>
        <w:t>"()7-]6n</w:t>
      </w:r>
      <w:r>
        <w:rPr>
          <w:rFonts w:ascii="Times New Roman" w:eastAsia="Times New Roman" w:hAnsi="Times New Roman" w:cs="Times New Roman"/>
          <w:color w:val="4F4F52"/>
          <w:vertAlign w:val="subscript"/>
          <w:lang w:val="en-US" w:bidi="en-US"/>
        </w:rPr>
        <w:t>S</w:t>
      </w:r>
      <w:r>
        <w:rPr>
          <w:rFonts w:ascii="Times New Roman" w:eastAsia="Times New Roman" w:hAnsi="Times New Roman" w:cs="Times New Roman"/>
          <w:color w:val="4F4F52"/>
          <w:lang w:val="en-US" w:bidi="en-US"/>
        </w:rPr>
        <w:t>kl</w:t>
      </w:r>
      <w:r>
        <w:rPr>
          <w:color w:val="4F4F52"/>
        </w:rPr>
        <w:t>_</w:t>
      </w:r>
      <w:r>
        <w:rPr>
          <w:color w:val="4F4F52"/>
        </w:rPr>
        <w:t>哪</w:t>
      </w:r>
      <w:proofErr w:type="gramStart"/>
      <w:r>
        <w:rPr>
          <w:color w:val="4F4F52"/>
        </w:rPr>
        <w:t>”</w:t>
      </w:r>
      <w:proofErr w:type="gramEnd"/>
      <w:r>
        <w:rPr>
          <w:color w:val="4F4F52"/>
        </w:rPr>
        <w:t>文件，</w:t>
      </w:r>
      <w:r>
        <w:rPr>
          <w:color w:val="636366"/>
        </w:rPr>
        <w:t>如图</w:t>
      </w:r>
      <w:r>
        <w:rPr>
          <w:color w:val="636366"/>
        </w:rPr>
        <w:br/>
      </w:r>
      <w:r>
        <w:rPr>
          <w:rFonts w:ascii="Times New Roman" w:eastAsia="Times New Roman" w:hAnsi="Times New Roman" w:cs="Times New Roman"/>
          <w:color w:val="4F4F52"/>
          <w:lang w:val="en-US" w:bidi="en-US"/>
        </w:rPr>
        <w:t>3.3.10</w:t>
      </w:r>
      <w:r>
        <w:rPr>
          <w:color w:val="818285"/>
        </w:rPr>
        <w:t>所承。</w:t>
      </w:r>
      <w:r>
        <w:t>编</w:t>
      </w:r>
      <w:r>
        <w:rPr>
          <w:color w:val="818285"/>
        </w:rPr>
        <w:t>写程序</w:t>
      </w:r>
      <w:r>
        <w:rPr>
          <w:rFonts w:ascii="宋体" w:eastAsia="宋体" w:hAnsi="宋体" w:cs="宋体"/>
          <w:color w:val="4F4F52"/>
          <w:sz w:val="18"/>
          <w:szCs w:val="18"/>
        </w:rPr>
        <w:t>，</w:t>
      </w:r>
      <w:r>
        <w:t>计算</w:t>
      </w:r>
      <w:proofErr w:type="gramStart"/>
      <w:r>
        <w:t>屮</w:t>
      </w:r>
      <w:proofErr w:type="gramEnd"/>
      <w:r>
        <w:t>线</w:t>
      </w:r>
      <w:r>
        <w:rPr>
          <w:rFonts w:ascii="Times New Roman" w:eastAsia="Times New Roman" w:hAnsi="Times New Roman" w:cs="Times New Roman"/>
          <w:color w:val="818285"/>
          <w:lang w:val="en-US" w:bidi="en-US"/>
        </w:rPr>
        <w:t>T.</w:t>
      </w:r>
      <w:proofErr w:type="gramStart"/>
      <w:r>
        <w:t>程齐地区</w:t>
      </w:r>
      <w:proofErr w:type="gramEnd"/>
      <w:r>
        <w:rPr>
          <w:rFonts w:ascii="Times New Roman" w:eastAsia="Times New Roman" w:hAnsi="Times New Roman" w:cs="Times New Roman"/>
          <w:color w:val="4F4F52"/>
        </w:rPr>
        <w:t>2007</w:t>
      </w:r>
      <w:r>
        <w:rPr>
          <w:rFonts w:ascii="Times New Roman" w:eastAsia="Times New Roman" w:hAnsi="Times New Roman" w:cs="Times New Roman"/>
          <w:color w:val="636366"/>
        </w:rPr>
        <w:t>—</w:t>
      </w:r>
      <w:r>
        <w:rPr>
          <w:rFonts w:ascii="Times New Roman" w:eastAsia="Times New Roman" w:hAnsi="Times New Roman" w:cs="Times New Roman"/>
          <w:color w:val="4F4F52"/>
        </w:rPr>
        <w:t>2016</w:t>
      </w:r>
      <w:r>
        <w:t>年水</w:t>
      </w:r>
      <w:r>
        <w:rPr>
          <w:color w:val="636366"/>
        </w:rPr>
        <w:t>资源总</w:t>
      </w:r>
      <w:r>
        <w:t>最的平均值，并将</w:t>
      </w:r>
      <w:r>
        <w:br/>
      </w:r>
      <w:r>
        <w:t>结果保存到</w:t>
      </w:r>
      <w:r>
        <w:rPr>
          <w:rFonts w:ascii="Times New Roman" w:eastAsia="Times New Roman" w:hAnsi="Times New Roman" w:cs="Times New Roman"/>
          <w:color w:val="4F4F52"/>
          <w:lang w:val="en-US" w:bidi="en-US"/>
        </w:rPr>
        <w:t>CSV</w:t>
      </w:r>
      <w:r>
        <w:rPr>
          <w:color w:val="636366"/>
        </w:rPr>
        <w:t>文</w:t>
      </w:r>
      <w:r>
        <w:rPr>
          <w:color w:val="818285"/>
        </w:rPr>
        <w:t>件中。</w:t>
      </w:r>
    </w:p>
    <w:p w14:paraId="61AA4D9B" w14:textId="77777777" w:rsidR="00723818" w:rsidRDefault="0084373B">
      <w:pPr>
        <w:pStyle w:val="20"/>
        <w:shd w:val="clear" w:color="auto" w:fill="auto"/>
        <w:spacing w:line="240" w:lineRule="auto"/>
        <w:ind w:left="1240"/>
      </w:pPr>
      <w:r>
        <w:lastRenderedPageBreak/>
        <w:t>指标</w:t>
      </w:r>
      <w:r>
        <w:t>.</w:t>
      </w:r>
      <w:r>
        <w:t>水资源总</w:t>
      </w:r>
      <w:r>
        <w:rPr>
          <w:rFonts w:ascii="Arial" w:eastAsia="Arial" w:hAnsi="Arial" w:cs="Arial"/>
          <w:color w:val="818285"/>
          <w:sz w:val="20"/>
          <w:szCs w:val="20"/>
          <w:lang w:val="en-US" w:bidi="en-US"/>
        </w:rPr>
        <w:t>g</w:t>
      </w:r>
      <w:proofErr w:type="gramStart"/>
      <w:r>
        <w:rPr>
          <w:rFonts w:ascii="Arial" w:eastAsia="Arial" w:hAnsi="Arial" w:cs="Arial"/>
          <w:color w:val="818285"/>
          <w:sz w:val="20"/>
          <w:szCs w:val="20"/>
          <w:lang w:val="en-US" w:bidi="en-US"/>
        </w:rPr>
        <w:t>‘</w:t>
      </w:r>
      <w:proofErr w:type="gramEnd"/>
      <w:r>
        <w:rPr>
          <w:rFonts w:ascii="Arial" w:eastAsia="Arial" w:hAnsi="Arial" w:cs="Arial"/>
          <w:color w:val="818285"/>
          <w:sz w:val="20"/>
          <w:szCs w:val="20"/>
          <w:lang w:val="en-US" w:bidi="en-US"/>
        </w:rPr>
        <w:t>&lt;XI0</w:t>
      </w:r>
      <w:r>
        <w:rPr>
          <w:color w:val="818285"/>
        </w:rPr>
        <w:t>•</w:t>
      </w:r>
      <w:r>
        <w:rPr>
          <w:color w:val="818285"/>
        </w:rPr>
        <w:t>麵</w:t>
      </w:r>
      <w:r>
        <w:rPr>
          <w:color w:val="818285"/>
        </w:rPr>
        <w:t>&gt;)</w:t>
      </w:r>
    </w:p>
    <w:p w14:paraId="5D702679" w14:textId="77777777" w:rsidR="00723818" w:rsidRDefault="0084373B">
      <w:pPr>
        <w:pStyle w:val="a7"/>
        <w:shd w:val="clear" w:color="auto" w:fill="auto"/>
        <w:spacing w:after="120" w:line="242" w:lineRule="exact"/>
        <w:ind w:left="1240" w:right="1360" w:firstLine="0"/>
        <w:jc w:val="left"/>
        <w:rPr>
          <w:sz w:val="14"/>
          <w:szCs w:val="14"/>
        </w:rPr>
      </w:pPr>
      <w:r>
        <w:rPr>
          <w:sz w:val="18"/>
          <w:szCs w:val="18"/>
        </w:rPr>
        <w:t>地区，</w:t>
      </w:r>
      <w:r>
        <w:rPr>
          <w:rFonts w:ascii="Arial" w:eastAsia="Arial" w:hAnsi="Arial" w:cs="Arial"/>
          <w:sz w:val="14"/>
          <w:szCs w:val="14"/>
        </w:rPr>
        <w:t>2007</w:t>
      </w:r>
      <w:r>
        <w:rPr>
          <w:sz w:val="18"/>
          <w:szCs w:val="18"/>
        </w:rPr>
        <w:t>年</w:t>
      </w:r>
      <w:r>
        <w:rPr>
          <w:sz w:val="18"/>
          <w:szCs w:val="18"/>
        </w:rPr>
        <w:t>,</w:t>
      </w:r>
      <w:r>
        <w:rPr>
          <w:rFonts w:ascii="Arial" w:eastAsia="Arial" w:hAnsi="Arial" w:cs="Arial"/>
          <w:sz w:val="14"/>
          <w:szCs w:val="14"/>
          <w:lang w:val="en-US" w:bidi="en-US"/>
        </w:rPr>
        <w:t>200K</w:t>
      </w:r>
      <w:r>
        <w:rPr>
          <w:sz w:val="18"/>
          <w:szCs w:val="18"/>
        </w:rPr>
        <w:t>年</w:t>
      </w:r>
      <w:r>
        <w:rPr>
          <w:sz w:val="18"/>
          <w:szCs w:val="18"/>
        </w:rPr>
        <w:t>,</w:t>
      </w:r>
      <w:r>
        <w:rPr>
          <w:rFonts w:ascii="Arial" w:eastAsia="Arial" w:hAnsi="Arial" w:cs="Arial"/>
          <w:color w:val="636366"/>
          <w:sz w:val="14"/>
          <w:szCs w:val="14"/>
        </w:rPr>
        <w:t>2009</w:t>
      </w:r>
      <w:r>
        <w:rPr>
          <w:color w:val="818285"/>
          <w:sz w:val="18"/>
          <w:szCs w:val="18"/>
        </w:rPr>
        <w:t>年</w:t>
      </w:r>
      <w:r>
        <w:rPr>
          <w:color w:val="818285"/>
          <w:sz w:val="18"/>
          <w:szCs w:val="18"/>
        </w:rPr>
        <w:t>,</w:t>
      </w:r>
      <w:r>
        <w:rPr>
          <w:rFonts w:ascii="Arial" w:eastAsia="Arial" w:hAnsi="Arial" w:cs="Arial"/>
          <w:sz w:val="14"/>
          <w:szCs w:val="14"/>
        </w:rPr>
        <w:t>2010</w:t>
      </w:r>
      <w:r>
        <w:rPr>
          <w:sz w:val="18"/>
          <w:szCs w:val="18"/>
        </w:rPr>
        <w:t>年</w:t>
      </w:r>
      <w:r>
        <w:rPr>
          <w:rFonts w:ascii="宋体" w:eastAsia="宋体" w:hAnsi="宋体" w:cs="宋体"/>
          <w:sz w:val="18"/>
          <w:szCs w:val="18"/>
        </w:rPr>
        <w:t>，</w:t>
      </w:r>
      <w:r>
        <w:rPr>
          <w:rFonts w:ascii="Times New Roman" w:eastAsia="Times New Roman" w:hAnsi="Times New Roman" w:cs="Times New Roman"/>
          <w:color w:val="636366"/>
          <w:sz w:val="18"/>
          <w:szCs w:val="18"/>
        </w:rPr>
        <w:t>201</w:t>
      </w:r>
      <w:r>
        <w:rPr>
          <w:rFonts w:ascii="Times New Roman" w:eastAsia="Times New Roman" w:hAnsi="Times New Roman" w:cs="Times New Roman"/>
          <w:sz w:val="18"/>
          <w:szCs w:val="18"/>
        </w:rPr>
        <w:t>1</w:t>
      </w:r>
      <w:r>
        <w:rPr>
          <w:color w:val="818285"/>
          <w:sz w:val="18"/>
          <w:szCs w:val="18"/>
        </w:rPr>
        <w:t>年</w:t>
      </w:r>
      <w:r>
        <w:rPr>
          <w:color w:val="818285"/>
          <w:sz w:val="18"/>
          <w:szCs w:val="18"/>
        </w:rPr>
        <w:t>,</w:t>
      </w:r>
      <w:r>
        <w:rPr>
          <w:rFonts w:ascii="Arial" w:eastAsia="Arial" w:hAnsi="Arial" w:cs="Arial"/>
          <w:sz w:val="14"/>
          <w:szCs w:val="14"/>
        </w:rPr>
        <w:t>2012</w:t>
      </w:r>
      <w:r>
        <w:rPr>
          <w:sz w:val="18"/>
          <w:szCs w:val="18"/>
        </w:rPr>
        <w:t>年</w:t>
      </w:r>
      <w:r>
        <w:rPr>
          <w:sz w:val="18"/>
          <w:szCs w:val="18"/>
        </w:rPr>
        <w:t>,</w:t>
      </w:r>
      <w:r>
        <w:rPr>
          <w:rFonts w:ascii="Arial" w:eastAsia="Arial" w:hAnsi="Arial" w:cs="Arial"/>
          <w:sz w:val="14"/>
          <w:szCs w:val="14"/>
        </w:rPr>
        <w:t>2013</w:t>
      </w:r>
      <w:r>
        <w:rPr>
          <w:color w:val="818285"/>
          <w:sz w:val="18"/>
          <w:szCs w:val="18"/>
        </w:rPr>
        <w:t>年</w:t>
      </w:r>
      <w:r>
        <w:rPr>
          <w:sz w:val="18"/>
          <w:szCs w:val="18"/>
        </w:rPr>
        <w:t>,</w:t>
      </w:r>
      <w:r>
        <w:rPr>
          <w:rFonts w:ascii="Arial" w:eastAsia="Arial" w:hAnsi="Arial" w:cs="Arial"/>
          <w:sz w:val="14"/>
          <w:szCs w:val="14"/>
        </w:rPr>
        <w:t>201</w:t>
      </w:r>
      <w:r>
        <w:rPr>
          <w:rFonts w:ascii="Arial" w:eastAsia="Arial" w:hAnsi="Arial" w:cs="Arial"/>
          <w:sz w:val="14"/>
          <w:szCs w:val="14"/>
          <w:lang w:val="en-US" w:bidi="en-US"/>
        </w:rPr>
        <w:t xml:space="preserve">.1 </w:t>
      </w:r>
      <w:r>
        <w:rPr>
          <w:sz w:val="18"/>
          <w:szCs w:val="18"/>
        </w:rPr>
        <w:t>年</w:t>
      </w:r>
      <w:r>
        <w:rPr>
          <w:sz w:val="18"/>
          <w:szCs w:val="18"/>
        </w:rPr>
        <w:t>,</w:t>
      </w:r>
      <w:r>
        <w:rPr>
          <w:rFonts w:ascii="Arial" w:eastAsia="Arial" w:hAnsi="Arial" w:cs="Arial"/>
          <w:sz w:val="14"/>
          <w:szCs w:val="14"/>
        </w:rPr>
        <w:t>2015</w:t>
      </w:r>
      <w:r>
        <w:rPr>
          <w:color w:val="818285"/>
          <w:sz w:val="18"/>
          <w:szCs w:val="18"/>
        </w:rPr>
        <w:t>年，</w:t>
      </w:r>
      <w:r>
        <w:rPr>
          <w:rFonts w:ascii="Arial" w:eastAsia="Arial" w:hAnsi="Arial" w:cs="Arial"/>
          <w:sz w:val="14"/>
          <w:szCs w:val="14"/>
        </w:rPr>
        <w:t>2016</w:t>
      </w:r>
      <w:r>
        <w:rPr>
          <w:sz w:val="18"/>
          <w:szCs w:val="18"/>
        </w:rPr>
        <w:t>年</w:t>
      </w:r>
      <w:r>
        <w:rPr>
          <w:sz w:val="18"/>
          <w:szCs w:val="18"/>
        </w:rPr>
        <w:br/>
      </w:r>
      <w:r>
        <w:rPr>
          <w:sz w:val="18"/>
          <w:szCs w:val="18"/>
        </w:rPr>
        <w:t>北京巾</w:t>
      </w:r>
      <w:r>
        <w:rPr>
          <w:rFonts w:ascii="宋体" w:eastAsia="宋体" w:hAnsi="宋体" w:cs="宋体"/>
          <w:sz w:val="17"/>
          <w:szCs w:val="17"/>
          <w:lang w:val="en-US" w:bidi="en-US"/>
        </w:rPr>
        <w:t>，</w:t>
      </w:r>
      <w:r>
        <w:rPr>
          <w:rFonts w:ascii="Arial" w:eastAsia="Arial" w:hAnsi="Arial" w:cs="Arial"/>
          <w:sz w:val="14"/>
          <w:szCs w:val="14"/>
          <w:lang w:val="en-US" w:bidi="en-US"/>
        </w:rPr>
        <w:t xml:space="preserve">23. </w:t>
      </w:r>
      <w:r>
        <w:rPr>
          <w:rFonts w:ascii="Arial" w:eastAsia="Arial" w:hAnsi="Arial" w:cs="Arial"/>
          <w:sz w:val="14"/>
          <w:szCs w:val="14"/>
        </w:rPr>
        <w:t xml:space="preserve">81, </w:t>
      </w:r>
      <w:r>
        <w:rPr>
          <w:rFonts w:ascii="Arial" w:eastAsia="Arial" w:hAnsi="Arial" w:cs="Arial"/>
          <w:color w:val="818285"/>
          <w:sz w:val="14"/>
          <w:szCs w:val="14"/>
          <w:lang w:val="en-US" w:eastAsia="en-US" w:bidi="en-US"/>
        </w:rPr>
        <w:t xml:space="preserve">34. </w:t>
      </w:r>
      <w:r>
        <w:rPr>
          <w:rFonts w:ascii="Arial" w:eastAsia="Arial" w:hAnsi="Arial" w:cs="Arial"/>
          <w:color w:val="818285"/>
          <w:sz w:val="14"/>
          <w:szCs w:val="14"/>
        </w:rPr>
        <w:t xml:space="preserve">2, </w:t>
      </w:r>
      <w:r>
        <w:rPr>
          <w:rFonts w:ascii="Arial" w:eastAsia="Arial" w:hAnsi="Arial" w:cs="Arial"/>
          <w:color w:val="818285"/>
          <w:sz w:val="14"/>
          <w:szCs w:val="14"/>
          <w:lang w:val="en-US" w:eastAsia="en-US" w:bidi="en-US"/>
        </w:rPr>
        <w:t>21.</w:t>
      </w:r>
      <w:r>
        <w:rPr>
          <w:rFonts w:ascii="Arial" w:eastAsia="Arial" w:hAnsi="Arial" w:cs="Arial"/>
          <w:sz w:val="14"/>
          <w:szCs w:val="14"/>
          <w:lang w:val="en-US" w:eastAsia="en-US" w:bidi="en-US"/>
        </w:rPr>
        <w:t xml:space="preserve">8-1, 23. 1,26.81,39. </w:t>
      </w:r>
      <w:r>
        <w:rPr>
          <w:rFonts w:ascii="Arial" w:eastAsia="Arial" w:hAnsi="Arial" w:cs="Arial"/>
          <w:color w:val="818285"/>
          <w:sz w:val="14"/>
          <w:szCs w:val="14"/>
        </w:rPr>
        <w:t xml:space="preserve">5, </w:t>
      </w:r>
      <w:r>
        <w:rPr>
          <w:rFonts w:ascii="Arial" w:eastAsia="Arial" w:hAnsi="Arial" w:cs="Arial"/>
          <w:sz w:val="14"/>
          <w:szCs w:val="14"/>
          <w:lang w:val="en-US" w:eastAsia="en-US" w:bidi="en-US"/>
        </w:rPr>
        <w:t xml:space="preserve">21. 81,20. </w:t>
      </w:r>
      <w:r>
        <w:rPr>
          <w:rFonts w:ascii="Arial" w:eastAsia="Arial" w:hAnsi="Arial" w:cs="Arial"/>
          <w:color w:val="818285"/>
          <w:sz w:val="14"/>
          <w:szCs w:val="14"/>
        </w:rPr>
        <w:t>3,</w:t>
      </w:r>
      <w:r>
        <w:rPr>
          <w:rFonts w:ascii="Arial" w:eastAsia="Arial" w:hAnsi="Arial" w:cs="Arial"/>
          <w:color w:val="636366"/>
          <w:sz w:val="14"/>
          <w:szCs w:val="14"/>
          <w:lang w:val="en-US" w:eastAsia="en-US" w:bidi="en-US"/>
        </w:rPr>
        <w:t xml:space="preserve">26. </w:t>
      </w:r>
      <w:r>
        <w:rPr>
          <w:rFonts w:ascii="Arial" w:eastAsia="Arial" w:hAnsi="Arial" w:cs="Arial"/>
          <w:sz w:val="14"/>
          <w:szCs w:val="14"/>
        </w:rPr>
        <w:t xml:space="preserve">8, </w:t>
      </w:r>
      <w:r>
        <w:rPr>
          <w:rFonts w:ascii="Arial" w:eastAsia="Arial" w:hAnsi="Arial" w:cs="Arial"/>
          <w:sz w:val="14"/>
          <w:szCs w:val="14"/>
          <w:lang w:val="en-US" w:eastAsia="en-US" w:bidi="en-US"/>
        </w:rPr>
        <w:t>36.</w:t>
      </w:r>
      <w:r>
        <w:rPr>
          <w:rFonts w:ascii="Arial" w:eastAsia="Arial" w:hAnsi="Arial" w:cs="Arial"/>
          <w:color w:val="636366"/>
          <w:sz w:val="14"/>
          <w:szCs w:val="14"/>
        </w:rPr>
        <w:t>1</w:t>
      </w:r>
      <w:r>
        <w:rPr>
          <w:rFonts w:ascii="Arial" w:eastAsia="Arial" w:hAnsi="Arial" w:cs="Arial"/>
          <w:color w:val="636366"/>
          <w:sz w:val="14"/>
          <w:szCs w:val="14"/>
        </w:rPr>
        <w:br/>
      </w:r>
      <w:r>
        <w:rPr>
          <w:sz w:val="18"/>
          <w:szCs w:val="18"/>
        </w:rPr>
        <w:t>天津</w:t>
      </w:r>
      <w:r>
        <w:rPr>
          <w:rFonts w:ascii="Arial" w:eastAsia="Arial" w:hAnsi="Arial" w:cs="Arial"/>
          <w:sz w:val="14"/>
          <w:szCs w:val="14"/>
          <w:lang w:val="en-US" w:eastAsia="en-US" w:bidi="en-US"/>
        </w:rPr>
        <w:t>(if. 1</w:t>
      </w:r>
      <w:r>
        <w:rPr>
          <w:rFonts w:ascii="Arial" w:eastAsia="Arial" w:hAnsi="Arial" w:cs="Arial"/>
          <w:sz w:val="14"/>
          <w:szCs w:val="14"/>
        </w:rPr>
        <w:t>1</w:t>
      </w:r>
      <w:r>
        <w:rPr>
          <w:rFonts w:ascii="Arial" w:eastAsia="Arial" w:hAnsi="Arial" w:cs="Arial"/>
          <w:color w:val="636366"/>
          <w:sz w:val="14"/>
          <w:szCs w:val="14"/>
          <w:lang w:val="en-US" w:eastAsia="en-US" w:bidi="en-US"/>
        </w:rPr>
        <w:t xml:space="preserve">. </w:t>
      </w:r>
      <w:r>
        <w:rPr>
          <w:rFonts w:ascii="Arial" w:eastAsia="Arial" w:hAnsi="Arial" w:cs="Arial"/>
          <w:sz w:val="14"/>
          <w:szCs w:val="14"/>
        </w:rPr>
        <w:t>31</w:t>
      </w:r>
      <w:r>
        <w:rPr>
          <w:rFonts w:ascii="Arial" w:eastAsia="Arial" w:hAnsi="Arial" w:cs="Arial"/>
          <w:color w:val="818285"/>
          <w:sz w:val="14"/>
          <w:szCs w:val="14"/>
        </w:rPr>
        <w:t xml:space="preserve">, </w:t>
      </w:r>
      <w:r>
        <w:rPr>
          <w:rFonts w:ascii="Arial" w:eastAsia="Arial" w:hAnsi="Arial" w:cs="Arial"/>
          <w:color w:val="818285"/>
          <w:sz w:val="14"/>
          <w:szCs w:val="14"/>
          <w:lang w:val="en-US" w:eastAsia="en-US" w:bidi="en-US"/>
        </w:rPr>
        <w:t>I</w:t>
      </w:r>
      <w:r>
        <w:rPr>
          <w:rFonts w:ascii="Arial" w:eastAsia="Arial" w:hAnsi="Arial" w:cs="Arial"/>
          <w:sz w:val="14"/>
          <w:szCs w:val="14"/>
          <w:lang w:val="en-US" w:eastAsia="en-US" w:bidi="en-US"/>
        </w:rPr>
        <w:t xml:space="preserve">H. </w:t>
      </w:r>
      <w:r>
        <w:rPr>
          <w:rFonts w:ascii="Arial" w:eastAsia="Arial" w:hAnsi="Arial" w:cs="Arial"/>
          <w:color w:val="818285"/>
          <w:sz w:val="14"/>
          <w:szCs w:val="14"/>
        </w:rPr>
        <w:t xml:space="preserve">3, </w:t>
      </w:r>
      <w:r>
        <w:rPr>
          <w:rFonts w:ascii="Arial" w:eastAsia="Arial" w:hAnsi="Arial" w:cs="Arial"/>
          <w:color w:val="636366"/>
          <w:sz w:val="14"/>
          <w:szCs w:val="14"/>
        </w:rPr>
        <w:t>1</w:t>
      </w:r>
      <w:r>
        <w:rPr>
          <w:rFonts w:ascii="Arial" w:eastAsia="Arial" w:hAnsi="Arial" w:cs="Arial"/>
          <w:sz w:val="14"/>
          <w:szCs w:val="14"/>
          <w:lang w:val="en-US" w:eastAsia="en-US" w:bidi="en-US"/>
        </w:rPr>
        <w:t xml:space="preserve">5. </w:t>
      </w:r>
      <w:r>
        <w:rPr>
          <w:rFonts w:ascii="Arial" w:eastAsia="Arial" w:hAnsi="Arial" w:cs="Arial"/>
          <w:color w:val="818285"/>
          <w:sz w:val="14"/>
          <w:szCs w:val="14"/>
        </w:rPr>
        <w:t xml:space="preserve">24, </w:t>
      </w:r>
      <w:r>
        <w:rPr>
          <w:rFonts w:ascii="Arial" w:eastAsia="Arial" w:hAnsi="Arial" w:cs="Arial"/>
          <w:sz w:val="14"/>
          <w:szCs w:val="14"/>
          <w:lang w:val="en-US" w:eastAsia="en-US" w:bidi="en-US"/>
        </w:rPr>
        <w:t xml:space="preserve">9. </w:t>
      </w:r>
      <w:r>
        <w:rPr>
          <w:rFonts w:ascii="Arial" w:eastAsia="Arial" w:hAnsi="Arial" w:cs="Arial"/>
          <w:color w:val="818285"/>
          <w:sz w:val="14"/>
          <w:szCs w:val="14"/>
          <w:lang w:val="en-US" w:eastAsia="en-US" w:bidi="en-US"/>
        </w:rPr>
        <w:t xml:space="preserve">2. </w:t>
      </w:r>
      <w:r>
        <w:rPr>
          <w:rFonts w:ascii="Arial" w:eastAsia="Arial" w:hAnsi="Arial" w:cs="Arial"/>
          <w:color w:val="818285"/>
          <w:sz w:val="14"/>
          <w:szCs w:val="14"/>
        </w:rPr>
        <w:t>1</w:t>
      </w:r>
      <w:r>
        <w:rPr>
          <w:rFonts w:ascii="Arial" w:eastAsia="Arial" w:hAnsi="Arial" w:cs="Arial"/>
          <w:color w:val="818285"/>
          <w:sz w:val="14"/>
          <w:szCs w:val="14"/>
          <w:lang w:val="en-US" w:eastAsia="en-US" w:bidi="en-US"/>
        </w:rPr>
        <w:t xml:space="preserve">5. </w:t>
      </w:r>
      <w:r>
        <w:rPr>
          <w:rFonts w:ascii="Arial" w:eastAsia="Arial" w:hAnsi="Arial" w:cs="Arial"/>
          <w:sz w:val="14"/>
          <w:szCs w:val="14"/>
          <w:lang w:val="en-US" w:eastAsia="en-US" w:bidi="en-US"/>
        </w:rPr>
        <w:t xml:space="preserve">39. 32. </w:t>
      </w:r>
      <w:r>
        <w:rPr>
          <w:rFonts w:ascii="Arial" w:eastAsia="Arial" w:hAnsi="Arial" w:cs="Arial"/>
          <w:sz w:val="14"/>
          <w:szCs w:val="14"/>
        </w:rPr>
        <w:t xml:space="preserve">94, </w:t>
      </w:r>
      <w:r>
        <w:rPr>
          <w:rFonts w:ascii="Arial" w:eastAsia="Arial" w:hAnsi="Arial" w:cs="Arial"/>
          <w:color w:val="636366"/>
          <w:sz w:val="14"/>
          <w:szCs w:val="14"/>
        </w:rPr>
        <w:t>1</w:t>
      </w:r>
      <w:r>
        <w:rPr>
          <w:rFonts w:ascii="Arial" w:eastAsia="Arial" w:hAnsi="Arial" w:cs="Arial"/>
          <w:color w:val="636366"/>
          <w:sz w:val="14"/>
          <w:szCs w:val="14"/>
          <w:lang w:val="en-US" w:eastAsia="en-US" w:bidi="en-US"/>
        </w:rPr>
        <w:t xml:space="preserve">4. </w:t>
      </w:r>
      <w:r>
        <w:rPr>
          <w:rFonts w:ascii="Arial" w:eastAsia="Arial" w:hAnsi="Arial" w:cs="Arial"/>
          <w:sz w:val="14"/>
          <w:szCs w:val="14"/>
          <w:lang w:val="en-US" w:eastAsia="en-US" w:bidi="en-US"/>
        </w:rPr>
        <w:t xml:space="preserve">64. 11.37, 12. </w:t>
      </w:r>
      <w:r>
        <w:rPr>
          <w:rFonts w:ascii="Arial" w:eastAsia="Arial" w:hAnsi="Arial" w:cs="Arial"/>
          <w:color w:val="818285"/>
          <w:sz w:val="14"/>
          <w:szCs w:val="14"/>
          <w:lang w:val="en-US" w:eastAsia="en-US" w:bidi="en-US"/>
        </w:rPr>
        <w:t xml:space="preserve">8. </w:t>
      </w:r>
      <w:r>
        <w:rPr>
          <w:rFonts w:ascii="Arial" w:eastAsia="Arial" w:hAnsi="Arial" w:cs="Arial"/>
          <w:sz w:val="14"/>
          <w:szCs w:val="14"/>
          <w:lang w:val="en-US" w:eastAsia="en-US" w:bidi="en-US"/>
        </w:rPr>
        <w:t>18.9</w:t>
      </w:r>
      <w:r>
        <w:rPr>
          <w:rFonts w:ascii="Arial" w:eastAsia="Arial" w:hAnsi="Arial" w:cs="Arial"/>
          <w:sz w:val="14"/>
          <w:szCs w:val="14"/>
          <w:lang w:val="en-US" w:eastAsia="en-US" w:bidi="en-US"/>
        </w:rPr>
        <w:br/>
      </w:r>
      <w:r>
        <w:rPr>
          <w:color w:val="818285"/>
          <w:sz w:val="18"/>
          <w:szCs w:val="18"/>
        </w:rPr>
        <w:t>河北</w:t>
      </w:r>
      <w:r>
        <w:rPr>
          <w:color w:val="818285"/>
          <w:sz w:val="18"/>
          <w:szCs w:val="18"/>
        </w:rPr>
        <w:t xml:space="preserve"> </w:t>
      </w:r>
      <w:r>
        <w:rPr>
          <w:rFonts w:ascii="Arial" w:eastAsia="Arial" w:hAnsi="Arial" w:cs="Arial"/>
          <w:sz w:val="14"/>
          <w:szCs w:val="14"/>
          <w:lang w:val="en-US" w:eastAsia="en-US" w:bidi="en-US"/>
        </w:rPr>
        <w:t xml:space="preserve">119.79, </w:t>
      </w:r>
      <w:r>
        <w:rPr>
          <w:rFonts w:ascii="Arial" w:eastAsia="Arial" w:hAnsi="Arial" w:cs="Arial"/>
          <w:sz w:val="14"/>
          <w:szCs w:val="14"/>
        </w:rPr>
        <w:t xml:space="preserve">161, </w:t>
      </w:r>
      <w:r>
        <w:rPr>
          <w:rFonts w:ascii="Arial" w:eastAsia="Arial" w:hAnsi="Arial" w:cs="Arial"/>
          <w:sz w:val="14"/>
          <w:szCs w:val="14"/>
          <w:lang w:val="en-US" w:eastAsia="en-US" w:bidi="en-US"/>
        </w:rPr>
        <w:t xml:space="preserve">141. </w:t>
      </w:r>
      <w:r>
        <w:rPr>
          <w:rFonts w:ascii="Arial" w:eastAsia="Arial" w:hAnsi="Arial" w:cs="Arial"/>
          <w:sz w:val="14"/>
          <w:szCs w:val="14"/>
        </w:rPr>
        <w:t xml:space="preserve">16, </w:t>
      </w:r>
      <w:r>
        <w:rPr>
          <w:rFonts w:ascii="Arial" w:eastAsia="Arial" w:hAnsi="Arial" w:cs="Arial"/>
          <w:sz w:val="14"/>
          <w:szCs w:val="14"/>
          <w:lang w:val="en-US" w:eastAsia="en-US" w:bidi="en-US"/>
        </w:rPr>
        <w:t>138.9. 187.</w:t>
      </w:r>
      <w:r>
        <w:rPr>
          <w:rFonts w:ascii="Arial" w:eastAsia="Arial" w:hAnsi="Arial" w:cs="Arial"/>
          <w:sz w:val="14"/>
          <w:szCs w:val="14"/>
        </w:rPr>
        <w:t xml:space="preserve">15, </w:t>
      </w:r>
      <w:r>
        <w:rPr>
          <w:rFonts w:ascii="Arial" w:eastAsia="Arial" w:hAnsi="Arial" w:cs="Arial"/>
          <w:sz w:val="14"/>
          <w:szCs w:val="14"/>
          <w:lang w:val="en-US" w:eastAsia="en-US" w:bidi="en-US"/>
        </w:rPr>
        <w:t xml:space="preserve">235. </w:t>
      </w:r>
      <w:r>
        <w:rPr>
          <w:rFonts w:ascii="Arial" w:eastAsia="Arial" w:hAnsi="Arial" w:cs="Arial"/>
          <w:color w:val="818285"/>
          <w:sz w:val="14"/>
          <w:szCs w:val="14"/>
        </w:rPr>
        <w:t xml:space="preserve">53, </w:t>
      </w:r>
      <w:r>
        <w:rPr>
          <w:rFonts w:ascii="Arial" w:eastAsia="Arial" w:hAnsi="Arial" w:cs="Arial"/>
          <w:color w:val="818285"/>
          <w:sz w:val="14"/>
          <w:szCs w:val="14"/>
          <w:lang w:val="en-US" w:eastAsia="en-US" w:bidi="en-US"/>
        </w:rPr>
        <w:t xml:space="preserve">175. </w:t>
      </w:r>
      <w:r>
        <w:rPr>
          <w:rFonts w:ascii="Arial" w:eastAsia="Arial" w:hAnsi="Arial" w:cs="Arial"/>
          <w:sz w:val="14"/>
          <w:szCs w:val="14"/>
          <w:lang w:val="en-US" w:eastAsia="en-US" w:bidi="en-US"/>
        </w:rPr>
        <w:t xml:space="preserve">86,106. </w:t>
      </w:r>
      <w:r>
        <w:rPr>
          <w:rFonts w:ascii="Arial" w:eastAsia="Arial" w:hAnsi="Arial" w:cs="Arial"/>
          <w:color w:val="636366"/>
          <w:sz w:val="14"/>
          <w:szCs w:val="14"/>
          <w:lang w:val="en-US" w:eastAsia="en-US" w:bidi="en-US"/>
        </w:rPr>
        <w:t>16.</w:t>
      </w:r>
      <w:r>
        <w:rPr>
          <w:rFonts w:ascii="Arial" w:eastAsia="Arial" w:hAnsi="Arial" w:cs="Arial"/>
          <w:sz w:val="14"/>
          <w:szCs w:val="14"/>
          <w:lang w:val="en-US" w:eastAsia="en-US" w:bidi="en-US"/>
        </w:rPr>
        <w:t>135. 1,208.3</w:t>
      </w:r>
    </w:p>
    <w:p w14:paraId="3280D0C4" w14:textId="77777777" w:rsidR="00723818" w:rsidRDefault="0084373B">
      <w:pPr>
        <w:pStyle w:val="a7"/>
        <w:shd w:val="clear" w:color="auto" w:fill="auto"/>
        <w:spacing w:after="320" w:line="240" w:lineRule="auto"/>
        <w:ind w:firstLine="0"/>
        <w:jc w:val="center"/>
        <w:rPr>
          <w:sz w:val="18"/>
          <w:szCs w:val="18"/>
        </w:rPr>
      </w:pPr>
      <w:r>
        <w:rPr>
          <w:color w:val="818285"/>
          <w:sz w:val="18"/>
          <w:szCs w:val="18"/>
        </w:rPr>
        <w:t>图</w:t>
      </w:r>
      <w:r>
        <w:rPr>
          <w:rFonts w:ascii="Arial" w:eastAsia="Arial" w:hAnsi="Arial" w:cs="Arial"/>
          <w:sz w:val="15"/>
          <w:szCs w:val="15"/>
          <w:lang w:val="en-US" w:eastAsia="en-US" w:bidi="en-US"/>
        </w:rPr>
        <w:t>3.3.</w:t>
      </w:r>
      <w:r>
        <w:rPr>
          <w:rFonts w:ascii="Arial" w:eastAsia="Arial" w:hAnsi="Arial" w:cs="Arial"/>
          <w:sz w:val="15"/>
          <w:szCs w:val="15"/>
        </w:rPr>
        <w:t>10</w:t>
      </w:r>
      <w:proofErr w:type="gramStart"/>
      <w:r>
        <w:rPr>
          <w:color w:val="818285"/>
          <w:sz w:val="18"/>
          <w:szCs w:val="18"/>
        </w:rPr>
        <w:t>幣</w:t>
      </w:r>
      <w:proofErr w:type="gramEnd"/>
      <w:r>
        <w:rPr>
          <w:color w:val="818285"/>
          <w:sz w:val="18"/>
          <w:szCs w:val="18"/>
        </w:rPr>
        <w:t>邱后的</w:t>
      </w:r>
      <w:r>
        <w:rPr>
          <w:rFonts w:ascii="Arial" w:eastAsia="Arial" w:hAnsi="Arial" w:cs="Arial"/>
          <w:sz w:val="15"/>
          <w:szCs w:val="15"/>
          <w:lang w:val="en-US" w:eastAsia="en-US" w:bidi="en-US"/>
        </w:rPr>
        <w:t>2007—</w:t>
      </w:r>
      <w:r>
        <w:rPr>
          <w:rFonts w:ascii="Arial" w:eastAsia="Arial" w:hAnsi="Arial" w:cs="Arial"/>
          <w:color w:val="636366"/>
          <w:sz w:val="15"/>
          <w:szCs w:val="15"/>
        </w:rPr>
        <w:t>2</w:t>
      </w:r>
      <w:r>
        <w:rPr>
          <w:rFonts w:ascii="宋体" w:eastAsia="宋体" w:hAnsi="宋体" w:cs="宋体"/>
          <w:color w:val="4F4F52"/>
          <w:sz w:val="18"/>
          <w:szCs w:val="18"/>
        </w:rPr>
        <w:t>⑴</w:t>
      </w:r>
      <w:r>
        <w:rPr>
          <w:rFonts w:ascii="Arial" w:eastAsia="Arial" w:hAnsi="Arial" w:cs="Arial"/>
          <w:sz w:val="15"/>
          <w:szCs w:val="15"/>
        </w:rPr>
        <w:t>6</w:t>
      </w:r>
      <w:r>
        <w:rPr>
          <w:color w:val="818285"/>
          <w:sz w:val="18"/>
          <w:szCs w:val="18"/>
        </w:rPr>
        <w:t>年</w:t>
      </w:r>
      <w:r>
        <w:rPr>
          <w:rFonts w:ascii="Arial" w:eastAsia="Arial" w:hAnsi="Arial" w:cs="Arial"/>
          <w:color w:val="4F4F52"/>
          <w:sz w:val="15"/>
          <w:szCs w:val="15"/>
          <w:lang w:val="en-US" w:eastAsia="en-US" w:bidi="en-US"/>
        </w:rPr>
        <w:t xml:space="preserve">M </w:t>
      </w:r>
      <w:r>
        <w:rPr>
          <w:sz w:val="18"/>
          <w:szCs w:val="18"/>
        </w:rPr>
        <w:t>■■</w:t>
      </w:r>
      <w:r>
        <w:rPr>
          <w:sz w:val="18"/>
          <w:szCs w:val="18"/>
        </w:rPr>
        <w:t>线</w:t>
      </w:r>
      <w:r>
        <w:rPr>
          <w:rFonts w:ascii="Arial" w:eastAsia="Arial" w:hAnsi="Arial" w:cs="Arial"/>
          <w:sz w:val="15"/>
          <w:szCs w:val="15"/>
        </w:rPr>
        <w:t>.:1:</w:t>
      </w:r>
      <w:proofErr w:type="gramStart"/>
      <w:r>
        <w:rPr>
          <w:color w:val="818285"/>
          <w:sz w:val="18"/>
          <w:szCs w:val="18"/>
        </w:rPr>
        <w:t>程</w:t>
      </w:r>
      <w:r>
        <w:rPr>
          <w:sz w:val="18"/>
          <w:szCs w:val="18"/>
        </w:rPr>
        <w:t>各地</w:t>
      </w:r>
      <w:proofErr w:type="gramEnd"/>
      <w:r>
        <w:rPr>
          <w:rFonts w:ascii="Arial" w:eastAsia="Arial" w:hAnsi="Arial" w:cs="Arial"/>
          <w:sz w:val="15"/>
          <w:szCs w:val="15"/>
          <w:lang w:val="en-US" w:eastAsia="en-US" w:bidi="en-US"/>
        </w:rPr>
        <w:t>K</w:t>
      </w:r>
      <w:r>
        <w:rPr>
          <w:sz w:val="18"/>
          <w:szCs w:val="18"/>
        </w:rPr>
        <w:t>水资</w:t>
      </w:r>
      <w:r>
        <w:rPr>
          <w:color w:val="818285"/>
          <w:sz w:val="18"/>
          <w:szCs w:val="18"/>
        </w:rPr>
        <w:t>源数据</w:t>
      </w:r>
      <w:r>
        <w:br w:type="page"/>
      </w:r>
    </w:p>
    <w:p w14:paraId="12D5BCC2" w14:textId="77777777" w:rsidR="00723818" w:rsidRDefault="0084373B">
      <w:pPr>
        <w:pStyle w:val="1"/>
        <w:numPr>
          <w:ilvl w:val="0"/>
          <w:numId w:val="73"/>
        </w:numPr>
        <w:shd w:val="clear" w:color="auto" w:fill="auto"/>
        <w:tabs>
          <w:tab w:val="left" w:pos="1084"/>
        </w:tabs>
        <w:spacing w:line="410" w:lineRule="exact"/>
        <w:ind w:firstLine="500"/>
        <w:jc w:val="both"/>
      </w:pPr>
      <w:r>
        <w:lastRenderedPageBreak/>
        <w:t>分析问题</w:t>
      </w:r>
    </w:p>
    <w:p w14:paraId="2CB711E1" w14:textId="77777777" w:rsidR="00723818" w:rsidRDefault="0084373B">
      <w:pPr>
        <w:pStyle w:val="1"/>
        <w:shd w:val="clear" w:color="auto" w:fill="auto"/>
        <w:spacing w:line="410" w:lineRule="exact"/>
        <w:ind w:firstLine="500"/>
        <w:jc w:val="both"/>
      </w:pPr>
      <w:r>
        <w:t>已知条件：</w:t>
      </w:r>
      <w:r>
        <w:rPr>
          <w:color w:val="4F4F52"/>
        </w:rPr>
        <w:t>己</w:t>
      </w:r>
      <w:r>
        <w:t>有中线</w:t>
      </w:r>
      <w:r>
        <w:rPr>
          <w:rFonts w:ascii="Times New Roman" w:eastAsia="Times New Roman" w:hAnsi="Times New Roman" w:cs="Times New Roman"/>
          <w:lang w:val="en-US" w:bidi="en-US"/>
        </w:rPr>
        <w:t>T</w:t>
      </w:r>
      <w:r>
        <w:t>程各地区水资源数据文件</w:t>
      </w:r>
      <w:r>
        <w:rPr>
          <w:rFonts w:ascii="Times New Roman" w:eastAsia="Times New Roman" w:hAnsi="Times New Roman" w:cs="Times New Roman"/>
          <w:lang w:val="en-US" w:bidi="en-US"/>
        </w:rPr>
        <w:t>“07-16nsM.f</w:t>
      </w:r>
      <w:r>
        <w:rPr>
          <w:rFonts w:ascii="Times New Roman" w:eastAsia="Times New Roman" w:hAnsi="Times New Roman" w:cs="Times New Roman"/>
          <w:vertAlign w:val="subscript"/>
          <w:lang w:val="en-US" w:bidi="en-US"/>
        </w:rPr>
        <w:t>S</w:t>
      </w:r>
      <w:r>
        <w:rPr>
          <w:rFonts w:ascii="Times New Roman" w:eastAsia="Times New Roman" w:hAnsi="Times New Roman" w:cs="Times New Roman"/>
          <w:lang w:val="en-US" w:bidi="en-US"/>
        </w:rPr>
        <w:t>v”</w:t>
      </w:r>
      <w:r>
        <w:rPr>
          <w:rFonts w:ascii="宋体" w:eastAsia="宋体" w:hAnsi="宋体" w:cs="宋体"/>
          <w:lang w:val="en-US" w:bidi="en-US"/>
        </w:rPr>
        <w:t>，</w:t>
      </w:r>
      <w:r>
        <w:t>其中包含了</w:t>
      </w:r>
      <w:r>
        <w:br/>
      </w:r>
      <w:r>
        <w:rPr>
          <w:rFonts w:ascii="Times New Roman" w:eastAsia="Times New Roman" w:hAnsi="Times New Roman" w:cs="Times New Roman"/>
          <w:color w:val="4F4F52"/>
        </w:rPr>
        <w:t>2007</w:t>
      </w:r>
      <w:r>
        <w:rPr>
          <w:rFonts w:ascii="Times New Roman" w:eastAsia="Times New Roman" w:hAnsi="Times New Roman" w:cs="Times New Roman"/>
          <w:color w:val="1C282E"/>
        </w:rPr>
        <w:t>—</w:t>
      </w:r>
      <w:r>
        <w:rPr>
          <w:rFonts w:ascii="Times New Roman" w:eastAsia="Times New Roman" w:hAnsi="Times New Roman" w:cs="Times New Roman"/>
          <w:color w:val="4F4F52"/>
        </w:rPr>
        <w:t>2016</w:t>
      </w:r>
      <w:r>
        <w:rPr>
          <w:color w:val="4F4F52"/>
        </w:rPr>
        <w:t>年</w:t>
      </w:r>
      <w:r>
        <w:t>相关地区水资源数据</w:t>
      </w:r>
    </w:p>
    <w:p w14:paraId="0635AF72" w14:textId="77777777" w:rsidR="00723818" w:rsidRDefault="0084373B">
      <w:pPr>
        <w:pStyle w:val="1"/>
        <w:shd w:val="clear" w:color="auto" w:fill="auto"/>
        <w:spacing w:line="410" w:lineRule="exact"/>
        <w:ind w:firstLine="500"/>
        <w:jc w:val="both"/>
      </w:pPr>
      <w:r>
        <w:t>求解</w:t>
      </w:r>
      <w:r>
        <w:rPr>
          <w:rFonts w:ascii="Times New Roman" w:eastAsia="Times New Roman" w:hAnsi="Times New Roman" w:cs="Times New Roman"/>
          <w:lang w:val="en-US" w:bidi="en-US"/>
        </w:rPr>
        <w:t>F1</w:t>
      </w:r>
      <w:r>
        <w:t>标：统汁</w:t>
      </w:r>
      <w:r>
        <w:rPr>
          <w:rFonts w:ascii="Times New Roman" w:eastAsia="Times New Roman" w:hAnsi="Times New Roman" w:cs="Times New Roman"/>
          <w:lang w:val="en-US" w:bidi="en-US"/>
        </w:rPr>
        <w:t>N</w:t>
      </w:r>
      <w:r>
        <w:t>•</w:t>
      </w:r>
      <w:r>
        <w:t>算中线</w:t>
      </w:r>
      <w:r>
        <w:rPr>
          <w:rFonts w:ascii="Times New Roman" w:eastAsia="Times New Roman" w:hAnsi="Times New Roman" w:cs="Times New Roman"/>
        </w:rPr>
        <w:t>I:</w:t>
      </w:r>
      <w:r>
        <w:t>程各地区</w:t>
      </w:r>
      <w:r>
        <w:rPr>
          <w:rFonts w:ascii="Times New Roman" w:eastAsia="Times New Roman" w:hAnsi="Times New Roman" w:cs="Times New Roman"/>
          <w:color w:val="4F4F52"/>
        </w:rPr>
        <w:t>2007—2016</w:t>
      </w:r>
      <w:r>
        <w:rPr>
          <w:color w:val="4F4F52"/>
        </w:rPr>
        <w:t>年水</w:t>
      </w:r>
      <w:r>
        <w:t>资源总的平均值，将统汁结</w:t>
      </w:r>
      <w:r>
        <w:br/>
      </w:r>
      <w:r>
        <w:t>果保存为</w:t>
      </w:r>
      <w:r>
        <w:rPr>
          <w:rFonts w:ascii="Times New Roman" w:eastAsia="Times New Roman" w:hAnsi="Times New Roman" w:cs="Times New Roman"/>
          <w:color w:val="4F4F52"/>
          <w:lang w:val="en-US" w:bidi="en-US"/>
        </w:rPr>
        <w:t>CSV</w:t>
      </w:r>
      <w:r>
        <w:t>文件</w:t>
      </w:r>
      <w:r>
        <w:rPr>
          <w:rFonts w:ascii="Times New Roman" w:eastAsia="Times New Roman" w:hAnsi="Times New Roman" w:cs="Times New Roman"/>
          <w:lang w:val="en-US" w:bidi="en-US"/>
        </w:rPr>
        <w:t>“nskLavg.n</w:t>
      </w:r>
      <w:r>
        <w:rPr>
          <w:rFonts w:ascii="Times New Roman" w:eastAsia="Times New Roman" w:hAnsi="Times New Roman" w:cs="Times New Roman"/>
          <w:vertAlign w:val="subscript"/>
          <w:lang w:val="en-US" w:bidi="en-US"/>
        </w:rPr>
        <w:t>S</w:t>
      </w:r>
      <w:r>
        <w:rPr>
          <w:rFonts w:ascii="Times New Roman" w:eastAsia="Times New Roman" w:hAnsi="Times New Roman" w:cs="Times New Roman"/>
          <w:lang w:val="en-US" w:bidi="en-US"/>
        </w:rPr>
        <w:t>v”</w:t>
      </w:r>
      <w:r>
        <w:rPr>
          <w:color w:val="1C282E"/>
        </w:rPr>
        <w:t>，</w:t>
      </w:r>
      <w:proofErr w:type="gramStart"/>
      <w:r>
        <w:t>井显尔屮</w:t>
      </w:r>
      <w:proofErr w:type="gramEnd"/>
      <w:r>
        <w:t>线</w:t>
      </w:r>
      <w:r>
        <w:rPr>
          <w:rFonts w:ascii="Times New Roman" w:eastAsia="Times New Roman" w:hAnsi="Times New Roman" w:cs="Times New Roman"/>
          <w:lang w:val="en-US" w:bidi="en-US"/>
        </w:rPr>
        <w:t>T.</w:t>
      </w:r>
      <w:r>
        <w:t>程</w:t>
      </w:r>
      <w:proofErr w:type="gramStart"/>
      <w:r>
        <w:t>芥</w:t>
      </w:r>
      <w:proofErr w:type="gramEnd"/>
      <w:r>
        <w:t>地区十年来的平均水资源总母</w:t>
      </w:r>
      <w:r>
        <w:rPr>
          <w:color w:val="959CA1"/>
        </w:rPr>
        <w:t>。</w:t>
      </w:r>
    </w:p>
    <w:p w14:paraId="54985F8F" w14:textId="77777777" w:rsidR="00723818" w:rsidRDefault="0084373B">
      <w:pPr>
        <w:pStyle w:val="1"/>
        <w:shd w:val="clear" w:color="auto" w:fill="auto"/>
        <w:spacing w:line="410" w:lineRule="exact"/>
        <w:ind w:firstLine="500"/>
        <w:jc w:val="both"/>
      </w:pPr>
      <w:r>
        <w:t>已知与未知的关系：可以根据中线工程各地区水资源数据文件</w:t>
      </w:r>
      <w:r>
        <w:rPr>
          <w:rFonts w:ascii="Times New Roman" w:eastAsia="Times New Roman" w:hAnsi="Times New Roman" w:cs="Times New Roman"/>
          <w:color w:val="4F4F52"/>
          <w:lang w:val="en-US" w:bidi="en-US"/>
        </w:rPr>
        <w:t>“07-16n.sM.csv”</w:t>
      </w:r>
      <w:r>
        <w:t>中的</w:t>
      </w:r>
      <w:r>
        <w:br/>
      </w:r>
      <w:r>
        <w:rPr>
          <w:rFonts w:ascii="Times New Roman" w:eastAsia="Times New Roman" w:hAnsi="Times New Roman" w:cs="Times New Roman"/>
          <w:color w:val="4F4F52"/>
        </w:rPr>
        <w:t>2007</w:t>
      </w:r>
      <w:r>
        <w:rPr>
          <w:rFonts w:ascii="Times New Roman" w:eastAsia="Times New Roman" w:hAnsi="Times New Roman" w:cs="Times New Roman"/>
          <w:color w:val="959CA1"/>
        </w:rPr>
        <w:t>—</w:t>
      </w:r>
      <w:r>
        <w:rPr>
          <w:rFonts w:ascii="Times New Roman" w:eastAsia="Times New Roman" w:hAnsi="Times New Roman" w:cs="Times New Roman"/>
          <w:color w:val="4F4F52"/>
        </w:rPr>
        <w:t>2016</w:t>
      </w:r>
      <w:r>
        <w:t>年水资源数据，</w:t>
      </w:r>
      <w:r>
        <w:rPr>
          <w:color w:val="4F4F52"/>
        </w:rPr>
        <w:t>计</w:t>
      </w:r>
      <w:r>
        <w:t>算出各地区这</w:t>
      </w:r>
      <w:r>
        <w:rPr>
          <w:rFonts w:ascii="Times New Roman" w:eastAsia="Times New Roman" w:hAnsi="Times New Roman" w:cs="Times New Roman"/>
        </w:rPr>
        <w:t>I</w:t>
      </w:r>
      <w:r>
        <w:t>•</w:t>
      </w:r>
      <w:r>
        <w:t>年</w:t>
      </w:r>
      <w:proofErr w:type="gramStart"/>
      <w:r>
        <w:t>水资源总呈的</w:t>
      </w:r>
      <w:proofErr w:type="gramEnd"/>
      <w:r>
        <w:t>平均值、</w:t>
      </w:r>
    </w:p>
    <w:p w14:paraId="7496E529" w14:textId="77777777" w:rsidR="00723818" w:rsidRDefault="0084373B">
      <w:pPr>
        <w:pStyle w:val="1"/>
        <w:numPr>
          <w:ilvl w:val="0"/>
          <w:numId w:val="73"/>
        </w:numPr>
        <w:shd w:val="clear" w:color="auto" w:fill="auto"/>
        <w:tabs>
          <w:tab w:val="left" w:pos="1089"/>
        </w:tabs>
        <w:spacing w:line="410" w:lineRule="exact"/>
        <w:ind w:firstLine="500"/>
        <w:jc w:val="both"/>
      </w:pPr>
      <w:r>
        <w:t>规划问题求解流程</w:t>
      </w:r>
    </w:p>
    <w:p w14:paraId="5BE24B88" w14:textId="77777777" w:rsidR="00723818" w:rsidRDefault="0084373B">
      <w:pPr>
        <w:pStyle w:val="1"/>
        <w:shd w:val="clear" w:color="auto" w:fill="auto"/>
        <w:spacing w:after="40" w:line="410" w:lineRule="exact"/>
        <w:ind w:firstLine="500"/>
        <w:jc w:val="both"/>
      </w:pPr>
      <w:proofErr w:type="gramStart"/>
      <w:r>
        <w:t>旮</w:t>
      </w:r>
      <w:proofErr w:type="gramEnd"/>
      <w:r>
        <w:t>先导人用到的库，读入</w:t>
      </w:r>
      <w:r>
        <w:rPr>
          <w:rFonts w:ascii="Times New Roman" w:eastAsia="Times New Roman" w:hAnsi="Times New Roman" w:cs="Times New Roman"/>
          <w:color w:val="4F4F52"/>
          <w:lang w:val="en-US" w:bidi="en-US"/>
        </w:rPr>
        <w:t>“07-16n.sM.csv”</w:t>
      </w:r>
      <w:r>
        <w:t>文件巾的全部数据，然后统计各地区十年</w:t>
      </w:r>
      <w:r>
        <w:br/>
      </w:r>
      <w:r>
        <w:rPr>
          <w:color w:val="4F4F52"/>
        </w:rPr>
        <w:t>水</w:t>
      </w:r>
      <w:r>
        <w:t>资源总</w:t>
      </w:r>
      <w:r>
        <w:rPr>
          <w:lang w:val="en-US" w:bidi="en-US"/>
        </w:rPr>
        <w:t>fi</w:t>
      </w:r>
      <w:r>
        <w:t>的平均值，生成</w:t>
      </w:r>
      <w:r>
        <w:rPr>
          <w:color w:val="959CA1"/>
        </w:rPr>
        <w:t>一个数</w:t>
      </w:r>
      <w:r>
        <w:t>据表</w:t>
      </w:r>
      <w:r>
        <w:t>.</w:t>
      </w:r>
      <w:r>
        <w:t>并将统计</w:t>
      </w:r>
      <w:proofErr w:type="gramStart"/>
      <w:r>
        <w:t>绍</w:t>
      </w:r>
      <w:proofErr w:type="gramEnd"/>
      <w:r>
        <w:t>果写入</w:t>
      </w:r>
      <w:r>
        <w:rPr>
          <w:rFonts w:ascii="Times New Roman" w:eastAsia="Times New Roman" w:hAnsi="Times New Roman" w:cs="Times New Roman"/>
          <w:color w:val="4F4F52"/>
          <w:lang w:val="en-US" w:bidi="en-US"/>
        </w:rPr>
        <w:t>CSV</w:t>
      </w:r>
      <w:r>
        <w:t>文件</w:t>
      </w:r>
      <w:r>
        <w:rPr>
          <w:color w:val="959CA1"/>
          <w:vertAlign w:val="subscript"/>
        </w:rPr>
        <w:t>3</w:t>
      </w:r>
    </w:p>
    <w:p w14:paraId="13788124" w14:textId="77777777" w:rsidR="00723818" w:rsidRDefault="0084373B">
      <w:pPr>
        <w:pStyle w:val="1"/>
        <w:numPr>
          <w:ilvl w:val="0"/>
          <w:numId w:val="73"/>
        </w:numPr>
        <w:shd w:val="clear" w:color="auto" w:fill="auto"/>
        <w:tabs>
          <w:tab w:val="left" w:pos="1089"/>
        </w:tabs>
        <w:spacing w:line="410" w:lineRule="exact"/>
        <w:ind w:firstLine="500"/>
        <w:jc w:val="both"/>
      </w:pPr>
      <w:r>
        <w:t>编程实现与调试</w:t>
      </w:r>
    </w:p>
    <w:p w14:paraId="10FF08AA" w14:textId="77777777" w:rsidR="00723818" w:rsidRDefault="0084373B">
      <w:pPr>
        <w:pStyle w:val="1"/>
        <w:shd w:val="clear" w:color="auto" w:fill="auto"/>
        <w:spacing w:after="160" w:line="410" w:lineRule="exact"/>
        <w:ind w:firstLine="500"/>
        <w:jc w:val="both"/>
      </w:pPr>
      <w:r>
        <w:t>进行编程实现，程序示例如下：</w:t>
      </w:r>
    </w:p>
    <w:p w14:paraId="22FC1948" w14:textId="77777777" w:rsidR="00723818" w:rsidRDefault="0084373B">
      <w:pPr>
        <w:pStyle w:val="20"/>
        <w:shd w:val="clear" w:color="auto" w:fill="auto"/>
        <w:spacing w:after="100" w:line="305" w:lineRule="exact"/>
        <w:ind w:left="860"/>
      </w:pPr>
      <w:r>
        <w:rPr>
          <w:color w:val="24BBF0"/>
        </w:rPr>
        <w:t>#</w:t>
      </w:r>
      <w:proofErr w:type="gramStart"/>
      <w:r>
        <w:rPr>
          <w:color w:val="44C3EF"/>
        </w:rPr>
        <w:t>导入所需库并设置</w:t>
      </w:r>
      <w:proofErr w:type="gramEnd"/>
      <w:r>
        <w:rPr>
          <w:color w:val="44C3EF"/>
        </w:rPr>
        <w:t>别名</w:t>
      </w:r>
    </w:p>
    <w:p w14:paraId="3C62A97C" w14:textId="77777777" w:rsidR="00723818" w:rsidRDefault="0084373B">
      <w:pPr>
        <w:pStyle w:val="60"/>
        <w:shd w:val="clear" w:color="auto" w:fill="auto"/>
        <w:spacing w:line="319" w:lineRule="auto"/>
        <w:ind w:left="860"/>
        <w:rPr>
          <w:lang w:eastAsia="zh-CN"/>
        </w:rPr>
      </w:pPr>
      <w:r>
        <w:rPr>
          <w:lang w:eastAsia="zh-CN"/>
        </w:rPr>
        <w:t>import pandas as pd</w:t>
      </w:r>
    </w:p>
    <w:p w14:paraId="300CDB15" w14:textId="77777777" w:rsidR="00723818" w:rsidRDefault="0084373B">
      <w:pPr>
        <w:pStyle w:val="60"/>
        <w:shd w:val="clear" w:color="auto" w:fill="auto"/>
        <w:spacing w:line="319" w:lineRule="auto"/>
        <w:ind w:left="860"/>
        <w:rPr>
          <w:lang w:eastAsia="zh-CN"/>
        </w:rPr>
      </w:pPr>
      <w:r>
        <w:rPr>
          <w:lang w:eastAsia="zh-CN"/>
        </w:rPr>
        <w:t xml:space="preserve">df </w:t>
      </w:r>
      <w:r>
        <w:rPr>
          <w:color w:val="44C3EF"/>
          <w:lang w:eastAsia="zh-CN"/>
        </w:rPr>
        <w:t xml:space="preserve">= </w:t>
      </w:r>
      <w:r>
        <w:rPr>
          <w:lang w:eastAsia="zh-CN"/>
        </w:rPr>
        <w:t>pd.read_csv("07-16nsbd.csv", encodings"gbk"</w:t>
      </w:r>
      <w:r>
        <w:rPr>
          <w:vertAlign w:val="subscript"/>
          <w:lang w:eastAsia="zh-CN"/>
        </w:rPr>
        <w:t>t</w:t>
      </w:r>
      <w:r>
        <w:rPr>
          <w:lang w:eastAsia="zh-CN"/>
        </w:rPr>
        <w:t xml:space="preserve"> header=l)</w:t>
      </w:r>
    </w:p>
    <w:p w14:paraId="783D70B8" w14:textId="77777777" w:rsidR="00723818" w:rsidRPr="000A0A48" w:rsidRDefault="0084373B">
      <w:pPr>
        <w:pStyle w:val="20"/>
        <w:shd w:val="clear" w:color="auto" w:fill="auto"/>
        <w:spacing w:line="305" w:lineRule="exact"/>
        <w:ind w:left="860"/>
        <w:rPr>
          <w:sz w:val="20"/>
          <w:szCs w:val="20"/>
          <w:lang w:val="en-US"/>
        </w:rPr>
      </w:pPr>
      <w:r>
        <w:rPr>
          <w:color w:val="24BBF0"/>
          <w:lang w:val="en-US" w:eastAsia="en-US" w:bidi="en-US"/>
        </w:rPr>
        <w:t>#</w:t>
      </w:r>
      <w:r>
        <w:rPr>
          <w:color w:val="44C3EF"/>
        </w:rPr>
        <w:t>为</w:t>
      </w:r>
      <w:proofErr w:type="spellStart"/>
      <w:r>
        <w:rPr>
          <w:rFonts w:ascii="Arial" w:eastAsia="Arial" w:hAnsi="Arial" w:cs="Arial"/>
          <w:color w:val="24BBF0"/>
          <w:sz w:val="20"/>
          <w:szCs w:val="20"/>
          <w:lang w:val="en-US" w:eastAsia="en-US" w:bidi="en-US"/>
        </w:rPr>
        <w:t>DataFrame</w:t>
      </w:r>
      <w:proofErr w:type="spellEnd"/>
      <w:r>
        <w:rPr>
          <w:color w:val="44C3EF"/>
        </w:rPr>
        <w:t>增加</w:t>
      </w:r>
      <w:r w:rsidRPr="000A0A48">
        <w:rPr>
          <w:color w:val="44C3EF"/>
          <w:lang w:val="en-US"/>
        </w:rPr>
        <w:t>••</w:t>
      </w:r>
      <w:r>
        <w:rPr>
          <w:color w:val="44C3EF"/>
        </w:rPr>
        <w:t>平</w:t>
      </w:r>
      <w:r>
        <w:rPr>
          <w:color w:val="24BBF0"/>
        </w:rPr>
        <w:t>均水</w:t>
      </w:r>
      <w:r>
        <w:rPr>
          <w:color w:val="44C3EF"/>
        </w:rPr>
        <w:t>资源总</w:t>
      </w:r>
      <w:r>
        <w:rPr>
          <w:rFonts w:ascii="Arial" w:eastAsia="Arial" w:hAnsi="Arial" w:cs="Arial"/>
          <w:color w:val="44C3EF"/>
          <w:sz w:val="20"/>
          <w:szCs w:val="20"/>
          <w:lang w:val="en-US" w:eastAsia="en-US" w:bidi="en-US"/>
        </w:rPr>
        <w:t>4</w:t>
      </w:r>
      <w:r w:rsidRPr="000A0A48">
        <w:rPr>
          <w:color w:val="44C3EF"/>
          <w:lang w:val="en-US"/>
        </w:rPr>
        <w:t>••</w:t>
      </w:r>
      <w:r>
        <w:rPr>
          <w:color w:val="44C3EF"/>
        </w:rPr>
        <w:t>列</w:t>
      </w:r>
      <w:r w:rsidRPr="000A0A48">
        <w:rPr>
          <w:color w:val="44C3EF"/>
          <w:lang w:val="en-US"/>
        </w:rPr>
        <w:t>，</w:t>
      </w:r>
      <w:r>
        <w:rPr>
          <w:color w:val="44C3EF"/>
        </w:rPr>
        <w:t>并计算各地区</w:t>
      </w:r>
      <w:r>
        <w:rPr>
          <w:rFonts w:ascii="Arial" w:eastAsia="Arial" w:hAnsi="Arial" w:cs="Arial"/>
          <w:color w:val="24BBF0"/>
          <w:sz w:val="20"/>
          <w:szCs w:val="20"/>
          <w:lang w:val="en-US" w:eastAsia="en-US" w:bidi="en-US"/>
        </w:rPr>
        <w:t>2007—2016</w:t>
      </w:r>
      <w:r>
        <w:rPr>
          <w:color w:val="24BBF0"/>
        </w:rPr>
        <w:t>年</w:t>
      </w:r>
      <w:r>
        <w:rPr>
          <w:color w:val="44C3EF"/>
        </w:rPr>
        <w:t>水资源</w:t>
      </w:r>
      <w:r>
        <w:rPr>
          <w:rFonts w:ascii="Arial" w:eastAsia="Arial" w:hAnsi="Arial" w:cs="Arial"/>
          <w:color w:val="44C3EF"/>
          <w:sz w:val="20"/>
          <w:szCs w:val="20"/>
          <w:lang w:val="en-US" w:eastAsia="en-US" w:bidi="en-US"/>
        </w:rPr>
        <w:t>f</w:t>
      </w:r>
      <w:r>
        <w:rPr>
          <w:color w:val="44C3EF"/>
        </w:rPr>
        <w:t>的平均值填入该列</w:t>
      </w:r>
      <w:r w:rsidRPr="000A0A48">
        <w:rPr>
          <w:color w:val="44C3EF"/>
          <w:lang w:val="en-US"/>
        </w:rPr>
        <w:br/>
      </w:r>
      <w:r>
        <w:rPr>
          <w:rFonts w:ascii="Arial" w:eastAsia="Arial" w:hAnsi="Arial" w:cs="Arial"/>
          <w:color w:val="24BBF0"/>
          <w:sz w:val="20"/>
          <w:szCs w:val="20"/>
          <w:lang w:val="en-US" w:eastAsia="en-US" w:bidi="en-US"/>
        </w:rPr>
        <w:t>df[</w:t>
      </w:r>
      <w:r w:rsidRPr="000A0A48">
        <w:rPr>
          <w:color w:val="44C3EF"/>
          <w:lang w:val="en-US"/>
        </w:rPr>
        <w:t>••</w:t>
      </w:r>
      <w:r>
        <w:rPr>
          <w:color w:val="44C3EF"/>
        </w:rPr>
        <w:t>平均水资源总量</w:t>
      </w:r>
      <w:r w:rsidRPr="000A0A48">
        <w:rPr>
          <w:color w:val="44C3EF"/>
          <w:lang w:val="en-US"/>
        </w:rPr>
        <w:t>"]=</w:t>
      </w:r>
      <w:r>
        <w:rPr>
          <w:rFonts w:ascii="Arial" w:eastAsia="Arial" w:hAnsi="Arial" w:cs="Arial"/>
          <w:color w:val="24BBF0"/>
          <w:sz w:val="20"/>
          <w:szCs w:val="20"/>
          <w:lang w:val="en-US" w:eastAsia="en-US" w:bidi="en-US"/>
        </w:rPr>
        <w:t>df .</w:t>
      </w:r>
      <w:proofErr w:type="spellStart"/>
      <w:r>
        <w:rPr>
          <w:rFonts w:ascii="Arial" w:eastAsia="Arial" w:hAnsi="Arial" w:cs="Arial"/>
          <w:color w:val="24BBF0"/>
          <w:sz w:val="20"/>
          <w:szCs w:val="20"/>
          <w:lang w:val="en-US" w:eastAsia="en-US" w:bidi="en-US"/>
        </w:rPr>
        <w:t>raean</w:t>
      </w:r>
      <w:proofErr w:type="spellEnd"/>
      <w:r>
        <w:rPr>
          <w:rFonts w:ascii="Arial" w:eastAsia="Arial" w:hAnsi="Arial" w:cs="Arial"/>
          <w:color w:val="24BBF0"/>
          <w:sz w:val="20"/>
          <w:szCs w:val="20"/>
          <w:lang w:val="en-US" w:eastAsia="en-US" w:bidi="en-US"/>
        </w:rPr>
        <w:t>(axis=l)</w:t>
      </w:r>
    </w:p>
    <w:p w14:paraId="681A369B" w14:textId="77777777" w:rsidR="00723818" w:rsidRDefault="0084373B">
      <w:pPr>
        <w:pStyle w:val="20"/>
        <w:shd w:val="clear" w:color="auto" w:fill="auto"/>
        <w:spacing w:after="40" w:line="305" w:lineRule="exact"/>
        <w:ind w:left="860"/>
      </w:pPr>
      <w:r>
        <w:rPr>
          <w:color w:val="24BBF0"/>
        </w:rPr>
        <w:t>#</w:t>
      </w:r>
      <w:r>
        <w:rPr>
          <w:color w:val="44C3EF"/>
        </w:rPr>
        <w:t>显示各地区十</w:t>
      </w:r>
      <w:r>
        <w:rPr>
          <w:color w:val="24BBF0"/>
        </w:rPr>
        <w:t>年的平</w:t>
      </w:r>
      <w:r>
        <w:rPr>
          <w:color w:val="44C3EF"/>
        </w:rPr>
        <w:t>均水资源总量</w:t>
      </w:r>
      <w:r>
        <w:rPr>
          <w:color w:val="44C3EF"/>
        </w:rPr>
        <w:br/>
      </w:r>
      <w:r>
        <w:rPr>
          <w:rFonts w:ascii="Arial" w:eastAsia="Arial" w:hAnsi="Arial" w:cs="Arial"/>
          <w:color w:val="24BBF0"/>
          <w:sz w:val="20"/>
          <w:szCs w:val="20"/>
          <w:lang w:val="en-US" w:bidi="en-US"/>
        </w:rPr>
        <w:t>print(df[</w:t>
      </w:r>
      <w:r>
        <w:rPr>
          <w:color w:val="44C3EF"/>
        </w:rPr>
        <w:t>["</w:t>
      </w:r>
      <w:r>
        <w:rPr>
          <w:color w:val="44C3EF"/>
        </w:rPr>
        <w:t>地</w:t>
      </w:r>
      <w:r>
        <w:rPr>
          <w:color w:val="44C3EF"/>
          <w:sz w:val="16"/>
          <w:szCs w:val="16"/>
        </w:rPr>
        <w:t>区</w:t>
      </w:r>
      <w:proofErr w:type="gramStart"/>
      <w:r>
        <w:rPr>
          <w:color w:val="44C3EF"/>
          <w:sz w:val="16"/>
          <w:szCs w:val="16"/>
        </w:rPr>
        <w:t>”</w:t>
      </w:r>
      <w:proofErr w:type="gramEnd"/>
      <w:r>
        <w:rPr>
          <w:color w:val="44C3EF"/>
          <w:sz w:val="16"/>
          <w:szCs w:val="16"/>
        </w:rPr>
        <w:t>，</w:t>
      </w:r>
      <w:r>
        <w:rPr>
          <w:color w:val="44C3EF"/>
        </w:rPr>
        <w:t>••</w:t>
      </w:r>
      <w:r>
        <w:rPr>
          <w:color w:val="44C3EF"/>
        </w:rPr>
        <w:t>平均水资源总量</w:t>
      </w:r>
      <w:r>
        <w:rPr>
          <w:color w:val="24BBF0"/>
          <w:lang w:val="en-US" w:bidi="en-US"/>
        </w:rPr>
        <w:t>"]])</w:t>
      </w:r>
    </w:p>
    <w:p w14:paraId="50ADCA93" w14:textId="77777777" w:rsidR="00723818" w:rsidRDefault="0084373B">
      <w:pPr>
        <w:pStyle w:val="60"/>
        <w:shd w:val="clear" w:color="auto" w:fill="auto"/>
        <w:spacing w:after="100" w:line="319" w:lineRule="auto"/>
        <w:ind w:left="860"/>
      </w:pPr>
      <w:proofErr w:type="spellStart"/>
      <w:r>
        <w:t>df.to_</w:t>
      </w:r>
      <w:proofErr w:type="gramStart"/>
      <w:r>
        <w:t>csv</w:t>
      </w:r>
      <w:proofErr w:type="spellEnd"/>
      <w:r>
        <w:t>(</w:t>
      </w:r>
      <w:proofErr w:type="gramEnd"/>
      <w:r>
        <w:t>"nsbd_avg.csv", encoding="</w:t>
      </w:r>
      <w:proofErr w:type="spellStart"/>
      <w:r>
        <w:t>gbk</w:t>
      </w:r>
      <w:proofErr w:type="spellEnd"/>
      <w:r>
        <w:t>"</w:t>
      </w:r>
      <w:r w:rsidRPr="000A0A48">
        <w:rPr>
          <w:color w:val="44C3EF"/>
          <w:lang w:eastAsia="zh-CN" w:bidi="zh-CN"/>
        </w:rPr>
        <w:t xml:space="preserve">, </w:t>
      </w:r>
      <w:proofErr w:type="spellStart"/>
      <w:r>
        <w:rPr>
          <w:color w:val="44C3EF"/>
        </w:rPr>
        <w:t>f</w:t>
      </w:r>
      <w:r>
        <w:t>loat_format</w:t>
      </w:r>
      <w:proofErr w:type="spellEnd"/>
      <w:r>
        <w:t>="%.3f")</w:t>
      </w:r>
    </w:p>
    <w:p w14:paraId="36414351" w14:textId="77777777" w:rsidR="00723818" w:rsidRDefault="0084373B">
      <w:pPr>
        <w:pStyle w:val="1"/>
        <w:numPr>
          <w:ilvl w:val="0"/>
          <w:numId w:val="73"/>
        </w:numPr>
        <w:shd w:val="clear" w:color="auto" w:fill="auto"/>
        <w:spacing w:after="460" w:line="403" w:lineRule="exact"/>
        <w:ind w:left="480" w:firstLine="20"/>
        <w:jc w:val="left"/>
      </w:pPr>
      <w:r>
        <w:rPr>
          <w:noProof/>
        </w:rPr>
        <w:drawing>
          <wp:anchor distT="0" distB="0" distL="1024255" distR="0" simplePos="0" relativeHeight="125829871" behindDoc="0" locked="0" layoutInCell="1" allowOverlap="1" wp14:anchorId="3F60A340" wp14:editId="79639E92">
            <wp:simplePos x="0" y="0"/>
            <wp:positionH relativeFrom="page">
              <wp:posOffset>5160645</wp:posOffset>
            </wp:positionH>
            <wp:positionV relativeFrom="paragraph">
              <wp:posOffset>685800</wp:posOffset>
            </wp:positionV>
            <wp:extent cx="999490" cy="1578610"/>
            <wp:effectExtent l="0" t="0" r="0" b="0"/>
            <wp:wrapTight wrapText="left">
              <wp:wrapPolygon edited="0">
                <wp:start x="0" y="0"/>
                <wp:lineTo x="21600" y="0"/>
                <wp:lineTo x="21600" y="21600"/>
                <wp:lineTo x="1054" y="21600"/>
                <wp:lineTo x="1054" y="10008"/>
                <wp:lineTo x="4083" y="10008"/>
                <wp:lineTo x="4083" y="5087"/>
                <wp:lineTo x="0" y="5087"/>
                <wp:lineTo x="0" y="0"/>
              </wp:wrapPolygon>
            </wp:wrapTight>
            <wp:docPr id="784" name="Shape 784"/>
            <wp:cNvGraphicFramePr/>
            <a:graphic xmlns:a="http://schemas.openxmlformats.org/drawingml/2006/main">
              <a:graphicData uri="http://schemas.openxmlformats.org/drawingml/2006/picture">
                <pic:pic xmlns:pic="http://schemas.openxmlformats.org/drawingml/2006/picture">
                  <pic:nvPicPr>
                    <pic:cNvPr id="785" name="Picture box 785"/>
                    <pic:cNvPicPr/>
                  </pic:nvPicPr>
                  <pic:blipFill>
                    <a:blip r:embed="rId273"/>
                    <a:stretch/>
                  </pic:blipFill>
                  <pic:spPr>
                    <a:xfrm>
                      <a:off x="0" y="0"/>
                      <a:ext cx="999490" cy="1578610"/>
                    </a:xfrm>
                    <a:prstGeom prst="rect">
                      <a:avLst/>
                    </a:prstGeom>
                  </pic:spPr>
                </pic:pic>
              </a:graphicData>
            </a:graphic>
          </wp:anchor>
        </w:drawing>
      </w:r>
      <w:r>
        <w:rPr>
          <w:noProof/>
        </w:rPr>
        <mc:AlternateContent>
          <mc:Choice Requires="wps">
            <w:drawing>
              <wp:anchor distT="0" distB="0" distL="0" distR="0" simplePos="0" relativeHeight="125829872" behindDoc="0" locked="0" layoutInCell="1" allowOverlap="1" wp14:anchorId="7DC73C73" wp14:editId="5F66F9E4">
                <wp:simplePos x="0" y="0"/>
                <wp:positionH relativeFrom="page">
                  <wp:posOffset>4136390</wp:posOffset>
                </wp:positionH>
                <wp:positionV relativeFrom="paragraph">
                  <wp:posOffset>1146175</wp:posOffset>
                </wp:positionV>
                <wp:extent cx="1212850" cy="140335"/>
                <wp:effectExtent l="0" t="0" r="0" b="0"/>
                <wp:wrapSquare wrapText="left"/>
                <wp:docPr id="786" name="Shape 786"/>
                <wp:cNvGraphicFramePr/>
                <a:graphic xmlns:a="http://schemas.openxmlformats.org/drawingml/2006/main">
                  <a:graphicData uri="http://schemas.microsoft.com/office/word/2010/wordprocessingShape">
                    <wps:wsp>
                      <wps:cNvSpPr txBox="1"/>
                      <wps:spPr>
                        <a:xfrm>
                          <a:off x="0" y="0"/>
                          <a:ext cx="1212850" cy="140335"/>
                        </a:xfrm>
                        <a:prstGeom prst="rect">
                          <a:avLst/>
                        </a:prstGeom>
                        <a:noFill/>
                      </wps:spPr>
                      <wps:txbx>
                        <w:txbxContent>
                          <w:p w14:paraId="1A406EE2" w14:textId="77777777" w:rsidR="00723818" w:rsidRDefault="0084373B">
                            <w:pPr>
                              <w:pStyle w:val="ad"/>
                              <w:shd w:val="clear" w:color="auto" w:fill="auto"/>
                              <w:rPr>
                                <w:sz w:val="16"/>
                                <w:szCs w:val="16"/>
                              </w:rPr>
                            </w:pPr>
                            <w:r>
                              <w:rPr>
                                <w:rFonts w:ascii="Arial" w:eastAsia="Arial" w:hAnsi="Arial" w:cs="Arial"/>
                                <w:color w:val="A6A7AB"/>
                                <w:sz w:val="14"/>
                                <w:szCs w:val="14"/>
                                <w:lang w:val="en-US" w:eastAsia="en-US" w:bidi="en-US"/>
                              </w:rPr>
                              <w:t xml:space="preserve">for more </w:t>
                            </w:r>
                            <w:r>
                              <w:rPr>
                                <w:rFonts w:ascii="Times New Roman" w:eastAsia="Times New Roman" w:hAnsi="Times New Roman" w:cs="Times New Roman"/>
                                <w:i/>
                                <w:iCs/>
                                <w:color w:val="A6A7AB"/>
                                <w:sz w:val="16"/>
                                <w:szCs w:val="16"/>
                                <w:lang w:val="en-US" w:eastAsia="en-US" w:bidi="en-US"/>
                              </w:rPr>
                              <w:t>information.</w:t>
                            </w:r>
                          </w:p>
                        </w:txbxContent>
                      </wps:txbx>
                      <wps:bodyPr lIns="0" tIns="0" rIns="0" bIns="0">
                        <a:spAutoFit/>
                      </wps:bodyPr>
                    </wps:wsp>
                  </a:graphicData>
                </a:graphic>
              </wp:anchor>
            </w:drawing>
          </mc:Choice>
          <mc:Fallback>
            <w:pict>
              <v:shape w14:anchorId="7DC73C73" id="Shape 786" o:spid="_x0000_s1237" type="#_x0000_t202" style="position:absolute;left:0;text-align:left;margin-left:325.7pt;margin-top:90.25pt;width:95.5pt;height:11.05pt;z-index:12582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" filled="f" stroked="f">
                <v:textbox style="mso-fit-shape-to-text:t" inset="0,0,0,0">
                  <w:txbxContent>
                    <w:p w14:paraId="1A406EE2" w14:textId="77777777" w:rsidR="00723818" w:rsidRDefault="0084373B">
                      <w:pPr>
                        <w:pStyle w:val="ad"/>
                        <w:shd w:val="clear" w:color="auto" w:fill="auto"/>
                        <w:rPr>
                          <w:sz w:val="16"/>
                          <w:szCs w:val="16"/>
                        </w:rPr>
                      </w:pPr>
                      <w:r>
                        <w:rPr>
                          <w:rFonts w:ascii="Arial" w:eastAsia="Arial" w:hAnsi="Arial" w:cs="Arial"/>
                          <w:color w:val="A6A7AB"/>
                          <w:sz w:val="14"/>
                          <w:szCs w:val="14"/>
                          <w:lang w:val="en-US" w:eastAsia="en-US" w:bidi="en-US"/>
                        </w:rPr>
                        <w:t xml:space="preserve">for more </w:t>
                      </w:r>
                      <w:r>
                        <w:rPr>
                          <w:rFonts w:ascii="Times New Roman" w:eastAsia="Times New Roman" w:hAnsi="Times New Roman" w:cs="Times New Roman"/>
                          <w:i/>
                          <w:iCs/>
                          <w:color w:val="A6A7AB"/>
                          <w:sz w:val="16"/>
                          <w:szCs w:val="16"/>
                          <w:lang w:val="en-US" w:eastAsia="en-US" w:bidi="en-US"/>
                        </w:rPr>
                        <w:t>information.</w:t>
                      </w:r>
                    </w:p>
                  </w:txbxContent>
                </v:textbox>
                <w10:wrap type="square" side="left" anchorx="page"/>
              </v:shape>
            </w:pict>
          </mc:Fallback>
        </mc:AlternateContent>
      </w:r>
      <w:r>
        <w:t>保存文件，调试运行程序</w:t>
      </w:r>
      <w:r>
        <w:br/>
      </w:r>
      <w:r>
        <w:t>程序运</w:t>
      </w:r>
      <w:proofErr w:type="gramStart"/>
      <w:r>
        <w:t>彳</w:t>
      </w:r>
      <w:proofErr w:type="gramEnd"/>
      <w:r>
        <w:rPr>
          <w:color w:val="4F4F52"/>
        </w:rPr>
        <w:t>/</w:t>
      </w:r>
      <w:r>
        <w:t>结果如阁</w:t>
      </w:r>
      <w:r>
        <w:rPr>
          <w:rFonts w:ascii="Times New Roman" w:eastAsia="Times New Roman" w:hAnsi="Times New Roman" w:cs="Times New Roman"/>
          <w:lang w:val="en-US" w:bidi="en-US"/>
        </w:rPr>
        <w:t>3.3.</w:t>
      </w:r>
      <w:r>
        <w:rPr>
          <w:rFonts w:ascii="Times New Roman" w:eastAsia="Times New Roman" w:hAnsi="Times New Roman" w:cs="Times New Roman"/>
          <w:color w:val="4F4F52"/>
        </w:rPr>
        <w:t>1</w:t>
      </w:r>
      <w:proofErr w:type="gramStart"/>
      <w:r>
        <w:rPr>
          <w:color w:val="4F4F52"/>
        </w:rPr>
        <w:t>丨</w:t>
      </w:r>
      <w:proofErr w:type="gramEnd"/>
      <w:r>
        <w:t>所示</w:t>
      </w:r>
      <w:r>
        <w:t>.</w:t>
      </w:r>
    </w:p>
    <w:p w14:paraId="00C05312" w14:textId="77777777" w:rsidR="00723818" w:rsidRPr="000A0A48" w:rsidRDefault="0084373B">
      <w:pPr>
        <w:pStyle w:val="a7"/>
        <w:shd w:val="clear" w:color="auto" w:fill="auto"/>
        <w:tabs>
          <w:tab w:val="left" w:pos="3057"/>
        </w:tabs>
        <w:spacing w:after="40" w:line="240" w:lineRule="auto"/>
        <w:ind w:left="2140" w:firstLine="0"/>
        <w:jc w:val="both"/>
        <w:rPr>
          <w:sz w:val="14"/>
          <w:szCs w:val="14"/>
          <w:lang w:val="en-US"/>
        </w:rPr>
      </w:pPr>
      <w:proofErr w:type="spellStart"/>
      <w:r>
        <w:rPr>
          <w:rFonts w:ascii="Arial" w:eastAsia="Arial" w:hAnsi="Arial" w:cs="Arial"/>
          <w:color w:val="A6A7AB"/>
          <w:sz w:val="14"/>
          <w:szCs w:val="14"/>
          <w:lang w:val="en-US" w:eastAsia="en-US" w:bidi="en-US"/>
        </w:rPr>
        <w:t>Dakag</w:t>
      </w:r>
      <w:proofErr w:type="spellEnd"/>
      <w:r>
        <w:rPr>
          <w:rFonts w:ascii="Arial" w:eastAsia="Arial" w:hAnsi="Arial" w:cs="Arial"/>
          <w:color w:val="A6A7AB"/>
          <w:sz w:val="14"/>
          <w:szCs w:val="14"/>
          <w:lang w:val="en-US" w:eastAsia="en-US" w:bidi="en-US"/>
        </w:rPr>
        <w:tab/>
      </w:r>
      <w:proofErr w:type="spellStart"/>
      <w:r>
        <w:rPr>
          <w:rFonts w:ascii="Arial" w:eastAsia="Arial" w:hAnsi="Arial" w:cs="Arial"/>
          <w:color w:val="A6A7AB"/>
          <w:sz w:val="14"/>
          <w:szCs w:val="14"/>
          <w:lang w:val="en-US" w:eastAsia="en-US" w:bidi="en-US"/>
        </w:rPr>
        <w:t>VMMoa</w:t>
      </w:r>
      <w:proofErr w:type="spellEnd"/>
      <w:r>
        <w:rPr>
          <w:rFonts w:ascii="Arial" w:eastAsia="Arial" w:hAnsi="Arial" w:cs="Arial"/>
          <w:color w:val="A6A7AB"/>
          <w:sz w:val="14"/>
          <w:szCs w:val="14"/>
          <w:lang w:val="en-US" w:eastAsia="en-US" w:bidi="en-US"/>
        </w:rPr>
        <w:t>*</w:t>
      </w:r>
    </w:p>
    <w:p w14:paraId="6D3F8871" w14:textId="77777777" w:rsidR="00723818" w:rsidRPr="000A0A48" w:rsidRDefault="0084373B">
      <w:pPr>
        <w:pStyle w:val="a7"/>
        <w:framePr w:w="2774" w:h="384" w:wrap="around" w:vAnchor="text" w:hAnchor="page" w:x="2695" w:y="161"/>
        <w:shd w:val="clear" w:color="auto" w:fill="auto"/>
        <w:spacing w:line="240" w:lineRule="auto"/>
        <w:ind w:firstLine="0"/>
        <w:jc w:val="left"/>
        <w:rPr>
          <w:sz w:val="14"/>
          <w:szCs w:val="14"/>
          <w:lang w:val="en-US"/>
        </w:rPr>
      </w:pPr>
      <w:proofErr w:type="spellStart"/>
      <w:r>
        <w:rPr>
          <w:rFonts w:ascii="Arial" w:eastAsia="Arial" w:hAnsi="Arial" w:cs="Arial"/>
          <w:color w:val="A6A7AB"/>
          <w:sz w:val="14"/>
          <w:szCs w:val="14"/>
          <w:lang w:val="en-US" w:eastAsia="en-US" w:bidi="en-US"/>
        </w:rPr>
        <w:t>ntel</w:t>
      </w:r>
      <w:proofErr w:type="spellEnd"/>
      <w:r>
        <w:rPr>
          <w:rFonts w:ascii="Arial" w:eastAsia="Arial" w:hAnsi="Arial" w:cs="Arial"/>
          <w:color w:val="A6A7AB"/>
          <w:sz w:val="14"/>
          <w:szCs w:val="14"/>
          <w:lang w:val="en-US" w:eastAsia="en-US" w:bidi="en-US"/>
        </w:rPr>
        <w:t>)] on win32^</w:t>
      </w:r>
    </w:p>
    <w:p w14:paraId="39624C04" w14:textId="77777777" w:rsidR="00723818" w:rsidRPr="000A0A48" w:rsidRDefault="0084373B">
      <w:pPr>
        <w:pStyle w:val="a7"/>
        <w:framePr w:w="2774" w:h="384" w:wrap="around" w:vAnchor="text" w:hAnchor="page" w:x="2695" w:y="161"/>
        <w:shd w:val="clear" w:color="auto" w:fill="auto"/>
        <w:spacing w:line="240" w:lineRule="auto"/>
        <w:ind w:firstLine="0"/>
        <w:jc w:val="left"/>
        <w:rPr>
          <w:sz w:val="14"/>
          <w:szCs w:val="14"/>
          <w:lang w:val="en-US"/>
        </w:rPr>
      </w:pPr>
      <w:r>
        <w:rPr>
          <w:rFonts w:ascii="Arial" w:eastAsia="Arial" w:hAnsi="Arial" w:cs="Arial"/>
          <w:color w:val="A6A7AB"/>
          <w:sz w:val="14"/>
          <w:szCs w:val="14"/>
          <w:lang w:val="en-US" w:eastAsia="en-US" w:bidi="en-US"/>
        </w:rPr>
        <w:t xml:space="preserve">Type •copyright*. </w:t>
      </w:r>
      <w:r>
        <w:rPr>
          <w:rFonts w:ascii="Arial" w:eastAsia="Arial" w:hAnsi="Arial" w:cs="Arial"/>
          <w:color w:val="A6A7AB"/>
          <w:sz w:val="14"/>
          <w:szCs w:val="14"/>
          <w:lang w:val="en-US" w:eastAsia="en-US" w:bidi="en-US"/>
        </w:rPr>
        <w:t>*credits" or</w:t>
      </w:r>
    </w:p>
    <w:p w14:paraId="0B0B094D" w14:textId="77777777" w:rsidR="00723818" w:rsidRPr="000A0A48" w:rsidRDefault="0084373B">
      <w:pPr>
        <w:pStyle w:val="a7"/>
        <w:shd w:val="clear" w:color="auto" w:fill="auto"/>
        <w:spacing w:after="160" w:line="240" w:lineRule="auto"/>
        <w:ind w:left="1240" w:firstLine="0"/>
        <w:jc w:val="both"/>
        <w:rPr>
          <w:sz w:val="14"/>
          <w:szCs w:val="14"/>
          <w:lang w:val="en-US"/>
        </w:rPr>
      </w:pPr>
      <w:r>
        <w:rPr>
          <w:noProof/>
        </w:rPr>
        <mc:AlternateContent>
          <mc:Choice Requires="wps">
            <w:drawing>
              <wp:anchor distT="0" distB="0" distL="114300" distR="114300" simplePos="0" relativeHeight="125829874" behindDoc="0" locked="0" layoutInCell="1" allowOverlap="1" wp14:anchorId="0C8D923F" wp14:editId="2E303C60">
                <wp:simplePos x="0" y="0"/>
                <wp:positionH relativeFrom="page">
                  <wp:posOffset>3618230</wp:posOffset>
                </wp:positionH>
                <wp:positionV relativeFrom="paragraph">
                  <wp:posOffset>215900</wp:posOffset>
                </wp:positionV>
                <wp:extent cx="372110" cy="125095"/>
                <wp:effectExtent l="0" t="0" r="0" b="0"/>
                <wp:wrapTopAndBottom/>
                <wp:docPr id="788" name="Shape 788"/>
                <wp:cNvGraphicFramePr/>
                <a:graphic xmlns:a="http://schemas.openxmlformats.org/drawingml/2006/main">
                  <a:graphicData uri="http://schemas.microsoft.com/office/word/2010/wordprocessingShape">
                    <wps:wsp>
                      <wps:cNvSpPr txBox="1"/>
                      <wps:spPr>
                        <a:xfrm>
                          <a:off x="0" y="0"/>
                          <a:ext cx="372110" cy="125095"/>
                        </a:xfrm>
                        <a:prstGeom prst="rect">
                          <a:avLst/>
                        </a:prstGeom>
                        <a:noFill/>
                      </wps:spPr>
                      <wps:txbx>
                        <w:txbxContent>
                          <w:p w14:paraId="27C9E320" w14:textId="77777777" w:rsidR="00723818" w:rsidRDefault="0084373B">
                            <w:pPr>
                              <w:pStyle w:val="a7"/>
                              <w:shd w:val="clear" w:color="auto" w:fill="auto"/>
                              <w:spacing w:line="240" w:lineRule="auto"/>
                              <w:ind w:firstLine="0"/>
                              <w:jc w:val="left"/>
                              <w:rPr>
                                <w:sz w:val="14"/>
                                <w:szCs w:val="14"/>
                              </w:rPr>
                            </w:pPr>
                            <w:proofErr w:type="spellStart"/>
                            <w:r>
                              <w:rPr>
                                <w:rFonts w:ascii="Arial" w:eastAsia="Arial" w:hAnsi="Arial" w:cs="Arial"/>
                                <w:color w:val="A6A7AB"/>
                                <w:sz w:val="14"/>
                                <w:szCs w:val="14"/>
                                <w:lang w:val="en-US" w:eastAsia="en-US" w:bidi="en-US"/>
                              </w:rPr>
                              <w:t>lcensei</w:t>
                            </w:r>
                            <w:proofErr w:type="spellEnd"/>
                          </w:p>
                        </w:txbxContent>
                      </wps:txbx>
                      <wps:bodyPr lIns="0" tIns="0" rIns="0" bIns="0">
                        <a:spAutoFit/>
                      </wps:bodyPr>
                    </wps:wsp>
                  </a:graphicData>
                </a:graphic>
              </wp:anchor>
            </w:drawing>
          </mc:Choice>
          <mc:Fallback>
            <w:pict>
              <v:shape w14:anchorId="0C8D923F" id="Shape 788" o:spid="_x0000_s1238" type="#_x0000_t202" style="position:absolute;left:0;text-align:left;margin-left:284.9pt;margin-top:17pt;width:29.3pt;height:9.85pt;z-index:12582987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" filled="f" stroked="f">
                <v:textbox style="mso-fit-shape-to-text:t" inset="0,0,0,0">
                  <w:txbxContent>
                    <w:p w14:paraId="27C9E320" w14:textId="77777777" w:rsidR="00723818" w:rsidRDefault="0084373B">
                      <w:pPr>
                        <w:pStyle w:val="a7"/>
                        <w:shd w:val="clear" w:color="auto" w:fill="auto"/>
                        <w:spacing w:line="240" w:lineRule="auto"/>
                        <w:ind w:firstLine="0"/>
                        <w:jc w:val="left"/>
                        <w:rPr>
                          <w:sz w:val="14"/>
                          <w:szCs w:val="14"/>
                        </w:rPr>
                      </w:pPr>
                      <w:proofErr w:type="spellStart"/>
                      <w:r>
                        <w:rPr>
                          <w:rFonts w:ascii="Arial" w:eastAsia="Arial" w:hAnsi="Arial" w:cs="Arial"/>
                          <w:color w:val="A6A7AB"/>
                          <w:sz w:val="14"/>
                          <w:szCs w:val="14"/>
                          <w:lang w:val="en-US" w:eastAsia="en-US" w:bidi="en-US"/>
                        </w:rPr>
                        <w:t>lcensei</w:t>
                      </w:r>
                      <w:proofErr w:type="spellEnd"/>
                    </w:p>
                  </w:txbxContent>
                </v:textbox>
                <w10:wrap type="topAndBottom" anchorx="page"/>
              </v:shape>
            </w:pict>
          </mc:Fallback>
        </mc:AlternateContent>
      </w:r>
      <w:r>
        <w:rPr>
          <w:rFonts w:ascii="Arial" w:eastAsia="Arial" w:hAnsi="Arial" w:cs="Arial"/>
          <w:color w:val="A6A7AB"/>
          <w:sz w:val="14"/>
          <w:szCs w:val="14"/>
          <w:lang w:val="en-US" w:eastAsia="en-US" w:bidi="en-US"/>
        </w:rPr>
        <w:t>Python 3. 6. 4 (v3. 6. 4</w:t>
      </w:r>
      <w:r w:rsidRPr="000A0A48">
        <w:rPr>
          <w:rFonts w:ascii="Arial" w:eastAsia="Arial" w:hAnsi="Arial" w:cs="Arial"/>
          <w:color w:val="A6A7AB"/>
          <w:sz w:val="14"/>
          <w:szCs w:val="14"/>
          <w:lang w:val="en-US"/>
        </w:rPr>
        <w:t xml:space="preserve">: </w:t>
      </w:r>
      <w:r>
        <w:rPr>
          <w:rFonts w:ascii="Arial" w:eastAsia="Arial" w:hAnsi="Arial" w:cs="Arial"/>
          <w:color w:val="A6A7AB"/>
          <w:sz w:val="14"/>
          <w:szCs w:val="14"/>
          <w:lang w:val="en-US" w:eastAsia="en-US" w:bidi="en-US"/>
        </w:rPr>
        <w:t xml:space="preserve">d48eceb. Dec </w:t>
      </w:r>
      <w:proofErr w:type="gramStart"/>
      <w:r>
        <w:rPr>
          <w:rFonts w:ascii="Arial" w:eastAsia="Arial" w:hAnsi="Arial" w:cs="Arial"/>
          <w:color w:val="A6A7AB"/>
          <w:sz w:val="14"/>
          <w:szCs w:val="14"/>
          <w:lang w:val="en-US" w:eastAsia="en-US" w:bidi="en-US"/>
        </w:rPr>
        <w:t>19</w:t>
      </w:r>
      <w:proofErr w:type="gramEnd"/>
      <w:r>
        <w:rPr>
          <w:rFonts w:ascii="Arial" w:eastAsia="Arial" w:hAnsi="Arial" w:cs="Arial"/>
          <w:color w:val="A6A7AB"/>
          <w:sz w:val="14"/>
          <w:szCs w:val="14"/>
          <w:lang w:val="en-US" w:eastAsia="en-US" w:bidi="en-US"/>
        </w:rPr>
        <w:t xml:space="preserve"> 2017, 06 04 45) </w:t>
      </w:r>
      <w:r>
        <w:rPr>
          <w:rFonts w:ascii="宋体" w:eastAsia="宋体" w:hAnsi="宋体" w:cs="宋体"/>
          <w:color w:val="A6A7AB"/>
          <w:sz w:val="17"/>
          <w:szCs w:val="17"/>
          <w:lang w:val="en-US" w:eastAsia="en-US" w:bidi="en-US"/>
        </w:rPr>
        <w:t>；</w:t>
      </w:r>
      <w:r>
        <w:rPr>
          <w:rFonts w:ascii="Arial" w:eastAsia="Arial" w:hAnsi="Arial" w:cs="Arial"/>
          <w:color w:val="A6A7AB"/>
          <w:sz w:val="14"/>
          <w:szCs w:val="14"/>
          <w:lang w:val="en-US" w:eastAsia="en-US" w:bidi="en-US"/>
        </w:rPr>
        <w:t>^S€</w:t>
      </w:r>
    </w:p>
    <w:p w14:paraId="41708C44" w14:textId="77777777" w:rsidR="00723818" w:rsidRPr="000A0A48" w:rsidRDefault="0084373B">
      <w:pPr>
        <w:pStyle w:val="a7"/>
        <w:shd w:val="clear" w:color="auto" w:fill="auto"/>
        <w:spacing w:before="120" w:after="140" w:line="240" w:lineRule="auto"/>
        <w:ind w:firstLine="0"/>
        <w:jc w:val="right"/>
        <w:rPr>
          <w:sz w:val="14"/>
          <w:szCs w:val="14"/>
          <w:lang w:val="en-US"/>
        </w:rPr>
      </w:pPr>
      <w:r>
        <w:rPr>
          <w:rFonts w:ascii="Arial" w:eastAsia="Arial" w:hAnsi="Arial" w:cs="Arial"/>
          <w:color w:val="A6A7AB"/>
          <w:sz w:val="14"/>
          <w:szCs w:val="14"/>
          <w:lang w:val="en-US" w:eastAsia="en-US" w:bidi="en-US"/>
        </w:rPr>
        <w:t>RESTART * D: \</w:t>
      </w:r>
      <w:proofErr w:type="spellStart"/>
      <w:r>
        <w:rPr>
          <w:rFonts w:ascii="Arial" w:eastAsia="Arial" w:hAnsi="Arial" w:cs="Arial"/>
          <w:color w:val="A6A7AB"/>
          <w:sz w:val="14"/>
          <w:szCs w:val="14"/>
          <w:lang w:val="en-US" w:eastAsia="en-US" w:bidi="en-US"/>
        </w:rPr>
        <w:t>chengxiA</w:t>
      </w:r>
      <w:proofErr w:type="spellEnd"/>
      <w:r>
        <w:rPr>
          <w:color w:val="A6A7AB"/>
          <w:sz w:val="17"/>
          <w:szCs w:val="17"/>
        </w:rPr>
        <w:t>平均值</w:t>
      </w:r>
      <w:r w:rsidRPr="000A0A48">
        <w:rPr>
          <w:color w:val="A6A7AB"/>
          <w:sz w:val="17"/>
          <w:szCs w:val="17"/>
          <w:lang w:val="en-US"/>
        </w:rPr>
        <w:t xml:space="preserve"> </w:t>
      </w:r>
      <w:r>
        <w:rPr>
          <w:rFonts w:ascii="Arial" w:eastAsia="Arial" w:hAnsi="Arial" w:cs="Arial"/>
          <w:color w:val="A6A7AB"/>
          <w:sz w:val="14"/>
          <w:szCs w:val="14"/>
          <w:lang w:val="en-US" w:eastAsia="en-US" w:bidi="en-US"/>
        </w:rPr>
        <w:t>\</w:t>
      </w:r>
      <w:proofErr w:type="spellStart"/>
      <w:r>
        <w:rPr>
          <w:rFonts w:ascii="Arial" w:eastAsia="Arial" w:hAnsi="Arial" w:cs="Arial"/>
          <w:color w:val="A6A7AB"/>
          <w:sz w:val="14"/>
          <w:szCs w:val="14"/>
          <w:lang w:val="en-US" w:eastAsia="en-US" w:bidi="en-US"/>
        </w:rPr>
        <w:t>averagexin</w:t>
      </w:r>
      <w:proofErr w:type="spellEnd"/>
      <w:r>
        <w:rPr>
          <w:rFonts w:ascii="Arial" w:eastAsia="Arial" w:hAnsi="Arial" w:cs="Arial"/>
          <w:color w:val="A6A7AB"/>
          <w:sz w:val="14"/>
          <w:szCs w:val="14"/>
          <w:lang w:val="en-US" w:eastAsia="en-US" w:bidi="en-US"/>
        </w:rPr>
        <w:t xml:space="preserve">. </w:t>
      </w:r>
      <w:proofErr w:type="spellStart"/>
      <w:r>
        <w:rPr>
          <w:rFonts w:ascii="Arial" w:eastAsia="Arial" w:hAnsi="Arial" w:cs="Arial"/>
          <w:color w:val="A6A7AB"/>
          <w:sz w:val="14"/>
          <w:szCs w:val="14"/>
          <w:lang w:val="en-US" w:eastAsia="en-US" w:bidi="en-US"/>
        </w:rPr>
        <w:t>py</w:t>
      </w:r>
      <w:proofErr w:type="spellEnd"/>
    </w:p>
    <w:p w14:paraId="15C1D683" w14:textId="77777777" w:rsidR="00723818" w:rsidRDefault="0084373B">
      <w:pPr>
        <w:pStyle w:val="a7"/>
        <w:shd w:val="clear" w:color="auto" w:fill="auto"/>
        <w:tabs>
          <w:tab w:val="left" w:pos="2246"/>
        </w:tabs>
        <w:spacing w:line="166" w:lineRule="exact"/>
        <w:ind w:left="1240" w:right="1540" w:firstLine="360"/>
        <w:jc w:val="left"/>
        <w:rPr>
          <w:sz w:val="14"/>
          <w:szCs w:val="14"/>
        </w:rPr>
      </w:pPr>
      <w:r>
        <w:rPr>
          <w:color w:val="9BA5C0"/>
          <w:sz w:val="16"/>
          <w:szCs w:val="16"/>
        </w:rPr>
        <w:t>地区平均水资</w:t>
      </w:r>
      <w:proofErr w:type="gramStart"/>
      <w:r>
        <w:rPr>
          <w:color w:val="9BA5C0"/>
          <w:sz w:val="16"/>
          <w:szCs w:val="16"/>
        </w:rPr>
        <w:t>潷</w:t>
      </w:r>
      <w:proofErr w:type="gramEnd"/>
      <w:r>
        <w:rPr>
          <w:color w:val="9BA5C0"/>
          <w:sz w:val="16"/>
          <w:szCs w:val="16"/>
        </w:rPr>
        <w:t>总</w:t>
      </w:r>
      <w:r>
        <w:rPr>
          <w:color w:val="9BA5C0"/>
          <w:sz w:val="16"/>
          <w:szCs w:val="16"/>
          <w:lang w:val="en-US" w:bidi="en-US"/>
        </w:rPr>
        <w:t>■</w:t>
      </w:r>
      <w:r>
        <w:rPr>
          <w:color w:val="9BA5C0"/>
          <w:sz w:val="16"/>
          <w:szCs w:val="16"/>
          <w:lang w:val="en-US" w:bidi="en-US"/>
        </w:rPr>
        <w:br/>
      </w:r>
      <w:r>
        <w:rPr>
          <w:rFonts w:ascii="Arial" w:eastAsia="Arial" w:hAnsi="Arial" w:cs="Arial"/>
          <w:color w:val="9BA5C0"/>
          <w:sz w:val="14"/>
          <w:szCs w:val="14"/>
          <w:lang w:val="en-US" w:bidi="en-US"/>
        </w:rPr>
        <w:t xml:space="preserve">0 </w:t>
      </w:r>
      <w:r>
        <w:rPr>
          <w:color w:val="9BA5C0"/>
          <w:sz w:val="16"/>
          <w:szCs w:val="16"/>
        </w:rPr>
        <w:t>北京市</w:t>
      </w:r>
      <w:r>
        <w:rPr>
          <w:color w:val="9BA5C0"/>
          <w:sz w:val="16"/>
          <w:szCs w:val="16"/>
        </w:rPr>
        <w:tab/>
      </w:r>
      <w:r>
        <w:rPr>
          <w:rFonts w:ascii="Times New Roman" w:eastAsia="Times New Roman" w:hAnsi="Times New Roman" w:cs="Times New Roman"/>
          <w:i/>
          <w:iCs/>
          <w:color w:val="9BA5C0"/>
          <w:sz w:val="16"/>
          <w:szCs w:val="16"/>
          <w:lang w:val="en-US" w:bidi="en-US"/>
        </w:rPr>
        <w:t>27.</w:t>
      </w:r>
      <w:r>
        <w:rPr>
          <w:rFonts w:ascii="Arial" w:eastAsia="Arial" w:hAnsi="Arial" w:cs="Arial"/>
          <w:color w:val="9BA5C0"/>
          <w:sz w:val="14"/>
          <w:szCs w:val="14"/>
        </w:rPr>
        <w:t>627</w:t>
      </w:r>
    </w:p>
    <w:p w14:paraId="484F0FD8" w14:textId="77777777" w:rsidR="00723818" w:rsidRDefault="0084373B">
      <w:pPr>
        <w:pStyle w:val="a7"/>
        <w:shd w:val="clear" w:color="auto" w:fill="auto"/>
        <w:tabs>
          <w:tab w:val="left" w:pos="2246"/>
        </w:tabs>
        <w:spacing w:line="166" w:lineRule="exact"/>
        <w:ind w:left="1240" w:firstLine="0"/>
        <w:jc w:val="both"/>
        <w:rPr>
          <w:sz w:val="17"/>
          <w:szCs w:val="17"/>
        </w:rPr>
      </w:pPr>
      <w:r>
        <w:rPr>
          <w:rFonts w:ascii="Arial" w:eastAsia="Arial" w:hAnsi="Arial" w:cs="Arial"/>
          <w:color w:val="9BA5C0"/>
          <w:sz w:val="14"/>
          <w:szCs w:val="14"/>
          <w:lang w:val="en-US" w:bidi="en-US"/>
        </w:rPr>
        <w:t xml:space="preserve">t </w:t>
      </w:r>
      <w:r>
        <w:rPr>
          <w:color w:val="9BA5C0"/>
          <w:sz w:val="17"/>
          <w:szCs w:val="17"/>
        </w:rPr>
        <w:t>天津市</w:t>
      </w:r>
      <w:r>
        <w:rPr>
          <w:color w:val="9BA5C0"/>
          <w:sz w:val="17"/>
          <w:szCs w:val="17"/>
        </w:rPr>
        <w:tab/>
      </w:r>
      <w:r>
        <w:rPr>
          <w:rFonts w:ascii="Arial" w:eastAsia="Arial" w:hAnsi="Arial" w:cs="Arial"/>
          <w:color w:val="9BA5C0"/>
          <w:sz w:val="14"/>
          <w:szCs w:val="14"/>
          <w:lang w:val="en-US" w:bidi="en-US"/>
        </w:rPr>
        <w:t>16.0</w:t>
      </w:r>
      <w:r>
        <w:rPr>
          <w:rFonts w:ascii="宋体" w:eastAsia="宋体" w:hAnsi="宋体" w:cs="宋体"/>
          <w:color w:val="9BA5C0"/>
          <w:sz w:val="17"/>
          <w:szCs w:val="17"/>
        </w:rPr>
        <w:t>⑽</w:t>
      </w:r>
    </w:p>
    <w:p w14:paraId="1C1FAA69" w14:textId="77777777" w:rsidR="00723818" w:rsidRDefault="0084373B">
      <w:pPr>
        <w:pStyle w:val="a7"/>
        <w:shd w:val="clear" w:color="auto" w:fill="auto"/>
        <w:spacing w:after="360" w:line="240" w:lineRule="auto"/>
        <w:ind w:left="1240" w:right="2180" w:firstLine="0"/>
        <w:jc w:val="both"/>
        <w:rPr>
          <w:sz w:val="14"/>
          <w:szCs w:val="14"/>
        </w:rPr>
      </w:pPr>
      <w:r>
        <w:rPr>
          <w:rFonts w:ascii="Arial" w:eastAsia="Arial" w:hAnsi="Arial" w:cs="Arial"/>
          <w:color w:val="9BA5C0"/>
          <w:sz w:val="14"/>
          <w:szCs w:val="14"/>
        </w:rPr>
        <w:t>2</w:t>
      </w:r>
      <w:r>
        <w:rPr>
          <w:color w:val="9BA5C0"/>
          <w:sz w:val="17"/>
          <w:szCs w:val="17"/>
        </w:rPr>
        <w:t>河北賓</w:t>
      </w:r>
      <w:r>
        <w:rPr>
          <w:rFonts w:ascii="Arial" w:eastAsia="Arial" w:hAnsi="Arial" w:cs="Arial"/>
          <w:color w:val="9BA5C0"/>
          <w:sz w:val="14"/>
          <w:szCs w:val="14"/>
          <w:lang w:val="en-US" w:bidi="en-US"/>
        </w:rPr>
        <w:t>157.395</w:t>
      </w:r>
      <w:r>
        <w:rPr>
          <w:rFonts w:ascii="Arial" w:eastAsia="Arial" w:hAnsi="Arial" w:cs="Arial"/>
          <w:color w:val="9BA5C0"/>
          <w:sz w:val="14"/>
          <w:szCs w:val="14"/>
          <w:lang w:val="en-US" w:bidi="en-US"/>
        </w:rPr>
        <w:br/>
      </w:r>
      <w:r>
        <w:rPr>
          <w:rFonts w:ascii="Arial" w:eastAsia="Arial" w:hAnsi="Arial" w:cs="Arial"/>
          <w:color w:val="9BA5C0"/>
          <w:sz w:val="14"/>
          <w:szCs w:val="14"/>
        </w:rPr>
        <w:t>3</w:t>
      </w:r>
      <w:proofErr w:type="gramStart"/>
      <w:r>
        <w:rPr>
          <w:color w:val="9BA5C0"/>
          <w:sz w:val="17"/>
          <w:szCs w:val="17"/>
        </w:rPr>
        <w:t>河育省</w:t>
      </w:r>
      <w:proofErr w:type="gramEnd"/>
      <w:r>
        <w:rPr>
          <w:rFonts w:ascii="Arial" w:eastAsia="Arial" w:hAnsi="Arial" w:cs="Arial"/>
          <w:color w:val="9BA5C0"/>
          <w:sz w:val="14"/>
          <w:szCs w:val="14"/>
          <w:lang w:val="en-US" w:bidi="en-US"/>
        </w:rPr>
        <w:t xml:space="preserve">L </w:t>
      </w:r>
      <w:r>
        <w:rPr>
          <w:rFonts w:ascii="Arial" w:eastAsia="Arial" w:hAnsi="Arial" w:cs="Arial"/>
          <w:color w:val="9BA5C0"/>
          <w:sz w:val="14"/>
          <w:szCs w:val="14"/>
        </w:rPr>
        <w:t>459</w:t>
      </w:r>
      <w:r>
        <w:rPr>
          <w:rFonts w:ascii="Arial" w:eastAsia="Arial" w:hAnsi="Arial" w:cs="Arial"/>
          <w:color w:val="9BA5C0"/>
          <w:sz w:val="14"/>
          <w:szCs w:val="14"/>
        </w:rPr>
        <w:br/>
        <w:t>4</w:t>
      </w:r>
      <w:r>
        <w:rPr>
          <w:color w:val="9BA5C0"/>
          <w:sz w:val="17"/>
          <w:szCs w:val="17"/>
        </w:rPr>
        <w:t>湖北省</w:t>
      </w:r>
      <w:r>
        <w:rPr>
          <w:rFonts w:ascii="Arial" w:eastAsia="Arial" w:hAnsi="Arial" w:cs="Arial"/>
          <w:color w:val="9BA5C0"/>
          <w:sz w:val="14"/>
          <w:szCs w:val="14"/>
        </w:rPr>
        <w:t>991240</w:t>
      </w:r>
    </w:p>
    <w:p w14:paraId="05D948ED" w14:textId="77777777" w:rsidR="00723818" w:rsidRDefault="0084373B">
      <w:pPr>
        <w:pStyle w:val="20"/>
        <w:shd w:val="clear" w:color="auto" w:fill="auto"/>
        <w:spacing w:after="40" w:line="240" w:lineRule="auto"/>
        <w:ind w:left="180"/>
        <w:jc w:val="center"/>
      </w:pPr>
      <w:r>
        <w:rPr>
          <w:color w:val="818285"/>
        </w:rPr>
        <w:t>图</w:t>
      </w:r>
      <w:r>
        <w:rPr>
          <w:rFonts w:ascii="Arial" w:eastAsia="Arial" w:hAnsi="Arial" w:cs="Arial"/>
          <w:color w:val="818285"/>
          <w:sz w:val="14"/>
          <w:szCs w:val="14"/>
          <w:lang w:val="en-US" w:bidi="en-US"/>
        </w:rPr>
        <w:t>3.3.11</w:t>
      </w:r>
      <w:r>
        <w:rPr>
          <w:color w:val="818285"/>
        </w:rPr>
        <w:t>程序运行结梁</w:t>
      </w:r>
    </w:p>
    <w:p w14:paraId="7BCF6A36" w14:textId="77777777" w:rsidR="00723818" w:rsidRDefault="0084373B">
      <w:pPr>
        <w:pStyle w:val="1"/>
        <w:shd w:val="clear" w:color="auto" w:fill="auto"/>
        <w:spacing w:after="100" w:line="411" w:lineRule="exact"/>
        <w:ind w:firstLine="500"/>
        <w:jc w:val="both"/>
      </w:pPr>
      <w:r>
        <w:rPr>
          <w:color w:val="818285"/>
        </w:rPr>
        <w:t>通</w:t>
      </w:r>
      <w:r>
        <w:t>过以卜</w:t>
      </w:r>
      <w:r>
        <w:t>.</w:t>
      </w:r>
      <w:r>
        <w:t>统</w:t>
      </w:r>
      <w:r>
        <w:rPr>
          <w:rFonts w:ascii="Times New Roman" w:eastAsia="Times New Roman" w:hAnsi="Times New Roman" w:cs="Times New Roman"/>
          <w:color w:val="818285"/>
          <w:lang w:val="en-US" w:bidi="en-US"/>
        </w:rPr>
        <w:t>il</w:t>
      </w:r>
      <w:r>
        <w:t>•</w:t>
      </w:r>
      <w:r>
        <w:t>分析，用数据</w:t>
      </w:r>
      <w:r>
        <w:rPr>
          <w:color w:val="818285"/>
        </w:rPr>
        <w:t>展现了我国部</w:t>
      </w:r>
      <w:r>
        <w:t>分地区水资源</w:t>
      </w:r>
      <w:r>
        <w:rPr>
          <w:color w:val="818285"/>
        </w:rPr>
        <w:t>的实际</w:t>
      </w:r>
      <w:r>
        <w:t>情况：南方地区湖北</w:t>
      </w:r>
      <w:r>
        <w:br/>
      </w:r>
      <w:r>
        <w:t>省水资源较为</w:t>
      </w:r>
      <w:r>
        <w:rPr>
          <w:color w:val="818285"/>
        </w:rPr>
        <w:t>丰富，而北京市、</w:t>
      </w:r>
      <w:r>
        <w:t>河北省等北方地区水资源相对</w:t>
      </w:r>
      <w:proofErr w:type="gramStart"/>
      <w:r>
        <w:t>趿</w:t>
      </w:r>
      <w:proofErr w:type="gramEnd"/>
      <w:r>
        <w:t>乏因此，政府实施南</w:t>
      </w:r>
      <w:r>
        <w:br/>
      </w:r>
      <w:r>
        <w:rPr>
          <w:color w:val="818285"/>
        </w:rPr>
        <w:lastRenderedPageBreak/>
        <w:t>水北调</w:t>
      </w:r>
      <w:r>
        <w:rPr>
          <w:rFonts w:ascii="Times New Roman" w:eastAsia="Times New Roman" w:hAnsi="Times New Roman" w:cs="Times New Roman"/>
          <w:color w:val="818285"/>
          <w:lang w:val="en-US" w:bidi="en-US"/>
        </w:rPr>
        <w:t>T.</w:t>
      </w:r>
      <w:proofErr w:type="gramStart"/>
      <w:r>
        <w:rPr>
          <w:sz w:val="20"/>
          <w:szCs w:val="20"/>
        </w:rPr>
        <w:t>程意义</w:t>
      </w:r>
      <w:proofErr w:type="gramEnd"/>
      <w:r>
        <w:t>重大，</w:t>
      </w:r>
      <w:r>
        <w:rPr>
          <w:color w:val="818285"/>
        </w:rPr>
        <w:t>有助于</w:t>
      </w:r>
      <w:r>
        <w:t>优化我</w:t>
      </w:r>
      <w:r>
        <w:rPr>
          <w:rFonts w:ascii="Times New Roman" w:eastAsia="Times New Roman" w:hAnsi="Times New Roman" w:cs="Times New Roman"/>
          <w:color w:val="818285"/>
          <w:lang w:val="en-US" w:bidi="en-US"/>
        </w:rPr>
        <w:t>M</w:t>
      </w:r>
      <w:r>
        <w:t>水资源</w:t>
      </w:r>
      <w:r>
        <w:rPr>
          <w:color w:val="818285"/>
        </w:rPr>
        <w:t>配置，</w:t>
      </w:r>
      <w:r>
        <w:t>缓</w:t>
      </w:r>
      <w:r>
        <w:rPr>
          <w:color w:val="818285"/>
        </w:rPr>
        <w:t>解北方</w:t>
      </w:r>
      <w:r>
        <w:t>地区水资源短缺局面，促</w:t>
      </w:r>
      <w:r>
        <w:br/>
      </w:r>
      <w:proofErr w:type="gramStart"/>
      <w:r>
        <w:t>进经济</w:t>
      </w:r>
      <w:proofErr w:type="gramEnd"/>
      <w:r>
        <w:t>和社会</w:t>
      </w:r>
      <w:r>
        <w:rPr>
          <w:color w:val="818285"/>
        </w:rPr>
        <w:t>的可持续发展</w:t>
      </w:r>
      <w:r>
        <w:rPr>
          <w:color w:val="B0B2BA"/>
        </w:rPr>
        <w:t>。</w:t>
      </w:r>
      <w:r>
        <w:br w:type="page"/>
      </w:r>
    </w:p>
    <w:p w14:paraId="5F2A89B5" w14:textId="77777777" w:rsidR="00723818" w:rsidRDefault="0084373B">
      <w:pPr>
        <w:spacing w:line="14" w:lineRule="exact"/>
        <w:rPr>
          <w:lang w:eastAsia="zh-CN"/>
        </w:rPr>
      </w:pPr>
      <w:r>
        <w:rPr>
          <w:noProof/>
        </w:rPr>
        <w:lastRenderedPageBreak/>
        <mc:AlternateContent>
          <mc:Choice Requires="wps">
            <w:drawing>
              <wp:anchor distT="0" distB="3030220" distL="114300" distR="4390390" simplePos="0" relativeHeight="125829876" behindDoc="0" locked="0" layoutInCell="1" allowOverlap="1" wp14:anchorId="0B88FF47" wp14:editId="21B5F673">
                <wp:simplePos x="0" y="0"/>
                <wp:positionH relativeFrom="page">
                  <wp:posOffset>1396365</wp:posOffset>
                </wp:positionH>
                <wp:positionV relativeFrom="paragraph">
                  <wp:posOffset>8890</wp:posOffset>
                </wp:positionV>
                <wp:extent cx="755650" cy="262255"/>
                <wp:effectExtent l="0" t="0" r="0" b="0"/>
                <wp:wrapTopAndBottom/>
                <wp:docPr id="790" name="Shape 790"/>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3248BF22" w14:textId="77777777" w:rsidR="00723818" w:rsidRDefault="0084373B">
                            <w:pPr>
                              <w:pStyle w:val="30"/>
                              <w:keepNext/>
                              <w:keepLines/>
                              <w:shd w:val="clear" w:color="auto" w:fill="auto"/>
                              <w:spacing w:after="0"/>
                            </w:pPr>
                            <w:bookmarkStart w:id="152" w:name="bookmark121"/>
                            <w:r>
                              <w:t>实践活动</w:t>
                            </w:r>
                            <w:bookmarkEnd w:id="152"/>
                          </w:p>
                        </w:txbxContent>
                      </wps:txbx>
                      <wps:bodyPr lIns="0" tIns="0" rIns="0" bIns="0"/>
                    </wps:wsp>
                  </a:graphicData>
                </a:graphic>
              </wp:anchor>
            </w:drawing>
          </mc:Choice>
          <mc:Fallback>
            <w:pict>
              <v:shape w14:anchorId="0B88FF47" id="Shape 790" o:spid="_x0000_s1239" type="#_x0000_t202" style="position:absolute;margin-left:109.95pt;margin-top:.7pt;width:59.5pt;height:20.65pt;z-index:125829876;visibility:visible;mso-wrap-style:square;mso-wrap-distance-left:9pt;mso-wrap-distance-top:0;mso-wrap-distance-right:345.7pt;mso-wrap-distance-bottom:238.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" filled="f" stroked="f">
                <v:textbox inset="0,0,0,0">
                  <w:txbxContent>
                    <w:p w14:paraId="3248BF22" w14:textId="77777777" w:rsidR="00723818" w:rsidRDefault="0084373B">
                      <w:pPr>
                        <w:pStyle w:val="30"/>
                        <w:keepNext/>
                        <w:keepLines/>
                        <w:shd w:val="clear" w:color="auto" w:fill="auto"/>
                        <w:spacing w:after="0"/>
                      </w:pPr>
                      <w:bookmarkStart w:id="153" w:name="bookmark121"/>
                      <w:r>
                        <w:t>实践活动</w:t>
                      </w:r>
                      <w:bookmarkEnd w:id="153"/>
                    </w:p>
                  </w:txbxContent>
                </v:textbox>
                <w10:wrap type="topAndBottom" anchorx="page"/>
              </v:shape>
            </w:pict>
          </mc:Fallback>
        </mc:AlternateContent>
      </w:r>
      <w:r>
        <w:rPr>
          <w:noProof/>
        </w:rPr>
        <mc:AlternateContent>
          <mc:Choice Requires="wps">
            <w:drawing>
              <wp:anchor distT="219710" distB="2865120" distL="1397635" distR="1409700" simplePos="0" relativeHeight="125829878" behindDoc="0" locked="0" layoutInCell="1" allowOverlap="1" wp14:anchorId="5CBC6155" wp14:editId="41EEE5A0">
                <wp:simplePos x="0" y="0"/>
                <wp:positionH relativeFrom="page">
                  <wp:posOffset>2679700</wp:posOffset>
                </wp:positionH>
                <wp:positionV relativeFrom="paragraph">
                  <wp:posOffset>228600</wp:posOffset>
                </wp:positionV>
                <wp:extent cx="2453640" cy="198120"/>
                <wp:effectExtent l="0" t="0" r="0" b="0"/>
                <wp:wrapTopAndBottom/>
                <wp:docPr id="792" name="Shape 792"/>
                <wp:cNvGraphicFramePr/>
                <a:graphic xmlns:a="http://schemas.openxmlformats.org/drawingml/2006/main">
                  <a:graphicData uri="http://schemas.microsoft.com/office/word/2010/wordprocessingShape">
                    <wps:wsp>
                      <wps:cNvSpPr txBox="1"/>
                      <wps:spPr>
                        <a:xfrm>
                          <a:off x="0" y="0"/>
                          <a:ext cx="2453640" cy="198120"/>
                        </a:xfrm>
                        <a:prstGeom prst="rect">
                          <a:avLst/>
                        </a:prstGeom>
                        <a:noFill/>
                      </wps:spPr>
                      <wps:txbx>
                        <w:txbxContent>
                          <w:p w14:paraId="4A139C94" w14:textId="77777777" w:rsidR="00723818" w:rsidRDefault="0084373B">
                            <w:pPr>
                              <w:pStyle w:val="1"/>
                              <w:shd w:val="clear" w:color="auto" w:fill="auto"/>
                              <w:spacing w:line="240" w:lineRule="auto"/>
                              <w:ind w:firstLine="0"/>
                              <w:jc w:val="left"/>
                            </w:pPr>
                            <w:r>
                              <w:rPr>
                                <w:color w:val="40A1C4"/>
                              </w:rPr>
                              <w:t>编写程序计算京津地区人均水资源量</w:t>
                            </w:r>
                          </w:p>
                        </w:txbxContent>
                      </wps:txbx>
                      <wps:bodyPr lIns="0" tIns="0" rIns="0" bIns="0"/>
                    </wps:wsp>
                  </a:graphicData>
                </a:graphic>
              </wp:anchor>
            </w:drawing>
          </mc:Choice>
          <mc:Fallback>
            <w:pict>
              <v:shape w14:anchorId="5CBC6155" id="Shape 792" o:spid="_x0000_s1240" type="#_x0000_t202" style="position:absolute;margin-left:211pt;margin-top:18pt;width:193.2pt;height:15.6pt;z-index:125829878;visibility:visible;mso-wrap-style:square;mso-wrap-distance-left:110.05pt;mso-wrap-distance-top:17.3pt;mso-wrap-distance-right:111pt;mso-wrap-distance-bottom:225.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" filled="f" stroked="f">
                <v:textbox inset="0,0,0,0">
                  <w:txbxContent>
                    <w:p w14:paraId="4A139C94" w14:textId="77777777" w:rsidR="00723818" w:rsidRDefault="0084373B">
                      <w:pPr>
                        <w:pStyle w:val="1"/>
                        <w:shd w:val="clear" w:color="auto" w:fill="auto"/>
                        <w:spacing w:line="240" w:lineRule="auto"/>
                        <w:ind w:firstLine="0"/>
                        <w:jc w:val="left"/>
                      </w:pPr>
                      <w:r>
                        <w:rPr>
                          <w:color w:val="40A1C4"/>
                        </w:rPr>
                        <w:t>编写程序计算京津地区人均水资源量</w:t>
                      </w:r>
                    </w:p>
                  </w:txbxContent>
                </v:textbox>
                <w10:wrap type="topAndBottom" anchorx="page"/>
              </v:shape>
            </w:pict>
          </mc:Fallback>
        </mc:AlternateContent>
      </w:r>
      <w:r>
        <w:rPr>
          <w:noProof/>
        </w:rPr>
        <mc:AlternateContent>
          <mc:Choice Requires="wps">
            <w:drawing>
              <wp:anchor distT="451485" distB="954405" distL="117475" distR="114300" simplePos="0" relativeHeight="125829880" behindDoc="0" locked="0" layoutInCell="1" allowOverlap="1" wp14:anchorId="04EC0C9C" wp14:editId="6EAC7C35">
                <wp:simplePos x="0" y="0"/>
                <wp:positionH relativeFrom="page">
                  <wp:posOffset>1399540</wp:posOffset>
                </wp:positionH>
                <wp:positionV relativeFrom="paragraph">
                  <wp:posOffset>460375</wp:posOffset>
                </wp:positionV>
                <wp:extent cx="5029200" cy="1877695"/>
                <wp:effectExtent l="0" t="0" r="0" b="0"/>
                <wp:wrapTopAndBottom/>
                <wp:docPr id="794" name="Shape 794"/>
                <wp:cNvGraphicFramePr/>
                <a:graphic xmlns:a="http://schemas.openxmlformats.org/drawingml/2006/main">
                  <a:graphicData uri="http://schemas.microsoft.com/office/word/2010/wordprocessingShape">
                    <wps:wsp>
                      <wps:cNvSpPr txBox="1"/>
                      <wps:spPr>
                        <a:xfrm>
                          <a:off x="0" y="0"/>
                          <a:ext cx="5029200" cy="1877695"/>
                        </a:xfrm>
                        <a:prstGeom prst="rect">
                          <a:avLst/>
                        </a:prstGeom>
                        <a:noFill/>
                      </wps:spPr>
                      <wps:txbx>
                        <w:txbxContent>
                          <w:p w14:paraId="31A1512C" w14:textId="77777777" w:rsidR="00723818" w:rsidRDefault="0084373B">
                            <w:pPr>
                              <w:pStyle w:val="1"/>
                              <w:shd w:val="clear" w:color="auto" w:fill="auto"/>
                              <w:spacing w:after="180" w:line="387" w:lineRule="exact"/>
                              <w:ind w:firstLine="480"/>
                              <w:jc w:val="both"/>
                            </w:pPr>
                            <w:r>
                              <w:rPr>
                                <w:color w:val="636366"/>
                              </w:rPr>
                              <w:t>中国水资源短缺，且时空分布不均，南方水多，北方水少</w:t>
                            </w:r>
                            <w:r>
                              <w:rPr>
                                <w:color w:val="636366"/>
                                <w:vertAlign w:val="subscript"/>
                              </w:rPr>
                              <w:t>3</w:t>
                            </w:r>
                            <w:r>
                              <w:rPr>
                                <w:color w:val="636366"/>
                              </w:rPr>
                              <w:t>例如，黄</w:t>
                            </w:r>
                            <w:r>
                              <w:rPr>
                                <w:color w:val="636366"/>
                              </w:rPr>
                              <w:br/>
                            </w:r>
                            <w:r>
                              <w:rPr>
                                <w:color w:val="636366"/>
                              </w:rPr>
                              <w:t>淮海流域水资源严重短缺，人均水资源量约为全国平均水平的</w:t>
                            </w:r>
                            <w:r>
                              <w:rPr>
                                <w:rFonts w:ascii="Times New Roman" w:eastAsia="Times New Roman" w:hAnsi="Times New Roman" w:cs="Times New Roman"/>
                                <w:color w:val="636366"/>
                              </w:rPr>
                              <w:t>21%,</w:t>
                            </w:r>
                            <w:r>
                              <w:rPr>
                                <w:color w:val="636366"/>
                              </w:rPr>
                              <w:t>请利</w:t>
                            </w:r>
                            <w:r>
                              <w:rPr>
                                <w:color w:val="636366"/>
                              </w:rPr>
                              <w:br/>
                            </w:r>
                            <w:r>
                              <w:rPr>
                                <w:color w:val="636366"/>
                              </w:rPr>
                              <w:t>用前面收集到的全国各地区水资源数据，计算京津地区人均水资源量是全</w:t>
                            </w:r>
                            <w:r>
                              <w:rPr>
                                <w:color w:val="636366"/>
                              </w:rPr>
                              <w:br/>
                            </w:r>
                            <w:r>
                              <w:rPr>
                                <w:color w:val="636366"/>
                              </w:rPr>
                              <w:t>国平均水平的百分之几。</w:t>
                            </w:r>
                          </w:p>
                          <w:p w14:paraId="14B3CB0C" w14:textId="77777777" w:rsidR="00723818" w:rsidRDefault="0084373B">
                            <w:pPr>
                              <w:pStyle w:val="1"/>
                              <w:numPr>
                                <w:ilvl w:val="0"/>
                                <w:numId w:val="72"/>
                              </w:numPr>
                              <w:shd w:val="clear" w:color="auto" w:fill="auto"/>
                              <w:tabs>
                                <w:tab w:val="left" w:pos="787"/>
                              </w:tabs>
                              <w:ind w:firstLine="480"/>
                              <w:jc w:val="both"/>
                            </w:pPr>
                            <w:r>
                              <w:rPr>
                                <w:color w:val="818285"/>
                              </w:rPr>
                              <w:t>分析问题，写出已知条件和求解目标。</w:t>
                            </w:r>
                          </w:p>
                          <w:p w14:paraId="50813877" w14:textId="77777777" w:rsidR="00723818" w:rsidRDefault="0084373B">
                            <w:pPr>
                              <w:pStyle w:val="1"/>
                              <w:numPr>
                                <w:ilvl w:val="0"/>
                                <w:numId w:val="72"/>
                              </w:numPr>
                              <w:shd w:val="clear" w:color="auto" w:fill="auto"/>
                              <w:tabs>
                                <w:tab w:val="left" w:pos="792"/>
                              </w:tabs>
                              <w:spacing w:line="336" w:lineRule="auto"/>
                              <w:ind w:firstLine="480"/>
                              <w:jc w:val="both"/>
                            </w:pPr>
                            <w:r>
                              <w:rPr>
                                <w:color w:val="818285"/>
                              </w:rPr>
                              <w:t>设计算法并编程实现</w:t>
                            </w:r>
                            <w:r>
                              <w:rPr>
                                <w:color w:val="B0B2BA"/>
                              </w:rPr>
                              <w:t>。</w:t>
                            </w:r>
                          </w:p>
                          <w:p w14:paraId="08601469" w14:textId="77777777" w:rsidR="00723818" w:rsidRDefault="0084373B">
                            <w:pPr>
                              <w:pStyle w:val="1"/>
                              <w:numPr>
                                <w:ilvl w:val="0"/>
                                <w:numId w:val="72"/>
                              </w:numPr>
                              <w:shd w:val="clear" w:color="auto" w:fill="auto"/>
                              <w:tabs>
                                <w:tab w:val="left" w:pos="797"/>
                              </w:tabs>
                              <w:spacing w:after="100"/>
                              <w:ind w:firstLine="480"/>
                              <w:jc w:val="both"/>
                            </w:pPr>
                            <w:r>
                              <w:rPr>
                                <w:color w:val="818285"/>
                              </w:rPr>
                              <w:t>依据水资源数据，从某个角度分析实施南水北调工程的必要性。</w:t>
                            </w:r>
                          </w:p>
                        </w:txbxContent>
                      </wps:txbx>
                      <wps:bodyPr lIns="0" tIns="0" rIns="0" bIns="0"/>
                    </wps:wsp>
                  </a:graphicData>
                </a:graphic>
              </wp:anchor>
            </w:drawing>
          </mc:Choice>
          <mc:Fallback>
            <w:pict>
              <v:shape w14:anchorId="04EC0C9C" id="Shape 794" o:spid="_x0000_s1241" type="#_x0000_t202" style="position:absolute;margin-left:110.2pt;margin-top:36.25pt;width:396pt;height:147.85pt;z-index:125829880;visibility:visible;mso-wrap-style:square;mso-wrap-distance-left:9.25pt;mso-wrap-distance-top:35.55pt;mso-wrap-distance-right:9pt;mso-wrap-distance-bottom:75.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" filled="f" stroked="f">
                <v:textbox inset="0,0,0,0">
                  <w:txbxContent>
                    <w:p w14:paraId="31A1512C" w14:textId="77777777" w:rsidR="00723818" w:rsidRDefault="0084373B">
                      <w:pPr>
                        <w:pStyle w:val="1"/>
                        <w:shd w:val="clear" w:color="auto" w:fill="auto"/>
                        <w:spacing w:after="180" w:line="387" w:lineRule="exact"/>
                        <w:ind w:firstLine="480"/>
                        <w:jc w:val="both"/>
                      </w:pPr>
                      <w:r>
                        <w:rPr>
                          <w:color w:val="636366"/>
                        </w:rPr>
                        <w:t>中国水资源短缺，且时空分布不均，南方水多，北方水少</w:t>
                      </w:r>
                      <w:r>
                        <w:rPr>
                          <w:color w:val="636366"/>
                          <w:vertAlign w:val="subscript"/>
                        </w:rPr>
                        <w:t>3</w:t>
                      </w:r>
                      <w:r>
                        <w:rPr>
                          <w:color w:val="636366"/>
                        </w:rPr>
                        <w:t>例如，黄</w:t>
                      </w:r>
                      <w:r>
                        <w:rPr>
                          <w:color w:val="636366"/>
                        </w:rPr>
                        <w:br/>
                      </w:r>
                      <w:r>
                        <w:rPr>
                          <w:color w:val="636366"/>
                        </w:rPr>
                        <w:t>淮海流域水资源严重短缺，人均水资源量约为全国平均水平的</w:t>
                      </w:r>
                      <w:r>
                        <w:rPr>
                          <w:rFonts w:ascii="Times New Roman" w:eastAsia="Times New Roman" w:hAnsi="Times New Roman" w:cs="Times New Roman"/>
                          <w:color w:val="636366"/>
                        </w:rPr>
                        <w:t>21%,</w:t>
                      </w:r>
                      <w:r>
                        <w:rPr>
                          <w:color w:val="636366"/>
                        </w:rPr>
                        <w:t>请利</w:t>
                      </w:r>
                      <w:r>
                        <w:rPr>
                          <w:color w:val="636366"/>
                        </w:rPr>
                        <w:br/>
                      </w:r>
                      <w:r>
                        <w:rPr>
                          <w:color w:val="636366"/>
                        </w:rPr>
                        <w:t>用前面收集到的全国各地区水资源数据，计算京津地区人均水资源量是全</w:t>
                      </w:r>
                      <w:r>
                        <w:rPr>
                          <w:color w:val="636366"/>
                        </w:rPr>
                        <w:br/>
                      </w:r>
                      <w:r>
                        <w:rPr>
                          <w:color w:val="636366"/>
                        </w:rPr>
                        <w:t>国平均水平的百分之几。</w:t>
                      </w:r>
                    </w:p>
                    <w:p w14:paraId="14B3CB0C" w14:textId="77777777" w:rsidR="00723818" w:rsidRDefault="0084373B">
                      <w:pPr>
                        <w:pStyle w:val="1"/>
                        <w:numPr>
                          <w:ilvl w:val="0"/>
                          <w:numId w:val="72"/>
                        </w:numPr>
                        <w:shd w:val="clear" w:color="auto" w:fill="auto"/>
                        <w:tabs>
                          <w:tab w:val="left" w:pos="787"/>
                        </w:tabs>
                        <w:ind w:firstLine="480"/>
                        <w:jc w:val="both"/>
                      </w:pPr>
                      <w:r>
                        <w:rPr>
                          <w:color w:val="818285"/>
                        </w:rPr>
                        <w:t>分析问题，写出已知条件和求解目标。</w:t>
                      </w:r>
                    </w:p>
                    <w:p w14:paraId="50813877" w14:textId="77777777" w:rsidR="00723818" w:rsidRDefault="0084373B">
                      <w:pPr>
                        <w:pStyle w:val="1"/>
                        <w:numPr>
                          <w:ilvl w:val="0"/>
                          <w:numId w:val="72"/>
                        </w:numPr>
                        <w:shd w:val="clear" w:color="auto" w:fill="auto"/>
                        <w:tabs>
                          <w:tab w:val="left" w:pos="792"/>
                        </w:tabs>
                        <w:spacing w:line="336" w:lineRule="auto"/>
                        <w:ind w:firstLine="480"/>
                        <w:jc w:val="both"/>
                      </w:pPr>
                      <w:r>
                        <w:rPr>
                          <w:color w:val="818285"/>
                        </w:rPr>
                        <w:t>设计算法并编程实现</w:t>
                      </w:r>
                      <w:r>
                        <w:rPr>
                          <w:color w:val="B0B2BA"/>
                        </w:rPr>
                        <w:t>。</w:t>
                      </w:r>
                    </w:p>
                    <w:p w14:paraId="08601469" w14:textId="77777777" w:rsidR="00723818" w:rsidRDefault="0084373B">
                      <w:pPr>
                        <w:pStyle w:val="1"/>
                        <w:numPr>
                          <w:ilvl w:val="0"/>
                          <w:numId w:val="72"/>
                        </w:numPr>
                        <w:shd w:val="clear" w:color="auto" w:fill="auto"/>
                        <w:tabs>
                          <w:tab w:val="left" w:pos="797"/>
                        </w:tabs>
                        <w:spacing w:after="100"/>
                        <w:ind w:firstLine="480"/>
                        <w:jc w:val="both"/>
                      </w:pPr>
                      <w:r>
                        <w:rPr>
                          <w:color w:val="818285"/>
                        </w:rPr>
                        <w:t>依据水资源数据，从某个角度分析实施南水北调工程的必要性。</w:t>
                      </w:r>
                    </w:p>
                  </w:txbxContent>
                </v:textbox>
                <w10:wrap type="topAndBottom" anchorx="page"/>
              </v:shape>
            </w:pict>
          </mc:Fallback>
        </mc:AlternateContent>
      </w:r>
      <w:r>
        <w:rPr>
          <w:noProof/>
        </w:rPr>
        <mc:AlternateContent>
          <mc:Choice Requires="wps">
            <w:drawing>
              <wp:anchor distT="2978150" distB="40005" distL="117475" distR="4375150" simplePos="0" relativeHeight="125829882" behindDoc="0" locked="0" layoutInCell="1" allowOverlap="1" wp14:anchorId="6A25FEA7" wp14:editId="4EA7412E">
                <wp:simplePos x="0" y="0"/>
                <wp:positionH relativeFrom="page">
                  <wp:posOffset>1399540</wp:posOffset>
                </wp:positionH>
                <wp:positionV relativeFrom="paragraph">
                  <wp:posOffset>2987040</wp:posOffset>
                </wp:positionV>
                <wp:extent cx="768350" cy="265430"/>
                <wp:effectExtent l="0" t="0" r="0" b="0"/>
                <wp:wrapTopAndBottom/>
                <wp:docPr id="796" name="Shape 796"/>
                <wp:cNvGraphicFramePr/>
                <a:graphic xmlns:a="http://schemas.openxmlformats.org/drawingml/2006/main">
                  <a:graphicData uri="http://schemas.microsoft.com/office/word/2010/wordprocessingShape">
                    <wps:wsp>
                      <wps:cNvSpPr txBox="1"/>
                      <wps:spPr>
                        <a:xfrm>
                          <a:off x="0" y="0"/>
                          <a:ext cx="768350" cy="265430"/>
                        </a:xfrm>
                        <a:prstGeom prst="rect">
                          <a:avLst/>
                        </a:prstGeom>
                        <a:noFill/>
                      </wps:spPr>
                      <wps:txbx>
                        <w:txbxContent>
                          <w:p w14:paraId="1BD6048C" w14:textId="77777777" w:rsidR="00723818" w:rsidRDefault="0084373B">
                            <w:pPr>
                              <w:pStyle w:val="30"/>
                              <w:keepNext/>
                              <w:keepLines/>
                              <w:shd w:val="clear" w:color="auto" w:fill="auto"/>
                              <w:spacing w:after="0"/>
                            </w:pPr>
                            <w:bookmarkStart w:id="154" w:name="bookmark122"/>
                            <w:r>
                              <w:t>技术支持</w:t>
                            </w:r>
                            <w:bookmarkEnd w:id="154"/>
                          </w:p>
                        </w:txbxContent>
                      </wps:txbx>
                      <wps:bodyPr lIns="0" tIns="0" rIns="0" bIns="0"/>
                    </wps:wsp>
                  </a:graphicData>
                </a:graphic>
              </wp:anchor>
            </w:drawing>
          </mc:Choice>
          <mc:Fallback>
            <w:pict>
              <v:shape w14:anchorId="6A25FEA7" id="Shape 796" o:spid="_x0000_s1242" type="#_x0000_t202" style="position:absolute;margin-left:110.2pt;margin-top:235.2pt;width:60.5pt;height:20.9pt;z-index:125829882;visibility:visible;mso-wrap-style:square;mso-wrap-distance-left:9.25pt;mso-wrap-distance-top:234.5pt;mso-wrap-distance-right:344.5pt;mso-wrap-distance-bottom: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" filled="f" stroked="f">
                <v:textbox inset="0,0,0,0">
                  <w:txbxContent>
                    <w:p w14:paraId="1BD6048C" w14:textId="77777777" w:rsidR="00723818" w:rsidRDefault="0084373B">
                      <w:pPr>
                        <w:pStyle w:val="30"/>
                        <w:keepNext/>
                        <w:keepLines/>
                        <w:shd w:val="clear" w:color="auto" w:fill="auto"/>
                        <w:spacing w:after="0"/>
                      </w:pPr>
                      <w:bookmarkStart w:id="155" w:name="bookmark122"/>
                      <w:r>
                        <w:t>技术支持</w:t>
                      </w:r>
                      <w:bookmarkEnd w:id="155"/>
                    </w:p>
                  </w:txbxContent>
                </v:textbox>
                <w10:wrap type="topAndBottom" anchorx="page"/>
              </v:shape>
            </w:pict>
          </mc:Fallback>
        </mc:AlternateContent>
      </w:r>
      <w:r>
        <w:rPr>
          <w:noProof/>
        </w:rPr>
        <mc:AlternateContent>
          <mc:Choice Requires="wps">
            <w:drawing>
              <wp:anchor distT="3096895" distB="0" distL="2007235" distR="2012950" simplePos="0" relativeHeight="125829884" behindDoc="0" locked="0" layoutInCell="1" allowOverlap="1" wp14:anchorId="017C6CDD" wp14:editId="1D690406">
                <wp:simplePos x="0" y="0"/>
                <wp:positionH relativeFrom="page">
                  <wp:posOffset>3289300</wp:posOffset>
                </wp:positionH>
                <wp:positionV relativeFrom="paragraph">
                  <wp:posOffset>3105785</wp:posOffset>
                </wp:positionV>
                <wp:extent cx="1240790" cy="194945"/>
                <wp:effectExtent l="0" t="0" r="0" b="0"/>
                <wp:wrapTopAndBottom/>
                <wp:docPr id="798" name="Shape 798"/>
                <wp:cNvGraphicFramePr/>
                <a:graphic xmlns:a="http://schemas.openxmlformats.org/drawingml/2006/main">
                  <a:graphicData uri="http://schemas.microsoft.com/office/word/2010/wordprocessingShape">
                    <wps:wsp>
                      <wps:cNvSpPr txBox="1"/>
                      <wps:spPr>
                        <a:xfrm>
                          <a:off x="0" y="0"/>
                          <a:ext cx="1240790" cy="194945"/>
                        </a:xfrm>
                        <a:prstGeom prst="rect">
                          <a:avLst/>
                        </a:prstGeom>
                        <a:noFill/>
                      </wps:spPr>
                      <wps:txbx>
                        <w:txbxContent>
                          <w:p w14:paraId="50A81213" w14:textId="77777777" w:rsidR="00723818" w:rsidRDefault="0084373B">
                            <w:pPr>
                              <w:pStyle w:val="60"/>
                              <w:shd w:val="clear" w:color="auto" w:fill="auto"/>
                              <w:spacing w:line="240" w:lineRule="auto"/>
                              <w:ind w:left="0"/>
                              <w:rPr>
                                <w:sz w:val="22"/>
                                <w:szCs w:val="22"/>
                              </w:rPr>
                            </w:pPr>
                            <w:proofErr w:type="spellStart"/>
                            <w:r>
                              <w:rPr>
                                <w:b/>
                                <w:bCs/>
                                <w:color w:val="40A1C4"/>
                                <w:sz w:val="22"/>
                                <w:szCs w:val="22"/>
                              </w:rPr>
                              <w:t>DataFrame</w:t>
                            </w:r>
                            <w:proofErr w:type="spellEnd"/>
                            <w:r>
                              <w:rPr>
                                <w:rFonts w:ascii="MingLiU" w:eastAsia="MingLiU" w:hAnsi="MingLiU" w:cs="MingLiU"/>
                                <w:color w:val="40A1C4"/>
                                <w:sz w:val="22"/>
                                <w:szCs w:val="22"/>
                                <w:lang w:val="zh-CN" w:eastAsia="zh-CN" w:bidi="zh-CN"/>
                              </w:rPr>
                              <w:t>的方法</w:t>
                            </w:r>
                          </w:p>
                        </w:txbxContent>
                      </wps:txbx>
                      <wps:bodyPr lIns="0" tIns="0" rIns="0" bIns="0"/>
                    </wps:wsp>
                  </a:graphicData>
                </a:graphic>
              </wp:anchor>
            </w:drawing>
          </mc:Choice>
          <mc:Fallback>
            <w:pict>
              <v:shape w14:anchorId="017C6CDD" id="Shape 798" o:spid="_x0000_s1243" type="#_x0000_t202" style="position:absolute;margin-left:259pt;margin-top:244.55pt;width:97.7pt;height:15.35pt;z-index:125829884;visibility:visible;mso-wrap-style:square;mso-wrap-distance-left:158.05pt;mso-wrap-distance-top:243.85pt;mso-wrap-distance-right:158.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" filled="f" stroked="f">
                <v:textbox inset="0,0,0,0">
                  <w:txbxContent>
                    <w:p w14:paraId="50A81213" w14:textId="77777777" w:rsidR="00723818" w:rsidRDefault="0084373B">
                      <w:pPr>
                        <w:pStyle w:val="60"/>
                        <w:shd w:val="clear" w:color="auto" w:fill="auto"/>
                        <w:spacing w:line="240" w:lineRule="auto"/>
                        <w:ind w:left="0"/>
                        <w:rPr>
                          <w:sz w:val="22"/>
                          <w:szCs w:val="22"/>
                        </w:rPr>
                      </w:pPr>
                      <w:proofErr w:type="spellStart"/>
                      <w:r>
                        <w:rPr>
                          <w:b/>
                          <w:bCs/>
                          <w:color w:val="40A1C4"/>
                          <w:sz w:val="22"/>
                          <w:szCs w:val="22"/>
                        </w:rPr>
                        <w:t>DataFrame</w:t>
                      </w:r>
                      <w:proofErr w:type="spellEnd"/>
                      <w:r>
                        <w:rPr>
                          <w:rFonts w:ascii="MingLiU" w:eastAsia="MingLiU" w:hAnsi="MingLiU" w:cs="MingLiU"/>
                          <w:color w:val="40A1C4"/>
                          <w:sz w:val="22"/>
                          <w:szCs w:val="22"/>
                          <w:lang w:val="zh-CN" w:eastAsia="zh-CN" w:bidi="zh-CN"/>
                        </w:rPr>
                        <w:t>的方法</w:t>
                      </w:r>
                    </w:p>
                  </w:txbxContent>
                </v:textbox>
                <w10:wrap type="topAndBottom" anchorx="page"/>
              </v:shape>
            </w:pict>
          </mc:Fallback>
        </mc:AlternateContent>
      </w:r>
    </w:p>
    <w:p w14:paraId="7DF1DAC3" w14:textId="77777777" w:rsidR="00723818" w:rsidRDefault="0084373B">
      <w:pPr>
        <w:pStyle w:val="1"/>
        <w:shd w:val="clear" w:color="auto" w:fill="auto"/>
        <w:spacing w:line="405" w:lineRule="exact"/>
        <w:ind w:left="720" w:right="680" w:firstLine="480"/>
        <w:jc w:val="left"/>
      </w:pPr>
      <w:r>
        <w:rPr>
          <w:rFonts w:ascii="Times New Roman" w:eastAsia="Times New Roman" w:hAnsi="Times New Roman" w:cs="Times New Roman"/>
          <w:color w:val="636366"/>
          <w:lang w:val="en-US" w:bidi="en-US"/>
        </w:rPr>
        <w:t>DataFrame</w:t>
      </w:r>
      <w:r>
        <w:rPr>
          <w:color w:val="636366"/>
        </w:rPr>
        <w:t>具有一组常用的汇总和统计方法，包括计数、求和、</w:t>
      </w:r>
      <w:proofErr w:type="gramStart"/>
      <w:r>
        <w:rPr>
          <w:color w:val="636366"/>
        </w:rPr>
        <w:t>求平均</w:t>
      </w:r>
      <w:proofErr w:type="gramEnd"/>
      <w:r>
        <w:rPr>
          <w:color w:val="636366"/>
        </w:rPr>
        <w:br/>
      </w:r>
      <w:r>
        <w:rPr>
          <w:color w:val="636366"/>
        </w:rPr>
        <w:t>值等相关计算。</w:t>
      </w:r>
    </w:p>
    <w:p w14:paraId="42626E44" w14:textId="77777777" w:rsidR="00723818" w:rsidRDefault="0084373B">
      <w:pPr>
        <w:pStyle w:val="32"/>
        <w:numPr>
          <w:ilvl w:val="0"/>
          <w:numId w:val="74"/>
        </w:numPr>
        <w:shd w:val="clear" w:color="auto" w:fill="auto"/>
        <w:tabs>
          <w:tab w:val="left" w:pos="1529"/>
        </w:tabs>
        <w:spacing w:after="0" w:line="405" w:lineRule="exact"/>
        <w:ind w:left="1180" w:right="680" w:firstLine="20"/>
      </w:pPr>
      <w:proofErr w:type="spellStart"/>
      <w:r>
        <w:rPr>
          <w:color w:val="636366"/>
        </w:rPr>
        <w:t>pandas.DawFranie.count</w:t>
      </w:r>
      <w:proofErr w:type="spellEnd"/>
      <w:r>
        <w:rPr>
          <w:color w:val="636366"/>
        </w:rPr>
        <w:br/>
      </w:r>
      <w:r>
        <w:rPr>
          <w:rFonts w:ascii="MingLiU" w:eastAsia="MingLiU" w:hAnsi="MingLiU" w:cs="MingLiU"/>
          <w:color w:val="636366"/>
          <w:lang w:val="zh-CN" w:eastAsia="zh-CN" w:bidi="zh-CN"/>
        </w:rPr>
        <w:t>格式</w:t>
      </w:r>
      <w:r w:rsidRPr="000A0A48">
        <w:rPr>
          <w:rFonts w:ascii="MingLiU" w:eastAsia="MingLiU" w:hAnsi="MingLiU" w:cs="MingLiU"/>
          <w:color w:val="636366"/>
          <w:lang w:eastAsia="zh-CN" w:bidi="zh-CN"/>
        </w:rPr>
        <w:t>：</w:t>
      </w:r>
      <w:proofErr w:type="spellStart"/>
      <w:proofErr w:type="gramStart"/>
      <w:r>
        <w:rPr>
          <w:color w:val="636366"/>
        </w:rPr>
        <w:t>pandas.DataFrame.count</w:t>
      </w:r>
      <w:proofErr w:type="spellEnd"/>
      <w:proofErr w:type="gramEnd"/>
      <w:r>
        <w:rPr>
          <w:color w:val="636366"/>
        </w:rPr>
        <w:t>(</w:t>
      </w:r>
      <w:r w:rsidRPr="000A0A48">
        <w:rPr>
          <w:color w:val="636366"/>
          <w:lang w:eastAsia="zh-CN" w:bidi="zh-CN"/>
        </w:rPr>
        <w:t>)</w:t>
      </w:r>
    </w:p>
    <w:p w14:paraId="552CF141" w14:textId="77777777" w:rsidR="00723818" w:rsidRDefault="0084373B">
      <w:pPr>
        <w:pStyle w:val="1"/>
        <w:shd w:val="clear" w:color="auto" w:fill="auto"/>
        <w:spacing w:after="80" w:line="405" w:lineRule="exact"/>
        <w:ind w:left="720" w:firstLine="480"/>
        <w:jc w:val="left"/>
      </w:pPr>
      <w:r>
        <w:rPr>
          <w:color w:val="636366"/>
          <w:sz w:val="20"/>
          <w:szCs w:val="20"/>
        </w:rPr>
        <w:t>用</w:t>
      </w:r>
      <w:r>
        <w:rPr>
          <w:color w:val="636366"/>
        </w:rPr>
        <w:t>于返回</w:t>
      </w:r>
      <w:r>
        <w:rPr>
          <w:rFonts w:ascii="Times New Roman" w:eastAsia="Times New Roman" w:hAnsi="Times New Roman" w:cs="Times New Roman"/>
          <w:color w:val="636366"/>
          <w:lang w:val="en-US" w:bidi="en-US"/>
        </w:rPr>
        <w:t>DauFraine</w:t>
      </w:r>
      <w:r>
        <w:rPr>
          <w:color w:val="636366"/>
        </w:rPr>
        <w:t>的个数默认</w:t>
      </w:r>
      <w:proofErr w:type="gramStart"/>
      <w:r>
        <w:rPr>
          <w:color w:val="636366"/>
        </w:rPr>
        <w:t>按列统计非空数据</w:t>
      </w:r>
      <w:proofErr w:type="gramEnd"/>
      <w:r>
        <w:rPr>
          <w:color w:val="636366"/>
        </w:rPr>
        <w:t>的个数，</w:t>
      </w:r>
      <w:r>
        <w:rPr>
          <w:rFonts w:ascii="Times New Roman" w:eastAsia="Times New Roman" w:hAnsi="Times New Roman" w:cs="Times New Roman"/>
          <w:color w:val="636366"/>
          <w:lang w:val="en-US" w:bidi="en-US"/>
        </w:rPr>
        <w:t xml:space="preserve">axis= </w:t>
      </w:r>
      <w:r>
        <w:rPr>
          <w:rFonts w:ascii="Times New Roman" w:eastAsia="Times New Roman" w:hAnsi="Times New Roman" w:cs="Times New Roman"/>
          <w:color w:val="636366"/>
        </w:rPr>
        <w:t>1</w:t>
      </w:r>
      <w:r>
        <w:rPr>
          <w:color w:val="636366"/>
          <w:sz w:val="24"/>
          <w:szCs w:val="24"/>
        </w:rPr>
        <w:t>表</w:t>
      </w:r>
      <w:r>
        <w:rPr>
          <w:color w:val="636366"/>
          <w:sz w:val="24"/>
          <w:szCs w:val="24"/>
        </w:rPr>
        <w:br/>
      </w:r>
      <w:proofErr w:type="gramStart"/>
      <w:r>
        <w:rPr>
          <w:color w:val="636366"/>
        </w:rPr>
        <w:t>示按行统计非空数据</w:t>
      </w:r>
      <w:proofErr w:type="gramEnd"/>
      <w:r>
        <w:rPr>
          <w:color w:val="636366"/>
        </w:rPr>
        <w:t>的个数，</w:t>
      </w:r>
    </w:p>
    <w:p w14:paraId="3830408D" w14:textId="77777777" w:rsidR="00723818" w:rsidRDefault="0084373B">
      <w:pPr>
        <w:pStyle w:val="32"/>
        <w:numPr>
          <w:ilvl w:val="0"/>
          <w:numId w:val="74"/>
        </w:numPr>
        <w:shd w:val="clear" w:color="auto" w:fill="auto"/>
        <w:tabs>
          <w:tab w:val="left" w:pos="1554"/>
        </w:tabs>
        <w:spacing w:after="80" w:line="299" w:lineRule="exact"/>
        <w:ind w:left="1180" w:firstLine="20"/>
        <w:jc w:val="both"/>
      </w:pPr>
      <w:r>
        <w:rPr>
          <w:color w:val="636366"/>
        </w:rPr>
        <w:t xml:space="preserve">pandas. Dan </w:t>
      </w:r>
      <w:r>
        <w:rPr>
          <w:color w:val="6D6D70"/>
        </w:rPr>
        <w:t xml:space="preserve">Frame. </w:t>
      </w:r>
      <w:r>
        <w:rPr>
          <w:color w:val="636366"/>
        </w:rPr>
        <w:t>sum</w:t>
      </w:r>
    </w:p>
    <w:p w14:paraId="2E293751" w14:textId="77777777" w:rsidR="00723818" w:rsidRDefault="0084373B">
      <w:pPr>
        <w:pStyle w:val="32"/>
        <w:shd w:val="clear" w:color="auto" w:fill="auto"/>
        <w:spacing w:after="80" w:line="299" w:lineRule="exact"/>
        <w:ind w:left="1180" w:firstLine="20"/>
        <w:jc w:val="both"/>
      </w:pPr>
      <w:r>
        <w:rPr>
          <w:rFonts w:ascii="MingLiU" w:eastAsia="MingLiU" w:hAnsi="MingLiU" w:cs="MingLiU"/>
          <w:color w:val="636366"/>
          <w:lang w:val="zh-CN" w:eastAsia="zh-CN" w:bidi="zh-CN"/>
        </w:rPr>
        <w:t>格式</w:t>
      </w:r>
      <w:r w:rsidRPr="000A0A48">
        <w:rPr>
          <w:rFonts w:ascii="MingLiU" w:eastAsia="MingLiU" w:hAnsi="MingLiU" w:cs="MingLiU"/>
          <w:color w:val="636366"/>
          <w:lang w:eastAsia="zh-CN" w:bidi="zh-CN"/>
        </w:rPr>
        <w:t>：</w:t>
      </w:r>
      <w:proofErr w:type="spellStart"/>
      <w:r>
        <w:rPr>
          <w:color w:val="636366"/>
        </w:rPr>
        <w:t>pand«</w:t>
      </w:r>
      <w:proofErr w:type="gramStart"/>
      <w:r>
        <w:rPr>
          <w:color w:val="636366"/>
        </w:rPr>
        <w:t>is.Dat</w:t>
      </w:r>
      <w:proofErr w:type="gramEnd"/>
      <w:r>
        <w:rPr>
          <w:color w:val="636366"/>
        </w:rPr>
        <w:t>«iFrarne.suin</w:t>
      </w:r>
      <w:proofErr w:type="spellEnd"/>
      <w:r>
        <w:rPr>
          <w:color w:val="636366"/>
        </w:rPr>
        <w:t>(</w:t>
      </w:r>
      <w:r>
        <w:rPr>
          <w:color w:val="6D6D70"/>
        </w:rPr>
        <w:t>)</w:t>
      </w:r>
    </w:p>
    <w:p w14:paraId="7E3BECF2" w14:textId="77777777" w:rsidR="00723818" w:rsidRDefault="0084373B">
      <w:pPr>
        <w:pStyle w:val="1"/>
        <w:shd w:val="clear" w:color="auto" w:fill="auto"/>
        <w:spacing w:after="140" w:line="299" w:lineRule="exact"/>
        <w:ind w:left="1180" w:firstLine="20"/>
        <w:jc w:val="both"/>
      </w:pPr>
      <w:r>
        <w:rPr>
          <w:sz w:val="19"/>
          <w:szCs w:val="19"/>
        </w:rPr>
        <w:t>用</w:t>
      </w:r>
      <w:r>
        <w:rPr>
          <w:color w:val="636366"/>
        </w:rPr>
        <w:t>于返回所有</w:t>
      </w:r>
      <w:r>
        <w:t>列的和</w:t>
      </w:r>
      <w:r>
        <w:t xml:space="preserve"> </w:t>
      </w:r>
      <w:r>
        <w:rPr>
          <w:rFonts w:ascii="Times New Roman" w:eastAsia="Times New Roman" w:hAnsi="Times New Roman" w:cs="Times New Roman"/>
          <w:lang w:val="en-US" w:bidi="en-US"/>
        </w:rPr>
        <w:t>axis=l</w:t>
      </w:r>
      <w:r>
        <w:t>表示</w:t>
      </w:r>
      <w:r>
        <w:rPr>
          <w:color w:val="636366"/>
        </w:rPr>
        <w:t>对各行</w:t>
      </w:r>
      <w:r>
        <w:t>的数据计算</w:t>
      </w:r>
      <w:proofErr w:type="gramStart"/>
      <w:r>
        <w:t>和</w:t>
      </w:r>
      <w:proofErr w:type="gramEnd"/>
    </w:p>
    <w:p w14:paraId="5BFE0DE7" w14:textId="77777777" w:rsidR="00723818" w:rsidRDefault="0084373B">
      <w:pPr>
        <w:pStyle w:val="32"/>
        <w:numPr>
          <w:ilvl w:val="0"/>
          <w:numId w:val="74"/>
        </w:numPr>
        <w:shd w:val="clear" w:color="auto" w:fill="auto"/>
        <w:tabs>
          <w:tab w:val="left" w:pos="1558"/>
        </w:tabs>
        <w:spacing w:after="80" w:line="283" w:lineRule="auto"/>
        <w:ind w:left="1180" w:firstLine="20"/>
        <w:jc w:val="both"/>
      </w:pPr>
      <w:r>
        <w:rPr>
          <w:color w:val="636366"/>
        </w:rPr>
        <w:t xml:space="preserve">pandas. Data Frame. </w:t>
      </w:r>
      <w:r>
        <w:rPr>
          <w:color w:val="363537"/>
        </w:rPr>
        <w:t xml:space="preserve">in </w:t>
      </w:r>
      <w:r>
        <w:rPr>
          <w:color w:val="636366"/>
        </w:rPr>
        <w:t>can</w:t>
      </w:r>
    </w:p>
    <w:p w14:paraId="3C6838DA" w14:textId="77777777" w:rsidR="00723818" w:rsidRDefault="0084373B">
      <w:pPr>
        <w:pStyle w:val="32"/>
        <w:shd w:val="clear" w:color="auto" w:fill="auto"/>
        <w:spacing w:after="80" w:line="299" w:lineRule="exact"/>
        <w:ind w:left="1180" w:firstLine="20"/>
        <w:jc w:val="both"/>
      </w:pPr>
      <w:r>
        <w:rPr>
          <w:rFonts w:ascii="MingLiU" w:eastAsia="MingLiU" w:hAnsi="MingLiU" w:cs="MingLiU"/>
          <w:color w:val="636366"/>
          <w:lang w:val="zh-CN" w:eastAsia="zh-CN" w:bidi="zh-CN"/>
        </w:rPr>
        <w:t>格式</w:t>
      </w:r>
      <w:r w:rsidRPr="000A0A48">
        <w:rPr>
          <w:rFonts w:ascii="MingLiU" w:eastAsia="MingLiU" w:hAnsi="MingLiU" w:cs="MingLiU"/>
          <w:color w:val="636366"/>
          <w:lang w:eastAsia="zh-CN" w:bidi="zh-CN"/>
        </w:rPr>
        <w:t>：</w:t>
      </w:r>
      <w:r>
        <w:rPr>
          <w:color w:val="636366"/>
        </w:rPr>
        <w:t>p an das</w:t>
      </w:r>
      <w:r>
        <w:rPr>
          <w:color w:val="363537"/>
        </w:rPr>
        <w:t xml:space="preserve">. </w:t>
      </w:r>
      <w:r>
        <w:rPr>
          <w:color w:val="6D6D70"/>
        </w:rPr>
        <w:t xml:space="preserve">Da </w:t>
      </w:r>
      <w:r>
        <w:rPr>
          <w:color w:val="636366"/>
        </w:rPr>
        <w:t xml:space="preserve">ta </w:t>
      </w:r>
      <w:r>
        <w:rPr>
          <w:color w:val="363537"/>
        </w:rPr>
        <w:t xml:space="preserve">F </w:t>
      </w:r>
      <w:r>
        <w:rPr>
          <w:color w:val="636366"/>
        </w:rPr>
        <w:t xml:space="preserve">r a m </w:t>
      </w:r>
      <w:r>
        <w:rPr>
          <w:color w:val="6D6D70"/>
        </w:rPr>
        <w:t>e</w:t>
      </w:r>
      <w:r>
        <w:rPr>
          <w:color w:val="363537"/>
        </w:rPr>
        <w:t xml:space="preserve">. </w:t>
      </w:r>
      <w:proofErr w:type="spellStart"/>
      <w:r>
        <w:rPr>
          <w:color w:val="636366"/>
        </w:rPr>
        <w:t>ni</w:t>
      </w:r>
      <w:proofErr w:type="spellEnd"/>
      <w:r>
        <w:rPr>
          <w:color w:val="636366"/>
        </w:rPr>
        <w:t xml:space="preserve"> can </w:t>
      </w:r>
      <w:r>
        <w:rPr>
          <w:color w:val="6D6D70"/>
        </w:rPr>
        <w:t>()</w:t>
      </w:r>
    </w:p>
    <w:p w14:paraId="0559C62F" w14:textId="77777777" w:rsidR="00723818" w:rsidRPr="000A0A48" w:rsidRDefault="0084373B">
      <w:pPr>
        <w:pStyle w:val="1"/>
        <w:shd w:val="clear" w:color="auto" w:fill="auto"/>
        <w:tabs>
          <w:tab w:val="left" w:pos="4051"/>
        </w:tabs>
        <w:spacing w:after="80" w:line="299" w:lineRule="exact"/>
        <w:ind w:left="1180" w:firstLine="20"/>
        <w:jc w:val="both"/>
        <w:rPr>
          <w:lang w:val="en-US"/>
        </w:rPr>
      </w:pPr>
      <w:r>
        <w:t>用于</w:t>
      </w:r>
      <w:r>
        <w:rPr>
          <w:color w:val="636366"/>
        </w:rPr>
        <w:t>返回所</w:t>
      </w:r>
      <w:r>
        <w:t>有列的平均值</w:t>
      </w:r>
      <w:r w:rsidRPr="000A0A48">
        <w:rPr>
          <w:lang w:val="en-US"/>
        </w:rPr>
        <w:tab/>
      </w:r>
      <w:r>
        <w:rPr>
          <w:rFonts w:ascii="Times New Roman" w:eastAsia="Times New Roman" w:hAnsi="Times New Roman" w:cs="Times New Roman"/>
          <w:vertAlign w:val="subscript"/>
          <w:lang w:val="en-US" w:eastAsia="en-US" w:bidi="en-US"/>
        </w:rPr>
        <w:t>a</w:t>
      </w:r>
      <w:r>
        <w:rPr>
          <w:rFonts w:ascii="Times New Roman" w:eastAsia="Times New Roman" w:hAnsi="Times New Roman" w:cs="Times New Roman"/>
          <w:lang w:val="en-US" w:eastAsia="en-US" w:bidi="en-US"/>
        </w:rPr>
        <w:t>x</w:t>
      </w:r>
      <w:r>
        <w:rPr>
          <w:rFonts w:ascii="Times New Roman" w:eastAsia="Times New Roman" w:hAnsi="Times New Roman" w:cs="Times New Roman"/>
          <w:vertAlign w:val="subscript"/>
          <w:lang w:val="en-US" w:eastAsia="en-US" w:bidi="en-US"/>
        </w:rPr>
        <w:t>1S</w:t>
      </w:r>
      <w:r>
        <w:rPr>
          <w:rFonts w:ascii="Times New Roman" w:eastAsia="Times New Roman" w:hAnsi="Times New Roman" w:cs="Times New Roman"/>
          <w:lang w:val="en-US" w:eastAsia="en-US" w:bidi="en-US"/>
        </w:rPr>
        <w:t xml:space="preserve">= </w:t>
      </w:r>
      <w:r w:rsidRPr="000A0A48">
        <w:rPr>
          <w:rFonts w:ascii="Times New Roman" w:eastAsia="Times New Roman" w:hAnsi="Times New Roman" w:cs="Times New Roman"/>
          <w:lang w:val="en-US"/>
        </w:rPr>
        <w:t>1</w:t>
      </w:r>
      <w:r>
        <w:t>表示对</w:t>
      </w:r>
      <w:r>
        <w:rPr>
          <w:color w:val="636366"/>
        </w:rPr>
        <w:t>各行的</w:t>
      </w:r>
      <w:r>
        <w:t>数据计算平均值</w:t>
      </w:r>
    </w:p>
    <w:p w14:paraId="6014BB62" w14:textId="77777777" w:rsidR="00723818" w:rsidRPr="000A0A48" w:rsidRDefault="0084373B">
      <w:pPr>
        <w:pStyle w:val="1"/>
        <w:shd w:val="clear" w:color="auto" w:fill="auto"/>
        <w:spacing w:after="120" w:line="299" w:lineRule="exact"/>
        <w:ind w:left="1180" w:firstLine="20"/>
        <w:jc w:val="both"/>
        <w:rPr>
          <w:lang w:val="en-US"/>
        </w:rPr>
      </w:pPr>
      <w:r>
        <w:rPr>
          <w:color w:val="636366"/>
        </w:rPr>
        <w:t>上述方法的具体座</w:t>
      </w:r>
      <w:r>
        <w:t>用举例</w:t>
      </w:r>
      <w:r>
        <w:rPr>
          <w:color w:val="636366"/>
        </w:rPr>
        <w:t>如下</w:t>
      </w:r>
      <w:r w:rsidRPr="000A0A48">
        <w:rPr>
          <w:color w:val="636366"/>
          <w:lang w:val="en-US"/>
        </w:rPr>
        <w:t>：</w:t>
      </w:r>
    </w:p>
    <w:p w14:paraId="1665954A" w14:textId="77777777" w:rsidR="00723818" w:rsidRDefault="0084373B">
      <w:pPr>
        <w:pStyle w:val="60"/>
        <w:shd w:val="clear" w:color="auto" w:fill="auto"/>
        <w:spacing w:line="312" w:lineRule="auto"/>
        <w:ind w:left="1380" w:firstLine="20"/>
      </w:pPr>
      <w:r>
        <w:t xml:space="preserve">import pandas as </w:t>
      </w:r>
      <w:r>
        <w:t>pd</w:t>
      </w:r>
    </w:p>
    <w:p w14:paraId="521D06EE" w14:textId="77777777" w:rsidR="00723818" w:rsidRDefault="0084373B">
      <w:pPr>
        <w:pStyle w:val="60"/>
        <w:shd w:val="clear" w:color="auto" w:fill="auto"/>
        <w:spacing w:line="312" w:lineRule="auto"/>
        <w:ind w:left="1380" w:firstLine="20"/>
      </w:pPr>
      <w:r>
        <w:t>values = [[38.8, 38,2], [27,2, 25,7]]</w:t>
      </w:r>
    </w:p>
    <w:p w14:paraId="3E9FCA81" w14:textId="77777777" w:rsidR="00723818" w:rsidRPr="000A0A48" w:rsidRDefault="0084373B">
      <w:pPr>
        <w:pStyle w:val="20"/>
        <w:shd w:val="clear" w:color="auto" w:fill="auto"/>
        <w:spacing w:line="312" w:lineRule="auto"/>
        <w:ind w:left="1380" w:firstLine="20"/>
        <w:rPr>
          <w:lang w:val="en-US"/>
        </w:rPr>
      </w:pPr>
      <w:r>
        <w:rPr>
          <w:rFonts w:ascii="Arial" w:eastAsia="Arial" w:hAnsi="Arial" w:cs="Arial"/>
          <w:color w:val="24BBF0"/>
          <w:sz w:val="20"/>
          <w:szCs w:val="20"/>
          <w:lang w:val="en-US" w:eastAsia="en-US" w:bidi="en-US"/>
        </w:rPr>
        <w:t xml:space="preserve">areas </w:t>
      </w:r>
      <w:r>
        <w:rPr>
          <w:color w:val="24BBF0"/>
          <w:lang w:val="en-US" w:eastAsia="en-US" w:bidi="en-US"/>
        </w:rPr>
        <w:t>=</w:t>
      </w:r>
      <w:r w:rsidRPr="000A0A48">
        <w:rPr>
          <w:color w:val="24BBF0"/>
          <w:lang w:val="en-US"/>
        </w:rPr>
        <w:t>["</w:t>
      </w:r>
      <w:r>
        <w:rPr>
          <w:color w:val="24BBF0"/>
        </w:rPr>
        <w:t>北</w:t>
      </w:r>
      <w:r>
        <w:rPr>
          <w:color w:val="44C3EF"/>
        </w:rPr>
        <w:t>京</w:t>
      </w:r>
      <w:r w:rsidRPr="000A0A48">
        <w:rPr>
          <w:color w:val="44C3EF"/>
          <w:lang w:val="en-US"/>
        </w:rPr>
        <w:t>"</w:t>
      </w:r>
      <w:r w:rsidRPr="000A0A48">
        <w:rPr>
          <w:color w:val="44C3EF"/>
          <w:lang w:val="en-US"/>
        </w:rPr>
        <w:t>，</w:t>
      </w:r>
      <w:r>
        <w:rPr>
          <w:color w:val="44C3EF"/>
          <w:lang w:val="en-US" w:eastAsia="en-US" w:bidi="en-US"/>
        </w:rPr>
        <w:t>*</w:t>
      </w:r>
      <w:r>
        <w:rPr>
          <w:color w:val="44C3EF"/>
        </w:rPr>
        <w:t>天津</w:t>
      </w:r>
      <w:r>
        <w:rPr>
          <w:color w:val="24BBF0"/>
          <w:lang w:val="en-US" w:eastAsia="en-US" w:bidi="en-US"/>
        </w:rPr>
        <w:t>••]</w:t>
      </w:r>
    </w:p>
    <w:p w14:paraId="13287BE0" w14:textId="77777777" w:rsidR="00723818" w:rsidRDefault="0084373B">
      <w:pPr>
        <w:pStyle w:val="60"/>
        <w:shd w:val="clear" w:color="auto" w:fill="auto"/>
        <w:spacing w:line="312" w:lineRule="auto"/>
        <w:ind w:left="1380" w:right="2940" w:firstLine="20"/>
      </w:pPr>
      <w:r>
        <w:t xml:space="preserve">yeans = ["2016", </w:t>
      </w:r>
      <w:proofErr w:type="gramStart"/>
      <w:r>
        <w:t>”</w:t>
      </w:r>
      <w:proofErr w:type="gramEnd"/>
      <w:r>
        <w:t>2015"]</w:t>
      </w:r>
      <w:r>
        <w:br/>
      </w:r>
      <w:r>
        <w:rPr>
          <w:color w:val="44C3EF"/>
        </w:rPr>
        <w:t xml:space="preserve">df </w:t>
      </w:r>
      <w:r>
        <w:t xml:space="preserve">= </w:t>
      </w:r>
      <w:proofErr w:type="spellStart"/>
      <w:r>
        <w:t>pd.DataFrame</w:t>
      </w:r>
      <w:proofErr w:type="spellEnd"/>
      <w:r>
        <w:t>(values, areas) years)</w:t>
      </w:r>
      <w:r>
        <w:br/>
        <w:t>print ("</w:t>
      </w:r>
      <w:proofErr w:type="spellStart"/>
      <w:r>
        <w:t>DataFrame</w:t>
      </w:r>
      <w:proofErr w:type="spellEnd"/>
      <w:r>
        <w:rPr>
          <w:rFonts w:ascii="MingLiU" w:eastAsia="MingLiU" w:hAnsi="MingLiU" w:cs="MingLiU"/>
          <w:sz w:val="18"/>
          <w:szCs w:val="18"/>
          <w:lang w:val="zh-CN" w:eastAsia="zh-CN" w:bidi="zh-CN"/>
        </w:rPr>
        <w:t>中的</w:t>
      </w:r>
      <w:r>
        <w:rPr>
          <w:rFonts w:ascii="MingLiU" w:eastAsia="MingLiU" w:hAnsi="MingLiU" w:cs="MingLiU"/>
          <w:color w:val="44C3EF"/>
          <w:sz w:val="18"/>
          <w:szCs w:val="18"/>
          <w:lang w:val="zh-CN" w:eastAsia="zh-CN" w:bidi="zh-CN"/>
        </w:rPr>
        <w:t>教据为</w:t>
      </w:r>
      <w:r w:rsidRPr="000A0A48">
        <w:rPr>
          <w:rFonts w:ascii="宋体" w:eastAsia="宋体" w:hAnsi="宋体" w:cs="宋体"/>
          <w:sz w:val="24"/>
          <w:szCs w:val="24"/>
          <w:lang w:eastAsia="zh-CN" w:bidi="zh-CN"/>
        </w:rPr>
        <w:t>：</w:t>
      </w:r>
      <w:r w:rsidRPr="000A0A48">
        <w:rPr>
          <w:lang w:eastAsia="zh-CN" w:bidi="zh-CN"/>
        </w:rPr>
        <w:t>"</w:t>
      </w:r>
      <w:r w:rsidRPr="000A0A48">
        <w:rPr>
          <w:rFonts w:ascii="宋体" w:eastAsia="宋体" w:hAnsi="宋体" w:cs="宋体"/>
          <w:sz w:val="24"/>
          <w:szCs w:val="24"/>
          <w:lang w:eastAsia="zh-CN" w:bidi="zh-CN"/>
        </w:rPr>
        <w:t>，</w:t>
      </w:r>
      <w:r>
        <w:t>"\n", df</w:t>
      </w:r>
      <w:r>
        <w:rPr>
          <w:rFonts w:ascii="宋体" w:eastAsia="宋体" w:hAnsi="宋体" w:cs="宋体"/>
          <w:sz w:val="24"/>
          <w:szCs w:val="24"/>
        </w:rPr>
        <w:t>，</w:t>
      </w:r>
      <w:r>
        <w:t>"\n")</w:t>
      </w:r>
      <w:r>
        <w:br/>
      </w:r>
      <w:proofErr w:type="spellStart"/>
      <w:r>
        <w:t>dfl</w:t>
      </w:r>
      <w:proofErr w:type="spellEnd"/>
      <w:r>
        <w:t xml:space="preserve"> = </w:t>
      </w:r>
      <w:proofErr w:type="spellStart"/>
      <w:r>
        <w:t>df.</w:t>
      </w:r>
      <w:proofErr w:type="gramStart"/>
      <w:r>
        <w:t>sum</w:t>
      </w:r>
      <w:proofErr w:type="spellEnd"/>
      <w:r>
        <w:t>(</w:t>
      </w:r>
      <w:proofErr w:type="gramEnd"/>
      <w:r>
        <w:t>)</w:t>
      </w:r>
    </w:p>
    <w:p w14:paraId="1324FF05" w14:textId="77777777" w:rsidR="00723818" w:rsidRDefault="0084373B">
      <w:pPr>
        <w:pStyle w:val="60"/>
        <w:shd w:val="clear" w:color="auto" w:fill="auto"/>
        <w:spacing w:line="312" w:lineRule="auto"/>
        <w:ind w:left="1380" w:firstLine="20"/>
      </w:pPr>
      <w:r>
        <w:t>print</w:t>
      </w:r>
      <w:r w:rsidRPr="000A0A48">
        <w:rPr>
          <w:rFonts w:ascii="MingLiU" w:eastAsia="MingLiU" w:hAnsi="MingLiU" w:cs="MingLiU"/>
          <w:sz w:val="18"/>
          <w:szCs w:val="18"/>
          <w:lang w:eastAsia="zh-CN" w:bidi="zh-CN"/>
        </w:rPr>
        <w:t>("</w:t>
      </w:r>
      <w:proofErr w:type="gramStart"/>
      <w:r>
        <w:rPr>
          <w:rFonts w:ascii="MingLiU" w:eastAsia="MingLiU" w:hAnsi="MingLiU" w:cs="MingLiU"/>
          <w:sz w:val="18"/>
          <w:szCs w:val="18"/>
          <w:lang w:val="zh-CN" w:eastAsia="zh-CN" w:bidi="zh-CN"/>
        </w:rPr>
        <w:t>按</w:t>
      </w:r>
      <w:r>
        <w:rPr>
          <w:rFonts w:ascii="MingLiU" w:eastAsia="MingLiU" w:hAnsi="MingLiU" w:cs="MingLiU"/>
          <w:color w:val="44C3EF"/>
          <w:sz w:val="18"/>
          <w:szCs w:val="18"/>
          <w:lang w:val="zh-CN" w:eastAsia="zh-CN" w:bidi="zh-CN"/>
        </w:rPr>
        <w:t>列求和</w:t>
      </w:r>
      <w:proofErr w:type="gramEnd"/>
      <w:r>
        <w:rPr>
          <w:rFonts w:ascii="MingLiU" w:eastAsia="MingLiU" w:hAnsi="MingLiU" w:cs="MingLiU"/>
          <w:color w:val="44C3EF"/>
          <w:sz w:val="18"/>
          <w:szCs w:val="18"/>
          <w:lang w:val="zh-CN" w:eastAsia="zh-CN" w:bidi="zh-CN"/>
        </w:rPr>
        <w:t>结果为</w:t>
      </w:r>
      <w:r w:rsidRPr="000A0A48">
        <w:rPr>
          <w:rFonts w:ascii="宋体" w:eastAsia="宋体" w:hAnsi="宋体" w:cs="宋体"/>
          <w:color w:val="44C3EF"/>
          <w:sz w:val="24"/>
          <w:szCs w:val="24"/>
          <w:lang w:eastAsia="zh-CN" w:bidi="zh-CN"/>
        </w:rPr>
        <w:t>：</w:t>
      </w:r>
      <w:r w:rsidRPr="000A0A48">
        <w:rPr>
          <w:color w:val="44C3EF"/>
          <w:lang w:eastAsia="zh-CN" w:bidi="zh-CN"/>
        </w:rPr>
        <w:t>"</w:t>
      </w:r>
      <w:r w:rsidRPr="000A0A48">
        <w:rPr>
          <w:rFonts w:ascii="宋体" w:eastAsia="宋体" w:hAnsi="宋体" w:cs="宋体"/>
          <w:color w:val="44C3EF"/>
          <w:sz w:val="24"/>
          <w:szCs w:val="24"/>
          <w:lang w:eastAsia="zh-CN" w:bidi="zh-CN"/>
        </w:rPr>
        <w:t>，</w:t>
      </w:r>
      <w:r>
        <w:t xml:space="preserve">"\n", </w:t>
      </w:r>
      <w:proofErr w:type="spellStart"/>
      <w:r>
        <w:t>dfl</w:t>
      </w:r>
      <w:proofErr w:type="spellEnd"/>
      <w:r>
        <w:t>)</w:t>
      </w:r>
    </w:p>
    <w:p w14:paraId="0D58109A" w14:textId="77777777" w:rsidR="00723818" w:rsidRPr="000A0A48" w:rsidRDefault="0084373B">
      <w:pPr>
        <w:pStyle w:val="1"/>
        <w:shd w:val="clear" w:color="auto" w:fill="auto"/>
        <w:spacing w:after="80" w:line="299" w:lineRule="exact"/>
        <w:ind w:left="1180" w:firstLine="20"/>
        <w:jc w:val="both"/>
        <w:rPr>
          <w:lang w:val="en-US"/>
        </w:rPr>
      </w:pPr>
      <w:r>
        <w:t>该程序将计算</w:t>
      </w:r>
      <w:proofErr w:type="spellStart"/>
      <w:r>
        <w:rPr>
          <w:rFonts w:ascii="Times New Roman" w:eastAsia="Times New Roman" w:hAnsi="Times New Roman" w:cs="Times New Roman"/>
          <w:color w:val="636366"/>
          <w:lang w:val="en-US" w:eastAsia="en-US" w:bidi="en-US"/>
        </w:rPr>
        <w:t>DataFrame</w:t>
      </w:r>
      <w:proofErr w:type="spellEnd"/>
      <w:r>
        <w:t>各列</w:t>
      </w:r>
      <w:r>
        <w:rPr>
          <w:color w:val="636366"/>
        </w:rPr>
        <w:t>的和</w:t>
      </w:r>
      <w:r w:rsidRPr="000A0A48">
        <w:rPr>
          <w:color w:val="636366"/>
          <w:lang w:val="en-US"/>
        </w:rPr>
        <w:t>，</w:t>
      </w:r>
      <w:r>
        <w:t>运行结果如图</w:t>
      </w:r>
      <w:r>
        <w:rPr>
          <w:rFonts w:ascii="Times New Roman" w:eastAsia="Times New Roman" w:hAnsi="Times New Roman" w:cs="Times New Roman"/>
          <w:color w:val="636366"/>
          <w:lang w:val="en-US" w:eastAsia="en-US" w:bidi="en-US"/>
        </w:rPr>
        <w:t>3.3.</w:t>
      </w:r>
      <w:r w:rsidRPr="000A0A48">
        <w:rPr>
          <w:rFonts w:ascii="Times New Roman" w:eastAsia="Times New Roman" w:hAnsi="Times New Roman" w:cs="Times New Roman"/>
          <w:color w:val="363537"/>
          <w:lang w:val="en-US"/>
        </w:rPr>
        <w:t>1</w:t>
      </w:r>
      <w:r w:rsidRPr="000A0A48">
        <w:rPr>
          <w:rFonts w:ascii="Times New Roman" w:eastAsia="Times New Roman" w:hAnsi="Times New Roman" w:cs="Times New Roman"/>
          <w:color w:val="636366"/>
          <w:lang w:val="en-US"/>
        </w:rPr>
        <w:t>2</w:t>
      </w:r>
      <w:r>
        <w:t>所示</w:t>
      </w:r>
      <w:r w:rsidRPr="000A0A48">
        <w:rPr>
          <w:lang w:val="en-US"/>
        </w:rPr>
        <w:br w:type="page"/>
      </w:r>
    </w:p>
    <w:p w14:paraId="068196C0" w14:textId="77777777" w:rsidR="00723818" w:rsidRPr="000A0A48" w:rsidRDefault="0084373B">
      <w:pPr>
        <w:pStyle w:val="a7"/>
        <w:shd w:val="clear" w:color="auto" w:fill="auto"/>
        <w:spacing w:line="266" w:lineRule="auto"/>
        <w:ind w:left="1920" w:firstLine="0"/>
        <w:jc w:val="left"/>
        <w:rPr>
          <w:sz w:val="10"/>
          <w:szCs w:val="10"/>
          <w:lang w:val="en-US"/>
        </w:rPr>
      </w:pPr>
      <w:r>
        <w:rPr>
          <w:noProof/>
        </w:rPr>
        <w:lastRenderedPageBreak/>
        <mc:AlternateContent>
          <mc:Choice Requires="wps">
            <w:drawing>
              <wp:anchor distT="0" distB="0" distL="114300" distR="114300" simplePos="0" relativeHeight="125829886" behindDoc="0" locked="0" layoutInCell="1" allowOverlap="1" wp14:anchorId="60CC1453" wp14:editId="103497B3">
                <wp:simplePos x="0" y="0"/>
                <wp:positionH relativeFrom="page">
                  <wp:posOffset>2103755</wp:posOffset>
                </wp:positionH>
                <wp:positionV relativeFrom="margin">
                  <wp:posOffset>67310</wp:posOffset>
                </wp:positionV>
                <wp:extent cx="2541905" cy="295910"/>
                <wp:effectExtent l="0" t="0" r="0" b="0"/>
                <wp:wrapTopAndBottom/>
                <wp:docPr id="800" name="Shape 800"/>
                <wp:cNvGraphicFramePr/>
                <a:graphic xmlns:a="http://schemas.openxmlformats.org/drawingml/2006/main">
                  <a:graphicData uri="http://schemas.microsoft.com/office/word/2010/wordprocessingShape">
                    <wps:wsp>
                      <wps:cNvSpPr txBox="1"/>
                      <wps:spPr>
                        <a:xfrm>
                          <a:off x="0" y="0"/>
                          <a:ext cx="2541905" cy="295910"/>
                        </a:xfrm>
                        <a:prstGeom prst="rect">
                          <a:avLst/>
                        </a:prstGeom>
                        <a:noFill/>
                      </wps:spPr>
                      <wps:txbx>
                        <w:txbxContent>
                          <w:p w14:paraId="1BBCD45F" w14:textId="77777777" w:rsidR="00723818" w:rsidRPr="000A0A48" w:rsidRDefault="0084373B">
                            <w:pPr>
                              <w:pStyle w:val="a7"/>
                              <w:shd w:val="clear" w:color="auto" w:fill="auto"/>
                              <w:tabs>
                                <w:tab w:val="left" w:pos="1018"/>
                                <w:tab w:val="left" w:leader="dot" w:pos="1090"/>
                                <w:tab w:val="left" w:leader="dot" w:pos="1234"/>
                                <w:tab w:val="left" w:leader="dot" w:pos="1306"/>
                              </w:tabs>
                              <w:spacing w:line="240" w:lineRule="auto"/>
                              <w:ind w:firstLine="0"/>
                              <w:jc w:val="both"/>
                              <w:rPr>
                                <w:sz w:val="26"/>
                                <w:szCs w:val="26"/>
                                <w:lang w:val="en-US"/>
                              </w:rPr>
                            </w:pPr>
                            <w:r>
                              <w:rPr>
                                <w:rFonts w:ascii="Arial" w:eastAsia="Arial" w:hAnsi="Arial" w:cs="Arial"/>
                                <w:color w:val="A6A7AB"/>
                                <w:sz w:val="26"/>
                                <w:szCs w:val="26"/>
                                <w:lang w:val="en-US" w:eastAsia="en-US" w:bidi="en-US"/>
                              </w:rPr>
                              <w:t xml:space="preserve">6I» </w:t>
                            </w:r>
                            <w:proofErr w:type="gramStart"/>
                            <w:r>
                              <w:rPr>
                                <w:rFonts w:ascii="Arial" w:eastAsia="Arial" w:hAnsi="Arial" w:cs="Arial"/>
                                <w:color w:val="A6A7AB"/>
                                <w:sz w:val="26"/>
                                <w:szCs w:val="26"/>
                                <w:lang w:val="en-US" w:eastAsia="en-US" w:bidi="en-US"/>
                              </w:rPr>
                              <w:t>W(</w:t>
                            </w:r>
                            <w:proofErr w:type="gramEnd"/>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t xml:space="preserve"> Hm</w:t>
                            </w:r>
                          </w:p>
                          <w:p w14:paraId="362BF616" w14:textId="77777777" w:rsidR="00723818" w:rsidRDefault="0084373B">
                            <w:pPr>
                              <w:pStyle w:val="a7"/>
                              <w:shd w:val="clear" w:color="auto" w:fill="auto"/>
                              <w:spacing w:line="240" w:lineRule="auto"/>
                              <w:ind w:firstLine="0"/>
                              <w:jc w:val="left"/>
                              <w:rPr>
                                <w:sz w:val="10"/>
                                <w:szCs w:val="10"/>
                              </w:rPr>
                            </w:pPr>
                            <w:r>
                              <w:rPr>
                                <w:rFonts w:ascii="Arial" w:eastAsia="Arial" w:hAnsi="Arial" w:cs="Arial"/>
                                <w:b/>
                                <w:bCs/>
                                <w:color w:val="A6A7AB"/>
                                <w:sz w:val="10"/>
                                <w:szCs w:val="10"/>
                                <w:lang w:val="en-US" w:eastAsia="en-US" w:bidi="en-US"/>
                              </w:rPr>
                              <w:t>&gt;</w:t>
                            </w:r>
                            <w:proofErr w:type="spellStart"/>
                            <w:r>
                              <w:rPr>
                                <w:rFonts w:ascii="Arial" w:eastAsia="Arial" w:hAnsi="Arial" w:cs="Arial"/>
                                <w:b/>
                                <w:bCs/>
                                <w:color w:val="A6A7AB"/>
                                <w:sz w:val="10"/>
                                <w:szCs w:val="10"/>
                                <w:lang w:val="en-US" w:eastAsia="en-US" w:bidi="en-US"/>
                              </w:rPr>
                              <w:t>vthon</w:t>
                            </w:r>
                            <w:proofErr w:type="spellEnd"/>
                            <w:r>
                              <w:rPr>
                                <w:rFonts w:ascii="Arial" w:eastAsia="Arial" w:hAnsi="Arial" w:cs="Arial"/>
                                <w:b/>
                                <w:bCs/>
                                <w:color w:val="A6A7AB"/>
                                <w:sz w:val="10"/>
                                <w:szCs w:val="10"/>
                                <w:lang w:val="en-US" w:eastAsia="en-US" w:bidi="en-US"/>
                              </w:rPr>
                              <w:t xml:space="preserve"> </w:t>
                            </w:r>
                            <w:proofErr w:type="gramStart"/>
                            <w:r>
                              <w:rPr>
                                <w:rFonts w:ascii="Arial" w:eastAsia="Arial" w:hAnsi="Arial" w:cs="Arial"/>
                                <w:b/>
                                <w:bCs/>
                                <w:color w:val="C2C3C6"/>
                                <w:sz w:val="10"/>
                                <w:szCs w:val="10"/>
                                <w:lang w:val="en-US" w:eastAsia="en-US" w:bidi="en-US"/>
                              </w:rPr>
                              <w:t>3?i</w:t>
                            </w:r>
                            <w:proofErr w:type="gramEnd"/>
                            <w:r>
                              <w:rPr>
                                <w:rFonts w:ascii="Arial" w:eastAsia="Arial" w:hAnsi="Arial" w:cs="Arial"/>
                                <w:b/>
                                <w:bCs/>
                                <w:color w:val="C2C3C6"/>
                                <w:sz w:val="10"/>
                                <w:szCs w:val="10"/>
                                <w:lang w:val="en-US" w:eastAsia="en-US" w:bidi="en-US"/>
                              </w:rPr>
                              <w:t xml:space="preserve"> </w:t>
                            </w:r>
                            <w:r>
                              <w:rPr>
                                <w:rFonts w:ascii="Arial" w:eastAsia="Arial" w:hAnsi="Arial" w:cs="Arial"/>
                                <w:b/>
                                <w:bCs/>
                                <w:color w:val="A6A7AB"/>
                                <w:sz w:val="10"/>
                                <w:szCs w:val="10"/>
                                <w:lang w:val="en-US" w:eastAsia="en-US" w:bidi="en-US"/>
                              </w:rPr>
                              <w:t>4</w:t>
                            </w:r>
                            <w:r>
                              <w:rPr>
                                <w:rFonts w:ascii="宋体" w:eastAsia="宋体" w:hAnsi="宋体" w:cs="宋体"/>
                                <w:b/>
                                <w:bCs/>
                                <w:color w:val="C2C3C6"/>
                                <w:sz w:val="12"/>
                                <w:szCs w:val="12"/>
                                <w:lang w:val="en-US" w:eastAsia="en-US" w:bidi="en-US"/>
                              </w:rPr>
                              <w:t>(</w:t>
                            </w:r>
                            <w:r>
                              <w:rPr>
                                <w:rFonts w:ascii="Arial" w:eastAsia="Arial" w:hAnsi="Arial" w:cs="Arial"/>
                                <w:b/>
                                <w:bCs/>
                                <w:color w:val="C2C3C6"/>
                                <w:sz w:val="10"/>
                                <w:szCs w:val="10"/>
                                <w:lang w:val="en-US" w:eastAsia="en-US" w:bidi="en-US"/>
                              </w:rPr>
                              <w:t xml:space="preserve">v3 </w:t>
                            </w:r>
                            <w:r>
                              <w:rPr>
                                <w:rFonts w:ascii="Arial" w:eastAsia="Arial" w:hAnsi="Arial" w:cs="Arial"/>
                                <w:b/>
                                <w:bCs/>
                                <w:color w:val="A6A7AB"/>
                                <w:sz w:val="10"/>
                                <w:szCs w:val="10"/>
                                <w:lang w:val="en-US" w:eastAsia="en-US" w:bidi="en-US"/>
                              </w:rPr>
                              <w:t xml:space="preserve">6 4: d4&amp;eceb, Dec P9 </w:t>
                            </w:r>
                            <w:r>
                              <w:rPr>
                                <w:rFonts w:ascii="Arial" w:eastAsia="Arial" w:hAnsi="Arial" w:cs="Arial"/>
                                <w:b/>
                                <w:bCs/>
                                <w:color w:val="C2C3C6"/>
                                <w:sz w:val="10"/>
                                <w:szCs w:val="10"/>
                                <w:lang w:val="en-US" w:eastAsia="en-US" w:bidi="en-US"/>
                              </w:rPr>
                              <w:t xml:space="preserve">561?? </w:t>
                            </w:r>
                            <w:r>
                              <w:rPr>
                                <w:rFonts w:ascii="Arial" w:eastAsia="Arial" w:hAnsi="Arial" w:cs="Arial"/>
                                <w:b/>
                                <w:bCs/>
                                <w:color w:val="A6A7AB"/>
                                <w:sz w:val="10"/>
                                <w:szCs w:val="10"/>
                                <w:lang w:val="en-US" w:eastAsia="en-US" w:bidi="en-US"/>
                              </w:rPr>
                              <w:t xml:space="preserve">06:04 </w:t>
                            </w:r>
                            <w:proofErr w:type="gramStart"/>
                            <w:r>
                              <w:rPr>
                                <w:rFonts w:ascii="Arial" w:eastAsia="Arial" w:hAnsi="Arial" w:cs="Arial"/>
                                <w:b/>
                                <w:bCs/>
                                <w:color w:val="A6A7AB"/>
                                <w:sz w:val="10"/>
                                <w:szCs w:val="10"/>
                                <w:lang w:val="en-US" w:eastAsia="en-US" w:bidi="en-US"/>
                              </w:rPr>
                              <w:t>45</w:t>
                            </w:r>
                            <w:r>
                              <w:rPr>
                                <w:rFonts w:ascii="宋体" w:eastAsia="宋体" w:hAnsi="宋体" w:cs="宋体"/>
                                <w:b/>
                                <w:bCs/>
                                <w:color w:val="A6A7AB"/>
                                <w:sz w:val="12"/>
                                <w:szCs w:val="12"/>
                                <w:lang w:val="en-US" w:eastAsia="en-US" w:bidi="en-US"/>
                              </w:rPr>
                              <w:t>)</w:t>
                            </w:r>
                            <w:proofErr w:type="spellStart"/>
                            <w:r>
                              <w:rPr>
                                <w:rFonts w:ascii="Arial" w:eastAsia="Arial" w:hAnsi="Arial" w:cs="Arial"/>
                                <w:b/>
                                <w:bCs/>
                                <w:color w:val="A6A7AB"/>
                                <w:sz w:val="10"/>
                                <w:szCs w:val="10"/>
                                <w:lang w:val="en-US" w:eastAsia="en-US" w:bidi="en-US"/>
                              </w:rPr>
                              <w:t>t</w:t>
                            </w:r>
                            <w:proofErr w:type="gramEnd"/>
                            <w:r>
                              <w:rPr>
                                <w:rFonts w:ascii="Arial" w:eastAsia="Arial" w:hAnsi="Arial" w:cs="Arial"/>
                                <w:b/>
                                <w:bCs/>
                                <w:color w:val="A6A7AB"/>
                                <w:sz w:val="10"/>
                                <w:szCs w:val="10"/>
                                <w:lang w:val="en-US" w:eastAsia="en-US" w:bidi="en-US"/>
                              </w:rPr>
                              <w:t>«SC</w:t>
                            </w:r>
                            <w:proofErr w:type="spellEnd"/>
                            <w:r>
                              <w:rPr>
                                <w:rFonts w:ascii="Arial" w:eastAsia="Arial" w:hAnsi="Arial" w:cs="Arial"/>
                                <w:b/>
                                <w:bCs/>
                                <w:color w:val="A6A7AB"/>
                                <w:sz w:val="10"/>
                                <w:szCs w:val="10"/>
                                <w:lang w:val="en-US" w:eastAsia="en-US" w:bidi="en-US"/>
                              </w:rPr>
                              <w:t>-</w:t>
                            </w:r>
                          </w:p>
                        </w:txbxContent>
                      </wps:txbx>
                      <wps:bodyPr lIns="0" tIns="0" rIns="0" bIns="0">
                        <a:spAutoFit/>
                      </wps:bodyPr>
                    </wps:wsp>
                  </a:graphicData>
                </a:graphic>
              </wp:anchor>
            </w:drawing>
          </mc:Choice>
          <mc:Fallback>
            <w:pict>
              <v:shape w14:anchorId="60CC1453" id="Shape 800" o:spid="_x0000_s1244" type="#_x0000_t202" style="position:absolute;left:0;text-align:left;margin-left:165.65pt;margin-top:5.3pt;width:200.15pt;height:23.3pt;z-index:12582988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" filled="f" stroked="f">
                <v:textbox style="mso-fit-shape-to-text:t" inset="0,0,0,0">
                  <w:txbxContent>
                    <w:p w14:paraId="1BBCD45F" w14:textId="77777777" w:rsidR="00723818" w:rsidRPr="000A0A48" w:rsidRDefault="0084373B">
                      <w:pPr>
                        <w:pStyle w:val="a7"/>
                        <w:shd w:val="clear" w:color="auto" w:fill="auto"/>
                        <w:tabs>
                          <w:tab w:val="left" w:pos="1018"/>
                          <w:tab w:val="left" w:leader="dot" w:pos="1090"/>
                          <w:tab w:val="left" w:leader="dot" w:pos="1234"/>
                          <w:tab w:val="left" w:leader="dot" w:pos="1306"/>
                        </w:tabs>
                        <w:spacing w:line="240" w:lineRule="auto"/>
                        <w:ind w:firstLine="0"/>
                        <w:jc w:val="both"/>
                        <w:rPr>
                          <w:sz w:val="26"/>
                          <w:szCs w:val="26"/>
                          <w:lang w:val="en-US"/>
                        </w:rPr>
                      </w:pPr>
                      <w:r>
                        <w:rPr>
                          <w:rFonts w:ascii="Arial" w:eastAsia="Arial" w:hAnsi="Arial" w:cs="Arial"/>
                          <w:color w:val="A6A7AB"/>
                          <w:sz w:val="26"/>
                          <w:szCs w:val="26"/>
                          <w:lang w:val="en-US" w:eastAsia="en-US" w:bidi="en-US"/>
                        </w:rPr>
                        <w:t xml:space="preserve">6I» </w:t>
                      </w:r>
                      <w:proofErr w:type="gramStart"/>
                      <w:r>
                        <w:rPr>
                          <w:rFonts w:ascii="Arial" w:eastAsia="Arial" w:hAnsi="Arial" w:cs="Arial"/>
                          <w:color w:val="A6A7AB"/>
                          <w:sz w:val="26"/>
                          <w:szCs w:val="26"/>
                          <w:lang w:val="en-US" w:eastAsia="en-US" w:bidi="en-US"/>
                        </w:rPr>
                        <w:t>W(</w:t>
                      </w:r>
                      <w:proofErr w:type="gramEnd"/>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r>
                      <w:r>
                        <w:rPr>
                          <w:rFonts w:ascii="Arial" w:eastAsia="Arial" w:hAnsi="Arial" w:cs="Arial"/>
                          <w:color w:val="A6A7AB"/>
                          <w:sz w:val="26"/>
                          <w:szCs w:val="26"/>
                          <w:lang w:val="en-US" w:eastAsia="en-US" w:bidi="en-US"/>
                        </w:rPr>
                        <w:tab/>
                        <w:t xml:space="preserve"> Hm</w:t>
                      </w:r>
                    </w:p>
                    <w:p w14:paraId="362BF616" w14:textId="77777777" w:rsidR="00723818" w:rsidRDefault="0084373B">
                      <w:pPr>
                        <w:pStyle w:val="a7"/>
                        <w:shd w:val="clear" w:color="auto" w:fill="auto"/>
                        <w:spacing w:line="240" w:lineRule="auto"/>
                        <w:ind w:firstLine="0"/>
                        <w:jc w:val="left"/>
                        <w:rPr>
                          <w:sz w:val="10"/>
                          <w:szCs w:val="10"/>
                        </w:rPr>
                      </w:pPr>
                      <w:r>
                        <w:rPr>
                          <w:rFonts w:ascii="Arial" w:eastAsia="Arial" w:hAnsi="Arial" w:cs="Arial"/>
                          <w:b/>
                          <w:bCs/>
                          <w:color w:val="A6A7AB"/>
                          <w:sz w:val="10"/>
                          <w:szCs w:val="10"/>
                          <w:lang w:val="en-US" w:eastAsia="en-US" w:bidi="en-US"/>
                        </w:rPr>
                        <w:t>&gt;</w:t>
                      </w:r>
                      <w:proofErr w:type="spellStart"/>
                      <w:r>
                        <w:rPr>
                          <w:rFonts w:ascii="Arial" w:eastAsia="Arial" w:hAnsi="Arial" w:cs="Arial"/>
                          <w:b/>
                          <w:bCs/>
                          <w:color w:val="A6A7AB"/>
                          <w:sz w:val="10"/>
                          <w:szCs w:val="10"/>
                          <w:lang w:val="en-US" w:eastAsia="en-US" w:bidi="en-US"/>
                        </w:rPr>
                        <w:t>vthon</w:t>
                      </w:r>
                      <w:proofErr w:type="spellEnd"/>
                      <w:r>
                        <w:rPr>
                          <w:rFonts w:ascii="Arial" w:eastAsia="Arial" w:hAnsi="Arial" w:cs="Arial"/>
                          <w:b/>
                          <w:bCs/>
                          <w:color w:val="A6A7AB"/>
                          <w:sz w:val="10"/>
                          <w:szCs w:val="10"/>
                          <w:lang w:val="en-US" w:eastAsia="en-US" w:bidi="en-US"/>
                        </w:rPr>
                        <w:t xml:space="preserve"> </w:t>
                      </w:r>
                      <w:proofErr w:type="gramStart"/>
                      <w:r>
                        <w:rPr>
                          <w:rFonts w:ascii="Arial" w:eastAsia="Arial" w:hAnsi="Arial" w:cs="Arial"/>
                          <w:b/>
                          <w:bCs/>
                          <w:color w:val="C2C3C6"/>
                          <w:sz w:val="10"/>
                          <w:szCs w:val="10"/>
                          <w:lang w:val="en-US" w:eastAsia="en-US" w:bidi="en-US"/>
                        </w:rPr>
                        <w:t>3?i</w:t>
                      </w:r>
                      <w:proofErr w:type="gramEnd"/>
                      <w:r>
                        <w:rPr>
                          <w:rFonts w:ascii="Arial" w:eastAsia="Arial" w:hAnsi="Arial" w:cs="Arial"/>
                          <w:b/>
                          <w:bCs/>
                          <w:color w:val="C2C3C6"/>
                          <w:sz w:val="10"/>
                          <w:szCs w:val="10"/>
                          <w:lang w:val="en-US" w:eastAsia="en-US" w:bidi="en-US"/>
                        </w:rPr>
                        <w:t xml:space="preserve"> </w:t>
                      </w:r>
                      <w:r>
                        <w:rPr>
                          <w:rFonts w:ascii="Arial" w:eastAsia="Arial" w:hAnsi="Arial" w:cs="Arial"/>
                          <w:b/>
                          <w:bCs/>
                          <w:color w:val="A6A7AB"/>
                          <w:sz w:val="10"/>
                          <w:szCs w:val="10"/>
                          <w:lang w:val="en-US" w:eastAsia="en-US" w:bidi="en-US"/>
                        </w:rPr>
                        <w:t>4</w:t>
                      </w:r>
                      <w:r>
                        <w:rPr>
                          <w:rFonts w:ascii="宋体" w:eastAsia="宋体" w:hAnsi="宋体" w:cs="宋体"/>
                          <w:b/>
                          <w:bCs/>
                          <w:color w:val="C2C3C6"/>
                          <w:sz w:val="12"/>
                          <w:szCs w:val="12"/>
                          <w:lang w:val="en-US" w:eastAsia="en-US" w:bidi="en-US"/>
                        </w:rPr>
                        <w:t>(</w:t>
                      </w:r>
                      <w:r>
                        <w:rPr>
                          <w:rFonts w:ascii="Arial" w:eastAsia="Arial" w:hAnsi="Arial" w:cs="Arial"/>
                          <w:b/>
                          <w:bCs/>
                          <w:color w:val="C2C3C6"/>
                          <w:sz w:val="10"/>
                          <w:szCs w:val="10"/>
                          <w:lang w:val="en-US" w:eastAsia="en-US" w:bidi="en-US"/>
                        </w:rPr>
                        <w:t xml:space="preserve">v3 </w:t>
                      </w:r>
                      <w:r>
                        <w:rPr>
                          <w:rFonts w:ascii="Arial" w:eastAsia="Arial" w:hAnsi="Arial" w:cs="Arial"/>
                          <w:b/>
                          <w:bCs/>
                          <w:color w:val="A6A7AB"/>
                          <w:sz w:val="10"/>
                          <w:szCs w:val="10"/>
                          <w:lang w:val="en-US" w:eastAsia="en-US" w:bidi="en-US"/>
                        </w:rPr>
                        <w:t xml:space="preserve">6 4: d4&amp;eceb, Dec P9 </w:t>
                      </w:r>
                      <w:r>
                        <w:rPr>
                          <w:rFonts w:ascii="Arial" w:eastAsia="Arial" w:hAnsi="Arial" w:cs="Arial"/>
                          <w:b/>
                          <w:bCs/>
                          <w:color w:val="C2C3C6"/>
                          <w:sz w:val="10"/>
                          <w:szCs w:val="10"/>
                          <w:lang w:val="en-US" w:eastAsia="en-US" w:bidi="en-US"/>
                        </w:rPr>
                        <w:t xml:space="preserve">561?? </w:t>
                      </w:r>
                      <w:r>
                        <w:rPr>
                          <w:rFonts w:ascii="Arial" w:eastAsia="Arial" w:hAnsi="Arial" w:cs="Arial"/>
                          <w:b/>
                          <w:bCs/>
                          <w:color w:val="A6A7AB"/>
                          <w:sz w:val="10"/>
                          <w:szCs w:val="10"/>
                          <w:lang w:val="en-US" w:eastAsia="en-US" w:bidi="en-US"/>
                        </w:rPr>
                        <w:t xml:space="preserve">06:04 </w:t>
                      </w:r>
                      <w:proofErr w:type="gramStart"/>
                      <w:r>
                        <w:rPr>
                          <w:rFonts w:ascii="Arial" w:eastAsia="Arial" w:hAnsi="Arial" w:cs="Arial"/>
                          <w:b/>
                          <w:bCs/>
                          <w:color w:val="A6A7AB"/>
                          <w:sz w:val="10"/>
                          <w:szCs w:val="10"/>
                          <w:lang w:val="en-US" w:eastAsia="en-US" w:bidi="en-US"/>
                        </w:rPr>
                        <w:t>45</w:t>
                      </w:r>
                      <w:r>
                        <w:rPr>
                          <w:rFonts w:ascii="宋体" w:eastAsia="宋体" w:hAnsi="宋体" w:cs="宋体"/>
                          <w:b/>
                          <w:bCs/>
                          <w:color w:val="A6A7AB"/>
                          <w:sz w:val="12"/>
                          <w:szCs w:val="12"/>
                          <w:lang w:val="en-US" w:eastAsia="en-US" w:bidi="en-US"/>
                        </w:rPr>
                        <w:t>)</w:t>
                      </w:r>
                      <w:proofErr w:type="spellStart"/>
                      <w:r>
                        <w:rPr>
                          <w:rFonts w:ascii="Arial" w:eastAsia="Arial" w:hAnsi="Arial" w:cs="Arial"/>
                          <w:b/>
                          <w:bCs/>
                          <w:color w:val="A6A7AB"/>
                          <w:sz w:val="10"/>
                          <w:szCs w:val="10"/>
                          <w:lang w:val="en-US" w:eastAsia="en-US" w:bidi="en-US"/>
                        </w:rPr>
                        <w:t>t</w:t>
                      </w:r>
                      <w:proofErr w:type="gramEnd"/>
                      <w:r>
                        <w:rPr>
                          <w:rFonts w:ascii="Arial" w:eastAsia="Arial" w:hAnsi="Arial" w:cs="Arial"/>
                          <w:b/>
                          <w:bCs/>
                          <w:color w:val="A6A7AB"/>
                          <w:sz w:val="10"/>
                          <w:szCs w:val="10"/>
                          <w:lang w:val="en-US" w:eastAsia="en-US" w:bidi="en-US"/>
                        </w:rPr>
                        <w:t>«SC</w:t>
                      </w:r>
                      <w:proofErr w:type="spellEnd"/>
                      <w:r>
                        <w:rPr>
                          <w:rFonts w:ascii="Arial" w:eastAsia="Arial" w:hAnsi="Arial" w:cs="Arial"/>
                          <w:b/>
                          <w:bCs/>
                          <w:color w:val="A6A7AB"/>
                          <w:sz w:val="10"/>
                          <w:szCs w:val="10"/>
                          <w:lang w:val="en-US" w:eastAsia="en-US" w:bidi="en-US"/>
                        </w:rPr>
                        <w:t>-</w:t>
                      </w:r>
                    </w:p>
                  </w:txbxContent>
                </v:textbox>
                <w10:wrap type="topAndBottom" anchorx="page" anchory="margin"/>
              </v:shape>
            </w:pict>
          </mc:Fallback>
        </mc:AlternateContent>
      </w:r>
      <w:r>
        <w:rPr>
          <w:noProof/>
        </w:rPr>
        <mc:AlternateContent>
          <mc:Choice Requires="wps">
            <w:drawing>
              <wp:anchor distT="0" distB="0" distL="114300" distR="114300" simplePos="0" relativeHeight="125829888" behindDoc="0" locked="0" layoutInCell="1" allowOverlap="1" wp14:anchorId="4CAC5A3C" wp14:editId="0B0E9015">
                <wp:simplePos x="0" y="0"/>
                <wp:positionH relativeFrom="page">
                  <wp:posOffset>4752340</wp:posOffset>
                </wp:positionH>
                <wp:positionV relativeFrom="margin">
                  <wp:posOffset>137160</wp:posOffset>
                </wp:positionV>
                <wp:extent cx="963295" cy="250190"/>
                <wp:effectExtent l="0" t="0" r="0" b="0"/>
                <wp:wrapSquare wrapText="left"/>
                <wp:docPr id="802" name="Shape 802"/>
                <wp:cNvGraphicFramePr/>
                <a:graphic xmlns:a="http://schemas.openxmlformats.org/drawingml/2006/main">
                  <a:graphicData uri="http://schemas.microsoft.com/office/word/2010/wordprocessingShape">
                    <wps:wsp>
                      <wps:cNvSpPr txBox="1"/>
                      <wps:spPr>
                        <a:xfrm>
                          <a:off x="0" y="0"/>
                          <a:ext cx="963295" cy="250190"/>
                        </a:xfrm>
                        <a:prstGeom prst="rect">
                          <a:avLst/>
                        </a:prstGeom>
                        <a:noFill/>
                      </wps:spPr>
                      <wps:txbx>
                        <w:txbxContent>
                          <w:p w14:paraId="5BEF7C75" w14:textId="77777777" w:rsidR="00723818" w:rsidRDefault="0084373B">
                            <w:pPr>
                              <w:pStyle w:val="a7"/>
                              <w:shd w:val="clear" w:color="auto" w:fill="auto"/>
                              <w:spacing w:line="240" w:lineRule="auto"/>
                              <w:ind w:firstLine="0"/>
                              <w:jc w:val="left"/>
                              <w:rPr>
                                <w:sz w:val="30"/>
                                <w:szCs w:val="30"/>
                              </w:rPr>
                            </w:pPr>
                            <w:proofErr w:type="spellStart"/>
                            <w:r>
                              <w:rPr>
                                <w:rFonts w:ascii="Arial" w:eastAsia="Arial" w:hAnsi="Arial" w:cs="Arial"/>
                                <w:color w:val="B0B2BA"/>
                                <w:sz w:val="26"/>
                                <w:szCs w:val="26"/>
                                <w:lang w:val="en-US" w:eastAsia="en-US" w:bidi="en-US"/>
                              </w:rPr>
                              <w:t>leoo^biT</w:t>
                            </w:r>
                            <w:proofErr w:type="spellEnd"/>
                            <w:r>
                              <w:rPr>
                                <w:rFonts w:ascii="Arial" w:eastAsia="Arial" w:hAnsi="Arial" w:cs="Arial"/>
                                <w:color w:val="B0B2BA"/>
                                <w:sz w:val="26"/>
                                <w:szCs w:val="26"/>
                                <w:lang w:val="en-US" w:eastAsia="en-US" w:bidi="en-US"/>
                              </w:rPr>
                              <w:t xml:space="preserve"> 7</w:t>
                            </w:r>
                            <w:proofErr w:type="gramStart"/>
                            <w:r>
                              <w:rPr>
                                <w:rFonts w:ascii="Arial" w:eastAsia="Arial" w:hAnsi="Arial" w:cs="Arial"/>
                                <w:color w:val="B0B2BA"/>
                                <w:sz w:val="26"/>
                                <w:szCs w:val="26"/>
                                <w:lang w:val="en-US" w:eastAsia="en-US" w:bidi="en-US"/>
                              </w:rPr>
                              <w:t>i?tenr</w:t>
                            </w:r>
                            <w:proofErr w:type="gramEnd"/>
                            <w:r>
                              <w:rPr>
                                <w:rFonts w:ascii="宋体" w:eastAsia="宋体" w:hAnsi="宋体" w:cs="宋体"/>
                                <w:color w:val="B0B2BA"/>
                                <w:sz w:val="30"/>
                                <w:szCs w:val="30"/>
                                <w:lang w:val="en-US" w:eastAsia="en-US" w:bidi="en-US"/>
                              </w:rPr>
                              <w:t>：</w:t>
                            </w:r>
                          </w:p>
                        </w:txbxContent>
                      </wps:txbx>
                      <wps:bodyPr lIns="0" tIns="0" rIns="0" bIns="0">
                        <a:spAutoFit/>
                      </wps:bodyPr>
                    </wps:wsp>
                  </a:graphicData>
                </a:graphic>
              </wp:anchor>
            </w:drawing>
          </mc:Choice>
          <mc:Fallback>
            <w:pict>
              <v:shape w14:anchorId="4CAC5A3C" id="Shape 802" o:spid="_x0000_s1245" type="#_x0000_t202" style="position:absolute;left:0;text-align:left;margin-left:374.2pt;margin-top:10.8pt;width:75.85pt;height:19.7pt;z-index:1258298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" filled="f" stroked="f">
                <v:textbox style="mso-fit-shape-to-text:t" inset="0,0,0,0">
                  <w:txbxContent>
                    <w:p w14:paraId="5BEF7C75" w14:textId="77777777" w:rsidR="00723818" w:rsidRDefault="0084373B">
                      <w:pPr>
                        <w:pStyle w:val="a7"/>
                        <w:shd w:val="clear" w:color="auto" w:fill="auto"/>
                        <w:spacing w:line="240" w:lineRule="auto"/>
                        <w:ind w:firstLine="0"/>
                        <w:jc w:val="left"/>
                        <w:rPr>
                          <w:sz w:val="30"/>
                          <w:szCs w:val="30"/>
                        </w:rPr>
                      </w:pPr>
                      <w:proofErr w:type="spellStart"/>
                      <w:r>
                        <w:rPr>
                          <w:rFonts w:ascii="Arial" w:eastAsia="Arial" w:hAnsi="Arial" w:cs="Arial"/>
                          <w:color w:val="B0B2BA"/>
                          <w:sz w:val="26"/>
                          <w:szCs w:val="26"/>
                          <w:lang w:val="en-US" w:eastAsia="en-US" w:bidi="en-US"/>
                        </w:rPr>
                        <w:t>leoo^biT</w:t>
                      </w:r>
                      <w:proofErr w:type="spellEnd"/>
                      <w:r>
                        <w:rPr>
                          <w:rFonts w:ascii="Arial" w:eastAsia="Arial" w:hAnsi="Arial" w:cs="Arial"/>
                          <w:color w:val="B0B2BA"/>
                          <w:sz w:val="26"/>
                          <w:szCs w:val="26"/>
                          <w:lang w:val="en-US" w:eastAsia="en-US" w:bidi="en-US"/>
                        </w:rPr>
                        <w:t xml:space="preserve"> 7</w:t>
                      </w:r>
                      <w:proofErr w:type="gramStart"/>
                      <w:r>
                        <w:rPr>
                          <w:rFonts w:ascii="Arial" w:eastAsia="Arial" w:hAnsi="Arial" w:cs="Arial"/>
                          <w:color w:val="B0B2BA"/>
                          <w:sz w:val="26"/>
                          <w:szCs w:val="26"/>
                          <w:lang w:val="en-US" w:eastAsia="en-US" w:bidi="en-US"/>
                        </w:rPr>
                        <w:t>i?tenr</w:t>
                      </w:r>
                      <w:proofErr w:type="gramEnd"/>
                      <w:r>
                        <w:rPr>
                          <w:rFonts w:ascii="宋体" w:eastAsia="宋体" w:hAnsi="宋体" w:cs="宋体"/>
                          <w:color w:val="B0B2BA"/>
                          <w:sz w:val="30"/>
                          <w:szCs w:val="30"/>
                          <w:lang w:val="en-US" w:eastAsia="en-US" w:bidi="en-US"/>
                        </w:rPr>
                        <w:t>：</w:t>
                      </w:r>
                    </w:p>
                  </w:txbxContent>
                </v:textbox>
                <w10:wrap type="square" side="left" anchorx="page" anchory="margin"/>
              </v:shape>
            </w:pict>
          </mc:Fallback>
        </mc:AlternateContent>
      </w:r>
      <w:r>
        <w:rPr>
          <w:rFonts w:ascii="Arial" w:eastAsia="Arial" w:hAnsi="Arial" w:cs="Arial"/>
          <w:b/>
          <w:bCs/>
          <w:color w:val="B0B2BA"/>
          <w:sz w:val="10"/>
          <w:szCs w:val="10"/>
          <w:lang w:val="en-US" w:eastAsia="en-US" w:bidi="en-US"/>
        </w:rPr>
        <w:t>on Win32</w:t>
      </w:r>
    </w:p>
    <w:p w14:paraId="3480FD12" w14:textId="77777777" w:rsidR="00723818" w:rsidRPr="000A0A48" w:rsidRDefault="0084373B">
      <w:pPr>
        <w:pStyle w:val="a7"/>
        <w:shd w:val="clear" w:color="auto" w:fill="auto"/>
        <w:spacing w:after="100" w:line="266" w:lineRule="auto"/>
        <w:ind w:left="1840" w:firstLine="0"/>
        <w:jc w:val="both"/>
        <w:rPr>
          <w:sz w:val="10"/>
          <w:szCs w:val="10"/>
          <w:lang w:val="en-US"/>
        </w:rPr>
      </w:pPr>
      <w:r>
        <w:rPr>
          <w:rFonts w:ascii="Arial" w:eastAsia="Arial" w:hAnsi="Arial" w:cs="Arial"/>
          <w:b/>
          <w:bCs/>
          <w:color w:val="B0B2BA"/>
          <w:sz w:val="10"/>
          <w:szCs w:val="10"/>
          <w:lang w:val="en-US" w:eastAsia="en-US" w:bidi="en-US"/>
        </w:rPr>
        <w:t xml:space="preserve">Type "copyright*, *credits* </w:t>
      </w:r>
      <w:r>
        <w:rPr>
          <w:rFonts w:ascii="Arial" w:eastAsia="Arial" w:hAnsi="Arial" w:cs="Arial"/>
          <w:i/>
          <w:iCs/>
          <w:color w:val="B0B2BA"/>
          <w:sz w:val="18"/>
          <w:szCs w:val="18"/>
          <w:lang w:val="en-US" w:eastAsia="en-US" w:bidi="en-US"/>
        </w:rPr>
        <w:t>ca</w:t>
      </w:r>
      <w:r>
        <w:rPr>
          <w:rFonts w:ascii="Arial" w:eastAsia="Arial" w:hAnsi="Arial" w:cs="Arial"/>
          <w:b/>
          <w:bCs/>
          <w:color w:val="B0B2BA"/>
          <w:sz w:val="10"/>
          <w:szCs w:val="10"/>
          <w:lang w:val="en-US" w:eastAsia="en-US" w:bidi="en-US"/>
        </w:rPr>
        <w:t xml:space="preserve"> *</w:t>
      </w:r>
      <w:proofErr w:type="spellStart"/>
      <w:r>
        <w:rPr>
          <w:rFonts w:ascii="Arial" w:eastAsia="Arial" w:hAnsi="Arial" w:cs="Arial"/>
          <w:b/>
          <w:bCs/>
          <w:color w:val="B0B2BA"/>
          <w:sz w:val="10"/>
          <w:szCs w:val="10"/>
          <w:lang w:val="en-US" w:eastAsia="en-US" w:bidi="en-US"/>
        </w:rPr>
        <w:t>liceftBe</w:t>
      </w:r>
      <w:proofErr w:type="spellEnd"/>
      <w:r>
        <w:rPr>
          <w:rFonts w:ascii="Arial" w:eastAsia="Arial" w:hAnsi="Arial" w:cs="Arial"/>
          <w:b/>
          <w:bCs/>
          <w:color w:val="B0B2BA"/>
          <w:sz w:val="10"/>
          <w:szCs w:val="10"/>
          <w:lang w:val="en-US" w:eastAsia="en-US" w:bidi="en-US"/>
        </w:rPr>
        <w:t xml:space="preserve"> &lt;' * For </w:t>
      </w:r>
      <w:proofErr w:type="gramStart"/>
      <w:r>
        <w:rPr>
          <w:rFonts w:ascii="Arial" w:eastAsia="Arial" w:hAnsi="Arial" w:cs="Arial"/>
          <w:b/>
          <w:bCs/>
          <w:color w:val="B0B2BA"/>
          <w:sz w:val="10"/>
          <w:szCs w:val="10"/>
          <w:lang w:val="en-US" w:eastAsia="en-US" w:bidi="en-US"/>
        </w:rPr>
        <w:t>sore ;</w:t>
      </w:r>
      <w:proofErr w:type="spellStart"/>
      <w:r>
        <w:rPr>
          <w:rFonts w:ascii="Arial" w:eastAsia="Arial" w:hAnsi="Arial" w:cs="Arial"/>
          <w:b/>
          <w:bCs/>
          <w:color w:val="B0B2BA"/>
          <w:sz w:val="10"/>
          <w:szCs w:val="10"/>
          <w:lang w:val="en-US" w:eastAsia="en-US" w:bidi="en-US"/>
        </w:rPr>
        <w:t>nformtion</w:t>
      </w:r>
      <w:proofErr w:type="spellEnd"/>
      <w:proofErr w:type="gramEnd"/>
      <w:r>
        <w:rPr>
          <w:rFonts w:ascii="Arial" w:eastAsia="Arial" w:hAnsi="Arial" w:cs="Arial"/>
          <w:b/>
          <w:bCs/>
          <w:color w:val="B0B2BA"/>
          <w:sz w:val="10"/>
          <w:szCs w:val="10"/>
          <w:lang w:val="en-US" w:eastAsia="en-US" w:bidi="en-US"/>
        </w:rPr>
        <w:t>.</w:t>
      </w:r>
    </w:p>
    <w:p w14:paraId="537973A7" w14:textId="77777777" w:rsidR="00723818" w:rsidRPr="000A0A48" w:rsidRDefault="0084373B">
      <w:pPr>
        <w:pStyle w:val="a7"/>
        <w:shd w:val="clear" w:color="auto" w:fill="auto"/>
        <w:spacing w:line="266" w:lineRule="auto"/>
        <w:ind w:left="1840" w:firstLine="0"/>
        <w:jc w:val="both"/>
        <w:rPr>
          <w:sz w:val="10"/>
          <w:szCs w:val="10"/>
          <w:lang w:val="en-US"/>
        </w:rPr>
      </w:pPr>
      <w:r>
        <w:rPr>
          <w:rFonts w:ascii="Arial" w:eastAsia="Arial" w:hAnsi="Arial" w:cs="Arial"/>
          <w:b/>
          <w:bCs/>
          <w:color w:val="B0B2BA"/>
          <w:sz w:val="10"/>
          <w:szCs w:val="10"/>
          <w:lang w:val="en-US" w:eastAsia="en-US" w:bidi="en-US"/>
        </w:rPr>
        <w:t>«^</w:t>
      </w:r>
      <w:proofErr w:type="spellStart"/>
      <w:r>
        <w:rPr>
          <w:rFonts w:ascii="Arial" w:eastAsia="Arial" w:hAnsi="Arial" w:cs="Arial"/>
          <w:b/>
          <w:bCs/>
          <w:color w:val="B0B2BA"/>
          <w:sz w:val="10"/>
          <w:szCs w:val="10"/>
          <w:lang w:val="en-US" w:eastAsia="en-US" w:bidi="en-US"/>
        </w:rPr>
        <w:t>aamMauraB</w:t>
      </w:r>
      <w:proofErr w:type="spellEnd"/>
      <w:r w:rsidRPr="000A0A48">
        <w:rPr>
          <w:color w:val="B0B2BA"/>
          <w:sz w:val="12"/>
          <w:szCs w:val="12"/>
          <w:lang w:val="en-US"/>
        </w:rPr>
        <w:t>■■</w:t>
      </w:r>
      <w:r>
        <w:rPr>
          <w:color w:val="B0B2BA"/>
          <w:sz w:val="12"/>
          <w:szCs w:val="12"/>
        </w:rPr>
        <w:t>雪</w:t>
      </w:r>
      <w:r>
        <w:rPr>
          <w:rFonts w:ascii="Arial" w:eastAsia="Arial" w:hAnsi="Arial" w:cs="Arial"/>
          <w:b/>
          <w:bCs/>
          <w:color w:val="B0B2BA"/>
          <w:sz w:val="10"/>
          <w:szCs w:val="10"/>
          <w:lang w:val="en-US" w:eastAsia="en-US" w:bidi="en-US"/>
        </w:rPr>
        <w:t>｛</w:t>
      </w:r>
      <w:r>
        <w:rPr>
          <w:rFonts w:ascii="Arial" w:eastAsia="Arial" w:hAnsi="Arial" w:cs="Arial"/>
          <w:b/>
          <w:bCs/>
          <w:color w:val="B0B2BA"/>
          <w:sz w:val="10"/>
          <w:szCs w:val="10"/>
          <w:lang w:val="en-US" w:eastAsia="en-US" w:bidi="en-US"/>
        </w:rPr>
        <w:t>t£$TARI D. -</w:t>
      </w:r>
      <w:proofErr w:type="spellStart"/>
      <w:r>
        <w:rPr>
          <w:rFonts w:ascii="Arial" w:eastAsia="Arial" w:hAnsi="Arial" w:cs="Arial"/>
          <w:b/>
          <w:bCs/>
          <w:color w:val="B0B2BA"/>
          <w:sz w:val="10"/>
          <w:szCs w:val="10"/>
          <w:lang w:val="en-US" w:eastAsia="en-US" w:bidi="en-US"/>
        </w:rPr>
        <w:t>chenfxu^dfsuB</w:t>
      </w:r>
      <w:proofErr w:type="spellEnd"/>
      <w:r>
        <w:rPr>
          <w:rFonts w:ascii="Arial" w:eastAsia="Arial" w:hAnsi="Arial" w:cs="Arial"/>
          <w:b/>
          <w:bCs/>
          <w:color w:val="B0B2BA"/>
          <w:sz w:val="10"/>
          <w:szCs w:val="10"/>
          <w:lang w:val="en-US" w:eastAsia="en-US" w:bidi="en-US"/>
        </w:rPr>
        <w:t>. pr «■■■■■••■■</w:t>
      </w:r>
    </w:p>
    <w:p w14:paraId="7556BEE2" w14:textId="77777777" w:rsidR="00723818" w:rsidRPr="000A0A48" w:rsidRDefault="0084373B">
      <w:pPr>
        <w:pStyle w:val="a7"/>
        <w:shd w:val="clear" w:color="auto" w:fill="auto"/>
        <w:spacing w:line="266" w:lineRule="auto"/>
        <w:ind w:left="1840" w:firstLine="0"/>
        <w:jc w:val="both"/>
        <w:rPr>
          <w:sz w:val="12"/>
          <w:szCs w:val="12"/>
          <w:lang w:val="en-US"/>
        </w:rPr>
      </w:pPr>
      <w:proofErr w:type="spellStart"/>
      <w:r>
        <w:rPr>
          <w:rFonts w:ascii="Arial" w:eastAsia="Arial" w:hAnsi="Arial" w:cs="Arial"/>
          <w:b/>
          <w:bCs/>
          <w:color w:val="B0B2BA"/>
          <w:sz w:val="10"/>
          <w:szCs w:val="10"/>
          <w:lang w:val="en-US" w:eastAsia="en-US" w:bidi="en-US"/>
        </w:rPr>
        <w:t>DataFrMM</w:t>
      </w:r>
      <w:proofErr w:type="spellEnd"/>
      <w:r>
        <w:rPr>
          <w:color w:val="B0B2BA"/>
          <w:sz w:val="12"/>
          <w:szCs w:val="12"/>
        </w:rPr>
        <w:t>中的</w:t>
      </w:r>
      <w:proofErr w:type="gramStart"/>
      <w:r>
        <w:rPr>
          <w:color w:val="B0B2BA"/>
          <w:sz w:val="12"/>
          <w:szCs w:val="12"/>
        </w:rPr>
        <w:t>數</w:t>
      </w:r>
      <w:proofErr w:type="gramEnd"/>
      <w:r>
        <w:rPr>
          <w:color w:val="B0B2BA"/>
          <w:sz w:val="12"/>
          <w:szCs w:val="12"/>
        </w:rPr>
        <w:t>瓣为</w:t>
      </w:r>
      <w:r w:rsidRPr="000A0A48">
        <w:rPr>
          <w:color w:val="B0B2BA"/>
          <w:sz w:val="12"/>
          <w:szCs w:val="12"/>
          <w:lang w:val="en-US"/>
        </w:rPr>
        <w:t>：</w:t>
      </w:r>
    </w:p>
    <w:p w14:paraId="1BE5CF8D" w14:textId="77777777" w:rsidR="00723818" w:rsidRPr="000A0A48" w:rsidRDefault="0084373B">
      <w:pPr>
        <w:pStyle w:val="a7"/>
        <w:shd w:val="clear" w:color="auto" w:fill="auto"/>
        <w:spacing w:after="100" w:line="127" w:lineRule="exact"/>
        <w:ind w:left="1840" w:right="6320" w:firstLine="340"/>
        <w:jc w:val="left"/>
        <w:rPr>
          <w:sz w:val="13"/>
          <w:szCs w:val="13"/>
          <w:lang w:val="en-US"/>
        </w:rPr>
      </w:pPr>
      <w:r>
        <w:rPr>
          <w:rFonts w:ascii="Arial" w:eastAsia="Arial" w:hAnsi="Arial" w:cs="Arial"/>
          <w:b/>
          <w:bCs/>
          <w:color w:val="B0B2BA"/>
          <w:sz w:val="13"/>
          <w:szCs w:val="13"/>
          <w:lang w:val="en-US" w:eastAsia="en-US" w:bidi="en-US"/>
        </w:rPr>
        <w:t>2016 2015</w:t>
      </w:r>
      <w:r>
        <w:rPr>
          <w:rFonts w:ascii="Arial" w:eastAsia="Arial" w:hAnsi="Arial" w:cs="Arial"/>
          <w:b/>
          <w:bCs/>
          <w:color w:val="B0B2BA"/>
          <w:sz w:val="13"/>
          <w:szCs w:val="13"/>
          <w:lang w:val="en-US" w:eastAsia="en-US" w:bidi="en-US"/>
        </w:rPr>
        <w:br/>
      </w:r>
      <w:proofErr w:type="spellStart"/>
      <w:r>
        <w:rPr>
          <w:rFonts w:ascii="Arial" w:eastAsia="Arial" w:hAnsi="Arial" w:cs="Arial"/>
          <w:b/>
          <w:bCs/>
          <w:color w:val="B0B2BA"/>
          <w:sz w:val="13"/>
          <w:szCs w:val="13"/>
          <w:lang w:val="en-US" w:eastAsia="en-US" w:bidi="en-US"/>
        </w:rPr>
        <w:t>jtK</w:t>
      </w:r>
      <w:proofErr w:type="spellEnd"/>
      <w:r>
        <w:rPr>
          <w:rFonts w:ascii="Arial" w:eastAsia="Arial" w:hAnsi="Arial" w:cs="Arial"/>
          <w:b/>
          <w:bCs/>
          <w:color w:val="B0B2BA"/>
          <w:sz w:val="13"/>
          <w:szCs w:val="13"/>
          <w:lang w:val="en-US" w:eastAsia="en-US" w:bidi="en-US"/>
        </w:rPr>
        <w:t xml:space="preserve"> 33. S </w:t>
      </w:r>
      <w:r>
        <w:rPr>
          <w:rFonts w:ascii="Arial" w:eastAsia="Arial" w:hAnsi="Arial" w:cs="Arial"/>
          <w:b/>
          <w:bCs/>
          <w:color w:val="B0B2BA"/>
          <w:sz w:val="13"/>
          <w:szCs w:val="13"/>
          <w:lang w:val="en-US" w:eastAsia="en-US" w:bidi="en-US"/>
        </w:rPr>
        <w:t>3B.2</w:t>
      </w:r>
      <w:r>
        <w:rPr>
          <w:rFonts w:ascii="Arial" w:eastAsia="Arial" w:hAnsi="Arial" w:cs="Arial"/>
          <w:b/>
          <w:bCs/>
          <w:color w:val="B0B2BA"/>
          <w:sz w:val="13"/>
          <w:szCs w:val="13"/>
          <w:lang w:val="en-US" w:eastAsia="en-US" w:bidi="en-US"/>
        </w:rPr>
        <w:br/>
      </w:r>
      <w:r>
        <w:rPr>
          <w:color w:val="B0B2BA"/>
          <w:sz w:val="15"/>
          <w:szCs w:val="15"/>
        </w:rPr>
        <w:t>天</w:t>
      </w:r>
      <w:r w:rsidRPr="000A0A48">
        <w:rPr>
          <w:color w:val="B0B2BA"/>
          <w:sz w:val="15"/>
          <w:szCs w:val="15"/>
          <w:lang w:val="en-US"/>
        </w:rPr>
        <w:t xml:space="preserve"> </w:t>
      </w:r>
      <w:proofErr w:type="spellStart"/>
      <w:r>
        <w:rPr>
          <w:rFonts w:ascii="Arial" w:eastAsia="Arial" w:hAnsi="Arial" w:cs="Arial"/>
          <w:color w:val="B0B2BA"/>
          <w:sz w:val="16"/>
          <w:szCs w:val="16"/>
          <w:lang w:val="en-US" w:eastAsia="en-US" w:bidi="en-US"/>
        </w:rPr>
        <w:t>i</w:t>
      </w:r>
      <w:proofErr w:type="spellEnd"/>
      <w:r>
        <w:rPr>
          <w:rFonts w:ascii="Arial" w:eastAsia="Arial" w:hAnsi="Arial" w:cs="Arial"/>
          <w:color w:val="B0B2BA"/>
          <w:sz w:val="16"/>
          <w:szCs w:val="16"/>
          <w:lang w:val="en-US" w:eastAsia="en-US" w:bidi="en-US"/>
        </w:rPr>
        <w:t xml:space="preserve"> </w:t>
      </w:r>
      <w:r>
        <w:rPr>
          <w:rFonts w:ascii="Arial" w:eastAsia="Arial" w:hAnsi="Arial" w:cs="Arial"/>
          <w:b/>
          <w:bCs/>
          <w:color w:val="B0B2BA"/>
          <w:sz w:val="13"/>
          <w:szCs w:val="13"/>
          <w:lang w:val="en-US" w:eastAsia="en-US" w:bidi="en-US"/>
        </w:rPr>
        <w:t>27.2 26.7</w:t>
      </w:r>
    </w:p>
    <w:p w14:paraId="5A5819FB" w14:textId="77777777" w:rsidR="00723818" w:rsidRPr="000A0A48" w:rsidRDefault="0084373B">
      <w:pPr>
        <w:pStyle w:val="a7"/>
        <w:shd w:val="clear" w:color="auto" w:fill="auto"/>
        <w:spacing w:line="127" w:lineRule="exact"/>
        <w:ind w:left="1840" w:firstLine="0"/>
        <w:jc w:val="both"/>
        <w:rPr>
          <w:sz w:val="13"/>
          <w:szCs w:val="13"/>
          <w:lang w:val="en-US"/>
        </w:rPr>
      </w:pPr>
      <w:proofErr w:type="gramStart"/>
      <w:r>
        <w:rPr>
          <w:color w:val="B0B2BA"/>
          <w:sz w:val="13"/>
          <w:szCs w:val="13"/>
        </w:rPr>
        <w:t>铵列求和圪嘱</w:t>
      </w:r>
      <w:proofErr w:type="gramEnd"/>
      <w:r>
        <w:rPr>
          <w:color w:val="B0B2BA"/>
          <w:sz w:val="13"/>
          <w:szCs w:val="13"/>
        </w:rPr>
        <w:t>为</w:t>
      </w:r>
      <w:r w:rsidRPr="000A0A48">
        <w:rPr>
          <w:color w:val="B0B2BA"/>
          <w:sz w:val="13"/>
          <w:szCs w:val="13"/>
          <w:lang w:val="en-US"/>
        </w:rPr>
        <w:t>：</w:t>
      </w:r>
    </w:p>
    <w:p w14:paraId="00E99026" w14:textId="77777777" w:rsidR="00723818" w:rsidRPr="000A0A48" w:rsidRDefault="0084373B">
      <w:pPr>
        <w:pStyle w:val="a7"/>
        <w:shd w:val="clear" w:color="auto" w:fill="auto"/>
        <w:spacing w:line="266" w:lineRule="auto"/>
        <w:ind w:left="1840" w:firstLine="0"/>
        <w:jc w:val="both"/>
        <w:rPr>
          <w:sz w:val="10"/>
          <w:szCs w:val="10"/>
          <w:lang w:val="en-US"/>
        </w:rPr>
      </w:pPr>
      <w:r>
        <w:rPr>
          <w:rFonts w:ascii="Arial" w:eastAsia="Arial" w:hAnsi="Arial" w:cs="Arial"/>
          <w:b/>
          <w:bCs/>
          <w:color w:val="B0B2BA"/>
          <w:sz w:val="10"/>
          <w:szCs w:val="10"/>
          <w:lang w:val="en-US" w:eastAsia="en-US" w:bidi="en-US"/>
        </w:rPr>
        <w:t>2016 66.0</w:t>
      </w:r>
    </w:p>
    <w:p w14:paraId="1B4BACBE" w14:textId="77777777" w:rsidR="00723818" w:rsidRPr="000A0A48" w:rsidRDefault="0084373B">
      <w:pPr>
        <w:pStyle w:val="a7"/>
        <w:shd w:val="clear" w:color="auto" w:fill="auto"/>
        <w:tabs>
          <w:tab w:val="left" w:pos="2387"/>
        </w:tabs>
        <w:spacing w:after="100" w:line="266" w:lineRule="auto"/>
        <w:ind w:left="1840" w:firstLine="0"/>
        <w:jc w:val="both"/>
        <w:rPr>
          <w:sz w:val="13"/>
          <w:szCs w:val="13"/>
          <w:lang w:val="en-US"/>
        </w:rPr>
      </w:pPr>
      <w:r>
        <w:rPr>
          <w:rFonts w:ascii="Arial" w:eastAsia="Arial" w:hAnsi="Arial" w:cs="Arial"/>
          <w:b/>
          <w:bCs/>
          <w:color w:val="B0B2BA"/>
          <w:sz w:val="10"/>
          <w:szCs w:val="10"/>
          <w:lang w:val="en-US" w:eastAsia="en-US" w:bidi="en-US"/>
        </w:rPr>
        <w:t>2015</w:t>
      </w:r>
      <w:r>
        <w:rPr>
          <w:rFonts w:ascii="Arial" w:eastAsia="Arial" w:hAnsi="Arial" w:cs="Arial"/>
          <w:b/>
          <w:bCs/>
          <w:color w:val="B0B2BA"/>
          <w:sz w:val="10"/>
          <w:szCs w:val="10"/>
          <w:lang w:val="en-US" w:eastAsia="en-US" w:bidi="en-US"/>
        </w:rPr>
        <w:tab/>
        <w:t xml:space="preserve">63 </w:t>
      </w:r>
      <w:r>
        <w:rPr>
          <w:rFonts w:ascii="Arial" w:eastAsia="Arial" w:hAnsi="Arial" w:cs="Arial"/>
          <w:b/>
          <w:bCs/>
          <w:color w:val="B0B2BA"/>
          <w:sz w:val="13"/>
          <w:szCs w:val="13"/>
          <w:lang w:val="en-US" w:eastAsia="en-US" w:bidi="en-US"/>
        </w:rPr>
        <w:t>9</w:t>
      </w:r>
    </w:p>
    <w:p w14:paraId="412EAB93" w14:textId="77777777" w:rsidR="00723818" w:rsidRPr="000A0A48" w:rsidRDefault="0084373B">
      <w:pPr>
        <w:pStyle w:val="a7"/>
        <w:shd w:val="clear" w:color="auto" w:fill="auto"/>
        <w:spacing w:after="100" w:line="240" w:lineRule="auto"/>
        <w:ind w:firstLine="0"/>
        <w:jc w:val="center"/>
        <w:rPr>
          <w:sz w:val="18"/>
          <w:szCs w:val="18"/>
          <w:lang w:val="en-US"/>
        </w:rPr>
      </w:pPr>
      <w:r>
        <w:rPr>
          <w:sz w:val="18"/>
          <w:szCs w:val="18"/>
        </w:rPr>
        <w:t>图</w:t>
      </w:r>
      <w:r>
        <w:rPr>
          <w:rFonts w:ascii="Times New Roman" w:eastAsia="Times New Roman" w:hAnsi="Times New Roman" w:cs="Times New Roman"/>
          <w:color w:val="636366"/>
          <w:sz w:val="18"/>
          <w:szCs w:val="18"/>
          <w:lang w:val="en-US" w:eastAsia="en-US" w:bidi="en-US"/>
        </w:rPr>
        <w:t xml:space="preserve">3 J. 12 </w:t>
      </w:r>
      <w:proofErr w:type="spellStart"/>
      <w:r>
        <w:rPr>
          <w:rFonts w:ascii="Times New Roman" w:eastAsia="Times New Roman" w:hAnsi="Times New Roman" w:cs="Times New Roman"/>
          <w:color w:val="636366"/>
          <w:sz w:val="18"/>
          <w:szCs w:val="18"/>
          <w:lang w:val="en-US" w:eastAsia="en-US" w:bidi="en-US"/>
        </w:rPr>
        <w:t>DataFrame</w:t>
      </w:r>
      <w:proofErr w:type="spellEnd"/>
      <w:proofErr w:type="gramStart"/>
      <w:r>
        <w:rPr>
          <w:sz w:val="18"/>
          <w:szCs w:val="18"/>
        </w:rPr>
        <w:t>按列求和</w:t>
      </w:r>
      <w:proofErr w:type="gramEnd"/>
    </w:p>
    <w:p w14:paraId="3678EE5F" w14:textId="77777777" w:rsidR="00723818" w:rsidRPr="000A0A48" w:rsidRDefault="0084373B">
      <w:pPr>
        <w:pStyle w:val="1"/>
        <w:shd w:val="clear" w:color="auto" w:fill="auto"/>
        <w:spacing w:line="382" w:lineRule="exact"/>
        <w:ind w:left="720" w:right="720" w:firstLine="500"/>
        <w:jc w:val="both"/>
        <w:rPr>
          <w:lang w:val="en-US"/>
        </w:rPr>
      </w:pPr>
      <w:r>
        <w:rPr>
          <w:noProof/>
        </w:rPr>
        <w:drawing>
          <wp:anchor distT="63500" distB="216535" distL="114300" distR="114300" simplePos="0" relativeHeight="125829890" behindDoc="0" locked="0" layoutInCell="1" allowOverlap="1" wp14:anchorId="48BA38C4" wp14:editId="2B208774">
            <wp:simplePos x="0" y="0"/>
            <wp:positionH relativeFrom="page">
              <wp:posOffset>2076450</wp:posOffset>
            </wp:positionH>
            <wp:positionV relativeFrom="margin">
              <wp:posOffset>2517775</wp:posOffset>
            </wp:positionV>
            <wp:extent cx="3651250" cy="1280160"/>
            <wp:effectExtent l="0" t="0" r="0" b="0"/>
            <wp:wrapTopAndBottom/>
            <wp:docPr id="804" name="Shape 804"/>
            <wp:cNvGraphicFramePr/>
            <a:graphic xmlns:a="http://schemas.openxmlformats.org/drawingml/2006/main">
              <a:graphicData uri="http://schemas.openxmlformats.org/drawingml/2006/picture">
                <pic:pic xmlns:pic="http://schemas.openxmlformats.org/drawingml/2006/picture">
                  <pic:nvPicPr>
                    <pic:cNvPr id="805" name="Picture box 805"/>
                    <pic:cNvPicPr/>
                  </pic:nvPicPr>
                  <pic:blipFill>
                    <a:blip r:embed="rId274"/>
                    <a:stretch/>
                  </pic:blipFill>
                  <pic:spPr>
                    <a:xfrm>
                      <a:off x="0" y="0"/>
                      <a:ext cx="3651250" cy="1280160"/>
                    </a:xfrm>
                    <a:prstGeom prst="rect">
                      <a:avLst/>
                    </a:prstGeom>
                  </pic:spPr>
                </pic:pic>
              </a:graphicData>
            </a:graphic>
          </wp:anchor>
        </w:drawing>
      </w:r>
      <w:r>
        <w:rPr>
          <w:noProof/>
        </w:rPr>
        <mc:AlternateContent>
          <mc:Choice Requires="wps">
            <w:drawing>
              <wp:anchor distT="0" distB="0" distL="0" distR="0" simplePos="0" relativeHeight="125829891" behindDoc="0" locked="0" layoutInCell="1" allowOverlap="1" wp14:anchorId="19F93539" wp14:editId="087B9B82">
                <wp:simplePos x="0" y="0"/>
                <wp:positionH relativeFrom="page">
                  <wp:posOffset>3161665</wp:posOffset>
                </wp:positionH>
                <wp:positionV relativeFrom="margin">
                  <wp:posOffset>3846830</wp:posOffset>
                </wp:positionV>
                <wp:extent cx="1505585" cy="164465"/>
                <wp:effectExtent l="0" t="0" r="0" b="0"/>
                <wp:wrapTopAndBottom/>
                <wp:docPr id="806" name="Shape 806"/>
                <wp:cNvGraphicFramePr/>
                <a:graphic xmlns:a="http://schemas.openxmlformats.org/drawingml/2006/main">
                  <a:graphicData uri="http://schemas.microsoft.com/office/word/2010/wordprocessingShape">
                    <wps:wsp>
                      <wps:cNvSpPr txBox="1"/>
                      <wps:spPr>
                        <a:xfrm>
                          <a:off x="0" y="0"/>
                          <a:ext cx="1505585" cy="164465"/>
                        </a:xfrm>
                        <a:prstGeom prst="rect">
                          <a:avLst/>
                        </a:prstGeom>
                        <a:noFill/>
                      </wps:spPr>
                      <wps:txbx>
                        <w:txbxContent>
                          <w:p w14:paraId="7918D994" w14:textId="77777777" w:rsidR="00723818" w:rsidRDefault="0084373B">
                            <w:pPr>
                              <w:pStyle w:val="ad"/>
                              <w:shd w:val="clear" w:color="auto" w:fill="auto"/>
                            </w:pPr>
                            <w:r>
                              <w:rPr>
                                <w:rFonts w:ascii="Times New Roman" w:eastAsia="Times New Roman" w:hAnsi="Times New Roman" w:cs="Times New Roman"/>
                                <w:color w:val="6D6D70"/>
                              </w:rPr>
                              <w:t>1^1</w:t>
                            </w:r>
                            <w:r>
                              <w:rPr>
                                <w:rFonts w:ascii="Times New Roman" w:eastAsia="Times New Roman" w:hAnsi="Times New Roman" w:cs="Times New Roman"/>
                                <w:color w:val="6D6D70"/>
                                <w:lang w:val="en-US" w:eastAsia="en-US" w:bidi="en-US"/>
                              </w:rPr>
                              <w:t>3.3.</w:t>
                            </w:r>
                            <w:r>
                              <w:rPr>
                                <w:rFonts w:ascii="Times New Roman" w:eastAsia="Times New Roman" w:hAnsi="Times New Roman" w:cs="Times New Roman"/>
                                <w:color w:val="363537"/>
                              </w:rPr>
                              <w:t xml:space="preserve">13 </w:t>
                            </w:r>
                            <w:proofErr w:type="spellStart"/>
                            <w:r>
                              <w:rPr>
                                <w:rFonts w:ascii="Times New Roman" w:eastAsia="Times New Roman" w:hAnsi="Times New Roman" w:cs="Times New Roman"/>
                                <w:color w:val="6D6D70"/>
                                <w:lang w:val="en-US" w:eastAsia="en-US" w:bidi="en-US"/>
                              </w:rPr>
                              <w:t>DataFraine</w:t>
                            </w:r>
                            <w:proofErr w:type="spellEnd"/>
                            <w:r>
                              <w:rPr>
                                <w:rFonts w:ascii="Times New Roman" w:eastAsia="Times New Roman" w:hAnsi="Times New Roman" w:cs="Times New Roman"/>
                                <w:color w:val="6D6D70"/>
                                <w:lang w:val="en-US" w:eastAsia="en-US" w:bidi="en-US"/>
                              </w:rPr>
                              <w:t xml:space="preserve"> </w:t>
                            </w:r>
                            <w:r>
                              <w:rPr>
                                <w:color w:val="6D6D70"/>
                              </w:rPr>
                              <w:t>按行求和</w:t>
                            </w:r>
                          </w:p>
                        </w:txbxContent>
                      </wps:txbx>
                      <wps:bodyPr lIns="0" tIns="0" rIns="0" bIns="0">
                        <a:spAutoFit/>
                      </wps:bodyPr>
                    </wps:wsp>
                  </a:graphicData>
                </a:graphic>
              </wp:anchor>
            </w:drawing>
          </mc:Choice>
          <mc:Fallback>
            <w:pict>
              <v:shape w14:anchorId="19F93539" id="Shape 806" o:spid="_x0000_s1246" type="#_x0000_t202" style="position:absolute;left:0;text-align:left;margin-left:248.95pt;margin-top:302.9pt;width:118.55pt;height:12.95pt;z-index:12582989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" filled="f" stroked="f">
                <v:textbox style="mso-fit-shape-to-text:t" inset="0,0,0,0">
                  <w:txbxContent>
                    <w:p w14:paraId="7918D994" w14:textId="77777777" w:rsidR="00723818" w:rsidRDefault="0084373B">
                      <w:pPr>
                        <w:pStyle w:val="ad"/>
                        <w:shd w:val="clear" w:color="auto" w:fill="auto"/>
                      </w:pPr>
                      <w:r>
                        <w:rPr>
                          <w:rFonts w:ascii="Times New Roman" w:eastAsia="Times New Roman" w:hAnsi="Times New Roman" w:cs="Times New Roman"/>
                          <w:color w:val="6D6D70"/>
                        </w:rPr>
                        <w:t>1^1</w:t>
                      </w:r>
                      <w:r>
                        <w:rPr>
                          <w:rFonts w:ascii="Times New Roman" w:eastAsia="Times New Roman" w:hAnsi="Times New Roman" w:cs="Times New Roman"/>
                          <w:color w:val="6D6D70"/>
                          <w:lang w:val="en-US" w:eastAsia="en-US" w:bidi="en-US"/>
                        </w:rPr>
                        <w:t>3.3.</w:t>
                      </w:r>
                      <w:r>
                        <w:rPr>
                          <w:rFonts w:ascii="Times New Roman" w:eastAsia="Times New Roman" w:hAnsi="Times New Roman" w:cs="Times New Roman"/>
                          <w:color w:val="363537"/>
                        </w:rPr>
                        <w:t xml:space="preserve">13 </w:t>
                      </w:r>
                      <w:proofErr w:type="spellStart"/>
                      <w:r>
                        <w:rPr>
                          <w:rFonts w:ascii="Times New Roman" w:eastAsia="Times New Roman" w:hAnsi="Times New Roman" w:cs="Times New Roman"/>
                          <w:color w:val="6D6D70"/>
                          <w:lang w:val="en-US" w:eastAsia="en-US" w:bidi="en-US"/>
                        </w:rPr>
                        <w:t>DataFraine</w:t>
                      </w:r>
                      <w:proofErr w:type="spellEnd"/>
                      <w:r>
                        <w:rPr>
                          <w:rFonts w:ascii="Times New Roman" w:eastAsia="Times New Roman" w:hAnsi="Times New Roman" w:cs="Times New Roman"/>
                          <w:color w:val="6D6D70"/>
                          <w:lang w:val="en-US" w:eastAsia="en-US" w:bidi="en-US"/>
                        </w:rPr>
                        <w:t xml:space="preserve"> </w:t>
                      </w:r>
                      <w:r>
                        <w:rPr>
                          <w:color w:val="6D6D70"/>
                        </w:rPr>
                        <w:t>按行求和</w:t>
                      </w:r>
                    </w:p>
                  </w:txbxContent>
                </v:textbox>
                <w10:wrap type="topAndBottom" anchorx="page" anchory="margin"/>
              </v:shape>
            </w:pict>
          </mc:Fallback>
        </mc:AlternateContent>
      </w:r>
      <w:r>
        <w:rPr>
          <w:color w:val="636366"/>
        </w:rPr>
        <w:t>若添加</w:t>
      </w:r>
      <w:r>
        <w:rPr>
          <w:rFonts w:ascii="Times New Roman" w:eastAsia="Times New Roman" w:hAnsi="Times New Roman" w:cs="Times New Roman"/>
          <w:color w:val="636366"/>
          <w:lang w:val="en-US" w:eastAsia="en-US" w:bidi="en-US"/>
        </w:rPr>
        <w:t>axis=l,</w:t>
      </w:r>
      <w:r>
        <w:rPr>
          <w:color w:val="636366"/>
        </w:rPr>
        <w:t>将程序倒数第二行修改为</w:t>
      </w:r>
      <w:proofErr w:type="spellStart"/>
      <w:r>
        <w:rPr>
          <w:rFonts w:ascii="Times New Roman" w:eastAsia="Times New Roman" w:hAnsi="Times New Roman" w:cs="Times New Roman"/>
          <w:color w:val="636366"/>
          <w:lang w:val="en-US" w:eastAsia="en-US" w:bidi="en-US"/>
        </w:rPr>
        <w:t>dfl</w:t>
      </w:r>
      <w:proofErr w:type="spellEnd"/>
      <w:r>
        <w:rPr>
          <w:rFonts w:ascii="Times New Roman" w:eastAsia="Times New Roman" w:hAnsi="Times New Roman" w:cs="Times New Roman"/>
          <w:color w:val="636366"/>
          <w:lang w:val="en-US" w:eastAsia="en-US" w:bidi="en-US"/>
        </w:rPr>
        <w:t xml:space="preserve"> </w:t>
      </w:r>
      <w:r w:rsidRPr="000A0A48">
        <w:rPr>
          <w:rFonts w:ascii="Times New Roman" w:eastAsia="Times New Roman" w:hAnsi="Times New Roman" w:cs="Times New Roman"/>
          <w:color w:val="818285"/>
          <w:lang w:val="en-US"/>
        </w:rPr>
        <w:t xml:space="preserve">= </w:t>
      </w:r>
      <w:proofErr w:type="spellStart"/>
      <w:r>
        <w:rPr>
          <w:rFonts w:ascii="Times New Roman" w:eastAsia="Times New Roman" w:hAnsi="Times New Roman" w:cs="Times New Roman"/>
          <w:color w:val="636366"/>
          <w:lang w:val="en-US" w:eastAsia="en-US" w:bidi="en-US"/>
        </w:rPr>
        <w:t>df.sum</w:t>
      </w:r>
      <w:proofErr w:type="spellEnd"/>
      <w:r>
        <w:rPr>
          <w:rFonts w:ascii="Times New Roman" w:eastAsia="Times New Roman" w:hAnsi="Times New Roman" w:cs="Times New Roman"/>
          <w:color w:val="636366"/>
          <w:lang w:val="en-US" w:eastAsia="en-US" w:bidi="en-US"/>
        </w:rPr>
        <w:t xml:space="preserve">(axis </w:t>
      </w:r>
      <w:r w:rsidRPr="000A0A48">
        <w:rPr>
          <w:rFonts w:ascii="Times New Roman" w:eastAsia="Times New Roman" w:hAnsi="Times New Roman" w:cs="Times New Roman"/>
          <w:color w:val="818285"/>
          <w:lang w:val="en-US"/>
        </w:rPr>
        <w:t xml:space="preserve">= </w:t>
      </w:r>
      <w:r w:rsidRPr="000A0A48">
        <w:rPr>
          <w:rFonts w:ascii="Times New Roman" w:eastAsia="Times New Roman" w:hAnsi="Times New Roman" w:cs="Times New Roman"/>
          <w:color w:val="636366"/>
          <w:lang w:val="en-US"/>
        </w:rPr>
        <w:t>1)</w:t>
      </w:r>
      <w:r w:rsidRPr="000A0A48">
        <w:rPr>
          <w:rFonts w:ascii="宋体" w:eastAsia="宋体" w:hAnsi="宋体" w:cs="宋体"/>
          <w:color w:val="636366"/>
          <w:lang w:val="en-US"/>
        </w:rPr>
        <w:t>，</w:t>
      </w:r>
      <w:r>
        <w:rPr>
          <w:color w:val="636366"/>
        </w:rPr>
        <w:t>最后一</w:t>
      </w:r>
      <w:r w:rsidRPr="000A0A48">
        <w:rPr>
          <w:color w:val="636366"/>
          <w:lang w:val="en-US"/>
        </w:rPr>
        <w:br/>
      </w:r>
      <w:r>
        <w:rPr>
          <w:color w:val="636366"/>
        </w:rPr>
        <w:t>行中的</w:t>
      </w:r>
      <w:r w:rsidRPr="000A0A48">
        <w:rPr>
          <w:color w:val="636366"/>
          <w:lang w:val="en-US"/>
        </w:rPr>
        <w:t>“</w:t>
      </w:r>
      <w:r>
        <w:rPr>
          <w:color w:val="636366"/>
        </w:rPr>
        <w:t>按列求和</w:t>
      </w:r>
      <w:r w:rsidRPr="000A0A48">
        <w:rPr>
          <w:color w:val="636366"/>
          <w:lang w:val="en-US"/>
        </w:rPr>
        <w:t>”</w:t>
      </w:r>
      <w:r>
        <w:rPr>
          <w:color w:val="636366"/>
        </w:rPr>
        <w:t>修改为</w:t>
      </w:r>
      <w:r w:rsidRPr="000A0A48">
        <w:rPr>
          <w:color w:val="636366"/>
          <w:lang w:val="en-US"/>
        </w:rPr>
        <w:t>“</w:t>
      </w:r>
      <w:r>
        <w:rPr>
          <w:color w:val="636366"/>
        </w:rPr>
        <w:t>按行求和</w:t>
      </w:r>
      <w:r w:rsidRPr="000A0A48">
        <w:rPr>
          <w:color w:val="636366"/>
          <w:lang w:val="en-US"/>
        </w:rPr>
        <w:t>”</w:t>
      </w:r>
      <w:r w:rsidRPr="000A0A48">
        <w:rPr>
          <w:color w:val="636366"/>
          <w:lang w:val="en-US"/>
        </w:rPr>
        <w:t>，</w:t>
      </w:r>
      <w:r>
        <w:rPr>
          <w:color w:val="636366"/>
        </w:rPr>
        <w:t>程序将计算</w:t>
      </w:r>
      <w:proofErr w:type="spellStart"/>
      <w:r>
        <w:rPr>
          <w:rFonts w:ascii="Times New Roman" w:eastAsia="Times New Roman" w:hAnsi="Times New Roman" w:cs="Times New Roman"/>
          <w:color w:val="636366"/>
          <w:lang w:val="en-US" w:eastAsia="en-US" w:bidi="en-US"/>
        </w:rPr>
        <w:t>DataFrame</w:t>
      </w:r>
      <w:proofErr w:type="spellEnd"/>
      <w:r>
        <w:rPr>
          <w:color w:val="636366"/>
        </w:rPr>
        <w:t>各行的和</w:t>
      </w:r>
      <w:r w:rsidRPr="000A0A48">
        <w:rPr>
          <w:color w:val="636366"/>
          <w:lang w:val="en-US"/>
        </w:rPr>
        <w:t>，</w:t>
      </w:r>
      <w:r w:rsidRPr="000A0A48">
        <w:rPr>
          <w:color w:val="636366"/>
          <w:lang w:val="en-US"/>
        </w:rPr>
        <w:br/>
      </w:r>
      <w:r>
        <w:rPr>
          <w:color w:val="636366"/>
        </w:rPr>
        <w:t>运行结果如图</w:t>
      </w:r>
      <w:r>
        <w:rPr>
          <w:rFonts w:ascii="Times New Roman" w:eastAsia="Times New Roman" w:hAnsi="Times New Roman" w:cs="Times New Roman"/>
          <w:color w:val="636366"/>
          <w:lang w:val="en-US" w:eastAsia="en-US" w:bidi="en-US"/>
        </w:rPr>
        <w:t>3.3.13</w:t>
      </w:r>
      <w:r>
        <w:rPr>
          <w:color w:val="818285"/>
        </w:rPr>
        <w:t>所示。</w:t>
      </w:r>
    </w:p>
    <w:p w14:paraId="585D8B13" w14:textId="77777777" w:rsidR="00723818" w:rsidRDefault="0084373B">
      <w:pPr>
        <w:pStyle w:val="30"/>
        <w:keepNext/>
        <w:keepLines/>
        <w:shd w:val="clear" w:color="auto" w:fill="auto"/>
        <w:spacing w:after="200"/>
        <w:ind w:firstLine="460"/>
      </w:pPr>
      <w:bookmarkStart w:id="156" w:name="bookmark123"/>
      <w:r>
        <w:rPr>
          <w:rFonts w:ascii="Arial" w:eastAsia="Arial" w:hAnsi="Arial" w:cs="Arial"/>
          <w:color w:val="67C5EA"/>
          <w:lang w:val="en-US" w:bidi="en-US"/>
        </w:rPr>
        <w:t>3.3.2</w:t>
      </w:r>
      <w:r>
        <w:rPr>
          <w:color w:val="67C5EA"/>
        </w:rPr>
        <w:t>数据可视化</w:t>
      </w:r>
      <w:bookmarkEnd w:id="156"/>
    </w:p>
    <w:p w14:paraId="17AD4C92" w14:textId="77777777" w:rsidR="00723818" w:rsidRDefault="0084373B">
      <w:pPr>
        <w:pStyle w:val="1"/>
        <w:shd w:val="clear" w:color="auto" w:fill="auto"/>
        <w:spacing w:line="419" w:lineRule="exact"/>
        <w:ind w:firstLine="460"/>
        <w:jc w:val="left"/>
      </w:pPr>
      <w:r>
        <w:t>数据可视化是以图形、图像和动</w:t>
      </w:r>
      <w:proofErr w:type="gramStart"/>
      <w:r>
        <w:t>岡</w:t>
      </w:r>
      <w:proofErr w:type="gramEnd"/>
      <w:r>
        <w:t>等方式直观十</w:t>
      </w:r>
      <w:r>
        <w:t>.</w:t>
      </w:r>
      <w:r>
        <w:t>动地呈现数据及数据分析结果，摘</w:t>
      </w:r>
      <w:r>
        <w:br/>
      </w:r>
      <w:proofErr w:type="gramStart"/>
      <w:r>
        <w:t>示数据</w:t>
      </w:r>
      <w:proofErr w:type="gramEnd"/>
      <w:r>
        <w:t>之间的关系、趋势和规律等，便于人们更好地理解数据可视化的作用体现在多个</w:t>
      </w:r>
      <w:r>
        <w:br/>
      </w:r>
      <w:r>
        <w:t>方面，如观察事物变化的趋势，揭示想法和关系、总结或汇聚数据、形成论点或意见等</w:t>
      </w:r>
      <w:r>
        <w:br/>
      </w:r>
      <w:r>
        <w:t>例如，国家统计局网站中以可视化的形式呈现的全国交通运输状况，如</w:t>
      </w:r>
      <w:proofErr w:type="gramStart"/>
      <w:r>
        <w:t>罔</w:t>
      </w:r>
      <w:proofErr w:type="gramEnd"/>
      <w:r>
        <w:rPr>
          <w:rFonts w:ascii="Times New Roman" w:eastAsia="Times New Roman" w:hAnsi="Times New Roman" w:cs="Times New Roman"/>
          <w:color w:val="4F4F52"/>
          <w:lang w:val="en-US" w:bidi="en-US"/>
        </w:rPr>
        <w:t>3.3.14</w:t>
      </w:r>
      <w:r>
        <w:t>所示其</w:t>
      </w:r>
      <w:r>
        <w:br/>
      </w:r>
      <w:r>
        <w:t>中</w:t>
      </w:r>
      <w:r>
        <w:t>.</w:t>
      </w:r>
      <w:r>
        <w:t>各柱形的高低呈现</w:t>
      </w:r>
      <w:r>
        <w:rPr>
          <w:rFonts w:ascii="Times New Roman" w:eastAsia="Times New Roman" w:hAnsi="Times New Roman" w:cs="Times New Roman"/>
          <w:color w:val="4F4F52"/>
          <w:sz w:val="26"/>
          <w:szCs w:val="26"/>
          <w:lang w:val="en-US" w:bidi="en-US"/>
        </w:rPr>
        <w:t>r</w:t>
      </w:r>
      <w:r>
        <w:t>各年的</w:t>
      </w:r>
      <w:proofErr w:type="gramStart"/>
      <w:r>
        <w:t>货物运输总虽情况</w:t>
      </w:r>
      <w:proofErr w:type="gramEnd"/>
      <w:r>
        <w:t>，折线点的变化反映出运输虽增</w:t>
      </w:r>
      <w:r>
        <w:rPr>
          <w:rFonts w:ascii="Arial" w:eastAsia="Arial" w:hAnsi="Arial" w:cs="Arial"/>
          <w:smallCaps/>
          <w:sz w:val="36"/>
          <w:szCs w:val="36"/>
          <w:lang w:val="en-US" w:bidi="en-US"/>
        </w:rPr>
        <w:t>k</w:t>
      </w:r>
      <w:r>
        <w:t>速</w:t>
      </w:r>
      <w:r>
        <w:br/>
      </w:r>
      <w:r>
        <w:t>度在几年内</w:t>
      </w:r>
      <w:r>
        <w:rPr>
          <w:color w:val="4F4F52"/>
        </w:rPr>
        <w:t>的变化</w:t>
      </w:r>
      <w:r>
        <w:t>趙势。</w:t>
      </w:r>
    </w:p>
    <w:p w14:paraId="6E5F2965" w14:textId="77777777" w:rsidR="00723818" w:rsidRDefault="0084373B">
      <w:pPr>
        <w:spacing w:line="14" w:lineRule="exact"/>
        <w:rPr>
          <w:lang w:eastAsia="zh-CN"/>
        </w:rPr>
        <w:sectPr w:rsidR="00723818">
          <w:footnotePr>
            <w:numFmt w:val="chicago"/>
            <w:numRestart w:val="eachPage"/>
          </w:footnotePr>
          <w:pgSz w:w="12338" w:h="17728"/>
          <w:pgMar w:top="1876" w:right="1484" w:bottom="2111" w:left="1460" w:header="0" w:footer="3" w:gutter="0"/>
          <w:cols w:space="720"/>
          <w:noEndnote/>
          <w:docGrid w:linePitch="360"/>
        </w:sectPr>
      </w:pPr>
      <w:r>
        <w:rPr>
          <w:noProof/>
        </w:rPr>
        <w:drawing>
          <wp:anchor distT="105410" distB="372110" distL="114300" distR="3372485" simplePos="0" relativeHeight="125829893" behindDoc="0" locked="0" layoutInCell="1" allowOverlap="1" wp14:anchorId="09098EDD" wp14:editId="4EBA7672">
            <wp:simplePos x="0" y="0"/>
            <wp:positionH relativeFrom="page">
              <wp:posOffset>1823085</wp:posOffset>
            </wp:positionH>
            <wp:positionV relativeFrom="paragraph">
              <wp:posOffset>114300</wp:posOffset>
            </wp:positionV>
            <wp:extent cx="865505" cy="1420495"/>
            <wp:effectExtent l="0" t="0" r="0" b="0"/>
            <wp:wrapTopAndBottom/>
            <wp:docPr id="808" name="Shape 808"/>
            <wp:cNvGraphicFramePr/>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275"/>
                    <a:stretch/>
                  </pic:blipFill>
                  <pic:spPr>
                    <a:xfrm>
                      <a:off x="0" y="0"/>
                      <a:ext cx="865505" cy="1420495"/>
                    </a:xfrm>
                    <a:prstGeom prst="rect">
                      <a:avLst/>
                    </a:prstGeom>
                  </pic:spPr>
                </pic:pic>
              </a:graphicData>
            </a:graphic>
          </wp:anchor>
        </w:drawing>
      </w:r>
      <w:r>
        <w:rPr>
          <w:noProof/>
        </w:rPr>
        <mc:AlternateContent>
          <mc:Choice Requires="wps">
            <w:drawing>
              <wp:anchor distT="0" distB="0" distL="0" distR="0" simplePos="0" relativeHeight="125829894" behindDoc="0" locked="0" layoutInCell="1" allowOverlap="1" wp14:anchorId="625EDC29" wp14:editId="6C310E8C">
                <wp:simplePos x="0" y="0"/>
                <wp:positionH relativeFrom="page">
                  <wp:posOffset>2009140</wp:posOffset>
                </wp:positionH>
                <wp:positionV relativeFrom="paragraph">
                  <wp:posOffset>1534795</wp:posOffset>
                </wp:positionV>
                <wp:extent cx="509270" cy="207010"/>
                <wp:effectExtent l="0" t="0" r="0" b="0"/>
                <wp:wrapTopAndBottom/>
                <wp:docPr id="810" name="Shape 810"/>
                <wp:cNvGraphicFramePr/>
                <a:graphic xmlns:a="http://schemas.openxmlformats.org/drawingml/2006/main">
                  <a:graphicData uri="http://schemas.microsoft.com/office/word/2010/wordprocessingShape">
                    <wps:wsp>
                      <wps:cNvSpPr txBox="1"/>
                      <wps:spPr>
                        <a:xfrm>
                          <a:off x="0" y="0"/>
                          <a:ext cx="509270" cy="207010"/>
                        </a:xfrm>
                        <a:prstGeom prst="rect">
                          <a:avLst/>
                        </a:prstGeom>
                        <a:noFill/>
                      </wps:spPr>
                      <wps:txbx>
                        <w:txbxContent>
                          <w:p w14:paraId="0111706E" w14:textId="77777777" w:rsidR="00723818" w:rsidRDefault="0084373B">
                            <w:pPr>
                              <w:pStyle w:val="ad"/>
                              <w:shd w:val="clear" w:color="auto" w:fill="auto"/>
                              <w:rPr>
                                <w:sz w:val="24"/>
                                <w:szCs w:val="24"/>
                              </w:rPr>
                            </w:pPr>
                            <w:r>
                              <w:rPr>
                                <w:rFonts w:ascii="Arial" w:eastAsia="Arial" w:hAnsi="Arial" w:cs="Arial"/>
                                <w:b/>
                                <w:bCs/>
                                <w:color w:val="A6A7AB"/>
                                <w:sz w:val="10"/>
                                <w:szCs w:val="10"/>
                              </w:rPr>
                              <w:t xml:space="preserve">2016 </w:t>
                            </w:r>
                            <w:proofErr w:type="gramStart"/>
                            <w:r>
                              <w:rPr>
                                <w:color w:val="EF8847"/>
                                <w:sz w:val="24"/>
                                <w:szCs w:val="24"/>
                              </w:rPr>
                              <w:t>霾</w:t>
                            </w:r>
                            <w:proofErr w:type="gramEnd"/>
                          </w:p>
                        </w:txbxContent>
                      </wps:txbx>
                      <wps:bodyPr lIns="0" tIns="0" rIns="0" bIns="0">
                        <a:spAutoFit/>
                      </wps:bodyPr>
                    </wps:wsp>
                  </a:graphicData>
                </a:graphic>
              </wp:anchor>
            </w:drawing>
          </mc:Choice>
          <mc:Fallback>
            <w:pict>
              <v:shape w14:anchorId="625EDC29" id="Shape 810" o:spid="_x0000_s1247" type="#_x0000_t202" style="position:absolute;margin-left:158.2pt;margin-top:120.85pt;width:40.1pt;height:16.3pt;z-index:12582989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" filled="f" stroked="f">
                <v:textbox style="mso-fit-shape-to-text:t" inset="0,0,0,0">
                  <w:txbxContent>
                    <w:p w14:paraId="0111706E" w14:textId="77777777" w:rsidR="00723818" w:rsidRDefault="0084373B">
                      <w:pPr>
                        <w:pStyle w:val="ad"/>
                        <w:shd w:val="clear" w:color="auto" w:fill="auto"/>
                        <w:rPr>
                          <w:sz w:val="24"/>
                          <w:szCs w:val="24"/>
                        </w:rPr>
                      </w:pPr>
                      <w:r>
                        <w:rPr>
                          <w:rFonts w:ascii="Arial" w:eastAsia="Arial" w:hAnsi="Arial" w:cs="Arial"/>
                          <w:b/>
                          <w:bCs/>
                          <w:color w:val="A6A7AB"/>
                          <w:sz w:val="10"/>
                          <w:szCs w:val="10"/>
                        </w:rPr>
                        <w:t xml:space="preserve">2016 </w:t>
                      </w:r>
                      <w:proofErr w:type="gramStart"/>
                      <w:r>
                        <w:rPr>
                          <w:color w:val="EF8847"/>
                          <w:sz w:val="24"/>
                          <w:szCs w:val="24"/>
                        </w:rPr>
                        <w:t>霾</w:t>
                      </w:r>
                      <w:proofErr w:type="gramEnd"/>
                    </w:p>
                  </w:txbxContent>
                </v:textbox>
                <w10:wrap type="topAndBottom" anchorx="page"/>
              </v:shape>
            </w:pict>
          </mc:Fallback>
        </mc:AlternateContent>
      </w:r>
      <w:r>
        <w:rPr>
          <w:noProof/>
        </w:rPr>
        <w:drawing>
          <wp:anchor distT="276225" distB="798830" distL="1394460" distR="1729740" simplePos="0" relativeHeight="125829896" behindDoc="0" locked="0" layoutInCell="1" allowOverlap="1" wp14:anchorId="31080227" wp14:editId="1B475E39">
            <wp:simplePos x="0" y="0"/>
            <wp:positionH relativeFrom="page">
              <wp:posOffset>3103245</wp:posOffset>
            </wp:positionH>
            <wp:positionV relativeFrom="paragraph">
              <wp:posOffset>285115</wp:posOffset>
            </wp:positionV>
            <wp:extent cx="1225550" cy="822960"/>
            <wp:effectExtent l="0" t="0" r="0" b="0"/>
            <wp:wrapTopAndBottom/>
            <wp:docPr id="812" name="Shape 812"/>
            <wp:cNvGraphicFramePr/>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276"/>
                    <a:stretch/>
                  </pic:blipFill>
                  <pic:spPr>
                    <a:xfrm>
                      <a:off x="0" y="0"/>
                      <a:ext cx="1225550" cy="822960"/>
                    </a:xfrm>
                    <a:prstGeom prst="rect">
                      <a:avLst/>
                    </a:prstGeom>
                  </pic:spPr>
                </pic:pic>
              </a:graphicData>
            </a:graphic>
          </wp:anchor>
        </w:drawing>
      </w:r>
      <w:r>
        <w:rPr>
          <w:noProof/>
        </w:rPr>
        <mc:AlternateContent>
          <mc:Choice Requires="wps">
            <w:drawing>
              <wp:anchor distT="0" distB="0" distL="0" distR="0" simplePos="0" relativeHeight="125829897" behindDoc="0" locked="0" layoutInCell="1" allowOverlap="1" wp14:anchorId="1BF67232" wp14:editId="5887B890">
                <wp:simplePos x="0" y="0"/>
                <wp:positionH relativeFrom="page">
                  <wp:posOffset>2798445</wp:posOffset>
                </wp:positionH>
                <wp:positionV relativeFrom="paragraph">
                  <wp:posOffset>273050</wp:posOffset>
                </wp:positionV>
                <wp:extent cx="265430" cy="563880"/>
                <wp:effectExtent l="0" t="0" r="0" b="0"/>
                <wp:wrapTopAndBottom/>
                <wp:docPr id="814" name="Shape 814"/>
                <wp:cNvGraphicFramePr/>
                <a:graphic xmlns:a="http://schemas.openxmlformats.org/drawingml/2006/main">
                  <a:graphicData uri="http://schemas.microsoft.com/office/word/2010/wordprocessingShape">
                    <wps:wsp>
                      <wps:cNvSpPr txBox="1"/>
                      <wps:spPr>
                        <a:xfrm>
                          <a:off x="0" y="0"/>
                          <a:ext cx="265430" cy="563880"/>
                        </a:xfrm>
                        <a:prstGeom prst="rect">
                          <a:avLst/>
                        </a:prstGeom>
                        <a:noFill/>
                      </wps:spPr>
                      <wps:txbx>
                        <w:txbxContent>
                          <w:p w14:paraId="1237A4AA" w14:textId="77777777" w:rsidR="00723818" w:rsidRDefault="0084373B">
                            <w:pPr>
                              <w:pStyle w:val="ad"/>
                              <w:shd w:val="clear" w:color="auto" w:fill="auto"/>
                              <w:spacing w:line="389" w:lineRule="auto"/>
                              <w:jc w:val="both"/>
                              <w:rPr>
                                <w:sz w:val="12"/>
                                <w:szCs w:val="12"/>
                              </w:rPr>
                            </w:pPr>
                            <w:r>
                              <w:rPr>
                                <w:rFonts w:ascii="Arial" w:eastAsia="Arial" w:hAnsi="Arial" w:cs="Arial"/>
                                <w:b/>
                                <w:bCs/>
                                <w:color w:val="A6A7AB"/>
                                <w:sz w:val="9"/>
                                <w:szCs w:val="9"/>
                              </w:rPr>
                              <w:t xml:space="preserve">6 </w:t>
                            </w:r>
                            <w:r>
                              <w:rPr>
                                <w:rFonts w:ascii="Arial" w:eastAsia="Arial" w:hAnsi="Arial" w:cs="Arial"/>
                                <w:b/>
                                <w:bCs/>
                                <w:color w:val="A6A7AB"/>
                                <w:sz w:val="9"/>
                                <w:szCs w:val="9"/>
                                <w:lang w:val="en-US" w:eastAsia="en-US" w:bidi="en-US"/>
                              </w:rPr>
                              <w:t>UQ</w:t>
                            </w:r>
                            <w:r>
                              <w:rPr>
                                <w:rFonts w:ascii="Arial" w:eastAsia="Arial" w:hAnsi="Arial" w:cs="Arial"/>
                                <w:b/>
                                <w:bCs/>
                                <w:color w:val="A6A7AB"/>
                                <w:sz w:val="9"/>
                                <w:szCs w:val="9"/>
                                <w:lang w:val="en-US" w:eastAsia="en-US" w:bidi="en-US"/>
                              </w:rPr>
                              <w:br/>
                              <w:t xml:space="preserve">* </w:t>
                            </w:r>
                            <w:r>
                              <w:rPr>
                                <w:rFonts w:ascii="Arial" w:eastAsia="Arial" w:hAnsi="Arial" w:cs="Arial"/>
                                <w:b/>
                                <w:bCs/>
                                <w:color w:val="A6A7AB"/>
                                <w:sz w:val="9"/>
                                <w:szCs w:val="9"/>
                                <w:lang w:val="en-US" w:eastAsia="en-US" w:bidi="en-US"/>
                              </w:rPr>
                              <w:t>*30</w:t>
                            </w:r>
                            <w:r>
                              <w:rPr>
                                <w:rFonts w:ascii="Arial" w:eastAsia="Arial" w:hAnsi="Arial" w:cs="Arial"/>
                                <w:b/>
                                <w:bCs/>
                                <w:color w:val="A6A7AB"/>
                                <w:sz w:val="9"/>
                                <w:szCs w:val="9"/>
                                <w:lang w:val="en-US" w:eastAsia="en-US" w:bidi="en-US"/>
                              </w:rPr>
                              <w:br/>
                            </w:r>
                            <w:r>
                              <w:rPr>
                                <w:rFonts w:ascii="Times New Roman" w:eastAsia="Times New Roman" w:hAnsi="Times New Roman" w:cs="Times New Roman"/>
                                <w:b/>
                                <w:bCs/>
                                <w:color w:val="A6A7AB"/>
                                <w:sz w:val="16"/>
                                <w:szCs w:val="16"/>
                              </w:rPr>
                              <w:t>$ 4</w:t>
                            </w:r>
                            <w:r>
                              <w:rPr>
                                <w:color w:val="A6A7AB"/>
                                <w:sz w:val="12"/>
                                <w:szCs w:val="12"/>
                              </w:rPr>
                              <w:t>扣</w:t>
                            </w:r>
                          </w:p>
                          <w:p w14:paraId="7BB4B86D" w14:textId="77777777" w:rsidR="00723818" w:rsidRDefault="0084373B">
                            <w:pPr>
                              <w:pStyle w:val="ad"/>
                              <w:shd w:val="clear" w:color="auto" w:fill="auto"/>
                              <w:spacing w:line="158" w:lineRule="auto"/>
                              <w:jc w:val="both"/>
                              <w:rPr>
                                <w:sz w:val="10"/>
                                <w:szCs w:val="10"/>
                              </w:rPr>
                            </w:pPr>
                            <w:r>
                              <w:rPr>
                                <w:rFonts w:ascii="Arial" w:eastAsia="Arial" w:hAnsi="Arial" w:cs="Arial"/>
                                <w:color w:val="A6A7AB"/>
                                <w:sz w:val="28"/>
                                <w:szCs w:val="28"/>
                                <w:lang w:val="en-US" w:eastAsia="en-US" w:bidi="en-US"/>
                              </w:rPr>
                              <w:t xml:space="preserve">S </w:t>
                            </w:r>
                            <w:r>
                              <w:rPr>
                                <w:rFonts w:ascii="Arial" w:eastAsia="Arial" w:hAnsi="Arial" w:cs="Arial"/>
                                <w:b/>
                                <w:bCs/>
                                <w:color w:val="A6A7AB"/>
                                <w:sz w:val="10"/>
                                <w:szCs w:val="10"/>
                                <w:lang w:val="en-US" w:eastAsia="en-US" w:bidi="en-US"/>
                              </w:rPr>
                              <w:t>410</w:t>
                            </w:r>
                          </w:p>
                        </w:txbxContent>
                      </wps:txbx>
                      <wps:bodyPr lIns="0" tIns="0" rIns="0" bIns="0">
                        <a:spAutoFit/>
                      </wps:bodyPr>
                    </wps:wsp>
                  </a:graphicData>
                </a:graphic>
              </wp:anchor>
            </w:drawing>
          </mc:Choice>
          <mc:Fallback>
            <w:pict>
              <v:shape w14:anchorId="1BF67232" id="Shape 814" o:spid="_x0000_s1248" type="#_x0000_t202" style="position:absolute;margin-left:220.35pt;margin-top:21.5pt;width:20.9pt;height:44.4pt;z-index:12582989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" filled="f" stroked="f">
                <v:textbox style="mso-fit-shape-to-text:t" inset="0,0,0,0">
                  <w:txbxContent>
                    <w:p w14:paraId="1237A4AA" w14:textId="77777777" w:rsidR="00723818" w:rsidRDefault="0084373B">
                      <w:pPr>
                        <w:pStyle w:val="ad"/>
                        <w:shd w:val="clear" w:color="auto" w:fill="auto"/>
                        <w:spacing w:line="389" w:lineRule="auto"/>
                        <w:jc w:val="both"/>
                        <w:rPr>
                          <w:sz w:val="12"/>
                          <w:szCs w:val="12"/>
                        </w:rPr>
                      </w:pPr>
                      <w:r>
                        <w:rPr>
                          <w:rFonts w:ascii="Arial" w:eastAsia="Arial" w:hAnsi="Arial" w:cs="Arial"/>
                          <w:b/>
                          <w:bCs/>
                          <w:color w:val="A6A7AB"/>
                          <w:sz w:val="9"/>
                          <w:szCs w:val="9"/>
                        </w:rPr>
                        <w:t xml:space="preserve">6 </w:t>
                      </w:r>
                      <w:r>
                        <w:rPr>
                          <w:rFonts w:ascii="Arial" w:eastAsia="Arial" w:hAnsi="Arial" w:cs="Arial"/>
                          <w:b/>
                          <w:bCs/>
                          <w:color w:val="A6A7AB"/>
                          <w:sz w:val="9"/>
                          <w:szCs w:val="9"/>
                          <w:lang w:val="en-US" w:eastAsia="en-US" w:bidi="en-US"/>
                        </w:rPr>
                        <w:t>UQ</w:t>
                      </w:r>
                      <w:r>
                        <w:rPr>
                          <w:rFonts w:ascii="Arial" w:eastAsia="Arial" w:hAnsi="Arial" w:cs="Arial"/>
                          <w:b/>
                          <w:bCs/>
                          <w:color w:val="A6A7AB"/>
                          <w:sz w:val="9"/>
                          <w:szCs w:val="9"/>
                          <w:lang w:val="en-US" w:eastAsia="en-US" w:bidi="en-US"/>
                        </w:rPr>
                        <w:br/>
                        <w:t xml:space="preserve">* </w:t>
                      </w:r>
                      <w:r>
                        <w:rPr>
                          <w:rFonts w:ascii="Arial" w:eastAsia="Arial" w:hAnsi="Arial" w:cs="Arial"/>
                          <w:b/>
                          <w:bCs/>
                          <w:color w:val="A6A7AB"/>
                          <w:sz w:val="9"/>
                          <w:szCs w:val="9"/>
                          <w:lang w:val="en-US" w:eastAsia="en-US" w:bidi="en-US"/>
                        </w:rPr>
                        <w:t>*30</w:t>
                      </w:r>
                      <w:r>
                        <w:rPr>
                          <w:rFonts w:ascii="Arial" w:eastAsia="Arial" w:hAnsi="Arial" w:cs="Arial"/>
                          <w:b/>
                          <w:bCs/>
                          <w:color w:val="A6A7AB"/>
                          <w:sz w:val="9"/>
                          <w:szCs w:val="9"/>
                          <w:lang w:val="en-US" w:eastAsia="en-US" w:bidi="en-US"/>
                        </w:rPr>
                        <w:br/>
                      </w:r>
                      <w:r>
                        <w:rPr>
                          <w:rFonts w:ascii="Times New Roman" w:eastAsia="Times New Roman" w:hAnsi="Times New Roman" w:cs="Times New Roman"/>
                          <w:b/>
                          <w:bCs/>
                          <w:color w:val="A6A7AB"/>
                          <w:sz w:val="16"/>
                          <w:szCs w:val="16"/>
                        </w:rPr>
                        <w:t>$ 4</w:t>
                      </w:r>
                      <w:r>
                        <w:rPr>
                          <w:color w:val="A6A7AB"/>
                          <w:sz w:val="12"/>
                          <w:szCs w:val="12"/>
                        </w:rPr>
                        <w:t>扣</w:t>
                      </w:r>
                    </w:p>
                    <w:p w14:paraId="7BB4B86D" w14:textId="77777777" w:rsidR="00723818" w:rsidRDefault="0084373B">
                      <w:pPr>
                        <w:pStyle w:val="ad"/>
                        <w:shd w:val="clear" w:color="auto" w:fill="auto"/>
                        <w:spacing w:line="158" w:lineRule="auto"/>
                        <w:jc w:val="both"/>
                        <w:rPr>
                          <w:sz w:val="10"/>
                          <w:szCs w:val="10"/>
                        </w:rPr>
                      </w:pPr>
                      <w:r>
                        <w:rPr>
                          <w:rFonts w:ascii="Arial" w:eastAsia="Arial" w:hAnsi="Arial" w:cs="Arial"/>
                          <w:color w:val="A6A7AB"/>
                          <w:sz w:val="28"/>
                          <w:szCs w:val="28"/>
                          <w:lang w:val="en-US" w:eastAsia="en-US" w:bidi="en-US"/>
                        </w:rPr>
                        <w:t xml:space="preserve">S </w:t>
                      </w:r>
                      <w:r>
                        <w:rPr>
                          <w:rFonts w:ascii="Arial" w:eastAsia="Arial" w:hAnsi="Arial" w:cs="Arial"/>
                          <w:b/>
                          <w:bCs/>
                          <w:color w:val="A6A7AB"/>
                          <w:sz w:val="10"/>
                          <w:szCs w:val="10"/>
                          <w:lang w:val="en-US" w:eastAsia="en-US" w:bidi="en-US"/>
                        </w:rPr>
                        <w:t>410</w:t>
                      </w:r>
                    </w:p>
                  </w:txbxContent>
                </v:textbox>
                <w10:wrap type="topAndBottom" anchorx="page"/>
              </v:shape>
            </w:pict>
          </mc:Fallback>
        </mc:AlternateContent>
      </w:r>
      <w:r>
        <w:rPr>
          <w:noProof/>
        </w:rPr>
        <w:drawing>
          <wp:anchor distT="251460" distB="707390" distL="2757170" distR="114300" simplePos="0" relativeHeight="125829899" behindDoc="0" locked="0" layoutInCell="1" allowOverlap="1" wp14:anchorId="69C04254" wp14:editId="0FBD7E70">
            <wp:simplePos x="0" y="0"/>
            <wp:positionH relativeFrom="page">
              <wp:posOffset>4465955</wp:posOffset>
            </wp:positionH>
            <wp:positionV relativeFrom="paragraph">
              <wp:posOffset>260350</wp:posOffset>
            </wp:positionV>
            <wp:extent cx="1481455" cy="938530"/>
            <wp:effectExtent l="0" t="0" r="0" b="0"/>
            <wp:wrapTopAndBottom/>
            <wp:docPr id="816" name="Shape 816"/>
            <wp:cNvGraphicFramePr/>
            <a:graphic xmlns:a="http://schemas.openxmlformats.org/drawingml/2006/main">
              <a:graphicData uri="http://schemas.openxmlformats.org/drawingml/2006/picture">
                <pic:pic xmlns:pic="http://schemas.openxmlformats.org/drawingml/2006/picture">
                  <pic:nvPicPr>
                    <pic:cNvPr id="817" name="Picture box 817"/>
                    <pic:cNvPicPr/>
                  </pic:nvPicPr>
                  <pic:blipFill>
                    <a:blip r:embed="rId277"/>
                    <a:stretch/>
                  </pic:blipFill>
                  <pic:spPr>
                    <a:xfrm>
                      <a:off x="0" y="0"/>
                      <a:ext cx="1481455" cy="938530"/>
                    </a:xfrm>
                    <a:prstGeom prst="rect">
                      <a:avLst/>
                    </a:prstGeom>
                  </pic:spPr>
                </pic:pic>
              </a:graphicData>
            </a:graphic>
          </wp:anchor>
        </w:drawing>
      </w:r>
      <w:r>
        <w:rPr>
          <w:noProof/>
        </w:rPr>
        <w:drawing>
          <wp:anchor distT="1602105" distB="97790" distL="1141730" distR="334010" simplePos="0" relativeHeight="125829900" behindDoc="0" locked="0" layoutInCell="1" allowOverlap="1" wp14:anchorId="73A85411" wp14:editId="1BAE1806">
            <wp:simplePos x="0" y="0"/>
            <wp:positionH relativeFrom="page">
              <wp:posOffset>2850515</wp:posOffset>
            </wp:positionH>
            <wp:positionV relativeFrom="paragraph">
              <wp:posOffset>1610995</wp:posOffset>
            </wp:positionV>
            <wp:extent cx="2877185" cy="207010"/>
            <wp:effectExtent l="0" t="0" r="0" b="0"/>
            <wp:wrapTopAndBottom/>
            <wp:docPr id="818" name="Shape 818"/>
            <wp:cNvGraphicFramePr/>
            <a:graphic xmlns:a="http://schemas.openxmlformats.org/drawingml/2006/main">
              <a:graphicData uri="http://schemas.openxmlformats.org/drawingml/2006/picture">
                <pic:pic xmlns:pic="http://schemas.openxmlformats.org/drawingml/2006/picture">
                  <pic:nvPicPr>
                    <pic:cNvPr id="819" name="Picture box 819"/>
                    <pic:cNvPicPr/>
                  </pic:nvPicPr>
                  <pic:blipFill>
                    <a:blip r:embed="rId278"/>
                    <a:stretch/>
                  </pic:blipFill>
                  <pic:spPr>
                    <a:xfrm>
                      <a:off x="0" y="0"/>
                      <a:ext cx="2877185" cy="207010"/>
                    </a:xfrm>
                    <a:prstGeom prst="rect">
                      <a:avLst/>
                    </a:prstGeom>
                  </pic:spPr>
                </pic:pic>
              </a:graphicData>
            </a:graphic>
          </wp:anchor>
        </w:drawing>
      </w:r>
      <w:r>
        <w:rPr>
          <w:noProof/>
        </w:rPr>
        <mc:AlternateContent>
          <mc:Choice Requires="wps">
            <w:drawing>
              <wp:anchor distT="0" distB="0" distL="0" distR="0" simplePos="0" relativeHeight="125829901" behindDoc="0" locked="0" layoutInCell="1" allowOverlap="1" wp14:anchorId="00DC5DCC" wp14:editId="210716C1">
                <wp:simplePos x="0" y="0"/>
                <wp:positionH relativeFrom="page">
                  <wp:posOffset>2847340</wp:posOffset>
                </wp:positionH>
                <wp:positionV relativeFrom="paragraph">
                  <wp:posOffset>1473835</wp:posOffset>
                </wp:positionV>
                <wp:extent cx="2529840" cy="140335"/>
                <wp:effectExtent l="0" t="0" r="0" b="0"/>
                <wp:wrapTopAndBottom/>
                <wp:docPr id="820" name="Shape 820"/>
                <wp:cNvGraphicFramePr/>
                <a:graphic xmlns:a="http://schemas.openxmlformats.org/drawingml/2006/main">
                  <a:graphicData uri="http://schemas.microsoft.com/office/word/2010/wordprocessingShape">
                    <wps:wsp>
                      <wps:cNvSpPr txBox="1"/>
                      <wps:spPr>
                        <a:xfrm>
                          <a:off x="0" y="0"/>
                          <a:ext cx="2529840" cy="140335"/>
                        </a:xfrm>
                        <a:prstGeom prst="rect">
                          <a:avLst/>
                        </a:prstGeom>
                        <a:noFill/>
                      </wps:spPr>
                      <wps:txbx>
                        <w:txbxContent>
                          <w:p w14:paraId="23DBF6F2" w14:textId="77777777" w:rsidR="00723818" w:rsidRDefault="0084373B">
                            <w:pPr>
                              <w:pStyle w:val="ad"/>
                              <w:shd w:val="clear" w:color="auto" w:fill="auto"/>
                              <w:rPr>
                                <w:sz w:val="16"/>
                                <w:szCs w:val="16"/>
                              </w:rPr>
                            </w:pPr>
                            <w:r>
                              <w:rPr>
                                <w:sz w:val="13"/>
                                <w:szCs w:val="13"/>
                              </w:rPr>
                              <w:t>蛇宮运</w:t>
                            </w:r>
                            <w:proofErr w:type="spellStart"/>
                            <w:r>
                              <w:rPr>
                                <w:rFonts w:ascii="Arial" w:eastAsia="Arial" w:hAnsi="Arial" w:cs="Arial"/>
                                <w:b/>
                                <w:bCs/>
                                <w:sz w:val="16"/>
                                <w:szCs w:val="16"/>
                                <w:lang w:val="en-US" w:eastAsia="en-US" w:bidi="en-US"/>
                              </w:rPr>
                              <w:t>KSiBJBWfB</w:t>
                            </w:r>
                            <w:proofErr w:type="spellEnd"/>
                          </w:p>
                        </w:txbxContent>
                      </wps:txbx>
                      <wps:bodyPr lIns="0" tIns="0" rIns="0" bIns="0">
                        <a:spAutoFit/>
                      </wps:bodyPr>
                    </wps:wsp>
                  </a:graphicData>
                </a:graphic>
              </wp:anchor>
            </w:drawing>
          </mc:Choice>
          <mc:Fallback>
            <w:pict>
              <v:shape w14:anchorId="00DC5DCC" id="Shape 820" o:spid="_x0000_s1249" type="#_x0000_t202" style="position:absolute;margin-left:224.2pt;margin-top:116.05pt;width:199.2pt;height:11.05pt;z-index:12582990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" filled="f" stroked="f">
                <v:textbox style="mso-fit-shape-to-text:t" inset="0,0,0,0">
                  <w:txbxContent>
                    <w:p w14:paraId="23DBF6F2" w14:textId="77777777" w:rsidR="00723818" w:rsidRDefault="0084373B">
                      <w:pPr>
                        <w:pStyle w:val="ad"/>
                        <w:shd w:val="clear" w:color="auto" w:fill="auto"/>
                        <w:rPr>
                          <w:sz w:val="16"/>
                          <w:szCs w:val="16"/>
                        </w:rPr>
                      </w:pPr>
                      <w:r>
                        <w:rPr>
                          <w:sz w:val="13"/>
                          <w:szCs w:val="13"/>
                        </w:rPr>
                        <w:t>蛇宮运</w:t>
                      </w:r>
                      <w:proofErr w:type="spellStart"/>
                      <w:r>
                        <w:rPr>
                          <w:rFonts w:ascii="Arial" w:eastAsia="Arial" w:hAnsi="Arial" w:cs="Arial"/>
                          <w:b/>
                          <w:bCs/>
                          <w:sz w:val="16"/>
                          <w:szCs w:val="16"/>
                          <w:lang w:val="en-US" w:eastAsia="en-US" w:bidi="en-US"/>
                        </w:rPr>
                        <w:t>KSiBJBWfB</w:t>
                      </w:r>
                      <w:proofErr w:type="spellEnd"/>
                    </w:p>
                  </w:txbxContent>
                </v:textbox>
                <w10:wrap type="topAndBottom" anchorx="page"/>
              </v:shape>
            </w:pict>
          </mc:Fallback>
        </mc:AlternateContent>
      </w:r>
      <w:r>
        <w:rPr>
          <w:noProof/>
        </w:rPr>
        <mc:AlternateContent>
          <mc:Choice Requires="wps">
            <w:drawing>
              <wp:anchor distT="0" distB="0" distL="0" distR="0" simplePos="0" relativeHeight="125829903" behindDoc="0" locked="0" layoutInCell="1" allowOverlap="1" wp14:anchorId="2800B412" wp14:editId="3E08E03B">
                <wp:simplePos x="0" y="0"/>
                <wp:positionH relativeFrom="page">
                  <wp:posOffset>2847340</wp:posOffset>
                </wp:positionH>
                <wp:positionV relativeFrom="paragraph">
                  <wp:posOffset>1793875</wp:posOffset>
                </wp:positionV>
                <wp:extent cx="2468880" cy="121920"/>
                <wp:effectExtent l="0" t="0" r="0" b="0"/>
                <wp:wrapTopAndBottom/>
                <wp:docPr id="822" name="Shape 822"/>
                <wp:cNvGraphicFramePr/>
                <a:graphic xmlns:a="http://schemas.openxmlformats.org/drawingml/2006/main">
                  <a:graphicData uri="http://schemas.microsoft.com/office/word/2010/wordprocessingShape">
                    <wps:wsp>
                      <wps:cNvSpPr txBox="1"/>
                      <wps:spPr>
                        <a:xfrm>
                          <a:off x="0" y="0"/>
                          <a:ext cx="2468880" cy="121920"/>
                        </a:xfrm>
                        <a:prstGeom prst="rect">
                          <a:avLst/>
                        </a:prstGeom>
                        <a:noFill/>
                      </wps:spPr>
                      <wps:txbx>
                        <w:txbxContent>
                          <w:p w14:paraId="58BBF9A9" w14:textId="77777777" w:rsidR="00723818" w:rsidRDefault="0084373B">
                            <w:pPr>
                              <w:pStyle w:val="ad"/>
                              <w:shd w:val="clear" w:color="auto" w:fill="auto"/>
                              <w:tabs>
                                <w:tab w:val="left" w:pos="2947"/>
                              </w:tabs>
                              <w:jc w:val="both"/>
                              <w:rPr>
                                <w:sz w:val="13"/>
                                <w:szCs w:val="13"/>
                              </w:rPr>
                            </w:pPr>
                            <w:r>
                              <w:rPr>
                                <w:rFonts w:ascii="Arial" w:eastAsia="Arial" w:hAnsi="Arial" w:cs="Arial"/>
                                <w:b/>
                                <w:bCs/>
                                <w:color w:val="959CA1"/>
                                <w:sz w:val="13"/>
                                <w:szCs w:val="13"/>
                                <w:lang w:val="en-US" w:eastAsia="en-US" w:bidi="en-US"/>
                              </w:rPr>
                              <w:t>192C</w:t>
                            </w:r>
                            <w:proofErr w:type="gramStart"/>
                            <w:r>
                              <w:rPr>
                                <w:color w:val="959CA1"/>
                                <w:sz w:val="15"/>
                                <w:szCs w:val="15"/>
                              </w:rPr>
                              <w:t>人次</w:t>
                            </w:r>
                            <w:r>
                              <w:rPr>
                                <w:color w:val="959CA1"/>
                                <w:sz w:val="15"/>
                                <w:szCs w:val="15"/>
                              </w:rPr>
                              <w:tab/>
                            </w:r>
                            <w:proofErr w:type="gramEnd"/>
                            <w:r>
                              <w:rPr>
                                <w:rFonts w:ascii="Arial" w:eastAsia="Arial" w:hAnsi="Arial" w:cs="Arial"/>
                                <w:b/>
                                <w:bCs/>
                                <w:color w:val="959CA1"/>
                                <w:sz w:val="13"/>
                                <w:szCs w:val="13"/>
                              </w:rPr>
                              <w:t xml:space="preserve">)1 </w:t>
                            </w:r>
                            <w:r>
                              <w:rPr>
                                <w:rFonts w:ascii="Arial" w:eastAsia="Arial" w:hAnsi="Arial" w:cs="Arial"/>
                                <w:b/>
                                <w:bCs/>
                                <w:color w:val="959CA1"/>
                                <w:sz w:val="13"/>
                                <w:szCs w:val="13"/>
                                <w:lang w:val="en-US" w:eastAsia="en-US" w:bidi="en-US"/>
                              </w:rPr>
                              <w:t>IO6CA*</w:t>
                            </w:r>
                            <w:proofErr w:type="spellStart"/>
                            <w:r>
                              <w:rPr>
                                <w:rFonts w:ascii="Arial" w:eastAsia="Arial" w:hAnsi="Arial" w:cs="Arial"/>
                                <w:b/>
                                <w:bCs/>
                                <w:color w:val="959CA1"/>
                                <w:sz w:val="13"/>
                                <w:szCs w:val="13"/>
                                <w:lang w:val="en-US" w:eastAsia="en-US" w:bidi="en-US"/>
                              </w:rPr>
                              <w:t>kiw</w:t>
                            </w:r>
                            <w:proofErr w:type="spellEnd"/>
                          </w:p>
                        </w:txbxContent>
                      </wps:txbx>
                      <wps:bodyPr lIns="0" tIns="0" rIns="0" bIns="0">
                        <a:spAutoFit/>
                      </wps:bodyPr>
                    </wps:wsp>
                  </a:graphicData>
                </a:graphic>
              </wp:anchor>
            </w:drawing>
          </mc:Choice>
          <mc:Fallback>
            <w:pict>
              <v:shape w14:anchorId="2800B412" id="Shape 822" o:spid="_x0000_s1250" type="#_x0000_t202" style="position:absolute;margin-left:224.2pt;margin-top:141.25pt;width:194.4pt;height:9.6pt;z-index:12582990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" filled="f" stroked="f">
                <v:textbox style="mso-fit-shape-to-text:t" inset="0,0,0,0">
                  <w:txbxContent>
                    <w:p w14:paraId="58BBF9A9" w14:textId="77777777" w:rsidR="00723818" w:rsidRDefault="0084373B">
                      <w:pPr>
                        <w:pStyle w:val="ad"/>
                        <w:shd w:val="clear" w:color="auto" w:fill="auto"/>
                        <w:tabs>
                          <w:tab w:val="left" w:pos="2947"/>
                        </w:tabs>
                        <w:jc w:val="both"/>
                        <w:rPr>
                          <w:sz w:val="13"/>
                          <w:szCs w:val="13"/>
                        </w:rPr>
                      </w:pPr>
                      <w:r>
                        <w:rPr>
                          <w:rFonts w:ascii="Arial" w:eastAsia="Arial" w:hAnsi="Arial" w:cs="Arial"/>
                          <w:b/>
                          <w:bCs/>
                          <w:color w:val="959CA1"/>
                          <w:sz w:val="13"/>
                          <w:szCs w:val="13"/>
                          <w:lang w:val="en-US" w:eastAsia="en-US" w:bidi="en-US"/>
                        </w:rPr>
                        <w:t>192C</w:t>
                      </w:r>
                      <w:proofErr w:type="gramStart"/>
                      <w:r>
                        <w:rPr>
                          <w:color w:val="959CA1"/>
                          <w:sz w:val="15"/>
                          <w:szCs w:val="15"/>
                        </w:rPr>
                        <w:t>人次</w:t>
                      </w:r>
                      <w:r>
                        <w:rPr>
                          <w:color w:val="959CA1"/>
                          <w:sz w:val="15"/>
                          <w:szCs w:val="15"/>
                        </w:rPr>
                        <w:tab/>
                      </w:r>
                      <w:proofErr w:type="gramEnd"/>
                      <w:r>
                        <w:rPr>
                          <w:rFonts w:ascii="Arial" w:eastAsia="Arial" w:hAnsi="Arial" w:cs="Arial"/>
                          <w:b/>
                          <w:bCs/>
                          <w:color w:val="959CA1"/>
                          <w:sz w:val="13"/>
                          <w:szCs w:val="13"/>
                        </w:rPr>
                        <w:t xml:space="preserve">)1 </w:t>
                      </w:r>
                      <w:r>
                        <w:rPr>
                          <w:rFonts w:ascii="Arial" w:eastAsia="Arial" w:hAnsi="Arial" w:cs="Arial"/>
                          <w:b/>
                          <w:bCs/>
                          <w:color w:val="959CA1"/>
                          <w:sz w:val="13"/>
                          <w:szCs w:val="13"/>
                          <w:lang w:val="en-US" w:eastAsia="en-US" w:bidi="en-US"/>
                        </w:rPr>
                        <w:t>IO6CA*</w:t>
                      </w:r>
                      <w:proofErr w:type="spellStart"/>
                      <w:r>
                        <w:rPr>
                          <w:rFonts w:ascii="Arial" w:eastAsia="Arial" w:hAnsi="Arial" w:cs="Arial"/>
                          <w:b/>
                          <w:bCs/>
                          <w:color w:val="959CA1"/>
                          <w:sz w:val="13"/>
                          <w:szCs w:val="13"/>
                          <w:lang w:val="en-US" w:eastAsia="en-US" w:bidi="en-US"/>
                        </w:rPr>
                        <w:t>kiw</w:t>
                      </w:r>
                      <w:proofErr w:type="spellEnd"/>
                    </w:p>
                  </w:txbxContent>
                </v:textbox>
                <w10:wrap type="topAndBottom" anchorx="page"/>
              </v:shape>
            </w:pict>
          </mc:Fallback>
        </mc:AlternateContent>
      </w:r>
    </w:p>
    <w:p w14:paraId="53C3F5E9" w14:textId="77777777" w:rsidR="00723818" w:rsidRDefault="00723818">
      <w:pPr>
        <w:spacing w:line="56" w:lineRule="exact"/>
        <w:rPr>
          <w:sz w:val="5"/>
          <w:szCs w:val="5"/>
          <w:lang w:eastAsia="zh-CN"/>
        </w:rPr>
      </w:pPr>
    </w:p>
    <w:p w14:paraId="1FBDCCFB" w14:textId="77777777" w:rsidR="00723818" w:rsidRDefault="00723818">
      <w:pPr>
        <w:spacing w:line="14" w:lineRule="exact"/>
        <w:rPr>
          <w:lang w:eastAsia="zh-CN"/>
        </w:rPr>
        <w:sectPr w:rsidR="00723818">
          <w:footnotePr>
            <w:numFmt w:val="chicago"/>
            <w:numRestart w:val="eachPage"/>
          </w:footnotePr>
          <w:type w:val="continuous"/>
          <w:pgSz w:w="12338" w:h="17728"/>
          <w:pgMar w:top="2110" w:right="0" w:bottom="1982" w:left="0" w:header="0" w:footer="3" w:gutter="0"/>
          <w:cols w:space="720"/>
          <w:noEndnote/>
          <w:docGrid w:linePitch="360"/>
        </w:sectPr>
      </w:pPr>
    </w:p>
    <w:p w14:paraId="4F6D6AC9" w14:textId="77777777" w:rsidR="00723818" w:rsidRDefault="0084373B">
      <w:pPr>
        <w:pStyle w:val="a7"/>
        <w:shd w:val="clear" w:color="auto" w:fill="auto"/>
        <w:spacing w:line="240" w:lineRule="auto"/>
        <w:ind w:firstLine="0"/>
        <w:jc w:val="center"/>
        <w:rPr>
          <w:sz w:val="18"/>
          <w:szCs w:val="18"/>
        </w:rPr>
        <w:sectPr w:rsidR="00723818">
          <w:footnotePr>
            <w:numFmt w:val="chicago"/>
            <w:numRestart w:val="eachPage"/>
          </w:footnotePr>
          <w:type w:val="continuous"/>
          <w:pgSz w:w="12338" w:h="17728"/>
          <w:pgMar w:top="2110" w:right="1513" w:bottom="1982" w:left="1489" w:header="0" w:footer="3" w:gutter="0"/>
          <w:cols w:space="720"/>
          <w:noEndnote/>
          <w:docGrid w:linePitch="360"/>
        </w:sectPr>
      </w:pPr>
      <w:r>
        <w:rPr>
          <w:rFonts w:ascii="Times New Roman" w:eastAsia="Times New Roman" w:hAnsi="Times New Roman" w:cs="Times New Roman"/>
          <w:color w:val="818285"/>
          <w:sz w:val="18"/>
          <w:szCs w:val="18"/>
          <w:lang w:val="en-US" w:bidi="en-US"/>
        </w:rPr>
        <w:t>1*13.3.14</w:t>
      </w:r>
      <w:r>
        <w:rPr>
          <w:color w:val="818285"/>
          <w:sz w:val="18"/>
          <w:szCs w:val="18"/>
        </w:rPr>
        <w:t>令</w:t>
      </w:r>
      <w:r>
        <w:rPr>
          <w:rFonts w:ascii="Times New Roman" w:eastAsia="Times New Roman" w:hAnsi="Times New Roman" w:cs="Times New Roman"/>
          <w:color w:val="959CA1"/>
          <w:sz w:val="18"/>
          <w:szCs w:val="18"/>
          <w:lang w:val="en-US" w:bidi="en-US"/>
        </w:rPr>
        <w:t>M</w:t>
      </w:r>
      <w:r>
        <w:rPr>
          <w:color w:val="818285"/>
          <w:sz w:val="18"/>
          <w:szCs w:val="18"/>
        </w:rPr>
        <w:t>交通运输状况</w:t>
      </w:r>
    </w:p>
    <w:p w14:paraId="33A6844D" w14:textId="77777777" w:rsidR="00723818" w:rsidRDefault="0084373B">
      <w:pPr>
        <w:pStyle w:val="1"/>
        <w:shd w:val="clear" w:color="auto" w:fill="auto"/>
        <w:spacing w:line="422" w:lineRule="exact"/>
        <w:ind w:firstLine="500"/>
        <w:jc w:val="both"/>
      </w:pPr>
      <w:r>
        <w:rPr>
          <w:color w:val="67C5EA"/>
        </w:rPr>
        <w:lastRenderedPageBreak/>
        <w:t>数据可视化的形式</w:t>
      </w:r>
    </w:p>
    <w:p w14:paraId="162E4B4D" w14:textId="77777777" w:rsidR="00723818" w:rsidRDefault="0084373B">
      <w:pPr>
        <w:pStyle w:val="1"/>
        <w:shd w:val="clear" w:color="auto" w:fill="auto"/>
        <w:spacing w:line="422" w:lineRule="exact"/>
        <w:ind w:firstLine="500"/>
        <w:jc w:val="both"/>
      </w:pPr>
      <w:r>
        <w:t>数据</w:t>
      </w:r>
      <w:proofErr w:type="gramStart"/>
      <w:r>
        <w:t>吋视</w:t>
      </w:r>
      <w:r>
        <w:rPr>
          <w:color w:val="636366"/>
        </w:rPr>
        <w:t>化</w:t>
      </w:r>
      <w:proofErr w:type="gramEnd"/>
      <w:r>
        <w:rPr>
          <w:color w:val="636366"/>
        </w:rPr>
        <w:t>的形</w:t>
      </w:r>
      <w:r>
        <w:t>式丰富多样，常见的有图表、</w:t>
      </w:r>
      <w:r>
        <w:rPr>
          <w:color w:val="636366"/>
        </w:rPr>
        <w:t>词</w:t>
      </w:r>
      <w:r>
        <w:t>云等，例如，图</w:t>
      </w:r>
      <w:r>
        <w:rPr>
          <w:rFonts w:ascii="Times New Roman" w:eastAsia="Times New Roman" w:hAnsi="Times New Roman" w:cs="Times New Roman"/>
          <w:color w:val="636366"/>
          <w:lang w:val="en-US" w:bidi="en-US"/>
        </w:rPr>
        <w:t>13.15</w:t>
      </w:r>
      <w:r>
        <w:rPr>
          <w:color w:val="636366"/>
        </w:rPr>
        <w:t>形象地</w:t>
      </w:r>
      <w:r>
        <w:t>展</w:t>
      </w:r>
      <w:proofErr w:type="gramStart"/>
      <w:r>
        <w:t>氺</w:t>
      </w:r>
      <w:proofErr w:type="gramEnd"/>
      <w:r>
        <w:t>了</w:t>
      </w:r>
      <w:r>
        <w:br/>
      </w:r>
      <w:r>
        <w:t>某公交线路的路线及客流情况。阁</w:t>
      </w:r>
      <w:proofErr w:type="gramStart"/>
      <w:r>
        <w:t>屮</w:t>
      </w:r>
      <w:proofErr w:type="gramEnd"/>
      <w:r>
        <w:t>的蓝色线条显</w:t>
      </w:r>
      <w:r>
        <w:rPr>
          <w:rFonts w:ascii="Times New Roman" w:eastAsia="Times New Roman" w:hAnsi="Times New Roman" w:cs="Times New Roman"/>
          <w:color w:val="636366"/>
          <w:lang w:val="en-US" w:bidi="en-US"/>
        </w:rPr>
        <w:t>/j;</w:t>
      </w:r>
      <w:r>
        <w:rPr>
          <w:color w:val="636366"/>
          <w:sz w:val="20"/>
          <w:szCs w:val="20"/>
        </w:rPr>
        <w:t>•</w:t>
      </w:r>
      <w:r>
        <w:rPr>
          <w:color w:val="636366"/>
          <w:sz w:val="20"/>
          <w:szCs w:val="20"/>
        </w:rPr>
        <w:t>了</w:t>
      </w:r>
      <w:r>
        <w:t>公交车行进的路线，右侧的柱形</w:t>
      </w:r>
      <w:r>
        <w:br/>
      </w:r>
      <w:proofErr w:type="gramStart"/>
      <w:r>
        <w:t>图显承</w:t>
      </w:r>
      <w:proofErr w:type="gramEnd"/>
      <w:r>
        <w:t>了各站点乘车的</w:t>
      </w:r>
      <w:r>
        <w:rPr>
          <w:color w:val="636366"/>
        </w:rPr>
        <w:t>人数，折线</w:t>
      </w:r>
      <w:r>
        <w:t>图显承出客流</w:t>
      </w:r>
      <w:r>
        <w:rPr>
          <w:color w:val="636366"/>
        </w:rPr>
        <w:t>随时间的变化</w:t>
      </w:r>
      <w:r>
        <w:t>情况</w:t>
      </w:r>
      <w:r>
        <w:t>:</w:t>
      </w:r>
    </w:p>
    <w:p w14:paraId="090B8DD6" w14:textId="77777777" w:rsidR="00723818" w:rsidRDefault="0084373B">
      <w:pPr>
        <w:spacing w:line="14" w:lineRule="exact"/>
        <w:rPr>
          <w:lang w:eastAsia="zh-CN"/>
        </w:rPr>
      </w:pPr>
      <w:r>
        <w:rPr>
          <w:noProof/>
        </w:rPr>
        <w:drawing>
          <wp:anchor distT="41910" distB="237490" distL="114300" distR="114300" simplePos="0" relativeHeight="125829905" behindDoc="0" locked="0" layoutInCell="1" allowOverlap="1" wp14:anchorId="758F16C7" wp14:editId="0D69C2A3">
            <wp:simplePos x="0" y="0"/>
            <wp:positionH relativeFrom="page">
              <wp:posOffset>1856740</wp:posOffset>
            </wp:positionH>
            <wp:positionV relativeFrom="paragraph">
              <wp:posOffset>50800</wp:posOffset>
            </wp:positionV>
            <wp:extent cx="4121150" cy="1786255"/>
            <wp:effectExtent l="0" t="0" r="0" b="0"/>
            <wp:wrapTopAndBottom/>
            <wp:docPr id="824" name="Shape 824"/>
            <wp:cNvGraphicFramePr/>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279"/>
                    <a:stretch/>
                  </pic:blipFill>
                  <pic:spPr>
                    <a:xfrm>
                      <a:off x="0" y="0"/>
                      <a:ext cx="4121150" cy="1786255"/>
                    </a:xfrm>
                    <a:prstGeom prst="rect">
                      <a:avLst/>
                    </a:prstGeom>
                  </pic:spPr>
                </pic:pic>
              </a:graphicData>
            </a:graphic>
          </wp:anchor>
        </w:drawing>
      </w:r>
      <w:r>
        <w:rPr>
          <w:noProof/>
        </w:rPr>
        <mc:AlternateContent>
          <mc:Choice Requires="wps">
            <w:drawing>
              <wp:anchor distT="0" distB="0" distL="0" distR="0" simplePos="0" relativeHeight="125829906" behindDoc="0" locked="0" layoutInCell="1" allowOverlap="1" wp14:anchorId="2D5CA1E3" wp14:editId="55BB3D8E">
                <wp:simplePos x="0" y="0"/>
                <wp:positionH relativeFrom="page">
                  <wp:posOffset>2780030</wp:posOffset>
                </wp:positionH>
                <wp:positionV relativeFrom="paragraph">
                  <wp:posOffset>1913255</wp:posOffset>
                </wp:positionV>
                <wp:extent cx="2267585" cy="161290"/>
                <wp:effectExtent l="0" t="0" r="0" b="0"/>
                <wp:wrapTopAndBottom/>
                <wp:docPr id="826" name="Shape 826"/>
                <wp:cNvGraphicFramePr/>
                <a:graphic xmlns:a="http://schemas.openxmlformats.org/drawingml/2006/main">
                  <a:graphicData uri="http://schemas.microsoft.com/office/word/2010/wordprocessingShape">
                    <wps:wsp>
                      <wps:cNvSpPr txBox="1"/>
                      <wps:spPr>
                        <a:xfrm>
                          <a:off x="0" y="0"/>
                          <a:ext cx="2267585" cy="161290"/>
                        </a:xfrm>
                        <a:prstGeom prst="rect">
                          <a:avLst/>
                        </a:prstGeom>
                        <a:noFill/>
                      </wps:spPr>
                      <wps:txbx>
                        <w:txbxContent>
                          <w:p w14:paraId="5D91B802" w14:textId="77777777" w:rsidR="00723818" w:rsidRDefault="0084373B">
                            <w:pPr>
                              <w:pStyle w:val="ad"/>
                              <w:shd w:val="clear" w:color="auto" w:fill="auto"/>
                            </w:pPr>
                            <w:proofErr w:type="gramStart"/>
                            <w:r>
                              <w:t>罔</w:t>
                            </w:r>
                            <w:proofErr w:type="gramEnd"/>
                            <w:r>
                              <w:rPr>
                                <w:rFonts w:ascii="Arial" w:eastAsia="Arial" w:hAnsi="Arial" w:cs="Arial"/>
                                <w:color w:val="6D6D70"/>
                                <w:sz w:val="15"/>
                                <w:szCs w:val="15"/>
                                <w:lang w:val="en-US" w:bidi="en-US"/>
                              </w:rPr>
                              <w:t>33.15</w:t>
                            </w:r>
                            <w:r>
                              <w:t>公交线路及客流</w:t>
                            </w:r>
                            <w:proofErr w:type="gramStart"/>
                            <w:r>
                              <w:t>怙况</w:t>
                            </w:r>
                            <w:proofErr w:type="gramEnd"/>
                            <w:r>
                              <w:t>的</w:t>
                            </w:r>
                            <w:r>
                              <w:rPr>
                                <w:rFonts w:ascii="Arial" w:eastAsia="Arial" w:hAnsi="Arial" w:cs="Arial"/>
                                <w:sz w:val="15"/>
                                <w:szCs w:val="15"/>
                              </w:rPr>
                              <w:t>4</w:t>
                            </w:r>
                            <w:proofErr w:type="gramStart"/>
                            <w:r>
                              <w:rPr>
                                <w:color w:val="6D6D70"/>
                              </w:rPr>
                              <w:t>视化</w:t>
                            </w:r>
                            <w:proofErr w:type="gramEnd"/>
                            <w:r>
                              <w:rPr>
                                <w:rFonts w:ascii="Arial" w:eastAsia="Arial" w:hAnsi="Arial" w:cs="Arial"/>
                                <w:sz w:val="15"/>
                                <w:szCs w:val="15"/>
                                <w:lang w:val="en-US" w:bidi="en-US"/>
                              </w:rPr>
                              <w:t>M</w:t>
                            </w:r>
                            <w:r>
                              <w:rPr>
                                <w:color w:val="6D6D70"/>
                              </w:rPr>
                              <w:t>观</w:t>
                            </w:r>
                          </w:p>
                        </w:txbxContent>
                      </wps:txbx>
                      <wps:bodyPr lIns="0" tIns="0" rIns="0" bIns="0">
                        <a:spAutoFit/>
                      </wps:bodyPr>
                    </wps:wsp>
                  </a:graphicData>
                </a:graphic>
              </wp:anchor>
            </w:drawing>
          </mc:Choice>
          <mc:Fallback>
            <w:pict>
              <v:shape w14:anchorId="2D5CA1E3" id="Shape 826" o:spid="_x0000_s1251" type="#_x0000_t202" style="position:absolute;margin-left:218.9pt;margin-top:150.65pt;width:178.55pt;height:12.7pt;z-index:12582990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" filled="f" stroked="f">
                <v:textbox style="mso-fit-shape-to-text:t" inset="0,0,0,0">
                  <w:txbxContent>
                    <w:p w14:paraId="5D91B802" w14:textId="77777777" w:rsidR="00723818" w:rsidRDefault="0084373B">
                      <w:pPr>
                        <w:pStyle w:val="ad"/>
                        <w:shd w:val="clear" w:color="auto" w:fill="auto"/>
                      </w:pPr>
                      <w:proofErr w:type="gramStart"/>
                      <w:r>
                        <w:t>罔</w:t>
                      </w:r>
                      <w:proofErr w:type="gramEnd"/>
                      <w:r>
                        <w:rPr>
                          <w:rFonts w:ascii="Arial" w:eastAsia="Arial" w:hAnsi="Arial" w:cs="Arial"/>
                          <w:color w:val="6D6D70"/>
                          <w:sz w:val="15"/>
                          <w:szCs w:val="15"/>
                          <w:lang w:val="en-US" w:bidi="en-US"/>
                        </w:rPr>
                        <w:t>33.15</w:t>
                      </w:r>
                      <w:r>
                        <w:t>公交线路及客流</w:t>
                      </w:r>
                      <w:proofErr w:type="gramStart"/>
                      <w:r>
                        <w:t>怙况</w:t>
                      </w:r>
                      <w:proofErr w:type="gramEnd"/>
                      <w:r>
                        <w:t>的</w:t>
                      </w:r>
                      <w:r>
                        <w:rPr>
                          <w:rFonts w:ascii="Arial" w:eastAsia="Arial" w:hAnsi="Arial" w:cs="Arial"/>
                          <w:sz w:val="15"/>
                          <w:szCs w:val="15"/>
                        </w:rPr>
                        <w:t>4</w:t>
                      </w:r>
                      <w:proofErr w:type="gramStart"/>
                      <w:r>
                        <w:rPr>
                          <w:color w:val="6D6D70"/>
                        </w:rPr>
                        <w:t>视化</w:t>
                      </w:r>
                      <w:proofErr w:type="gramEnd"/>
                      <w:r>
                        <w:rPr>
                          <w:rFonts w:ascii="Arial" w:eastAsia="Arial" w:hAnsi="Arial" w:cs="Arial"/>
                          <w:sz w:val="15"/>
                          <w:szCs w:val="15"/>
                          <w:lang w:val="en-US" w:bidi="en-US"/>
                        </w:rPr>
                        <w:t>M</w:t>
                      </w:r>
                      <w:r>
                        <w:rPr>
                          <w:color w:val="6D6D70"/>
                        </w:rPr>
                        <w:t>观</w:t>
                      </w:r>
                    </w:p>
                  </w:txbxContent>
                </v:textbox>
                <w10:wrap type="topAndBottom" anchorx="page"/>
              </v:shape>
            </w:pict>
          </mc:Fallback>
        </mc:AlternateContent>
      </w:r>
    </w:p>
    <w:p w14:paraId="1B4CFB73" w14:textId="77777777" w:rsidR="00723818" w:rsidRDefault="0084373B">
      <w:pPr>
        <w:pStyle w:val="30"/>
        <w:keepNext/>
        <w:keepLines/>
        <w:shd w:val="clear" w:color="auto" w:fill="auto"/>
        <w:spacing w:after="100"/>
        <w:ind w:left="760" w:firstLine="20"/>
      </w:pPr>
      <w:bookmarkStart w:id="157" w:name="bookmark124"/>
      <w:r>
        <w:t>实践活动</w:t>
      </w:r>
      <w:bookmarkEnd w:id="157"/>
    </w:p>
    <w:p w14:paraId="735720CC" w14:textId="77777777" w:rsidR="00723818" w:rsidRDefault="0084373B">
      <w:pPr>
        <w:pStyle w:val="1"/>
        <w:shd w:val="clear" w:color="auto" w:fill="auto"/>
        <w:spacing w:after="220" w:line="240" w:lineRule="auto"/>
        <w:ind w:firstLine="0"/>
        <w:jc w:val="center"/>
      </w:pPr>
      <w:r>
        <w:rPr>
          <w:color w:val="40A1C4"/>
        </w:rPr>
        <w:t>了解数据可视化</w:t>
      </w:r>
    </w:p>
    <w:p w14:paraId="709230E3" w14:textId="77777777" w:rsidR="00723818" w:rsidRDefault="0084373B">
      <w:pPr>
        <w:pStyle w:val="1"/>
        <w:shd w:val="clear" w:color="auto" w:fill="auto"/>
        <w:spacing w:after="100" w:line="240" w:lineRule="auto"/>
        <w:ind w:left="1260" w:firstLine="0"/>
        <w:jc w:val="left"/>
      </w:pPr>
      <w:r>
        <w:rPr>
          <w:color w:val="636366"/>
        </w:rPr>
        <w:t>了解各种数据可视化形式，体验数据可视化效果和魅力</w:t>
      </w:r>
    </w:p>
    <w:p w14:paraId="336A5B31" w14:textId="77777777" w:rsidR="00723818" w:rsidRDefault="0084373B">
      <w:pPr>
        <w:pStyle w:val="1"/>
        <w:numPr>
          <w:ilvl w:val="0"/>
          <w:numId w:val="75"/>
        </w:numPr>
        <w:shd w:val="clear" w:color="auto" w:fill="auto"/>
        <w:spacing w:after="100" w:line="240" w:lineRule="auto"/>
        <w:ind w:left="1260" w:firstLine="0"/>
        <w:jc w:val="left"/>
      </w:pPr>
      <w:r>
        <w:rPr>
          <w:color w:val="636366"/>
        </w:rPr>
        <w:t>访问国家统计局网站，</w:t>
      </w:r>
      <w:r>
        <w:rPr>
          <w:color w:val="363537"/>
          <w:sz w:val="20"/>
          <w:szCs w:val="20"/>
        </w:rPr>
        <w:t>了</w:t>
      </w:r>
      <w:proofErr w:type="gramStart"/>
      <w:r>
        <w:rPr>
          <w:color w:val="636366"/>
        </w:rPr>
        <w:t>解教据</w:t>
      </w:r>
      <w:proofErr w:type="gramEnd"/>
      <w:r>
        <w:rPr>
          <w:color w:val="636366"/>
        </w:rPr>
        <w:t>可视化在国家数据统计分析领域的</w:t>
      </w:r>
    </w:p>
    <w:p w14:paraId="123941D7" w14:textId="77777777" w:rsidR="00723818" w:rsidRDefault="0084373B">
      <w:pPr>
        <w:pStyle w:val="1"/>
        <w:shd w:val="clear" w:color="auto" w:fill="auto"/>
        <w:spacing w:line="240" w:lineRule="auto"/>
        <w:ind w:left="760" w:firstLine="20"/>
        <w:jc w:val="left"/>
      </w:pPr>
      <w:r>
        <w:rPr>
          <w:color w:val="636366"/>
        </w:rPr>
        <w:t>应用（如图</w:t>
      </w:r>
      <w:r>
        <w:rPr>
          <w:rFonts w:ascii="Times New Roman" w:eastAsia="Times New Roman" w:hAnsi="Times New Roman" w:cs="Times New Roman"/>
          <w:color w:val="636366"/>
          <w:lang w:val="en-US" w:bidi="en-US"/>
        </w:rPr>
        <w:t>3.3.16</w:t>
      </w:r>
      <w:r>
        <w:rPr>
          <w:color w:val="636366"/>
        </w:rPr>
        <w:t>所示），体验数据可视化效果</w:t>
      </w:r>
    </w:p>
    <w:p w14:paraId="399FA32E" w14:textId="77777777" w:rsidR="00723818" w:rsidRDefault="0084373B">
      <w:pPr>
        <w:spacing w:line="14" w:lineRule="exact"/>
        <w:rPr>
          <w:lang w:eastAsia="zh-CN"/>
        </w:rPr>
        <w:sectPr w:rsidR="00723818">
          <w:footnotePr>
            <w:numFmt w:val="chicago"/>
            <w:numRestart w:val="eachPage"/>
          </w:footnotePr>
          <w:pgSz w:w="12338" w:h="17728"/>
          <w:pgMar w:top="1592" w:right="1484" w:bottom="2347" w:left="1460" w:header="0" w:footer="3" w:gutter="0"/>
          <w:cols w:space="720"/>
          <w:noEndnote/>
          <w:docGrid w:linePitch="360"/>
        </w:sectPr>
      </w:pPr>
      <w:r>
        <w:rPr>
          <w:noProof/>
        </w:rPr>
        <w:drawing>
          <wp:anchor distT="118110" distB="2000250" distL="114300" distR="114300" simplePos="0" relativeHeight="125829908" behindDoc="0" locked="0" layoutInCell="1" allowOverlap="1" wp14:anchorId="0B35645B" wp14:editId="1A579C86">
            <wp:simplePos x="0" y="0"/>
            <wp:positionH relativeFrom="page">
              <wp:posOffset>1624965</wp:posOffset>
            </wp:positionH>
            <wp:positionV relativeFrom="paragraph">
              <wp:posOffset>127000</wp:posOffset>
            </wp:positionV>
            <wp:extent cx="4572000" cy="1195070"/>
            <wp:effectExtent l="0" t="0" r="0" b="0"/>
            <wp:wrapTopAndBottom/>
            <wp:docPr id="828" name="Shape 828"/>
            <wp:cNvGraphicFramePr/>
            <a:graphic xmlns:a="http://schemas.openxmlformats.org/drawingml/2006/main">
              <a:graphicData uri="http://schemas.openxmlformats.org/drawingml/2006/picture">
                <pic:pic xmlns:pic="http://schemas.openxmlformats.org/drawingml/2006/picture">
                  <pic:nvPicPr>
                    <pic:cNvPr id="829" name="Picture box 829"/>
                    <pic:cNvPicPr/>
                  </pic:nvPicPr>
                  <pic:blipFill>
                    <a:blip r:embed="rId280"/>
                    <a:stretch/>
                  </pic:blipFill>
                  <pic:spPr>
                    <a:xfrm>
                      <a:off x="0" y="0"/>
                      <a:ext cx="4572000" cy="1195070"/>
                    </a:xfrm>
                    <a:prstGeom prst="rect">
                      <a:avLst/>
                    </a:prstGeom>
                  </pic:spPr>
                </pic:pic>
              </a:graphicData>
            </a:graphic>
          </wp:anchor>
        </w:drawing>
      </w:r>
      <w:r>
        <w:rPr>
          <w:noProof/>
        </w:rPr>
        <mc:AlternateContent>
          <mc:Choice Requires="wps">
            <w:drawing>
              <wp:anchor distT="0" distB="0" distL="0" distR="0" simplePos="0" relativeHeight="125829909" behindDoc="0" locked="0" layoutInCell="1" allowOverlap="1" wp14:anchorId="2E1C93A0" wp14:editId="19583DE4">
                <wp:simplePos x="0" y="0"/>
                <wp:positionH relativeFrom="page">
                  <wp:posOffset>2719070</wp:posOffset>
                </wp:positionH>
                <wp:positionV relativeFrom="paragraph">
                  <wp:posOffset>1318895</wp:posOffset>
                </wp:positionV>
                <wp:extent cx="3425825" cy="130810"/>
                <wp:effectExtent l="0" t="0" r="0" b="0"/>
                <wp:wrapTopAndBottom/>
                <wp:docPr id="830" name="Shape 830"/>
                <wp:cNvGraphicFramePr/>
                <a:graphic xmlns:a="http://schemas.openxmlformats.org/drawingml/2006/main">
                  <a:graphicData uri="http://schemas.microsoft.com/office/word/2010/wordprocessingShape">
                    <wps:wsp>
                      <wps:cNvSpPr txBox="1"/>
                      <wps:spPr>
                        <a:xfrm>
                          <a:off x="0" y="0"/>
                          <a:ext cx="3425825" cy="130810"/>
                        </a:xfrm>
                        <a:prstGeom prst="rect">
                          <a:avLst/>
                        </a:prstGeom>
                        <a:noFill/>
                      </wps:spPr>
                      <wps:txbx>
                        <w:txbxContent>
                          <w:p w14:paraId="399A9225" w14:textId="77777777" w:rsidR="00723818" w:rsidRDefault="0084373B">
                            <w:pPr>
                              <w:pStyle w:val="ad"/>
                              <w:shd w:val="clear" w:color="auto" w:fill="auto"/>
                              <w:tabs>
                                <w:tab w:val="left" w:pos="720"/>
                                <w:tab w:val="left" w:pos="1445"/>
                                <w:tab w:val="left" w:pos="2160"/>
                                <w:tab w:val="left" w:pos="2890"/>
                                <w:tab w:val="left" w:pos="3614"/>
                                <w:tab w:val="left" w:pos="4339"/>
                                <w:tab w:val="left" w:pos="5059"/>
                              </w:tabs>
                              <w:jc w:val="both"/>
                              <w:rPr>
                                <w:sz w:val="10"/>
                                <w:szCs w:val="10"/>
                              </w:rPr>
                            </w:pPr>
                            <w:r>
                              <w:rPr>
                                <w:rFonts w:ascii="Arial" w:eastAsia="Arial" w:hAnsi="Arial" w:cs="Arial"/>
                                <w:b/>
                                <w:bCs/>
                                <w:color w:val="6D6D70"/>
                                <w:sz w:val="10"/>
                                <w:szCs w:val="10"/>
                              </w:rPr>
                              <w:t>2005</w:t>
                            </w:r>
                            <w:r>
                              <w:rPr>
                                <w:rFonts w:ascii="Arial" w:eastAsia="Arial" w:hAnsi="Arial" w:cs="Arial"/>
                                <w:b/>
                                <w:bCs/>
                                <w:color w:val="6D6D70"/>
                                <w:sz w:val="10"/>
                                <w:szCs w:val="10"/>
                              </w:rPr>
                              <w:tab/>
                            </w:r>
                            <w:r>
                              <w:rPr>
                                <w:rFonts w:ascii="Arial" w:eastAsia="Arial" w:hAnsi="Arial" w:cs="Arial"/>
                                <w:b/>
                                <w:bCs/>
                                <w:color w:val="6D6D70"/>
                                <w:sz w:val="10"/>
                                <w:szCs w:val="10"/>
                              </w:rPr>
                              <w:t>2010</w:t>
                            </w:r>
                            <w:r>
                              <w:rPr>
                                <w:rFonts w:ascii="Arial" w:eastAsia="Arial" w:hAnsi="Arial" w:cs="Arial"/>
                                <w:b/>
                                <w:bCs/>
                                <w:color w:val="6D6D70"/>
                                <w:sz w:val="10"/>
                                <w:szCs w:val="10"/>
                              </w:rPr>
                              <w:tab/>
                              <w:t>2011</w:t>
                            </w:r>
                            <w:r>
                              <w:rPr>
                                <w:rFonts w:ascii="Arial" w:eastAsia="Arial" w:hAnsi="Arial" w:cs="Arial"/>
                                <w:b/>
                                <w:bCs/>
                                <w:color w:val="6D6D70"/>
                                <w:sz w:val="10"/>
                                <w:szCs w:val="10"/>
                              </w:rPr>
                              <w:tab/>
                              <w:t>2013</w:t>
                            </w:r>
                            <w:r>
                              <w:rPr>
                                <w:rFonts w:ascii="Arial" w:eastAsia="Arial" w:hAnsi="Arial" w:cs="Arial"/>
                                <w:b/>
                                <w:bCs/>
                                <w:color w:val="6D6D70"/>
                                <w:sz w:val="10"/>
                                <w:szCs w:val="10"/>
                              </w:rPr>
                              <w:tab/>
                            </w:r>
                            <w:r>
                              <w:rPr>
                                <w:rFonts w:ascii="Arial" w:eastAsia="Arial" w:hAnsi="Arial" w:cs="Arial"/>
                                <w:b/>
                                <w:bCs/>
                                <w:color w:val="6D6D70"/>
                                <w:sz w:val="10"/>
                                <w:szCs w:val="10"/>
                                <w:lang w:val="en-US" w:eastAsia="en-US" w:bidi="en-US"/>
                              </w:rPr>
                              <w:t>201S</w:t>
                            </w:r>
                            <w:r>
                              <w:rPr>
                                <w:rFonts w:ascii="Arial" w:eastAsia="Arial" w:hAnsi="Arial" w:cs="Arial"/>
                                <w:b/>
                                <w:bCs/>
                                <w:color w:val="6D6D70"/>
                                <w:sz w:val="10"/>
                                <w:szCs w:val="10"/>
                                <w:lang w:val="en-US" w:eastAsia="en-US" w:bidi="en-US"/>
                              </w:rPr>
                              <w:tab/>
                            </w:r>
                            <w:r>
                              <w:rPr>
                                <w:rFonts w:ascii="Arial" w:eastAsia="Arial" w:hAnsi="Arial" w:cs="Arial"/>
                                <w:b/>
                                <w:bCs/>
                                <w:color w:val="6D6D70"/>
                                <w:sz w:val="10"/>
                                <w:szCs w:val="10"/>
                              </w:rPr>
                              <w:t>2014</w:t>
                            </w:r>
                            <w:r>
                              <w:rPr>
                                <w:rFonts w:ascii="Arial" w:eastAsia="Arial" w:hAnsi="Arial" w:cs="Arial"/>
                                <w:b/>
                                <w:bCs/>
                                <w:color w:val="6D6D70"/>
                                <w:sz w:val="10"/>
                                <w:szCs w:val="10"/>
                              </w:rPr>
                              <w:tab/>
                              <w:t>201)</w:t>
                            </w:r>
                            <w:r>
                              <w:rPr>
                                <w:rFonts w:ascii="Arial" w:eastAsia="Arial" w:hAnsi="Arial" w:cs="Arial"/>
                                <w:b/>
                                <w:bCs/>
                                <w:color w:val="6D6D70"/>
                                <w:sz w:val="10"/>
                                <w:szCs w:val="10"/>
                              </w:rPr>
                              <w:tab/>
                            </w:r>
                            <w:r>
                              <w:rPr>
                                <w:rFonts w:ascii="Arial" w:eastAsia="Arial" w:hAnsi="Arial" w:cs="Arial"/>
                                <w:b/>
                                <w:bCs/>
                                <w:color w:val="6D6D70"/>
                                <w:sz w:val="10"/>
                                <w:szCs w:val="10"/>
                                <w:lang w:val="en-US" w:eastAsia="en-US" w:bidi="en-US"/>
                              </w:rPr>
                              <w:t>201C</w:t>
                            </w:r>
                          </w:p>
                        </w:txbxContent>
                      </wps:txbx>
                      <wps:bodyPr lIns="0" tIns="0" rIns="0" bIns="0">
                        <a:spAutoFit/>
                      </wps:bodyPr>
                    </wps:wsp>
                  </a:graphicData>
                </a:graphic>
              </wp:anchor>
            </w:drawing>
          </mc:Choice>
          <mc:Fallback>
            <w:pict>
              <v:shape w14:anchorId="2E1C93A0" id="Shape 830" o:spid="_x0000_s1252" type="#_x0000_t202" style="position:absolute;margin-left:214.1pt;margin-top:103.85pt;width:269.75pt;height:10.3pt;z-index:12582990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" filled="f" stroked="f">
                <v:textbox style="mso-fit-shape-to-text:t" inset="0,0,0,0">
                  <w:txbxContent>
                    <w:p w14:paraId="399A9225" w14:textId="77777777" w:rsidR="00723818" w:rsidRDefault="0084373B">
                      <w:pPr>
                        <w:pStyle w:val="ad"/>
                        <w:shd w:val="clear" w:color="auto" w:fill="auto"/>
                        <w:tabs>
                          <w:tab w:val="left" w:pos="720"/>
                          <w:tab w:val="left" w:pos="1445"/>
                          <w:tab w:val="left" w:pos="2160"/>
                          <w:tab w:val="left" w:pos="2890"/>
                          <w:tab w:val="left" w:pos="3614"/>
                          <w:tab w:val="left" w:pos="4339"/>
                          <w:tab w:val="left" w:pos="5059"/>
                        </w:tabs>
                        <w:jc w:val="both"/>
                        <w:rPr>
                          <w:sz w:val="10"/>
                          <w:szCs w:val="10"/>
                        </w:rPr>
                      </w:pPr>
                      <w:r>
                        <w:rPr>
                          <w:rFonts w:ascii="Arial" w:eastAsia="Arial" w:hAnsi="Arial" w:cs="Arial"/>
                          <w:b/>
                          <w:bCs/>
                          <w:color w:val="6D6D70"/>
                          <w:sz w:val="10"/>
                          <w:szCs w:val="10"/>
                        </w:rPr>
                        <w:t>2005</w:t>
                      </w:r>
                      <w:r>
                        <w:rPr>
                          <w:rFonts w:ascii="Arial" w:eastAsia="Arial" w:hAnsi="Arial" w:cs="Arial"/>
                          <w:b/>
                          <w:bCs/>
                          <w:color w:val="6D6D70"/>
                          <w:sz w:val="10"/>
                          <w:szCs w:val="10"/>
                        </w:rPr>
                        <w:tab/>
                      </w:r>
                      <w:r>
                        <w:rPr>
                          <w:rFonts w:ascii="Arial" w:eastAsia="Arial" w:hAnsi="Arial" w:cs="Arial"/>
                          <w:b/>
                          <w:bCs/>
                          <w:color w:val="6D6D70"/>
                          <w:sz w:val="10"/>
                          <w:szCs w:val="10"/>
                        </w:rPr>
                        <w:t>2010</w:t>
                      </w:r>
                      <w:r>
                        <w:rPr>
                          <w:rFonts w:ascii="Arial" w:eastAsia="Arial" w:hAnsi="Arial" w:cs="Arial"/>
                          <w:b/>
                          <w:bCs/>
                          <w:color w:val="6D6D70"/>
                          <w:sz w:val="10"/>
                          <w:szCs w:val="10"/>
                        </w:rPr>
                        <w:tab/>
                        <w:t>2011</w:t>
                      </w:r>
                      <w:r>
                        <w:rPr>
                          <w:rFonts w:ascii="Arial" w:eastAsia="Arial" w:hAnsi="Arial" w:cs="Arial"/>
                          <w:b/>
                          <w:bCs/>
                          <w:color w:val="6D6D70"/>
                          <w:sz w:val="10"/>
                          <w:szCs w:val="10"/>
                        </w:rPr>
                        <w:tab/>
                        <w:t>2013</w:t>
                      </w:r>
                      <w:r>
                        <w:rPr>
                          <w:rFonts w:ascii="Arial" w:eastAsia="Arial" w:hAnsi="Arial" w:cs="Arial"/>
                          <w:b/>
                          <w:bCs/>
                          <w:color w:val="6D6D70"/>
                          <w:sz w:val="10"/>
                          <w:szCs w:val="10"/>
                        </w:rPr>
                        <w:tab/>
                      </w:r>
                      <w:r>
                        <w:rPr>
                          <w:rFonts w:ascii="Arial" w:eastAsia="Arial" w:hAnsi="Arial" w:cs="Arial"/>
                          <w:b/>
                          <w:bCs/>
                          <w:color w:val="6D6D70"/>
                          <w:sz w:val="10"/>
                          <w:szCs w:val="10"/>
                          <w:lang w:val="en-US" w:eastAsia="en-US" w:bidi="en-US"/>
                        </w:rPr>
                        <w:t>201S</w:t>
                      </w:r>
                      <w:r>
                        <w:rPr>
                          <w:rFonts w:ascii="Arial" w:eastAsia="Arial" w:hAnsi="Arial" w:cs="Arial"/>
                          <w:b/>
                          <w:bCs/>
                          <w:color w:val="6D6D70"/>
                          <w:sz w:val="10"/>
                          <w:szCs w:val="10"/>
                          <w:lang w:val="en-US" w:eastAsia="en-US" w:bidi="en-US"/>
                        </w:rPr>
                        <w:tab/>
                      </w:r>
                      <w:r>
                        <w:rPr>
                          <w:rFonts w:ascii="Arial" w:eastAsia="Arial" w:hAnsi="Arial" w:cs="Arial"/>
                          <w:b/>
                          <w:bCs/>
                          <w:color w:val="6D6D70"/>
                          <w:sz w:val="10"/>
                          <w:szCs w:val="10"/>
                        </w:rPr>
                        <w:t>2014</w:t>
                      </w:r>
                      <w:r>
                        <w:rPr>
                          <w:rFonts w:ascii="Arial" w:eastAsia="Arial" w:hAnsi="Arial" w:cs="Arial"/>
                          <w:b/>
                          <w:bCs/>
                          <w:color w:val="6D6D70"/>
                          <w:sz w:val="10"/>
                          <w:szCs w:val="10"/>
                        </w:rPr>
                        <w:tab/>
                        <w:t>201)</w:t>
                      </w:r>
                      <w:r>
                        <w:rPr>
                          <w:rFonts w:ascii="Arial" w:eastAsia="Arial" w:hAnsi="Arial" w:cs="Arial"/>
                          <w:b/>
                          <w:bCs/>
                          <w:color w:val="6D6D70"/>
                          <w:sz w:val="10"/>
                          <w:szCs w:val="10"/>
                        </w:rPr>
                        <w:tab/>
                      </w:r>
                      <w:r>
                        <w:rPr>
                          <w:rFonts w:ascii="Arial" w:eastAsia="Arial" w:hAnsi="Arial" w:cs="Arial"/>
                          <w:b/>
                          <w:bCs/>
                          <w:color w:val="6D6D70"/>
                          <w:sz w:val="10"/>
                          <w:szCs w:val="10"/>
                          <w:lang w:val="en-US" w:eastAsia="en-US" w:bidi="en-US"/>
                        </w:rPr>
                        <w:t>201C</w:t>
                      </w:r>
                    </w:p>
                  </w:txbxContent>
                </v:textbox>
                <w10:wrap type="topAndBottom" anchorx="page"/>
              </v:shape>
            </w:pict>
          </mc:Fallback>
        </mc:AlternateContent>
      </w:r>
      <w:r>
        <w:rPr>
          <w:noProof/>
        </w:rPr>
        <w:drawing>
          <wp:anchor distT="1614805" distB="1548765" distL="400685" distR="3851275" simplePos="0" relativeHeight="125829911" behindDoc="0" locked="0" layoutInCell="1" allowOverlap="1" wp14:anchorId="694B025B" wp14:editId="7DA6558A">
            <wp:simplePos x="0" y="0"/>
            <wp:positionH relativeFrom="page">
              <wp:posOffset>1911350</wp:posOffset>
            </wp:positionH>
            <wp:positionV relativeFrom="paragraph">
              <wp:posOffset>1623695</wp:posOffset>
            </wp:positionV>
            <wp:extent cx="548640" cy="152400"/>
            <wp:effectExtent l="0" t="0" r="0" b="0"/>
            <wp:wrapTopAndBottom/>
            <wp:docPr id="832" name="Shape 832"/>
            <wp:cNvGraphicFramePr/>
            <a:graphic xmlns:a="http://schemas.openxmlformats.org/drawingml/2006/main">
              <a:graphicData uri="http://schemas.openxmlformats.org/drawingml/2006/picture">
                <pic:pic xmlns:pic="http://schemas.openxmlformats.org/drawingml/2006/picture">
                  <pic:nvPicPr>
                    <pic:cNvPr id="833" name="Picture box 833"/>
                    <pic:cNvPicPr/>
                  </pic:nvPicPr>
                  <pic:blipFill>
                    <a:blip r:embed="rId281"/>
                    <a:stretch/>
                  </pic:blipFill>
                  <pic:spPr>
                    <a:xfrm>
                      <a:off x="0" y="0"/>
                      <a:ext cx="548640" cy="152400"/>
                    </a:xfrm>
                    <a:prstGeom prst="rect">
                      <a:avLst/>
                    </a:prstGeom>
                  </pic:spPr>
                </pic:pic>
              </a:graphicData>
            </a:graphic>
          </wp:anchor>
        </w:drawing>
      </w:r>
      <w:r>
        <w:rPr>
          <w:noProof/>
        </w:rPr>
        <w:drawing>
          <wp:anchor distT="1779270" distB="88265" distL="1531620" distR="160020" simplePos="0" relativeHeight="125829912" behindDoc="0" locked="0" layoutInCell="1" allowOverlap="1" wp14:anchorId="712C9254" wp14:editId="55F6A2D1">
            <wp:simplePos x="0" y="0"/>
            <wp:positionH relativeFrom="page">
              <wp:posOffset>3042285</wp:posOffset>
            </wp:positionH>
            <wp:positionV relativeFrom="paragraph">
              <wp:posOffset>1788160</wp:posOffset>
            </wp:positionV>
            <wp:extent cx="3108960" cy="1456690"/>
            <wp:effectExtent l="0" t="0" r="0" b="0"/>
            <wp:wrapTopAndBottom/>
            <wp:docPr id="834" name="Shape 834"/>
            <wp:cNvGraphicFramePr/>
            <a:graphic xmlns:a="http://schemas.openxmlformats.org/drawingml/2006/main">
              <a:graphicData uri="http://schemas.openxmlformats.org/drawingml/2006/picture">
                <pic:pic xmlns:pic="http://schemas.openxmlformats.org/drawingml/2006/picture">
                  <pic:nvPicPr>
                    <pic:cNvPr id="835" name="Picture box 835"/>
                    <pic:cNvPicPr/>
                  </pic:nvPicPr>
                  <pic:blipFill>
                    <a:blip r:embed="rId282"/>
                    <a:stretch/>
                  </pic:blipFill>
                  <pic:spPr>
                    <a:xfrm>
                      <a:off x="0" y="0"/>
                      <a:ext cx="3108960" cy="1456690"/>
                    </a:xfrm>
                    <a:prstGeom prst="rect">
                      <a:avLst/>
                    </a:prstGeom>
                  </pic:spPr>
                </pic:pic>
              </a:graphicData>
            </a:graphic>
          </wp:anchor>
        </w:drawing>
      </w:r>
      <w:r>
        <w:rPr>
          <w:noProof/>
        </w:rPr>
        <mc:AlternateContent>
          <mc:Choice Requires="wps">
            <w:drawing>
              <wp:anchor distT="0" distB="0" distL="0" distR="0" simplePos="0" relativeHeight="125829913" behindDoc="0" locked="0" layoutInCell="1" allowOverlap="1" wp14:anchorId="71D100F7" wp14:editId="7A1F0A26">
                <wp:simplePos x="0" y="0"/>
                <wp:positionH relativeFrom="page">
                  <wp:posOffset>3075940</wp:posOffset>
                </wp:positionH>
                <wp:positionV relativeFrom="paragraph">
                  <wp:posOffset>1614170</wp:posOffset>
                </wp:positionV>
                <wp:extent cx="2139950" cy="137160"/>
                <wp:effectExtent l="0" t="0" r="0" b="0"/>
                <wp:wrapTopAndBottom/>
                <wp:docPr id="836" name="Shape 836"/>
                <wp:cNvGraphicFramePr/>
                <a:graphic xmlns:a="http://schemas.openxmlformats.org/drawingml/2006/main">
                  <a:graphicData uri="http://schemas.microsoft.com/office/word/2010/wordprocessingShape">
                    <wps:wsp>
                      <wps:cNvSpPr txBox="1"/>
                      <wps:spPr>
                        <a:xfrm>
                          <a:off x="0" y="0"/>
                          <a:ext cx="2139950" cy="137160"/>
                        </a:xfrm>
                        <a:prstGeom prst="rect">
                          <a:avLst/>
                        </a:prstGeom>
                        <a:noFill/>
                      </wps:spPr>
                      <wps:txbx>
                        <w:txbxContent>
                          <w:p w14:paraId="734C7EEB" w14:textId="77777777" w:rsidR="00723818" w:rsidRDefault="0084373B">
                            <w:pPr>
                              <w:pStyle w:val="ad"/>
                              <w:shd w:val="clear" w:color="auto" w:fill="auto"/>
                              <w:tabs>
                                <w:tab w:val="left" w:pos="1738"/>
                                <w:tab w:val="left" w:pos="3216"/>
                              </w:tabs>
                              <w:jc w:val="both"/>
                              <w:rPr>
                                <w:sz w:val="13"/>
                                <w:szCs w:val="13"/>
                              </w:rPr>
                            </w:pPr>
                            <w:r>
                              <w:rPr>
                                <w:color w:val="4F4F52"/>
                                <w:sz w:val="13"/>
                                <w:szCs w:val="13"/>
                              </w:rPr>
                              <w:t>创新投人徽齩</w:t>
                            </w:r>
                            <w:r>
                              <w:rPr>
                                <w:color w:val="4F4F52"/>
                                <w:sz w:val="13"/>
                                <w:szCs w:val="13"/>
                              </w:rPr>
                              <w:tab/>
                            </w:r>
                            <w:r>
                              <w:rPr>
                                <w:color w:val="4F4F52"/>
                                <w:sz w:val="13"/>
                                <w:szCs w:val="13"/>
                              </w:rPr>
                              <w:t>创新产出相教</w:t>
                            </w:r>
                            <w:r>
                              <w:rPr>
                                <w:color w:val="4F4F52"/>
                                <w:sz w:val="13"/>
                                <w:szCs w:val="13"/>
                              </w:rPr>
                              <w:tab/>
                              <w:t>-</w:t>
                            </w:r>
                          </w:p>
                        </w:txbxContent>
                      </wps:txbx>
                      <wps:bodyPr lIns="0" tIns="0" rIns="0" bIns="0">
                        <a:spAutoFit/>
                      </wps:bodyPr>
                    </wps:wsp>
                  </a:graphicData>
                </a:graphic>
              </wp:anchor>
            </w:drawing>
          </mc:Choice>
          <mc:Fallback>
            <w:pict>
              <v:shape w14:anchorId="71D100F7" id="Shape 836" o:spid="_x0000_s1253" type="#_x0000_t202" style="position:absolute;margin-left:242.2pt;margin-top:127.1pt;width:168.5pt;height:10.8pt;z-index:12582991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" filled="f" stroked="f">
                <v:textbox style="mso-fit-shape-to-text:t" inset="0,0,0,0">
                  <w:txbxContent>
                    <w:p w14:paraId="734C7EEB" w14:textId="77777777" w:rsidR="00723818" w:rsidRDefault="0084373B">
                      <w:pPr>
                        <w:pStyle w:val="ad"/>
                        <w:shd w:val="clear" w:color="auto" w:fill="auto"/>
                        <w:tabs>
                          <w:tab w:val="left" w:pos="1738"/>
                          <w:tab w:val="left" w:pos="3216"/>
                        </w:tabs>
                        <w:jc w:val="both"/>
                        <w:rPr>
                          <w:sz w:val="13"/>
                          <w:szCs w:val="13"/>
                        </w:rPr>
                      </w:pPr>
                      <w:r>
                        <w:rPr>
                          <w:color w:val="4F4F52"/>
                          <w:sz w:val="13"/>
                          <w:szCs w:val="13"/>
                        </w:rPr>
                        <w:t>创新投人徽齩</w:t>
                      </w:r>
                      <w:r>
                        <w:rPr>
                          <w:color w:val="4F4F52"/>
                          <w:sz w:val="13"/>
                          <w:szCs w:val="13"/>
                        </w:rPr>
                        <w:tab/>
                      </w:r>
                      <w:r>
                        <w:rPr>
                          <w:color w:val="4F4F52"/>
                          <w:sz w:val="13"/>
                          <w:szCs w:val="13"/>
                        </w:rPr>
                        <w:t>创新产出相教</w:t>
                      </w:r>
                      <w:r>
                        <w:rPr>
                          <w:color w:val="4F4F52"/>
                          <w:sz w:val="13"/>
                          <w:szCs w:val="13"/>
                        </w:rPr>
                        <w:tab/>
                        <w:t>-</w:t>
                      </w:r>
                    </w:p>
                  </w:txbxContent>
                </v:textbox>
                <w10:wrap type="topAndBottom" anchorx="page"/>
              </v:shape>
            </w:pict>
          </mc:Fallback>
        </mc:AlternateContent>
      </w:r>
      <w:r>
        <w:rPr>
          <w:noProof/>
        </w:rPr>
        <mc:AlternateContent>
          <mc:Choice Requires="wps">
            <w:drawing>
              <wp:anchor distT="0" distB="0" distL="0" distR="0" simplePos="0" relativeHeight="125829915" behindDoc="0" locked="0" layoutInCell="1" allowOverlap="1" wp14:anchorId="13D54EEA" wp14:editId="79412B44">
                <wp:simplePos x="0" y="0"/>
                <wp:positionH relativeFrom="page">
                  <wp:posOffset>1667510</wp:posOffset>
                </wp:positionH>
                <wp:positionV relativeFrom="paragraph">
                  <wp:posOffset>1800225</wp:posOffset>
                </wp:positionV>
                <wp:extent cx="1170305" cy="1530350"/>
                <wp:effectExtent l="0" t="0" r="0" b="0"/>
                <wp:wrapTopAndBottom/>
                <wp:docPr id="838" name="Shape 838"/>
                <wp:cNvGraphicFramePr/>
                <a:graphic xmlns:a="http://schemas.openxmlformats.org/drawingml/2006/main">
                  <a:graphicData uri="http://schemas.microsoft.com/office/word/2010/wordprocessingShape">
                    <wps:wsp>
                      <wps:cNvSpPr txBox="1"/>
                      <wps:spPr>
                        <a:xfrm>
                          <a:off x="0" y="0"/>
                          <a:ext cx="1170305" cy="1530350"/>
                        </a:xfrm>
                        <a:prstGeom prst="rect">
                          <a:avLst/>
                        </a:prstGeom>
                        <a:noFill/>
                      </wps:spPr>
                      <wps:txbx>
                        <w:txbxContent>
                          <w:p w14:paraId="249E10E5" w14:textId="77777777" w:rsidR="00723818" w:rsidRDefault="0084373B">
                            <w:pPr>
                              <w:pStyle w:val="ad"/>
                              <w:shd w:val="clear" w:color="auto" w:fill="auto"/>
                              <w:spacing w:after="80" w:line="158" w:lineRule="exact"/>
                              <w:ind w:left="260"/>
                              <w:jc w:val="both"/>
                              <w:rPr>
                                <w:sz w:val="12"/>
                                <w:szCs w:val="12"/>
                              </w:rPr>
                            </w:pPr>
                            <w:r>
                              <w:rPr>
                                <w:color w:val="4F4F52"/>
                                <w:sz w:val="12"/>
                                <w:szCs w:val="12"/>
                              </w:rPr>
                              <w:t>新产苗網占主霣＞终收人</w:t>
                            </w:r>
                            <w:r>
                              <w:rPr>
                                <w:color w:val="4F4F52"/>
                                <w:sz w:val="12"/>
                                <w:szCs w:val="12"/>
                              </w:rPr>
                              <w:br/>
                            </w:r>
                            <w:r>
                              <w:rPr>
                                <w:color w:val="4F4F52"/>
                                <w:sz w:val="12"/>
                                <w:szCs w:val="12"/>
                              </w:rPr>
                              <w:t>的</w:t>
                            </w:r>
                            <w:r>
                              <w:rPr>
                                <w:rFonts w:ascii="Arial" w:eastAsia="Arial" w:hAnsi="Arial" w:cs="Arial"/>
                                <w:b/>
                                <w:bCs/>
                                <w:color w:val="4F4F52"/>
                                <w:sz w:val="9"/>
                                <w:szCs w:val="9"/>
                                <w:lang w:val="en-US" w:bidi="en-US"/>
                              </w:rPr>
                              <w:t>It</w:t>
                            </w:r>
                            <w:r>
                              <w:rPr>
                                <w:color w:val="4F4F52"/>
                                <w:sz w:val="12"/>
                                <w:szCs w:val="12"/>
                              </w:rPr>
                              <w:t>■</w:t>
                            </w:r>
                            <w:r>
                              <w:rPr>
                                <w:color w:val="4F4F52"/>
                                <w:sz w:val="12"/>
                                <w:szCs w:val="12"/>
                              </w:rPr>
                              <w:t>脚</w:t>
                            </w:r>
                            <w:r>
                              <w:rPr>
                                <w:rFonts w:ascii="Arial" w:eastAsia="Arial" w:hAnsi="Arial" w:cs="Arial"/>
                                <w:b/>
                                <w:bCs/>
                                <w:color w:val="4F4F52"/>
                                <w:sz w:val="9"/>
                                <w:szCs w:val="9"/>
                                <w:lang w:val="en-US" w:bidi="en-US"/>
                              </w:rPr>
                              <w:t>JK</w:t>
                            </w:r>
                            <w:r>
                              <w:rPr>
                                <w:color w:val="4F4F52"/>
                                <w:sz w:val="12"/>
                                <w:szCs w:val="12"/>
                              </w:rPr>
                              <w:t>辭叫</w:t>
                            </w:r>
                          </w:p>
                          <w:p w14:paraId="5EFAE4A0" w14:textId="77777777" w:rsidR="00723818" w:rsidRDefault="0084373B">
                            <w:pPr>
                              <w:pStyle w:val="ad"/>
                              <w:shd w:val="clear" w:color="auto" w:fill="auto"/>
                              <w:spacing w:after="440" w:line="158" w:lineRule="exact"/>
                              <w:ind w:left="260"/>
                              <w:jc w:val="both"/>
                              <w:rPr>
                                <w:sz w:val="12"/>
                                <w:szCs w:val="12"/>
                              </w:rPr>
                            </w:pPr>
                            <w:proofErr w:type="gramStart"/>
                            <w:r>
                              <w:rPr>
                                <w:color w:val="4F4F52"/>
                                <w:sz w:val="12"/>
                                <w:szCs w:val="12"/>
                              </w:rPr>
                              <w:t>裹技术产</w:t>
                            </w:r>
                            <w:proofErr w:type="gramEnd"/>
                            <w:r>
                              <w:rPr>
                                <w:rFonts w:ascii="Arial" w:eastAsia="Arial" w:hAnsi="Arial" w:cs="Arial"/>
                                <w:b/>
                                <w:bCs/>
                                <w:color w:val="4F4F52"/>
                                <w:sz w:val="9"/>
                                <w:szCs w:val="9"/>
                                <w:lang w:val="en-US" w:bidi="en-US"/>
                              </w:rPr>
                              <w:t xml:space="preserve">SM1 </w:t>
                            </w:r>
                            <w:proofErr w:type="gramStart"/>
                            <w:r>
                              <w:rPr>
                                <w:color w:val="4F4F52"/>
                                <w:sz w:val="12"/>
                                <w:szCs w:val="12"/>
                              </w:rPr>
                              <w:t>口概占货椒杜口翩</w:t>
                            </w:r>
                            <w:proofErr w:type="gramEnd"/>
                            <w:r>
                              <w:rPr>
                                <w:color w:val="4F4F52"/>
                                <w:sz w:val="12"/>
                                <w:szCs w:val="12"/>
                              </w:rPr>
                              <w:br/>
                            </w:r>
                            <w:r>
                              <w:rPr>
                                <w:color w:val="4F4F52"/>
                                <w:sz w:val="12"/>
                                <w:szCs w:val="12"/>
                              </w:rPr>
                              <w:t>的</w:t>
                            </w:r>
                            <w:proofErr w:type="gramStart"/>
                            <w:r>
                              <w:rPr>
                                <w:color w:val="4F4F52"/>
                                <w:sz w:val="15"/>
                                <w:szCs w:val="15"/>
                              </w:rPr>
                              <w:t>比醒脚</w:t>
                            </w:r>
                            <w:proofErr w:type="gramEnd"/>
                            <w:r>
                              <w:rPr>
                                <w:color w:val="4F4F52"/>
                                <w:sz w:val="12"/>
                                <w:szCs w:val="12"/>
                              </w:rPr>
                              <w:t>翻</w:t>
                            </w:r>
                          </w:p>
                          <w:p w14:paraId="5A21BA3F" w14:textId="77777777" w:rsidR="00723818" w:rsidRDefault="0084373B">
                            <w:pPr>
                              <w:pStyle w:val="ad"/>
                              <w:shd w:val="clear" w:color="auto" w:fill="auto"/>
                              <w:spacing w:after="160"/>
                              <w:rPr>
                                <w:sz w:val="22"/>
                                <w:szCs w:val="22"/>
                              </w:rPr>
                            </w:pPr>
                            <w:proofErr w:type="gramStart"/>
                            <w:r>
                              <w:rPr>
                                <w:color w:val="4F647F"/>
                                <w:sz w:val="22"/>
                                <w:szCs w:val="22"/>
                              </w:rPr>
                              <w:t>繾</w:t>
                            </w:r>
                            <w:r>
                              <w:rPr>
                                <w:color w:val="4F4F52"/>
                                <w:sz w:val="22"/>
                                <w:szCs w:val="22"/>
                              </w:rPr>
                              <w:t>拥阳</w:t>
                            </w:r>
                            <w:proofErr w:type="gramEnd"/>
                            <w:r>
                              <w:rPr>
                                <w:color w:val="4F4F52"/>
                                <w:sz w:val="22"/>
                                <w:szCs w:val="22"/>
                              </w:rPr>
                              <w:t>■</w:t>
                            </w:r>
                            <w:r>
                              <w:rPr>
                                <w:color w:val="4F4F52"/>
                                <w:sz w:val="22"/>
                                <w:szCs w:val="22"/>
                              </w:rPr>
                              <w:t>期贈糊</w:t>
                            </w:r>
                            <w:r>
                              <w:rPr>
                                <w:rFonts w:ascii="Times New Roman" w:eastAsia="Times New Roman" w:hAnsi="Times New Roman" w:cs="Times New Roman"/>
                                <w:b/>
                                <w:bCs/>
                                <w:color w:val="4F4F52"/>
                                <w:sz w:val="16"/>
                                <w:szCs w:val="16"/>
                              </w:rPr>
                              <w:t>4</w:t>
                            </w:r>
                            <w:r>
                              <w:rPr>
                                <w:rFonts w:ascii="Times New Roman" w:eastAsia="Times New Roman" w:hAnsi="Times New Roman" w:cs="Times New Roman"/>
                                <w:color w:val="4F647F"/>
                                <w:sz w:val="22"/>
                                <w:szCs w:val="22"/>
                                <w:lang w:val="en-US" w:bidi="en-US"/>
                              </w:rPr>
                              <w:t>1</w:t>
                            </w:r>
                          </w:p>
                          <w:p w14:paraId="5AF2E0D8" w14:textId="77777777" w:rsidR="00723818" w:rsidRDefault="0084373B">
                            <w:pPr>
                              <w:pStyle w:val="ad"/>
                              <w:shd w:val="clear" w:color="auto" w:fill="auto"/>
                              <w:spacing w:after="440"/>
                              <w:ind w:left="260"/>
                              <w:jc w:val="both"/>
                              <w:rPr>
                                <w:sz w:val="10"/>
                                <w:szCs w:val="10"/>
                              </w:rPr>
                            </w:pPr>
                            <w:r>
                              <w:rPr>
                                <w:color w:val="4F4F52"/>
                                <w:sz w:val="15"/>
                                <w:szCs w:val="15"/>
                              </w:rPr>
                              <w:t>科技</w:t>
                            </w:r>
                            <w:proofErr w:type="gramStart"/>
                            <w:r>
                              <w:rPr>
                                <w:color w:val="4F4F52"/>
                                <w:sz w:val="15"/>
                                <w:szCs w:val="15"/>
                              </w:rPr>
                              <w:t>》</w:t>
                            </w:r>
                            <w:proofErr w:type="gramEnd"/>
                            <w:r>
                              <w:rPr>
                                <w:color w:val="4F4F52"/>
                                <w:sz w:val="15"/>
                                <w:szCs w:val="15"/>
                              </w:rPr>
                              <w:t>岁</w:t>
                            </w:r>
                            <w:r>
                              <w:rPr>
                                <w:rFonts w:ascii="Arial" w:eastAsia="Arial" w:hAnsi="Arial" w:cs="Arial"/>
                                <w:b/>
                                <w:bCs/>
                                <w:color w:val="4F4F52"/>
                                <w:sz w:val="16"/>
                                <w:szCs w:val="16"/>
                                <w:lang w:val="en-US" w:bidi="en-US"/>
                              </w:rPr>
                              <w:t>fflKsm</w:t>
                            </w:r>
                            <w:r>
                              <w:rPr>
                                <w:color w:val="4F4F52"/>
                                <w:sz w:val="15"/>
                                <w:szCs w:val="15"/>
                              </w:rPr>
                              <w:t>潔列</w:t>
                            </w:r>
                            <w:r>
                              <w:rPr>
                                <w:rFonts w:ascii="Arial" w:eastAsia="Arial" w:hAnsi="Arial" w:cs="Arial"/>
                                <w:color w:val="4F647F"/>
                                <w:sz w:val="10"/>
                                <w:szCs w:val="10"/>
                                <w:lang w:val="en-US" w:bidi="en-US"/>
                              </w:rPr>
                              <w:t>s;</w:t>
                            </w:r>
                          </w:p>
                          <w:p w14:paraId="32A8B621" w14:textId="77777777" w:rsidR="00723818" w:rsidRDefault="0084373B">
                            <w:pPr>
                              <w:pStyle w:val="ad"/>
                              <w:shd w:val="clear" w:color="auto" w:fill="auto"/>
                              <w:rPr>
                                <w:sz w:val="11"/>
                                <w:szCs w:val="11"/>
                              </w:rPr>
                            </w:pPr>
                            <w:proofErr w:type="spellStart"/>
                            <w:r>
                              <w:rPr>
                                <w:rFonts w:ascii="Arial" w:eastAsia="Arial" w:hAnsi="Arial" w:cs="Arial"/>
                                <w:b/>
                                <w:bCs/>
                                <w:color w:val="4F647F"/>
                                <w:sz w:val="9"/>
                                <w:szCs w:val="9"/>
                                <w:lang w:val="en-US" w:eastAsia="en-US" w:bidi="en-US"/>
                              </w:rPr>
                              <w:t>i</w:t>
                            </w:r>
                            <w:proofErr w:type="spellEnd"/>
                            <w:r>
                              <w:rPr>
                                <w:rFonts w:ascii="Arial" w:eastAsia="Arial" w:hAnsi="Arial" w:cs="Arial"/>
                                <w:b/>
                                <w:bCs/>
                                <w:color w:val="4F647F"/>
                                <w:sz w:val="9"/>
                                <w:szCs w:val="9"/>
                                <w:lang w:val="en-US" w:eastAsia="en-US" w:bidi="en-US"/>
                              </w:rPr>
                              <w:t xml:space="preserve"> </w:t>
                            </w:r>
                            <w:proofErr w:type="spellStart"/>
                            <w:r>
                              <w:rPr>
                                <w:rFonts w:ascii="Arial" w:eastAsia="Arial" w:hAnsi="Arial" w:cs="Arial"/>
                                <w:b/>
                                <w:bCs/>
                                <w:color w:val="4F4F52"/>
                                <w:sz w:val="9"/>
                                <w:szCs w:val="9"/>
                                <w:lang w:val="en-US" w:eastAsia="en-US" w:bidi="en-US"/>
                              </w:rPr>
                              <w:t>MiAiManMmjMft</w:t>
                            </w:r>
                            <w:proofErr w:type="spellEnd"/>
                            <w:r>
                              <w:rPr>
                                <w:rFonts w:ascii="宋体" w:eastAsia="宋体" w:hAnsi="宋体" w:cs="宋体"/>
                                <w:b/>
                                <w:bCs/>
                                <w:sz w:val="11"/>
                                <w:szCs w:val="11"/>
                              </w:rPr>
                              <w:t>）</w:t>
                            </w:r>
                          </w:p>
                        </w:txbxContent>
                      </wps:txbx>
                      <wps:bodyPr lIns="0" tIns="0" rIns="0" bIns="0">
                        <a:spAutoFit/>
                      </wps:bodyPr>
                    </wps:wsp>
                  </a:graphicData>
                </a:graphic>
              </wp:anchor>
            </w:drawing>
          </mc:Choice>
          <mc:Fallback>
            <w:pict>
              <v:shape w14:anchorId="13D54EEA" id="Shape 838" o:spid="_x0000_s1254" type="#_x0000_t202" style="position:absolute;margin-left:131.3pt;margin-top:141.75pt;width:92.15pt;height:120.5pt;z-index:12582991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" filled="f" stroked="f">
                <v:textbox style="mso-fit-shape-to-text:t" inset="0,0,0,0">
                  <w:txbxContent>
                    <w:p w14:paraId="249E10E5" w14:textId="77777777" w:rsidR="00723818" w:rsidRDefault="0084373B">
                      <w:pPr>
                        <w:pStyle w:val="ad"/>
                        <w:shd w:val="clear" w:color="auto" w:fill="auto"/>
                        <w:spacing w:after="80" w:line="158" w:lineRule="exact"/>
                        <w:ind w:left="260"/>
                        <w:jc w:val="both"/>
                        <w:rPr>
                          <w:sz w:val="12"/>
                          <w:szCs w:val="12"/>
                        </w:rPr>
                      </w:pPr>
                      <w:r>
                        <w:rPr>
                          <w:color w:val="4F4F52"/>
                          <w:sz w:val="12"/>
                          <w:szCs w:val="12"/>
                        </w:rPr>
                        <w:t>新产苗網占主霣＞终收人</w:t>
                      </w:r>
                      <w:r>
                        <w:rPr>
                          <w:color w:val="4F4F52"/>
                          <w:sz w:val="12"/>
                          <w:szCs w:val="12"/>
                        </w:rPr>
                        <w:br/>
                      </w:r>
                      <w:r>
                        <w:rPr>
                          <w:color w:val="4F4F52"/>
                          <w:sz w:val="12"/>
                          <w:szCs w:val="12"/>
                        </w:rPr>
                        <w:t>的</w:t>
                      </w:r>
                      <w:r>
                        <w:rPr>
                          <w:rFonts w:ascii="Arial" w:eastAsia="Arial" w:hAnsi="Arial" w:cs="Arial"/>
                          <w:b/>
                          <w:bCs/>
                          <w:color w:val="4F4F52"/>
                          <w:sz w:val="9"/>
                          <w:szCs w:val="9"/>
                          <w:lang w:val="en-US" w:bidi="en-US"/>
                        </w:rPr>
                        <w:t>It</w:t>
                      </w:r>
                      <w:r>
                        <w:rPr>
                          <w:color w:val="4F4F52"/>
                          <w:sz w:val="12"/>
                          <w:szCs w:val="12"/>
                        </w:rPr>
                        <w:t>■</w:t>
                      </w:r>
                      <w:r>
                        <w:rPr>
                          <w:color w:val="4F4F52"/>
                          <w:sz w:val="12"/>
                          <w:szCs w:val="12"/>
                        </w:rPr>
                        <w:t>脚</w:t>
                      </w:r>
                      <w:r>
                        <w:rPr>
                          <w:rFonts w:ascii="Arial" w:eastAsia="Arial" w:hAnsi="Arial" w:cs="Arial"/>
                          <w:b/>
                          <w:bCs/>
                          <w:color w:val="4F4F52"/>
                          <w:sz w:val="9"/>
                          <w:szCs w:val="9"/>
                          <w:lang w:val="en-US" w:bidi="en-US"/>
                        </w:rPr>
                        <w:t>JK</w:t>
                      </w:r>
                      <w:r>
                        <w:rPr>
                          <w:color w:val="4F4F52"/>
                          <w:sz w:val="12"/>
                          <w:szCs w:val="12"/>
                        </w:rPr>
                        <w:t>辭叫</w:t>
                      </w:r>
                    </w:p>
                    <w:p w14:paraId="5EFAE4A0" w14:textId="77777777" w:rsidR="00723818" w:rsidRDefault="0084373B">
                      <w:pPr>
                        <w:pStyle w:val="ad"/>
                        <w:shd w:val="clear" w:color="auto" w:fill="auto"/>
                        <w:spacing w:after="440" w:line="158" w:lineRule="exact"/>
                        <w:ind w:left="260"/>
                        <w:jc w:val="both"/>
                        <w:rPr>
                          <w:sz w:val="12"/>
                          <w:szCs w:val="12"/>
                        </w:rPr>
                      </w:pPr>
                      <w:proofErr w:type="gramStart"/>
                      <w:r>
                        <w:rPr>
                          <w:color w:val="4F4F52"/>
                          <w:sz w:val="12"/>
                          <w:szCs w:val="12"/>
                        </w:rPr>
                        <w:t>裹技术产</w:t>
                      </w:r>
                      <w:proofErr w:type="gramEnd"/>
                      <w:r>
                        <w:rPr>
                          <w:rFonts w:ascii="Arial" w:eastAsia="Arial" w:hAnsi="Arial" w:cs="Arial"/>
                          <w:b/>
                          <w:bCs/>
                          <w:color w:val="4F4F52"/>
                          <w:sz w:val="9"/>
                          <w:szCs w:val="9"/>
                          <w:lang w:val="en-US" w:bidi="en-US"/>
                        </w:rPr>
                        <w:t xml:space="preserve">SM1 </w:t>
                      </w:r>
                      <w:proofErr w:type="gramStart"/>
                      <w:r>
                        <w:rPr>
                          <w:color w:val="4F4F52"/>
                          <w:sz w:val="12"/>
                          <w:szCs w:val="12"/>
                        </w:rPr>
                        <w:t>口概占货椒杜口翩</w:t>
                      </w:r>
                      <w:proofErr w:type="gramEnd"/>
                      <w:r>
                        <w:rPr>
                          <w:color w:val="4F4F52"/>
                          <w:sz w:val="12"/>
                          <w:szCs w:val="12"/>
                        </w:rPr>
                        <w:br/>
                      </w:r>
                      <w:r>
                        <w:rPr>
                          <w:color w:val="4F4F52"/>
                          <w:sz w:val="12"/>
                          <w:szCs w:val="12"/>
                        </w:rPr>
                        <w:t>的</w:t>
                      </w:r>
                      <w:proofErr w:type="gramStart"/>
                      <w:r>
                        <w:rPr>
                          <w:color w:val="4F4F52"/>
                          <w:sz w:val="15"/>
                          <w:szCs w:val="15"/>
                        </w:rPr>
                        <w:t>比醒脚</w:t>
                      </w:r>
                      <w:proofErr w:type="gramEnd"/>
                      <w:r>
                        <w:rPr>
                          <w:color w:val="4F4F52"/>
                          <w:sz w:val="12"/>
                          <w:szCs w:val="12"/>
                        </w:rPr>
                        <w:t>翻</w:t>
                      </w:r>
                    </w:p>
                    <w:p w14:paraId="5A21BA3F" w14:textId="77777777" w:rsidR="00723818" w:rsidRDefault="0084373B">
                      <w:pPr>
                        <w:pStyle w:val="ad"/>
                        <w:shd w:val="clear" w:color="auto" w:fill="auto"/>
                        <w:spacing w:after="160"/>
                        <w:rPr>
                          <w:sz w:val="22"/>
                          <w:szCs w:val="22"/>
                        </w:rPr>
                      </w:pPr>
                      <w:proofErr w:type="gramStart"/>
                      <w:r>
                        <w:rPr>
                          <w:color w:val="4F647F"/>
                          <w:sz w:val="22"/>
                          <w:szCs w:val="22"/>
                        </w:rPr>
                        <w:t>繾</w:t>
                      </w:r>
                      <w:r>
                        <w:rPr>
                          <w:color w:val="4F4F52"/>
                          <w:sz w:val="22"/>
                          <w:szCs w:val="22"/>
                        </w:rPr>
                        <w:t>拥阳</w:t>
                      </w:r>
                      <w:proofErr w:type="gramEnd"/>
                      <w:r>
                        <w:rPr>
                          <w:color w:val="4F4F52"/>
                          <w:sz w:val="22"/>
                          <w:szCs w:val="22"/>
                        </w:rPr>
                        <w:t>■</w:t>
                      </w:r>
                      <w:r>
                        <w:rPr>
                          <w:color w:val="4F4F52"/>
                          <w:sz w:val="22"/>
                          <w:szCs w:val="22"/>
                        </w:rPr>
                        <w:t>期贈糊</w:t>
                      </w:r>
                      <w:r>
                        <w:rPr>
                          <w:rFonts w:ascii="Times New Roman" w:eastAsia="Times New Roman" w:hAnsi="Times New Roman" w:cs="Times New Roman"/>
                          <w:b/>
                          <w:bCs/>
                          <w:color w:val="4F4F52"/>
                          <w:sz w:val="16"/>
                          <w:szCs w:val="16"/>
                        </w:rPr>
                        <w:t>4</w:t>
                      </w:r>
                      <w:r>
                        <w:rPr>
                          <w:rFonts w:ascii="Times New Roman" w:eastAsia="Times New Roman" w:hAnsi="Times New Roman" w:cs="Times New Roman"/>
                          <w:color w:val="4F647F"/>
                          <w:sz w:val="22"/>
                          <w:szCs w:val="22"/>
                          <w:lang w:val="en-US" w:bidi="en-US"/>
                        </w:rPr>
                        <w:t>1</w:t>
                      </w:r>
                    </w:p>
                    <w:p w14:paraId="5AF2E0D8" w14:textId="77777777" w:rsidR="00723818" w:rsidRDefault="0084373B">
                      <w:pPr>
                        <w:pStyle w:val="ad"/>
                        <w:shd w:val="clear" w:color="auto" w:fill="auto"/>
                        <w:spacing w:after="440"/>
                        <w:ind w:left="260"/>
                        <w:jc w:val="both"/>
                        <w:rPr>
                          <w:sz w:val="10"/>
                          <w:szCs w:val="10"/>
                        </w:rPr>
                      </w:pPr>
                      <w:r>
                        <w:rPr>
                          <w:color w:val="4F4F52"/>
                          <w:sz w:val="15"/>
                          <w:szCs w:val="15"/>
                        </w:rPr>
                        <w:t>科技</w:t>
                      </w:r>
                      <w:proofErr w:type="gramStart"/>
                      <w:r>
                        <w:rPr>
                          <w:color w:val="4F4F52"/>
                          <w:sz w:val="15"/>
                          <w:szCs w:val="15"/>
                        </w:rPr>
                        <w:t>》</w:t>
                      </w:r>
                      <w:proofErr w:type="gramEnd"/>
                      <w:r>
                        <w:rPr>
                          <w:color w:val="4F4F52"/>
                          <w:sz w:val="15"/>
                          <w:szCs w:val="15"/>
                        </w:rPr>
                        <w:t>岁</w:t>
                      </w:r>
                      <w:r>
                        <w:rPr>
                          <w:rFonts w:ascii="Arial" w:eastAsia="Arial" w:hAnsi="Arial" w:cs="Arial"/>
                          <w:b/>
                          <w:bCs/>
                          <w:color w:val="4F4F52"/>
                          <w:sz w:val="16"/>
                          <w:szCs w:val="16"/>
                          <w:lang w:val="en-US" w:bidi="en-US"/>
                        </w:rPr>
                        <w:t>fflKsm</w:t>
                      </w:r>
                      <w:r>
                        <w:rPr>
                          <w:color w:val="4F4F52"/>
                          <w:sz w:val="15"/>
                          <w:szCs w:val="15"/>
                        </w:rPr>
                        <w:t>潔列</w:t>
                      </w:r>
                      <w:r>
                        <w:rPr>
                          <w:rFonts w:ascii="Arial" w:eastAsia="Arial" w:hAnsi="Arial" w:cs="Arial"/>
                          <w:color w:val="4F647F"/>
                          <w:sz w:val="10"/>
                          <w:szCs w:val="10"/>
                          <w:lang w:val="en-US" w:bidi="en-US"/>
                        </w:rPr>
                        <w:t>s;</w:t>
                      </w:r>
                    </w:p>
                    <w:p w14:paraId="32A8B621" w14:textId="77777777" w:rsidR="00723818" w:rsidRDefault="0084373B">
                      <w:pPr>
                        <w:pStyle w:val="ad"/>
                        <w:shd w:val="clear" w:color="auto" w:fill="auto"/>
                        <w:rPr>
                          <w:sz w:val="11"/>
                          <w:szCs w:val="11"/>
                        </w:rPr>
                      </w:pPr>
                      <w:proofErr w:type="spellStart"/>
                      <w:r>
                        <w:rPr>
                          <w:rFonts w:ascii="Arial" w:eastAsia="Arial" w:hAnsi="Arial" w:cs="Arial"/>
                          <w:b/>
                          <w:bCs/>
                          <w:color w:val="4F647F"/>
                          <w:sz w:val="9"/>
                          <w:szCs w:val="9"/>
                          <w:lang w:val="en-US" w:eastAsia="en-US" w:bidi="en-US"/>
                        </w:rPr>
                        <w:t>i</w:t>
                      </w:r>
                      <w:proofErr w:type="spellEnd"/>
                      <w:r>
                        <w:rPr>
                          <w:rFonts w:ascii="Arial" w:eastAsia="Arial" w:hAnsi="Arial" w:cs="Arial"/>
                          <w:b/>
                          <w:bCs/>
                          <w:color w:val="4F647F"/>
                          <w:sz w:val="9"/>
                          <w:szCs w:val="9"/>
                          <w:lang w:val="en-US" w:eastAsia="en-US" w:bidi="en-US"/>
                        </w:rPr>
                        <w:t xml:space="preserve"> </w:t>
                      </w:r>
                      <w:proofErr w:type="spellStart"/>
                      <w:r>
                        <w:rPr>
                          <w:rFonts w:ascii="Arial" w:eastAsia="Arial" w:hAnsi="Arial" w:cs="Arial"/>
                          <w:b/>
                          <w:bCs/>
                          <w:color w:val="4F4F52"/>
                          <w:sz w:val="9"/>
                          <w:szCs w:val="9"/>
                          <w:lang w:val="en-US" w:eastAsia="en-US" w:bidi="en-US"/>
                        </w:rPr>
                        <w:t>MiAiManMmjMft</w:t>
                      </w:r>
                      <w:proofErr w:type="spellEnd"/>
                      <w:r>
                        <w:rPr>
                          <w:rFonts w:ascii="宋体" w:eastAsia="宋体" w:hAnsi="宋体" w:cs="宋体"/>
                          <w:b/>
                          <w:bCs/>
                          <w:sz w:val="11"/>
                          <w:szCs w:val="11"/>
                        </w:rPr>
                        <w:t>）</w:t>
                      </w:r>
                    </w:p>
                  </w:txbxContent>
                </v:textbox>
                <w10:wrap type="topAndBottom" anchorx="page"/>
              </v:shape>
            </w:pict>
          </mc:Fallback>
        </mc:AlternateContent>
      </w:r>
    </w:p>
    <w:p w14:paraId="3C43FFE4" w14:textId="77777777" w:rsidR="00723818" w:rsidRDefault="00723818">
      <w:pPr>
        <w:spacing w:line="18" w:lineRule="exact"/>
        <w:rPr>
          <w:sz w:val="2"/>
          <w:szCs w:val="2"/>
          <w:lang w:eastAsia="zh-CN"/>
        </w:rPr>
      </w:pPr>
    </w:p>
    <w:p w14:paraId="17BCA20D" w14:textId="77777777" w:rsidR="00723818" w:rsidRDefault="00723818">
      <w:pPr>
        <w:spacing w:line="14" w:lineRule="exact"/>
        <w:rPr>
          <w:lang w:eastAsia="zh-CN"/>
        </w:rPr>
        <w:sectPr w:rsidR="00723818">
          <w:footnotePr>
            <w:numFmt w:val="chicago"/>
            <w:numRestart w:val="eachPage"/>
          </w:footnotePr>
          <w:type w:val="continuous"/>
          <w:pgSz w:w="12338" w:h="17728"/>
          <w:pgMar w:top="1592" w:right="0" w:bottom="1592" w:left="0" w:header="0" w:footer="3" w:gutter="0"/>
          <w:cols w:space="720"/>
          <w:noEndnote/>
          <w:docGrid w:linePitch="360"/>
        </w:sectPr>
      </w:pPr>
    </w:p>
    <w:p w14:paraId="3AA1867E" w14:textId="77777777" w:rsidR="00723818" w:rsidRDefault="0084373B">
      <w:pPr>
        <w:pStyle w:val="a7"/>
        <w:pBdr>
          <w:top w:val="single" w:sz="4" w:space="0" w:color="auto"/>
        </w:pBdr>
        <w:shd w:val="clear" w:color="auto" w:fill="auto"/>
        <w:spacing w:after="120" w:line="240" w:lineRule="auto"/>
        <w:ind w:left="1140" w:firstLine="0"/>
        <w:jc w:val="left"/>
        <w:rPr>
          <w:sz w:val="13"/>
          <w:szCs w:val="13"/>
        </w:rPr>
      </w:pPr>
      <w:r>
        <w:rPr>
          <w:color w:val="636366"/>
          <w:sz w:val="13"/>
          <w:szCs w:val="13"/>
        </w:rPr>
        <w:t>倒</w:t>
      </w:r>
      <w:r>
        <w:rPr>
          <w:color w:val="636366"/>
          <w:sz w:val="13"/>
          <w:szCs w:val="13"/>
        </w:rPr>
        <w:t>*</w:t>
      </w:r>
      <w:r>
        <w:rPr>
          <w:color w:val="636366"/>
          <w:sz w:val="13"/>
          <w:szCs w:val="13"/>
        </w:rPr>
        <w:t>做</w:t>
      </w:r>
      <w:proofErr w:type="gramStart"/>
      <w:r>
        <w:rPr>
          <w:color w:val="636366"/>
          <w:sz w:val="13"/>
          <w:szCs w:val="13"/>
        </w:rPr>
        <w:t>攉</w:t>
      </w:r>
      <w:proofErr w:type="gramEnd"/>
      <w:r>
        <w:rPr>
          <w:color w:val="636366"/>
          <w:sz w:val="13"/>
          <w:szCs w:val="13"/>
        </w:rPr>
        <w:t>教</w:t>
      </w:r>
      <w:proofErr w:type="gramStart"/>
      <w:r>
        <w:rPr>
          <w:color w:val="636366"/>
          <w:sz w:val="12"/>
          <w:szCs w:val="12"/>
        </w:rPr>
        <w:t>邋过产聪勘</w:t>
      </w:r>
      <w:proofErr w:type="gramEnd"/>
      <w:r>
        <w:rPr>
          <w:color w:val="636366"/>
          <w:sz w:val="12"/>
          <w:szCs w:val="12"/>
        </w:rPr>
        <w:t>曲</w:t>
      </w:r>
      <w:r>
        <w:rPr>
          <w:color w:val="636366"/>
          <w:sz w:val="12"/>
          <w:szCs w:val="12"/>
          <w:lang w:val="en-US" w:bidi="en-US"/>
        </w:rPr>
        <w:t>.</w:t>
      </w:r>
      <w:r>
        <w:rPr>
          <w:color w:val="636366"/>
          <w:sz w:val="12"/>
          <w:szCs w:val="12"/>
        </w:rPr>
        <w:t>产</w:t>
      </w:r>
      <w:r>
        <w:rPr>
          <w:color w:val="636366"/>
          <w:sz w:val="12"/>
          <w:szCs w:val="12"/>
        </w:rPr>
        <w:t>!</w:t>
      </w:r>
      <w:r>
        <w:rPr>
          <w:color w:val="636366"/>
          <w:sz w:val="12"/>
          <w:szCs w:val="12"/>
        </w:rPr>
        <w:t>力</w:t>
      </w:r>
      <w:r>
        <w:rPr>
          <w:color w:val="636366"/>
          <w:sz w:val="13"/>
          <w:szCs w:val="13"/>
        </w:rPr>
        <w:t>节约</w:t>
      </w:r>
      <w:proofErr w:type="gramStart"/>
      <w:r>
        <w:rPr>
          <w:color w:val="636366"/>
          <w:sz w:val="13"/>
          <w:szCs w:val="13"/>
        </w:rPr>
        <w:t>脚糊看长</w:t>
      </w:r>
      <w:proofErr w:type="gramEnd"/>
      <w:r>
        <w:rPr>
          <w:color w:val="636366"/>
          <w:sz w:val="13"/>
          <w:szCs w:val="13"/>
        </w:rPr>
        <w:t>等方</w:t>
      </w:r>
      <w:r>
        <w:rPr>
          <w:color w:val="636366"/>
          <w:sz w:val="13"/>
          <w:szCs w:val="13"/>
        </w:rPr>
        <w:t>■.</w:t>
      </w:r>
      <w:r>
        <w:rPr>
          <w:color w:val="636366"/>
          <w:sz w:val="13"/>
          <w:szCs w:val="13"/>
        </w:rPr>
        <w:t>反映脚</w:t>
      </w:r>
      <w:r>
        <w:rPr>
          <w:rFonts w:ascii="Arial" w:eastAsia="Arial" w:hAnsi="Arial" w:cs="Arial"/>
          <w:color w:val="636366"/>
          <w:sz w:val="14"/>
          <w:szCs w:val="14"/>
        </w:rPr>
        <w:t>（</w:t>
      </w:r>
      <w:r>
        <w:rPr>
          <w:rFonts w:ascii="Arial" w:eastAsia="Arial" w:hAnsi="Arial" w:cs="Arial"/>
          <w:color w:val="636366"/>
          <w:sz w:val="14"/>
          <w:szCs w:val="14"/>
        </w:rPr>
        <w:t>9</w:t>
      </w:r>
      <w:r>
        <w:rPr>
          <w:color w:val="636366"/>
          <w:sz w:val="13"/>
          <w:szCs w:val="13"/>
        </w:rPr>
        <w:t>惟附会发脚猜</w:t>
      </w:r>
      <w:proofErr w:type="gramStart"/>
      <w:r>
        <w:rPr>
          <w:color w:val="636366"/>
          <w:sz w:val="13"/>
          <w:szCs w:val="13"/>
        </w:rPr>
        <w:t>畴</w:t>
      </w:r>
      <w:proofErr w:type="gramEnd"/>
      <w:r>
        <w:rPr>
          <w:color w:val="636366"/>
          <w:sz w:val="13"/>
          <w:szCs w:val="13"/>
        </w:rPr>
        <w:t>.</w:t>
      </w:r>
      <w:r>
        <w:rPr>
          <w:color w:val="636366"/>
          <w:sz w:val="13"/>
          <w:szCs w:val="13"/>
        </w:rPr>
        <w:t>该</w:t>
      </w:r>
      <w:proofErr w:type="gramStart"/>
      <w:r>
        <w:rPr>
          <w:color w:val="636366"/>
          <w:sz w:val="13"/>
          <w:szCs w:val="13"/>
        </w:rPr>
        <w:t>帳</w:t>
      </w:r>
      <w:proofErr w:type="gramEnd"/>
      <w:r>
        <w:rPr>
          <w:color w:val="636366"/>
          <w:sz w:val="13"/>
          <w:szCs w:val="13"/>
        </w:rPr>
        <w:t>映说汗旅</w:t>
      </w:r>
    </w:p>
    <w:p w14:paraId="61B16B56" w14:textId="77777777" w:rsidR="00723818" w:rsidRDefault="0084373B">
      <w:pPr>
        <w:pStyle w:val="20"/>
        <w:shd w:val="clear" w:color="auto" w:fill="auto"/>
        <w:spacing w:line="240" w:lineRule="auto"/>
        <w:jc w:val="center"/>
        <w:sectPr w:rsidR="00723818">
          <w:footnotePr>
            <w:numFmt w:val="chicago"/>
            <w:numRestart w:val="eachPage"/>
          </w:footnotePr>
          <w:type w:val="continuous"/>
          <w:pgSz w:w="12338" w:h="17728"/>
          <w:pgMar w:top="1592" w:right="1484" w:bottom="1592" w:left="1460" w:header="0" w:footer="3" w:gutter="0"/>
          <w:cols w:space="720"/>
          <w:noEndnote/>
          <w:docGrid w:linePitch="360"/>
        </w:sectPr>
      </w:pPr>
      <w:r>
        <w:rPr>
          <w:color w:val="818285"/>
        </w:rPr>
        <w:t>图</w:t>
      </w:r>
      <w:r>
        <w:rPr>
          <w:rFonts w:ascii="Arial" w:eastAsia="Arial" w:hAnsi="Arial" w:cs="Arial"/>
          <w:color w:val="636366"/>
          <w:sz w:val="14"/>
          <w:szCs w:val="14"/>
          <w:lang w:val="en-US" w:eastAsia="en-US" w:bidi="en-US"/>
        </w:rPr>
        <w:t>3.3.16</w:t>
      </w:r>
      <w:r>
        <w:rPr>
          <w:color w:val="818285"/>
        </w:rPr>
        <w:t>可视化示例</w:t>
      </w:r>
    </w:p>
    <w:p w14:paraId="6E6F9ABB" w14:textId="77777777" w:rsidR="00723818" w:rsidRDefault="0084373B">
      <w:pPr>
        <w:pStyle w:val="1"/>
        <w:numPr>
          <w:ilvl w:val="0"/>
          <w:numId w:val="75"/>
        </w:numPr>
        <w:shd w:val="clear" w:color="auto" w:fill="auto"/>
        <w:tabs>
          <w:tab w:val="left" w:pos="1524"/>
        </w:tabs>
        <w:spacing w:before="760" w:after="100" w:line="240" w:lineRule="auto"/>
        <w:ind w:left="1180" w:firstLine="0"/>
        <w:jc w:val="left"/>
      </w:pPr>
      <w:r>
        <w:rPr>
          <w:color w:val="636366"/>
        </w:rPr>
        <w:lastRenderedPageBreak/>
        <w:t>上网查找数据可视化的网站，熟悉各种数据可视化形式</w:t>
      </w:r>
    </w:p>
    <w:p w14:paraId="4A8FE5A1" w14:textId="77777777" w:rsidR="00723818" w:rsidRDefault="0084373B">
      <w:pPr>
        <w:pStyle w:val="1"/>
        <w:numPr>
          <w:ilvl w:val="0"/>
          <w:numId w:val="75"/>
        </w:numPr>
        <w:shd w:val="clear" w:color="auto" w:fill="auto"/>
        <w:tabs>
          <w:tab w:val="left" w:pos="1543"/>
        </w:tabs>
        <w:spacing w:after="180" w:line="240" w:lineRule="auto"/>
        <w:ind w:left="1180" w:firstLine="0"/>
        <w:jc w:val="left"/>
      </w:pPr>
      <w:r>
        <w:rPr>
          <w:color w:val="636366"/>
        </w:rPr>
        <w:t>举例说明数据可视化效果，</w:t>
      </w:r>
      <w:proofErr w:type="gramStart"/>
      <w:r>
        <w:rPr>
          <w:color w:val="636366"/>
        </w:rPr>
        <w:t>填人表</w:t>
      </w:r>
      <w:proofErr w:type="gramEnd"/>
      <w:r>
        <w:rPr>
          <w:rFonts w:ascii="Times New Roman" w:eastAsia="Times New Roman" w:hAnsi="Times New Roman" w:cs="Times New Roman"/>
          <w:color w:val="4F4F52"/>
          <w:lang w:val="en-US" w:bidi="en-US"/>
        </w:rPr>
        <w:t>3.3.1</w:t>
      </w:r>
      <w:r>
        <w:rPr>
          <w:color w:val="4F4F52"/>
        </w:rPr>
        <w:t>中</w:t>
      </w:r>
    </w:p>
    <w:p w14:paraId="0D692855" w14:textId="77777777" w:rsidR="00723818" w:rsidRDefault="0084373B">
      <w:pPr>
        <w:pStyle w:val="20"/>
        <w:shd w:val="clear" w:color="auto" w:fill="auto"/>
        <w:spacing w:after="200" w:line="240" w:lineRule="auto"/>
        <w:jc w:val="center"/>
        <w:rPr>
          <w:sz w:val="19"/>
          <w:szCs w:val="19"/>
        </w:rPr>
      </w:pPr>
      <w:r>
        <w:rPr>
          <w:color w:val="636366"/>
          <w:sz w:val="19"/>
          <w:szCs w:val="19"/>
        </w:rPr>
        <w:t>表</w:t>
      </w:r>
      <w:r>
        <w:rPr>
          <w:rFonts w:ascii="Arial" w:eastAsia="Arial" w:hAnsi="Arial" w:cs="Arial"/>
          <w:color w:val="636366"/>
          <w:lang w:val="en-US" w:eastAsia="en-US" w:bidi="en-US"/>
        </w:rPr>
        <w:t>33.1</w:t>
      </w:r>
      <w:r>
        <w:rPr>
          <w:color w:val="636366"/>
          <w:sz w:val="19"/>
          <w:szCs w:val="19"/>
        </w:rPr>
        <w:t>数据可视化效果</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79"/>
        <w:gridCol w:w="2894"/>
        <w:gridCol w:w="3048"/>
      </w:tblGrid>
      <w:tr w:rsidR="00723818" w14:paraId="4EFDD384" w14:textId="77777777">
        <w:tblPrEx>
          <w:tblCellMar>
            <w:top w:w="0" w:type="dxa"/>
            <w:bottom w:w="0" w:type="dxa"/>
          </w:tblCellMar>
        </w:tblPrEx>
        <w:trPr>
          <w:trHeight w:hRule="exact" w:val="490"/>
          <w:jc w:val="center"/>
        </w:trPr>
        <w:tc>
          <w:tcPr>
            <w:tcW w:w="1579" w:type="dxa"/>
            <w:tcBorders>
              <w:top w:val="single" w:sz="4" w:space="0" w:color="auto"/>
            </w:tcBorders>
            <w:shd w:val="clear" w:color="auto" w:fill="FFFFFF"/>
            <w:vAlign w:val="center"/>
          </w:tcPr>
          <w:p w14:paraId="163D0C5D" w14:textId="77777777" w:rsidR="00723818" w:rsidRDefault="0084373B">
            <w:pPr>
              <w:pStyle w:val="a7"/>
              <w:shd w:val="clear" w:color="auto" w:fill="auto"/>
              <w:spacing w:line="240" w:lineRule="auto"/>
              <w:ind w:firstLine="0"/>
              <w:jc w:val="center"/>
              <w:rPr>
                <w:sz w:val="20"/>
                <w:szCs w:val="20"/>
              </w:rPr>
            </w:pPr>
            <w:r>
              <w:rPr>
                <w:color w:val="4F4F52"/>
                <w:sz w:val="20"/>
                <w:szCs w:val="20"/>
              </w:rPr>
              <w:t>可视化形式</w:t>
            </w:r>
          </w:p>
        </w:tc>
        <w:tc>
          <w:tcPr>
            <w:tcW w:w="2894" w:type="dxa"/>
            <w:tcBorders>
              <w:top w:val="single" w:sz="4" w:space="0" w:color="auto"/>
              <w:left w:val="single" w:sz="4" w:space="0" w:color="auto"/>
            </w:tcBorders>
            <w:shd w:val="clear" w:color="auto" w:fill="FFFFFF"/>
            <w:vAlign w:val="center"/>
          </w:tcPr>
          <w:p w14:paraId="3F100A33" w14:textId="77777777" w:rsidR="00723818" w:rsidRDefault="0084373B">
            <w:pPr>
              <w:pStyle w:val="a7"/>
              <w:shd w:val="clear" w:color="auto" w:fill="auto"/>
              <w:spacing w:line="240" w:lineRule="auto"/>
              <w:ind w:right="160" w:firstLine="0"/>
              <w:jc w:val="center"/>
              <w:rPr>
                <w:sz w:val="20"/>
                <w:szCs w:val="20"/>
              </w:rPr>
            </w:pPr>
            <w:r>
              <w:rPr>
                <w:color w:val="4A6466"/>
                <w:sz w:val="20"/>
                <w:szCs w:val="20"/>
              </w:rPr>
              <w:t>示例</w:t>
            </w:r>
          </w:p>
        </w:tc>
        <w:tc>
          <w:tcPr>
            <w:tcW w:w="3048" w:type="dxa"/>
            <w:tcBorders>
              <w:top w:val="single" w:sz="4" w:space="0" w:color="auto"/>
              <w:left w:val="single" w:sz="4" w:space="0" w:color="auto"/>
            </w:tcBorders>
            <w:shd w:val="clear" w:color="auto" w:fill="FFFFFF"/>
            <w:vAlign w:val="center"/>
          </w:tcPr>
          <w:p w14:paraId="65642C21" w14:textId="77777777" w:rsidR="00723818" w:rsidRDefault="0084373B">
            <w:pPr>
              <w:pStyle w:val="a7"/>
              <w:shd w:val="clear" w:color="auto" w:fill="auto"/>
              <w:spacing w:line="240" w:lineRule="auto"/>
              <w:ind w:firstLine="0"/>
              <w:jc w:val="center"/>
              <w:rPr>
                <w:sz w:val="20"/>
                <w:szCs w:val="20"/>
              </w:rPr>
            </w:pPr>
            <w:r>
              <w:rPr>
                <w:color w:val="4F4F52"/>
                <w:sz w:val="20"/>
                <w:szCs w:val="20"/>
              </w:rPr>
              <w:t>包含的信息</w:t>
            </w:r>
          </w:p>
        </w:tc>
      </w:tr>
      <w:tr w:rsidR="00723818" w14:paraId="0770DC37" w14:textId="77777777">
        <w:tblPrEx>
          <w:tblCellMar>
            <w:top w:w="0" w:type="dxa"/>
            <w:bottom w:w="0" w:type="dxa"/>
          </w:tblCellMar>
        </w:tblPrEx>
        <w:trPr>
          <w:trHeight w:hRule="exact" w:val="989"/>
          <w:jc w:val="center"/>
        </w:trPr>
        <w:tc>
          <w:tcPr>
            <w:tcW w:w="1579" w:type="dxa"/>
            <w:tcBorders>
              <w:top w:val="single" w:sz="4" w:space="0" w:color="auto"/>
            </w:tcBorders>
            <w:shd w:val="clear" w:color="auto" w:fill="FFFFFF"/>
            <w:vAlign w:val="center"/>
          </w:tcPr>
          <w:p w14:paraId="7AA84D82" w14:textId="77777777" w:rsidR="00723818" w:rsidRDefault="0084373B">
            <w:pPr>
              <w:pStyle w:val="a7"/>
              <w:shd w:val="clear" w:color="auto" w:fill="auto"/>
              <w:spacing w:line="240" w:lineRule="auto"/>
              <w:ind w:firstLine="0"/>
              <w:jc w:val="center"/>
              <w:rPr>
                <w:sz w:val="20"/>
                <w:szCs w:val="20"/>
              </w:rPr>
            </w:pPr>
            <w:r>
              <w:rPr>
                <w:color w:val="4F4F52"/>
                <w:sz w:val="20"/>
                <w:szCs w:val="20"/>
              </w:rPr>
              <w:t>图表</w:t>
            </w:r>
          </w:p>
        </w:tc>
        <w:tc>
          <w:tcPr>
            <w:tcW w:w="2894" w:type="dxa"/>
            <w:tcBorders>
              <w:top w:val="single" w:sz="4" w:space="0" w:color="auto"/>
              <w:left w:val="single" w:sz="4" w:space="0" w:color="auto"/>
            </w:tcBorders>
            <w:shd w:val="clear" w:color="auto" w:fill="FFFFFF"/>
          </w:tcPr>
          <w:p w14:paraId="25B27D46" w14:textId="77777777" w:rsidR="00723818" w:rsidRDefault="00723818">
            <w:pPr>
              <w:rPr>
                <w:sz w:val="10"/>
                <w:szCs w:val="10"/>
              </w:rPr>
            </w:pPr>
          </w:p>
        </w:tc>
        <w:tc>
          <w:tcPr>
            <w:tcW w:w="3048" w:type="dxa"/>
            <w:tcBorders>
              <w:top w:val="single" w:sz="4" w:space="0" w:color="auto"/>
              <w:left w:val="single" w:sz="4" w:space="0" w:color="auto"/>
            </w:tcBorders>
            <w:shd w:val="clear" w:color="auto" w:fill="FFFFFF"/>
          </w:tcPr>
          <w:p w14:paraId="4B7CA272" w14:textId="77777777" w:rsidR="00723818" w:rsidRDefault="00723818">
            <w:pPr>
              <w:rPr>
                <w:sz w:val="10"/>
                <w:szCs w:val="10"/>
              </w:rPr>
            </w:pPr>
          </w:p>
        </w:tc>
      </w:tr>
      <w:tr w:rsidR="00723818" w14:paraId="01F69C20" w14:textId="77777777">
        <w:tblPrEx>
          <w:tblCellMar>
            <w:top w:w="0" w:type="dxa"/>
            <w:bottom w:w="0" w:type="dxa"/>
          </w:tblCellMar>
        </w:tblPrEx>
        <w:trPr>
          <w:trHeight w:hRule="exact" w:val="989"/>
          <w:jc w:val="center"/>
        </w:trPr>
        <w:tc>
          <w:tcPr>
            <w:tcW w:w="1579" w:type="dxa"/>
            <w:tcBorders>
              <w:top w:val="single" w:sz="4" w:space="0" w:color="auto"/>
            </w:tcBorders>
            <w:shd w:val="clear" w:color="auto" w:fill="FFFFFF"/>
            <w:vAlign w:val="center"/>
          </w:tcPr>
          <w:p w14:paraId="0FBCD392" w14:textId="77777777" w:rsidR="00723818" w:rsidRDefault="0084373B">
            <w:pPr>
              <w:pStyle w:val="a7"/>
              <w:shd w:val="clear" w:color="auto" w:fill="auto"/>
              <w:spacing w:line="240" w:lineRule="auto"/>
              <w:ind w:firstLine="0"/>
              <w:jc w:val="center"/>
              <w:rPr>
                <w:sz w:val="20"/>
                <w:szCs w:val="20"/>
              </w:rPr>
            </w:pPr>
            <w:r>
              <w:rPr>
                <w:color w:val="4F4F52"/>
                <w:sz w:val="20"/>
                <w:szCs w:val="20"/>
              </w:rPr>
              <w:t>词云</w:t>
            </w:r>
          </w:p>
        </w:tc>
        <w:tc>
          <w:tcPr>
            <w:tcW w:w="2894" w:type="dxa"/>
            <w:tcBorders>
              <w:top w:val="single" w:sz="4" w:space="0" w:color="auto"/>
              <w:left w:val="single" w:sz="4" w:space="0" w:color="auto"/>
            </w:tcBorders>
            <w:shd w:val="clear" w:color="auto" w:fill="FFFFFF"/>
          </w:tcPr>
          <w:p w14:paraId="5A0D343F" w14:textId="77777777" w:rsidR="00723818" w:rsidRDefault="00723818">
            <w:pPr>
              <w:rPr>
                <w:sz w:val="10"/>
                <w:szCs w:val="10"/>
              </w:rPr>
            </w:pPr>
          </w:p>
        </w:tc>
        <w:tc>
          <w:tcPr>
            <w:tcW w:w="3048" w:type="dxa"/>
            <w:tcBorders>
              <w:top w:val="single" w:sz="4" w:space="0" w:color="auto"/>
              <w:left w:val="single" w:sz="4" w:space="0" w:color="auto"/>
            </w:tcBorders>
            <w:shd w:val="clear" w:color="auto" w:fill="FFFFFF"/>
          </w:tcPr>
          <w:p w14:paraId="479A352B" w14:textId="77777777" w:rsidR="00723818" w:rsidRDefault="00723818">
            <w:pPr>
              <w:rPr>
                <w:sz w:val="10"/>
                <w:szCs w:val="10"/>
              </w:rPr>
            </w:pPr>
          </w:p>
        </w:tc>
      </w:tr>
      <w:tr w:rsidR="00723818" w14:paraId="33A5A153" w14:textId="77777777">
        <w:tblPrEx>
          <w:tblCellMar>
            <w:top w:w="0" w:type="dxa"/>
            <w:bottom w:w="0" w:type="dxa"/>
          </w:tblCellMar>
        </w:tblPrEx>
        <w:trPr>
          <w:trHeight w:hRule="exact" w:val="998"/>
          <w:jc w:val="center"/>
        </w:trPr>
        <w:tc>
          <w:tcPr>
            <w:tcW w:w="1579" w:type="dxa"/>
            <w:tcBorders>
              <w:top w:val="single" w:sz="4" w:space="0" w:color="auto"/>
              <w:bottom w:val="single" w:sz="4" w:space="0" w:color="auto"/>
            </w:tcBorders>
            <w:shd w:val="clear" w:color="auto" w:fill="FFFFFF"/>
          </w:tcPr>
          <w:p w14:paraId="6CD02182" w14:textId="77777777" w:rsidR="00723818" w:rsidRDefault="00723818">
            <w:pPr>
              <w:rPr>
                <w:sz w:val="10"/>
                <w:szCs w:val="10"/>
              </w:rPr>
            </w:pPr>
          </w:p>
        </w:tc>
        <w:tc>
          <w:tcPr>
            <w:tcW w:w="2894" w:type="dxa"/>
            <w:tcBorders>
              <w:top w:val="single" w:sz="4" w:space="0" w:color="auto"/>
              <w:left w:val="single" w:sz="4" w:space="0" w:color="auto"/>
              <w:bottom w:val="single" w:sz="4" w:space="0" w:color="auto"/>
            </w:tcBorders>
            <w:shd w:val="clear" w:color="auto" w:fill="FFFFFF"/>
          </w:tcPr>
          <w:p w14:paraId="07A266AD" w14:textId="77777777" w:rsidR="00723818" w:rsidRDefault="00723818">
            <w:pPr>
              <w:rPr>
                <w:sz w:val="10"/>
                <w:szCs w:val="10"/>
              </w:rPr>
            </w:pPr>
          </w:p>
        </w:tc>
        <w:tc>
          <w:tcPr>
            <w:tcW w:w="3048" w:type="dxa"/>
            <w:tcBorders>
              <w:top w:val="single" w:sz="4" w:space="0" w:color="auto"/>
              <w:left w:val="single" w:sz="4" w:space="0" w:color="auto"/>
              <w:bottom w:val="single" w:sz="4" w:space="0" w:color="auto"/>
            </w:tcBorders>
            <w:shd w:val="clear" w:color="auto" w:fill="FFFFFF"/>
          </w:tcPr>
          <w:p w14:paraId="7C49BB5C" w14:textId="77777777" w:rsidR="00723818" w:rsidRDefault="00723818">
            <w:pPr>
              <w:rPr>
                <w:sz w:val="10"/>
                <w:szCs w:val="10"/>
              </w:rPr>
            </w:pPr>
          </w:p>
        </w:tc>
      </w:tr>
    </w:tbl>
    <w:p w14:paraId="742AAC04" w14:textId="77777777" w:rsidR="00723818" w:rsidRDefault="0084373B">
      <w:pPr>
        <w:pStyle w:val="ab"/>
        <w:shd w:val="clear" w:color="auto" w:fill="auto"/>
        <w:ind w:left="264"/>
        <w:rPr>
          <w:sz w:val="22"/>
          <w:szCs w:val="22"/>
        </w:rPr>
      </w:pPr>
      <w:r>
        <w:rPr>
          <w:rFonts w:ascii="Times New Roman" w:eastAsia="Times New Roman" w:hAnsi="Times New Roman" w:cs="Times New Roman"/>
          <w:color w:val="4F4F52"/>
          <w:sz w:val="22"/>
          <w:szCs w:val="22"/>
          <w:lang w:val="en-US" w:bidi="en-US"/>
        </w:rPr>
        <w:t>4.</w:t>
      </w:r>
      <w:r>
        <w:rPr>
          <w:color w:val="636366"/>
          <w:sz w:val="22"/>
          <w:szCs w:val="22"/>
        </w:rPr>
        <w:t>分析上述数据可视化效果可以使用什么工具来实现</w:t>
      </w:r>
    </w:p>
    <w:p w14:paraId="2415FE81" w14:textId="77777777" w:rsidR="00723818" w:rsidRDefault="00723818">
      <w:pPr>
        <w:spacing w:after="506" w:line="14" w:lineRule="exact"/>
        <w:rPr>
          <w:lang w:eastAsia="zh-CN"/>
        </w:rPr>
      </w:pPr>
    </w:p>
    <w:p w14:paraId="7AD167D0" w14:textId="77777777" w:rsidR="00723818" w:rsidRDefault="0084373B">
      <w:pPr>
        <w:pStyle w:val="1"/>
        <w:shd w:val="clear" w:color="auto" w:fill="auto"/>
        <w:spacing w:line="396" w:lineRule="exact"/>
        <w:ind w:firstLine="480"/>
        <w:jc w:val="both"/>
      </w:pPr>
      <w:r>
        <w:rPr>
          <w:color w:val="67C5EA"/>
        </w:rPr>
        <w:t>数据可视化的实现</w:t>
      </w:r>
    </w:p>
    <w:p w14:paraId="4E88854E" w14:textId="77777777" w:rsidR="00723818" w:rsidRDefault="0084373B">
      <w:pPr>
        <w:pStyle w:val="1"/>
        <w:shd w:val="clear" w:color="auto" w:fill="auto"/>
        <w:spacing w:after="140" w:line="396" w:lineRule="exact"/>
        <w:ind w:firstLine="480"/>
        <w:jc w:val="both"/>
      </w:pPr>
      <w:r>
        <w:t>数据</w:t>
      </w:r>
      <w:proofErr w:type="gramStart"/>
      <w:r>
        <w:t>吋视化帮助</w:t>
      </w:r>
      <w:proofErr w:type="gramEnd"/>
      <w:r>
        <w:t>人们形象地获取其</w:t>
      </w:r>
      <w:proofErr w:type="gramStart"/>
      <w:r>
        <w:t>屮</w:t>
      </w:r>
      <w:proofErr w:type="gramEnd"/>
      <w:r>
        <w:t>的信息：我们对以使用多种形式对数据进行口</w:t>
      </w:r>
      <w:r>
        <w:rPr>
          <w:rFonts w:ascii="Times New Roman" w:eastAsia="Times New Roman" w:hAnsi="Times New Roman" w:cs="Times New Roman"/>
          <w:color w:val="363537"/>
          <w:lang w:val="en-US" w:bidi="en-US"/>
        </w:rPr>
        <w:t>J'</w:t>
      </w:r>
    </w:p>
    <w:p w14:paraId="666EED28" w14:textId="77777777" w:rsidR="00723818" w:rsidRDefault="0084373B">
      <w:pPr>
        <w:pStyle w:val="a7"/>
        <w:shd w:val="clear" w:color="auto" w:fill="auto"/>
        <w:spacing w:after="140" w:line="240" w:lineRule="auto"/>
        <w:ind w:firstLine="0"/>
        <w:jc w:val="left"/>
        <w:rPr>
          <w:sz w:val="13"/>
          <w:szCs w:val="13"/>
        </w:rPr>
      </w:pPr>
      <w:proofErr w:type="gramStart"/>
      <w:r>
        <w:t>视化</w:t>
      </w:r>
      <w:proofErr w:type="gramEnd"/>
      <w:r>
        <w:rPr>
          <w:rFonts w:ascii="Arial" w:eastAsia="Arial" w:hAnsi="Arial" w:cs="Arial"/>
          <w:sz w:val="11"/>
          <w:szCs w:val="11"/>
          <w:lang w:val="en-US" w:bidi="en-US"/>
        </w:rPr>
        <w:t>.:</w:t>
      </w:r>
      <w:r>
        <w:rPr>
          <w:rFonts w:ascii="宋体" w:eastAsia="宋体" w:hAnsi="宋体" w:cs="宋体"/>
          <w:sz w:val="13"/>
          <w:szCs w:val="13"/>
          <w:lang w:val="en-US" w:bidi="en-US"/>
        </w:rPr>
        <w:t>，</w:t>
      </w:r>
    </w:p>
    <w:p w14:paraId="488CFFFB" w14:textId="77777777" w:rsidR="00723818" w:rsidRDefault="0084373B">
      <w:pPr>
        <w:pStyle w:val="1"/>
        <w:shd w:val="clear" w:color="auto" w:fill="auto"/>
        <w:spacing w:line="377" w:lineRule="auto"/>
        <w:ind w:firstLine="480"/>
        <w:jc w:val="both"/>
      </w:pPr>
      <w:r>
        <w:rPr>
          <w:rFonts w:ascii="Times New Roman" w:eastAsia="Times New Roman" w:hAnsi="Times New Roman" w:cs="Times New Roman"/>
          <w:color w:val="363537"/>
          <w:lang w:val="en-US" w:bidi="en-US"/>
        </w:rPr>
        <w:t>1.</w:t>
      </w:r>
      <w:r>
        <w:t>用图表将数据可视化</w:t>
      </w:r>
    </w:p>
    <w:p w14:paraId="644521F7" w14:textId="77777777" w:rsidR="00723818" w:rsidRDefault="0084373B">
      <w:pPr>
        <w:pStyle w:val="1"/>
        <w:shd w:val="clear" w:color="auto" w:fill="auto"/>
        <w:spacing w:line="396" w:lineRule="exact"/>
        <w:ind w:firstLine="480"/>
        <w:jc w:val="both"/>
      </w:pPr>
      <w:r>
        <w:t>图表是数据处理</w:t>
      </w:r>
      <w:proofErr w:type="gramStart"/>
      <w:r>
        <w:t>屮</w:t>
      </w:r>
      <w:proofErr w:type="gramEnd"/>
      <w:r>
        <w:t>常用的</w:t>
      </w:r>
      <w:proofErr w:type="gramStart"/>
      <w:r>
        <w:t>数据吋视化形</w:t>
      </w:r>
      <w:proofErr w:type="gramEnd"/>
      <w:r>
        <w:t>式之一。常用的图表包括折线图、柱形图、</w:t>
      </w:r>
      <w:r>
        <w:br/>
      </w:r>
      <w:r>
        <w:t>饼图、散点图和雷达图等。各种图表呈现数据的形式各有特点，应该根据实际需要选择</w:t>
      </w:r>
      <w:r>
        <w:br/>
      </w:r>
      <w:r>
        <w:t>不同的</w:t>
      </w:r>
      <w:proofErr w:type="gramStart"/>
      <w:r>
        <w:t>阁表进彳</w:t>
      </w:r>
      <w:proofErr w:type="gramEnd"/>
      <w:r>
        <w:rPr>
          <w:rFonts w:ascii="Times New Roman" w:eastAsia="Times New Roman" w:hAnsi="Times New Roman" w:cs="Times New Roman"/>
        </w:rPr>
        <w:t>1</w:t>
      </w:r>
      <w:r>
        <w:t>•</w:t>
      </w:r>
      <w:r>
        <w:t>数据呈现。</w:t>
      </w:r>
    </w:p>
    <w:p w14:paraId="4B34DC25" w14:textId="77777777" w:rsidR="00723818" w:rsidRDefault="0084373B">
      <w:pPr>
        <w:pStyle w:val="1"/>
        <w:shd w:val="clear" w:color="auto" w:fill="auto"/>
        <w:spacing w:after="140" w:line="396" w:lineRule="exact"/>
        <w:ind w:firstLine="480"/>
        <w:jc w:val="both"/>
      </w:pPr>
      <w:r>
        <w:rPr>
          <w:color w:val="363537"/>
        </w:rPr>
        <w:t>■</w:t>
      </w:r>
      <w:r>
        <w:rPr>
          <w:color w:val="363537"/>
        </w:rPr>
        <w:t>折</w:t>
      </w:r>
      <w:r>
        <w:t>线</w:t>
      </w:r>
      <w:proofErr w:type="gramStart"/>
      <w:r>
        <w:t>罔</w:t>
      </w:r>
      <w:proofErr w:type="gramEnd"/>
      <w:r>
        <w:t>：折线图</w:t>
      </w:r>
      <w:proofErr w:type="gramStart"/>
      <w:r>
        <w:t>町显尔</w:t>
      </w:r>
      <w:proofErr w:type="gramEnd"/>
      <w:r>
        <w:t>随时间而变化的连续数据，常用于分析相等时间间隔下数</w:t>
      </w:r>
      <w:r>
        <w:br/>
      </w:r>
      <w:r>
        <w:t>据的发展趋势</w:t>
      </w:r>
      <w:r>
        <w:rPr>
          <w:color w:val="959CA1"/>
        </w:rPr>
        <w:t>、阁</w:t>
      </w:r>
      <w:r>
        <w:rPr>
          <w:rFonts w:ascii="Times New Roman" w:eastAsia="Times New Roman" w:hAnsi="Times New Roman" w:cs="Times New Roman"/>
          <w:lang w:val="en-US" w:bidi="en-US"/>
        </w:rPr>
        <w:t>3-3.17</w:t>
      </w:r>
      <w:r>
        <w:t>呈现了</w:t>
      </w:r>
      <w:r>
        <w:t xml:space="preserve"> </w:t>
      </w:r>
      <w:r>
        <w:rPr>
          <w:rFonts w:ascii="Times New Roman" w:eastAsia="Times New Roman" w:hAnsi="Times New Roman" w:cs="Times New Roman"/>
        </w:rPr>
        <w:t>2017</w:t>
      </w:r>
      <w:r>
        <w:t>年</w:t>
      </w:r>
      <w:r>
        <w:rPr>
          <w:rFonts w:ascii="Times New Roman" w:eastAsia="Times New Roman" w:hAnsi="Times New Roman" w:cs="Times New Roman"/>
        </w:rPr>
        <w:t>2</w:t>
      </w:r>
      <w:r>
        <w:rPr>
          <w:sz w:val="20"/>
          <w:szCs w:val="20"/>
        </w:rPr>
        <w:t>月</w:t>
      </w:r>
      <w:r>
        <w:rPr>
          <w:sz w:val="20"/>
          <w:szCs w:val="20"/>
        </w:rPr>
        <w:t>_</w:t>
      </w:r>
      <w:r>
        <w:rPr>
          <w:rFonts w:ascii="Times New Roman" w:eastAsia="Times New Roman" w:hAnsi="Times New Roman" w:cs="Times New Roman"/>
        </w:rPr>
        <w:t>2018</w:t>
      </w:r>
      <w:r>
        <w:t>年</w:t>
      </w:r>
      <w:r>
        <w:rPr>
          <w:rFonts w:ascii="Times New Roman" w:eastAsia="Times New Roman" w:hAnsi="Times New Roman" w:cs="Times New Roman"/>
          <w:color w:val="363537"/>
        </w:rPr>
        <w:t>1</w:t>
      </w:r>
      <w:r>
        <w:t>月鲜果类居民消费价格的变化</w:t>
      </w:r>
      <w:r>
        <w:br/>
      </w:r>
      <w:r>
        <w:t>趋势</w:t>
      </w:r>
      <w:r>
        <w:t>-</w:t>
      </w:r>
    </w:p>
    <w:p w14:paraId="45EE41FF" w14:textId="77777777" w:rsidR="00723818" w:rsidRDefault="0084373B">
      <w:pPr>
        <w:pStyle w:val="20"/>
        <w:shd w:val="clear" w:color="auto" w:fill="auto"/>
        <w:spacing w:after="200" w:line="240" w:lineRule="auto"/>
        <w:jc w:val="center"/>
      </w:pPr>
      <w:r>
        <w:t>鲜果价格涨跌幅</w:t>
      </w:r>
    </w:p>
    <w:p w14:paraId="6066A335" w14:textId="77777777" w:rsidR="00723818" w:rsidRDefault="0084373B">
      <w:pPr>
        <w:spacing w:line="14" w:lineRule="exact"/>
      </w:pPr>
      <w:r>
        <w:rPr>
          <w:noProof/>
        </w:rPr>
        <w:drawing>
          <wp:anchor distT="0" distB="6350" distL="158750" distR="0" simplePos="0" relativeHeight="125829917" behindDoc="0" locked="0" layoutInCell="1" allowOverlap="1" wp14:anchorId="5425BBC0" wp14:editId="46A08BE4">
            <wp:simplePos x="0" y="0"/>
            <wp:positionH relativeFrom="column">
              <wp:posOffset>1675130</wp:posOffset>
            </wp:positionH>
            <wp:positionV relativeFrom="paragraph">
              <wp:posOffset>0</wp:posOffset>
            </wp:positionV>
            <wp:extent cx="2785745" cy="1048385"/>
            <wp:effectExtent l="0" t="0" r="0" b="0"/>
            <wp:wrapTopAndBottom/>
            <wp:docPr id="840" name="Shape 840"/>
            <wp:cNvGraphicFramePr/>
            <a:graphic xmlns:a="http://schemas.openxmlformats.org/drawingml/2006/main">
              <a:graphicData uri="http://schemas.openxmlformats.org/drawingml/2006/picture">
                <pic:pic xmlns:pic="http://schemas.openxmlformats.org/drawingml/2006/picture">
                  <pic:nvPicPr>
                    <pic:cNvPr id="841" name="Picture box 841"/>
                    <pic:cNvPicPr/>
                  </pic:nvPicPr>
                  <pic:blipFill>
                    <a:blip r:embed="rId283"/>
                    <a:stretch/>
                  </pic:blipFill>
                  <pic:spPr>
                    <a:xfrm>
                      <a:off x="0" y="0"/>
                      <a:ext cx="2785745" cy="1048385"/>
                    </a:xfrm>
                    <a:prstGeom prst="rect">
                      <a:avLst/>
                    </a:prstGeom>
                  </pic:spPr>
                </pic:pic>
              </a:graphicData>
            </a:graphic>
          </wp:anchor>
        </w:drawing>
      </w:r>
      <w:r>
        <w:rPr>
          <w:noProof/>
        </w:rPr>
        <mc:AlternateContent>
          <mc:Choice Requires="wps">
            <w:drawing>
              <wp:anchor distT="0" distB="0" distL="1516380" distR="4332605" simplePos="0" relativeHeight="125829918" behindDoc="0" locked="0" layoutInCell="1" allowOverlap="1" wp14:anchorId="18238D30" wp14:editId="26EC185F">
                <wp:simplePos x="0" y="0"/>
                <wp:positionH relativeFrom="column">
                  <wp:posOffset>1516380</wp:posOffset>
                </wp:positionH>
                <wp:positionV relativeFrom="paragraph">
                  <wp:posOffset>332105</wp:posOffset>
                </wp:positionV>
                <wp:extent cx="125095" cy="719455"/>
                <wp:effectExtent l="0" t="0" r="0" b="0"/>
                <wp:wrapTopAndBottom/>
                <wp:docPr id="842" name="Shape 842"/>
                <wp:cNvGraphicFramePr/>
                <a:graphic xmlns:a="http://schemas.openxmlformats.org/drawingml/2006/main">
                  <a:graphicData uri="http://schemas.microsoft.com/office/word/2010/wordprocessingShape">
                    <wps:wsp>
                      <wps:cNvSpPr txBox="1"/>
                      <wps:spPr>
                        <a:xfrm>
                          <a:off x="0" y="0"/>
                          <a:ext cx="125095" cy="719455"/>
                        </a:xfrm>
                        <a:prstGeom prst="rect">
                          <a:avLst/>
                        </a:prstGeom>
                        <a:noFill/>
                      </wps:spPr>
                      <wps:txbx>
                        <w:txbxContent>
                          <w:p w14:paraId="34101663" w14:textId="77777777" w:rsidR="00723818" w:rsidRDefault="0084373B">
                            <w:pPr>
                              <w:pStyle w:val="34"/>
                              <w:shd w:val="clear" w:color="auto" w:fill="auto"/>
                              <w:spacing w:after="0"/>
                              <w:ind w:left="0"/>
                              <w:jc w:val="right"/>
                            </w:pPr>
                            <w:r>
                              <w:rPr>
                                <w:color w:val="818285"/>
                              </w:rPr>
                              <w:t>。</w:t>
                            </w:r>
                            <w:r>
                              <w:rPr>
                                <w:color w:val="818285"/>
                              </w:rPr>
                              <w:t>/</w:t>
                            </w:r>
                            <w:r>
                              <w:rPr>
                                <w:color w:val="818285"/>
                                <w:sz w:val="11"/>
                                <w:szCs w:val="11"/>
                              </w:rPr>
                              <w:t>0/</w:t>
                            </w:r>
                            <w:r>
                              <w:rPr>
                                <w:color w:val="818285"/>
                              </w:rPr>
                              <w:t>普</w:t>
                            </w:r>
                            <w:proofErr w:type="gramStart"/>
                            <w:r>
                              <w:rPr>
                                <w:color w:val="818285"/>
                              </w:rPr>
                              <w:t>鸪</w:t>
                            </w:r>
                            <w:proofErr w:type="gramEnd"/>
                            <w:r>
                              <w:rPr>
                                <w:color w:val="818285"/>
                              </w:rPr>
                              <w:t>尚</w:t>
                            </w:r>
                            <w:r>
                              <w:rPr>
                                <w:color w:val="636366"/>
                              </w:rPr>
                              <w:t>珀白</w:t>
                            </w:r>
                          </w:p>
                        </w:txbxContent>
                      </wps:txbx>
                      <wps:bodyPr vert="eaVert" lIns="0" tIns="0" rIns="0" bIns="0" upright="1"/>
                    </wps:wsp>
                  </a:graphicData>
                </a:graphic>
              </wp:anchor>
            </w:drawing>
          </mc:Choice>
          <mc:Fallback>
            <w:pict>
              <v:shape w14:anchorId="18238D30" id="Shape 842" o:spid="_x0000_s1255" type="#_x0000_t202" style="position:absolute;margin-left:119.4pt;margin-top:26.15pt;width:9.85pt;height:56.65pt;z-index:125829918;visibility:visible;mso-wrap-style:square;mso-wrap-distance-left:119.4pt;mso-wrap-distance-top:0;mso-wrap-distance-right:341.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" filled="f" stroked="f">
                <v:textbox style="layout-flow:vertical-ideographic" inset="0,0,0,0">
                  <w:txbxContent>
                    <w:p w14:paraId="34101663" w14:textId="77777777" w:rsidR="00723818" w:rsidRDefault="0084373B">
                      <w:pPr>
                        <w:pStyle w:val="34"/>
                        <w:shd w:val="clear" w:color="auto" w:fill="auto"/>
                        <w:spacing w:after="0"/>
                        <w:ind w:left="0"/>
                        <w:jc w:val="right"/>
                      </w:pPr>
                      <w:r>
                        <w:rPr>
                          <w:color w:val="818285"/>
                        </w:rPr>
                        <w:t>。</w:t>
                      </w:r>
                      <w:r>
                        <w:rPr>
                          <w:color w:val="818285"/>
                        </w:rPr>
                        <w:t>/</w:t>
                      </w:r>
                      <w:r>
                        <w:rPr>
                          <w:color w:val="818285"/>
                          <w:sz w:val="11"/>
                          <w:szCs w:val="11"/>
                        </w:rPr>
                        <w:t>0/</w:t>
                      </w:r>
                      <w:r>
                        <w:rPr>
                          <w:color w:val="818285"/>
                        </w:rPr>
                        <w:t>普</w:t>
                      </w:r>
                      <w:proofErr w:type="gramStart"/>
                      <w:r>
                        <w:rPr>
                          <w:color w:val="818285"/>
                        </w:rPr>
                        <w:t>鸪</w:t>
                      </w:r>
                      <w:proofErr w:type="gramEnd"/>
                      <w:r>
                        <w:rPr>
                          <w:color w:val="818285"/>
                        </w:rPr>
                        <w:t>尚</w:t>
                      </w:r>
                      <w:r>
                        <w:rPr>
                          <w:color w:val="636366"/>
                        </w:rPr>
                        <w:t>珀白</w:t>
                      </w:r>
                    </w:p>
                  </w:txbxContent>
                </v:textbox>
                <w10:wrap type="topAndBottom"/>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826"/>
        <w:gridCol w:w="1219"/>
        <w:gridCol w:w="1454"/>
        <w:gridCol w:w="725"/>
        <w:gridCol w:w="413"/>
      </w:tblGrid>
      <w:tr w:rsidR="00723818" w14:paraId="7D144412" w14:textId="77777777">
        <w:tblPrEx>
          <w:tblCellMar>
            <w:top w:w="0" w:type="dxa"/>
            <w:bottom w:w="0" w:type="dxa"/>
          </w:tblCellMar>
        </w:tblPrEx>
        <w:trPr>
          <w:trHeight w:hRule="exact" w:val="192"/>
          <w:jc w:val="center"/>
        </w:trPr>
        <w:tc>
          <w:tcPr>
            <w:tcW w:w="826" w:type="dxa"/>
            <w:tcBorders>
              <w:top w:val="single" w:sz="4" w:space="0" w:color="auto"/>
            </w:tcBorders>
            <w:shd w:val="clear" w:color="auto" w:fill="FFFFFF"/>
            <w:vAlign w:val="bottom"/>
          </w:tcPr>
          <w:p w14:paraId="5C9024B5" w14:textId="77777777" w:rsidR="00723818" w:rsidRDefault="0084373B">
            <w:pPr>
              <w:pStyle w:val="a7"/>
              <w:shd w:val="clear" w:color="auto" w:fill="auto"/>
              <w:tabs>
                <w:tab w:val="left" w:pos="591"/>
              </w:tabs>
              <w:spacing w:line="240" w:lineRule="auto"/>
              <w:ind w:left="260" w:firstLine="0"/>
              <w:jc w:val="both"/>
              <w:rPr>
                <w:sz w:val="14"/>
                <w:szCs w:val="14"/>
              </w:rPr>
            </w:pPr>
            <w:r>
              <w:rPr>
                <w:rFonts w:ascii="Arial" w:eastAsia="Arial" w:hAnsi="Arial" w:cs="Arial"/>
                <w:color w:val="818285"/>
                <w:sz w:val="14"/>
                <w:szCs w:val="14"/>
              </w:rPr>
              <w:t>2</w:t>
            </w:r>
            <w:r>
              <w:rPr>
                <w:rFonts w:ascii="Arial" w:eastAsia="Arial" w:hAnsi="Arial" w:cs="Arial"/>
                <w:color w:val="818285"/>
                <w:sz w:val="14"/>
                <w:szCs w:val="14"/>
              </w:rPr>
              <w:tab/>
              <w:t>3</w:t>
            </w:r>
          </w:p>
        </w:tc>
        <w:tc>
          <w:tcPr>
            <w:tcW w:w="1219" w:type="dxa"/>
            <w:tcBorders>
              <w:top w:val="single" w:sz="4" w:space="0" w:color="auto"/>
            </w:tcBorders>
            <w:shd w:val="clear" w:color="auto" w:fill="FFFFFF"/>
            <w:vAlign w:val="bottom"/>
          </w:tcPr>
          <w:p w14:paraId="20DD28A5" w14:textId="77777777" w:rsidR="00723818" w:rsidRDefault="0084373B">
            <w:pPr>
              <w:pStyle w:val="a7"/>
              <w:shd w:val="clear" w:color="auto" w:fill="auto"/>
              <w:tabs>
                <w:tab w:val="left" w:pos="331"/>
                <w:tab w:val="left" w:pos="667"/>
                <w:tab w:val="left" w:pos="1003"/>
              </w:tabs>
              <w:spacing w:line="240" w:lineRule="auto"/>
              <w:ind w:firstLine="0"/>
              <w:jc w:val="both"/>
              <w:rPr>
                <w:sz w:val="14"/>
                <w:szCs w:val="14"/>
              </w:rPr>
            </w:pPr>
            <w:r>
              <w:rPr>
                <w:rFonts w:ascii="Arial" w:eastAsia="Arial" w:hAnsi="Arial" w:cs="Arial"/>
                <w:color w:val="636366"/>
                <w:sz w:val="14"/>
                <w:szCs w:val="14"/>
              </w:rPr>
              <w:t>4</w:t>
            </w:r>
            <w:r>
              <w:rPr>
                <w:rFonts w:ascii="Arial" w:eastAsia="Arial" w:hAnsi="Arial" w:cs="Arial"/>
                <w:color w:val="636366"/>
                <w:sz w:val="14"/>
                <w:szCs w:val="14"/>
              </w:rPr>
              <w:tab/>
            </w:r>
            <w:r>
              <w:rPr>
                <w:rFonts w:ascii="Arial" w:eastAsia="Arial" w:hAnsi="Arial" w:cs="Arial"/>
                <w:color w:val="818285"/>
                <w:sz w:val="14"/>
                <w:szCs w:val="14"/>
              </w:rPr>
              <w:t>5</w:t>
            </w:r>
            <w:r>
              <w:rPr>
                <w:rFonts w:ascii="Arial" w:eastAsia="Arial" w:hAnsi="Arial" w:cs="Arial"/>
                <w:color w:val="818285"/>
                <w:sz w:val="14"/>
                <w:szCs w:val="14"/>
              </w:rPr>
              <w:tab/>
            </w:r>
            <w:r>
              <w:rPr>
                <w:rFonts w:ascii="Arial" w:eastAsia="Arial" w:hAnsi="Arial" w:cs="Arial"/>
                <w:color w:val="636366"/>
                <w:sz w:val="14"/>
                <w:szCs w:val="14"/>
              </w:rPr>
              <w:t>6</w:t>
            </w:r>
            <w:r>
              <w:rPr>
                <w:rFonts w:ascii="Arial" w:eastAsia="Arial" w:hAnsi="Arial" w:cs="Arial"/>
                <w:color w:val="636366"/>
                <w:sz w:val="14"/>
                <w:szCs w:val="14"/>
              </w:rPr>
              <w:tab/>
            </w:r>
            <w:r>
              <w:rPr>
                <w:rFonts w:ascii="Arial" w:eastAsia="Arial" w:hAnsi="Arial" w:cs="Arial"/>
                <w:color w:val="818285"/>
                <w:sz w:val="14"/>
                <w:szCs w:val="14"/>
              </w:rPr>
              <w:t>7</w:t>
            </w:r>
          </w:p>
        </w:tc>
        <w:tc>
          <w:tcPr>
            <w:tcW w:w="1454" w:type="dxa"/>
            <w:tcBorders>
              <w:top w:val="single" w:sz="4" w:space="0" w:color="auto"/>
            </w:tcBorders>
            <w:shd w:val="clear" w:color="auto" w:fill="FFFFFF"/>
            <w:vAlign w:val="bottom"/>
          </w:tcPr>
          <w:p w14:paraId="5F6D0334" w14:textId="77777777" w:rsidR="00723818" w:rsidRDefault="0084373B">
            <w:pPr>
              <w:pStyle w:val="a7"/>
              <w:shd w:val="clear" w:color="auto" w:fill="auto"/>
              <w:tabs>
                <w:tab w:val="left" w:pos="576"/>
                <w:tab w:val="left" w:pos="874"/>
              </w:tabs>
              <w:spacing w:line="240" w:lineRule="auto"/>
              <w:ind w:left="240" w:firstLine="0"/>
              <w:jc w:val="both"/>
              <w:rPr>
                <w:sz w:val="14"/>
                <w:szCs w:val="14"/>
              </w:rPr>
            </w:pPr>
            <w:r>
              <w:rPr>
                <w:rFonts w:ascii="Arial" w:eastAsia="Arial" w:hAnsi="Arial" w:cs="Arial"/>
                <w:color w:val="818285"/>
                <w:sz w:val="14"/>
                <w:szCs w:val="14"/>
              </w:rPr>
              <w:t>8</w:t>
            </w:r>
            <w:r>
              <w:rPr>
                <w:rFonts w:ascii="Arial" w:eastAsia="Arial" w:hAnsi="Arial" w:cs="Arial"/>
                <w:color w:val="818285"/>
                <w:sz w:val="14"/>
                <w:szCs w:val="14"/>
              </w:rPr>
              <w:tab/>
              <w:t>9</w:t>
            </w:r>
            <w:r>
              <w:rPr>
                <w:rFonts w:ascii="Arial" w:eastAsia="Arial" w:hAnsi="Arial" w:cs="Arial"/>
                <w:color w:val="818285"/>
                <w:sz w:val="14"/>
                <w:szCs w:val="14"/>
              </w:rPr>
              <w:tab/>
              <w:t xml:space="preserve">10 </w:t>
            </w:r>
            <w:r>
              <w:rPr>
                <w:rFonts w:ascii="Arial" w:eastAsia="Arial" w:hAnsi="Arial" w:cs="Arial"/>
                <w:color w:val="363537"/>
                <w:sz w:val="14"/>
                <w:szCs w:val="14"/>
              </w:rPr>
              <w:t>11</w:t>
            </w:r>
          </w:p>
        </w:tc>
        <w:tc>
          <w:tcPr>
            <w:tcW w:w="725" w:type="dxa"/>
            <w:tcBorders>
              <w:top w:val="single" w:sz="4" w:space="0" w:color="auto"/>
            </w:tcBorders>
            <w:shd w:val="clear" w:color="auto" w:fill="FFFFFF"/>
            <w:vAlign w:val="bottom"/>
          </w:tcPr>
          <w:p w14:paraId="7420C3BE" w14:textId="77777777" w:rsidR="00723818" w:rsidRDefault="0084373B">
            <w:pPr>
              <w:pStyle w:val="a7"/>
              <w:shd w:val="clear" w:color="auto" w:fill="auto"/>
              <w:spacing w:line="240" w:lineRule="auto"/>
              <w:ind w:left="80" w:firstLine="0"/>
              <w:jc w:val="center"/>
              <w:rPr>
                <w:sz w:val="14"/>
                <w:szCs w:val="14"/>
              </w:rPr>
            </w:pPr>
            <w:r>
              <w:rPr>
                <w:rFonts w:ascii="Arial" w:eastAsia="Arial" w:hAnsi="Arial" w:cs="Arial"/>
                <w:sz w:val="14"/>
                <w:szCs w:val="14"/>
              </w:rPr>
              <w:t xml:space="preserve">12 </w:t>
            </w:r>
            <w:proofErr w:type="spellStart"/>
            <w:r>
              <w:rPr>
                <w:rFonts w:ascii="Arial" w:eastAsia="Arial" w:hAnsi="Arial" w:cs="Arial"/>
                <w:color w:val="363537"/>
                <w:sz w:val="14"/>
                <w:szCs w:val="14"/>
                <w:lang w:val="en-US" w:eastAsia="en-US" w:bidi="en-US"/>
              </w:rPr>
              <w:t>i</w:t>
            </w:r>
            <w:proofErr w:type="spellEnd"/>
          </w:p>
        </w:tc>
        <w:tc>
          <w:tcPr>
            <w:tcW w:w="413" w:type="dxa"/>
            <w:shd w:val="clear" w:color="auto" w:fill="FFFFFF"/>
            <w:vAlign w:val="bottom"/>
          </w:tcPr>
          <w:p w14:paraId="280258C5" w14:textId="77777777" w:rsidR="00723818" w:rsidRDefault="0084373B">
            <w:pPr>
              <w:pStyle w:val="a7"/>
              <w:shd w:val="clear" w:color="auto" w:fill="auto"/>
              <w:spacing w:line="240" w:lineRule="auto"/>
              <w:ind w:firstLine="0"/>
              <w:jc w:val="left"/>
              <w:rPr>
                <w:sz w:val="15"/>
                <w:szCs w:val="15"/>
              </w:rPr>
            </w:pPr>
            <w:r>
              <w:rPr>
                <w:sz w:val="15"/>
                <w:szCs w:val="15"/>
              </w:rPr>
              <w:t>月份</w:t>
            </w:r>
          </w:p>
        </w:tc>
      </w:tr>
      <w:tr w:rsidR="00723818" w14:paraId="27F2698E" w14:textId="77777777">
        <w:tblPrEx>
          <w:tblCellMar>
            <w:top w:w="0" w:type="dxa"/>
            <w:bottom w:w="0" w:type="dxa"/>
          </w:tblCellMar>
        </w:tblPrEx>
        <w:trPr>
          <w:trHeight w:hRule="exact" w:val="370"/>
          <w:jc w:val="center"/>
        </w:trPr>
        <w:tc>
          <w:tcPr>
            <w:tcW w:w="826" w:type="dxa"/>
            <w:shd w:val="clear" w:color="auto" w:fill="FFFFFF"/>
          </w:tcPr>
          <w:p w14:paraId="0D8463D3" w14:textId="77777777" w:rsidR="00723818" w:rsidRDefault="0084373B">
            <w:pPr>
              <w:pStyle w:val="a7"/>
              <w:shd w:val="clear" w:color="auto" w:fill="auto"/>
              <w:spacing w:line="240" w:lineRule="auto"/>
              <w:ind w:firstLine="0"/>
              <w:jc w:val="left"/>
              <w:rPr>
                <w:sz w:val="15"/>
                <w:szCs w:val="15"/>
              </w:rPr>
            </w:pPr>
            <w:r>
              <w:rPr>
                <w:rFonts w:ascii="Arial" w:eastAsia="Arial" w:hAnsi="Arial" w:cs="Arial"/>
                <w:color w:val="959CA1"/>
                <w:sz w:val="14"/>
                <w:szCs w:val="14"/>
              </w:rPr>
              <w:t xml:space="preserve">2017 </w:t>
            </w:r>
            <w:r>
              <w:rPr>
                <w:color w:val="959CA1"/>
                <w:sz w:val="15"/>
                <w:szCs w:val="15"/>
              </w:rPr>
              <w:t>年</w:t>
            </w:r>
          </w:p>
        </w:tc>
        <w:tc>
          <w:tcPr>
            <w:tcW w:w="1219" w:type="dxa"/>
            <w:shd w:val="clear" w:color="auto" w:fill="FFFFFF"/>
            <w:vAlign w:val="center"/>
          </w:tcPr>
          <w:p w14:paraId="2AF63DBE" w14:textId="77777777" w:rsidR="00723818" w:rsidRDefault="0084373B">
            <w:pPr>
              <w:pStyle w:val="a7"/>
              <w:shd w:val="clear" w:color="auto" w:fill="auto"/>
              <w:spacing w:line="240" w:lineRule="auto"/>
              <w:ind w:firstLine="0"/>
              <w:jc w:val="right"/>
              <w:rPr>
                <w:sz w:val="15"/>
                <w:szCs w:val="15"/>
              </w:rPr>
            </w:pPr>
            <w:r>
              <w:rPr>
                <w:color w:val="818285"/>
                <w:sz w:val="15"/>
                <w:szCs w:val="15"/>
              </w:rPr>
              <w:t>环比涨跌幅</w:t>
            </w:r>
          </w:p>
        </w:tc>
        <w:tc>
          <w:tcPr>
            <w:tcW w:w="1454" w:type="dxa"/>
            <w:shd w:val="clear" w:color="auto" w:fill="FFFFFF"/>
            <w:vAlign w:val="center"/>
          </w:tcPr>
          <w:p w14:paraId="43AB5C51" w14:textId="77777777" w:rsidR="00723818" w:rsidRDefault="0084373B">
            <w:pPr>
              <w:pStyle w:val="a7"/>
              <w:shd w:val="clear" w:color="auto" w:fill="auto"/>
              <w:spacing w:line="240" w:lineRule="auto"/>
              <w:ind w:left="100" w:firstLine="0"/>
              <w:jc w:val="center"/>
              <w:rPr>
                <w:sz w:val="15"/>
                <w:szCs w:val="15"/>
              </w:rPr>
            </w:pPr>
            <w:r>
              <w:rPr>
                <w:rFonts w:ascii="Arial" w:eastAsia="Arial" w:hAnsi="Arial" w:cs="Arial"/>
                <w:color w:val="92BA78"/>
                <w:sz w:val="14"/>
                <w:szCs w:val="14"/>
                <w:lang w:val="en-US" w:eastAsia="en-US" w:bidi="en-US"/>
              </w:rPr>
              <w:t>-O-</w:t>
            </w:r>
            <w:r>
              <w:rPr>
                <w:color w:val="818285"/>
                <w:sz w:val="15"/>
                <w:szCs w:val="15"/>
              </w:rPr>
              <w:t>同比涨跌幅</w:t>
            </w:r>
          </w:p>
        </w:tc>
        <w:tc>
          <w:tcPr>
            <w:tcW w:w="725" w:type="dxa"/>
            <w:shd w:val="clear" w:color="auto" w:fill="FFFFFF"/>
          </w:tcPr>
          <w:p w14:paraId="20017568" w14:textId="77777777" w:rsidR="00723818" w:rsidRDefault="0084373B">
            <w:pPr>
              <w:pStyle w:val="a7"/>
              <w:shd w:val="clear" w:color="auto" w:fill="auto"/>
              <w:spacing w:line="240" w:lineRule="auto"/>
              <w:ind w:firstLine="0"/>
              <w:jc w:val="right"/>
              <w:rPr>
                <w:sz w:val="15"/>
                <w:szCs w:val="15"/>
              </w:rPr>
            </w:pPr>
            <w:r>
              <w:rPr>
                <w:rFonts w:ascii="Arial" w:eastAsia="Arial" w:hAnsi="Arial" w:cs="Arial"/>
                <w:color w:val="818285"/>
                <w:sz w:val="14"/>
                <w:szCs w:val="14"/>
              </w:rPr>
              <w:t xml:space="preserve">2018 </w:t>
            </w:r>
            <w:r>
              <w:rPr>
                <w:color w:val="818285"/>
                <w:sz w:val="15"/>
                <w:szCs w:val="15"/>
              </w:rPr>
              <w:t>年</w:t>
            </w:r>
          </w:p>
        </w:tc>
        <w:tc>
          <w:tcPr>
            <w:tcW w:w="413" w:type="dxa"/>
            <w:shd w:val="clear" w:color="auto" w:fill="FFFFFF"/>
          </w:tcPr>
          <w:p w14:paraId="7301D26C" w14:textId="77777777" w:rsidR="00723818" w:rsidRDefault="0084373B">
            <w:pPr>
              <w:pStyle w:val="a7"/>
              <w:shd w:val="clear" w:color="auto" w:fill="auto"/>
              <w:spacing w:line="240" w:lineRule="auto"/>
              <w:ind w:firstLine="0"/>
              <w:jc w:val="left"/>
              <w:rPr>
                <w:sz w:val="15"/>
                <w:szCs w:val="15"/>
              </w:rPr>
            </w:pPr>
            <w:r>
              <w:rPr>
                <w:sz w:val="15"/>
                <w:szCs w:val="15"/>
              </w:rPr>
              <w:t>年份</w:t>
            </w:r>
          </w:p>
        </w:tc>
      </w:tr>
      <w:tr w:rsidR="00723818" w14:paraId="47930658" w14:textId="77777777">
        <w:tblPrEx>
          <w:tblCellMar>
            <w:top w:w="0" w:type="dxa"/>
            <w:bottom w:w="0" w:type="dxa"/>
          </w:tblCellMar>
        </w:tblPrEx>
        <w:trPr>
          <w:trHeight w:hRule="exact" w:val="259"/>
          <w:jc w:val="center"/>
        </w:trPr>
        <w:tc>
          <w:tcPr>
            <w:tcW w:w="826" w:type="dxa"/>
            <w:shd w:val="clear" w:color="auto" w:fill="FFFFFF"/>
          </w:tcPr>
          <w:p w14:paraId="19C82ADB" w14:textId="77777777" w:rsidR="00723818" w:rsidRDefault="00723818">
            <w:pPr>
              <w:rPr>
                <w:sz w:val="10"/>
                <w:szCs w:val="10"/>
              </w:rPr>
            </w:pPr>
          </w:p>
        </w:tc>
        <w:tc>
          <w:tcPr>
            <w:tcW w:w="1219" w:type="dxa"/>
            <w:shd w:val="clear" w:color="auto" w:fill="FFFFFF"/>
            <w:vAlign w:val="bottom"/>
          </w:tcPr>
          <w:p w14:paraId="2F20C4DD" w14:textId="77777777" w:rsidR="00723818" w:rsidRDefault="0084373B">
            <w:pPr>
              <w:pStyle w:val="a7"/>
              <w:shd w:val="clear" w:color="auto" w:fill="auto"/>
              <w:spacing w:line="240" w:lineRule="auto"/>
              <w:ind w:right="160" w:firstLine="0"/>
              <w:jc w:val="center"/>
              <w:rPr>
                <w:sz w:val="14"/>
                <w:szCs w:val="14"/>
              </w:rPr>
            </w:pPr>
            <w:r>
              <w:rPr>
                <w:rFonts w:ascii="Arial" w:eastAsia="Arial" w:hAnsi="Arial" w:cs="Arial"/>
                <w:color w:val="818285"/>
                <w:sz w:val="14"/>
                <w:szCs w:val="14"/>
                <w:lang w:val="en-US" w:eastAsia="en-US" w:bidi="en-US"/>
              </w:rPr>
              <w:t>1^3.3.17</w:t>
            </w:r>
          </w:p>
        </w:tc>
        <w:tc>
          <w:tcPr>
            <w:tcW w:w="1454" w:type="dxa"/>
            <w:shd w:val="clear" w:color="auto" w:fill="FFFFFF"/>
            <w:vAlign w:val="bottom"/>
          </w:tcPr>
          <w:p w14:paraId="172D19B2" w14:textId="77777777" w:rsidR="00723818" w:rsidRDefault="0084373B">
            <w:pPr>
              <w:pStyle w:val="a7"/>
              <w:shd w:val="clear" w:color="auto" w:fill="auto"/>
              <w:spacing w:line="240" w:lineRule="auto"/>
              <w:ind w:firstLine="0"/>
              <w:jc w:val="left"/>
              <w:rPr>
                <w:sz w:val="15"/>
                <w:szCs w:val="15"/>
              </w:rPr>
            </w:pPr>
            <w:r>
              <w:rPr>
                <w:color w:val="818285"/>
                <w:sz w:val="18"/>
                <w:szCs w:val="18"/>
              </w:rPr>
              <w:t>折线</w:t>
            </w:r>
            <w:r>
              <w:rPr>
                <w:rFonts w:ascii="Arial" w:eastAsia="Arial" w:hAnsi="Arial" w:cs="Arial"/>
                <w:color w:val="818285"/>
                <w:sz w:val="14"/>
                <w:szCs w:val="14"/>
                <w:lang w:val="en-US" w:eastAsia="en-US" w:bidi="en-US"/>
              </w:rPr>
              <w:t>W</w:t>
            </w:r>
            <w:r>
              <w:rPr>
                <w:color w:val="818285"/>
                <w:sz w:val="15"/>
                <w:szCs w:val="15"/>
              </w:rPr>
              <w:t>示例</w:t>
            </w:r>
          </w:p>
        </w:tc>
        <w:tc>
          <w:tcPr>
            <w:tcW w:w="725" w:type="dxa"/>
            <w:shd w:val="clear" w:color="auto" w:fill="FFFFFF"/>
          </w:tcPr>
          <w:p w14:paraId="383F791D" w14:textId="77777777" w:rsidR="00723818" w:rsidRDefault="00723818">
            <w:pPr>
              <w:rPr>
                <w:sz w:val="10"/>
                <w:szCs w:val="10"/>
              </w:rPr>
            </w:pPr>
          </w:p>
        </w:tc>
        <w:tc>
          <w:tcPr>
            <w:tcW w:w="413" w:type="dxa"/>
            <w:shd w:val="clear" w:color="auto" w:fill="FFFFFF"/>
          </w:tcPr>
          <w:p w14:paraId="761610E5" w14:textId="77777777" w:rsidR="00723818" w:rsidRDefault="00723818">
            <w:pPr>
              <w:rPr>
                <w:sz w:val="10"/>
                <w:szCs w:val="10"/>
              </w:rPr>
            </w:pPr>
          </w:p>
        </w:tc>
      </w:tr>
    </w:tbl>
    <w:p w14:paraId="6E674032" w14:textId="77777777" w:rsidR="00723818" w:rsidRDefault="0084373B">
      <w:pPr>
        <w:spacing w:line="1" w:lineRule="exact"/>
        <w:rPr>
          <w:sz w:val="2"/>
          <w:szCs w:val="2"/>
        </w:rPr>
      </w:pPr>
      <w:r>
        <w:br w:type="page"/>
      </w:r>
    </w:p>
    <w:p w14:paraId="0A16C364" w14:textId="77777777" w:rsidR="00723818" w:rsidRDefault="0084373B">
      <w:pPr>
        <w:pStyle w:val="1"/>
        <w:shd w:val="clear" w:color="auto" w:fill="auto"/>
        <w:spacing w:line="374" w:lineRule="exact"/>
        <w:ind w:firstLine="500"/>
        <w:jc w:val="both"/>
      </w:pPr>
      <w:r>
        <w:rPr>
          <w:color w:val="4F4F52"/>
        </w:rPr>
        <w:lastRenderedPageBreak/>
        <w:t>■</w:t>
      </w:r>
      <w:r>
        <w:rPr>
          <w:color w:val="4F4F52"/>
        </w:rPr>
        <w:t>柱形</w:t>
      </w:r>
      <w:r>
        <w:t>围：通常用于显示一定</w:t>
      </w:r>
      <w:proofErr w:type="gramStart"/>
      <w:r>
        <w:t>范闱</w:t>
      </w:r>
      <w:proofErr w:type="gramEnd"/>
      <w:r>
        <w:t>内数据的变化情况或用于各项数据的比较例如，</w:t>
      </w:r>
      <w:r>
        <w:br/>
      </w:r>
      <w:r>
        <w:t>图</w:t>
      </w:r>
      <w:r>
        <w:rPr>
          <w:rFonts w:ascii="Times New Roman" w:eastAsia="Times New Roman" w:hAnsi="Times New Roman" w:cs="Times New Roman"/>
          <w:color w:val="4F4F52"/>
          <w:lang w:val="en-US" w:bidi="en-US"/>
        </w:rPr>
        <w:t>3.3.</w:t>
      </w:r>
      <w:r>
        <w:rPr>
          <w:rFonts w:ascii="Times New Roman" w:eastAsia="Times New Roman" w:hAnsi="Times New Roman" w:cs="Times New Roman"/>
          <w:color w:val="4F4F52"/>
        </w:rPr>
        <w:t>18</w:t>
      </w:r>
      <w:r>
        <w:t>可以对比</w:t>
      </w:r>
      <w:r>
        <w:rPr>
          <w:rFonts w:ascii="Times New Roman" w:eastAsia="Times New Roman" w:hAnsi="Times New Roman" w:cs="Times New Roman"/>
          <w:color w:val="4F4F52"/>
        </w:rPr>
        <w:t>201</w:t>
      </w:r>
      <w:r>
        <w:rPr>
          <w:rFonts w:ascii="Times New Roman" w:eastAsia="Times New Roman" w:hAnsi="Times New Roman" w:cs="Times New Roman"/>
          <w:color w:val="4F4F52"/>
          <w:lang w:val="en-US" w:bidi="en-US"/>
        </w:rPr>
        <w:t>2—2016</w:t>
      </w:r>
      <w:r>
        <w:t>年全国研究生招生人数</w:t>
      </w:r>
    </w:p>
    <w:p w14:paraId="2652854F" w14:textId="77777777" w:rsidR="00723818" w:rsidRDefault="0084373B">
      <w:pPr>
        <w:pStyle w:val="20"/>
        <w:shd w:val="clear" w:color="auto" w:fill="auto"/>
        <w:spacing w:after="140" w:line="374" w:lineRule="exact"/>
        <w:ind w:left="4080" w:firstLine="20"/>
      </w:pPr>
      <w:r>
        <w:t>全国研究生招生人数</w:t>
      </w:r>
    </w:p>
    <w:p w14:paraId="46D0E118" w14:textId="77777777" w:rsidR="00723818" w:rsidRDefault="0084373B">
      <w:pPr>
        <w:jc w:val="center"/>
        <w:rPr>
          <w:sz w:val="2"/>
          <w:szCs w:val="2"/>
        </w:rPr>
      </w:pPr>
      <w:r>
        <w:rPr>
          <w:noProof/>
        </w:rPr>
        <w:drawing>
          <wp:inline distT="0" distB="0" distL="0" distR="0" wp14:anchorId="4A6FB540" wp14:editId="3A892FB1">
            <wp:extent cx="3181985" cy="1633855"/>
            <wp:effectExtent l="0" t="0" r="0" b="0"/>
            <wp:docPr id="844" name="Picut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284"/>
                    <a:stretch/>
                  </pic:blipFill>
                  <pic:spPr>
                    <a:xfrm>
                      <a:off x="0" y="0"/>
                      <a:ext cx="3181985" cy="1633855"/>
                    </a:xfrm>
                    <a:prstGeom prst="rect">
                      <a:avLst/>
                    </a:prstGeom>
                  </pic:spPr>
                </pic:pic>
              </a:graphicData>
            </a:graphic>
          </wp:inline>
        </w:drawing>
      </w:r>
    </w:p>
    <w:p w14:paraId="565834CD" w14:textId="77777777" w:rsidR="00723818" w:rsidRDefault="0084373B">
      <w:pPr>
        <w:pStyle w:val="ad"/>
        <w:shd w:val="clear" w:color="auto" w:fill="auto"/>
        <w:ind w:left="1618"/>
        <w:rPr>
          <w:sz w:val="22"/>
          <w:szCs w:val="22"/>
        </w:rPr>
      </w:pPr>
      <w:r>
        <w:rPr>
          <w:sz w:val="22"/>
          <w:szCs w:val="22"/>
        </w:rPr>
        <w:t>阁</w:t>
      </w:r>
      <w:r>
        <w:rPr>
          <w:rFonts w:ascii="Arial" w:eastAsia="Arial" w:hAnsi="Arial" w:cs="Arial"/>
          <w:sz w:val="14"/>
          <w:szCs w:val="14"/>
          <w:lang w:val="en-US" w:bidi="en-US"/>
        </w:rPr>
        <w:t>3A1X H:</w:t>
      </w:r>
      <w:r>
        <w:rPr>
          <w:sz w:val="22"/>
          <w:szCs w:val="22"/>
        </w:rPr>
        <w:t>形阳示例</w:t>
      </w:r>
    </w:p>
    <w:p w14:paraId="10EE8992" w14:textId="77777777" w:rsidR="00723818" w:rsidRDefault="00723818">
      <w:pPr>
        <w:spacing w:after="46" w:line="14" w:lineRule="exact"/>
        <w:rPr>
          <w:lang w:eastAsia="zh-CN"/>
        </w:rPr>
      </w:pPr>
    </w:p>
    <w:p w14:paraId="2A206B80" w14:textId="77777777" w:rsidR="00723818" w:rsidRDefault="0084373B">
      <w:pPr>
        <w:pStyle w:val="1"/>
        <w:shd w:val="clear" w:color="auto" w:fill="auto"/>
        <w:spacing w:after="200" w:line="374" w:lineRule="exact"/>
        <w:ind w:firstLine="500"/>
        <w:jc w:val="both"/>
      </w:pPr>
      <w:r>
        <w:rPr>
          <w:color w:val="4F4F52"/>
        </w:rPr>
        <w:t>■</w:t>
      </w:r>
      <w:r>
        <w:rPr>
          <w:color w:val="4F4F52"/>
        </w:rPr>
        <w:t>饼</w:t>
      </w:r>
      <w:r>
        <w:t>阁：用丁</w:t>
      </w:r>
      <w:proofErr w:type="gramStart"/>
      <w:r>
        <w:t>敁示各部分</w:t>
      </w:r>
      <w:proofErr w:type="gramEnd"/>
      <w:r>
        <w:t>数据在总数据中的人</w:t>
      </w:r>
      <w:r>
        <w:rPr>
          <w:color w:val="4F4F52"/>
        </w:rPr>
        <w:t>小和比</w:t>
      </w:r>
      <w:r>
        <w:t>例关系例如，阁</w:t>
      </w:r>
      <w:r>
        <w:rPr>
          <w:rFonts w:ascii="Times New Roman" w:eastAsia="Times New Roman" w:hAnsi="Times New Roman" w:cs="Times New Roman"/>
          <w:color w:val="4F4F52"/>
          <w:lang w:val="en-US" w:bidi="en-US"/>
        </w:rPr>
        <w:t>3.3.19</w:t>
      </w:r>
      <w:r>
        <w:t>呈现了</w:t>
      </w:r>
      <w:r>
        <w:br/>
      </w:r>
      <w:r>
        <w:rPr>
          <w:rFonts w:ascii="Times New Roman" w:eastAsia="Times New Roman" w:hAnsi="Times New Roman" w:cs="Times New Roman"/>
          <w:color w:val="4F4F52"/>
        </w:rPr>
        <w:t>2016</w:t>
      </w:r>
      <w:r>
        <w:t>年全国各</w:t>
      </w:r>
      <w:proofErr w:type="gramStart"/>
      <w:r>
        <w:t>类川水总虽在用水总</w:t>
      </w:r>
      <w:proofErr w:type="gramEnd"/>
      <w:r>
        <w:t>§</w:t>
      </w:r>
      <w:r>
        <w:t>中所占的比例。</w:t>
      </w:r>
    </w:p>
    <w:p w14:paraId="38C8CF96" w14:textId="77777777" w:rsidR="00723818" w:rsidRDefault="0084373B">
      <w:pPr>
        <w:pStyle w:val="20"/>
        <w:shd w:val="clear" w:color="auto" w:fill="auto"/>
        <w:spacing w:after="280" w:line="422" w:lineRule="auto"/>
        <w:ind w:left="3440" w:right="3880" w:firstLine="100"/>
        <w:rPr>
          <w:sz w:val="20"/>
          <w:szCs w:val="20"/>
        </w:rPr>
      </w:pPr>
      <w:r>
        <w:rPr>
          <w:rFonts w:ascii="Arial" w:eastAsia="Arial" w:hAnsi="Arial" w:cs="Arial"/>
        </w:rPr>
        <w:t>2016</w:t>
      </w:r>
      <w:r>
        <w:rPr>
          <w:color w:val="4F4F52"/>
          <w:sz w:val="19"/>
          <w:szCs w:val="19"/>
        </w:rPr>
        <w:t>年</w:t>
      </w:r>
      <w:r>
        <w:rPr>
          <w:sz w:val="19"/>
          <w:szCs w:val="19"/>
        </w:rPr>
        <w:t>全国用水构成</w:t>
      </w:r>
      <w:r>
        <w:rPr>
          <w:sz w:val="19"/>
          <w:szCs w:val="19"/>
        </w:rPr>
        <w:br/>
      </w:r>
      <w:r>
        <w:rPr>
          <w:rFonts w:ascii="Arial" w:eastAsia="Arial" w:hAnsi="Arial" w:cs="Arial"/>
          <w:sz w:val="20"/>
          <w:szCs w:val="20"/>
        </w:rPr>
        <w:t>2.4%</w:t>
      </w:r>
    </w:p>
    <w:p w14:paraId="0AD08F47" w14:textId="77777777" w:rsidR="00723818" w:rsidRDefault="0084373B">
      <w:pPr>
        <w:pStyle w:val="60"/>
        <w:shd w:val="clear" w:color="auto" w:fill="auto"/>
        <w:spacing w:after="240" w:line="413" w:lineRule="auto"/>
        <w:ind w:left="2920"/>
        <w:rPr>
          <w:lang w:eastAsia="zh-CN"/>
        </w:rPr>
      </w:pPr>
      <w:r>
        <w:rPr>
          <w:color w:val="4F4F52"/>
          <w:lang w:val="zh-CN" w:eastAsia="zh-CN" w:bidi="zh-CN"/>
        </w:rPr>
        <w:t>13.6%</w:t>
      </w:r>
    </w:p>
    <w:p w14:paraId="7E154BD7" w14:textId="77777777" w:rsidR="00723818" w:rsidRDefault="0084373B">
      <w:pPr>
        <w:pStyle w:val="60"/>
        <w:shd w:val="clear" w:color="auto" w:fill="auto"/>
        <w:tabs>
          <w:tab w:val="left" w:pos="4017"/>
        </w:tabs>
        <w:spacing w:line="240" w:lineRule="auto"/>
        <w:ind w:left="2740"/>
        <w:jc w:val="both"/>
        <w:rPr>
          <w:sz w:val="19"/>
          <w:szCs w:val="19"/>
          <w:lang w:eastAsia="zh-CN"/>
        </w:rPr>
      </w:pPr>
      <w:r>
        <w:rPr>
          <w:color w:val="102F50"/>
          <w:lang w:val="zh-CN" w:eastAsia="zh-CN" w:bidi="zh-CN"/>
        </w:rPr>
        <w:t>21.6%</w:t>
      </w:r>
      <w:r>
        <w:rPr>
          <w:color w:val="102F50"/>
          <w:lang w:val="zh-CN" w:eastAsia="zh-CN" w:bidi="zh-CN"/>
        </w:rPr>
        <w:tab/>
        <w:t xml:space="preserve">624% </w:t>
      </w:r>
      <w:r>
        <w:rPr>
          <w:b/>
          <w:bCs/>
          <w:color w:val="3685C2"/>
          <w:lang w:eastAsia="zh-CN"/>
        </w:rPr>
        <w:t xml:space="preserve">If </w:t>
      </w:r>
      <w:r>
        <w:rPr>
          <w:rFonts w:ascii="MingLiU" w:eastAsia="MingLiU" w:hAnsi="MingLiU" w:cs="MingLiU"/>
          <w:color w:val="3685C2"/>
          <w:sz w:val="19"/>
          <w:szCs w:val="19"/>
          <w:lang w:val="zh-CN" w:eastAsia="zh-CN" w:bidi="zh-CN"/>
        </w:rPr>
        <w:t>■</w:t>
      </w:r>
      <w:r>
        <w:rPr>
          <w:rFonts w:ascii="MingLiU" w:eastAsia="MingLiU" w:hAnsi="MingLiU" w:cs="MingLiU"/>
          <w:color w:val="3685C2"/>
          <w:sz w:val="19"/>
          <w:szCs w:val="19"/>
          <w:lang w:val="zh-CN" w:eastAsia="zh-CN" w:bidi="zh-CN"/>
        </w:rPr>
        <w:t>农业</w:t>
      </w:r>
      <w:r>
        <w:rPr>
          <w:rFonts w:ascii="MingLiU" w:eastAsia="MingLiU" w:hAnsi="MingLiU" w:cs="MingLiU"/>
          <w:color w:val="6D6D70"/>
          <w:sz w:val="19"/>
          <w:szCs w:val="19"/>
          <w:lang w:val="zh-CN" w:eastAsia="zh-CN" w:bidi="zh-CN"/>
        </w:rPr>
        <w:t>用水总量占比</w:t>
      </w:r>
    </w:p>
    <w:p w14:paraId="120B6807" w14:textId="77777777" w:rsidR="00723818" w:rsidRDefault="0084373B">
      <w:pPr>
        <w:pStyle w:val="20"/>
        <w:shd w:val="clear" w:color="auto" w:fill="auto"/>
        <w:spacing w:after="340" w:line="334" w:lineRule="exact"/>
        <w:ind w:left="5380" w:right="2180"/>
        <w:jc w:val="both"/>
        <w:rPr>
          <w:sz w:val="19"/>
          <w:szCs w:val="19"/>
        </w:rPr>
      </w:pPr>
      <w:r>
        <w:rPr>
          <w:rFonts w:ascii="Arial" w:eastAsia="Arial" w:hAnsi="Arial" w:cs="Arial"/>
          <w:color w:val="3685C2"/>
          <w:sz w:val="20"/>
          <w:szCs w:val="20"/>
          <w:lang w:val="en-US" w:bidi="en-US"/>
        </w:rPr>
        <w:t xml:space="preserve">■ </w:t>
      </w:r>
      <w:r>
        <w:rPr>
          <w:rFonts w:ascii="Arial" w:eastAsia="Arial" w:hAnsi="Arial" w:cs="Arial"/>
          <w:sz w:val="20"/>
          <w:szCs w:val="20"/>
        </w:rPr>
        <w:t>I</w:t>
      </w:r>
      <w:r>
        <w:rPr>
          <w:rFonts w:ascii="宋体" w:eastAsia="宋体" w:hAnsi="宋体" w:cs="宋体"/>
          <w:sz w:val="24"/>
          <w:szCs w:val="24"/>
        </w:rPr>
        <w:t>：</w:t>
      </w:r>
      <w:r>
        <w:rPr>
          <w:sz w:val="19"/>
          <w:szCs w:val="19"/>
        </w:rPr>
        <w:t>业</w:t>
      </w:r>
      <w:proofErr w:type="gramStart"/>
      <w:r>
        <w:rPr>
          <w:sz w:val="19"/>
          <w:szCs w:val="19"/>
        </w:rPr>
        <w:t>用水总星</w:t>
      </w:r>
      <w:proofErr w:type="gramEnd"/>
      <w:r>
        <w:rPr>
          <w:sz w:val="19"/>
          <w:szCs w:val="19"/>
        </w:rPr>
        <w:t>占比</w:t>
      </w:r>
      <w:r>
        <w:rPr>
          <w:sz w:val="19"/>
          <w:szCs w:val="19"/>
        </w:rPr>
        <w:br/>
      </w:r>
      <w:r>
        <w:rPr>
          <w:color w:val="9BA5C0"/>
          <w:sz w:val="19"/>
          <w:szCs w:val="19"/>
        </w:rPr>
        <w:t>■</w:t>
      </w:r>
      <w:r>
        <w:rPr>
          <w:color w:val="9BA5C0"/>
          <w:sz w:val="19"/>
          <w:szCs w:val="19"/>
        </w:rPr>
        <w:t>生活</w:t>
      </w:r>
      <w:r>
        <w:rPr>
          <w:sz w:val="19"/>
          <w:szCs w:val="19"/>
        </w:rPr>
        <w:t>用水总量占比</w:t>
      </w:r>
      <w:r>
        <w:rPr>
          <w:sz w:val="19"/>
          <w:szCs w:val="19"/>
        </w:rPr>
        <w:br/>
      </w:r>
      <w:r>
        <w:rPr>
          <w:color w:val="9BA5C0"/>
          <w:sz w:val="19"/>
          <w:szCs w:val="19"/>
        </w:rPr>
        <w:t>■</w:t>
      </w:r>
      <w:r>
        <w:rPr>
          <w:color w:val="9BA5C0"/>
          <w:sz w:val="19"/>
          <w:szCs w:val="19"/>
        </w:rPr>
        <w:t>生态</w:t>
      </w:r>
      <w:r>
        <w:rPr>
          <w:sz w:val="19"/>
          <w:szCs w:val="19"/>
        </w:rPr>
        <w:t>用水总量占比</w:t>
      </w:r>
    </w:p>
    <w:p w14:paraId="5AA27DD4" w14:textId="77777777" w:rsidR="00723818" w:rsidRDefault="0084373B">
      <w:pPr>
        <w:pStyle w:val="20"/>
        <w:shd w:val="clear" w:color="auto" w:fill="auto"/>
        <w:spacing w:after="60" w:line="359" w:lineRule="exact"/>
        <w:jc w:val="center"/>
      </w:pPr>
      <w:proofErr w:type="gramStart"/>
      <w:r>
        <w:t>阍</w:t>
      </w:r>
      <w:proofErr w:type="gramEnd"/>
      <w:r>
        <w:rPr>
          <w:rFonts w:ascii="Times New Roman" w:eastAsia="Times New Roman" w:hAnsi="Times New Roman" w:cs="Times New Roman"/>
          <w:lang w:val="en-US" w:bidi="en-US"/>
        </w:rPr>
        <w:t>3.3.19</w:t>
      </w:r>
      <w:proofErr w:type="gramStart"/>
      <w:r>
        <w:t>饼阁尔例</w:t>
      </w:r>
      <w:proofErr w:type="gramEnd"/>
    </w:p>
    <w:p w14:paraId="26C20B14" w14:textId="77777777" w:rsidR="00723818" w:rsidRDefault="0084373B">
      <w:pPr>
        <w:pStyle w:val="1"/>
        <w:shd w:val="clear" w:color="auto" w:fill="auto"/>
        <w:spacing w:after="60" w:line="396" w:lineRule="exact"/>
        <w:ind w:firstLine="500"/>
        <w:jc w:val="both"/>
      </w:pPr>
      <w:r>
        <w:rPr>
          <w:color w:val="4F4F52"/>
        </w:rPr>
        <w:t>■</w:t>
      </w:r>
      <w:r>
        <w:rPr>
          <w:color w:val="4F4F52"/>
        </w:rPr>
        <w:t>散</w:t>
      </w:r>
      <w:r>
        <w:t>点</w:t>
      </w:r>
      <w:proofErr w:type="gramStart"/>
      <w:r>
        <w:t>罔</w:t>
      </w:r>
      <w:proofErr w:type="gramEnd"/>
      <w:r>
        <w:t>：</w:t>
      </w:r>
      <w:r>
        <w:rPr>
          <w:color w:val="4F4F52"/>
        </w:rPr>
        <w:t>用于</w:t>
      </w:r>
      <w:r>
        <w:t>表示</w:t>
      </w:r>
      <w:proofErr w:type="gramStart"/>
      <w:r>
        <w:t>若十数据</w:t>
      </w:r>
      <w:proofErr w:type="gramEnd"/>
      <w:r>
        <w:t>系列中各数值之间的关系，以便判断两个</w:t>
      </w:r>
      <w:proofErr w:type="gramStart"/>
      <w:r>
        <w:t>变虽之间</w:t>
      </w:r>
      <w:proofErr w:type="gramEnd"/>
      <w:r>
        <w:t>是否</w:t>
      </w:r>
      <w:r>
        <w:br/>
      </w:r>
      <w:r>
        <w:t>存在某种关联适用丁</w:t>
      </w:r>
      <w:r>
        <w:t>•</w:t>
      </w:r>
      <w:r>
        <w:t>三维数据集，但其中只有两</w:t>
      </w:r>
      <w:proofErr w:type="gramStart"/>
      <w:r>
        <w:t>维需要</w:t>
      </w:r>
      <w:proofErr w:type="gramEnd"/>
      <w:r>
        <w:t>比较，</w:t>
      </w:r>
      <w:proofErr w:type="gramStart"/>
      <w:r>
        <w:rPr>
          <w:color w:val="4F4F52"/>
        </w:rPr>
        <w:t>罔</w:t>
      </w:r>
      <w:proofErr w:type="gramEnd"/>
      <w:r>
        <w:rPr>
          <w:rFonts w:ascii="Times New Roman" w:eastAsia="Times New Roman" w:hAnsi="Times New Roman" w:cs="Times New Roman"/>
          <w:color w:val="4F4F52"/>
        </w:rPr>
        <w:t>3.3.20</w:t>
      </w:r>
      <w:r>
        <w:t>展现了</w:t>
      </w:r>
      <w:r>
        <w:rPr>
          <w:rFonts w:ascii="Arial" w:eastAsia="Arial" w:hAnsi="Arial" w:cs="Arial"/>
          <w:sz w:val="20"/>
          <w:szCs w:val="20"/>
        </w:rPr>
        <w:t>4</w:t>
      </w:r>
      <w:r>
        <w:t>种产品</w:t>
      </w:r>
      <w:r>
        <w:br/>
      </w:r>
      <w:r>
        <w:t>每月销</w:t>
      </w:r>
      <w:proofErr w:type="gramStart"/>
      <w:r>
        <w:t>隹呈数</w:t>
      </w:r>
      <w:r>
        <w:rPr>
          <w:color w:val="4F4F52"/>
        </w:rPr>
        <w:t>祸之间</w:t>
      </w:r>
      <w:proofErr w:type="gramEnd"/>
      <w:r>
        <w:rPr>
          <w:color w:val="4F4F52"/>
        </w:rPr>
        <w:t>的关系</w:t>
      </w:r>
      <w:r>
        <w:rPr>
          <w:color w:val="4F4F52"/>
          <w:lang w:val="en-US" w:bidi="en-US"/>
        </w:rPr>
        <w:t>-</w:t>
      </w:r>
    </w:p>
    <w:p w14:paraId="7D2FC8AA" w14:textId="77777777" w:rsidR="00723818" w:rsidRDefault="0084373B">
      <w:pPr>
        <w:pStyle w:val="20"/>
        <w:shd w:val="clear" w:color="auto" w:fill="auto"/>
        <w:spacing w:after="60" w:line="240" w:lineRule="auto"/>
        <w:ind w:left="4080" w:firstLine="20"/>
      </w:pPr>
      <w:r>
        <w:t>产品销量分布图</w:t>
      </w:r>
    </w:p>
    <w:p w14:paraId="2D32301F" w14:textId="77777777" w:rsidR="00723818" w:rsidRDefault="0084373B">
      <w:pPr>
        <w:jc w:val="center"/>
        <w:rPr>
          <w:sz w:val="2"/>
          <w:szCs w:val="2"/>
        </w:rPr>
      </w:pPr>
      <w:r>
        <w:rPr>
          <w:noProof/>
        </w:rPr>
        <w:drawing>
          <wp:inline distT="0" distB="0" distL="0" distR="0" wp14:anchorId="3BF7722B" wp14:editId="1EE39F6F">
            <wp:extent cx="3432175" cy="1852930"/>
            <wp:effectExtent l="0" t="0" r="0" b="0"/>
            <wp:docPr id="845" name="Picut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85"/>
                    <a:stretch/>
                  </pic:blipFill>
                  <pic:spPr>
                    <a:xfrm>
                      <a:off x="0" y="0"/>
                      <a:ext cx="3432175" cy="1852930"/>
                    </a:xfrm>
                    <a:prstGeom prst="rect">
                      <a:avLst/>
                    </a:prstGeom>
                  </pic:spPr>
                </pic:pic>
              </a:graphicData>
            </a:graphic>
          </wp:inline>
        </w:drawing>
      </w:r>
    </w:p>
    <w:p w14:paraId="796CF398" w14:textId="77777777" w:rsidR="00723818" w:rsidRDefault="0084373B">
      <w:pPr>
        <w:pStyle w:val="ad"/>
        <w:shd w:val="clear" w:color="auto" w:fill="auto"/>
        <w:ind w:left="1810"/>
      </w:pPr>
      <w:r>
        <w:t>困</w:t>
      </w:r>
      <w:r>
        <w:rPr>
          <w:rFonts w:ascii="Arial" w:eastAsia="Arial" w:hAnsi="Arial" w:cs="Arial"/>
          <w:sz w:val="14"/>
          <w:szCs w:val="14"/>
          <w:lang w:val="en-US" w:bidi="en-US"/>
        </w:rPr>
        <w:t>33.20</w:t>
      </w:r>
      <w:r>
        <w:t>散点图示例</w:t>
      </w:r>
      <w:r>
        <w:br w:type="page"/>
      </w:r>
    </w:p>
    <w:p w14:paraId="63CA025B" w14:textId="77777777" w:rsidR="00723818" w:rsidRDefault="0084373B">
      <w:pPr>
        <w:pStyle w:val="1"/>
        <w:shd w:val="clear" w:color="auto" w:fill="auto"/>
        <w:spacing w:after="220" w:line="413" w:lineRule="exact"/>
        <w:ind w:firstLine="500"/>
        <w:jc w:val="both"/>
      </w:pPr>
      <w:r>
        <w:rPr>
          <w:color w:val="4F4F52"/>
        </w:rPr>
        <w:lastRenderedPageBreak/>
        <w:t>■</w:t>
      </w:r>
      <w:r>
        <w:rPr>
          <w:color w:val="4F4F52"/>
        </w:rPr>
        <w:t>雷</w:t>
      </w:r>
      <w:r>
        <w:t>达阁：用来比较每个数据相对中心的数值变化，适用于多维数据的呈现，且每</w:t>
      </w:r>
      <w:r>
        <w:br/>
      </w:r>
      <w:proofErr w:type="gramStart"/>
      <w:r>
        <w:t>个</w:t>
      </w:r>
      <w:proofErr w:type="gramEnd"/>
      <w:r>
        <w:t>维度可以排序例如，图</w:t>
      </w:r>
      <w:r>
        <w:rPr>
          <w:rFonts w:ascii="Times New Roman" w:eastAsia="Times New Roman" w:hAnsi="Times New Roman" w:cs="Times New Roman"/>
          <w:color w:val="4F4F52"/>
          <w:lang w:val="en-US" w:bidi="en-US"/>
        </w:rPr>
        <w:t>3.3.21</w:t>
      </w:r>
      <w:r>
        <w:t>敁示了用和用</w:t>
      </w:r>
      <w:r>
        <w:rPr>
          <w:rFonts w:ascii="Times New Roman" w:eastAsia="Times New Roman" w:hAnsi="Times New Roman" w:cs="Times New Roman"/>
          <w:color w:val="4F4F52"/>
          <w:lang w:val="en-US" w:bidi="en-US"/>
        </w:rPr>
        <w:t>P2</w:t>
      </w:r>
      <w:r>
        <w:t>在购％频率、购买商品种类等</w:t>
      </w:r>
      <w:r>
        <w:rPr>
          <w:rFonts w:ascii="Times New Roman" w:eastAsia="Times New Roman" w:hAnsi="Times New Roman" w:cs="Times New Roman"/>
        </w:rPr>
        <w:t>5</w:t>
      </w:r>
      <w:r>
        <w:t>个</w:t>
      </w:r>
      <w:r>
        <w:br/>
      </w:r>
      <w:r>
        <w:t>维度上的情况。</w:t>
      </w:r>
    </w:p>
    <w:p w14:paraId="57C94BE0" w14:textId="77777777" w:rsidR="00723818" w:rsidRDefault="0084373B">
      <w:pPr>
        <w:spacing w:line="14" w:lineRule="exact"/>
        <w:rPr>
          <w:lang w:eastAsia="zh-CN"/>
        </w:rPr>
      </w:pPr>
      <w:r>
        <w:rPr>
          <w:noProof/>
        </w:rPr>
        <w:drawing>
          <wp:anchor distT="0" distB="30480" distL="780415" distR="648970" simplePos="0" relativeHeight="125829920" behindDoc="0" locked="0" layoutInCell="1" allowOverlap="1" wp14:anchorId="1D682790" wp14:editId="3FC288AB">
            <wp:simplePos x="0" y="0"/>
            <wp:positionH relativeFrom="column">
              <wp:posOffset>2080260</wp:posOffset>
            </wp:positionH>
            <wp:positionV relativeFrom="paragraph">
              <wp:posOffset>0</wp:posOffset>
            </wp:positionV>
            <wp:extent cx="1944370" cy="1913890"/>
            <wp:effectExtent l="0" t="0" r="0" b="0"/>
            <wp:wrapTopAndBottom/>
            <wp:docPr id="846" name="Shape 846"/>
            <wp:cNvGraphicFramePr/>
            <a:graphic xmlns:a="http://schemas.openxmlformats.org/drawingml/2006/main">
              <a:graphicData uri="http://schemas.openxmlformats.org/drawingml/2006/picture">
                <pic:pic xmlns:pic="http://schemas.openxmlformats.org/drawingml/2006/picture">
                  <pic:nvPicPr>
                    <pic:cNvPr id="847" name="Picture box 847"/>
                    <pic:cNvPicPr/>
                  </pic:nvPicPr>
                  <pic:blipFill>
                    <a:blip r:embed="rId286"/>
                    <a:stretch/>
                  </pic:blipFill>
                  <pic:spPr>
                    <a:xfrm>
                      <a:off x="0" y="0"/>
                      <a:ext cx="1944370" cy="1913890"/>
                    </a:xfrm>
                    <a:prstGeom prst="rect">
                      <a:avLst/>
                    </a:prstGeom>
                  </pic:spPr>
                </pic:pic>
              </a:graphicData>
            </a:graphic>
          </wp:anchor>
        </w:drawing>
      </w:r>
      <w:r>
        <w:rPr>
          <w:noProof/>
        </w:rPr>
        <mc:AlternateContent>
          <mc:Choice Requires="wps">
            <w:drawing>
              <wp:anchor distT="0" distB="0" distL="1299845" distR="3890645" simplePos="0" relativeHeight="125829921" behindDoc="0" locked="0" layoutInCell="1" allowOverlap="1" wp14:anchorId="2501DB4B" wp14:editId="5346978C">
                <wp:simplePos x="0" y="0"/>
                <wp:positionH relativeFrom="column">
                  <wp:posOffset>1299845</wp:posOffset>
                </wp:positionH>
                <wp:positionV relativeFrom="paragraph">
                  <wp:posOffset>692150</wp:posOffset>
                </wp:positionV>
                <wp:extent cx="783590" cy="173990"/>
                <wp:effectExtent l="0" t="0" r="0" b="0"/>
                <wp:wrapTopAndBottom/>
                <wp:docPr id="848" name="Shape 848"/>
                <wp:cNvGraphicFramePr/>
                <a:graphic xmlns:a="http://schemas.openxmlformats.org/drawingml/2006/main">
                  <a:graphicData uri="http://schemas.microsoft.com/office/word/2010/wordprocessingShape">
                    <wps:wsp>
                      <wps:cNvSpPr txBox="1"/>
                      <wps:spPr>
                        <a:xfrm>
                          <a:off x="0" y="0"/>
                          <a:ext cx="783590" cy="173990"/>
                        </a:xfrm>
                        <a:prstGeom prst="rect">
                          <a:avLst/>
                        </a:prstGeom>
                        <a:noFill/>
                      </wps:spPr>
                      <wps:txbx>
                        <w:txbxContent>
                          <w:p w14:paraId="38AF450E" w14:textId="77777777" w:rsidR="00723818" w:rsidRDefault="0084373B">
                            <w:pPr>
                              <w:pStyle w:val="ad"/>
                              <w:shd w:val="clear" w:color="auto" w:fill="auto"/>
                              <w:rPr>
                                <w:sz w:val="19"/>
                                <w:szCs w:val="19"/>
                              </w:rPr>
                            </w:pPr>
                            <w:r>
                              <w:rPr>
                                <w:sz w:val="19"/>
                                <w:szCs w:val="19"/>
                              </w:rPr>
                              <w:t>购买商品种类</w:t>
                            </w:r>
                          </w:p>
                        </w:txbxContent>
                      </wps:txbx>
                      <wps:bodyPr lIns="0" tIns="0" rIns="0" bIns="0">
                        <a:spAutoFit/>
                      </wps:bodyPr>
                    </wps:wsp>
                  </a:graphicData>
                </a:graphic>
              </wp:anchor>
            </w:drawing>
          </mc:Choice>
          <mc:Fallback>
            <w:pict>
              <v:shape w14:anchorId="2501DB4B" id="Shape 848" o:spid="_x0000_s1256" type="#_x0000_t202" style="position:absolute;margin-left:102.35pt;margin-top:54.5pt;width:61.7pt;height:13.7pt;z-index:125829921;visibility:visible;mso-wrap-style:square;mso-wrap-distance-left:102.35pt;mso-wrap-distance-top:0;mso-wrap-distance-right:306.3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" filled="f" stroked="f">
                <v:textbox style="mso-fit-shape-to-text:t" inset="0,0,0,0">
                  <w:txbxContent>
                    <w:p w14:paraId="38AF450E" w14:textId="77777777" w:rsidR="00723818" w:rsidRDefault="0084373B">
                      <w:pPr>
                        <w:pStyle w:val="ad"/>
                        <w:shd w:val="clear" w:color="auto" w:fill="auto"/>
                        <w:rPr>
                          <w:sz w:val="19"/>
                          <w:szCs w:val="19"/>
                        </w:rPr>
                      </w:pPr>
                      <w:r>
                        <w:rPr>
                          <w:sz w:val="19"/>
                          <w:szCs w:val="19"/>
                        </w:rPr>
                        <w:t>购买商品种类</w:t>
                      </w:r>
                    </w:p>
                  </w:txbxContent>
                </v:textbox>
                <w10:wrap type="topAndBottom"/>
              </v:shape>
            </w:pict>
          </mc:Fallback>
        </mc:AlternateContent>
      </w:r>
      <w:r>
        <w:rPr>
          <w:noProof/>
        </w:rPr>
        <mc:AlternateContent>
          <mc:Choice Requires="wps">
            <w:drawing>
              <wp:anchor distT="0" distB="0" distL="1299845" distR="3763010" simplePos="0" relativeHeight="125829923" behindDoc="0" locked="0" layoutInCell="1" allowOverlap="1" wp14:anchorId="5630C4C1" wp14:editId="27F8F35C">
                <wp:simplePos x="0" y="0"/>
                <wp:positionH relativeFrom="column">
                  <wp:posOffset>1492250</wp:posOffset>
                </wp:positionH>
                <wp:positionV relativeFrom="paragraph">
                  <wp:posOffset>1767840</wp:posOffset>
                </wp:positionV>
                <wp:extent cx="911225" cy="170815"/>
                <wp:effectExtent l="0" t="0" r="0" b="0"/>
                <wp:wrapTopAndBottom/>
                <wp:docPr id="850" name="Shape 850"/>
                <wp:cNvGraphicFramePr/>
                <a:graphic xmlns:a="http://schemas.openxmlformats.org/drawingml/2006/main">
                  <a:graphicData uri="http://schemas.microsoft.com/office/word/2010/wordprocessingShape">
                    <wps:wsp>
                      <wps:cNvSpPr txBox="1"/>
                      <wps:spPr>
                        <a:xfrm>
                          <a:off x="0" y="0"/>
                          <a:ext cx="911225" cy="170815"/>
                        </a:xfrm>
                        <a:prstGeom prst="rect">
                          <a:avLst/>
                        </a:prstGeom>
                        <a:noFill/>
                      </wps:spPr>
                      <wps:txbx>
                        <w:txbxContent>
                          <w:p w14:paraId="0957D570" w14:textId="77777777" w:rsidR="00723818" w:rsidRDefault="0084373B">
                            <w:pPr>
                              <w:pStyle w:val="ad"/>
                              <w:shd w:val="clear" w:color="auto" w:fill="auto"/>
                              <w:rPr>
                                <w:sz w:val="19"/>
                                <w:szCs w:val="19"/>
                              </w:rPr>
                            </w:pPr>
                            <w:r>
                              <w:rPr>
                                <w:color w:val="636366"/>
                                <w:sz w:val="19"/>
                                <w:szCs w:val="19"/>
                              </w:rPr>
                              <w:t>单</w:t>
                            </w:r>
                            <w:r>
                              <w:rPr>
                                <w:color w:val="6D6D70"/>
                                <w:sz w:val="19"/>
                                <w:szCs w:val="19"/>
                              </w:rPr>
                              <w:t>次最高交易额</w:t>
                            </w:r>
                          </w:p>
                        </w:txbxContent>
                      </wps:txbx>
                      <wps:bodyPr lIns="0" tIns="0" rIns="0" bIns="0">
                        <a:spAutoFit/>
                      </wps:bodyPr>
                    </wps:wsp>
                  </a:graphicData>
                </a:graphic>
              </wp:anchor>
            </w:drawing>
          </mc:Choice>
          <mc:Fallback>
            <w:pict>
              <v:shape w14:anchorId="5630C4C1" id="Shape 850" o:spid="_x0000_s1257" type="#_x0000_t202" style="position:absolute;margin-left:117.5pt;margin-top:139.2pt;width:71.75pt;height:13.45pt;z-index:125829923;visibility:visible;mso-wrap-style:square;mso-wrap-distance-left:102.35pt;mso-wrap-distance-top:0;mso-wrap-distance-right:296.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" filled="f" stroked="f">
                <v:textbox style="mso-fit-shape-to-text:t" inset="0,0,0,0">
                  <w:txbxContent>
                    <w:p w14:paraId="0957D570" w14:textId="77777777" w:rsidR="00723818" w:rsidRDefault="0084373B">
                      <w:pPr>
                        <w:pStyle w:val="ad"/>
                        <w:shd w:val="clear" w:color="auto" w:fill="auto"/>
                        <w:rPr>
                          <w:sz w:val="19"/>
                          <w:szCs w:val="19"/>
                        </w:rPr>
                      </w:pPr>
                      <w:r>
                        <w:rPr>
                          <w:color w:val="636366"/>
                          <w:sz w:val="19"/>
                          <w:szCs w:val="19"/>
                        </w:rPr>
                        <w:t>单</w:t>
                      </w:r>
                      <w:r>
                        <w:rPr>
                          <w:color w:val="6D6D70"/>
                          <w:sz w:val="19"/>
                          <w:szCs w:val="19"/>
                        </w:rPr>
                        <w:t>次最高交易额</w:t>
                      </w:r>
                    </w:p>
                  </w:txbxContent>
                </v:textbox>
                <w10:wrap type="topAndBottom"/>
              </v:shape>
            </w:pict>
          </mc:Fallback>
        </mc:AlternateContent>
      </w:r>
      <w:r>
        <w:rPr>
          <w:noProof/>
        </w:rPr>
        <mc:AlternateContent>
          <mc:Choice Requires="wps">
            <w:drawing>
              <wp:anchor distT="0" distB="0" distL="1299845" distR="4144010" simplePos="0" relativeHeight="125829925" behindDoc="0" locked="0" layoutInCell="1" allowOverlap="1" wp14:anchorId="149CE2B2" wp14:editId="61B18B12">
                <wp:simplePos x="0" y="0"/>
                <wp:positionH relativeFrom="column">
                  <wp:posOffset>4052570</wp:posOffset>
                </wp:positionH>
                <wp:positionV relativeFrom="paragraph">
                  <wp:posOffset>692150</wp:posOffset>
                </wp:positionV>
                <wp:extent cx="530225" cy="170815"/>
                <wp:effectExtent l="0" t="0" r="0" b="0"/>
                <wp:wrapTopAndBottom/>
                <wp:docPr id="852" name="Shape 852"/>
                <wp:cNvGraphicFramePr/>
                <a:graphic xmlns:a="http://schemas.openxmlformats.org/drawingml/2006/main">
                  <a:graphicData uri="http://schemas.microsoft.com/office/word/2010/wordprocessingShape">
                    <wps:wsp>
                      <wps:cNvSpPr txBox="1"/>
                      <wps:spPr>
                        <a:xfrm>
                          <a:off x="0" y="0"/>
                          <a:ext cx="530225" cy="170815"/>
                        </a:xfrm>
                        <a:prstGeom prst="rect">
                          <a:avLst/>
                        </a:prstGeom>
                        <a:noFill/>
                      </wps:spPr>
                      <wps:txbx>
                        <w:txbxContent>
                          <w:p w14:paraId="6F7979A4" w14:textId="77777777" w:rsidR="00723818" w:rsidRDefault="0084373B">
                            <w:pPr>
                              <w:pStyle w:val="ad"/>
                              <w:shd w:val="clear" w:color="auto" w:fill="auto"/>
                              <w:rPr>
                                <w:sz w:val="19"/>
                                <w:szCs w:val="19"/>
                              </w:rPr>
                            </w:pPr>
                            <w:r>
                              <w:rPr>
                                <w:color w:val="6D6D70"/>
                                <w:sz w:val="19"/>
                                <w:szCs w:val="19"/>
                              </w:rPr>
                              <w:t>购买频率</w:t>
                            </w:r>
                          </w:p>
                        </w:txbxContent>
                      </wps:txbx>
                      <wps:bodyPr lIns="0" tIns="0" rIns="0" bIns="0">
                        <a:spAutoFit/>
                      </wps:bodyPr>
                    </wps:wsp>
                  </a:graphicData>
                </a:graphic>
              </wp:anchor>
            </w:drawing>
          </mc:Choice>
          <mc:Fallback>
            <w:pict>
              <v:shape w14:anchorId="149CE2B2" id="Shape 852" o:spid="_x0000_s1258" type="#_x0000_t202" style="position:absolute;margin-left:319.1pt;margin-top:54.5pt;width:41.75pt;height:13.45pt;z-index:125829925;visibility:visible;mso-wrap-style:square;mso-wrap-distance-left:102.35pt;mso-wrap-distance-top:0;mso-wrap-distance-right:326.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" filled="f" stroked="f">
                <v:textbox style="mso-fit-shape-to-text:t" inset="0,0,0,0">
                  <w:txbxContent>
                    <w:p w14:paraId="6F7979A4" w14:textId="77777777" w:rsidR="00723818" w:rsidRDefault="0084373B">
                      <w:pPr>
                        <w:pStyle w:val="ad"/>
                        <w:shd w:val="clear" w:color="auto" w:fill="auto"/>
                        <w:rPr>
                          <w:sz w:val="19"/>
                          <w:szCs w:val="19"/>
                        </w:rPr>
                      </w:pPr>
                      <w:r>
                        <w:rPr>
                          <w:color w:val="6D6D70"/>
                          <w:sz w:val="19"/>
                          <w:szCs w:val="19"/>
                        </w:rPr>
                        <w:t>购买频率</w:t>
                      </w:r>
                    </w:p>
                  </w:txbxContent>
                </v:textbox>
                <w10:wrap type="topAndBottom"/>
              </v:shape>
            </w:pict>
          </mc:Fallback>
        </mc:AlternateContent>
      </w:r>
      <w:r>
        <w:rPr>
          <w:noProof/>
        </w:rPr>
        <mc:AlternateContent>
          <mc:Choice Requires="wps">
            <w:drawing>
              <wp:anchor distT="0" distB="0" distL="1299845" distR="4027805" simplePos="0" relativeHeight="125829927" behindDoc="0" locked="0" layoutInCell="1" allowOverlap="1" wp14:anchorId="73312B85" wp14:editId="405F826E">
                <wp:simplePos x="0" y="0"/>
                <wp:positionH relativeFrom="column">
                  <wp:posOffset>4027805</wp:posOffset>
                </wp:positionH>
                <wp:positionV relativeFrom="paragraph">
                  <wp:posOffset>1017905</wp:posOffset>
                </wp:positionV>
                <wp:extent cx="646430" cy="466090"/>
                <wp:effectExtent l="0" t="0" r="0" b="0"/>
                <wp:wrapTopAndBottom/>
                <wp:docPr id="854" name="Shape 854"/>
                <wp:cNvGraphicFramePr/>
                <a:graphic xmlns:a="http://schemas.openxmlformats.org/drawingml/2006/main">
                  <a:graphicData uri="http://schemas.microsoft.com/office/word/2010/wordprocessingShape">
                    <wps:wsp>
                      <wps:cNvSpPr txBox="1"/>
                      <wps:spPr>
                        <a:xfrm>
                          <a:off x="0" y="0"/>
                          <a:ext cx="646430" cy="466090"/>
                        </a:xfrm>
                        <a:prstGeom prst="rect">
                          <a:avLst/>
                        </a:prstGeom>
                        <a:noFill/>
                      </wps:spPr>
                      <wps:txbx>
                        <w:txbxContent>
                          <w:p w14:paraId="061920B0" w14:textId="77777777" w:rsidR="00723818" w:rsidRDefault="0084373B">
                            <w:pPr>
                              <w:pStyle w:val="ad"/>
                              <w:shd w:val="clear" w:color="auto" w:fill="auto"/>
                              <w:spacing w:line="341" w:lineRule="exact"/>
                              <w:jc w:val="both"/>
                            </w:pPr>
                            <w:r>
                              <w:rPr>
                                <w:color w:val="5980C0"/>
                                <w:sz w:val="19"/>
                                <w:szCs w:val="19"/>
                              </w:rPr>
                              <w:t>_•-</w:t>
                            </w:r>
                            <w:r>
                              <w:rPr>
                                <w:color w:val="5980C0"/>
                                <w:sz w:val="19"/>
                                <w:szCs w:val="19"/>
                              </w:rPr>
                              <w:t>用</w:t>
                            </w:r>
                            <w:r>
                              <w:rPr>
                                <w:color w:val="6D6D70"/>
                                <w:sz w:val="19"/>
                                <w:szCs w:val="19"/>
                              </w:rPr>
                              <w:t>户</w:t>
                            </w:r>
                            <w:r>
                              <w:rPr>
                                <w:rFonts w:ascii="Arial" w:eastAsia="Arial" w:hAnsi="Arial" w:cs="Arial"/>
                                <w:color w:val="4F4F52"/>
                              </w:rPr>
                              <w:t>1</w:t>
                            </w:r>
                            <w:r>
                              <w:rPr>
                                <w:rFonts w:ascii="Arial" w:eastAsia="Arial" w:hAnsi="Arial" w:cs="Arial"/>
                                <w:color w:val="4F4F52"/>
                              </w:rPr>
                              <w:br/>
                            </w:r>
                            <w:r>
                              <w:rPr>
                                <w:color w:val="B16568"/>
                                <w:sz w:val="20"/>
                                <w:szCs w:val="20"/>
                                <w:lang w:val="en-US" w:eastAsia="en-US" w:bidi="en-US"/>
                              </w:rPr>
                              <w:t>•</w:t>
                            </w:r>
                            <w:r>
                              <w:rPr>
                                <w:rFonts w:ascii="Times New Roman" w:eastAsia="Times New Roman" w:hAnsi="Times New Roman" w:cs="Times New Roman"/>
                                <w:color w:val="B16568"/>
                                <w:sz w:val="22"/>
                                <w:szCs w:val="22"/>
                              </w:rPr>
                              <w:t>♦</w:t>
                            </w:r>
                            <w:r>
                              <w:rPr>
                                <w:color w:val="B16568"/>
                                <w:sz w:val="20"/>
                                <w:szCs w:val="20"/>
                              </w:rPr>
                              <w:t>•</w:t>
                            </w:r>
                            <w:r>
                              <w:rPr>
                                <w:color w:val="B16568"/>
                                <w:sz w:val="20"/>
                                <w:szCs w:val="20"/>
                              </w:rPr>
                              <w:t>用</w:t>
                            </w:r>
                            <w:r>
                              <w:rPr>
                                <w:color w:val="6D6D70"/>
                                <w:sz w:val="19"/>
                                <w:szCs w:val="19"/>
                              </w:rPr>
                              <w:t>户</w:t>
                            </w:r>
                            <w:r>
                              <w:rPr>
                                <w:rFonts w:ascii="Arial" w:eastAsia="Arial" w:hAnsi="Arial" w:cs="Arial"/>
                                <w:color w:val="4F4F52"/>
                              </w:rPr>
                              <w:t>2</w:t>
                            </w:r>
                          </w:p>
                        </w:txbxContent>
                      </wps:txbx>
                      <wps:bodyPr lIns="0" tIns="0" rIns="0" bIns="0">
                        <a:spAutoFit/>
                      </wps:bodyPr>
                    </wps:wsp>
                  </a:graphicData>
                </a:graphic>
              </wp:anchor>
            </w:drawing>
          </mc:Choice>
          <mc:Fallback>
            <w:pict>
              <v:shape w14:anchorId="73312B85" id="Shape 854" o:spid="_x0000_s1259" type="#_x0000_t202" style="position:absolute;margin-left:317.15pt;margin-top:80.15pt;width:50.9pt;height:36.7pt;z-index:125829927;visibility:visible;mso-wrap-style:square;mso-wrap-distance-left:102.35pt;mso-wrap-distance-top:0;mso-wrap-distance-right:317.1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" filled="f" stroked="f">
                <v:textbox style="mso-fit-shape-to-text:t" inset="0,0,0,0">
                  <w:txbxContent>
                    <w:p w14:paraId="061920B0" w14:textId="77777777" w:rsidR="00723818" w:rsidRDefault="0084373B">
                      <w:pPr>
                        <w:pStyle w:val="ad"/>
                        <w:shd w:val="clear" w:color="auto" w:fill="auto"/>
                        <w:spacing w:line="341" w:lineRule="exact"/>
                        <w:jc w:val="both"/>
                      </w:pPr>
                      <w:r>
                        <w:rPr>
                          <w:color w:val="5980C0"/>
                          <w:sz w:val="19"/>
                          <w:szCs w:val="19"/>
                        </w:rPr>
                        <w:t>_•-</w:t>
                      </w:r>
                      <w:r>
                        <w:rPr>
                          <w:color w:val="5980C0"/>
                          <w:sz w:val="19"/>
                          <w:szCs w:val="19"/>
                        </w:rPr>
                        <w:t>用</w:t>
                      </w:r>
                      <w:r>
                        <w:rPr>
                          <w:color w:val="6D6D70"/>
                          <w:sz w:val="19"/>
                          <w:szCs w:val="19"/>
                        </w:rPr>
                        <w:t>户</w:t>
                      </w:r>
                      <w:r>
                        <w:rPr>
                          <w:rFonts w:ascii="Arial" w:eastAsia="Arial" w:hAnsi="Arial" w:cs="Arial"/>
                          <w:color w:val="4F4F52"/>
                        </w:rPr>
                        <w:t>1</w:t>
                      </w:r>
                      <w:r>
                        <w:rPr>
                          <w:rFonts w:ascii="Arial" w:eastAsia="Arial" w:hAnsi="Arial" w:cs="Arial"/>
                          <w:color w:val="4F4F52"/>
                        </w:rPr>
                        <w:br/>
                      </w:r>
                      <w:r>
                        <w:rPr>
                          <w:color w:val="B16568"/>
                          <w:sz w:val="20"/>
                          <w:szCs w:val="20"/>
                          <w:lang w:val="en-US" w:eastAsia="en-US" w:bidi="en-US"/>
                        </w:rPr>
                        <w:t>•</w:t>
                      </w:r>
                      <w:r>
                        <w:rPr>
                          <w:rFonts w:ascii="Times New Roman" w:eastAsia="Times New Roman" w:hAnsi="Times New Roman" w:cs="Times New Roman"/>
                          <w:color w:val="B16568"/>
                          <w:sz w:val="22"/>
                          <w:szCs w:val="22"/>
                        </w:rPr>
                        <w:t>♦</w:t>
                      </w:r>
                      <w:r>
                        <w:rPr>
                          <w:color w:val="B16568"/>
                          <w:sz w:val="20"/>
                          <w:szCs w:val="20"/>
                        </w:rPr>
                        <w:t>•</w:t>
                      </w:r>
                      <w:r>
                        <w:rPr>
                          <w:color w:val="B16568"/>
                          <w:sz w:val="20"/>
                          <w:szCs w:val="20"/>
                        </w:rPr>
                        <w:t>用</w:t>
                      </w:r>
                      <w:r>
                        <w:rPr>
                          <w:color w:val="6D6D70"/>
                          <w:sz w:val="19"/>
                          <w:szCs w:val="19"/>
                        </w:rPr>
                        <w:t>户</w:t>
                      </w:r>
                      <w:r>
                        <w:rPr>
                          <w:rFonts w:ascii="Arial" w:eastAsia="Arial" w:hAnsi="Arial" w:cs="Arial"/>
                          <w:color w:val="4F4F52"/>
                        </w:rPr>
                        <w:t>2</w:t>
                      </w:r>
                    </w:p>
                  </w:txbxContent>
                </v:textbox>
                <w10:wrap type="topAndBottom"/>
              </v:shape>
            </w:pict>
          </mc:Fallback>
        </mc:AlternateContent>
      </w:r>
      <w:r>
        <w:rPr>
          <w:noProof/>
        </w:rPr>
        <mc:AlternateContent>
          <mc:Choice Requires="wps">
            <w:drawing>
              <wp:anchor distT="0" distB="0" distL="1299845" distR="3763010" simplePos="0" relativeHeight="125829929" behindDoc="0" locked="0" layoutInCell="1" allowOverlap="1" wp14:anchorId="2B1B8C34" wp14:editId="5ADE835A">
                <wp:simplePos x="0" y="0"/>
                <wp:positionH relativeFrom="column">
                  <wp:posOffset>3686810</wp:posOffset>
                </wp:positionH>
                <wp:positionV relativeFrom="paragraph">
                  <wp:posOffset>1767840</wp:posOffset>
                </wp:positionV>
                <wp:extent cx="911225" cy="173990"/>
                <wp:effectExtent l="0" t="0" r="0" b="0"/>
                <wp:wrapTopAndBottom/>
                <wp:docPr id="856" name="Shape 856"/>
                <wp:cNvGraphicFramePr/>
                <a:graphic xmlns:a="http://schemas.openxmlformats.org/drawingml/2006/main">
                  <a:graphicData uri="http://schemas.microsoft.com/office/word/2010/wordprocessingShape">
                    <wps:wsp>
                      <wps:cNvSpPr txBox="1"/>
                      <wps:spPr>
                        <a:xfrm>
                          <a:off x="0" y="0"/>
                          <a:ext cx="911225" cy="173990"/>
                        </a:xfrm>
                        <a:prstGeom prst="rect">
                          <a:avLst/>
                        </a:prstGeom>
                        <a:noFill/>
                      </wps:spPr>
                      <wps:txbx>
                        <w:txbxContent>
                          <w:p w14:paraId="7AF960FF" w14:textId="77777777" w:rsidR="00723818" w:rsidRDefault="0084373B">
                            <w:pPr>
                              <w:pStyle w:val="ad"/>
                              <w:shd w:val="clear" w:color="auto" w:fill="auto"/>
                              <w:rPr>
                                <w:sz w:val="19"/>
                                <w:szCs w:val="19"/>
                              </w:rPr>
                            </w:pPr>
                            <w:r>
                              <w:rPr>
                                <w:color w:val="4F4F52"/>
                                <w:sz w:val="19"/>
                                <w:szCs w:val="19"/>
                              </w:rPr>
                              <w:t>平</w:t>
                            </w:r>
                            <w:r>
                              <w:rPr>
                                <w:color w:val="6D6D70"/>
                                <w:sz w:val="19"/>
                                <w:szCs w:val="19"/>
                              </w:rPr>
                              <w:t>均每次交易额</w:t>
                            </w:r>
                          </w:p>
                        </w:txbxContent>
                      </wps:txbx>
                      <wps:bodyPr lIns="0" tIns="0" rIns="0" bIns="0">
                        <a:spAutoFit/>
                      </wps:bodyPr>
                    </wps:wsp>
                  </a:graphicData>
                </a:graphic>
              </wp:anchor>
            </w:drawing>
          </mc:Choice>
          <mc:Fallback>
            <w:pict>
              <v:shape w14:anchorId="2B1B8C34" id="Shape 856" o:spid="_x0000_s1260" type="#_x0000_t202" style="position:absolute;margin-left:290.3pt;margin-top:139.2pt;width:71.75pt;height:13.7pt;z-index:125829929;visibility:visible;mso-wrap-style:square;mso-wrap-distance-left:102.35pt;mso-wrap-distance-top:0;mso-wrap-distance-right:296.3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" filled="f" stroked="f">
                <v:textbox style="mso-fit-shape-to-text:t" inset="0,0,0,0">
                  <w:txbxContent>
                    <w:p w14:paraId="7AF960FF" w14:textId="77777777" w:rsidR="00723818" w:rsidRDefault="0084373B">
                      <w:pPr>
                        <w:pStyle w:val="ad"/>
                        <w:shd w:val="clear" w:color="auto" w:fill="auto"/>
                        <w:rPr>
                          <w:sz w:val="19"/>
                          <w:szCs w:val="19"/>
                        </w:rPr>
                      </w:pPr>
                      <w:r>
                        <w:rPr>
                          <w:color w:val="4F4F52"/>
                          <w:sz w:val="19"/>
                          <w:szCs w:val="19"/>
                        </w:rPr>
                        <w:t>平</w:t>
                      </w:r>
                      <w:r>
                        <w:rPr>
                          <w:color w:val="6D6D70"/>
                          <w:sz w:val="19"/>
                          <w:szCs w:val="19"/>
                        </w:rPr>
                        <w:t>均每次交易额</w:t>
                      </w:r>
                    </w:p>
                  </w:txbxContent>
                </v:textbox>
                <w10:wrap type="topAndBottom"/>
              </v:shape>
            </w:pict>
          </mc:Fallback>
        </mc:AlternateContent>
      </w:r>
      <w:r>
        <w:rPr>
          <w:noProof/>
        </w:rPr>
        <mc:AlternateContent>
          <mc:Choice Requires="wps">
            <w:drawing>
              <wp:anchor distT="0" distB="0" distL="1299845" distR="3768725" simplePos="0" relativeHeight="125829931" behindDoc="0" locked="0" layoutInCell="1" allowOverlap="1" wp14:anchorId="2561F315" wp14:editId="39B728DF">
                <wp:simplePos x="0" y="0"/>
                <wp:positionH relativeFrom="column">
                  <wp:posOffset>1878965</wp:posOffset>
                </wp:positionH>
                <wp:positionV relativeFrom="paragraph">
                  <wp:posOffset>57785</wp:posOffset>
                </wp:positionV>
                <wp:extent cx="905510" cy="170815"/>
                <wp:effectExtent l="0" t="0" r="0" b="0"/>
                <wp:wrapTopAndBottom/>
                <wp:docPr id="858" name="Shape 858"/>
                <wp:cNvGraphicFramePr/>
                <a:graphic xmlns:a="http://schemas.openxmlformats.org/drawingml/2006/main">
                  <a:graphicData uri="http://schemas.microsoft.com/office/word/2010/wordprocessingShape">
                    <wps:wsp>
                      <wps:cNvSpPr txBox="1"/>
                      <wps:spPr>
                        <a:xfrm>
                          <a:off x="0" y="0"/>
                          <a:ext cx="905510" cy="170815"/>
                        </a:xfrm>
                        <a:prstGeom prst="rect">
                          <a:avLst/>
                        </a:prstGeom>
                        <a:noFill/>
                      </wps:spPr>
                      <wps:txbx>
                        <w:txbxContent>
                          <w:p w14:paraId="5F72738B" w14:textId="77777777" w:rsidR="00723818" w:rsidRDefault="0084373B">
                            <w:pPr>
                              <w:pStyle w:val="ad"/>
                              <w:shd w:val="clear" w:color="auto" w:fill="auto"/>
                              <w:rPr>
                                <w:sz w:val="19"/>
                                <w:szCs w:val="19"/>
                              </w:rPr>
                            </w:pPr>
                            <w:r>
                              <w:rPr>
                                <w:color w:val="6D6D70"/>
                                <w:sz w:val="19"/>
                                <w:szCs w:val="19"/>
                              </w:rPr>
                              <w:t>购买花费的时间</w:t>
                            </w:r>
                          </w:p>
                        </w:txbxContent>
                      </wps:txbx>
                      <wps:bodyPr lIns="0" tIns="0" rIns="0" bIns="0">
                        <a:spAutoFit/>
                      </wps:bodyPr>
                    </wps:wsp>
                  </a:graphicData>
                </a:graphic>
              </wp:anchor>
            </w:drawing>
          </mc:Choice>
          <mc:Fallback>
            <w:pict>
              <v:shape w14:anchorId="2561F315" id="Shape 858" o:spid="_x0000_s1261" type="#_x0000_t202" style="position:absolute;margin-left:147.95pt;margin-top:4.55pt;width:71.3pt;height:13.45pt;z-index:125829931;visibility:visible;mso-wrap-style:square;mso-wrap-distance-left:102.35pt;mso-wrap-distance-top:0;mso-wrap-distance-right:296.7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" filled="f" stroked="f">
                <v:textbox style="mso-fit-shape-to-text:t" inset="0,0,0,0">
                  <w:txbxContent>
                    <w:p w14:paraId="5F72738B" w14:textId="77777777" w:rsidR="00723818" w:rsidRDefault="0084373B">
                      <w:pPr>
                        <w:pStyle w:val="ad"/>
                        <w:shd w:val="clear" w:color="auto" w:fill="auto"/>
                        <w:rPr>
                          <w:sz w:val="19"/>
                          <w:szCs w:val="19"/>
                        </w:rPr>
                      </w:pPr>
                      <w:r>
                        <w:rPr>
                          <w:color w:val="6D6D70"/>
                          <w:sz w:val="19"/>
                          <w:szCs w:val="19"/>
                        </w:rPr>
                        <w:t>购买花费的时间</w:t>
                      </w:r>
                    </w:p>
                  </w:txbxContent>
                </v:textbox>
                <w10:wrap type="topAndBottom"/>
              </v:shape>
            </w:pict>
          </mc:Fallback>
        </mc:AlternateContent>
      </w:r>
    </w:p>
    <w:p w14:paraId="6070C303" w14:textId="77777777" w:rsidR="00723818" w:rsidRDefault="0084373B">
      <w:pPr>
        <w:pStyle w:val="a7"/>
        <w:shd w:val="clear" w:color="auto" w:fill="auto"/>
        <w:spacing w:line="240" w:lineRule="auto"/>
        <w:ind w:firstLine="0"/>
        <w:jc w:val="center"/>
        <w:rPr>
          <w:sz w:val="18"/>
          <w:szCs w:val="18"/>
        </w:rPr>
      </w:pPr>
      <w:r>
        <w:rPr>
          <w:sz w:val="18"/>
          <w:szCs w:val="18"/>
        </w:rPr>
        <w:t>卽</w:t>
      </w:r>
      <w:r>
        <w:rPr>
          <w:rFonts w:ascii="Arial" w:eastAsia="Arial" w:hAnsi="Arial" w:cs="Arial"/>
          <w:sz w:val="14"/>
          <w:szCs w:val="14"/>
          <w:lang w:val="en-US" w:bidi="en-US"/>
        </w:rPr>
        <w:t>.21 iir</w:t>
      </w:r>
      <w:r>
        <w:rPr>
          <w:sz w:val="18"/>
          <w:szCs w:val="18"/>
        </w:rPr>
        <w:t>达</w:t>
      </w:r>
      <w:proofErr w:type="gramStart"/>
      <w:r>
        <w:rPr>
          <w:sz w:val="18"/>
          <w:szCs w:val="18"/>
        </w:rPr>
        <w:t>阌</w:t>
      </w:r>
      <w:proofErr w:type="gramEnd"/>
      <w:r>
        <w:rPr>
          <w:sz w:val="18"/>
          <w:szCs w:val="18"/>
        </w:rPr>
        <w:t>示例</w:t>
      </w:r>
    </w:p>
    <w:p w14:paraId="60F646D8" w14:textId="77777777" w:rsidR="00723818" w:rsidRDefault="0084373B">
      <w:pPr>
        <w:pStyle w:val="1"/>
        <w:shd w:val="clear" w:color="auto" w:fill="auto"/>
        <w:spacing w:line="410" w:lineRule="exact"/>
        <w:ind w:firstLine="500"/>
        <w:jc w:val="both"/>
      </w:pPr>
      <w:r>
        <w:t>使用</w:t>
      </w:r>
      <w:r>
        <w:rPr>
          <w:rFonts w:ascii="Times New Roman" w:eastAsia="Times New Roman" w:hAnsi="Times New Roman" w:cs="Times New Roman"/>
          <w:color w:val="636366"/>
          <w:lang w:val="en-US" w:bidi="en-US"/>
        </w:rPr>
        <w:t>lyh</w:t>
      </w:r>
      <w:r>
        <w:rPr>
          <w:color w:val="636366"/>
        </w:rPr>
        <w:t>⑽</w:t>
      </w:r>
      <w:r>
        <w:rPr>
          <w:color w:val="636366"/>
        </w:rPr>
        <w:t>语</w:t>
      </w:r>
      <w:r>
        <w:t>言可以灵活地制作出以上</w:t>
      </w:r>
      <w:r>
        <w:rPr>
          <w:color w:val="636366"/>
        </w:rPr>
        <w:t>图表，</w:t>
      </w:r>
      <w:r>
        <w:t>绘</w:t>
      </w:r>
      <w:r>
        <w:rPr>
          <w:color w:val="636366"/>
        </w:rPr>
        <w:t>制吋</w:t>
      </w:r>
      <w:proofErr w:type="gramStart"/>
      <w:r>
        <w:rPr>
          <w:color w:val="636366"/>
        </w:rPr>
        <w:t>吋</w:t>
      </w:r>
      <w:proofErr w:type="gramEnd"/>
      <w:r>
        <w:rPr>
          <w:color w:val="636366"/>
        </w:rPr>
        <w:t>以使用</w:t>
      </w:r>
      <w:r>
        <w:rPr>
          <w:rFonts w:ascii="Times New Roman" w:eastAsia="Times New Roman" w:hAnsi="Times New Roman" w:cs="Times New Roman"/>
          <w:color w:val="636366"/>
          <w:lang w:val="en-US" w:bidi="en-US"/>
        </w:rPr>
        <w:t>Matpkdih</w:t>
      </w:r>
      <w:r>
        <w:rPr>
          <w:color w:val="636366"/>
        </w:rPr>
        <w:t>库该</w:t>
      </w:r>
      <w:r>
        <w:t>库是提</w:t>
      </w:r>
      <w:r>
        <w:br/>
      </w:r>
      <w:proofErr w:type="gramStart"/>
      <w:r>
        <w:t>供数据</w:t>
      </w:r>
      <w:proofErr w:type="gramEnd"/>
      <w:r>
        <w:t>绘图功</w:t>
      </w:r>
      <w:r>
        <w:rPr>
          <w:color w:val="636366"/>
        </w:rPr>
        <w:t>能的第三方扩</w:t>
      </w:r>
      <w:r>
        <w:t>展库，其</w:t>
      </w:r>
      <w:r>
        <w:rPr>
          <w:rFonts w:ascii="Times New Roman" w:eastAsia="Times New Roman" w:hAnsi="Times New Roman" w:cs="Times New Roman"/>
          <w:color w:val="636366"/>
          <w:lang w:val="en-US" w:bidi="en-US"/>
        </w:rPr>
        <w:t>pyph</w:t>
      </w:r>
      <w:r>
        <w:t>子库主要用于</w:t>
      </w:r>
      <w:r>
        <w:rPr>
          <w:color w:val="636366"/>
        </w:rPr>
        <w:t>实现</w:t>
      </w:r>
      <w:proofErr w:type="gramStart"/>
      <w:r>
        <w:rPr>
          <w:color w:val="636366"/>
        </w:rPr>
        <w:t>芥种数据</w:t>
      </w:r>
      <w:proofErr w:type="gramEnd"/>
      <w:r>
        <w:t>图表的绘制。绘图时</w:t>
      </w:r>
      <w:r>
        <w:br/>
      </w:r>
      <w:r>
        <w:t>可使用</w:t>
      </w:r>
      <w:r>
        <w:rPr>
          <w:rFonts w:ascii="Times New Roman" w:eastAsia="Times New Roman" w:hAnsi="Times New Roman" w:cs="Times New Roman"/>
          <w:color w:val="636366"/>
          <w:lang w:val="en-US" w:bidi="en-US"/>
        </w:rPr>
        <w:t>import matplotlib.pyplol as pit</w:t>
      </w:r>
      <w:r>
        <w:rPr>
          <w:color w:val="636366"/>
        </w:rPr>
        <w:t>语句导人</w:t>
      </w:r>
      <w:r>
        <w:t>该库，</w:t>
      </w:r>
      <w:r>
        <w:rPr>
          <w:color w:val="636366"/>
        </w:rPr>
        <w:t>在后续的代</w:t>
      </w:r>
      <w:r>
        <w:t>码中，</w:t>
      </w:r>
      <w:r>
        <w:rPr>
          <w:color w:val="636366"/>
        </w:rPr>
        <w:t>则用</w:t>
      </w:r>
      <w:r>
        <w:rPr>
          <w:rFonts w:ascii="Times New Roman" w:eastAsia="Times New Roman" w:hAnsi="Times New Roman" w:cs="Times New Roman"/>
          <w:color w:val="636366"/>
          <w:lang w:val="en-US" w:bidi="en-US"/>
        </w:rPr>
        <w:t>ph</w:t>
      </w:r>
      <w:r>
        <w:t>代替</w:t>
      </w:r>
      <w:r>
        <w:rPr>
          <w:rFonts w:ascii="Times New Roman" w:eastAsia="Times New Roman" w:hAnsi="Times New Roman" w:cs="Times New Roman"/>
          <w:color w:val="636366"/>
          <w:lang w:val="en-US" w:bidi="en-US"/>
        </w:rPr>
        <w:t>pyplol</w:t>
      </w:r>
      <w:r>
        <w:rPr>
          <w:color w:val="636366"/>
          <w:lang w:val="en-US" w:bidi="en-US"/>
        </w:rPr>
        <w:t>。</w:t>
      </w:r>
    </w:p>
    <w:p w14:paraId="6308B6DD" w14:textId="77777777" w:rsidR="00723818" w:rsidRDefault="0084373B">
      <w:pPr>
        <w:pStyle w:val="1"/>
        <w:shd w:val="clear" w:color="auto" w:fill="auto"/>
        <w:spacing w:after="220" w:line="410" w:lineRule="exact"/>
        <w:ind w:firstLine="500"/>
        <w:jc w:val="both"/>
      </w:pPr>
      <w:r>
        <w:t>例如，使用</w:t>
      </w:r>
      <w:r>
        <w:rPr>
          <w:rFonts w:ascii="Times New Roman" w:eastAsia="Times New Roman" w:hAnsi="Times New Roman" w:cs="Times New Roman"/>
          <w:color w:val="636366"/>
          <w:lang w:val="en-US" w:bidi="en-US"/>
        </w:rPr>
        <w:t>pyplot</w:t>
      </w:r>
      <w:r>
        <w:t>子库中的画阁函数</w:t>
      </w:r>
      <w:r>
        <w:rPr>
          <w:rFonts w:ascii="Times New Roman" w:eastAsia="Times New Roman" w:hAnsi="Times New Roman" w:cs="Times New Roman"/>
          <w:color w:val="636366"/>
          <w:vertAlign w:val="subscript"/>
          <w:lang w:val="en-US" w:bidi="en-US"/>
        </w:rPr>
        <w:t>P</w:t>
      </w:r>
      <w:r>
        <w:rPr>
          <w:rFonts w:ascii="Times New Roman" w:eastAsia="Times New Roman" w:hAnsi="Times New Roman" w:cs="Times New Roman"/>
          <w:color w:val="636366"/>
          <w:lang w:val="en-US" w:bidi="en-US"/>
        </w:rPr>
        <w:t>k4（x</w:t>
      </w:r>
      <w:r>
        <w:rPr>
          <w:rFonts w:ascii="宋体" w:eastAsia="宋体" w:hAnsi="宋体" w:cs="宋体"/>
          <w:color w:val="636366"/>
          <w:lang w:val="en-US" w:bidi="en-US"/>
        </w:rPr>
        <w:t>，</w:t>
      </w:r>
      <w:r>
        <w:rPr>
          <w:rFonts w:ascii="Times New Roman" w:eastAsia="Times New Roman" w:hAnsi="Times New Roman" w:cs="Times New Roman"/>
          <w:color w:val="636366"/>
          <w:lang w:val="en-US" w:bidi="en-US"/>
        </w:rPr>
        <w:t>y）</w:t>
      </w:r>
      <w:r>
        <w:t>可以绘</w:t>
      </w:r>
      <w:r>
        <w:rPr>
          <w:color w:val="636366"/>
        </w:rPr>
        <w:t>制折线</w:t>
      </w:r>
      <w:r>
        <w:rPr>
          <w:rFonts w:ascii="Times New Roman" w:eastAsia="Times New Roman" w:hAnsi="Times New Roman" w:cs="Times New Roman"/>
          <w:color w:val="636366"/>
          <w:lang w:val="en-US" w:bidi="en-US"/>
        </w:rPr>
        <w:t xml:space="preserve">M </w:t>
      </w:r>
      <w:r>
        <w:rPr>
          <w:rFonts w:ascii="Times New Roman" w:eastAsia="Times New Roman" w:hAnsi="Times New Roman" w:cs="Times New Roman"/>
          <w:color w:val="636366"/>
        </w:rPr>
        <w:t>,</w:t>
      </w:r>
      <w:r>
        <w:rPr>
          <w:color w:val="636366"/>
        </w:rPr>
        <w:t>程序如下：</w:t>
      </w:r>
    </w:p>
    <w:p w14:paraId="605C39CA" w14:textId="77777777" w:rsidR="00723818" w:rsidRDefault="0084373B">
      <w:pPr>
        <w:pStyle w:val="60"/>
        <w:shd w:val="clear" w:color="auto" w:fill="auto"/>
        <w:spacing w:line="314" w:lineRule="auto"/>
        <w:ind w:left="860" w:right="5060"/>
      </w:pPr>
      <w:r>
        <w:t xml:space="preserve">import </w:t>
      </w:r>
      <w:proofErr w:type="spellStart"/>
      <w:proofErr w:type="gramStart"/>
      <w:r>
        <w:t>matplotlib.pyplot</w:t>
      </w:r>
      <w:proofErr w:type="spellEnd"/>
      <w:proofErr w:type="gramEnd"/>
      <w:r>
        <w:t xml:space="preserve"> as pit</w:t>
      </w:r>
      <w:r>
        <w:br/>
        <w:t xml:space="preserve">x=[l, 2.2, 3, 4, 5, 6, </w:t>
      </w:r>
      <w:r>
        <w:rPr>
          <w:color w:val="44C3EF"/>
        </w:rPr>
        <w:t>7]</w:t>
      </w:r>
      <w:r>
        <w:rPr>
          <w:color w:val="44C3EF"/>
        </w:rPr>
        <w:br/>
      </w:r>
      <w:r>
        <w:t>y=[l, 7, 25, 11, 8, 10, 16]</w:t>
      </w:r>
    </w:p>
    <w:p w14:paraId="4D21DDBD" w14:textId="77777777" w:rsidR="00723818" w:rsidRPr="000A0A48" w:rsidRDefault="0084373B">
      <w:pPr>
        <w:pStyle w:val="20"/>
        <w:shd w:val="clear" w:color="auto" w:fill="auto"/>
        <w:spacing w:after="60" w:line="301" w:lineRule="exact"/>
        <w:ind w:left="860"/>
        <w:rPr>
          <w:lang w:val="en-US"/>
        </w:rPr>
      </w:pPr>
      <w:r>
        <w:rPr>
          <w:color w:val="24BBF0"/>
          <w:lang w:val="en-US" w:eastAsia="en-US" w:bidi="en-US"/>
        </w:rPr>
        <w:t>#</w:t>
      </w:r>
      <w:r>
        <w:rPr>
          <w:color w:val="44C3EF"/>
        </w:rPr>
        <w:t>绘制折线图</w:t>
      </w:r>
    </w:p>
    <w:p w14:paraId="27446FF5" w14:textId="77777777" w:rsidR="00723818" w:rsidRDefault="0084373B">
      <w:pPr>
        <w:pStyle w:val="60"/>
        <w:shd w:val="clear" w:color="auto" w:fill="auto"/>
        <w:spacing w:line="314" w:lineRule="auto"/>
        <w:ind w:left="860"/>
      </w:pPr>
      <w:proofErr w:type="spellStart"/>
      <w:proofErr w:type="gramStart"/>
      <w:r>
        <w:t>plt.plot</w:t>
      </w:r>
      <w:proofErr w:type="spellEnd"/>
      <w:proofErr w:type="gramEnd"/>
      <w:r>
        <w:t>(x) y)</w:t>
      </w:r>
    </w:p>
    <w:p w14:paraId="0787CABF" w14:textId="77777777" w:rsidR="00723818" w:rsidRDefault="0084373B">
      <w:pPr>
        <w:pStyle w:val="60"/>
        <w:shd w:val="clear" w:color="auto" w:fill="auto"/>
        <w:spacing w:after="140" w:line="301" w:lineRule="exact"/>
        <w:ind w:left="860" w:right="5060"/>
      </w:pPr>
      <w:r>
        <w:rPr>
          <w:rFonts w:ascii="MingLiU" w:eastAsia="MingLiU" w:hAnsi="MingLiU" w:cs="MingLiU"/>
          <w:sz w:val="18"/>
          <w:szCs w:val="18"/>
        </w:rPr>
        <w:t>#</w:t>
      </w:r>
      <w:proofErr w:type="gramStart"/>
      <w:r>
        <w:rPr>
          <w:rFonts w:ascii="MingLiU" w:eastAsia="MingLiU" w:hAnsi="MingLiU" w:cs="MingLiU"/>
          <w:color w:val="44C3EF"/>
          <w:sz w:val="18"/>
          <w:szCs w:val="18"/>
          <w:lang w:val="zh-CN" w:eastAsia="zh-CN" w:bidi="zh-CN"/>
        </w:rPr>
        <w:t>里示困表</w:t>
      </w:r>
      <w:proofErr w:type="gramEnd"/>
      <w:r w:rsidRPr="000A0A48">
        <w:rPr>
          <w:rFonts w:ascii="MingLiU" w:eastAsia="MingLiU" w:hAnsi="MingLiU" w:cs="MingLiU"/>
          <w:color w:val="44C3EF"/>
          <w:sz w:val="18"/>
          <w:szCs w:val="18"/>
          <w:lang w:eastAsia="zh-CN" w:bidi="zh-CN"/>
        </w:rPr>
        <w:br/>
      </w:r>
      <w:proofErr w:type="spellStart"/>
      <w:r>
        <w:t>plt.</w:t>
      </w:r>
      <w:proofErr w:type="gramStart"/>
      <w:r>
        <w:t>show</w:t>
      </w:r>
      <w:proofErr w:type="spellEnd"/>
      <w:r>
        <w:t>(</w:t>
      </w:r>
      <w:proofErr w:type="gramEnd"/>
      <w:r>
        <w:t>)</w:t>
      </w:r>
    </w:p>
    <w:p w14:paraId="7F79B276" w14:textId="77777777" w:rsidR="00723818" w:rsidRPr="000A0A48" w:rsidRDefault="0084373B">
      <w:pPr>
        <w:pStyle w:val="1"/>
        <w:shd w:val="clear" w:color="auto" w:fill="auto"/>
        <w:spacing w:after="320" w:line="301" w:lineRule="exact"/>
        <w:ind w:firstLine="500"/>
        <w:jc w:val="both"/>
        <w:rPr>
          <w:lang w:val="en-US"/>
        </w:rPr>
      </w:pPr>
      <w:r>
        <w:rPr>
          <w:color w:val="636366"/>
        </w:rPr>
        <w:t>该程序运</w:t>
      </w:r>
      <w:proofErr w:type="gramStart"/>
      <w:r>
        <w:rPr>
          <w:color w:val="636366"/>
        </w:rPr>
        <w:t>彳</w:t>
      </w:r>
      <w:proofErr w:type="gramEnd"/>
      <w:r>
        <w:rPr>
          <w:rFonts w:ascii="Times New Roman" w:eastAsia="Times New Roman" w:hAnsi="Times New Roman" w:cs="Times New Roman"/>
          <w:color w:val="363537"/>
          <w:lang w:val="en-US" w:eastAsia="en-US" w:bidi="en-US"/>
        </w:rPr>
        <w:t>r</w:t>
      </w:r>
      <w:r>
        <w:rPr>
          <w:color w:val="636366"/>
        </w:rPr>
        <w:t>的效果如阁</w:t>
      </w:r>
      <w:r>
        <w:rPr>
          <w:rFonts w:ascii="Times New Roman" w:eastAsia="Times New Roman" w:hAnsi="Times New Roman" w:cs="Times New Roman"/>
          <w:color w:val="636366"/>
          <w:lang w:val="en-US" w:eastAsia="en-US" w:bidi="en-US"/>
        </w:rPr>
        <w:t>3.3.22</w:t>
      </w:r>
      <w:r>
        <w:rPr>
          <w:color w:val="636366"/>
        </w:rPr>
        <w:t>所示</w:t>
      </w:r>
    </w:p>
    <w:p w14:paraId="7AC05818" w14:textId="77777777" w:rsidR="00723818" w:rsidRDefault="0084373B">
      <w:pPr>
        <w:jc w:val="center"/>
        <w:rPr>
          <w:sz w:val="2"/>
          <w:szCs w:val="2"/>
        </w:rPr>
      </w:pPr>
      <w:r>
        <w:rPr>
          <w:noProof/>
        </w:rPr>
        <w:drawing>
          <wp:inline distT="0" distB="0" distL="0" distR="0" wp14:anchorId="42A7CE59" wp14:editId="3AA41648">
            <wp:extent cx="3108960" cy="2334895"/>
            <wp:effectExtent l="0" t="0" r="0" b="0"/>
            <wp:docPr id="860" name="Picut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287"/>
                    <a:stretch/>
                  </pic:blipFill>
                  <pic:spPr>
                    <a:xfrm>
                      <a:off x="0" y="0"/>
                      <a:ext cx="3108960" cy="2334895"/>
                    </a:xfrm>
                    <a:prstGeom prst="rect">
                      <a:avLst/>
                    </a:prstGeom>
                  </pic:spPr>
                </pic:pic>
              </a:graphicData>
            </a:graphic>
          </wp:inline>
        </w:drawing>
      </w:r>
    </w:p>
    <w:p w14:paraId="40007B0B" w14:textId="77777777" w:rsidR="00723818" w:rsidRDefault="0084373B">
      <w:pPr>
        <w:pStyle w:val="ad"/>
        <w:shd w:val="clear" w:color="auto" w:fill="auto"/>
        <w:ind w:left="979"/>
      </w:pPr>
      <w:r>
        <w:t>阳</w:t>
      </w:r>
      <w:r>
        <w:rPr>
          <w:rFonts w:ascii="Arial" w:eastAsia="Arial" w:hAnsi="Arial" w:cs="Arial"/>
          <w:color w:val="6D6D70"/>
          <w:sz w:val="20"/>
          <w:szCs w:val="20"/>
          <w:lang w:val="en-US" w:bidi="en-US"/>
        </w:rPr>
        <w:t>3.3.</w:t>
      </w:r>
      <w:r>
        <w:rPr>
          <w:rFonts w:ascii="Arial" w:eastAsia="Arial" w:hAnsi="Arial" w:cs="Arial"/>
          <w:color w:val="4F4F52"/>
          <w:sz w:val="20"/>
          <w:szCs w:val="20"/>
        </w:rPr>
        <w:t>22</w:t>
      </w:r>
      <w:r>
        <w:t>用函数</w:t>
      </w:r>
      <w:r>
        <w:rPr>
          <w:color w:val="4F4F52"/>
        </w:rPr>
        <w:t>）</w:t>
      </w:r>
      <w:r>
        <w:t>绘制的折线</w:t>
      </w:r>
      <w:r>
        <w:t>⑻</w:t>
      </w:r>
    </w:p>
    <w:p w14:paraId="6D7D253E" w14:textId="77777777" w:rsidR="00723818" w:rsidRDefault="0084373B">
      <w:pPr>
        <w:pStyle w:val="1"/>
        <w:shd w:val="clear" w:color="auto" w:fill="auto"/>
        <w:spacing w:after="3800" w:line="427" w:lineRule="exact"/>
        <w:ind w:firstLine="500"/>
        <w:jc w:val="both"/>
      </w:pPr>
      <w:r>
        <w:t>若将</w:t>
      </w:r>
      <w:r>
        <w:rPr>
          <w:rFonts w:ascii="Times New Roman" w:eastAsia="Times New Roman" w:hAnsi="Times New Roman" w:cs="Times New Roman"/>
          <w:color w:val="4F4F52"/>
          <w:lang w:val="en-US" w:bidi="en-US"/>
        </w:rPr>
        <w:t>plot(</w:t>
      </w:r>
      <w:r>
        <w:rPr>
          <w:rFonts w:ascii="Times New Roman" w:eastAsia="Times New Roman" w:hAnsi="Times New Roman" w:cs="Times New Roman"/>
          <w:color w:val="4F4F52"/>
          <w:vertAlign w:val="subscript"/>
          <w:lang w:val="en-US" w:bidi="en-US"/>
        </w:rPr>
        <w:t>X</w:t>
      </w:r>
      <w:r>
        <w:rPr>
          <w:rFonts w:ascii="宋体" w:eastAsia="宋体" w:hAnsi="宋体" w:cs="宋体"/>
          <w:color w:val="4F4F52"/>
          <w:lang w:val="en-US" w:bidi="en-US"/>
        </w:rPr>
        <w:t>，</w:t>
      </w:r>
      <w:r>
        <w:rPr>
          <w:rFonts w:ascii="Times New Roman" w:eastAsia="Times New Roman" w:hAnsi="Times New Roman" w:cs="Times New Roman"/>
          <w:lang w:val="en-US" w:bidi="en-US"/>
        </w:rPr>
        <w:t>y)</w:t>
      </w:r>
      <w:r>
        <w:t>修改为</w:t>
      </w:r>
      <w:r>
        <w:rPr>
          <w:rFonts w:ascii="Times New Roman" w:eastAsia="Times New Roman" w:hAnsi="Times New Roman" w:cs="Times New Roman"/>
          <w:lang w:val="en-US" w:bidi="en-US"/>
        </w:rPr>
        <w:t>pht(x</w:t>
      </w:r>
      <w:r>
        <w:rPr>
          <w:rFonts w:ascii="宋体" w:eastAsia="宋体" w:hAnsi="宋体" w:cs="宋体"/>
          <w:lang w:val="en-US" w:bidi="en-US"/>
        </w:rPr>
        <w:t>，</w:t>
      </w:r>
      <w:r>
        <w:rPr>
          <w:rFonts w:ascii="Times New Roman" w:eastAsia="Times New Roman" w:hAnsi="Times New Roman" w:cs="Times New Roman"/>
          <w:color w:val="4F4F52"/>
          <w:lang w:val="en-US" w:bidi="en-US"/>
        </w:rPr>
        <w:t>y</w:t>
      </w:r>
      <w:r>
        <w:rPr>
          <w:rFonts w:ascii="宋体" w:eastAsia="宋体" w:hAnsi="宋体" w:cs="宋体"/>
          <w:color w:val="4F4F52"/>
          <w:lang w:val="en-US" w:bidi="en-US"/>
        </w:rPr>
        <w:t>，</w:t>
      </w:r>
      <w:r>
        <w:rPr>
          <w:rFonts w:ascii="Times New Roman" w:eastAsia="Times New Roman" w:hAnsi="Times New Roman" w:cs="Times New Roman"/>
          <w:lang w:val="en-US" w:bidi="en-US"/>
        </w:rPr>
        <w:t>"o"),</w:t>
      </w:r>
      <w:r>
        <w:t>则可绘制出散点阁</w:t>
      </w:r>
      <w:r>
        <w:rPr>
          <w:lang w:val="en-US" w:bidi="en-US"/>
        </w:rPr>
        <w:t>(</w:t>
      </w:r>
      <w:r>
        <w:rPr>
          <w:sz w:val="20"/>
          <w:szCs w:val="20"/>
        </w:rPr>
        <w:t>函</w:t>
      </w:r>
      <w:r>
        <w:t>数中的</w:t>
      </w:r>
      <w:r>
        <w:rPr>
          <w:rFonts w:ascii="Times New Roman" w:eastAsia="Times New Roman" w:hAnsi="Times New Roman" w:cs="Times New Roman"/>
          <w:color w:val="4F4F52"/>
        </w:rPr>
        <w:t>V</w:t>
      </w:r>
      <w:proofErr w:type="gramStart"/>
      <w:r>
        <w:rPr>
          <w:rFonts w:ascii="Times New Roman" w:eastAsia="Times New Roman" w:hAnsi="Times New Roman" w:cs="Times New Roman"/>
          <w:color w:val="4F4F52"/>
        </w:rPr>
        <w:t>’</w:t>
      </w:r>
      <w:r>
        <w:t>忐</w:t>
      </w:r>
      <w:proofErr w:type="gramEnd"/>
      <w:r>
        <w:t>示的是</w:t>
      </w:r>
      <w:proofErr w:type="gramStart"/>
      <w:r>
        <w:t>点形标</w:t>
      </w:r>
      <w:proofErr w:type="gramEnd"/>
      <w:r>
        <w:br/>
      </w:r>
      <w:r>
        <w:lastRenderedPageBreak/>
        <w:t>记符</w:t>
      </w:r>
      <w:r>
        <w:t>)</w:t>
      </w:r>
      <w:r>
        <w:t>，程序运行效果如阁</w:t>
      </w:r>
      <w:r>
        <w:rPr>
          <w:rFonts w:ascii="Times New Roman" w:eastAsia="Times New Roman" w:hAnsi="Times New Roman" w:cs="Times New Roman"/>
          <w:color w:val="4F4F52"/>
          <w:lang w:val="en-US" w:bidi="en-US"/>
        </w:rPr>
        <w:t>3.3.23</w:t>
      </w:r>
      <w:r>
        <w:t>所示。</w:t>
      </w:r>
    </w:p>
    <w:p w14:paraId="750AA9F7" w14:textId="77777777" w:rsidR="00723818" w:rsidRDefault="0084373B">
      <w:pPr>
        <w:pStyle w:val="a7"/>
        <w:shd w:val="clear" w:color="auto" w:fill="auto"/>
        <w:tabs>
          <w:tab w:val="left" w:pos="3301"/>
          <w:tab w:val="left" w:pos="4006"/>
          <w:tab w:val="left" w:pos="4702"/>
          <w:tab w:val="left" w:pos="5408"/>
          <w:tab w:val="left" w:pos="6062"/>
          <w:tab w:val="left" w:pos="6819"/>
        </w:tabs>
        <w:spacing w:after="40" w:line="240" w:lineRule="auto"/>
        <w:ind w:left="2600" w:firstLine="0"/>
        <w:jc w:val="both"/>
        <w:rPr>
          <w:sz w:val="13"/>
          <w:szCs w:val="13"/>
        </w:rPr>
      </w:pPr>
      <w:r>
        <w:rPr>
          <w:rFonts w:ascii="Arial" w:eastAsia="Arial" w:hAnsi="Arial" w:cs="Arial"/>
          <w:b/>
          <w:bCs/>
          <w:color w:val="959CA1"/>
          <w:sz w:val="13"/>
          <w:szCs w:val="13"/>
        </w:rPr>
        <w:t>1</w:t>
      </w:r>
      <w:r>
        <w:rPr>
          <w:rFonts w:ascii="Arial" w:eastAsia="Arial" w:hAnsi="Arial" w:cs="Arial"/>
          <w:b/>
          <w:bCs/>
          <w:color w:val="959CA1"/>
          <w:sz w:val="13"/>
          <w:szCs w:val="13"/>
        </w:rPr>
        <w:tab/>
        <w:t>2</w:t>
      </w:r>
      <w:r>
        <w:rPr>
          <w:rFonts w:ascii="Arial" w:eastAsia="Arial" w:hAnsi="Arial" w:cs="Arial"/>
          <w:b/>
          <w:bCs/>
          <w:color w:val="959CA1"/>
          <w:sz w:val="13"/>
          <w:szCs w:val="13"/>
        </w:rPr>
        <w:tab/>
        <w:t>3</w:t>
      </w:r>
      <w:r>
        <w:rPr>
          <w:rFonts w:ascii="Arial" w:eastAsia="Arial" w:hAnsi="Arial" w:cs="Arial"/>
          <w:b/>
          <w:bCs/>
          <w:color w:val="959CA1"/>
          <w:sz w:val="13"/>
          <w:szCs w:val="13"/>
        </w:rPr>
        <w:tab/>
      </w:r>
      <w:r>
        <w:rPr>
          <w:rFonts w:ascii="Times New Roman" w:eastAsia="Times New Roman" w:hAnsi="Times New Roman" w:cs="Times New Roman"/>
          <w:b/>
          <w:bCs/>
          <w:color w:val="959CA1"/>
          <w:sz w:val="16"/>
          <w:szCs w:val="16"/>
        </w:rPr>
        <w:t>4</w:t>
      </w:r>
      <w:r>
        <w:rPr>
          <w:rFonts w:ascii="Times New Roman" w:eastAsia="Times New Roman" w:hAnsi="Times New Roman" w:cs="Times New Roman"/>
          <w:b/>
          <w:bCs/>
          <w:color w:val="959CA1"/>
          <w:sz w:val="16"/>
          <w:szCs w:val="16"/>
        </w:rPr>
        <w:tab/>
      </w:r>
      <w:r>
        <w:rPr>
          <w:rFonts w:ascii="Arial" w:eastAsia="Arial" w:hAnsi="Arial" w:cs="Arial"/>
          <w:b/>
          <w:bCs/>
          <w:color w:val="959CA1"/>
          <w:sz w:val="13"/>
          <w:szCs w:val="13"/>
        </w:rPr>
        <w:t>5</w:t>
      </w:r>
      <w:r>
        <w:rPr>
          <w:rFonts w:ascii="Arial" w:eastAsia="Arial" w:hAnsi="Arial" w:cs="Arial"/>
          <w:b/>
          <w:bCs/>
          <w:color w:val="959CA1"/>
          <w:sz w:val="13"/>
          <w:szCs w:val="13"/>
        </w:rPr>
        <w:tab/>
        <w:t>6</w:t>
      </w:r>
      <w:r>
        <w:rPr>
          <w:rFonts w:ascii="Arial" w:eastAsia="Arial" w:hAnsi="Arial" w:cs="Arial"/>
          <w:b/>
          <w:bCs/>
          <w:color w:val="959CA1"/>
          <w:sz w:val="13"/>
          <w:szCs w:val="13"/>
        </w:rPr>
        <w:tab/>
        <w:t>7</w:t>
      </w:r>
    </w:p>
    <w:p w14:paraId="35275F0B" w14:textId="77777777" w:rsidR="00723818" w:rsidRDefault="0084373B">
      <w:pPr>
        <w:pStyle w:val="20"/>
        <w:shd w:val="clear" w:color="auto" w:fill="auto"/>
        <w:spacing w:after="40" w:line="240" w:lineRule="auto"/>
        <w:jc w:val="center"/>
      </w:pPr>
      <w:r>
        <w:t>图</w:t>
      </w:r>
      <w:r>
        <w:rPr>
          <w:rFonts w:ascii="Arial" w:eastAsia="Arial" w:hAnsi="Arial" w:cs="Arial"/>
          <w:sz w:val="20"/>
          <w:szCs w:val="20"/>
          <w:lang w:val="en-US" w:bidi="en-US"/>
        </w:rPr>
        <w:t>3.3.23</w:t>
      </w:r>
      <w:r>
        <w:t>用函数</w:t>
      </w:r>
      <w:r>
        <w:rPr>
          <w:rFonts w:ascii="Arial" w:eastAsia="Arial" w:hAnsi="Arial" w:cs="Arial"/>
          <w:sz w:val="15"/>
          <w:szCs w:val="15"/>
          <w:lang w:val="en-US" w:bidi="en-US"/>
        </w:rPr>
        <w:t>plot(</w:t>
      </w:r>
      <w:r>
        <w:rPr>
          <w:rFonts w:ascii="Arial" w:eastAsia="Arial" w:hAnsi="Arial" w:cs="Arial"/>
          <w:sz w:val="15"/>
          <w:szCs w:val="15"/>
        </w:rPr>
        <w:t>)</w:t>
      </w:r>
      <w:r>
        <w:t>绘制的散点图</w:t>
      </w:r>
    </w:p>
    <w:p w14:paraId="4275FBA4" w14:textId="77777777" w:rsidR="00723818" w:rsidRDefault="0084373B">
      <w:pPr>
        <w:pStyle w:val="1"/>
        <w:shd w:val="clear" w:color="auto" w:fill="auto"/>
        <w:spacing w:line="406" w:lineRule="exact"/>
        <w:ind w:firstLine="500"/>
        <w:jc w:val="both"/>
      </w:pPr>
      <w:r>
        <w:rPr>
          <w:color w:val="636366"/>
        </w:rPr>
        <w:t>使用</w:t>
      </w:r>
      <w:r>
        <w:rPr>
          <w:rFonts w:ascii="Times New Roman" w:eastAsia="Times New Roman" w:hAnsi="Times New Roman" w:cs="Times New Roman"/>
          <w:color w:val="636366"/>
          <w:lang w:val="en-US" w:bidi="en-US"/>
        </w:rPr>
        <w:t>pyloi</w:t>
      </w:r>
      <w:r>
        <w:t>子库我们还可以绘制</w:t>
      </w:r>
      <w:r>
        <w:rPr>
          <w:color w:val="636366"/>
        </w:rPr>
        <w:t>其他阁</w:t>
      </w:r>
      <w:proofErr w:type="gramStart"/>
      <w:r>
        <w:rPr>
          <w:color w:val="636366"/>
        </w:rPr>
        <w:t>忐</w:t>
      </w:r>
      <w:proofErr w:type="gramEnd"/>
      <w:r>
        <w:rPr>
          <w:color w:val="636366"/>
        </w:rPr>
        <w:t>，</w:t>
      </w:r>
      <w:r>
        <w:rPr>
          <w:color w:val="4F4F52"/>
        </w:rPr>
        <w:t>也可</w:t>
      </w:r>
      <w:r>
        <w:rPr>
          <w:color w:val="636366"/>
        </w:rPr>
        <w:t>以</w:t>
      </w:r>
      <w:proofErr w:type="gramStart"/>
      <w:r>
        <w:rPr>
          <w:color w:val="636366"/>
        </w:rPr>
        <w:t>为阁表添加</w:t>
      </w:r>
      <w:proofErr w:type="gramEnd"/>
      <w:r>
        <w:t>需要的文字，</w:t>
      </w:r>
      <w:r>
        <w:rPr>
          <w:color w:val="636366"/>
        </w:rPr>
        <w:t>比如</w:t>
      </w:r>
      <w:r>
        <w:t>标题、</w:t>
      </w:r>
      <w:r>
        <w:br/>
      </w:r>
      <w:r>
        <w:t>横纵坐标轴的</w:t>
      </w:r>
      <w:r>
        <w:rPr>
          <w:color w:val="636366"/>
        </w:rPr>
        <w:t>文字说明等。</w:t>
      </w:r>
    </w:p>
    <w:p w14:paraId="4343A9D4" w14:textId="77777777" w:rsidR="00723818" w:rsidRDefault="0084373B">
      <w:pPr>
        <w:pStyle w:val="1"/>
        <w:shd w:val="clear" w:color="auto" w:fill="auto"/>
        <w:spacing w:line="406" w:lineRule="exact"/>
        <w:ind w:firstLine="500"/>
        <w:jc w:val="both"/>
      </w:pPr>
      <w:r>
        <w:t>例</w:t>
      </w:r>
      <w:r>
        <w:rPr>
          <w:rFonts w:ascii="Times New Roman" w:eastAsia="Times New Roman" w:hAnsi="Times New Roman" w:cs="Times New Roman"/>
          <w:color w:val="4F4F52"/>
        </w:rPr>
        <w:t>2:</w:t>
      </w:r>
      <w:r>
        <w:t>编写程序用图表可视化呈现南</w:t>
      </w:r>
      <w:r>
        <w:rPr>
          <w:color w:val="636366"/>
        </w:rPr>
        <w:t>水北调</w:t>
      </w:r>
      <w:r>
        <w:t>中线工</w:t>
      </w:r>
      <w:r>
        <w:rPr>
          <w:color w:val="636366"/>
        </w:rPr>
        <w:t>程各地区水资</w:t>
      </w:r>
      <w:r>
        <w:t>源</w:t>
      </w:r>
      <w:proofErr w:type="gramStart"/>
      <w:r>
        <w:t>总呈</w:t>
      </w:r>
      <w:r>
        <w:rPr>
          <w:color w:val="636366"/>
        </w:rPr>
        <w:t>数据</w:t>
      </w:r>
      <w:proofErr w:type="gramEnd"/>
      <w:r>
        <w:rPr>
          <w:color w:val="636366"/>
        </w:rPr>
        <w:t>.</w:t>
      </w:r>
    </w:p>
    <w:p w14:paraId="15D70F66" w14:textId="77777777" w:rsidR="00723818" w:rsidRDefault="0084373B">
      <w:pPr>
        <w:pStyle w:val="1"/>
        <w:shd w:val="clear" w:color="auto" w:fill="auto"/>
        <w:spacing w:line="406" w:lineRule="exact"/>
        <w:ind w:firstLine="500"/>
        <w:jc w:val="both"/>
      </w:pPr>
      <w:r>
        <w:rPr>
          <w:color w:val="636366"/>
        </w:rPr>
        <w:t>问题：前面，我们已</w:t>
      </w:r>
      <w:r>
        <w:t>经计算</w:t>
      </w:r>
      <w:r>
        <w:rPr>
          <w:color w:val="636366"/>
        </w:rPr>
        <w:t>出中线</w:t>
      </w:r>
      <w:r>
        <w:rPr>
          <w:rFonts w:ascii="Times New Roman" w:eastAsia="Times New Roman" w:hAnsi="Times New Roman" w:cs="Times New Roman"/>
          <w:lang w:val="en-US" w:bidi="en-US"/>
        </w:rPr>
        <w:t>T</w:t>
      </w:r>
      <w:r>
        <w:rPr>
          <w:color w:val="636366"/>
        </w:rPr>
        <w:t>程各地区水资源总</w:t>
      </w:r>
      <w:r>
        <w:t>#</w:t>
      </w:r>
      <w:r>
        <w:rPr>
          <w:color w:val="636366"/>
        </w:rPr>
        <w:t>的</w:t>
      </w:r>
      <w:r>
        <w:rPr>
          <w:color w:val="636366"/>
        </w:rPr>
        <w:t>⑴</w:t>
      </w:r>
      <w:r>
        <w:t>年平</w:t>
      </w:r>
      <w:r>
        <w:rPr>
          <w:color w:val="636366"/>
        </w:rPr>
        <w:t>均值，为便于直</w:t>
      </w:r>
      <w:r>
        <w:rPr>
          <w:color w:val="636366"/>
        </w:rPr>
        <w:br/>
      </w:r>
      <w:r>
        <w:t>观地</w:t>
      </w:r>
      <w:r>
        <w:rPr>
          <w:color w:val="636366"/>
        </w:rPr>
        <w:t>对比分析</w:t>
      </w:r>
      <w:proofErr w:type="gramStart"/>
      <w:r>
        <w:rPr>
          <w:color w:val="636366"/>
        </w:rPr>
        <w:t>屮</w:t>
      </w:r>
      <w:proofErr w:type="gramEnd"/>
      <w:r>
        <w:rPr>
          <w:color w:val="636366"/>
        </w:rPr>
        <w:t>线</w:t>
      </w:r>
      <w:r>
        <w:rPr>
          <w:rFonts w:ascii="Times New Roman" w:eastAsia="Times New Roman" w:hAnsi="Times New Roman" w:cs="Times New Roman"/>
          <w:lang w:val="en-US" w:bidi="en-US"/>
        </w:rPr>
        <w:t>T.</w:t>
      </w:r>
      <w:proofErr w:type="gramStart"/>
      <w:r>
        <w:t>程</w:t>
      </w:r>
      <w:r>
        <w:rPr>
          <w:color w:val="636366"/>
        </w:rPr>
        <w:t>齐地区</w:t>
      </w:r>
      <w:proofErr w:type="gramEnd"/>
      <w:r>
        <w:rPr>
          <w:color w:val="636366"/>
        </w:rPr>
        <w:t>水资源情况，</w:t>
      </w:r>
      <w:r>
        <w:t>需编写程序</w:t>
      </w:r>
      <w:r>
        <w:rPr>
          <w:color w:val="636366"/>
        </w:rPr>
        <w:t>绘制适</w:t>
      </w:r>
      <w:r>
        <w:rPr>
          <w:rFonts w:ascii="Times New Roman" w:eastAsia="Times New Roman" w:hAnsi="Times New Roman" w:cs="Times New Roman"/>
          <w:color w:val="636366"/>
        </w:rPr>
        <w:t>3</w:t>
      </w:r>
      <w:r>
        <w:rPr>
          <w:color w:val="636366"/>
        </w:rPr>
        <w:t>的图表进行</w:t>
      </w:r>
      <w:r>
        <w:t>呈现</w:t>
      </w:r>
      <w:r>
        <w:t>:</w:t>
      </w:r>
    </w:p>
    <w:p w14:paraId="76766650" w14:textId="77777777" w:rsidR="00723818" w:rsidRDefault="0084373B">
      <w:pPr>
        <w:pStyle w:val="1"/>
        <w:shd w:val="clear" w:color="auto" w:fill="auto"/>
        <w:spacing w:line="406" w:lineRule="exact"/>
        <w:ind w:firstLine="500"/>
        <w:jc w:val="both"/>
      </w:pPr>
      <w:r>
        <w:rPr>
          <w:rFonts w:ascii="Times New Roman" w:eastAsia="Times New Roman" w:hAnsi="Times New Roman" w:cs="Times New Roman"/>
        </w:rPr>
        <w:t>(</w:t>
      </w:r>
      <w:r>
        <w:rPr>
          <w:rFonts w:ascii="Times New Roman" w:eastAsia="Times New Roman" w:hAnsi="Times New Roman" w:cs="Times New Roman"/>
          <w:color w:val="4F4F52"/>
        </w:rPr>
        <w:t xml:space="preserve">1 </w:t>
      </w:r>
      <w:r>
        <w:rPr>
          <w:rFonts w:ascii="Times New Roman" w:eastAsia="Times New Roman" w:hAnsi="Times New Roman" w:cs="Times New Roman"/>
        </w:rPr>
        <w:t>)</w:t>
      </w:r>
      <w:r>
        <w:rPr>
          <w:color w:val="636366"/>
        </w:rPr>
        <w:t>分析问题</w:t>
      </w:r>
    </w:p>
    <w:p w14:paraId="373FF5FC" w14:textId="77777777" w:rsidR="00723818" w:rsidRDefault="0084373B">
      <w:pPr>
        <w:pStyle w:val="1"/>
        <w:shd w:val="clear" w:color="auto" w:fill="auto"/>
        <w:spacing w:line="406" w:lineRule="exact"/>
        <w:ind w:firstLine="500"/>
        <w:jc w:val="both"/>
      </w:pPr>
      <w:r>
        <w:rPr>
          <w:color w:val="636366"/>
        </w:rPr>
        <w:t>已有需</w:t>
      </w:r>
      <w:r>
        <w:t>要进</w:t>
      </w:r>
      <w:proofErr w:type="gramStart"/>
      <w:r>
        <w:t>彳</w:t>
      </w:r>
      <w:proofErr w:type="gramEnd"/>
      <w:r>
        <w:rPr>
          <w:rFonts w:ascii="Times New Roman" w:eastAsia="Times New Roman" w:hAnsi="Times New Roman" w:cs="Times New Roman"/>
          <w:color w:val="636366"/>
          <w:lang w:val="en-US" w:bidi="en-US"/>
        </w:rPr>
        <w:t>j</w:t>
      </w:r>
      <w:r>
        <w:rPr>
          <w:color w:val="636366"/>
        </w:rPr>
        <w:t>•</w:t>
      </w:r>
      <w:r>
        <w:rPr>
          <w:color w:val="636366"/>
        </w:rPr>
        <w:t>可视化的水资源数据，即供水区湖北省数据，受水区河南省、</w:t>
      </w:r>
      <w:r>
        <w:rPr>
          <w:color w:val="4F4F52"/>
        </w:rPr>
        <w:t>河</w:t>
      </w:r>
      <w:r>
        <w:rPr>
          <w:color w:val="636366"/>
        </w:rPr>
        <w:t>北省、</w:t>
      </w:r>
      <w:r>
        <w:rPr>
          <w:color w:val="636366"/>
        </w:rPr>
        <w:br/>
      </w:r>
      <w:r>
        <w:rPr>
          <w:color w:val="4F4F52"/>
        </w:rPr>
        <w:t>北</w:t>
      </w:r>
      <w:r>
        <w:t>京市和</w:t>
      </w:r>
      <w:r>
        <w:rPr>
          <w:color w:val="636366"/>
        </w:rPr>
        <w:t>天津市数据，</w:t>
      </w:r>
      <w:r>
        <w:t>需制作图表呈</w:t>
      </w:r>
      <w:r>
        <w:rPr>
          <w:color w:val="636366"/>
        </w:rPr>
        <w:t>现数据</w:t>
      </w:r>
      <w:r>
        <w:rPr>
          <w:color w:val="959CA1"/>
          <w:sz w:val="20"/>
          <w:szCs w:val="20"/>
        </w:rPr>
        <w:t>、</w:t>
      </w:r>
      <w:r>
        <w:rPr>
          <w:color w:val="636366"/>
        </w:rPr>
        <w:t>为了便于对比各区域数据，选择用</w:t>
      </w:r>
      <w:r>
        <w:t>柱形图</w:t>
      </w:r>
      <w:r>
        <w:br/>
      </w:r>
      <w:r>
        <w:rPr>
          <w:color w:val="636366"/>
        </w:rPr>
        <w:t>呈现</w:t>
      </w:r>
      <w:r>
        <w:rPr>
          <w:color w:val="636366"/>
        </w:rPr>
        <w:t>.</w:t>
      </w:r>
    </w:p>
    <w:p w14:paraId="2BCCA62E" w14:textId="77777777" w:rsidR="00723818" w:rsidRDefault="0084373B">
      <w:pPr>
        <w:pStyle w:val="1"/>
        <w:numPr>
          <w:ilvl w:val="0"/>
          <w:numId w:val="76"/>
        </w:numPr>
        <w:shd w:val="clear" w:color="auto" w:fill="auto"/>
        <w:tabs>
          <w:tab w:val="left" w:pos="1084"/>
        </w:tabs>
        <w:spacing w:line="406" w:lineRule="exact"/>
        <w:ind w:firstLine="500"/>
        <w:jc w:val="both"/>
      </w:pPr>
      <w:r>
        <w:rPr>
          <w:color w:val="636366"/>
        </w:rPr>
        <w:t>规划</w:t>
      </w:r>
      <w:r>
        <w:t>问题求解流程</w:t>
      </w:r>
    </w:p>
    <w:p w14:paraId="6510002F" w14:textId="77777777" w:rsidR="00723818" w:rsidRDefault="0084373B">
      <w:pPr>
        <w:pStyle w:val="1"/>
        <w:shd w:val="clear" w:color="auto" w:fill="auto"/>
        <w:spacing w:line="406" w:lineRule="exact"/>
        <w:ind w:firstLine="500"/>
        <w:jc w:val="both"/>
      </w:pPr>
      <w:r>
        <w:t>首</w:t>
      </w:r>
      <w:r>
        <w:rPr>
          <w:color w:val="636366"/>
        </w:rPr>
        <w:t>先导人绘制图</w:t>
      </w:r>
      <w:r>
        <w:t>表需要</w:t>
      </w:r>
      <w:r>
        <w:rPr>
          <w:color w:val="636366"/>
        </w:rPr>
        <w:t>用到的</w:t>
      </w:r>
      <w:r>
        <w:rPr>
          <w:rFonts w:ascii="Times New Roman" w:eastAsia="Times New Roman" w:hAnsi="Times New Roman" w:cs="Times New Roman"/>
          <w:color w:val="4F4F52"/>
          <w:lang w:val="en-US" w:bidi="en-US"/>
        </w:rPr>
        <w:t>Malplntlib</w:t>
      </w:r>
      <w:r>
        <w:rPr>
          <w:color w:val="636366"/>
        </w:rPr>
        <w:t>库，</w:t>
      </w:r>
      <w:r>
        <w:t>然后从</w:t>
      </w:r>
      <w:r>
        <w:rPr>
          <w:rFonts w:ascii="Times New Roman" w:eastAsia="Times New Roman" w:hAnsi="Times New Roman" w:cs="Times New Roman"/>
          <w:color w:val="636366"/>
          <w:lang w:val="en-US" w:bidi="en-US"/>
        </w:rPr>
        <w:t>''nsbrLavg.csv"</w:t>
      </w:r>
      <w:r>
        <w:rPr>
          <w:color w:val="636366"/>
        </w:rPr>
        <w:t>文件</w:t>
      </w:r>
      <w:proofErr w:type="gramStart"/>
      <w:r>
        <w:rPr>
          <w:color w:val="636366"/>
        </w:rPr>
        <w:t>屮谈取</w:t>
      </w:r>
      <w:proofErr w:type="gramEnd"/>
      <w:r>
        <w:rPr>
          <w:color w:val="636366"/>
        </w:rPr>
        <w:t>数据，</w:t>
      </w:r>
      <w:r>
        <w:rPr>
          <w:color w:val="636366"/>
        </w:rPr>
        <w:br/>
      </w:r>
      <w:proofErr w:type="gramStart"/>
      <w:r>
        <w:rPr>
          <w:color w:val="636366"/>
        </w:rPr>
        <w:t>冉</w:t>
      </w:r>
      <w:proofErr w:type="gramEnd"/>
      <w:r>
        <w:rPr>
          <w:color w:val="636366"/>
        </w:rPr>
        <w:t>绘制图表</w:t>
      </w:r>
      <w:r>
        <w:rPr>
          <w:color w:val="636366"/>
        </w:rPr>
        <w:t>.</w:t>
      </w:r>
      <w:r>
        <w:rPr>
          <w:color w:val="636366"/>
        </w:rPr>
        <w:t>设置图</w:t>
      </w:r>
      <w:r>
        <w:t>表标题和</w:t>
      </w:r>
      <w:proofErr w:type="gramStart"/>
      <w:r>
        <w:t>横、</w:t>
      </w:r>
      <w:proofErr w:type="gramEnd"/>
      <w:r>
        <w:rPr>
          <w:color w:val="636366"/>
        </w:rPr>
        <w:t>纵坐</w:t>
      </w:r>
      <w:r>
        <w:t>标轴</w:t>
      </w:r>
      <w:r>
        <w:t>.</w:t>
      </w:r>
      <w:r>
        <w:rPr>
          <w:color w:val="636366"/>
        </w:rPr>
        <w:t>最后</w:t>
      </w:r>
      <w:r>
        <w:t>显示出</w:t>
      </w:r>
      <w:r>
        <w:rPr>
          <w:color w:val="636366"/>
        </w:rPr>
        <w:t>柱形图</w:t>
      </w:r>
    </w:p>
    <w:p w14:paraId="31E4043C" w14:textId="77777777" w:rsidR="00723818" w:rsidRDefault="0084373B">
      <w:pPr>
        <w:pStyle w:val="1"/>
        <w:numPr>
          <w:ilvl w:val="0"/>
          <w:numId w:val="76"/>
        </w:numPr>
        <w:shd w:val="clear" w:color="auto" w:fill="auto"/>
        <w:tabs>
          <w:tab w:val="left" w:pos="1084"/>
        </w:tabs>
        <w:spacing w:line="406" w:lineRule="exact"/>
        <w:ind w:firstLine="500"/>
        <w:jc w:val="both"/>
      </w:pPr>
      <w:r>
        <w:rPr>
          <w:color w:val="636366"/>
        </w:rPr>
        <w:t>编程</w:t>
      </w:r>
      <w:r>
        <w:rPr>
          <w:color w:val="4F4F52"/>
        </w:rPr>
        <w:t>实现</w:t>
      </w:r>
      <w:proofErr w:type="gramStart"/>
      <w:r>
        <w:rPr>
          <w:color w:val="636366"/>
        </w:rPr>
        <w:t>弓</w:t>
      </w:r>
      <w:proofErr w:type="gramEnd"/>
      <w:r>
        <w:rPr>
          <w:color w:val="636366"/>
        </w:rPr>
        <w:t>调试</w:t>
      </w:r>
    </w:p>
    <w:p w14:paraId="138340A0" w14:textId="77777777" w:rsidR="00723818" w:rsidRDefault="0084373B">
      <w:pPr>
        <w:pStyle w:val="1"/>
        <w:shd w:val="clear" w:color="auto" w:fill="auto"/>
        <w:spacing w:after="500" w:line="406" w:lineRule="exact"/>
        <w:ind w:firstLine="500"/>
        <w:jc w:val="both"/>
      </w:pPr>
      <w:r>
        <w:rPr>
          <w:color w:val="636366"/>
        </w:rPr>
        <w:t>进行编程实现，</w:t>
      </w:r>
      <w:proofErr w:type="gramStart"/>
      <w:r>
        <w:rPr>
          <w:color w:val="636366"/>
        </w:rPr>
        <w:t>程坪喊例</w:t>
      </w:r>
      <w:r>
        <w:t>如</w:t>
      </w:r>
      <w:proofErr w:type="gramEnd"/>
      <w:r>
        <w:t>下：</w:t>
      </w:r>
    </w:p>
    <w:p w14:paraId="2D52F0E6" w14:textId="77777777" w:rsidR="00723818" w:rsidRDefault="0084373B">
      <w:pPr>
        <w:pStyle w:val="20"/>
        <w:shd w:val="clear" w:color="auto" w:fill="auto"/>
        <w:spacing w:after="80" w:line="240" w:lineRule="auto"/>
        <w:ind w:left="860"/>
        <w:jc w:val="both"/>
      </w:pPr>
      <w:r>
        <w:rPr>
          <w:color w:val="24BBF0"/>
        </w:rPr>
        <w:t>#</w:t>
      </w:r>
      <w:r>
        <w:rPr>
          <w:color w:val="44C3EF"/>
        </w:rPr>
        <w:t>导入需要的库</w:t>
      </w:r>
    </w:p>
    <w:p w14:paraId="61F078ED" w14:textId="77777777" w:rsidR="00723818" w:rsidRDefault="0084373B">
      <w:pPr>
        <w:pStyle w:val="60"/>
        <w:shd w:val="clear" w:color="auto" w:fill="auto"/>
        <w:spacing w:after="80" w:line="240" w:lineRule="auto"/>
        <w:ind w:left="860"/>
        <w:jc w:val="both"/>
        <w:rPr>
          <w:lang w:eastAsia="zh-CN"/>
        </w:rPr>
      </w:pPr>
      <w:r>
        <w:rPr>
          <w:lang w:eastAsia="zh-CN"/>
        </w:rPr>
        <w:t>import pandas as pd</w:t>
      </w:r>
    </w:p>
    <w:p w14:paraId="615BFFFA" w14:textId="77777777" w:rsidR="00723818" w:rsidRDefault="0084373B">
      <w:pPr>
        <w:pStyle w:val="60"/>
        <w:shd w:val="clear" w:color="auto" w:fill="auto"/>
        <w:spacing w:after="80" w:line="240" w:lineRule="auto"/>
        <w:ind w:left="860"/>
        <w:jc w:val="both"/>
        <w:rPr>
          <w:lang w:eastAsia="zh-CN"/>
        </w:rPr>
      </w:pPr>
      <w:r>
        <w:rPr>
          <w:lang w:eastAsia="zh-CN"/>
        </w:rPr>
        <w:t>import numpy as np</w:t>
      </w:r>
    </w:p>
    <w:p w14:paraId="2177F888" w14:textId="77777777" w:rsidR="00723818" w:rsidRDefault="0084373B">
      <w:pPr>
        <w:pStyle w:val="60"/>
        <w:shd w:val="clear" w:color="auto" w:fill="auto"/>
        <w:spacing w:after="80" w:line="240" w:lineRule="auto"/>
        <w:ind w:left="860"/>
        <w:jc w:val="both"/>
        <w:rPr>
          <w:lang w:eastAsia="zh-CN"/>
        </w:rPr>
      </w:pPr>
      <w:r>
        <w:rPr>
          <w:lang w:eastAsia="zh-CN"/>
        </w:rPr>
        <w:t>import matplotlib.pyplot as pit</w:t>
      </w:r>
    </w:p>
    <w:p w14:paraId="128643AA" w14:textId="77777777" w:rsidR="00723818" w:rsidRDefault="0084373B">
      <w:pPr>
        <w:pStyle w:val="60"/>
        <w:shd w:val="clear" w:color="auto" w:fill="auto"/>
        <w:tabs>
          <w:tab w:val="left" w:pos="6062"/>
        </w:tabs>
        <w:spacing w:after="400" w:line="240" w:lineRule="auto"/>
        <w:ind w:left="860"/>
        <w:jc w:val="both"/>
        <w:rPr>
          <w:sz w:val="18"/>
          <w:szCs w:val="18"/>
          <w:lang w:eastAsia="zh-CN"/>
        </w:rPr>
      </w:pPr>
      <w:r>
        <w:rPr>
          <w:lang w:eastAsia="zh-CN"/>
        </w:rPr>
        <w:t>pit• rcParams</w:t>
      </w:r>
      <w:r>
        <w:rPr>
          <w:color w:val="44C3EF"/>
          <w:lang w:eastAsia="zh-CN"/>
        </w:rPr>
        <w:t>[</w:t>
      </w:r>
      <w:r>
        <w:rPr>
          <w:vertAlign w:val="superscript"/>
          <w:lang w:eastAsia="zh-CN"/>
        </w:rPr>
        <w:t>,r</w:t>
      </w:r>
      <w:r>
        <w:rPr>
          <w:lang w:eastAsia="zh-CN"/>
        </w:rPr>
        <w:t xml:space="preserve">font.sans-serif"] </w:t>
      </w:r>
      <w:r>
        <w:rPr>
          <w:color w:val="44C3EF"/>
          <w:lang w:eastAsia="zh-CN"/>
        </w:rPr>
        <w:t xml:space="preserve">= </w:t>
      </w:r>
      <w:r>
        <w:rPr>
          <w:lang w:eastAsia="zh-CN"/>
        </w:rPr>
        <w:t>["SimHei'</w:t>
      </w:r>
      <w:r>
        <w:rPr>
          <w:vertAlign w:val="superscript"/>
          <w:lang w:eastAsia="zh-CN"/>
        </w:rPr>
        <w:t>1</w:t>
      </w:r>
      <w:r>
        <w:rPr>
          <w:lang w:eastAsia="zh-CN"/>
        </w:rPr>
        <w:t xml:space="preserve"> ]</w:t>
      </w:r>
      <w:r>
        <w:rPr>
          <w:lang w:eastAsia="zh-CN"/>
        </w:rPr>
        <w:tab/>
      </w:r>
      <w:r>
        <w:rPr>
          <w:rFonts w:ascii="MingLiU" w:eastAsia="MingLiU" w:hAnsi="MingLiU" w:cs="MingLiU"/>
          <w:sz w:val="18"/>
          <w:szCs w:val="18"/>
          <w:lang w:eastAsia="zh-CN"/>
        </w:rPr>
        <w:t xml:space="preserve"># </w:t>
      </w:r>
      <w:r>
        <w:rPr>
          <w:rFonts w:ascii="MingLiU" w:eastAsia="MingLiU" w:hAnsi="MingLiU" w:cs="MingLiU"/>
          <w:color w:val="44C3EF"/>
          <w:sz w:val="18"/>
          <w:szCs w:val="18"/>
          <w:lang w:val="zh-CN" w:eastAsia="zh-CN" w:bidi="zh-CN"/>
        </w:rPr>
        <w:t>招定</w:t>
      </w:r>
      <w:r>
        <w:rPr>
          <w:lang w:eastAsia="zh-CN"/>
        </w:rPr>
        <w:t>Matplotlib</w:t>
      </w:r>
      <w:proofErr w:type="gramStart"/>
      <w:r>
        <w:rPr>
          <w:rFonts w:ascii="MingLiU" w:eastAsia="MingLiU" w:hAnsi="MingLiU" w:cs="MingLiU"/>
          <w:color w:val="44C3EF"/>
          <w:sz w:val="18"/>
          <w:szCs w:val="18"/>
          <w:lang w:val="zh-CN" w:eastAsia="zh-CN" w:bidi="zh-CN"/>
        </w:rPr>
        <w:t>库使用</w:t>
      </w:r>
      <w:proofErr w:type="gramEnd"/>
      <w:r>
        <w:rPr>
          <w:rFonts w:ascii="MingLiU" w:eastAsia="MingLiU" w:hAnsi="MingLiU" w:cs="MingLiU"/>
          <w:color w:val="44C3EF"/>
          <w:sz w:val="18"/>
          <w:szCs w:val="18"/>
          <w:lang w:val="zh-CN" w:eastAsia="zh-CN" w:bidi="zh-CN"/>
        </w:rPr>
        <w:t>的中文字体</w:t>
      </w:r>
    </w:p>
    <w:p w14:paraId="43DE8475" w14:textId="77777777" w:rsidR="00723818" w:rsidRDefault="0084373B">
      <w:pPr>
        <w:pStyle w:val="20"/>
        <w:shd w:val="clear" w:color="auto" w:fill="auto"/>
        <w:spacing w:after="80" w:line="240" w:lineRule="auto"/>
        <w:ind w:left="860"/>
        <w:jc w:val="both"/>
      </w:pPr>
      <w:r>
        <w:rPr>
          <w:color w:val="24BBF0"/>
          <w:lang w:val="en-US" w:bidi="en-US"/>
        </w:rPr>
        <w:t>#</w:t>
      </w:r>
      <w:r>
        <w:rPr>
          <w:color w:val="44C3EF"/>
        </w:rPr>
        <w:t>读取数据文件</w:t>
      </w:r>
    </w:p>
    <w:p w14:paraId="4A8C6315" w14:textId="77777777" w:rsidR="00723818" w:rsidRDefault="0084373B">
      <w:pPr>
        <w:pStyle w:val="20"/>
        <w:shd w:val="clear" w:color="auto" w:fill="auto"/>
        <w:spacing w:after="80" w:line="240" w:lineRule="auto"/>
        <w:ind w:left="860"/>
        <w:jc w:val="both"/>
      </w:pPr>
      <w:r>
        <w:rPr>
          <w:color w:val="24BBF0"/>
          <w:sz w:val="16"/>
          <w:szCs w:val="16"/>
        </w:rPr>
        <w:t>#</w:t>
      </w:r>
      <w:r>
        <w:rPr>
          <w:color w:val="44C3EF"/>
          <w:sz w:val="16"/>
          <w:szCs w:val="16"/>
        </w:rPr>
        <w:t>用</w:t>
      </w:r>
      <w:r>
        <w:rPr>
          <w:rFonts w:ascii="Arial" w:eastAsia="Arial" w:hAnsi="Arial" w:cs="Arial"/>
          <w:color w:val="24BBF0"/>
          <w:sz w:val="20"/>
          <w:szCs w:val="20"/>
          <w:lang w:val="en-US" w:bidi="en-US"/>
        </w:rPr>
        <w:t>pandas</w:t>
      </w:r>
      <w:r>
        <w:rPr>
          <w:color w:val="44C3EF"/>
        </w:rPr>
        <w:t>库中的函教</w:t>
      </w:r>
      <w:r>
        <w:rPr>
          <w:rFonts w:ascii="Arial" w:eastAsia="Arial" w:hAnsi="Arial" w:cs="Arial"/>
          <w:color w:val="24BBF0"/>
          <w:sz w:val="20"/>
          <w:szCs w:val="20"/>
          <w:lang w:val="en-US" w:bidi="en-US"/>
        </w:rPr>
        <w:t>read_csv</w:t>
      </w:r>
      <w:proofErr w:type="gramStart"/>
      <w:r>
        <w:rPr>
          <w:color w:val="44C3EF"/>
        </w:rPr>
        <w:t>打开教据文件</w:t>
      </w:r>
      <w:proofErr w:type="gramEnd"/>
      <w:r>
        <w:rPr>
          <w:color w:val="44C3EF"/>
        </w:rPr>
        <w:t>，指定文件的文字编码</w:t>
      </w:r>
      <w:r>
        <w:rPr>
          <w:color w:val="24BBF0"/>
        </w:rPr>
        <w:t>方式，</w:t>
      </w:r>
      <w:r>
        <w:rPr>
          <w:color w:val="44C3EF"/>
        </w:rPr>
        <w:t>招定不包含列标题</w:t>
      </w:r>
      <w:r>
        <w:br w:type="page"/>
      </w:r>
    </w:p>
    <w:p w14:paraId="06C1E9A9" w14:textId="77777777" w:rsidR="00723818" w:rsidRDefault="0084373B">
      <w:pPr>
        <w:pStyle w:val="60"/>
        <w:shd w:val="clear" w:color="auto" w:fill="auto"/>
        <w:spacing w:line="329" w:lineRule="auto"/>
        <w:ind w:left="820" w:firstLine="20"/>
        <w:jc w:val="both"/>
      </w:pPr>
      <w:r>
        <w:rPr>
          <w:rFonts w:ascii="Times New Roman" w:eastAsia="Times New Roman" w:hAnsi="Times New Roman" w:cs="Times New Roman"/>
          <w:sz w:val="18"/>
          <w:szCs w:val="18"/>
        </w:rPr>
        <w:lastRenderedPageBreak/>
        <w:t xml:space="preserve">df = </w:t>
      </w:r>
      <w:proofErr w:type="spellStart"/>
      <w:proofErr w:type="gramStart"/>
      <w:r>
        <w:t>pd.read</w:t>
      </w:r>
      <w:proofErr w:type="gramEnd"/>
      <w:r>
        <w:t>_csv</w:t>
      </w:r>
      <w:proofErr w:type="spellEnd"/>
      <w:r>
        <w:t>("nsbd_avg.csv encoding="</w:t>
      </w:r>
      <w:proofErr w:type="spellStart"/>
      <w:r>
        <w:t>gbk</w:t>
      </w:r>
      <w:proofErr w:type="spellEnd"/>
      <w:r>
        <w:t>", header=0)</w:t>
      </w:r>
    </w:p>
    <w:p w14:paraId="582DA161" w14:textId="77777777" w:rsidR="00723818" w:rsidRDefault="0084373B">
      <w:pPr>
        <w:pStyle w:val="60"/>
        <w:shd w:val="clear" w:color="auto" w:fill="auto"/>
        <w:spacing w:after="60" w:line="314" w:lineRule="exact"/>
        <w:ind w:left="820" w:firstLine="20"/>
        <w:rPr>
          <w:sz w:val="18"/>
          <w:szCs w:val="18"/>
        </w:rPr>
      </w:pPr>
      <w:proofErr w:type="spellStart"/>
      <w:r>
        <w:t>water_nesource</w:t>
      </w:r>
      <w:proofErr w:type="spellEnd"/>
      <w:r>
        <w:t xml:space="preserve"> </w:t>
      </w:r>
      <w:r>
        <w:rPr>
          <w:color w:val="44C3EF"/>
        </w:rPr>
        <w:t xml:space="preserve">= </w:t>
      </w:r>
      <w:r>
        <w:t>df [df .columns[12] ] #</w:t>
      </w:r>
      <w:r>
        <w:rPr>
          <w:rFonts w:ascii="MingLiU" w:eastAsia="MingLiU" w:hAnsi="MingLiU" w:cs="MingLiU"/>
          <w:color w:val="44C3EF"/>
          <w:sz w:val="18"/>
          <w:szCs w:val="18"/>
          <w:lang w:val="zh-CN" w:eastAsia="zh-CN" w:bidi="zh-CN"/>
        </w:rPr>
        <w:t>取各地区的平均</w:t>
      </w:r>
      <w:proofErr w:type="gramStart"/>
      <w:r>
        <w:rPr>
          <w:rFonts w:ascii="MingLiU" w:eastAsia="MingLiU" w:hAnsi="MingLiU" w:cs="MingLiU"/>
          <w:color w:val="44C3EF"/>
          <w:sz w:val="18"/>
          <w:szCs w:val="18"/>
          <w:lang w:val="zh-CN" w:eastAsia="zh-CN" w:bidi="zh-CN"/>
        </w:rPr>
        <w:t>水资源量做柱形图的教据序列</w:t>
      </w:r>
      <w:proofErr w:type="gramEnd"/>
      <w:r w:rsidRPr="000A0A48">
        <w:rPr>
          <w:rFonts w:ascii="MingLiU" w:eastAsia="MingLiU" w:hAnsi="MingLiU" w:cs="MingLiU"/>
          <w:color w:val="44C3EF"/>
          <w:sz w:val="18"/>
          <w:szCs w:val="18"/>
          <w:lang w:eastAsia="zh-CN" w:bidi="zh-CN"/>
        </w:rPr>
        <w:br/>
      </w:r>
      <w:r>
        <w:rPr>
          <w:rFonts w:ascii="MingLiU" w:eastAsia="MingLiU" w:hAnsi="MingLiU" w:cs="MingLiU"/>
          <w:i/>
          <w:iCs/>
          <w:sz w:val="12"/>
          <w:szCs w:val="12"/>
          <w:lang w:val="zh-CN" w:eastAsia="zh-CN" w:bidi="zh-CN"/>
        </w:rPr>
        <w:t>林</w:t>
      </w:r>
      <w:r>
        <w:rPr>
          <w:rFonts w:ascii="MingLiU" w:eastAsia="MingLiU" w:hAnsi="MingLiU" w:cs="MingLiU"/>
          <w:color w:val="44C3EF"/>
          <w:sz w:val="18"/>
          <w:szCs w:val="18"/>
          <w:lang w:val="zh-CN" w:eastAsia="zh-CN" w:bidi="zh-CN"/>
        </w:rPr>
        <w:t>绘制图表</w:t>
      </w:r>
    </w:p>
    <w:p w14:paraId="6994EDC9" w14:textId="77777777" w:rsidR="00723818" w:rsidRDefault="0084373B">
      <w:pPr>
        <w:pStyle w:val="60"/>
        <w:shd w:val="clear" w:color="auto" w:fill="auto"/>
        <w:tabs>
          <w:tab w:val="left" w:pos="4277"/>
        </w:tabs>
        <w:spacing w:line="329" w:lineRule="auto"/>
        <w:ind w:left="820" w:firstLine="20"/>
        <w:jc w:val="both"/>
        <w:rPr>
          <w:sz w:val="18"/>
          <w:szCs w:val="18"/>
        </w:rPr>
      </w:pPr>
      <w:proofErr w:type="spellStart"/>
      <w:r>
        <w:t>ind</w:t>
      </w:r>
      <w:proofErr w:type="spellEnd"/>
      <w:r>
        <w:t xml:space="preserve"> </w:t>
      </w:r>
      <w:r w:rsidRPr="000A0A48">
        <w:rPr>
          <w:color w:val="44C3EF"/>
          <w:lang w:eastAsia="zh-CN" w:bidi="zh-CN"/>
        </w:rPr>
        <w:t xml:space="preserve">= </w:t>
      </w:r>
      <w:proofErr w:type="spellStart"/>
      <w:r>
        <w:t>np.arange</w:t>
      </w:r>
      <w:proofErr w:type="spellEnd"/>
      <w:r>
        <w:t>(5)</w:t>
      </w:r>
      <w:r>
        <w:tab/>
      </w:r>
      <w:r w:rsidRPr="000A0A48">
        <w:rPr>
          <w:rFonts w:ascii="MingLiU" w:eastAsia="MingLiU" w:hAnsi="MingLiU" w:cs="MingLiU"/>
          <w:sz w:val="18"/>
          <w:szCs w:val="18"/>
          <w:lang w:eastAsia="zh-CN" w:bidi="zh-CN"/>
        </w:rPr>
        <w:t>#</w:t>
      </w:r>
      <w:r>
        <w:rPr>
          <w:rFonts w:ascii="MingLiU" w:eastAsia="MingLiU" w:hAnsi="MingLiU" w:cs="MingLiU"/>
          <w:color w:val="44C3EF"/>
          <w:sz w:val="18"/>
          <w:szCs w:val="18"/>
          <w:lang w:val="zh-CN" w:eastAsia="zh-CN" w:bidi="zh-CN"/>
        </w:rPr>
        <w:t>招定柱形图列数</w:t>
      </w:r>
    </w:p>
    <w:p w14:paraId="11733946" w14:textId="77777777" w:rsidR="00723818" w:rsidRDefault="0084373B">
      <w:pPr>
        <w:pStyle w:val="60"/>
        <w:shd w:val="clear" w:color="auto" w:fill="auto"/>
        <w:tabs>
          <w:tab w:val="left" w:pos="4277"/>
        </w:tabs>
        <w:spacing w:line="329" w:lineRule="auto"/>
        <w:ind w:left="820" w:firstLine="20"/>
        <w:jc w:val="both"/>
        <w:rPr>
          <w:sz w:val="18"/>
          <w:szCs w:val="18"/>
        </w:rPr>
      </w:pPr>
      <w:r>
        <w:t xml:space="preserve">width </w:t>
      </w:r>
      <w:r w:rsidRPr="000A0A48">
        <w:rPr>
          <w:color w:val="44C3EF"/>
          <w:lang w:eastAsia="zh-CN" w:bidi="zh-CN"/>
        </w:rPr>
        <w:t xml:space="preserve">= </w:t>
      </w:r>
      <w:r>
        <w:t>0.35</w:t>
      </w:r>
      <w:r>
        <w:tab/>
      </w:r>
      <w:r w:rsidRPr="000A0A48">
        <w:rPr>
          <w:rFonts w:ascii="MingLiU" w:eastAsia="MingLiU" w:hAnsi="MingLiU" w:cs="MingLiU"/>
          <w:sz w:val="18"/>
          <w:szCs w:val="18"/>
          <w:lang w:eastAsia="zh-CN" w:bidi="zh-CN"/>
        </w:rPr>
        <w:t>#</w:t>
      </w:r>
      <w:r>
        <w:rPr>
          <w:rFonts w:ascii="MingLiU" w:eastAsia="MingLiU" w:hAnsi="MingLiU" w:cs="MingLiU"/>
          <w:color w:val="44C3EF"/>
          <w:sz w:val="18"/>
          <w:szCs w:val="18"/>
          <w:lang w:val="zh-CN" w:eastAsia="zh-CN" w:bidi="zh-CN"/>
        </w:rPr>
        <w:t>指定柱形图的宽度</w:t>
      </w:r>
    </w:p>
    <w:p w14:paraId="0C68F292" w14:textId="77777777" w:rsidR="00723818" w:rsidRDefault="0084373B">
      <w:pPr>
        <w:pStyle w:val="60"/>
        <w:shd w:val="clear" w:color="auto" w:fill="auto"/>
        <w:tabs>
          <w:tab w:val="left" w:pos="4277"/>
        </w:tabs>
        <w:spacing w:line="329" w:lineRule="auto"/>
        <w:ind w:left="820" w:firstLine="20"/>
        <w:rPr>
          <w:sz w:val="18"/>
          <w:szCs w:val="18"/>
        </w:rPr>
      </w:pPr>
      <w:proofErr w:type="spellStart"/>
      <w:r>
        <w:t>plt.bar</w:t>
      </w:r>
      <w:proofErr w:type="spellEnd"/>
      <w:r>
        <w:t>(</w:t>
      </w:r>
      <w:proofErr w:type="spellStart"/>
      <w:r>
        <w:t>ind</w:t>
      </w:r>
      <w:proofErr w:type="spellEnd"/>
      <w:r>
        <w:t xml:space="preserve">, </w:t>
      </w:r>
      <w:proofErr w:type="spellStart"/>
      <w:r>
        <w:t>water_resource</w:t>
      </w:r>
      <w:proofErr w:type="spellEnd"/>
      <w:r>
        <w:t>, width, colors</w:t>
      </w:r>
      <w:r>
        <w:rPr>
          <w:vertAlign w:val="superscript"/>
        </w:rPr>
        <w:t>M</w:t>
      </w:r>
      <w:r>
        <w:t>#d62728</w:t>
      </w:r>
      <w:r>
        <w:rPr>
          <w:vertAlign w:val="superscript"/>
        </w:rPr>
        <w:t>H</w:t>
      </w:r>
      <w:r>
        <w:t xml:space="preserve">) # </w:t>
      </w:r>
      <w:proofErr w:type="gramStart"/>
      <w:r>
        <w:rPr>
          <w:rFonts w:ascii="MingLiU" w:eastAsia="MingLiU" w:hAnsi="MingLiU" w:cs="MingLiU"/>
          <w:color w:val="44C3EF"/>
          <w:sz w:val="18"/>
          <w:szCs w:val="18"/>
          <w:lang w:val="zh-CN" w:eastAsia="zh-CN" w:bidi="zh-CN"/>
        </w:rPr>
        <w:t>桉</w:t>
      </w:r>
      <w:proofErr w:type="gramEnd"/>
      <w:r>
        <w:rPr>
          <w:rFonts w:ascii="MingLiU" w:eastAsia="MingLiU" w:hAnsi="MingLiU" w:cs="MingLiU"/>
          <w:color w:val="44C3EF"/>
          <w:sz w:val="18"/>
          <w:szCs w:val="18"/>
          <w:lang w:val="zh-CN" w:eastAsia="zh-CN" w:bidi="zh-CN"/>
        </w:rPr>
        <w:t>顺序绘制每一列</w:t>
      </w:r>
      <w:proofErr w:type="gramStart"/>
      <w:r>
        <w:rPr>
          <w:rFonts w:ascii="MingLiU" w:eastAsia="MingLiU" w:hAnsi="MingLiU" w:cs="MingLiU"/>
          <w:color w:val="44C3EF"/>
          <w:sz w:val="18"/>
          <w:szCs w:val="18"/>
          <w:lang w:val="zh-CN" w:eastAsia="zh-CN" w:bidi="zh-CN"/>
        </w:rPr>
        <w:t>的教据</w:t>
      </w:r>
      <w:proofErr w:type="gramEnd"/>
      <w:r w:rsidRPr="000A0A48">
        <w:rPr>
          <w:rFonts w:ascii="MingLiU" w:eastAsia="MingLiU" w:hAnsi="MingLiU" w:cs="MingLiU"/>
          <w:color w:val="44C3EF"/>
          <w:sz w:val="18"/>
          <w:szCs w:val="18"/>
          <w:lang w:eastAsia="zh-CN" w:bidi="zh-CN"/>
        </w:rPr>
        <w:br/>
      </w:r>
      <w:r>
        <w:t>plt.ylabelf</w:t>
      </w:r>
      <w:r>
        <w:rPr>
          <w:vertAlign w:val="superscript"/>
        </w:rPr>
        <w:t>1</w:t>
      </w:r>
      <w:r>
        <w:t>/</w:t>
      </w:r>
      <w:proofErr w:type="gramStart"/>
      <w:r>
        <w:rPr>
          <w:rFonts w:ascii="MingLiU" w:eastAsia="MingLiU" w:hAnsi="MingLiU" w:cs="MingLiU"/>
          <w:color w:val="44C3EF"/>
          <w:sz w:val="18"/>
          <w:szCs w:val="18"/>
          <w:lang w:val="zh-CN" w:eastAsia="zh-CN" w:bidi="zh-CN"/>
        </w:rPr>
        <w:t>亿立方</w:t>
      </w:r>
      <w:r>
        <w:rPr>
          <w:rFonts w:ascii="MingLiU" w:eastAsia="MingLiU" w:hAnsi="MingLiU" w:cs="MingLiU"/>
          <w:sz w:val="18"/>
          <w:szCs w:val="18"/>
          <w:lang w:val="zh-CN" w:eastAsia="zh-CN" w:bidi="zh-CN"/>
        </w:rPr>
        <w:t>米</w:t>
      </w:r>
      <w:proofErr w:type="gramEnd"/>
      <w:r w:rsidRPr="000A0A48">
        <w:rPr>
          <w:rFonts w:ascii="MingLiU" w:eastAsia="MingLiU" w:hAnsi="MingLiU" w:cs="MingLiU"/>
          <w:sz w:val="18"/>
          <w:szCs w:val="18"/>
          <w:lang w:eastAsia="zh-CN" w:bidi="zh-CN"/>
        </w:rPr>
        <w:t>")</w:t>
      </w:r>
      <w:r w:rsidRPr="000A0A48">
        <w:rPr>
          <w:rFonts w:ascii="MingLiU" w:eastAsia="MingLiU" w:hAnsi="MingLiU" w:cs="MingLiU"/>
          <w:sz w:val="18"/>
          <w:szCs w:val="18"/>
          <w:lang w:eastAsia="zh-CN" w:bidi="zh-CN"/>
        </w:rPr>
        <w:tab/>
        <w:t>#</w:t>
      </w:r>
      <w:r>
        <w:rPr>
          <w:rFonts w:ascii="MingLiU" w:eastAsia="MingLiU" w:hAnsi="MingLiU" w:cs="MingLiU"/>
          <w:color w:val="44C3EF"/>
          <w:sz w:val="18"/>
          <w:szCs w:val="18"/>
          <w:lang w:val="zh-CN" w:eastAsia="zh-CN" w:bidi="zh-CN"/>
        </w:rPr>
        <w:t>设置纵轴标签</w:t>
      </w:r>
    </w:p>
    <w:p w14:paraId="312E9119" w14:textId="77777777" w:rsidR="00723818" w:rsidRDefault="0084373B">
      <w:pPr>
        <w:pStyle w:val="20"/>
        <w:shd w:val="clear" w:color="auto" w:fill="auto"/>
        <w:spacing w:after="60" w:line="302" w:lineRule="exact"/>
        <w:ind w:left="820" w:firstLine="20"/>
      </w:pPr>
      <w:r>
        <w:rPr>
          <w:rFonts w:ascii="Arial" w:eastAsia="Arial" w:hAnsi="Arial" w:cs="Arial"/>
          <w:color w:val="24BBF0"/>
          <w:sz w:val="20"/>
          <w:szCs w:val="20"/>
          <w:lang w:val="en-US" w:bidi="en-US"/>
        </w:rPr>
        <w:t>pit.title(</w:t>
      </w:r>
      <w:r>
        <w:rPr>
          <w:rFonts w:ascii="Arial" w:eastAsia="Arial" w:hAnsi="Arial" w:cs="Arial"/>
          <w:color w:val="24BBF0"/>
          <w:sz w:val="20"/>
          <w:szCs w:val="20"/>
          <w:vertAlign w:val="superscript"/>
          <w:lang w:val="en-US" w:bidi="en-US"/>
        </w:rPr>
        <w:t>M</w:t>
      </w:r>
      <w:r>
        <w:rPr>
          <w:rFonts w:ascii="Arial" w:eastAsia="Arial" w:hAnsi="Arial" w:cs="Arial"/>
          <w:color w:val="24BBF0"/>
          <w:sz w:val="20"/>
          <w:szCs w:val="20"/>
          <w:lang w:val="en-US" w:bidi="en-US"/>
        </w:rPr>
        <w:t>2007—</w:t>
      </w:r>
      <w:r>
        <w:rPr>
          <w:rFonts w:ascii="Arial" w:eastAsia="Arial" w:hAnsi="Arial" w:cs="Arial"/>
          <w:color w:val="24BBF0"/>
          <w:sz w:val="20"/>
          <w:szCs w:val="20"/>
        </w:rPr>
        <w:t>2016</w:t>
      </w:r>
      <w:r>
        <w:rPr>
          <w:color w:val="44C3EF"/>
        </w:rPr>
        <w:t>年南水北调中线各地区平均水资源总量对比</w:t>
      </w:r>
      <w:r>
        <w:rPr>
          <w:color w:val="44C3EF"/>
        </w:rPr>
        <w:t>")</w:t>
      </w:r>
      <w:proofErr w:type="gramStart"/>
      <w:r>
        <w:rPr>
          <w:i/>
          <w:iCs/>
          <w:color w:val="24BBF0"/>
          <w:sz w:val="12"/>
          <w:szCs w:val="12"/>
        </w:rPr>
        <w:t>林</w:t>
      </w:r>
      <w:r>
        <w:rPr>
          <w:color w:val="44C3EF"/>
        </w:rPr>
        <w:t>设置</w:t>
      </w:r>
      <w:proofErr w:type="gramEnd"/>
      <w:r>
        <w:rPr>
          <w:color w:val="44C3EF"/>
        </w:rPr>
        <w:t>图表标题</w:t>
      </w:r>
      <w:r>
        <w:rPr>
          <w:color w:val="44C3EF"/>
        </w:rPr>
        <w:br/>
      </w:r>
      <w:r>
        <w:rPr>
          <w:color w:val="24BBF0"/>
        </w:rPr>
        <w:t>#</w:t>
      </w:r>
      <w:r>
        <w:rPr>
          <w:color w:val="24BBF0"/>
        </w:rPr>
        <w:t>设</w:t>
      </w:r>
      <w:r>
        <w:rPr>
          <w:color w:val="44C3EF"/>
        </w:rPr>
        <w:t>置橫轴的刻度</w:t>
      </w:r>
    </w:p>
    <w:p w14:paraId="62813F8D" w14:textId="77777777" w:rsidR="00723818" w:rsidRDefault="0084373B">
      <w:pPr>
        <w:pStyle w:val="20"/>
        <w:shd w:val="clear" w:color="auto" w:fill="auto"/>
        <w:spacing w:after="300" w:line="317" w:lineRule="auto"/>
        <w:ind w:left="820" w:firstLine="20"/>
        <w:jc w:val="both"/>
      </w:pPr>
      <w:r>
        <w:rPr>
          <w:rFonts w:ascii="Arial" w:eastAsia="Arial" w:hAnsi="Arial" w:cs="Arial"/>
          <w:color w:val="24BBF0"/>
          <w:sz w:val="20"/>
          <w:szCs w:val="20"/>
          <w:lang w:val="en-US" w:bidi="en-US"/>
        </w:rPr>
        <w:t xml:space="preserve">plt.xticks&lt;ind, </w:t>
      </w:r>
      <w:r>
        <w:rPr>
          <w:color w:val="24BBF0"/>
          <w:lang w:val="en-US" w:bidi="en-US"/>
        </w:rPr>
        <w:t>(•</w:t>
      </w:r>
      <w:r>
        <w:rPr>
          <w:color w:val="44C3EF"/>
        </w:rPr>
        <w:t>•</w:t>
      </w:r>
      <w:r>
        <w:rPr>
          <w:color w:val="44C3EF"/>
        </w:rPr>
        <w:t>北京市</w:t>
      </w:r>
      <w:proofErr w:type="gramStart"/>
      <w:r>
        <w:rPr>
          <w:color w:val="44C3EF"/>
        </w:rPr>
        <w:t>”</w:t>
      </w:r>
      <w:proofErr w:type="gramEnd"/>
      <w:r>
        <w:rPr>
          <w:color w:val="44C3EF"/>
        </w:rPr>
        <w:t>，</w:t>
      </w:r>
      <w:r>
        <w:rPr>
          <w:color w:val="44C3EF"/>
        </w:rPr>
        <w:t>••</w:t>
      </w:r>
      <w:r>
        <w:rPr>
          <w:color w:val="44C3EF"/>
        </w:rPr>
        <w:t>天津市</w:t>
      </w:r>
      <w:r>
        <w:rPr>
          <w:color w:val="44C3EF"/>
        </w:rPr>
        <w:t>"</w:t>
      </w:r>
      <w:r>
        <w:rPr>
          <w:color w:val="44C3EF"/>
        </w:rPr>
        <w:t>，</w:t>
      </w:r>
      <w:r>
        <w:rPr>
          <w:color w:val="24BBF0"/>
        </w:rPr>
        <w:t>"</w:t>
      </w:r>
      <w:r>
        <w:rPr>
          <w:color w:val="24BBF0"/>
        </w:rPr>
        <w:t>河北</w:t>
      </w:r>
      <w:r>
        <w:rPr>
          <w:color w:val="44C3EF"/>
        </w:rPr>
        <w:t>省</w:t>
      </w:r>
      <w:r>
        <w:rPr>
          <w:color w:val="44C3EF"/>
        </w:rPr>
        <w:t>"</w:t>
      </w:r>
      <w:r>
        <w:rPr>
          <w:color w:val="44C3EF"/>
        </w:rPr>
        <w:t>，</w:t>
      </w:r>
      <w:r>
        <w:rPr>
          <w:color w:val="44C3EF"/>
        </w:rPr>
        <w:t>"</w:t>
      </w:r>
      <w:r>
        <w:rPr>
          <w:color w:val="44C3EF"/>
        </w:rPr>
        <w:t>河南省</w:t>
      </w:r>
      <w:r>
        <w:rPr>
          <w:color w:val="24BBF0"/>
          <w:lang w:val="en-US" w:bidi="en-US"/>
        </w:rPr>
        <w:t>•</w:t>
      </w:r>
      <w:proofErr w:type="gramStart"/>
      <w:r>
        <w:rPr>
          <w:color w:val="24BBF0"/>
          <w:lang w:val="en-US" w:bidi="en-US"/>
        </w:rPr>
        <w:t>’</w:t>
      </w:r>
      <w:proofErr w:type="gramEnd"/>
      <w:r>
        <w:rPr>
          <w:color w:val="24BBF0"/>
          <w:lang w:val="en-US" w:bidi="en-US"/>
        </w:rPr>
        <w:t>，</w:t>
      </w:r>
      <w:r>
        <w:rPr>
          <w:color w:val="44C3EF"/>
        </w:rPr>
        <w:t>••</w:t>
      </w:r>
      <w:r>
        <w:rPr>
          <w:color w:val="44C3EF"/>
        </w:rPr>
        <w:t>湖北省</w:t>
      </w:r>
      <w:r>
        <w:rPr>
          <w:color w:val="24BBF0"/>
          <w:lang w:val="en-US" w:bidi="en-US"/>
        </w:rPr>
        <w:t>••))</w:t>
      </w:r>
    </w:p>
    <w:p w14:paraId="136FEB67" w14:textId="77777777" w:rsidR="00723818" w:rsidRDefault="0084373B">
      <w:pPr>
        <w:pStyle w:val="20"/>
        <w:shd w:val="clear" w:color="auto" w:fill="auto"/>
        <w:spacing w:after="60" w:line="240" w:lineRule="auto"/>
        <w:ind w:left="820" w:firstLine="20"/>
        <w:jc w:val="both"/>
      </w:pPr>
      <w:r>
        <w:rPr>
          <w:color w:val="16B8F0"/>
        </w:rPr>
        <w:t>#</w:t>
      </w:r>
      <w:proofErr w:type="gramStart"/>
      <w:r>
        <w:rPr>
          <w:color w:val="44C3EF"/>
        </w:rPr>
        <w:t>显乐图表</w:t>
      </w:r>
      <w:proofErr w:type="gramEnd"/>
    </w:p>
    <w:p w14:paraId="47A68677" w14:textId="77777777" w:rsidR="00723818" w:rsidRDefault="0084373B">
      <w:pPr>
        <w:pStyle w:val="60"/>
        <w:shd w:val="clear" w:color="auto" w:fill="auto"/>
        <w:spacing w:after="60" w:line="240" w:lineRule="auto"/>
        <w:ind w:left="820" w:firstLine="20"/>
        <w:jc w:val="both"/>
      </w:pPr>
      <w:proofErr w:type="spellStart"/>
      <w:proofErr w:type="gramStart"/>
      <w:r>
        <w:rPr>
          <w:color w:val="16B8F0"/>
        </w:rPr>
        <w:t>plt.show</w:t>
      </w:r>
      <w:proofErr w:type="spellEnd"/>
      <w:proofErr w:type="gramEnd"/>
      <w:r>
        <w:rPr>
          <w:color w:val="16B8F0"/>
        </w:rPr>
        <w:t>()</w:t>
      </w:r>
    </w:p>
    <w:p w14:paraId="5A8157F9" w14:textId="77777777" w:rsidR="00723818" w:rsidRDefault="0084373B">
      <w:pPr>
        <w:pStyle w:val="1"/>
        <w:numPr>
          <w:ilvl w:val="0"/>
          <w:numId w:val="76"/>
        </w:numPr>
        <w:shd w:val="clear" w:color="auto" w:fill="auto"/>
        <w:spacing w:line="418" w:lineRule="exact"/>
        <w:ind w:left="460" w:right="5700" w:firstLine="0"/>
        <w:jc w:val="left"/>
      </w:pPr>
      <w:r>
        <w:rPr>
          <w:color w:val="636366"/>
        </w:rPr>
        <w:t>保存文件，调试运行程序</w:t>
      </w:r>
      <w:r>
        <w:rPr>
          <w:color w:val="636366"/>
        </w:rPr>
        <w:br/>
      </w:r>
      <w:r>
        <w:rPr>
          <w:color w:val="636366"/>
        </w:rPr>
        <w:t>程序运行结果如图</w:t>
      </w:r>
      <w:r>
        <w:rPr>
          <w:rFonts w:ascii="Times New Roman" w:eastAsia="Times New Roman" w:hAnsi="Times New Roman" w:cs="Times New Roman"/>
          <w:color w:val="636366"/>
          <w:lang w:val="en-US" w:bidi="en-US"/>
        </w:rPr>
        <w:t>3.3.24</w:t>
      </w:r>
      <w:r>
        <w:rPr>
          <w:color w:val="636366"/>
        </w:rPr>
        <w:t>所示</w:t>
      </w:r>
    </w:p>
    <w:p w14:paraId="2F18D602" w14:textId="77777777" w:rsidR="00723818" w:rsidRDefault="0084373B">
      <w:pPr>
        <w:spacing w:line="14" w:lineRule="exact"/>
        <w:rPr>
          <w:lang w:eastAsia="zh-CN"/>
        </w:rPr>
      </w:pPr>
      <w:r>
        <w:rPr>
          <w:noProof/>
        </w:rPr>
        <mc:AlternateContent>
          <mc:Choice Requires="wps">
            <w:drawing>
              <wp:anchor distT="398780" distB="2539365" distL="1391285" distR="4479290" simplePos="0" relativeHeight="125829933" behindDoc="0" locked="0" layoutInCell="1" allowOverlap="1" wp14:anchorId="43F79BDA" wp14:editId="0D22CFEB">
                <wp:simplePos x="0" y="0"/>
                <wp:positionH relativeFrom="page">
                  <wp:posOffset>2223135</wp:posOffset>
                </wp:positionH>
                <wp:positionV relativeFrom="paragraph">
                  <wp:posOffset>407670</wp:posOffset>
                </wp:positionV>
                <wp:extent cx="286385" cy="106680"/>
                <wp:effectExtent l="0" t="0" r="0" b="0"/>
                <wp:wrapTopAndBottom/>
                <wp:docPr id="861" name="Shape 861"/>
                <wp:cNvGraphicFramePr/>
                <a:graphic xmlns:a="http://schemas.openxmlformats.org/drawingml/2006/main">
                  <a:graphicData uri="http://schemas.microsoft.com/office/word/2010/wordprocessingShape">
                    <wps:wsp>
                      <wps:cNvSpPr txBox="1"/>
                      <wps:spPr>
                        <a:xfrm>
                          <a:off x="0" y="0"/>
                          <a:ext cx="286385" cy="106680"/>
                        </a:xfrm>
                        <a:prstGeom prst="rect">
                          <a:avLst/>
                        </a:prstGeom>
                        <a:noFill/>
                      </wps:spPr>
                      <wps:txbx>
                        <w:txbxContent>
                          <w:p w14:paraId="37512359" w14:textId="77777777" w:rsidR="00723818" w:rsidRDefault="0084373B">
                            <w:pPr>
                              <w:pStyle w:val="60"/>
                              <w:shd w:val="clear" w:color="auto" w:fill="auto"/>
                              <w:spacing w:line="240" w:lineRule="auto"/>
                              <w:ind w:left="0"/>
                            </w:pPr>
                            <w:r>
                              <w:rPr>
                                <w:color w:val="818285"/>
                              </w:rPr>
                              <w:t>1000-</w:t>
                            </w:r>
                          </w:p>
                        </w:txbxContent>
                      </wps:txbx>
                      <wps:bodyPr lIns="0" tIns="0" rIns="0" bIns="0"/>
                    </wps:wsp>
                  </a:graphicData>
                </a:graphic>
              </wp:anchor>
            </w:drawing>
          </mc:Choice>
          <mc:Fallback>
            <w:pict>
              <v:shape w14:anchorId="43F79BDA" id="Shape 861" o:spid="_x0000_s1262" type="#_x0000_t202" style="position:absolute;margin-left:175.05pt;margin-top:32.1pt;width:22.55pt;height:8.4pt;z-index:125829933;visibility:visible;mso-wrap-style:square;mso-wrap-distance-left:109.55pt;mso-wrap-distance-top:31.4pt;mso-wrap-distance-right:352.7pt;mso-wrap-distance-bottom:199.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" filled="f" stroked="f">
                <v:textbox inset="0,0,0,0">
                  <w:txbxContent>
                    <w:p w14:paraId="37512359" w14:textId="77777777" w:rsidR="00723818" w:rsidRDefault="0084373B">
                      <w:pPr>
                        <w:pStyle w:val="60"/>
                        <w:shd w:val="clear" w:color="auto" w:fill="auto"/>
                        <w:spacing w:line="240" w:lineRule="auto"/>
                        <w:ind w:left="0"/>
                      </w:pPr>
                      <w:r>
                        <w:rPr>
                          <w:color w:val="818285"/>
                        </w:rPr>
                        <w:t>1000-</w:t>
                      </w:r>
                    </w:p>
                  </w:txbxContent>
                </v:textbox>
                <w10:wrap type="topAndBottom" anchorx="page"/>
              </v:shape>
            </w:pict>
          </mc:Fallback>
        </mc:AlternateContent>
      </w:r>
      <w:r>
        <w:rPr>
          <w:noProof/>
        </w:rPr>
        <w:drawing>
          <wp:anchor distT="353060" distB="267970" distL="1677670" distR="1226820" simplePos="0" relativeHeight="125829935" behindDoc="0" locked="0" layoutInCell="1" allowOverlap="1" wp14:anchorId="0B8F160F" wp14:editId="0B4DECF5">
            <wp:simplePos x="0" y="0"/>
            <wp:positionH relativeFrom="page">
              <wp:posOffset>2509520</wp:posOffset>
            </wp:positionH>
            <wp:positionV relativeFrom="paragraph">
              <wp:posOffset>361950</wp:posOffset>
            </wp:positionV>
            <wp:extent cx="3255010" cy="2432050"/>
            <wp:effectExtent l="0" t="0" r="0" b="0"/>
            <wp:wrapTopAndBottom/>
            <wp:docPr id="863" name="Shape 863"/>
            <wp:cNvGraphicFramePr/>
            <a:graphic xmlns:a="http://schemas.openxmlformats.org/drawingml/2006/main">
              <a:graphicData uri="http://schemas.openxmlformats.org/drawingml/2006/picture">
                <pic:pic xmlns:pic="http://schemas.openxmlformats.org/drawingml/2006/picture">
                  <pic:nvPicPr>
                    <pic:cNvPr id="864" name="Picture box 864"/>
                    <pic:cNvPicPr/>
                  </pic:nvPicPr>
                  <pic:blipFill>
                    <a:blip r:embed="rId288"/>
                    <a:stretch/>
                  </pic:blipFill>
                  <pic:spPr>
                    <a:xfrm>
                      <a:off x="0" y="0"/>
                      <a:ext cx="3255010" cy="2432050"/>
                    </a:xfrm>
                    <a:prstGeom prst="rect">
                      <a:avLst/>
                    </a:prstGeom>
                  </pic:spPr>
                </pic:pic>
              </a:graphicData>
            </a:graphic>
          </wp:anchor>
        </w:drawing>
      </w:r>
      <w:r>
        <w:rPr>
          <w:noProof/>
        </w:rPr>
        <mc:AlternateContent>
          <mc:Choice Requires="wps">
            <w:drawing>
              <wp:anchor distT="0" distB="0" distL="0" distR="0" simplePos="0" relativeHeight="125829936" behindDoc="0" locked="0" layoutInCell="1" allowOverlap="1" wp14:anchorId="47882CA0" wp14:editId="4E24C3C0">
                <wp:simplePos x="0" y="0"/>
                <wp:positionH relativeFrom="page">
                  <wp:posOffset>2223135</wp:posOffset>
                </wp:positionH>
                <wp:positionV relativeFrom="paragraph">
                  <wp:posOffset>127000</wp:posOffset>
                </wp:positionV>
                <wp:extent cx="3215640" cy="130810"/>
                <wp:effectExtent l="0" t="0" r="0" b="0"/>
                <wp:wrapTopAndBottom/>
                <wp:docPr id="865" name="Shape 865"/>
                <wp:cNvGraphicFramePr/>
                <a:graphic xmlns:a="http://schemas.openxmlformats.org/drawingml/2006/main">
                  <a:graphicData uri="http://schemas.microsoft.com/office/word/2010/wordprocessingShape">
                    <wps:wsp>
                      <wps:cNvSpPr txBox="1"/>
                      <wps:spPr>
                        <a:xfrm>
                          <a:off x="0" y="0"/>
                          <a:ext cx="3215640" cy="130810"/>
                        </a:xfrm>
                        <a:prstGeom prst="rect">
                          <a:avLst/>
                        </a:prstGeom>
                        <a:noFill/>
                      </wps:spPr>
                      <wps:txbx>
                        <w:txbxContent>
                          <w:p w14:paraId="492E3590" w14:textId="77777777" w:rsidR="00723818" w:rsidRDefault="0084373B">
                            <w:pPr>
                              <w:pStyle w:val="ad"/>
                              <w:shd w:val="clear" w:color="auto" w:fill="auto"/>
                              <w:jc w:val="right"/>
                              <w:rPr>
                                <w:sz w:val="17"/>
                                <w:szCs w:val="17"/>
                              </w:rPr>
                            </w:pPr>
                            <w:r>
                              <w:rPr>
                                <w:rFonts w:ascii="Arial" w:eastAsia="Arial" w:hAnsi="Arial" w:cs="Arial"/>
                                <w:sz w:val="14"/>
                                <w:szCs w:val="14"/>
                              </w:rPr>
                              <w:t>2007_2016</w:t>
                            </w:r>
                            <w:r>
                              <w:rPr>
                                <w:sz w:val="17"/>
                                <w:szCs w:val="17"/>
                              </w:rPr>
                              <w:t>年南水北调中线各地区平均水资源总量对比</w:t>
                            </w:r>
                          </w:p>
                        </w:txbxContent>
                      </wps:txbx>
                      <wps:bodyPr lIns="0" tIns="0" rIns="0" bIns="0">
                        <a:spAutoFit/>
                      </wps:bodyPr>
                    </wps:wsp>
                  </a:graphicData>
                </a:graphic>
              </wp:anchor>
            </w:drawing>
          </mc:Choice>
          <mc:Fallback>
            <w:pict>
              <v:shape w14:anchorId="47882CA0" id="Shape 865" o:spid="_x0000_s1263" type="#_x0000_t202" style="position:absolute;margin-left:175.05pt;margin-top:10pt;width:253.2pt;height:10.3pt;z-index:12582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" filled="f" stroked="f">
                <v:textbox style="mso-fit-shape-to-text:t" inset="0,0,0,0">
                  <w:txbxContent>
                    <w:p w14:paraId="492E3590" w14:textId="77777777" w:rsidR="00723818" w:rsidRDefault="0084373B">
                      <w:pPr>
                        <w:pStyle w:val="ad"/>
                        <w:shd w:val="clear" w:color="auto" w:fill="auto"/>
                        <w:jc w:val="right"/>
                        <w:rPr>
                          <w:sz w:val="17"/>
                          <w:szCs w:val="17"/>
                        </w:rPr>
                      </w:pPr>
                      <w:r>
                        <w:rPr>
                          <w:rFonts w:ascii="Arial" w:eastAsia="Arial" w:hAnsi="Arial" w:cs="Arial"/>
                          <w:sz w:val="14"/>
                          <w:szCs w:val="14"/>
                        </w:rPr>
                        <w:t>2007_2016</w:t>
                      </w:r>
                      <w:r>
                        <w:rPr>
                          <w:sz w:val="17"/>
                          <w:szCs w:val="17"/>
                        </w:rPr>
                        <w:t>年南水北调中线各地区平均水资源总量对比</w:t>
                      </w:r>
                    </w:p>
                  </w:txbxContent>
                </v:textbox>
                <w10:wrap type="topAndBottom" anchorx="page"/>
              </v:shape>
            </w:pict>
          </mc:Fallback>
        </mc:AlternateContent>
      </w:r>
      <w:r>
        <w:rPr>
          <w:noProof/>
        </w:rPr>
        <mc:AlternateContent>
          <mc:Choice Requires="wps">
            <w:drawing>
              <wp:anchor distT="0" distB="0" distL="0" distR="0" simplePos="0" relativeHeight="125829938" behindDoc="0" locked="0" layoutInCell="1" allowOverlap="1" wp14:anchorId="73767D7B" wp14:editId="23B8C4A2">
                <wp:simplePos x="0" y="0"/>
                <wp:positionH relativeFrom="page">
                  <wp:posOffset>2277745</wp:posOffset>
                </wp:positionH>
                <wp:positionV relativeFrom="paragraph">
                  <wp:posOffset>852805</wp:posOffset>
                </wp:positionV>
                <wp:extent cx="231775" cy="118745"/>
                <wp:effectExtent l="0" t="0" r="0" b="0"/>
                <wp:wrapTopAndBottom/>
                <wp:docPr id="867" name="Shape 867"/>
                <wp:cNvGraphicFramePr/>
                <a:graphic xmlns:a="http://schemas.openxmlformats.org/drawingml/2006/main">
                  <a:graphicData uri="http://schemas.microsoft.com/office/word/2010/wordprocessingShape">
                    <wps:wsp>
                      <wps:cNvSpPr txBox="1"/>
                      <wps:spPr>
                        <a:xfrm>
                          <a:off x="0" y="0"/>
                          <a:ext cx="231775" cy="118745"/>
                        </a:xfrm>
                        <a:prstGeom prst="rect">
                          <a:avLst/>
                        </a:prstGeom>
                        <a:noFill/>
                      </wps:spPr>
                      <wps:txbx>
                        <w:txbxContent>
                          <w:p w14:paraId="2ED2EE0B" w14:textId="77777777" w:rsidR="00723818" w:rsidRDefault="0084373B">
                            <w:pPr>
                              <w:pStyle w:val="ad"/>
                              <w:shd w:val="clear" w:color="auto" w:fill="auto"/>
                              <w:rPr>
                                <w:sz w:val="13"/>
                                <w:szCs w:val="13"/>
                              </w:rPr>
                            </w:pPr>
                            <w:r>
                              <w:rPr>
                                <w:rFonts w:ascii="Arial" w:eastAsia="Arial" w:hAnsi="Arial" w:cs="Arial"/>
                                <w:b/>
                                <w:bCs/>
                                <w:sz w:val="13"/>
                                <w:szCs w:val="13"/>
                                <w:lang w:val="en-US" w:eastAsia="en-US" w:bidi="en-US"/>
                              </w:rPr>
                              <w:t>800-</w:t>
                            </w:r>
                          </w:p>
                        </w:txbxContent>
                      </wps:txbx>
                      <wps:bodyPr lIns="0" tIns="0" rIns="0" bIns="0">
                        <a:spAutoFit/>
                      </wps:bodyPr>
                    </wps:wsp>
                  </a:graphicData>
                </a:graphic>
              </wp:anchor>
            </w:drawing>
          </mc:Choice>
          <mc:Fallback>
            <w:pict>
              <v:shape w14:anchorId="73767D7B" id="Shape 867" o:spid="_x0000_s1264" type="#_x0000_t202" style="position:absolute;margin-left:179.35pt;margin-top:67.15pt;width:18.25pt;height:9.35pt;z-index:1258299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" filled="f" stroked="f">
                <v:textbox style="mso-fit-shape-to-text:t" inset="0,0,0,0">
                  <w:txbxContent>
                    <w:p w14:paraId="2ED2EE0B" w14:textId="77777777" w:rsidR="00723818" w:rsidRDefault="0084373B">
                      <w:pPr>
                        <w:pStyle w:val="ad"/>
                        <w:shd w:val="clear" w:color="auto" w:fill="auto"/>
                        <w:rPr>
                          <w:sz w:val="13"/>
                          <w:szCs w:val="13"/>
                        </w:rPr>
                      </w:pPr>
                      <w:r>
                        <w:rPr>
                          <w:rFonts w:ascii="Arial" w:eastAsia="Arial" w:hAnsi="Arial" w:cs="Arial"/>
                          <w:b/>
                          <w:bCs/>
                          <w:sz w:val="13"/>
                          <w:szCs w:val="13"/>
                          <w:lang w:val="en-US" w:eastAsia="en-US" w:bidi="en-US"/>
                        </w:rPr>
                        <w:t>800-</w:t>
                      </w:r>
                    </w:p>
                  </w:txbxContent>
                </v:textbox>
                <w10:wrap type="topAndBottom" anchorx="page"/>
              </v:shape>
            </w:pict>
          </mc:Fallback>
        </mc:AlternateContent>
      </w:r>
      <w:r>
        <w:rPr>
          <w:noProof/>
        </w:rPr>
        <mc:AlternateContent>
          <mc:Choice Requires="wps">
            <w:drawing>
              <wp:anchor distT="0" distB="0" distL="0" distR="0" simplePos="0" relativeHeight="125829940" behindDoc="0" locked="0" layoutInCell="1" allowOverlap="1" wp14:anchorId="025C3287" wp14:editId="260B16F2">
                <wp:simplePos x="0" y="0"/>
                <wp:positionH relativeFrom="page">
                  <wp:posOffset>2277745</wp:posOffset>
                </wp:positionH>
                <wp:positionV relativeFrom="paragraph">
                  <wp:posOffset>1315720</wp:posOffset>
                </wp:positionV>
                <wp:extent cx="231775" cy="118745"/>
                <wp:effectExtent l="0" t="0" r="0" b="0"/>
                <wp:wrapTopAndBottom/>
                <wp:docPr id="869" name="Shape 869"/>
                <wp:cNvGraphicFramePr/>
                <a:graphic xmlns:a="http://schemas.openxmlformats.org/drawingml/2006/main">
                  <a:graphicData uri="http://schemas.microsoft.com/office/word/2010/wordprocessingShape">
                    <wps:wsp>
                      <wps:cNvSpPr txBox="1"/>
                      <wps:spPr>
                        <a:xfrm>
                          <a:off x="0" y="0"/>
                          <a:ext cx="231775" cy="118745"/>
                        </a:xfrm>
                        <a:prstGeom prst="rect">
                          <a:avLst/>
                        </a:prstGeom>
                        <a:noFill/>
                      </wps:spPr>
                      <wps:txbx>
                        <w:txbxContent>
                          <w:p w14:paraId="21737465" w14:textId="77777777" w:rsidR="00723818" w:rsidRDefault="0084373B">
                            <w:pPr>
                              <w:pStyle w:val="ad"/>
                              <w:shd w:val="clear" w:color="auto" w:fill="auto"/>
                              <w:rPr>
                                <w:sz w:val="13"/>
                                <w:szCs w:val="13"/>
                              </w:rPr>
                            </w:pPr>
                            <w:r>
                              <w:rPr>
                                <w:rFonts w:ascii="Arial" w:eastAsia="Arial" w:hAnsi="Arial" w:cs="Arial"/>
                                <w:b/>
                                <w:bCs/>
                                <w:color w:val="959CA1"/>
                                <w:sz w:val="13"/>
                                <w:szCs w:val="13"/>
                                <w:lang w:val="en-US" w:eastAsia="en-US" w:bidi="en-US"/>
                              </w:rPr>
                              <w:t>600-</w:t>
                            </w:r>
                          </w:p>
                        </w:txbxContent>
                      </wps:txbx>
                      <wps:bodyPr lIns="0" tIns="0" rIns="0" bIns="0">
                        <a:spAutoFit/>
                      </wps:bodyPr>
                    </wps:wsp>
                  </a:graphicData>
                </a:graphic>
              </wp:anchor>
            </w:drawing>
          </mc:Choice>
          <mc:Fallback>
            <w:pict>
              <v:shape w14:anchorId="025C3287" id="Shape 869" o:spid="_x0000_s1265" type="#_x0000_t202" style="position:absolute;margin-left:179.35pt;margin-top:103.6pt;width:18.25pt;height:9.35pt;z-index:1258299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" filled="f" stroked="f">
                <v:textbox style="mso-fit-shape-to-text:t" inset="0,0,0,0">
                  <w:txbxContent>
                    <w:p w14:paraId="21737465" w14:textId="77777777" w:rsidR="00723818" w:rsidRDefault="0084373B">
                      <w:pPr>
                        <w:pStyle w:val="ad"/>
                        <w:shd w:val="clear" w:color="auto" w:fill="auto"/>
                        <w:rPr>
                          <w:sz w:val="13"/>
                          <w:szCs w:val="13"/>
                        </w:rPr>
                      </w:pPr>
                      <w:r>
                        <w:rPr>
                          <w:rFonts w:ascii="Arial" w:eastAsia="Arial" w:hAnsi="Arial" w:cs="Arial"/>
                          <w:b/>
                          <w:bCs/>
                          <w:color w:val="959CA1"/>
                          <w:sz w:val="13"/>
                          <w:szCs w:val="13"/>
                          <w:lang w:val="en-US" w:eastAsia="en-US" w:bidi="en-US"/>
                        </w:rPr>
                        <w:t>600-</w:t>
                      </w:r>
                    </w:p>
                  </w:txbxContent>
                </v:textbox>
                <w10:wrap type="topAndBottom" anchorx="page"/>
              </v:shape>
            </w:pict>
          </mc:Fallback>
        </mc:AlternateContent>
      </w:r>
      <w:r>
        <w:rPr>
          <w:noProof/>
        </w:rPr>
        <mc:AlternateContent>
          <mc:Choice Requires="wps">
            <w:drawing>
              <wp:anchor distT="0" distB="0" distL="0" distR="0" simplePos="0" relativeHeight="125829942" behindDoc="0" locked="0" layoutInCell="1" allowOverlap="1" wp14:anchorId="127C1AB6" wp14:editId="3E196599">
                <wp:simplePos x="0" y="0"/>
                <wp:positionH relativeFrom="page">
                  <wp:posOffset>2277745</wp:posOffset>
                </wp:positionH>
                <wp:positionV relativeFrom="paragraph">
                  <wp:posOffset>1730375</wp:posOffset>
                </wp:positionV>
                <wp:extent cx="231775" cy="170815"/>
                <wp:effectExtent l="0" t="0" r="0" b="0"/>
                <wp:wrapTopAndBottom/>
                <wp:docPr id="871" name="Shape 871"/>
                <wp:cNvGraphicFramePr/>
                <a:graphic xmlns:a="http://schemas.openxmlformats.org/drawingml/2006/main">
                  <a:graphicData uri="http://schemas.microsoft.com/office/word/2010/wordprocessingShape">
                    <wps:wsp>
                      <wps:cNvSpPr txBox="1"/>
                      <wps:spPr>
                        <a:xfrm>
                          <a:off x="0" y="0"/>
                          <a:ext cx="231775" cy="170815"/>
                        </a:xfrm>
                        <a:prstGeom prst="rect">
                          <a:avLst/>
                        </a:prstGeom>
                        <a:noFill/>
                      </wps:spPr>
                      <wps:txbx>
                        <w:txbxContent>
                          <w:p w14:paraId="2717DD6D" w14:textId="77777777" w:rsidR="00723818" w:rsidRDefault="0084373B">
                            <w:pPr>
                              <w:pStyle w:val="ad"/>
                              <w:shd w:val="clear" w:color="auto" w:fill="auto"/>
                              <w:rPr>
                                <w:sz w:val="20"/>
                                <w:szCs w:val="20"/>
                              </w:rPr>
                            </w:pPr>
                            <w:r>
                              <w:rPr>
                                <w:rFonts w:ascii="Arial" w:eastAsia="Arial" w:hAnsi="Arial" w:cs="Arial"/>
                                <w:sz w:val="20"/>
                                <w:szCs w:val="20"/>
                                <w:lang w:val="en-US" w:eastAsia="en-US" w:bidi="en-US"/>
                              </w:rPr>
                              <w:t>40CU</w:t>
                            </w:r>
                          </w:p>
                        </w:txbxContent>
                      </wps:txbx>
                      <wps:bodyPr lIns="0" tIns="0" rIns="0" bIns="0">
                        <a:spAutoFit/>
                      </wps:bodyPr>
                    </wps:wsp>
                  </a:graphicData>
                </a:graphic>
              </wp:anchor>
            </w:drawing>
          </mc:Choice>
          <mc:Fallback>
            <w:pict>
              <v:shape w14:anchorId="127C1AB6" id="Shape 871" o:spid="_x0000_s1266" type="#_x0000_t202" style="position:absolute;margin-left:179.35pt;margin-top:136.25pt;width:18.25pt;height:13.45pt;z-index:12582994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" filled="f" stroked="f">
                <v:textbox style="mso-fit-shape-to-text:t" inset="0,0,0,0">
                  <w:txbxContent>
                    <w:p w14:paraId="2717DD6D" w14:textId="77777777" w:rsidR="00723818" w:rsidRDefault="0084373B">
                      <w:pPr>
                        <w:pStyle w:val="ad"/>
                        <w:shd w:val="clear" w:color="auto" w:fill="auto"/>
                        <w:rPr>
                          <w:sz w:val="20"/>
                          <w:szCs w:val="20"/>
                        </w:rPr>
                      </w:pPr>
                      <w:r>
                        <w:rPr>
                          <w:rFonts w:ascii="Arial" w:eastAsia="Arial" w:hAnsi="Arial" w:cs="Arial"/>
                          <w:sz w:val="20"/>
                          <w:szCs w:val="20"/>
                          <w:lang w:val="en-US" w:eastAsia="en-US" w:bidi="en-US"/>
                        </w:rPr>
                        <w:t>40CU</w:t>
                      </w:r>
                    </w:p>
                  </w:txbxContent>
                </v:textbox>
                <w10:wrap type="topAndBottom" anchorx="page"/>
              </v:shape>
            </w:pict>
          </mc:Fallback>
        </mc:AlternateContent>
      </w:r>
      <w:r>
        <w:rPr>
          <w:noProof/>
        </w:rPr>
        <mc:AlternateContent>
          <mc:Choice Requires="wps">
            <w:drawing>
              <wp:anchor distT="0" distB="0" distL="0" distR="0" simplePos="0" relativeHeight="125829944" behindDoc="0" locked="0" layoutInCell="1" allowOverlap="1" wp14:anchorId="6F5B823C" wp14:editId="24A027F7">
                <wp:simplePos x="0" y="0"/>
                <wp:positionH relativeFrom="page">
                  <wp:posOffset>2277745</wp:posOffset>
                </wp:positionH>
                <wp:positionV relativeFrom="paragraph">
                  <wp:posOffset>2242820</wp:posOffset>
                </wp:positionV>
                <wp:extent cx="231775" cy="118745"/>
                <wp:effectExtent l="0" t="0" r="0" b="0"/>
                <wp:wrapTopAndBottom/>
                <wp:docPr id="873" name="Shape 873"/>
                <wp:cNvGraphicFramePr/>
                <a:graphic xmlns:a="http://schemas.openxmlformats.org/drawingml/2006/main">
                  <a:graphicData uri="http://schemas.microsoft.com/office/word/2010/wordprocessingShape">
                    <wps:wsp>
                      <wps:cNvSpPr txBox="1"/>
                      <wps:spPr>
                        <a:xfrm>
                          <a:off x="0" y="0"/>
                          <a:ext cx="231775" cy="118745"/>
                        </a:xfrm>
                        <a:prstGeom prst="rect">
                          <a:avLst/>
                        </a:prstGeom>
                        <a:noFill/>
                      </wps:spPr>
                      <wps:txbx>
                        <w:txbxContent>
                          <w:p w14:paraId="7A300E08" w14:textId="77777777" w:rsidR="00723818" w:rsidRDefault="0084373B">
                            <w:pPr>
                              <w:pStyle w:val="ad"/>
                              <w:shd w:val="clear" w:color="auto" w:fill="auto"/>
                              <w:rPr>
                                <w:sz w:val="13"/>
                                <w:szCs w:val="13"/>
                              </w:rPr>
                            </w:pPr>
                            <w:r>
                              <w:rPr>
                                <w:rFonts w:ascii="Arial" w:eastAsia="Arial" w:hAnsi="Arial" w:cs="Arial"/>
                                <w:b/>
                                <w:bCs/>
                                <w:color w:val="6D6D70"/>
                                <w:sz w:val="13"/>
                                <w:szCs w:val="13"/>
                                <w:lang w:val="en-US" w:eastAsia="en-US" w:bidi="en-US"/>
                              </w:rPr>
                              <w:t>200-</w:t>
                            </w:r>
                          </w:p>
                        </w:txbxContent>
                      </wps:txbx>
                      <wps:bodyPr lIns="0" tIns="0" rIns="0" bIns="0">
                        <a:spAutoFit/>
                      </wps:bodyPr>
                    </wps:wsp>
                  </a:graphicData>
                </a:graphic>
              </wp:anchor>
            </w:drawing>
          </mc:Choice>
          <mc:Fallback>
            <w:pict>
              <v:shape w14:anchorId="6F5B823C" id="Shape 873" o:spid="_x0000_s1267" type="#_x0000_t202" style="position:absolute;margin-left:179.35pt;margin-top:176.6pt;width:18.25pt;height:9.35pt;z-index:125829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" filled="f" stroked="f">
                <v:textbox style="mso-fit-shape-to-text:t" inset="0,0,0,0">
                  <w:txbxContent>
                    <w:p w14:paraId="7A300E08" w14:textId="77777777" w:rsidR="00723818" w:rsidRDefault="0084373B">
                      <w:pPr>
                        <w:pStyle w:val="ad"/>
                        <w:shd w:val="clear" w:color="auto" w:fill="auto"/>
                        <w:rPr>
                          <w:sz w:val="13"/>
                          <w:szCs w:val="13"/>
                        </w:rPr>
                      </w:pPr>
                      <w:r>
                        <w:rPr>
                          <w:rFonts w:ascii="Arial" w:eastAsia="Arial" w:hAnsi="Arial" w:cs="Arial"/>
                          <w:b/>
                          <w:bCs/>
                          <w:color w:val="6D6D70"/>
                          <w:sz w:val="13"/>
                          <w:szCs w:val="13"/>
                          <w:lang w:val="en-US" w:eastAsia="en-US" w:bidi="en-US"/>
                        </w:rPr>
                        <w:t>200-</w:t>
                      </w:r>
                    </w:p>
                  </w:txbxContent>
                </v:textbox>
                <w10:wrap type="topAndBottom" anchorx="page"/>
              </v:shape>
            </w:pict>
          </mc:Fallback>
        </mc:AlternateContent>
      </w:r>
      <w:r>
        <w:rPr>
          <w:noProof/>
        </w:rPr>
        <mc:AlternateContent>
          <mc:Choice Requires="wps">
            <w:drawing>
              <wp:anchor distT="0" distB="0" distL="0" distR="0" simplePos="0" relativeHeight="125829946" behindDoc="0" locked="0" layoutInCell="1" allowOverlap="1" wp14:anchorId="2F2A056D" wp14:editId="7A1EE024">
                <wp:simplePos x="0" y="0"/>
                <wp:positionH relativeFrom="page">
                  <wp:posOffset>946150</wp:posOffset>
                </wp:positionH>
                <wp:positionV relativeFrom="paragraph">
                  <wp:posOffset>2818765</wp:posOffset>
                </wp:positionV>
                <wp:extent cx="5928360" cy="243840"/>
                <wp:effectExtent l="0" t="0" r="0" b="0"/>
                <wp:wrapTopAndBottom/>
                <wp:docPr id="875" name="Shape 875"/>
                <wp:cNvGraphicFramePr/>
                <a:graphic xmlns:a="http://schemas.openxmlformats.org/drawingml/2006/main">
                  <a:graphicData uri="http://schemas.microsoft.com/office/word/2010/wordprocessingShape">
                    <wps:wsp>
                      <wps:cNvSpPr txBox="1"/>
                      <wps:spPr>
                        <a:xfrm>
                          <a:off x="0" y="0"/>
                          <a:ext cx="5928360" cy="243840"/>
                        </a:xfrm>
                        <a:prstGeom prst="rect">
                          <a:avLst/>
                        </a:prstGeom>
                        <a:noFill/>
                      </wps:spPr>
                      <wps:txbx>
                        <w:txbxContent>
                          <w:p w14:paraId="66BA0A78" w14:textId="77777777" w:rsidR="00723818" w:rsidRDefault="0084373B">
                            <w:pPr>
                              <w:pStyle w:val="ad"/>
                              <w:shd w:val="clear" w:color="auto" w:fill="auto"/>
                              <w:tabs>
                                <w:tab w:val="left" w:pos="3726"/>
                                <w:tab w:val="left" w:pos="4782"/>
                                <w:tab w:val="left" w:pos="5852"/>
                                <w:tab w:val="left" w:pos="6913"/>
                              </w:tabs>
                              <w:spacing w:after="40"/>
                              <w:ind w:left="2660"/>
                              <w:jc w:val="both"/>
                              <w:rPr>
                                <w:sz w:val="14"/>
                                <w:szCs w:val="14"/>
                              </w:rPr>
                            </w:pPr>
                            <w:r>
                              <w:rPr>
                                <w:color w:val="636366"/>
                                <w:sz w:val="14"/>
                                <w:szCs w:val="14"/>
                              </w:rPr>
                              <w:t>北京市</w:t>
                            </w:r>
                            <w:r>
                              <w:rPr>
                                <w:color w:val="636366"/>
                                <w:sz w:val="14"/>
                                <w:szCs w:val="14"/>
                              </w:rPr>
                              <w:tab/>
                            </w:r>
                            <w:r>
                              <w:rPr>
                                <w:sz w:val="14"/>
                                <w:szCs w:val="14"/>
                              </w:rPr>
                              <w:t>天津市</w:t>
                            </w:r>
                            <w:r>
                              <w:rPr>
                                <w:sz w:val="14"/>
                                <w:szCs w:val="14"/>
                              </w:rPr>
                              <w:tab/>
                            </w:r>
                            <w:r>
                              <w:rPr>
                                <w:sz w:val="14"/>
                                <w:szCs w:val="14"/>
                              </w:rPr>
                              <w:t>汚北省</w:t>
                            </w:r>
                            <w:r>
                              <w:rPr>
                                <w:sz w:val="14"/>
                                <w:szCs w:val="14"/>
                              </w:rPr>
                              <w:tab/>
                            </w:r>
                            <w:r>
                              <w:rPr>
                                <w:sz w:val="14"/>
                                <w:szCs w:val="14"/>
                              </w:rPr>
                              <w:t>河南省</w:t>
                            </w:r>
                            <w:r>
                              <w:rPr>
                                <w:sz w:val="14"/>
                                <w:szCs w:val="14"/>
                              </w:rPr>
                              <w:tab/>
                            </w:r>
                            <w:r>
                              <w:rPr>
                                <w:sz w:val="14"/>
                                <w:szCs w:val="14"/>
                              </w:rPr>
                              <w:t>湖北</w:t>
                            </w:r>
                            <w:proofErr w:type="gramStart"/>
                            <w:r>
                              <w:rPr>
                                <w:sz w:val="14"/>
                                <w:szCs w:val="14"/>
                              </w:rPr>
                              <w:t>雀</w:t>
                            </w:r>
                            <w:proofErr w:type="gramEnd"/>
                          </w:p>
                          <w:p w14:paraId="0A30890B" w14:textId="77777777" w:rsidR="00723818" w:rsidRDefault="0084373B">
                            <w:pPr>
                              <w:pStyle w:val="ad"/>
                              <w:shd w:val="clear" w:color="auto" w:fill="auto"/>
                              <w:ind w:left="4860"/>
                              <w:rPr>
                                <w:sz w:val="14"/>
                                <w:szCs w:val="14"/>
                              </w:rPr>
                            </w:pPr>
                            <w:r>
                              <w:rPr>
                                <w:sz w:val="14"/>
                                <w:szCs w:val="14"/>
                              </w:rPr>
                              <w:t>地区</w:t>
                            </w:r>
                          </w:p>
                        </w:txbxContent>
                      </wps:txbx>
                      <wps:bodyPr lIns="0" tIns="0" rIns="0" bIns="0">
                        <a:spAutoFit/>
                      </wps:bodyPr>
                    </wps:wsp>
                  </a:graphicData>
                </a:graphic>
              </wp:anchor>
            </w:drawing>
          </mc:Choice>
          <mc:Fallback>
            <w:pict>
              <v:shape w14:anchorId="2F2A056D" id="Shape 875" o:spid="_x0000_s1268" type="#_x0000_t202" style="position:absolute;margin-left:74.5pt;margin-top:221.95pt;width:466.8pt;height:19.2pt;z-index:12582994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" filled="f" stroked="f">
                <v:textbox style="mso-fit-shape-to-text:t" inset="0,0,0,0">
                  <w:txbxContent>
                    <w:p w14:paraId="66BA0A78" w14:textId="77777777" w:rsidR="00723818" w:rsidRDefault="0084373B">
                      <w:pPr>
                        <w:pStyle w:val="ad"/>
                        <w:shd w:val="clear" w:color="auto" w:fill="auto"/>
                        <w:tabs>
                          <w:tab w:val="left" w:pos="3726"/>
                          <w:tab w:val="left" w:pos="4782"/>
                          <w:tab w:val="left" w:pos="5852"/>
                          <w:tab w:val="left" w:pos="6913"/>
                        </w:tabs>
                        <w:spacing w:after="40"/>
                        <w:ind w:left="2660"/>
                        <w:jc w:val="both"/>
                        <w:rPr>
                          <w:sz w:val="14"/>
                          <w:szCs w:val="14"/>
                        </w:rPr>
                      </w:pPr>
                      <w:r>
                        <w:rPr>
                          <w:color w:val="636366"/>
                          <w:sz w:val="14"/>
                          <w:szCs w:val="14"/>
                        </w:rPr>
                        <w:t>北京市</w:t>
                      </w:r>
                      <w:r>
                        <w:rPr>
                          <w:color w:val="636366"/>
                          <w:sz w:val="14"/>
                          <w:szCs w:val="14"/>
                        </w:rPr>
                        <w:tab/>
                      </w:r>
                      <w:r>
                        <w:rPr>
                          <w:sz w:val="14"/>
                          <w:szCs w:val="14"/>
                        </w:rPr>
                        <w:t>天津市</w:t>
                      </w:r>
                      <w:r>
                        <w:rPr>
                          <w:sz w:val="14"/>
                          <w:szCs w:val="14"/>
                        </w:rPr>
                        <w:tab/>
                      </w:r>
                      <w:r>
                        <w:rPr>
                          <w:sz w:val="14"/>
                          <w:szCs w:val="14"/>
                        </w:rPr>
                        <w:t>汚北省</w:t>
                      </w:r>
                      <w:r>
                        <w:rPr>
                          <w:sz w:val="14"/>
                          <w:szCs w:val="14"/>
                        </w:rPr>
                        <w:tab/>
                      </w:r>
                      <w:r>
                        <w:rPr>
                          <w:sz w:val="14"/>
                          <w:szCs w:val="14"/>
                        </w:rPr>
                        <w:t>河南省</w:t>
                      </w:r>
                      <w:r>
                        <w:rPr>
                          <w:sz w:val="14"/>
                          <w:szCs w:val="14"/>
                        </w:rPr>
                        <w:tab/>
                      </w:r>
                      <w:r>
                        <w:rPr>
                          <w:sz w:val="14"/>
                          <w:szCs w:val="14"/>
                        </w:rPr>
                        <w:t>湖北</w:t>
                      </w:r>
                      <w:proofErr w:type="gramStart"/>
                      <w:r>
                        <w:rPr>
                          <w:sz w:val="14"/>
                          <w:szCs w:val="14"/>
                        </w:rPr>
                        <w:t>雀</w:t>
                      </w:r>
                      <w:proofErr w:type="gramEnd"/>
                    </w:p>
                    <w:p w14:paraId="0A30890B" w14:textId="77777777" w:rsidR="00723818" w:rsidRDefault="0084373B">
                      <w:pPr>
                        <w:pStyle w:val="ad"/>
                        <w:shd w:val="clear" w:color="auto" w:fill="auto"/>
                        <w:ind w:left="4860"/>
                        <w:rPr>
                          <w:sz w:val="14"/>
                          <w:szCs w:val="14"/>
                        </w:rPr>
                      </w:pPr>
                      <w:r>
                        <w:rPr>
                          <w:sz w:val="14"/>
                          <w:szCs w:val="14"/>
                        </w:rPr>
                        <w:t>地区</w:t>
                      </w:r>
                    </w:p>
                  </w:txbxContent>
                </v:textbox>
                <w10:wrap type="topAndBottom" anchorx="page"/>
              </v:shape>
            </w:pict>
          </mc:Fallback>
        </mc:AlternateContent>
      </w:r>
    </w:p>
    <w:p w14:paraId="66D6C971" w14:textId="77777777" w:rsidR="00723818" w:rsidRDefault="0084373B">
      <w:pPr>
        <w:pStyle w:val="20"/>
        <w:shd w:val="clear" w:color="auto" w:fill="auto"/>
        <w:spacing w:after="60" w:line="240" w:lineRule="auto"/>
        <w:jc w:val="center"/>
      </w:pPr>
      <w:r>
        <w:rPr>
          <w:rFonts w:ascii="Arial" w:eastAsia="Arial" w:hAnsi="Arial" w:cs="Arial"/>
          <w:color w:val="818285"/>
          <w:sz w:val="15"/>
          <w:szCs w:val="15"/>
          <w:lang w:val="en-US" w:bidi="en-US"/>
        </w:rPr>
        <w:t>1^15.24</w:t>
      </w:r>
      <w:r>
        <w:rPr>
          <w:color w:val="636366"/>
        </w:rPr>
        <w:t>程序</w:t>
      </w:r>
      <w:r>
        <w:rPr>
          <w:color w:val="818285"/>
        </w:rPr>
        <w:t>运行结</w:t>
      </w:r>
      <w:r>
        <w:rPr>
          <w:color w:val="818285"/>
        </w:rPr>
        <w:t>■</w:t>
      </w:r>
      <w:r>
        <w:rPr>
          <w:color w:val="818285"/>
        </w:rPr>
        <w:t>果衡</w:t>
      </w:r>
    </w:p>
    <w:p w14:paraId="58FACF2A" w14:textId="77777777" w:rsidR="00723818" w:rsidRDefault="0084373B">
      <w:pPr>
        <w:pStyle w:val="1"/>
        <w:shd w:val="clear" w:color="auto" w:fill="auto"/>
        <w:spacing w:after="660" w:line="403" w:lineRule="exact"/>
        <w:ind w:firstLine="460"/>
        <w:jc w:val="left"/>
      </w:pPr>
      <w:r>
        <w:rPr>
          <w:color w:val="636366"/>
        </w:rPr>
        <w:t>通过</w:t>
      </w:r>
      <w:r>
        <w:rPr>
          <w:color w:val="818285"/>
        </w:rPr>
        <w:t>对比图</w:t>
      </w:r>
      <w:r>
        <w:rPr>
          <w:rFonts w:ascii="Times New Roman" w:eastAsia="Times New Roman" w:hAnsi="Times New Roman" w:cs="Times New Roman"/>
          <w:color w:val="636366"/>
          <w:lang w:val="en-US" w:bidi="en-US"/>
        </w:rPr>
        <w:t>3.3.24</w:t>
      </w:r>
      <w:proofErr w:type="gramStart"/>
      <w:r>
        <w:rPr>
          <w:color w:val="818285"/>
        </w:rPr>
        <w:t>屮</w:t>
      </w:r>
      <w:proofErr w:type="gramEnd"/>
      <w:r>
        <w:rPr>
          <w:color w:val="818285"/>
        </w:rPr>
        <w:t>的柱</w:t>
      </w:r>
      <w:r>
        <w:rPr>
          <w:color w:val="636366"/>
        </w:rPr>
        <w:t>形阁，</w:t>
      </w:r>
      <w:proofErr w:type="gramStart"/>
      <w:r>
        <w:rPr>
          <w:color w:val="636366"/>
        </w:rPr>
        <w:t>能够宵观地</w:t>
      </w:r>
      <w:proofErr w:type="gramEnd"/>
      <w:r>
        <w:rPr>
          <w:color w:val="636366"/>
        </w:rPr>
        <w:t>看到供水区湖北省水资源远</w:t>
      </w:r>
      <w:r>
        <w:rPr>
          <w:color w:val="818285"/>
        </w:rPr>
        <w:t>远多于</w:t>
      </w:r>
      <w:r>
        <w:rPr>
          <w:color w:val="636366"/>
        </w:rPr>
        <w:t>受水区</w:t>
      </w:r>
      <w:r>
        <w:rPr>
          <w:color w:val="636366"/>
        </w:rPr>
        <w:br/>
      </w:r>
      <w:r>
        <w:rPr>
          <w:color w:val="636366"/>
        </w:rPr>
        <w:t>各省市。使用类似的万法，我们可以选择适当的图表可视化南水北调</w:t>
      </w:r>
      <w:r>
        <w:rPr>
          <w:rFonts w:ascii="Times New Roman" w:eastAsia="Times New Roman" w:hAnsi="Times New Roman" w:cs="Times New Roman"/>
          <w:color w:val="818285"/>
        </w:rPr>
        <w:t>X</w:t>
      </w:r>
      <w:r>
        <w:rPr>
          <w:color w:val="636366"/>
        </w:rPr>
        <w:t>程的各种数据</w:t>
      </w:r>
    </w:p>
    <w:p w14:paraId="28EA534E" w14:textId="77777777" w:rsidR="00723818" w:rsidRDefault="0084373B">
      <w:pPr>
        <w:pStyle w:val="30"/>
        <w:keepNext/>
        <w:keepLines/>
        <w:shd w:val="clear" w:color="auto" w:fill="auto"/>
        <w:spacing w:after="0"/>
        <w:ind w:left="220"/>
      </w:pPr>
      <w:bookmarkStart w:id="158" w:name="bookmark125"/>
      <w:r>
        <w:rPr>
          <w:lang w:val="en-US" w:bidi="en-US"/>
        </w:rPr>
        <w:t>■</w:t>
      </w:r>
      <w:r>
        <w:t>技术支持</w:t>
      </w:r>
      <w:bookmarkEnd w:id="158"/>
    </w:p>
    <w:p w14:paraId="408A9108" w14:textId="77777777" w:rsidR="00723818" w:rsidRDefault="0084373B">
      <w:pPr>
        <w:pStyle w:val="1"/>
        <w:shd w:val="clear" w:color="auto" w:fill="auto"/>
        <w:spacing w:after="60" w:line="240" w:lineRule="auto"/>
        <w:ind w:firstLine="0"/>
        <w:jc w:val="center"/>
      </w:pPr>
      <w:r>
        <w:rPr>
          <w:rFonts w:ascii="Arial" w:eastAsia="Arial" w:hAnsi="Arial" w:cs="Arial"/>
          <w:b/>
          <w:bCs/>
          <w:color w:val="40A1C4"/>
          <w:lang w:val="en-US" w:bidi="en-US"/>
        </w:rPr>
        <w:t>pyplot</w:t>
      </w:r>
      <w:r>
        <w:rPr>
          <w:color w:val="40A1C4"/>
        </w:rPr>
        <w:t>子库中的函数</w:t>
      </w:r>
    </w:p>
    <w:p w14:paraId="1EEAB481" w14:textId="77777777" w:rsidR="00723818" w:rsidRDefault="0084373B">
      <w:pPr>
        <w:pStyle w:val="1"/>
        <w:shd w:val="clear" w:color="auto" w:fill="auto"/>
        <w:spacing w:after="360" w:line="389" w:lineRule="exact"/>
        <w:ind w:left="720" w:firstLine="480"/>
        <w:jc w:val="left"/>
      </w:pPr>
      <w:r>
        <w:rPr>
          <w:color w:val="636366"/>
        </w:rPr>
        <w:t>利用</w:t>
      </w:r>
      <w:r>
        <w:rPr>
          <w:rFonts w:ascii="Times New Roman" w:eastAsia="Times New Roman" w:hAnsi="Times New Roman" w:cs="Times New Roman"/>
          <w:color w:val="636366"/>
          <w:lang w:val="en-US" w:bidi="en-US"/>
        </w:rPr>
        <w:t>pyplot</w:t>
      </w:r>
      <w:r>
        <w:rPr>
          <w:color w:val="636366"/>
        </w:rPr>
        <w:t>子库中的函数可以创建图表、绘图区域、画线和添加标签</w:t>
      </w:r>
      <w:r>
        <w:rPr>
          <w:color w:val="636366"/>
        </w:rPr>
        <w:br/>
      </w:r>
      <w:r>
        <w:rPr>
          <w:color w:val="818285"/>
        </w:rPr>
        <w:t>等</w:t>
      </w:r>
      <w:r>
        <w:rPr>
          <w:color w:val="636366"/>
        </w:rPr>
        <w:t>表</w:t>
      </w:r>
      <w:r>
        <w:rPr>
          <w:rFonts w:ascii="Times New Roman" w:eastAsia="Times New Roman" w:hAnsi="Times New Roman" w:cs="Times New Roman"/>
          <w:color w:val="636366"/>
          <w:lang w:val="en-US" w:bidi="en-US"/>
        </w:rPr>
        <w:t>3.3.2</w:t>
      </w:r>
      <w:r>
        <w:rPr>
          <w:color w:val="636366"/>
          <w:sz w:val="20"/>
          <w:szCs w:val="20"/>
        </w:rPr>
        <w:t>列出了</w:t>
      </w:r>
      <w:r>
        <w:rPr>
          <w:color w:val="636366"/>
          <w:sz w:val="20"/>
          <w:szCs w:val="20"/>
        </w:rPr>
        <w:t xml:space="preserve"> </w:t>
      </w:r>
      <w:r>
        <w:rPr>
          <w:rFonts w:ascii="Times New Roman" w:eastAsia="Times New Roman" w:hAnsi="Times New Roman" w:cs="Times New Roman"/>
          <w:color w:val="636366"/>
          <w:lang w:val="en-US" w:bidi="en-US"/>
        </w:rPr>
        <w:t>pyplot</w:t>
      </w:r>
      <w:r>
        <w:rPr>
          <w:color w:val="636366"/>
        </w:rPr>
        <w:t>子库中绘制图表常用的部分函数</w:t>
      </w:r>
      <w:r>
        <w:rPr>
          <w:color w:val="636366"/>
        </w:rPr>
        <w:t>.</w:t>
      </w:r>
      <w:r>
        <w:br w:type="page"/>
      </w:r>
    </w:p>
    <w:p w14:paraId="2D1B6F1D" w14:textId="77777777" w:rsidR="00723818" w:rsidRDefault="0084373B">
      <w:pPr>
        <w:pStyle w:val="ab"/>
        <w:shd w:val="clear" w:color="auto" w:fill="auto"/>
        <w:tabs>
          <w:tab w:val="left" w:pos="778"/>
        </w:tabs>
        <w:jc w:val="both"/>
      </w:pPr>
      <w:r>
        <w:lastRenderedPageBreak/>
        <w:t>表</w:t>
      </w:r>
      <w:r>
        <w:rPr>
          <w:rFonts w:ascii="Arial" w:eastAsia="Arial" w:hAnsi="Arial" w:cs="Arial"/>
          <w:sz w:val="20"/>
          <w:szCs w:val="20"/>
          <w:lang w:val="en-US" w:bidi="en-US"/>
        </w:rPr>
        <w:t>3.3.2</w:t>
      </w:r>
      <w:r>
        <w:rPr>
          <w:rFonts w:ascii="Arial" w:eastAsia="Arial" w:hAnsi="Arial" w:cs="Arial"/>
          <w:sz w:val="20"/>
          <w:szCs w:val="20"/>
          <w:lang w:val="en-US" w:bidi="en-US"/>
        </w:rPr>
        <w:tab/>
        <w:t>p&gt; plnl</w:t>
      </w:r>
      <w:r>
        <w:t>子库中部分闲数</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77"/>
        <w:gridCol w:w="3662"/>
      </w:tblGrid>
      <w:tr w:rsidR="00723818" w14:paraId="7E16E8CC" w14:textId="77777777">
        <w:tblPrEx>
          <w:tblCellMar>
            <w:top w:w="0" w:type="dxa"/>
            <w:bottom w:w="0" w:type="dxa"/>
          </w:tblCellMar>
        </w:tblPrEx>
        <w:trPr>
          <w:trHeight w:hRule="exact" w:val="571"/>
          <w:jc w:val="center"/>
        </w:trPr>
        <w:tc>
          <w:tcPr>
            <w:tcW w:w="4277" w:type="dxa"/>
            <w:tcBorders>
              <w:top w:val="single" w:sz="4" w:space="0" w:color="auto"/>
            </w:tcBorders>
            <w:shd w:val="clear" w:color="auto" w:fill="FFFFFF"/>
            <w:vAlign w:val="center"/>
          </w:tcPr>
          <w:p w14:paraId="1082727F" w14:textId="77777777" w:rsidR="00723818" w:rsidRDefault="0084373B">
            <w:pPr>
              <w:pStyle w:val="a7"/>
              <w:shd w:val="clear" w:color="auto" w:fill="auto"/>
              <w:spacing w:line="240" w:lineRule="auto"/>
              <w:ind w:firstLine="0"/>
              <w:jc w:val="center"/>
              <w:rPr>
                <w:sz w:val="18"/>
                <w:szCs w:val="18"/>
              </w:rPr>
            </w:pPr>
            <w:r>
              <w:rPr>
                <w:color w:val="636366"/>
                <w:sz w:val="18"/>
                <w:szCs w:val="18"/>
              </w:rPr>
              <w:t>函数</w:t>
            </w:r>
          </w:p>
        </w:tc>
        <w:tc>
          <w:tcPr>
            <w:tcW w:w="3662" w:type="dxa"/>
            <w:tcBorders>
              <w:top w:val="single" w:sz="4" w:space="0" w:color="auto"/>
              <w:left w:val="single" w:sz="4" w:space="0" w:color="auto"/>
            </w:tcBorders>
            <w:shd w:val="clear" w:color="auto" w:fill="FFFFFF"/>
            <w:vAlign w:val="center"/>
          </w:tcPr>
          <w:p w14:paraId="776F2622" w14:textId="77777777" w:rsidR="00723818" w:rsidRDefault="0084373B">
            <w:pPr>
              <w:pStyle w:val="a7"/>
              <w:shd w:val="clear" w:color="auto" w:fill="auto"/>
              <w:spacing w:line="240" w:lineRule="auto"/>
              <w:ind w:firstLine="0"/>
              <w:jc w:val="center"/>
              <w:rPr>
                <w:sz w:val="18"/>
                <w:szCs w:val="18"/>
              </w:rPr>
            </w:pPr>
            <w:r>
              <w:rPr>
                <w:color w:val="4F4F52"/>
                <w:sz w:val="18"/>
                <w:szCs w:val="18"/>
              </w:rPr>
              <w:t>功能说明</w:t>
            </w:r>
          </w:p>
        </w:tc>
      </w:tr>
      <w:tr w:rsidR="00723818" w14:paraId="31035C38" w14:textId="77777777">
        <w:tblPrEx>
          <w:tblCellMar>
            <w:top w:w="0" w:type="dxa"/>
            <w:bottom w:w="0" w:type="dxa"/>
          </w:tblCellMar>
        </w:tblPrEx>
        <w:trPr>
          <w:trHeight w:hRule="exact" w:val="566"/>
          <w:jc w:val="center"/>
        </w:trPr>
        <w:tc>
          <w:tcPr>
            <w:tcW w:w="4277" w:type="dxa"/>
            <w:tcBorders>
              <w:top w:val="single" w:sz="4" w:space="0" w:color="auto"/>
            </w:tcBorders>
            <w:shd w:val="clear" w:color="auto" w:fill="FFFFFF"/>
            <w:vAlign w:val="center"/>
          </w:tcPr>
          <w:p w14:paraId="4FEDE374" w14:textId="77777777" w:rsidR="00723818" w:rsidRDefault="0084373B">
            <w:pPr>
              <w:pStyle w:val="a7"/>
              <w:shd w:val="clear" w:color="auto" w:fill="auto"/>
              <w:spacing w:line="240" w:lineRule="auto"/>
              <w:ind w:left="580" w:firstLine="0"/>
              <w:jc w:val="left"/>
              <w:rPr>
                <w:sz w:val="20"/>
                <w:szCs w:val="20"/>
              </w:rPr>
            </w:pPr>
            <w:proofErr w:type="spellStart"/>
            <w:proofErr w:type="gramStart"/>
            <w:r>
              <w:rPr>
                <w:rFonts w:ascii="Arial" w:eastAsia="Arial" w:hAnsi="Arial" w:cs="Arial"/>
                <w:color w:val="636366"/>
                <w:sz w:val="20"/>
                <w:szCs w:val="20"/>
                <w:lang w:val="en-US" w:eastAsia="en-US" w:bidi="en-US"/>
              </w:rPr>
              <w:t>pyplot.title</w:t>
            </w:r>
            <w:proofErr w:type="spellEnd"/>
            <w:proofErr w:type="gramEnd"/>
          </w:p>
        </w:tc>
        <w:tc>
          <w:tcPr>
            <w:tcW w:w="3662" w:type="dxa"/>
            <w:tcBorders>
              <w:top w:val="single" w:sz="4" w:space="0" w:color="auto"/>
              <w:left w:val="single" w:sz="4" w:space="0" w:color="auto"/>
            </w:tcBorders>
            <w:shd w:val="clear" w:color="auto" w:fill="FFFFFF"/>
            <w:vAlign w:val="center"/>
          </w:tcPr>
          <w:p w14:paraId="743BB107" w14:textId="77777777" w:rsidR="00723818" w:rsidRDefault="0084373B">
            <w:pPr>
              <w:pStyle w:val="a7"/>
              <w:shd w:val="clear" w:color="auto" w:fill="auto"/>
              <w:spacing w:line="240" w:lineRule="auto"/>
              <w:ind w:left="440" w:firstLine="20"/>
              <w:jc w:val="left"/>
              <w:rPr>
                <w:sz w:val="18"/>
                <w:szCs w:val="18"/>
              </w:rPr>
            </w:pPr>
            <w:proofErr w:type="gramStart"/>
            <w:r>
              <w:rPr>
                <w:sz w:val="18"/>
                <w:szCs w:val="18"/>
              </w:rPr>
              <w:t>设置围表标题</w:t>
            </w:r>
            <w:proofErr w:type="gramEnd"/>
          </w:p>
        </w:tc>
      </w:tr>
      <w:tr w:rsidR="00723818" w14:paraId="429E8B06" w14:textId="77777777">
        <w:tblPrEx>
          <w:tblCellMar>
            <w:top w:w="0" w:type="dxa"/>
            <w:bottom w:w="0" w:type="dxa"/>
          </w:tblCellMar>
        </w:tblPrEx>
        <w:trPr>
          <w:trHeight w:hRule="exact" w:val="571"/>
          <w:jc w:val="center"/>
        </w:trPr>
        <w:tc>
          <w:tcPr>
            <w:tcW w:w="4277" w:type="dxa"/>
            <w:tcBorders>
              <w:top w:val="single" w:sz="4" w:space="0" w:color="auto"/>
            </w:tcBorders>
            <w:shd w:val="clear" w:color="auto" w:fill="FFFFFF"/>
            <w:vAlign w:val="center"/>
          </w:tcPr>
          <w:p w14:paraId="68F5A1CA" w14:textId="77777777" w:rsidR="00723818" w:rsidRDefault="0084373B">
            <w:pPr>
              <w:pStyle w:val="a7"/>
              <w:shd w:val="clear" w:color="auto" w:fill="auto"/>
              <w:spacing w:line="240" w:lineRule="auto"/>
              <w:ind w:left="580" w:firstLine="0"/>
              <w:jc w:val="left"/>
              <w:rPr>
                <w:sz w:val="20"/>
                <w:szCs w:val="20"/>
              </w:rPr>
            </w:pPr>
            <w:proofErr w:type="spellStart"/>
            <w:r>
              <w:rPr>
                <w:rFonts w:ascii="Arial" w:eastAsia="Arial" w:hAnsi="Arial" w:cs="Arial"/>
                <w:color w:val="4F4F52"/>
                <w:sz w:val="20"/>
                <w:szCs w:val="20"/>
                <w:lang w:val="en-US" w:eastAsia="en-US" w:bidi="en-US"/>
              </w:rPr>
              <w:t>pyplot.bar</w:t>
            </w:r>
            <w:proofErr w:type="spellEnd"/>
          </w:p>
        </w:tc>
        <w:tc>
          <w:tcPr>
            <w:tcW w:w="3662" w:type="dxa"/>
            <w:tcBorders>
              <w:top w:val="single" w:sz="4" w:space="0" w:color="auto"/>
              <w:left w:val="single" w:sz="4" w:space="0" w:color="auto"/>
            </w:tcBorders>
            <w:shd w:val="clear" w:color="auto" w:fill="FFFFFF"/>
            <w:vAlign w:val="center"/>
          </w:tcPr>
          <w:p w14:paraId="324CAD3B" w14:textId="77777777" w:rsidR="00723818" w:rsidRDefault="0084373B">
            <w:pPr>
              <w:pStyle w:val="a7"/>
              <w:shd w:val="clear" w:color="auto" w:fill="auto"/>
              <w:spacing w:line="240" w:lineRule="auto"/>
              <w:ind w:left="440" w:firstLine="20"/>
              <w:jc w:val="left"/>
              <w:rPr>
                <w:sz w:val="18"/>
                <w:szCs w:val="18"/>
              </w:rPr>
            </w:pPr>
            <w:r>
              <w:rPr>
                <w:color w:val="818285"/>
                <w:sz w:val="18"/>
                <w:szCs w:val="18"/>
              </w:rPr>
              <w:t>绘制柱形图</w:t>
            </w:r>
          </w:p>
        </w:tc>
      </w:tr>
      <w:tr w:rsidR="00723818" w14:paraId="5FF9C0FE" w14:textId="77777777">
        <w:tblPrEx>
          <w:tblCellMar>
            <w:top w:w="0" w:type="dxa"/>
            <w:bottom w:w="0" w:type="dxa"/>
          </w:tblCellMar>
        </w:tblPrEx>
        <w:trPr>
          <w:trHeight w:hRule="exact" w:val="562"/>
          <w:jc w:val="center"/>
        </w:trPr>
        <w:tc>
          <w:tcPr>
            <w:tcW w:w="4277" w:type="dxa"/>
            <w:tcBorders>
              <w:top w:val="single" w:sz="4" w:space="0" w:color="auto"/>
            </w:tcBorders>
            <w:shd w:val="clear" w:color="auto" w:fill="FFFFFF"/>
            <w:vAlign w:val="center"/>
          </w:tcPr>
          <w:p w14:paraId="57482FCF" w14:textId="77777777" w:rsidR="00723818" w:rsidRDefault="0084373B">
            <w:pPr>
              <w:pStyle w:val="a7"/>
              <w:shd w:val="clear" w:color="auto" w:fill="auto"/>
              <w:spacing w:line="240" w:lineRule="auto"/>
              <w:ind w:left="580" w:firstLine="0"/>
              <w:jc w:val="left"/>
              <w:rPr>
                <w:sz w:val="20"/>
                <w:szCs w:val="20"/>
              </w:rPr>
            </w:pPr>
            <w:proofErr w:type="spellStart"/>
            <w:proofErr w:type="gramStart"/>
            <w:r>
              <w:rPr>
                <w:rFonts w:ascii="Arial" w:eastAsia="Arial" w:hAnsi="Arial" w:cs="Arial"/>
                <w:color w:val="4F4F52"/>
                <w:sz w:val="20"/>
                <w:szCs w:val="20"/>
                <w:lang w:val="en-US" w:eastAsia="en-US" w:bidi="en-US"/>
              </w:rPr>
              <w:t>pyplot.xlabel</w:t>
            </w:r>
            <w:proofErr w:type="spellEnd"/>
            <w:proofErr w:type="gramEnd"/>
            <w:r>
              <w:rPr>
                <w:rFonts w:ascii="Arial" w:eastAsia="Arial" w:hAnsi="Arial" w:cs="Arial"/>
                <w:color w:val="4F4F52"/>
                <w:sz w:val="20"/>
                <w:szCs w:val="20"/>
                <w:lang w:val="en-US" w:eastAsia="en-US" w:bidi="en-US"/>
              </w:rPr>
              <w:t xml:space="preserve">, </w:t>
            </w:r>
            <w:proofErr w:type="spellStart"/>
            <w:r>
              <w:rPr>
                <w:rFonts w:ascii="Arial" w:eastAsia="Arial" w:hAnsi="Arial" w:cs="Arial"/>
                <w:color w:val="4F4F52"/>
                <w:sz w:val="20"/>
                <w:szCs w:val="20"/>
                <w:lang w:val="en-US" w:eastAsia="en-US" w:bidi="en-US"/>
              </w:rPr>
              <w:t>pyplot.ylabel</w:t>
            </w:r>
            <w:proofErr w:type="spellEnd"/>
          </w:p>
        </w:tc>
        <w:tc>
          <w:tcPr>
            <w:tcW w:w="3662" w:type="dxa"/>
            <w:tcBorders>
              <w:top w:val="single" w:sz="4" w:space="0" w:color="auto"/>
              <w:left w:val="single" w:sz="4" w:space="0" w:color="auto"/>
            </w:tcBorders>
            <w:shd w:val="clear" w:color="auto" w:fill="FFFFFF"/>
            <w:vAlign w:val="center"/>
          </w:tcPr>
          <w:p w14:paraId="075EEEBF" w14:textId="77777777" w:rsidR="00723818" w:rsidRDefault="0084373B">
            <w:pPr>
              <w:pStyle w:val="a7"/>
              <w:shd w:val="clear" w:color="auto" w:fill="auto"/>
              <w:spacing w:line="240" w:lineRule="auto"/>
              <w:ind w:left="440" w:firstLine="20"/>
              <w:jc w:val="left"/>
              <w:rPr>
                <w:sz w:val="18"/>
                <w:szCs w:val="18"/>
              </w:rPr>
            </w:pPr>
            <w:r>
              <w:rPr>
                <w:sz w:val="18"/>
                <w:szCs w:val="18"/>
              </w:rPr>
              <w:t>设置横轴和纵轴标签</w:t>
            </w:r>
          </w:p>
        </w:tc>
      </w:tr>
      <w:tr w:rsidR="00723818" w14:paraId="6AD4EAA0" w14:textId="77777777">
        <w:tblPrEx>
          <w:tblCellMar>
            <w:top w:w="0" w:type="dxa"/>
            <w:bottom w:w="0" w:type="dxa"/>
          </w:tblCellMar>
        </w:tblPrEx>
        <w:trPr>
          <w:trHeight w:hRule="exact" w:val="571"/>
          <w:jc w:val="center"/>
        </w:trPr>
        <w:tc>
          <w:tcPr>
            <w:tcW w:w="4277" w:type="dxa"/>
            <w:tcBorders>
              <w:top w:val="single" w:sz="4" w:space="0" w:color="auto"/>
            </w:tcBorders>
            <w:shd w:val="clear" w:color="auto" w:fill="FFFFFF"/>
            <w:vAlign w:val="center"/>
          </w:tcPr>
          <w:p w14:paraId="0B6DC58A" w14:textId="77777777" w:rsidR="00723818" w:rsidRDefault="0084373B">
            <w:pPr>
              <w:pStyle w:val="a7"/>
              <w:shd w:val="clear" w:color="auto" w:fill="auto"/>
              <w:spacing w:line="240" w:lineRule="auto"/>
              <w:ind w:left="580" w:firstLine="0"/>
              <w:jc w:val="left"/>
              <w:rPr>
                <w:sz w:val="20"/>
                <w:szCs w:val="20"/>
              </w:rPr>
            </w:pPr>
            <w:proofErr w:type="spellStart"/>
            <w:proofErr w:type="gramStart"/>
            <w:r>
              <w:rPr>
                <w:rFonts w:ascii="Arial" w:eastAsia="Arial" w:hAnsi="Arial" w:cs="Arial"/>
                <w:color w:val="4F4F52"/>
                <w:sz w:val="20"/>
                <w:szCs w:val="20"/>
                <w:lang w:val="en-US" w:eastAsia="en-US" w:bidi="en-US"/>
              </w:rPr>
              <w:t>pyplot,xticks</w:t>
            </w:r>
            <w:proofErr w:type="spellEnd"/>
            <w:proofErr w:type="gramEnd"/>
            <w:r>
              <w:rPr>
                <w:rFonts w:ascii="Arial" w:eastAsia="Arial" w:hAnsi="Arial" w:cs="Arial"/>
                <w:color w:val="4F4F52"/>
                <w:sz w:val="20"/>
                <w:szCs w:val="20"/>
                <w:lang w:val="en-US" w:eastAsia="en-US" w:bidi="en-US"/>
              </w:rPr>
              <w:t xml:space="preserve">, </w:t>
            </w:r>
            <w:proofErr w:type="spellStart"/>
            <w:r>
              <w:rPr>
                <w:rFonts w:ascii="Arial" w:eastAsia="Arial" w:hAnsi="Arial" w:cs="Arial"/>
                <w:color w:val="4F4F52"/>
                <w:sz w:val="20"/>
                <w:szCs w:val="20"/>
                <w:lang w:val="en-US" w:eastAsia="en-US" w:bidi="en-US"/>
              </w:rPr>
              <w:t>pyplot.yticks</w:t>
            </w:r>
            <w:proofErr w:type="spellEnd"/>
          </w:p>
        </w:tc>
        <w:tc>
          <w:tcPr>
            <w:tcW w:w="3662" w:type="dxa"/>
            <w:tcBorders>
              <w:top w:val="single" w:sz="4" w:space="0" w:color="auto"/>
              <w:left w:val="single" w:sz="4" w:space="0" w:color="auto"/>
            </w:tcBorders>
            <w:shd w:val="clear" w:color="auto" w:fill="FFFFFF"/>
            <w:vAlign w:val="center"/>
          </w:tcPr>
          <w:p w14:paraId="0D3FFCE1" w14:textId="77777777" w:rsidR="00723818" w:rsidRDefault="0084373B">
            <w:pPr>
              <w:pStyle w:val="a7"/>
              <w:shd w:val="clear" w:color="auto" w:fill="auto"/>
              <w:spacing w:line="240" w:lineRule="auto"/>
              <w:ind w:left="440" w:firstLine="20"/>
              <w:jc w:val="left"/>
              <w:rPr>
                <w:sz w:val="18"/>
                <w:szCs w:val="18"/>
              </w:rPr>
            </w:pPr>
            <w:r>
              <w:rPr>
                <w:color w:val="818285"/>
                <w:sz w:val="18"/>
                <w:szCs w:val="18"/>
              </w:rPr>
              <w:t>设置横、纵坐标轴的刻度</w:t>
            </w:r>
          </w:p>
        </w:tc>
      </w:tr>
      <w:tr w:rsidR="00723818" w14:paraId="79BF2559" w14:textId="77777777">
        <w:tblPrEx>
          <w:tblCellMar>
            <w:top w:w="0" w:type="dxa"/>
            <w:bottom w:w="0" w:type="dxa"/>
          </w:tblCellMar>
        </w:tblPrEx>
        <w:trPr>
          <w:trHeight w:hRule="exact" w:val="576"/>
          <w:jc w:val="center"/>
        </w:trPr>
        <w:tc>
          <w:tcPr>
            <w:tcW w:w="4277" w:type="dxa"/>
            <w:tcBorders>
              <w:top w:val="single" w:sz="4" w:space="0" w:color="auto"/>
              <w:bottom w:val="single" w:sz="4" w:space="0" w:color="auto"/>
            </w:tcBorders>
            <w:shd w:val="clear" w:color="auto" w:fill="FFFFFF"/>
            <w:vAlign w:val="center"/>
          </w:tcPr>
          <w:p w14:paraId="0539E062" w14:textId="77777777" w:rsidR="00723818" w:rsidRDefault="0084373B">
            <w:pPr>
              <w:pStyle w:val="a7"/>
              <w:shd w:val="clear" w:color="auto" w:fill="auto"/>
              <w:spacing w:line="240" w:lineRule="auto"/>
              <w:ind w:left="580" w:firstLine="0"/>
              <w:jc w:val="left"/>
              <w:rPr>
                <w:sz w:val="20"/>
                <w:szCs w:val="20"/>
              </w:rPr>
            </w:pPr>
            <w:proofErr w:type="spellStart"/>
            <w:proofErr w:type="gramStart"/>
            <w:r>
              <w:rPr>
                <w:rFonts w:ascii="Arial" w:eastAsia="Arial" w:hAnsi="Arial" w:cs="Arial"/>
                <w:color w:val="4F4F52"/>
                <w:sz w:val="20"/>
                <w:szCs w:val="20"/>
                <w:lang w:val="en-US" w:eastAsia="en-US" w:bidi="en-US"/>
              </w:rPr>
              <w:t>pyplot.show</w:t>
            </w:r>
            <w:proofErr w:type="spellEnd"/>
            <w:proofErr w:type="gramEnd"/>
          </w:p>
        </w:tc>
        <w:tc>
          <w:tcPr>
            <w:tcW w:w="3662" w:type="dxa"/>
            <w:tcBorders>
              <w:top w:val="single" w:sz="4" w:space="0" w:color="auto"/>
              <w:left w:val="single" w:sz="4" w:space="0" w:color="auto"/>
              <w:bottom w:val="single" w:sz="4" w:space="0" w:color="auto"/>
            </w:tcBorders>
            <w:shd w:val="clear" w:color="auto" w:fill="FFFFFF"/>
            <w:vAlign w:val="center"/>
          </w:tcPr>
          <w:p w14:paraId="1861C494" w14:textId="77777777" w:rsidR="00723818" w:rsidRDefault="0084373B">
            <w:pPr>
              <w:pStyle w:val="a7"/>
              <w:shd w:val="clear" w:color="auto" w:fill="auto"/>
              <w:spacing w:line="240" w:lineRule="auto"/>
              <w:ind w:left="440" w:firstLine="20"/>
              <w:jc w:val="left"/>
              <w:rPr>
                <w:sz w:val="18"/>
                <w:szCs w:val="18"/>
              </w:rPr>
            </w:pPr>
            <w:r>
              <w:rPr>
                <w:color w:val="4F4F52"/>
                <w:sz w:val="18"/>
                <w:szCs w:val="18"/>
              </w:rPr>
              <w:t>弹出</w:t>
            </w:r>
            <w:r>
              <w:rPr>
                <w:sz w:val="18"/>
                <w:szCs w:val="18"/>
              </w:rPr>
              <w:t>窗口显示图表</w:t>
            </w:r>
          </w:p>
        </w:tc>
      </w:tr>
    </w:tbl>
    <w:p w14:paraId="3508C164" w14:textId="77777777" w:rsidR="00723818" w:rsidRDefault="00723818">
      <w:pPr>
        <w:spacing w:after="1566" w:line="14" w:lineRule="exact"/>
      </w:pPr>
    </w:p>
    <w:p w14:paraId="2BEFEF1F" w14:textId="77777777" w:rsidR="00723818" w:rsidRDefault="0084373B">
      <w:pPr>
        <w:pStyle w:val="1"/>
        <w:shd w:val="clear" w:color="auto" w:fill="auto"/>
        <w:spacing w:after="100" w:line="240" w:lineRule="auto"/>
        <w:ind w:left="1740" w:firstLine="0"/>
        <w:jc w:val="left"/>
      </w:pPr>
      <w:r>
        <w:rPr>
          <w:noProof/>
        </w:rPr>
        <mc:AlternateContent>
          <mc:Choice Requires="wps">
            <w:drawing>
              <wp:anchor distT="0" distB="0" distL="114300" distR="114300" simplePos="0" relativeHeight="125829948" behindDoc="0" locked="0" layoutInCell="1" allowOverlap="1" wp14:anchorId="0D89B21A" wp14:editId="76824E02">
                <wp:simplePos x="0" y="0"/>
                <wp:positionH relativeFrom="page">
                  <wp:posOffset>1430655</wp:posOffset>
                </wp:positionH>
                <wp:positionV relativeFrom="margin">
                  <wp:posOffset>3596640</wp:posOffset>
                </wp:positionV>
                <wp:extent cx="716280" cy="225425"/>
                <wp:effectExtent l="0" t="0" r="0" b="0"/>
                <wp:wrapSquare wrapText="right"/>
                <wp:docPr id="877" name="Shape 877"/>
                <wp:cNvGraphicFramePr/>
                <a:graphic xmlns:a="http://schemas.openxmlformats.org/drawingml/2006/main">
                  <a:graphicData uri="http://schemas.microsoft.com/office/word/2010/wordprocessingShape">
                    <wps:wsp>
                      <wps:cNvSpPr txBox="1"/>
                      <wps:spPr>
                        <a:xfrm>
                          <a:off x="0" y="0"/>
                          <a:ext cx="716280" cy="225425"/>
                        </a:xfrm>
                        <a:prstGeom prst="rect">
                          <a:avLst/>
                        </a:prstGeom>
                        <a:noFill/>
                      </wps:spPr>
                      <wps:txbx>
                        <w:txbxContent>
                          <w:p w14:paraId="1F837A56"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wps:txbx>
                      <wps:bodyPr lIns="0" tIns="0" rIns="0" bIns="0">
                        <a:spAutoFit/>
                      </wps:bodyPr>
                    </wps:wsp>
                  </a:graphicData>
                </a:graphic>
              </wp:anchor>
            </w:drawing>
          </mc:Choice>
          <mc:Fallback>
            <w:pict>
              <v:shape w14:anchorId="0D89B21A" id="Shape 877" o:spid="_x0000_s1269" type="#_x0000_t202" style="position:absolute;left:0;text-align:left;margin-left:112.65pt;margin-top:283.2pt;width:56.4pt;height:17.75pt;z-index:1258299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" filled="f" stroked="f">
                <v:textbox style="mso-fit-shape-to-text:t" inset="0,0,0,0">
                  <w:txbxContent>
                    <w:p w14:paraId="1F837A56" w14:textId="77777777" w:rsidR="00723818" w:rsidRDefault="0084373B">
                      <w:pPr>
                        <w:pStyle w:val="a7"/>
                        <w:shd w:val="clear" w:color="auto" w:fill="auto"/>
                        <w:spacing w:line="240" w:lineRule="auto"/>
                        <w:ind w:firstLine="0"/>
                        <w:jc w:val="left"/>
                        <w:rPr>
                          <w:sz w:val="26"/>
                          <w:szCs w:val="26"/>
                        </w:rPr>
                      </w:pPr>
                      <w:r>
                        <w:rPr>
                          <w:color w:val="2974A2"/>
                          <w:sz w:val="26"/>
                          <w:szCs w:val="26"/>
                        </w:rPr>
                        <w:t>阅读拓展</w:t>
                      </w:r>
                    </w:p>
                  </w:txbxContent>
                </v:textbox>
                <w10:wrap type="square" side="right" anchorx="page" anchory="margin"/>
              </v:shape>
            </w:pict>
          </mc:Fallback>
        </mc:AlternateContent>
      </w:r>
      <w:r>
        <w:rPr>
          <w:color w:val="40A1C4"/>
        </w:rPr>
        <w:t>地理信息可视化</w:t>
      </w:r>
    </w:p>
    <w:p w14:paraId="2EB55147" w14:textId="77777777" w:rsidR="00723818" w:rsidRDefault="0084373B">
      <w:pPr>
        <w:pStyle w:val="1"/>
        <w:shd w:val="clear" w:color="auto" w:fill="auto"/>
        <w:spacing w:line="361" w:lineRule="exact"/>
        <w:ind w:left="700" w:right="680" w:firstLine="500"/>
        <w:jc w:val="both"/>
      </w:pPr>
      <w:r>
        <w:rPr>
          <w:color w:val="636366"/>
        </w:rPr>
        <w:t>我们生活在三维空间中，来自现实世界的数据通常包含位置信息地</w:t>
      </w:r>
      <w:r>
        <w:rPr>
          <w:color w:val="636366"/>
        </w:rPr>
        <w:br/>
      </w:r>
      <w:proofErr w:type="gramStart"/>
      <w:r>
        <w:rPr>
          <w:color w:val="636366"/>
        </w:rPr>
        <w:t>理空间</w:t>
      </w:r>
      <w:proofErr w:type="gramEnd"/>
      <w:r>
        <w:rPr>
          <w:color w:val="636366"/>
        </w:rPr>
        <w:t>特指真实的人类生活的空间，地理空间数据一直是可视化</w:t>
      </w:r>
      <w:r>
        <w:rPr>
          <w:color w:val="363537"/>
        </w:rPr>
        <w:t>研</w:t>
      </w:r>
      <w:r>
        <w:rPr>
          <w:color w:val="636366"/>
        </w:rPr>
        <w:t>究和应</w:t>
      </w:r>
      <w:r>
        <w:rPr>
          <w:color w:val="636366"/>
        </w:rPr>
        <w:br/>
      </w:r>
      <w:r>
        <w:rPr>
          <w:color w:val="636366"/>
        </w:rPr>
        <w:t>用的重要对象，地理信息可视化在现实生活中应用广泛</w:t>
      </w:r>
    </w:p>
    <w:p w14:paraId="7CFBE289" w14:textId="77777777" w:rsidR="00723818" w:rsidRDefault="0084373B">
      <w:pPr>
        <w:pStyle w:val="1"/>
        <w:shd w:val="clear" w:color="auto" w:fill="auto"/>
        <w:spacing w:line="361" w:lineRule="exact"/>
        <w:ind w:left="700" w:right="680" w:firstLine="500"/>
        <w:jc w:val="both"/>
      </w:pPr>
      <w:r>
        <w:rPr>
          <w:noProof/>
        </w:rPr>
        <w:drawing>
          <wp:anchor distT="25400" distB="265430" distL="114300" distR="114300" simplePos="0" relativeHeight="125829950" behindDoc="0" locked="0" layoutInCell="1" allowOverlap="1" wp14:anchorId="7FF79643" wp14:editId="584C8C23">
            <wp:simplePos x="0" y="0"/>
            <wp:positionH relativeFrom="page">
              <wp:posOffset>2223135</wp:posOffset>
            </wp:positionH>
            <wp:positionV relativeFrom="margin">
              <wp:posOffset>6153785</wp:posOffset>
            </wp:positionV>
            <wp:extent cx="3376930" cy="2152015"/>
            <wp:effectExtent l="0" t="0" r="0" b="0"/>
            <wp:wrapTopAndBottom/>
            <wp:docPr id="879" name="Shape 879"/>
            <wp:cNvGraphicFramePr/>
            <a:graphic xmlns:a="http://schemas.openxmlformats.org/drawingml/2006/main">
              <a:graphicData uri="http://schemas.openxmlformats.org/drawingml/2006/picture">
                <pic:pic xmlns:pic="http://schemas.openxmlformats.org/drawingml/2006/picture">
                  <pic:nvPicPr>
                    <pic:cNvPr id="880" name="Picture box 880"/>
                    <pic:cNvPicPr/>
                  </pic:nvPicPr>
                  <pic:blipFill>
                    <a:blip r:embed="rId289"/>
                    <a:stretch/>
                  </pic:blipFill>
                  <pic:spPr>
                    <a:xfrm>
                      <a:off x="0" y="0"/>
                      <a:ext cx="3376930" cy="2152015"/>
                    </a:xfrm>
                    <a:prstGeom prst="rect">
                      <a:avLst/>
                    </a:prstGeom>
                  </pic:spPr>
                </pic:pic>
              </a:graphicData>
            </a:graphic>
          </wp:anchor>
        </w:drawing>
      </w:r>
      <w:r>
        <w:rPr>
          <w:noProof/>
        </w:rPr>
        <mc:AlternateContent>
          <mc:Choice Requires="wps">
            <w:drawing>
              <wp:anchor distT="0" distB="0" distL="0" distR="0" simplePos="0" relativeHeight="125829951" behindDoc="0" locked="0" layoutInCell="1" allowOverlap="1" wp14:anchorId="0BA9080A" wp14:editId="6EA61BA1">
                <wp:simplePos x="0" y="0"/>
                <wp:positionH relativeFrom="page">
                  <wp:posOffset>2284095</wp:posOffset>
                </wp:positionH>
                <wp:positionV relativeFrom="margin">
                  <wp:posOffset>7077075</wp:posOffset>
                </wp:positionV>
                <wp:extent cx="1920240" cy="1088390"/>
                <wp:effectExtent l="0" t="0" r="0" b="0"/>
                <wp:wrapTopAndBottom/>
                <wp:docPr id="881" name="Shape 881"/>
                <wp:cNvGraphicFramePr/>
                <a:graphic xmlns:a="http://schemas.openxmlformats.org/drawingml/2006/main">
                  <a:graphicData uri="http://schemas.microsoft.com/office/word/2010/wordprocessingShape">
                    <wps:wsp>
                      <wps:cNvSpPr txBox="1"/>
                      <wps:spPr>
                        <a:xfrm>
                          <a:off x="0" y="0"/>
                          <a:ext cx="1920240" cy="1088390"/>
                        </a:xfrm>
                        <a:prstGeom prst="rect">
                          <a:avLst/>
                        </a:prstGeom>
                        <a:noFill/>
                      </wps:spPr>
                      <wps:txbx>
                        <w:txbxContent>
                          <w:p w14:paraId="14F9440A" w14:textId="77777777" w:rsidR="00723818" w:rsidRDefault="0084373B">
                            <w:pPr>
                              <w:pStyle w:val="ad"/>
                              <w:shd w:val="clear" w:color="auto" w:fill="auto"/>
                              <w:spacing w:after="200" w:line="163" w:lineRule="exact"/>
                              <w:rPr>
                                <w:sz w:val="10"/>
                                <w:szCs w:val="10"/>
                              </w:rPr>
                            </w:pPr>
                            <w:r>
                              <w:rPr>
                                <w:rFonts w:ascii="Arial" w:eastAsia="Arial" w:hAnsi="Arial" w:cs="Arial"/>
                                <w:color w:val="4F4F52"/>
                                <w:sz w:val="10"/>
                                <w:szCs w:val="10"/>
                              </w:rPr>
                              <w:t>3</w:t>
                            </w:r>
                            <w:r>
                              <w:rPr>
                                <w:color w:val="4F4F52"/>
                                <w:sz w:val="13"/>
                                <w:szCs w:val="13"/>
                              </w:rPr>
                              <w:t>期</w:t>
                            </w:r>
                            <w:r>
                              <w:rPr>
                                <w:rFonts w:ascii="Arial" w:eastAsia="Arial" w:hAnsi="Arial" w:cs="Arial"/>
                                <w:color w:val="4F4F52"/>
                                <w:sz w:val="10"/>
                                <w:szCs w:val="10"/>
                              </w:rPr>
                              <w:t>1?017.0?!-</w:t>
                            </w:r>
                            <w:proofErr w:type="gramStart"/>
                            <w:r>
                              <w:rPr>
                                <w:rFonts w:ascii="Arial" w:eastAsia="Arial" w:hAnsi="Arial" w:cs="Arial"/>
                                <w:color w:val="4F4F52"/>
                                <w:sz w:val="10"/>
                                <w:szCs w:val="10"/>
                              </w:rPr>
                              <w:t>”</w:t>
                            </w:r>
                            <w:proofErr w:type="gramEnd"/>
                            <w:r>
                              <w:rPr>
                                <w:rFonts w:ascii="Arial" w:eastAsia="Arial" w:hAnsi="Arial" w:cs="Arial"/>
                                <w:color w:val="4F4F52"/>
                                <w:sz w:val="10"/>
                                <w:szCs w:val="10"/>
                              </w:rPr>
                              <w:t xml:space="preserve">05 </w:t>
                            </w:r>
                            <w:r>
                              <w:rPr>
                                <w:rFonts w:ascii="Arial" w:eastAsia="Arial" w:hAnsi="Arial" w:cs="Arial"/>
                                <w:color w:val="4F4F52"/>
                                <w:sz w:val="10"/>
                                <w:szCs w:val="10"/>
                              </w:rPr>
                              <w:t>001,</w:t>
                            </w:r>
                            <w:r>
                              <w:rPr>
                                <w:color w:val="4F4F52"/>
                                <w:sz w:val="15"/>
                                <w:szCs w:val="15"/>
                              </w:rPr>
                              <w:t>乂讯</w:t>
                            </w:r>
                            <w:r>
                              <w:rPr>
                                <w:color w:val="4F4F52"/>
                                <w:sz w:val="15"/>
                                <w:szCs w:val="15"/>
                              </w:rPr>
                              <w:t>-</w:t>
                            </w:r>
                            <w:r>
                              <w:rPr>
                                <w:color w:val="4F4F52"/>
                                <w:sz w:val="15"/>
                                <w:szCs w:val="15"/>
                              </w:rPr>
                              <w:br/>
                            </w:r>
                            <w:r>
                              <w:rPr>
                                <w:sz w:val="15"/>
                                <w:szCs w:val="15"/>
                              </w:rPr>
                              <w:t>•</w:t>
                            </w:r>
                            <w:r>
                              <w:rPr>
                                <w:sz w:val="15"/>
                                <w:szCs w:val="15"/>
                              </w:rPr>
                              <w:t>进</w:t>
                            </w:r>
                            <w:r>
                              <w:rPr>
                                <w:sz w:val="15"/>
                                <w:szCs w:val="15"/>
                              </w:rPr>
                              <w:t xml:space="preserve">^ </w:t>
                            </w:r>
                            <w:proofErr w:type="spellStart"/>
                            <w:r>
                              <w:rPr>
                                <w:rFonts w:ascii="Arial" w:eastAsia="Arial" w:hAnsi="Arial" w:cs="Arial"/>
                                <w:color w:val="4F4F52"/>
                                <w:sz w:val="10"/>
                                <w:szCs w:val="10"/>
                                <w:lang w:val="en-US" w:eastAsia="en-US" w:bidi="en-US"/>
                              </w:rPr>
                              <w:t>Minde</w:t>
                            </w:r>
                            <w:proofErr w:type="spellEnd"/>
                            <w:r>
                              <w:rPr>
                                <w:rFonts w:ascii="Arial" w:eastAsia="Arial" w:hAnsi="Arial" w:cs="Arial"/>
                                <w:color w:val="4F4F52"/>
                                <w:sz w:val="10"/>
                                <w:szCs w:val="10"/>
                                <w:lang w:val="en-US" w:eastAsia="en-US" w:bidi="en-US"/>
                              </w:rPr>
                              <w:t xml:space="preserve"> Surface</w:t>
                            </w:r>
                          </w:p>
                          <w:p w14:paraId="39B3EE14" w14:textId="77777777" w:rsidR="00723818" w:rsidRDefault="0084373B">
                            <w:pPr>
                              <w:pStyle w:val="ad"/>
                              <w:shd w:val="clear" w:color="auto" w:fill="auto"/>
                              <w:tabs>
                                <w:tab w:val="left" w:pos="2063"/>
                              </w:tabs>
                              <w:spacing w:line="341" w:lineRule="auto"/>
                              <w:ind w:left="1180"/>
                              <w:jc w:val="both"/>
                              <w:rPr>
                                <w:sz w:val="10"/>
                                <w:szCs w:val="10"/>
                              </w:rPr>
                            </w:pPr>
                            <w:r>
                              <w:rPr>
                                <w:rFonts w:ascii="Arial" w:eastAsia="Arial" w:hAnsi="Arial" w:cs="Arial"/>
                                <w:color w:val="4F4F52"/>
                                <w:sz w:val="10"/>
                                <w:szCs w:val="10"/>
                                <w:lang w:val="en-US" w:eastAsia="en-US" w:bidi="en-US"/>
                              </w:rPr>
                              <w:t>Nat</w:t>
                            </w:r>
                            <w:r>
                              <w:rPr>
                                <w:rFonts w:ascii="Arial" w:eastAsia="Arial" w:hAnsi="Arial" w:cs="Arial"/>
                                <w:color w:val="4F4F52"/>
                                <w:sz w:val="10"/>
                                <w:szCs w:val="10"/>
                                <w:lang w:val="en-US" w:eastAsia="en-US" w:bidi="en-US"/>
                              </w:rPr>
                              <w:tab/>
                              <w:t>Sr*</w:t>
                            </w:r>
                            <w:proofErr w:type="spellStart"/>
                            <w:r>
                              <w:rPr>
                                <w:rFonts w:ascii="Arial" w:eastAsia="Arial" w:hAnsi="Arial" w:cs="Arial"/>
                                <w:color w:val="4F4F52"/>
                                <w:sz w:val="10"/>
                                <w:szCs w:val="10"/>
                                <w:lang w:val="en-US" w:eastAsia="en-US" w:bidi="en-US"/>
                              </w:rPr>
                              <w:t>v«cc</w:t>
                            </w:r>
                            <w:proofErr w:type="spellEnd"/>
                          </w:p>
                          <w:p w14:paraId="46C142D1" w14:textId="77777777" w:rsidR="00723818" w:rsidRDefault="0084373B">
                            <w:pPr>
                              <w:pStyle w:val="ad"/>
                              <w:shd w:val="clear" w:color="auto" w:fill="auto"/>
                              <w:jc w:val="both"/>
                              <w:rPr>
                                <w:sz w:val="13"/>
                                <w:szCs w:val="13"/>
                              </w:rPr>
                            </w:pPr>
                            <w:proofErr w:type="gramStart"/>
                            <w:r>
                              <w:rPr>
                                <w:sz w:val="13"/>
                                <w:szCs w:val="13"/>
                              </w:rPr>
                              <w:t>蔔</w:t>
                            </w:r>
                            <w:r>
                              <w:rPr>
                                <w:color w:val="4F4F52"/>
                                <w:sz w:val="13"/>
                                <w:szCs w:val="13"/>
                              </w:rPr>
                              <w:t>秘格</w:t>
                            </w:r>
                            <w:proofErr w:type="gramEnd"/>
                            <w:r>
                              <w:rPr>
                                <w:rFonts w:ascii="Arial" w:eastAsia="Arial" w:hAnsi="Arial" w:cs="Arial"/>
                                <w:b/>
                                <w:bCs/>
                                <w:color w:val="363537"/>
                                <w:sz w:val="9"/>
                                <w:szCs w:val="9"/>
                                <w:lang w:val="en-US" w:eastAsia="en-US" w:bidi="en-US"/>
                              </w:rPr>
                              <w:t>O</w:t>
                            </w:r>
                            <w:r>
                              <w:rPr>
                                <w:color w:val="4F4F52"/>
                                <w:sz w:val="13"/>
                                <w:szCs w:val="13"/>
                              </w:rPr>
                              <w:t>顧</w:t>
                            </w:r>
                            <w:proofErr w:type="gramStart"/>
                            <w:r>
                              <w:rPr>
                                <w:color w:val="4F4F52"/>
                                <w:sz w:val="13"/>
                                <w:szCs w:val="13"/>
                              </w:rPr>
                              <w:t>濤</w:t>
                            </w:r>
                            <w:proofErr w:type="gramEnd"/>
                            <w:r>
                              <w:rPr>
                                <w:color w:val="3E7F8B"/>
                                <w:sz w:val="13"/>
                                <w:szCs w:val="13"/>
                                <w:lang w:val="en-US" w:eastAsia="en-US" w:bidi="en-US"/>
                              </w:rPr>
                              <w:t>|</w:t>
                            </w:r>
                          </w:p>
                          <w:p w14:paraId="7F2D25B0" w14:textId="77777777" w:rsidR="00723818" w:rsidRDefault="0084373B">
                            <w:pPr>
                              <w:pStyle w:val="ad"/>
                              <w:shd w:val="clear" w:color="auto" w:fill="auto"/>
                              <w:tabs>
                                <w:tab w:val="left" w:pos="1133"/>
                              </w:tabs>
                              <w:spacing w:line="163" w:lineRule="exact"/>
                              <w:jc w:val="both"/>
                              <w:rPr>
                                <w:sz w:val="10"/>
                                <w:szCs w:val="10"/>
                              </w:rPr>
                            </w:pPr>
                            <w:proofErr w:type="gramStart"/>
                            <w:r>
                              <w:rPr>
                                <w:sz w:val="13"/>
                                <w:szCs w:val="13"/>
                              </w:rPr>
                              <w:t>哺</w:t>
                            </w:r>
                            <w:proofErr w:type="gramEnd"/>
                            <w:r>
                              <w:rPr>
                                <w:rFonts w:ascii="Arial" w:eastAsia="Arial" w:hAnsi="Arial" w:cs="Arial"/>
                                <w:color w:val="4F4F52"/>
                                <w:sz w:val="10"/>
                                <w:szCs w:val="10"/>
                                <w:lang w:val="en-US" w:eastAsia="en-US" w:bidi="en-US"/>
                              </w:rPr>
                              <w:t xml:space="preserve">it </w:t>
                            </w:r>
                            <w:r>
                              <w:rPr>
                                <w:rFonts w:ascii="Arial" w:eastAsia="Arial" w:hAnsi="Arial" w:cs="Arial"/>
                                <w:color w:val="363537"/>
                                <w:sz w:val="10"/>
                                <w:szCs w:val="10"/>
                                <w:lang w:val="en-US" w:eastAsia="en-US" w:bidi="en-US"/>
                              </w:rPr>
                              <w:t xml:space="preserve">I </w:t>
                            </w:r>
                            <w:r>
                              <w:rPr>
                                <w:color w:val="4F4F52"/>
                                <w:sz w:val="15"/>
                                <w:szCs w:val="15"/>
                              </w:rPr>
                              <w:t>大气</w:t>
                            </w:r>
                            <w:r>
                              <w:rPr>
                                <w:color w:val="4F4F52"/>
                                <w:sz w:val="15"/>
                                <w:szCs w:val="15"/>
                              </w:rPr>
                              <w:t xml:space="preserve"> </w:t>
                            </w:r>
                            <w:r>
                              <w:rPr>
                                <w:rFonts w:ascii="Arial" w:eastAsia="Arial" w:hAnsi="Arial" w:cs="Arial"/>
                                <w:color w:val="363537"/>
                                <w:sz w:val="10"/>
                                <w:szCs w:val="10"/>
                                <w:lang w:val="en-US" w:eastAsia="en-US" w:bidi="en-US"/>
                              </w:rPr>
                              <w:t>*4r</w:t>
                            </w:r>
                            <w:r>
                              <w:rPr>
                                <w:rFonts w:ascii="Arial" w:eastAsia="Arial" w:hAnsi="Arial" w:cs="Arial"/>
                                <w:color w:val="363537"/>
                                <w:sz w:val="10"/>
                                <w:szCs w:val="10"/>
                                <w:lang w:val="en-US" w:eastAsia="en-US" w:bidi="en-US"/>
                              </w:rPr>
                              <w:tab/>
                              <w:t>.-</w:t>
                            </w:r>
                            <w:r>
                              <w:rPr>
                                <w:rFonts w:ascii="宋体" w:eastAsia="宋体" w:hAnsi="宋体" w:cs="宋体"/>
                                <w:color w:val="363537"/>
                                <w:sz w:val="12"/>
                                <w:szCs w:val="12"/>
                                <w:lang w:val="en-US" w:eastAsia="en-US" w:bidi="en-US"/>
                              </w:rPr>
                              <w:t>；</w:t>
                            </w:r>
                            <w:r>
                              <w:rPr>
                                <w:rFonts w:ascii="Arial" w:eastAsia="Arial" w:hAnsi="Arial" w:cs="Arial"/>
                                <w:color w:val="363537"/>
                                <w:sz w:val="10"/>
                                <w:szCs w:val="10"/>
                                <w:lang w:val="en-US" w:eastAsia="en-US" w:bidi="en-US"/>
                              </w:rPr>
                              <w:t>«&gt;</w:t>
                            </w:r>
                            <w:proofErr w:type="gramStart"/>
                            <w:r>
                              <w:rPr>
                                <w:rFonts w:ascii="Arial" w:eastAsia="Arial" w:hAnsi="Arial" w:cs="Arial"/>
                                <w:color w:val="363537"/>
                                <w:sz w:val="10"/>
                                <w:szCs w:val="10"/>
                                <w:lang w:val="en-US" w:eastAsia="en-US" w:bidi="en-US"/>
                              </w:rPr>
                              <w:t>«</w:t>
                            </w:r>
                            <w:r>
                              <w:rPr>
                                <w:rFonts w:ascii="宋体" w:eastAsia="宋体" w:hAnsi="宋体" w:cs="宋体"/>
                                <w:color w:val="363537"/>
                                <w:sz w:val="12"/>
                                <w:szCs w:val="12"/>
                                <w:lang w:val="en-US" w:eastAsia="en-US" w:bidi="en-US"/>
                              </w:rPr>
                              <w:t>)</w:t>
                            </w:r>
                            <w:proofErr w:type="spellStart"/>
                            <w:r>
                              <w:rPr>
                                <w:rFonts w:ascii="Arial" w:eastAsia="Arial" w:hAnsi="Arial" w:cs="Arial"/>
                                <w:b/>
                                <w:bCs/>
                                <w:color w:val="363537"/>
                                <w:sz w:val="10"/>
                                <w:szCs w:val="10"/>
                                <w:lang w:val="en-US" w:eastAsia="en-US" w:bidi="en-US"/>
                              </w:rPr>
                              <w:t>rr</w:t>
                            </w:r>
                            <w:proofErr w:type="gramEnd"/>
                            <w:r>
                              <w:rPr>
                                <w:rFonts w:ascii="Arial" w:eastAsia="Arial" w:hAnsi="Arial" w:cs="Arial"/>
                                <w:b/>
                                <w:bCs/>
                                <w:color w:val="363537"/>
                                <w:sz w:val="10"/>
                                <w:szCs w:val="10"/>
                                <w:lang w:val="en-US" w:eastAsia="en-US" w:bidi="en-US"/>
                              </w:rPr>
                              <w:t>?i</w:t>
                            </w:r>
                            <w:proofErr w:type="spellEnd"/>
                            <w:r>
                              <w:rPr>
                                <w:rFonts w:ascii="Arial" w:eastAsia="Arial" w:hAnsi="Arial" w:cs="Arial"/>
                                <w:b/>
                                <w:bCs/>
                                <w:color w:val="363537"/>
                                <w:sz w:val="10"/>
                                <w:szCs w:val="10"/>
                                <w:lang w:val="en-US" w:eastAsia="en-US" w:bidi="en-US"/>
                              </w:rPr>
                              <w:t>»</w:t>
                            </w:r>
                          </w:p>
                          <w:p w14:paraId="020BC202" w14:textId="77777777" w:rsidR="00723818" w:rsidRDefault="0084373B">
                            <w:pPr>
                              <w:pStyle w:val="ad"/>
                              <w:shd w:val="clear" w:color="auto" w:fill="auto"/>
                              <w:tabs>
                                <w:tab w:val="left" w:pos="946"/>
                                <w:tab w:val="left" w:pos="1704"/>
                              </w:tabs>
                              <w:spacing w:line="283" w:lineRule="auto"/>
                              <w:ind w:left="360"/>
                              <w:jc w:val="both"/>
                              <w:rPr>
                                <w:sz w:val="11"/>
                                <w:szCs w:val="11"/>
                              </w:rPr>
                            </w:pPr>
                            <w:r>
                              <w:rPr>
                                <w:rFonts w:ascii="Arial" w:eastAsia="Arial" w:hAnsi="Arial" w:cs="Arial"/>
                                <w:color w:val="4F4F52"/>
                                <w:sz w:val="11"/>
                                <w:szCs w:val="11"/>
                                <w:lang w:val="en-US" w:bidi="en-US"/>
                              </w:rPr>
                              <w:t xml:space="preserve">ma </w:t>
                            </w:r>
                            <w:r>
                              <w:rPr>
                                <w:rFonts w:ascii="Arial" w:eastAsia="Arial" w:hAnsi="Arial" w:cs="Arial"/>
                                <w:color w:val="4F4F52"/>
                                <w:sz w:val="11"/>
                                <w:szCs w:val="11"/>
                              </w:rPr>
                              <w:t>-</w:t>
                            </w:r>
                            <w:r>
                              <w:rPr>
                                <w:rFonts w:ascii="Arial" w:eastAsia="Arial" w:hAnsi="Arial" w:cs="Arial"/>
                                <w:color w:val="4F4F52"/>
                                <w:sz w:val="11"/>
                                <w:szCs w:val="11"/>
                              </w:rPr>
                              <w:tab/>
                            </w:r>
                            <w:r>
                              <w:rPr>
                                <w:rFonts w:ascii="Arial" w:eastAsia="Arial" w:hAnsi="Arial" w:cs="Arial"/>
                                <w:color w:val="363537"/>
                                <w:sz w:val="11"/>
                                <w:szCs w:val="11"/>
                                <w:lang w:val="en-US" w:bidi="en-US"/>
                              </w:rPr>
                              <w:t xml:space="preserve">- ■ ■ &gt; .. </w:t>
                            </w:r>
                            <w:r>
                              <w:rPr>
                                <w:rFonts w:ascii="宋体" w:eastAsia="宋体" w:hAnsi="宋体" w:cs="宋体"/>
                                <w:color w:val="363537"/>
                                <w:sz w:val="13"/>
                                <w:szCs w:val="13"/>
                                <w:lang w:val="en-US" w:bidi="en-US"/>
                              </w:rPr>
                              <w:t>；</w:t>
                            </w:r>
                            <w:r>
                              <w:rPr>
                                <w:rFonts w:ascii="Arial" w:eastAsia="Arial" w:hAnsi="Arial" w:cs="Arial"/>
                                <w:color w:val="363537"/>
                                <w:sz w:val="11"/>
                                <w:szCs w:val="11"/>
                                <w:lang w:val="en-US" w:bidi="en-US"/>
                              </w:rPr>
                              <w:t>,</w:t>
                            </w:r>
                            <w:r>
                              <w:rPr>
                                <w:rFonts w:ascii="Arial" w:eastAsia="Arial" w:hAnsi="Arial" w:cs="Arial"/>
                                <w:color w:val="363537"/>
                                <w:sz w:val="12"/>
                                <w:szCs w:val="12"/>
                                <w:lang w:val="en-US" w:bidi="en-US"/>
                              </w:rPr>
                              <w:t>i-</w:t>
                            </w:r>
                            <w:r>
                              <w:rPr>
                                <w:rFonts w:ascii="Arial" w:eastAsia="Arial" w:hAnsi="Arial" w:cs="Arial"/>
                                <w:color w:val="363537"/>
                                <w:sz w:val="12"/>
                                <w:szCs w:val="12"/>
                                <w:lang w:val="en-US" w:bidi="en-US"/>
                              </w:rPr>
                              <w:tab/>
                              <w:t xml:space="preserve">• </w:t>
                            </w:r>
                            <w:r>
                              <w:rPr>
                                <w:rFonts w:ascii="Arial" w:eastAsia="Arial" w:hAnsi="Arial" w:cs="Arial"/>
                                <w:color w:val="363537"/>
                                <w:sz w:val="12"/>
                                <w:szCs w:val="12"/>
                              </w:rPr>
                              <w:t>-</w:t>
                            </w:r>
                            <w:r>
                              <w:rPr>
                                <w:rFonts w:ascii="Arial" w:eastAsia="Arial" w:hAnsi="Arial" w:cs="Arial"/>
                                <w:color w:val="363537"/>
                                <w:sz w:val="11"/>
                                <w:szCs w:val="11"/>
                                <w:lang w:val="en-US" w:bidi="en-US"/>
                              </w:rPr>
                              <w:t>i</w:t>
                            </w:r>
                          </w:p>
                          <w:p w14:paraId="181E7DF4" w14:textId="77777777" w:rsidR="00723818" w:rsidRDefault="0084373B">
                            <w:pPr>
                              <w:pStyle w:val="ad"/>
                              <w:shd w:val="clear" w:color="auto" w:fill="auto"/>
                              <w:jc w:val="both"/>
                              <w:rPr>
                                <w:sz w:val="13"/>
                                <w:szCs w:val="13"/>
                              </w:rPr>
                            </w:pPr>
                            <w:r>
                              <w:rPr>
                                <w:sz w:val="13"/>
                                <w:szCs w:val="13"/>
                              </w:rPr>
                              <w:t>■</w:t>
                            </w:r>
                            <w:r>
                              <w:rPr>
                                <w:sz w:val="13"/>
                                <w:szCs w:val="13"/>
                              </w:rPr>
                              <w:t>騷</w:t>
                            </w:r>
                            <w:proofErr w:type="gramStart"/>
                            <w:r>
                              <w:rPr>
                                <w:sz w:val="13"/>
                                <w:szCs w:val="13"/>
                              </w:rPr>
                              <w:t>樓</w:t>
                            </w:r>
                            <w:proofErr w:type="gramEnd"/>
                            <w:r>
                              <w:rPr>
                                <w:sz w:val="13"/>
                                <w:szCs w:val="13"/>
                              </w:rPr>
                              <w:t>式</w:t>
                            </w:r>
                            <w:r>
                              <w:rPr>
                                <w:rFonts w:ascii="Arial" w:eastAsia="Arial" w:hAnsi="Arial" w:cs="Arial"/>
                                <w:b/>
                                <w:bCs/>
                                <w:color w:val="4F4F52"/>
                                <w:sz w:val="9"/>
                                <w:szCs w:val="9"/>
                                <w:lang w:val="en-US" w:bidi="en-US"/>
                              </w:rPr>
                              <w:t>1</w:t>
                            </w:r>
                            <w:r>
                              <w:rPr>
                                <w:rFonts w:ascii="Arial" w:eastAsia="Arial" w:hAnsi="Arial" w:cs="Arial"/>
                                <w:b/>
                                <w:bCs/>
                                <w:color w:val="363537"/>
                                <w:sz w:val="9"/>
                                <w:szCs w:val="9"/>
                                <w:lang w:val="en-US" w:bidi="en-US"/>
                              </w:rPr>
                              <w:t>1</w:t>
                            </w:r>
                            <w:proofErr w:type="gramStart"/>
                            <w:r>
                              <w:rPr>
                                <w:color w:val="363537"/>
                                <w:sz w:val="13"/>
                                <w:szCs w:val="13"/>
                              </w:rPr>
                              <w:t>卵啪相</w:t>
                            </w:r>
                            <w:proofErr w:type="gramEnd"/>
                            <w:r>
                              <w:rPr>
                                <w:color w:val="363537"/>
                                <w:sz w:val="13"/>
                                <w:szCs w:val="13"/>
                                <w:lang w:val="en-US" w:bidi="en-US"/>
                              </w:rPr>
                              <w:t xml:space="preserve">• </w:t>
                            </w:r>
                            <w:r>
                              <w:rPr>
                                <w:rFonts w:ascii="Arial" w:eastAsia="Arial" w:hAnsi="Arial" w:cs="Arial"/>
                                <w:b/>
                                <w:bCs/>
                                <w:color w:val="363537"/>
                                <w:sz w:val="9"/>
                                <w:szCs w:val="9"/>
                                <w:lang w:val="en-US" w:bidi="en-US"/>
                              </w:rPr>
                              <w:t>-WA</w:t>
                            </w:r>
                            <w:r>
                              <w:rPr>
                                <w:color w:val="363537"/>
                                <w:sz w:val="13"/>
                                <w:szCs w:val="13"/>
                              </w:rPr>
                              <w:t>•:</w:t>
                            </w:r>
                            <w:r>
                              <w:rPr>
                                <w:color w:val="363537"/>
                                <w:sz w:val="13"/>
                                <w:szCs w:val="13"/>
                              </w:rPr>
                              <w:t>讲</w:t>
                            </w:r>
                          </w:p>
                          <w:p w14:paraId="64D2A819" w14:textId="77777777" w:rsidR="00723818" w:rsidRDefault="0084373B">
                            <w:pPr>
                              <w:pStyle w:val="ad"/>
                              <w:shd w:val="clear" w:color="auto" w:fill="auto"/>
                              <w:spacing w:after="100" w:line="341" w:lineRule="auto"/>
                              <w:ind w:right="240" w:firstLine="1520"/>
                              <w:rPr>
                                <w:sz w:val="10"/>
                                <w:szCs w:val="10"/>
                              </w:rPr>
                            </w:pPr>
                            <w:r>
                              <w:rPr>
                                <w:rFonts w:ascii="Arial" w:eastAsia="Arial" w:hAnsi="Arial" w:cs="Arial"/>
                                <w:color w:val="363537"/>
                                <w:sz w:val="10"/>
                                <w:szCs w:val="10"/>
                                <w:lang w:val="en-US" w:bidi="en-US"/>
                              </w:rPr>
                              <w:t xml:space="preserve">fl -M5LP </w:t>
                            </w:r>
                            <w:r>
                              <w:rPr>
                                <w:rFonts w:ascii="Arial" w:eastAsia="Arial" w:hAnsi="Arial" w:cs="Arial"/>
                                <w:color w:val="363537"/>
                                <w:sz w:val="10"/>
                                <w:szCs w:val="10"/>
                              </w:rPr>
                              <w:t>-</w:t>
                            </w:r>
                            <w:r>
                              <w:rPr>
                                <w:rFonts w:ascii="Arial" w:eastAsia="Arial" w:hAnsi="Arial" w:cs="Arial"/>
                                <w:b/>
                                <w:bCs/>
                                <w:color w:val="363537"/>
                                <w:sz w:val="10"/>
                                <w:szCs w:val="10"/>
                                <w:lang w:val="en-US" w:bidi="en-US"/>
                              </w:rPr>
                              <w:t xml:space="preserve">1»«Alt </w:t>
                            </w:r>
                            <w:r>
                              <w:rPr>
                                <w:rFonts w:ascii="Arial" w:eastAsia="Arial" w:hAnsi="Arial" w:cs="Arial"/>
                                <w:b/>
                                <w:bCs/>
                                <w:color w:val="363537"/>
                                <w:sz w:val="10"/>
                                <w:szCs w:val="10"/>
                              </w:rPr>
                              <w:t>-</w:t>
                            </w:r>
                            <w:r>
                              <w:rPr>
                                <w:rFonts w:ascii="Arial" w:eastAsia="Arial" w:hAnsi="Arial" w:cs="Arial"/>
                                <w:b/>
                                <w:bCs/>
                                <w:color w:val="363537"/>
                                <w:sz w:val="10"/>
                                <w:szCs w:val="10"/>
                                <w:lang w:val="en-US" w:bidi="en-US"/>
                              </w:rPr>
                              <w:t>3E</w:t>
                            </w:r>
                            <w:r>
                              <w:rPr>
                                <w:rFonts w:ascii="Arial" w:eastAsia="Arial" w:hAnsi="Arial" w:cs="Arial"/>
                                <w:b/>
                                <w:bCs/>
                                <w:color w:val="363537"/>
                                <w:sz w:val="10"/>
                                <w:szCs w:val="10"/>
                                <w:lang w:val="en-US" w:bidi="en-US"/>
                              </w:rPr>
                              <w:br/>
                            </w:r>
                            <w:r>
                              <w:rPr>
                                <w:rFonts w:ascii="Arial" w:eastAsia="Arial" w:hAnsi="Arial" w:cs="Arial"/>
                                <w:b/>
                                <w:bCs/>
                                <w:sz w:val="10"/>
                                <w:szCs w:val="10"/>
                                <w:lang w:val="en-US" w:bidi="en-US"/>
                              </w:rPr>
                              <w:t xml:space="preserve">SR </w:t>
                            </w:r>
                            <w:r>
                              <w:rPr>
                                <w:rFonts w:ascii="Arial" w:eastAsia="Arial" w:hAnsi="Arial" w:cs="Arial"/>
                                <w:b/>
                                <w:bCs/>
                                <w:color w:val="363537"/>
                                <w:sz w:val="10"/>
                                <w:szCs w:val="10"/>
                                <w:lang w:val="en-US" w:bidi="en-US"/>
                              </w:rPr>
                              <w:t xml:space="preserve">| </w:t>
                            </w:r>
                            <w:r>
                              <w:rPr>
                                <w:rFonts w:ascii="Arial" w:eastAsia="Arial" w:hAnsi="Arial" w:cs="Arial"/>
                                <w:color w:val="363537"/>
                                <w:sz w:val="10"/>
                                <w:szCs w:val="10"/>
                                <w:lang w:val="en-US" w:bidi="en-US"/>
                              </w:rPr>
                              <w:t>A - Af -CF -r -O-P-• - A=l</w:t>
                            </w:r>
                          </w:p>
                        </w:txbxContent>
                      </wps:txbx>
                      <wps:bodyPr lIns="0" tIns="0" rIns="0" bIns="0">
                        <a:spAutoFit/>
                      </wps:bodyPr>
                    </wps:wsp>
                  </a:graphicData>
                </a:graphic>
              </wp:anchor>
            </w:drawing>
          </mc:Choice>
          <mc:Fallback>
            <w:pict>
              <v:shape w14:anchorId="0BA9080A" id="Shape 881" o:spid="_x0000_s1270" type="#_x0000_t202" style="position:absolute;left:0;text-align:left;margin-left:179.85pt;margin-top:557.25pt;width:151.2pt;height:85.7pt;z-index:125829951;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" filled="f" stroked="f">
                <v:textbox style="mso-fit-shape-to-text:t" inset="0,0,0,0">
                  <w:txbxContent>
                    <w:p w14:paraId="14F9440A" w14:textId="77777777" w:rsidR="00723818" w:rsidRDefault="0084373B">
                      <w:pPr>
                        <w:pStyle w:val="ad"/>
                        <w:shd w:val="clear" w:color="auto" w:fill="auto"/>
                        <w:spacing w:after="200" w:line="163" w:lineRule="exact"/>
                        <w:rPr>
                          <w:sz w:val="10"/>
                          <w:szCs w:val="10"/>
                        </w:rPr>
                      </w:pPr>
                      <w:r>
                        <w:rPr>
                          <w:rFonts w:ascii="Arial" w:eastAsia="Arial" w:hAnsi="Arial" w:cs="Arial"/>
                          <w:color w:val="4F4F52"/>
                          <w:sz w:val="10"/>
                          <w:szCs w:val="10"/>
                        </w:rPr>
                        <w:t>3</w:t>
                      </w:r>
                      <w:r>
                        <w:rPr>
                          <w:color w:val="4F4F52"/>
                          <w:sz w:val="13"/>
                          <w:szCs w:val="13"/>
                        </w:rPr>
                        <w:t>期</w:t>
                      </w:r>
                      <w:r>
                        <w:rPr>
                          <w:rFonts w:ascii="Arial" w:eastAsia="Arial" w:hAnsi="Arial" w:cs="Arial"/>
                          <w:color w:val="4F4F52"/>
                          <w:sz w:val="10"/>
                          <w:szCs w:val="10"/>
                        </w:rPr>
                        <w:t>1?017.0?!-</w:t>
                      </w:r>
                      <w:proofErr w:type="gramStart"/>
                      <w:r>
                        <w:rPr>
                          <w:rFonts w:ascii="Arial" w:eastAsia="Arial" w:hAnsi="Arial" w:cs="Arial"/>
                          <w:color w:val="4F4F52"/>
                          <w:sz w:val="10"/>
                          <w:szCs w:val="10"/>
                        </w:rPr>
                        <w:t>”</w:t>
                      </w:r>
                      <w:proofErr w:type="gramEnd"/>
                      <w:r>
                        <w:rPr>
                          <w:rFonts w:ascii="Arial" w:eastAsia="Arial" w:hAnsi="Arial" w:cs="Arial"/>
                          <w:color w:val="4F4F52"/>
                          <w:sz w:val="10"/>
                          <w:szCs w:val="10"/>
                        </w:rPr>
                        <w:t xml:space="preserve">05 </w:t>
                      </w:r>
                      <w:r>
                        <w:rPr>
                          <w:rFonts w:ascii="Arial" w:eastAsia="Arial" w:hAnsi="Arial" w:cs="Arial"/>
                          <w:color w:val="4F4F52"/>
                          <w:sz w:val="10"/>
                          <w:szCs w:val="10"/>
                        </w:rPr>
                        <w:t>001,</w:t>
                      </w:r>
                      <w:r>
                        <w:rPr>
                          <w:color w:val="4F4F52"/>
                          <w:sz w:val="15"/>
                          <w:szCs w:val="15"/>
                        </w:rPr>
                        <w:t>乂讯</w:t>
                      </w:r>
                      <w:r>
                        <w:rPr>
                          <w:color w:val="4F4F52"/>
                          <w:sz w:val="15"/>
                          <w:szCs w:val="15"/>
                        </w:rPr>
                        <w:t>-</w:t>
                      </w:r>
                      <w:r>
                        <w:rPr>
                          <w:color w:val="4F4F52"/>
                          <w:sz w:val="15"/>
                          <w:szCs w:val="15"/>
                        </w:rPr>
                        <w:br/>
                      </w:r>
                      <w:r>
                        <w:rPr>
                          <w:sz w:val="15"/>
                          <w:szCs w:val="15"/>
                        </w:rPr>
                        <w:t>•</w:t>
                      </w:r>
                      <w:r>
                        <w:rPr>
                          <w:sz w:val="15"/>
                          <w:szCs w:val="15"/>
                        </w:rPr>
                        <w:t>进</w:t>
                      </w:r>
                      <w:r>
                        <w:rPr>
                          <w:sz w:val="15"/>
                          <w:szCs w:val="15"/>
                        </w:rPr>
                        <w:t xml:space="preserve">^ </w:t>
                      </w:r>
                      <w:proofErr w:type="spellStart"/>
                      <w:r>
                        <w:rPr>
                          <w:rFonts w:ascii="Arial" w:eastAsia="Arial" w:hAnsi="Arial" w:cs="Arial"/>
                          <w:color w:val="4F4F52"/>
                          <w:sz w:val="10"/>
                          <w:szCs w:val="10"/>
                          <w:lang w:val="en-US" w:eastAsia="en-US" w:bidi="en-US"/>
                        </w:rPr>
                        <w:t>Minde</w:t>
                      </w:r>
                      <w:proofErr w:type="spellEnd"/>
                      <w:r>
                        <w:rPr>
                          <w:rFonts w:ascii="Arial" w:eastAsia="Arial" w:hAnsi="Arial" w:cs="Arial"/>
                          <w:color w:val="4F4F52"/>
                          <w:sz w:val="10"/>
                          <w:szCs w:val="10"/>
                          <w:lang w:val="en-US" w:eastAsia="en-US" w:bidi="en-US"/>
                        </w:rPr>
                        <w:t xml:space="preserve"> Surface</w:t>
                      </w:r>
                    </w:p>
                    <w:p w14:paraId="39B3EE14" w14:textId="77777777" w:rsidR="00723818" w:rsidRDefault="0084373B">
                      <w:pPr>
                        <w:pStyle w:val="ad"/>
                        <w:shd w:val="clear" w:color="auto" w:fill="auto"/>
                        <w:tabs>
                          <w:tab w:val="left" w:pos="2063"/>
                        </w:tabs>
                        <w:spacing w:line="341" w:lineRule="auto"/>
                        <w:ind w:left="1180"/>
                        <w:jc w:val="both"/>
                        <w:rPr>
                          <w:sz w:val="10"/>
                          <w:szCs w:val="10"/>
                        </w:rPr>
                      </w:pPr>
                      <w:r>
                        <w:rPr>
                          <w:rFonts w:ascii="Arial" w:eastAsia="Arial" w:hAnsi="Arial" w:cs="Arial"/>
                          <w:color w:val="4F4F52"/>
                          <w:sz w:val="10"/>
                          <w:szCs w:val="10"/>
                          <w:lang w:val="en-US" w:eastAsia="en-US" w:bidi="en-US"/>
                        </w:rPr>
                        <w:t>Nat</w:t>
                      </w:r>
                      <w:r>
                        <w:rPr>
                          <w:rFonts w:ascii="Arial" w:eastAsia="Arial" w:hAnsi="Arial" w:cs="Arial"/>
                          <w:color w:val="4F4F52"/>
                          <w:sz w:val="10"/>
                          <w:szCs w:val="10"/>
                          <w:lang w:val="en-US" w:eastAsia="en-US" w:bidi="en-US"/>
                        </w:rPr>
                        <w:tab/>
                        <w:t>Sr*</w:t>
                      </w:r>
                      <w:proofErr w:type="spellStart"/>
                      <w:r>
                        <w:rPr>
                          <w:rFonts w:ascii="Arial" w:eastAsia="Arial" w:hAnsi="Arial" w:cs="Arial"/>
                          <w:color w:val="4F4F52"/>
                          <w:sz w:val="10"/>
                          <w:szCs w:val="10"/>
                          <w:lang w:val="en-US" w:eastAsia="en-US" w:bidi="en-US"/>
                        </w:rPr>
                        <w:t>v«cc</w:t>
                      </w:r>
                      <w:proofErr w:type="spellEnd"/>
                    </w:p>
                    <w:p w14:paraId="46C142D1" w14:textId="77777777" w:rsidR="00723818" w:rsidRDefault="0084373B">
                      <w:pPr>
                        <w:pStyle w:val="ad"/>
                        <w:shd w:val="clear" w:color="auto" w:fill="auto"/>
                        <w:jc w:val="both"/>
                        <w:rPr>
                          <w:sz w:val="13"/>
                          <w:szCs w:val="13"/>
                        </w:rPr>
                      </w:pPr>
                      <w:proofErr w:type="gramStart"/>
                      <w:r>
                        <w:rPr>
                          <w:sz w:val="13"/>
                          <w:szCs w:val="13"/>
                        </w:rPr>
                        <w:t>蔔</w:t>
                      </w:r>
                      <w:r>
                        <w:rPr>
                          <w:color w:val="4F4F52"/>
                          <w:sz w:val="13"/>
                          <w:szCs w:val="13"/>
                        </w:rPr>
                        <w:t>秘格</w:t>
                      </w:r>
                      <w:proofErr w:type="gramEnd"/>
                      <w:r>
                        <w:rPr>
                          <w:rFonts w:ascii="Arial" w:eastAsia="Arial" w:hAnsi="Arial" w:cs="Arial"/>
                          <w:b/>
                          <w:bCs/>
                          <w:color w:val="363537"/>
                          <w:sz w:val="9"/>
                          <w:szCs w:val="9"/>
                          <w:lang w:val="en-US" w:eastAsia="en-US" w:bidi="en-US"/>
                        </w:rPr>
                        <w:t>O</w:t>
                      </w:r>
                      <w:r>
                        <w:rPr>
                          <w:color w:val="4F4F52"/>
                          <w:sz w:val="13"/>
                          <w:szCs w:val="13"/>
                        </w:rPr>
                        <w:t>顧</w:t>
                      </w:r>
                      <w:proofErr w:type="gramStart"/>
                      <w:r>
                        <w:rPr>
                          <w:color w:val="4F4F52"/>
                          <w:sz w:val="13"/>
                          <w:szCs w:val="13"/>
                        </w:rPr>
                        <w:t>濤</w:t>
                      </w:r>
                      <w:proofErr w:type="gramEnd"/>
                      <w:r>
                        <w:rPr>
                          <w:color w:val="3E7F8B"/>
                          <w:sz w:val="13"/>
                          <w:szCs w:val="13"/>
                          <w:lang w:val="en-US" w:eastAsia="en-US" w:bidi="en-US"/>
                        </w:rPr>
                        <w:t>|</w:t>
                      </w:r>
                    </w:p>
                    <w:p w14:paraId="7F2D25B0" w14:textId="77777777" w:rsidR="00723818" w:rsidRDefault="0084373B">
                      <w:pPr>
                        <w:pStyle w:val="ad"/>
                        <w:shd w:val="clear" w:color="auto" w:fill="auto"/>
                        <w:tabs>
                          <w:tab w:val="left" w:pos="1133"/>
                        </w:tabs>
                        <w:spacing w:line="163" w:lineRule="exact"/>
                        <w:jc w:val="both"/>
                        <w:rPr>
                          <w:sz w:val="10"/>
                          <w:szCs w:val="10"/>
                        </w:rPr>
                      </w:pPr>
                      <w:proofErr w:type="gramStart"/>
                      <w:r>
                        <w:rPr>
                          <w:sz w:val="13"/>
                          <w:szCs w:val="13"/>
                        </w:rPr>
                        <w:t>哺</w:t>
                      </w:r>
                      <w:proofErr w:type="gramEnd"/>
                      <w:r>
                        <w:rPr>
                          <w:rFonts w:ascii="Arial" w:eastAsia="Arial" w:hAnsi="Arial" w:cs="Arial"/>
                          <w:color w:val="4F4F52"/>
                          <w:sz w:val="10"/>
                          <w:szCs w:val="10"/>
                          <w:lang w:val="en-US" w:eastAsia="en-US" w:bidi="en-US"/>
                        </w:rPr>
                        <w:t xml:space="preserve">it </w:t>
                      </w:r>
                      <w:r>
                        <w:rPr>
                          <w:rFonts w:ascii="Arial" w:eastAsia="Arial" w:hAnsi="Arial" w:cs="Arial"/>
                          <w:color w:val="363537"/>
                          <w:sz w:val="10"/>
                          <w:szCs w:val="10"/>
                          <w:lang w:val="en-US" w:eastAsia="en-US" w:bidi="en-US"/>
                        </w:rPr>
                        <w:t xml:space="preserve">I </w:t>
                      </w:r>
                      <w:r>
                        <w:rPr>
                          <w:color w:val="4F4F52"/>
                          <w:sz w:val="15"/>
                          <w:szCs w:val="15"/>
                        </w:rPr>
                        <w:t>大气</w:t>
                      </w:r>
                      <w:r>
                        <w:rPr>
                          <w:color w:val="4F4F52"/>
                          <w:sz w:val="15"/>
                          <w:szCs w:val="15"/>
                        </w:rPr>
                        <w:t xml:space="preserve"> </w:t>
                      </w:r>
                      <w:r>
                        <w:rPr>
                          <w:rFonts w:ascii="Arial" w:eastAsia="Arial" w:hAnsi="Arial" w:cs="Arial"/>
                          <w:color w:val="363537"/>
                          <w:sz w:val="10"/>
                          <w:szCs w:val="10"/>
                          <w:lang w:val="en-US" w:eastAsia="en-US" w:bidi="en-US"/>
                        </w:rPr>
                        <w:t>*4r</w:t>
                      </w:r>
                      <w:r>
                        <w:rPr>
                          <w:rFonts w:ascii="Arial" w:eastAsia="Arial" w:hAnsi="Arial" w:cs="Arial"/>
                          <w:color w:val="363537"/>
                          <w:sz w:val="10"/>
                          <w:szCs w:val="10"/>
                          <w:lang w:val="en-US" w:eastAsia="en-US" w:bidi="en-US"/>
                        </w:rPr>
                        <w:tab/>
                        <w:t>.-</w:t>
                      </w:r>
                      <w:r>
                        <w:rPr>
                          <w:rFonts w:ascii="宋体" w:eastAsia="宋体" w:hAnsi="宋体" w:cs="宋体"/>
                          <w:color w:val="363537"/>
                          <w:sz w:val="12"/>
                          <w:szCs w:val="12"/>
                          <w:lang w:val="en-US" w:eastAsia="en-US" w:bidi="en-US"/>
                        </w:rPr>
                        <w:t>；</w:t>
                      </w:r>
                      <w:r>
                        <w:rPr>
                          <w:rFonts w:ascii="Arial" w:eastAsia="Arial" w:hAnsi="Arial" w:cs="Arial"/>
                          <w:color w:val="363537"/>
                          <w:sz w:val="10"/>
                          <w:szCs w:val="10"/>
                          <w:lang w:val="en-US" w:eastAsia="en-US" w:bidi="en-US"/>
                        </w:rPr>
                        <w:t>«&gt;</w:t>
                      </w:r>
                      <w:proofErr w:type="gramStart"/>
                      <w:r>
                        <w:rPr>
                          <w:rFonts w:ascii="Arial" w:eastAsia="Arial" w:hAnsi="Arial" w:cs="Arial"/>
                          <w:color w:val="363537"/>
                          <w:sz w:val="10"/>
                          <w:szCs w:val="10"/>
                          <w:lang w:val="en-US" w:eastAsia="en-US" w:bidi="en-US"/>
                        </w:rPr>
                        <w:t>«</w:t>
                      </w:r>
                      <w:r>
                        <w:rPr>
                          <w:rFonts w:ascii="宋体" w:eastAsia="宋体" w:hAnsi="宋体" w:cs="宋体"/>
                          <w:color w:val="363537"/>
                          <w:sz w:val="12"/>
                          <w:szCs w:val="12"/>
                          <w:lang w:val="en-US" w:eastAsia="en-US" w:bidi="en-US"/>
                        </w:rPr>
                        <w:t>)</w:t>
                      </w:r>
                      <w:proofErr w:type="spellStart"/>
                      <w:r>
                        <w:rPr>
                          <w:rFonts w:ascii="Arial" w:eastAsia="Arial" w:hAnsi="Arial" w:cs="Arial"/>
                          <w:b/>
                          <w:bCs/>
                          <w:color w:val="363537"/>
                          <w:sz w:val="10"/>
                          <w:szCs w:val="10"/>
                          <w:lang w:val="en-US" w:eastAsia="en-US" w:bidi="en-US"/>
                        </w:rPr>
                        <w:t>rr</w:t>
                      </w:r>
                      <w:proofErr w:type="gramEnd"/>
                      <w:r>
                        <w:rPr>
                          <w:rFonts w:ascii="Arial" w:eastAsia="Arial" w:hAnsi="Arial" w:cs="Arial"/>
                          <w:b/>
                          <w:bCs/>
                          <w:color w:val="363537"/>
                          <w:sz w:val="10"/>
                          <w:szCs w:val="10"/>
                          <w:lang w:val="en-US" w:eastAsia="en-US" w:bidi="en-US"/>
                        </w:rPr>
                        <w:t>?i</w:t>
                      </w:r>
                      <w:proofErr w:type="spellEnd"/>
                      <w:r>
                        <w:rPr>
                          <w:rFonts w:ascii="Arial" w:eastAsia="Arial" w:hAnsi="Arial" w:cs="Arial"/>
                          <w:b/>
                          <w:bCs/>
                          <w:color w:val="363537"/>
                          <w:sz w:val="10"/>
                          <w:szCs w:val="10"/>
                          <w:lang w:val="en-US" w:eastAsia="en-US" w:bidi="en-US"/>
                        </w:rPr>
                        <w:t>»</w:t>
                      </w:r>
                    </w:p>
                    <w:p w14:paraId="020BC202" w14:textId="77777777" w:rsidR="00723818" w:rsidRDefault="0084373B">
                      <w:pPr>
                        <w:pStyle w:val="ad"/>
                        <w:shd w:val="clear" w:color="auto" w:fill="auto"/>
                        <w:tabs>
                          <w:tab w:val="left" w:pos="946"/>
                          <w:tab w:val="left" w:pos="1704"/>
                        </w:tabs>
                        <w:spacing w:line="283" w:lineRule="auto"/>
                        <w:ind w:left="360"/>
                        <w:jc w:val="both"/>
                        <w:rPr>
                          <w:sz w:val="11"/>
                          <w:szCs w:val="11"/>
                        </w:rPr>
                      </w:pPr>
                      <w:r>
                        <w:rPr>
                          <w:rFonts w:ascii="Arial" w:eastAsia="Arial" w:hAnsi="Arial" w:cs="Arial"/>
                          <w:color w:val="4F4F52"/>
                          <w:sz w:val="11"/>
                          <w:szCs w:val="11"/>
                          <w:lang w:val="en-US" w:bidi="en-US"/>
                        </w:rPr>
                        <w:t xml:space="preserve">ma </w:t>
                      </w:r>
                      <w:r>
                        <w:rPr>
                          <w:rFonts w:ascii="Arial" w:eastAsia="Arial" w:hAnsi="Arial" w:cs="Arial"/>
                          <w:color w:val="4F4F52"/>
                          <w:sz w:val="11"/>
                          <w:szCs w:val="11"/>
                        </w:rPr>
                        <w:t>-</w:t>
                      </w:r>
                      <w:r>
                        <w:rPr>
                          <w:rFonts w:ascii="Arial" w:eastAsia="Arial" w:hAnsi="Arial" w:cs="Arial"/>
                          <w:color w:val="4F4F52"/>
                          <w:sz w:val="11"/>
                          <w:szCs w:val="11"/>
                        </w:rPr>
                        <w:tab/>
                      </w:r>
                      <w:r>
                        <w:rPr>
                          <w:rFonts w:ascii="Arial" w:eastAsia="Arial" w:hAnsi="Arial" w:cs="Arial"/>
                          <w:color w:val="363537"/>
                          <w:sz w:val="11"/>
                          <w:szCs w:val="11"/>
                          <w:lang w:val="en-US" w:bidi="en-US"/>
                        </w:rPr>
                        <w:t xml:space="preserve">- ■ ■ &gt; .. </w:t>
                      </w:r>
                      <w:r>
                        <w:rPr>
                          <w:rFonts w:ascii="宋体" w:eastAsia="宋体" w:hAnsi="宋体" w:cs="宋体"/>
                          <w:color w:val="363537"/>
                          <w:sz w:val="13"/>
                          <w:szCs w:val="13"/>
                          <w:lang w:val="en-US" w:bidi="en-US"/>
                        </w:rPr>
                        <w:t>；</w:t>
                      </w:r>
                      <w:r>
                        <w:rPr>
                          <w:rFonts w:ascii="Arial" w:eastAsia="Arial" w:hAnsi="Arial" w:cs="Arial"/>
                          <w:color w:val="363537"/>
                          <w:sz w:val="11"/>
                          <w:szCs w:val="11"/>
                          <w:lang w:val="en-US" w:bidi="en-US"/>
                        </w:rPr>
                        <w:t>,</w:t>
                      </w:r>
                      <w:r>
                        <w:rPr>
                          <w:rFonts w:ascii="Arial" w:eastAsia="Arial" w:hAnsi="Arial" w:cs="Arial"/>
                          <w:color w:val="363537"/>
                          <w:sz w:val="12"/>
                          <w:szCs w:val="12"/>
                          <w:lang w:val="en-US" w:bidi="en-US"/>
                        </w:rPr>
                        <w:t>i-</w:t>
                      </w:r>
                      <w:r>
                        <w:rPr>
                          <w:rFonts w:ascii="Arial" w:eastAsia="Arial" w:hAnsi="Arial" w:cs="Arial"/>
                          <w:color w:val="363537"/>
                          <w:sz w:val="12"/>
                          <w:szCs w:val="12"/>
                          <w:lang w:val="en-US" w:bidi="en-US"/>
                        </w:rPr>
                        <w:tab/>
                        <w:t xml:space="preserve">• </w:t>
                      </w:r>
                      <w:r>
                        <w:rPr>
                          <w:rFonts w:ascii="Arial" w:eastAsia="Arial" w:hAnsi="Arial" w:cs="Arial"/>
                          <w:color w:val="363537"/>
                          <w:sz w:val="12"/>
                          <w:szCs w:val="12"/>
                        </w:rPr>
                        <w:t>-</w:t>
                      </w:r>
                      <w:r>
                        <w:rPr>
                          <w:rFonts w:ascii="Arial" w:eastAsia="Arial" w:hAnsi="Arial" w:cs="Arial"/>
                          <w:color w:val="363537"/>
                          <w:sz w:val="11"/>
                          <w:szCs w:val="11"/>
                          <w:lang w:val="en-US" w:bidi="en-US"/>
                        </w:rPr>
                        <w:t>i</w:t>
                      </w:r>
                    </w:p>
                    <w:p w14:paraId="181E7DF4" w14:textId="77777777" w:rsidR="00723818" w:rsidRDefault="0084373B">
                      <w:pPr>
                        <w:pStyle w:val="ad"/>
                        <w:shd w:val="clear" w:color="auto" w:fill="auto"/>
                        <w:jc w:val="both"/>
                        <w:rPr>
                          <w:sz w:val="13"/>
                          <w:szCs w:val="13"/>
                        </w:rPr>
                      </w:pPr>
                      <w:r>
                        <w:rPr>
                          <w:sz w:val="13"/>
                          <w:szCs w:val="13"/>
                        </w:rPr>
                        <w:t>■</w:t>
                      </w:r>
                      <w:r>
                        <w:rPr>
                          <w:sz w:val="13"/>
                          <w:szCs w:val="13"/>
                        </w:rPr>
                        <w:t>騷</w:t>
                      </w:r>
                      <w:proofErr w:type="gramStart"/>
                      <w:r>
                        <w:rPr>
                          <w:sz w:val="13"/>
                          <w:szCs w:val="13"/>
                        </w:rPr>
                        <w:t>樓</w:t>
                      </w:r>
                      <w:proofErr w:type="gramEnd"/>
                      <w:r>
                        <w:rPr>
                          <w:sz w:val="13"/>
                          <w:szCs w:val="13"/>
                        </w:rPr>
                        <w:t>式</w:t>
                      </w:r>
                      <w:r>
                        <w:rPr>
                          <w:rFonts w:ascii="Arial" w:eastAsia="Arial" w:hAnsi="Arial" w:cs="Arial"/>
                          <w:b/>
                          <w:bCs/>
                          <w:color w:val="4F4F52"/>
                          <w:sz w:val="9"/>
                          <w:szCs w:val="9"/>
                          <w:lang w:val="en-US" w:bidi="en-US"/>
                        </w:rPr>
                        <w:t>1</w:t>
                      </w:r>
                      <w:r>
                        <w:rPr>
                          <w:rFonts w:ascii="Arial" w:eastAsia="Arial" w:hAnsi="Arial" w:cs="Arial"/>
                          <w:b/>
                          <w:bCs/>
                          <w:color w:val="363537"/>
                          <w:sz w:val="9"/>
                          <w:szCs w:val="9"/>
                          <w:lang w:val="en-US" w:bidi="en-US"/>
                        </w:rPr>
                        <w:t>1</w:t>
                      </w:r>
                      <w:proofErr w:type="gramStart"/>
                      <w:r>
                        <w:rPr>
                          <w:color w:val="363537"/>
                          <w:sz w:val="13"/>
                          <w:szCs w:val="13"/>
                        </w:rPr>
                        <w:t>卵啪相</w:t>
                      </w:r>
                      <w:proofErr w:type="gramEnd"/>
                      <w:r>
                        <w:rPr>
                          <w:color w:val="363537"/>
                          <w:sz w:val="13"/>
                          <w:szCs w:val="13"/>
                          <w:lang w:val="en-US" w:bidi="en-US"/>
                        </w:rPr>
                        <w:t xml:space="preserve">• </w:t>
                      </w:r>
                      <w:r>
                        <w:rPr>
                          <w:rFonts w:ascii="Arial" w:eastAsia="Arial" w:hAnsi="Arial" w:cs="Arial"/>
                          <w:b/>
                          <w:bCs/>
                          <w:color w:val="363537"/>
                          <w:sz w:val="9"/>
                          <w:szCs w:val="9"/>
                          <w:lang w:val="en-US" w:bidi="en-US"/>
                        </w:rPr>
                        <w:t>-WA</w:t>
                      </w:r>
                      <w:r>
                        <w:rPr>
                          <w:color w:val="363537"/>
                          <w:sz w:val="13"/>
                          <w:szCs w:val="13"/>
                        </w:rPr>
                        <w:t>•:</w:t>
                      </w:r>
                      <w:r>
                        <w:rPr>
                          <w:color w:val="363537"/>
                          <w:sz w:val="13"/>
                          <w:szCs w:val="13"/>
                        </w:rPr>
                        <w:t>讲</w:t>
                      </w:r>
                    </w:p>
                    <w:p w14:paraId="64D2A819" w14:textId="77777777" w:rsidR="00723818" w:rsidRDefault="0084373B">
                      <w:pPr>
                        <w:pStyle w:val="ad"/>
                        <w:shd w:val="clear" w:color="auto" w:fill="auto"/>
                        <w:spacing w:after="100" w:line="341" w:lineRule="auto"/>
                        <w:ind w:right="240" w:firstLine="1520"/>
                        <w:rPr>
                          <w:sz w:val="10"/>
                          <w:szCs w:val="10"/>
                        </w:rPr>
                      </w:pPr>
                      <w:r>
                        <w:rPr>
                          <w:rFonts w:ascii="Arial" w:eastAsia="Arial" w:hAnsi="Arial" w:cs="Arial"/>
                          <w:color w:val="363537"/>
                          <w:sz w:val="10"/>
                          <w:szCs w:val="10"/>
                          <w:lang w:val="en-US" w:bidi="en-US"/>
                        </w:rPr>
                        <w:t xml:space="preserve">fl -M5LP </w:t>
                      </w:r>
                      <w:r>
                        <w:rPr>
                          <w:rFonts w:ascii="Arial" w:eastAsia="Arial" w:hAnsi="Arial" w:cs="Arial"/>
                          <w:color w:val="363537"/>
                          <w:sz w:val="10"/>
                          <w:szCs w:val="10"/>
                        </w:rPr>
                        <w:t>-</w:t>
                      </w:r>
                      <w:r>
                        <w:rPr>
                          <w:rFonts w:ascii="Arial" w:eastAsia="Arial" w:hAnsi="Arial" w:cs="Arial"/>
                          <w:b/>
                          <w:bCs/>
                          <w:color w:val="363537"/>
                          <w:sz w:val="10"/>
                          <w:szCs w:val="10"/>
                          <w:lang w:val="en-US" w:bidi="en-US"/>
                        </w:rPr>
                        <w:t xml:space="preserve">1»«Alt </w:t>
                      </w:r>
                      <w:r>
                        <w:rPr>
                          <w:rFonts w:ascii="Arial" w:eastAsia="Arial" w:hAnsi="Arial" w:cs="Arial"/>
                          <w:b/>
                          <w:bCs/>
                          <w:color w:val="363537"/>
                          <w:sz w:val="10"/>
                          <w:szCs w:val="10"/>
                        </w:rPr>
                        <w:t>-</w:t>
                      </w:r>
                      <w:r>
                        <w:rPr>
                          <w:rFonts w:ascii="Arial" w:eastAsia="Arial" w:hAnsi="Arial" w:cs="Arial"/>
                          <w:b/>
                          <w:bCs/>
                          <w:color w:val="363537"/>
                          <w:sz w:val="10"/>
                          <w:szCs w:val="10"/>
                          <w:lang w:val="en-US" w:bidi="en-US"/>
                        </w:rPr>
                        <w:t>3E</w:t>
                      </w:r>
                      <w:r>
                        <w:rPr>
                          <w:rFonts w:ascii="Arial" w:eastAsia="Arial" w:hAnsi="Arial" w:cs="Arial"/>
                          <w:b/>
                          <w:bCs/>
                          <w:color w:val="363537"/>
                          <w:sz w:val="10"/>
                          <w:szCs w:val="10"/>
                          <w:lang w:val="en-US" w:bidi="en-US"/>
                        </w:rPr>
                        <w:br/>
                      </w:r>
                      <w:r>
                        <w:rPr>
                          <w:rFonts w:ascii="Arial" w:eastAsia="Arial" w:hAnsi="Arial" w:cs="Arial"/>
                          <w:b/>
                          <w:bCs/>
                          <w:sz w:val="10"/>
                          <w:szCs w:val="10"/>
                          <w:lang w:val="en-US" w:bidi="en-US"/>
                        </w:rPr>
                        <w:t xml:space="preserve">SR </w:t>
                      </w:r>
                      <w:r>
                        <w:rPr>
                          <w:rFonts w:ascii="Arial" w:eastAsia="Arial" w:hAnsi="Arial" w:cs="Arial"/>
                          <w:b/>
                          <w:bCs/>
                          <w:color w:val="363537"/>
                          <w:sz w:val="10"/>
                          <w:szCs w:val="10"/>
                          <w:lang w:val="en-US" w:bidi="en-US"/>
                        </w:rPr>
                        <w:t xml:space="preserve">| </w:t>
                      </w:r>
                      <w:r>
                        <w:rPr>
                          <w:rFonts w:ascii="Arial" w:eastAsia="Arial" w:hAnsi="Arial" w:cs="Arial"/>
                          <w:color w:val="363537"/>
                          <w:sz w:val="10"/>
                          <w:szCs w:val="10"/>
                          <w:lang w:val="en-US" w:bidi="en-US"/>
                        </w:rPr>
                        <w:t>A - Af -CF -r -O-P-• - A=l</w:t>
                      </w:r>
                    </w:p>
                  </w:txbxContent>
                </v:textbox>
                <w10:wrap type="topAndBottom" anchorx="page" anchory="margin"/>
              </v:shape>
            </w:pict>
          </mc:Fallback>
        </mc:AlternateContent>
      </w:r>
      <w:r>
        <w:rPr>
          <w:noProof/>
        </w:rPr>
        <mc:AlternateContent>
          <mc:Choice Requires="wps">
            <w:drawing>
              <wp:anchor distT="0" distB="0" distL="0" distR="0" simplePos="0" relativeHeight="125829953" behindDoc="0" locked="0" layoutInCell="1" allowOverlap="1" wp14:anchorId="757EF1EF" wp14:editId="2214672C">
                <wp:simplePos x="0" y="0"/>
                <wp:positionH relativeFrom="page">
                  <wp:posOffset>3009265</wp:posOffset>
                </wp:positionH>
                <wp:positionV relativeFrom="margin">
                  <wp:posOffset>8397240</wp:posOffset>
                </wp:positionV>
                <wp:extent cx="1795145" cy="170815"/>
                <wp:effectExtent l="0" t="0" r="0" b="0"/>
                <wp:wrapTopAndBottom/>
                <wp:docPr id="883" name="Shape 883"/>
                <wp:cNvGraphicFramePr/>
                <a:graphic xmlns:a="http://schemas.openxmlformats.org/drawingml/2006/main">
                  <a:graphicData uri="http://schemas.microsoft.com/office/word/2010/wordprocessingShape">
                    <wps:wsp>
                      <wps:cNvSpPr txBox="1"/>
                      <wps:spPr>
                        <a:xfrm>
                          <a:off x="0" y="0"/>
                          <a:ext cx="1795145" cy="170815"/>
                        </a:xfrm>
                        <a:prstGeom prst="rect">
                          <a:avLst/>
                        </a:prstGeom>
                        <a:noFill/>
                      </wps:spPr>
                      <wps:txbx>
                        <w:txbxContent>
                          <w:p w14:paraId="6F74610C" w14:textId="77777777" w:rsidR="00723818" w:rsidRDefault="0084373B">
                            <w:pPr>
                              <w:pStyle w:val="ad"/>
                              <w:shd w:val="clear" w:color="auto" w:fill="auto"/>
                            </w:pPr>
                            <w:r>
                              <w:t>閱</w:t>
                            </w:r>
                            <w:r>
                              <w:rPr>
                                <w:rFonts w:ascii="Arial" w:eastAsia="Arial" w:hAnsi="Arial" w:cs="Arial"/>
                                <w:color w:val="6D6D70"/>
                                <w:sz w:val="20"/>
                                <w:szCs w:val="20"/>
                                <w:lang w:val="en-US" w:bidi="en-US"/>
                              </w:rPr>
                              <w:t>3.3.25</w:t>
                            </w:r>
                            <w:r>
                              <w:t>地球人</w:t>
                            </w:r>
                            <w:r>
                              <w:rPr>
                                <w:rFonts w:ascii="Arial" w:eastAsia="Arial" w:hAnsi="Arial" w:cs="Arial"/>
                                <w:sz w:val="20"/>
                                <w:szCs w:val="20"/>
                                <w:vertAlign w:val="superscript"/>
                                <w:lang w:val="en-US" w:bidi="en-US"/>
                              </w:rPr>
                              <w:t>7</w:t>
                            </w:r>
                            <w:r>
                              <w:rPr>
                                <w:rFonts w:ascii="Arial" w:eastAsia="Arial" w:hAnsi="Arial" w:cs="Arial"/>
                                <w:sz w:val="20"/>
                                <w:szCs w:val="20"/>
                                <w:lang w:val="en-US" w:bidi="en-US"/>
                              </w:rPr>
                              <w:t xml:space="preserve"> </w:t>
                            </w:r>
                            <w:r>
                              <w:rPr>
                                <w:rFonts w:ascii="Arial" w:eastAsia="Arial" w:hAnsi="Arial" w:cs="Arial"/>
                                <w:color w:val="6D6D70"/>
                                <w:sz w:val="20"/>
                                <w:szCs w:val="20"/>
                                <w:lang w:val="en-US" w:bidi="en-US"/>
                              </w:rPr>
                              <w:t>C</w:t>
                            </w:r>
                            <w:r>
                              <w:rPr>
                                <w:color w:val="6D6D70"/>
                              </w:rPr>
                              <w:t>环流</w:t>
                            </w:r>
                            <w:r>
                              <w:rPr>
                                <w:rFonts w:ascii="Arial" w:eastAsia="Arial" w:hAnsi="Arial" w:cs="Arial"/>
                                <w:sz w:val="20"/>
                                <w:szCs w:val="20"/>
                                <w:lang w:val="en-US" w:bidi="en-US"/>
                              </w:rPr>
                              <w:t>nJ</w:t>
                            </w:r>
                            <w:proofErr w:type="gramStart"/>
                            <w:r>
                              <w:t>视化地</w:t>
                            </w:r>
                            <w:proofErr w:type="gramEnd"/>
                            <w:r>
                              <w:t>閉</w:t>
                            </w:r>
                          </w:p>
                        </w:txbxContent>
                      </wps:txbx>
                      <wps:bodyPr lIns="0" tIns="0" rIns="0" bIns="0">
                        <a:spAutoFit/>
                      </wps:bodyPr>
                    </wps:wsp>
                  </a:graphicData>
                </a:graphic>
              </wp:anchor>
            </w:drawing>
          </mc:Choice>
          <mc:Fallback>
            <w:pict>
              <v:shape w14:anchorId="757EF1EF" id="Shape 883" o:spid="_x0000_s1271" type="#_x0000_t202" style="position:absolute;left:0;text-align:left;margin-left:236.95pt;margin-top:661.2pt;width:141.35pt;height:13.45pt;z-index:125829953;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" filled="f" stroked="f">
                <v:textbox style="mso-fit-shape-to-text:t" inset="0,0,0,0">
                  <w:txbxContent>
                    <w:p w14:paraId="6F74610C" w14:textId="77777777" w:rsidR="00723818" w:rsidRDefault="0084373B">
                      <w:pPr>
                        <w:pStyle w:val="ad"/>
                        <w:shd w:val="clear" w:color="auto" w:fill="auto"/>
                      </w:pPr>
                      <w:r>
                        <w:t>閱</w:t>
                      </w:r>
                      <w:r>
                        <w:rPr>
                          <w:rFonts w:ascii="Arial" w:eastAsia="Arial" w:hAnsi="Arial" w:cs="Arial"/>
                          <w:color w:val="6D6D70"/>
                          <w:sz w:val="20"/>
                          <w:szCs w:val="20"/>
                          <w:lang w:val="en-US" w:bidi="en-US"/>
                        </w:rPr>
                        <w:t>3.3.25</w:t>
                      </w:r>
                      <w:r>
                        <w:t>地球人</w:t>
                      </w:r>
                      <w:r>
                        <w:rPr>
                          <w:rFonts w:ascii="Arial" w:eastAsia="Arial" w:hAnsi="Arial" w:cs="Arial"/>
                          <w:sz w:val="20"/>
                          <w:szCs w:val="20"/>
                          <w:vertAlign w:val="superscript"/>
                          <w:lang w:val="en-US" w:bidi="en-US"/>
                        </w:rPr>
                        <w:t>7</w:t>
                      </w:r>
                      <w:r>
                        <w:rPr>
                          <w:rFonts w:ascii="Arial" w:eastAsia="Arial" w:hAnsi="Arial" w:cs="Arial"/>
                          <w:sz w:val="20"/>
                          <w:szCs w:val="20"/>
                          <w:lang w:val="en-US" w:bidi="en-US"/>
                        </w:rPr>
                        <w:t xml:space="preserve"> </w:t>
                      </w:r>
                      <w:r>
                        <w:rPr>
                          <w:rFonts w:ascii="Arial" w:eastAsia="Arial" w:hAnsi="Arial" w:cs="Arial"/>
                          <w:color w:val="6D6D70"/>
                          <w:sz w:val="20"/>
                          <w:szCs w:val="20"/>
                          <w:lang w:val="en-US" w:bidi="en-US"/>
                        </w:rPr>
                        <w:t>C</w:t>
                      </w:r>
                      <w:r>
                        <w:rPr>
                          <w:color w:val="6D6D70"/>
                        </w:rPr>
                        <w:t>环流</w:t>
                      </w:r>
                      <w:r>
                        <w:rPr>
                          <w:rFonts w:ascii="Arial" w:eastAsia="Arial" w:hAnsi="Arial" w:cs="Arial"/>
                          <w:sz w:val="20"/>
                          <w:szCs w:val="20"/>
                          <w:lang w:val="en-US" w:bidi="en-US"/>
                        </w:rPr>
                        <w:t>nJ</w:t>
                      </w:r>
                      <w:proofErr w:type="gramStart"/>
                      <w:r>
                        <w:t>视化地</w:t>
                      </w:r>
                      <w:proofErr w:type="gramEnd"/>
                      <w:r>
                        <w:t>閉</w:t>
                      </w:r>
                    </w:p>
                  </w:txbxContent>
                </v:textbox>
                <w10:wrap type="topAndBottom" anchorx="page" anchory="margin"/>
              </v:shape>
            </w:pict>
          </mc:Fallback>
        </mc:AlternateContent>
      </w:r>
      <w:r>
        <w:rPr>
          <w:color w:val="636366"/>
        </w:rPr>
        <w:t>人类长期以来通过对地球和自然环境的观测来研究和了解自然空间，</w:t>
      </w:r>
      <w:r>
        <w:rPr>
          <w:color w:val="636366"/>
        </w:rPr>
        <w:br/>
      </w:r>
      <w:r>
        <w:rPr>
          <w:color w:val="363537"/>
        </w:rPr>
        <w:t>科</w:t>
      </w:r>
      <w:r>
        <w:rPr>
          <w:color w:val="636366"/>
        </w:rPr>
        <w:t>学家们也通过建立教学模型来模拟环境的变化这些观测和模拟得到的</w:t>
      </w:r>
      <w:r>
        <w:rPr>
          <w:color w:val="636366"/>
        </w:rPr>
        <w:br/>
      </w:r>
      <w:r>
        <w:rPr>
          <w:color w:val="636366"/>
        </w:rPr>
        <w:t>数据通常包含了地理空间中的位置信息，最常见的是与气象相关的数据</w:t>
      </w:r>
      <w:r>
        <w:rPr>
          <w:color w:val="636366"/>
          <w:vertAlign w:val="subscript"/>
        </w:rPr>
        <w:t>:</w:t>
      </w:r>
      <w:r>
        <w:rPr>
          <w:color w:val="636366"/>
          <w:vertAlign w:val="subscript"/>
        </w:rPr>
        <w:br/>
      </w:r>
      <w:r>
        <w:rPr>
          <w:color w:val="636366"/>
        </w:rPr>
        <w:t>例如，图</w:t>
      </w:r>
      <w:r>
        <w:rPr>
          <w:rFonts w:ascii="Times New Roman" w:eastAsia="Times New Roman" w:hAnsi="Times New Roman" w:cs="Times New Roman"/>
          <w:color w:val="636366"/>
          <w:lang w:val="en-US" w:bidi="en-US"/>
        </w:rPr>
        <w:t>3.3.25</w:t>
      </w:r>
      <w:r>
        <w:rPr>
          <w:color w:val="636366"/>
        </w:rPr>
        <w:t>是某一时刻全球大气环流和风速的可视化在线动态展示，能</w:t>
      </w:r>
      <w:r>
        <w:rPr>
          <w:color w:val="636366"/>
        </w:rPr>
        <w:br/>
      </w:r>
      <w:r>
        <w:rPr>
          <w:color w:val="636366"/>
        </w:rPr>
        <w:t>够清晰地反映全球的大气环流状况当有台风形成时，在地图上能清楚地</w:t>
      </w:r>
      <w:r>
        <w:rPr>
          <w:color w:val="636366"/>
        </w:rPr>
        <w:br/>
      </w:r>
      <w:r>
        <w:rPr>
          <w:color w:val="636366"/>
        </w:rPr>
        <w:t>看到台风的位置</w:t>
      </w:r>
      <w:r>
        <w:br w:type="page"/>
      </w:r>
    </w:p>
    <w:p w14:paraId="662EA87D" w14:textId="77777777" w:rsidR="00723818" w:rsidRDefault="0084373B">
      <w:pPr>
        <w:pStyle w:val="1"/>
        <w:shd w:val="clear" w:color="auto" w:fill="auto"/>
        <w:spacing w:line="400" w:lineRule="exact"/>
        <w:ind w:firstLine="500"/>
        <w:jc w:val="both"/>
      </w:pPr>
      <w:r>
        <w:rPr>
          <w:rFonts w:ascii="Times New Roman" w:eastAsia="Times New Roman" w:hAnsi="Times New Roman" w:cs="Times New Roman"/>
          <w:color w:val="636366"/>
          <w:lang w:val="en-US" w:bidi="en-US"/>
        </w:rPr>
        <w:lastRenderedPageBreak/>
        <w:t>2.</w:t>
      </w:r>
      <w:r>
        <w:t>用词云将数据可视化</w:t>
      </w:r>
    </w:p>
    <w:p w14:paraId="2702B407" w14:textId="77777777" w:rsidR="00723818" w:rsidRDefault="0084373B">
      <w:pPr>
        <w:pStyle w:val="1"/>
        <w:shd w:val="clear" w:color="auto" w:fill="auto"/>
        <w:spacing w:line="400" w:lineRule="exact"/>
        <w:ind w:firstLine="500"/>
        <w:jc w:val="both"/>
      </w:pPr>
      <w:r>
        <w:t>曰常生活</w:t>
      </w:r>
      <w:proofErr w:type="gramStart"/>
      <w:r>
        <w:t>屮需耍</w:t>
      </w:r>
      <w:proofErr w:type="gramEnd"/>
      <w:r>
        <w:t>处理</w:t>
      </w:r>
      <w:proofErr w:type="gramStart"/>
      <w:r>
        <w:t>大虽的</w:t>
      </w:r>
      <w:proofErr w:type="gramEnd"/>
      <w:r>
        <w:t>文本数据，</w:t>
      </w:r>
    </w:p>
    <w:p w14:paraId="2DC14A9C" w14:textId="77777777" w:rsidR="00723818" w:rsidRDefault="0084373B">
      <w:pPr>
        <w:pStyle w:val="1"/>
        <w:shd w:val="clear" w:color="auto" w:fill="auto"/>
        <w:spacing w:line="400" w:lineRule="exact"/>
        <w:ind w:firstLine="0"/>
        <w:jc w:val="left"/>
      </w:pPr>
      <w:r>
        <w:t>如新闻、邮件、报</w:t>
      </w:r>
      <w:proofErr w:type="gramStart"/>
      <w:r>
        <w:t>吿</w:t>
      </w:r>
      <w:proofErr w:type="gramEnd"/>
      <w:r>
        <w:t>等。面对日益加快的工</w:t>
      </w:r>
      <w:r>
        <w:br/>
      </w:r>
      <w:r>
        <w:t>作打奏，人们需要更高</w:t>
      </w:r>
      <w:r>
        <w:rPr>
          <w:color w:val="636366"/>
        </w:rPr>
        <w:t>效的文</w:t>
      </w:r>
      <w:r>
        <w:t>本阅读和分析</w:t>
      </w:r>
      <w:r>
        <w:br/>
      </w:r>
      <w:r>
        <w:t>方法</w:t>
      </w:r>
      <w:r>
        <w:t>:.</w:t>
      </w:r>
      <w:r>
        <w:t>文本</w:t>
      </w:r>
      <w:proofErr w:type="gramStart"/>
      <w:r>
        <w:t>吋视化通过</w:t>
      </w:r>
      <w:proofErr w:type="gramEnd"/>
      <w:r>
        <w:t>丰富的图形或图像，</w:t>
      </w:r>
    </w:p>
    <w:p w14:paraId="6B5802E2" w14:textId="77777777" w:rsidR="00723818" w:rsidRDefault="0084373B">
      <w:pPr>
        <w:pStyle w:val="1"/>
        <w:shd w:val="clear" w:color="auto" w:fill="auto"/>
        <w:spacing w:line="400" w:lineRule="exact"/>
        <w:ind w:firstLine="0"/>
        <w:jc w:val="left"/>
      </w:pPr>
      <w:r>
        <w:rPr>
          <w:noProof/>
        </w:rPr>
        <w:drawing>
          <wp:anchor distT="177800" distB="525145" distL="177800" distR="177800" simplePos="0" relativeHeight="125829955" behindDoc="0" locked="0" layoutInCell="1" allowOverlap="1" wp14:anchorId="03C6B484" wp14:editId="7907E1E6">
            <wp:simplePos x="0" y="0"/>
            <wp:positionH relativeFrom="page">
              <wp:posOffset>4070350</wp:posOffset>
            </wp:positionH>
            <wp:positionV relativeFrom="paragraph">
              <wp:posOffset>38100</wp:posOffset>
            </wp:positionV>
            <wp:extent cx="2749550" cy="2487295"/>
            <wp:effectExtent l="0" t="0" r="0" b="0"/>
            <wp:wrapSquare wrapText="left"/>
            <wp:docPr id="885" name="Shape 885"/>
            <wp:cNvGraphicFramePr/>
            <a:graphic xmlns:a="http://schemas.openxmlformats.org/drawingml/2006/main">
              <a:graphicData uri="http://schemas.openxmlformats.org/drawingml/2006/picture">
                <pic:pic xmlns:pic="http://schemas.openxmlformats.org/drawingml/2006/picture">
                  <pic:nvPicPr>
                    <pic:cNvPr id="886" name="Picture box 886"/>
                    <pic:cNvPicPr/>
                  </pic:nvPicPr>
                  <pic:blipFill>
                    <a:blip r:embed="rId290"/>
                    <a:stretch/>
                  </pic:blipFill>
                  <pic:spPr>
                    <a:xfrm>
                      <a:off x="0" y="0"/>
                      <a:ext cx="2749550" cy="2487295"/>
                    </a:xfrm>
                    <a:prstGeom prst="rect">
                      <a:avLst/>
                    </a:prstGeom>
                  </pic:spPr>
                </pic:pic>
              </a:graphicData>
            </a:graphic>
          </wp:anchor>
        </w:drawing>
      </w:r>
      <w:r>
        <w:rPr>
          <w:noProof/>
        </w:rPr>
        <mc:AlternateContent>
          <mc:Choice Requires="wps">
            <w:drawing>
              <wp:anchor distT="0" distB="0" distL="0" distR="0" simplePos="0" relativeHeight="125829956" behindDoc="0" locked="0" layoutInCell="1" allowOverlap="1" wp14:anchorId="3E722C5E" wp14:editId="3D1CD6B5">
                <wp:simplePos x="0" y="0"/>
                <wp:positionH relativeFrom="page">
                  <wp:posOffset>4987925</wp:posOffset>
                </wp:positionH>
                <wp:positionV relativeFrom="paragraph">
                  <wp:posOffset>2701925</wp:posOffset>
                </wp:positionV>
                <wp:extent cx="908050" cy="170815"/>
                <wp:effectExtent l="0" t="0" r="0" b="0"/>
                <wp:wrapSquare wrapText="left"/>
                <wp:docPr id="887" name="Shape 887"/>
                <wp:cNvGraphicFramePr/>
                <a:graphic xmlns:a="http://schemas.openxmlformats.org/drawingml/2006/main">
                  <a:graphicData uri="http://schemas.microsoft.com/office/word/2010/wordprocessingShape">
                    <wps:wsp>
                      <wps:cNvSpPr txBox="1"/>
                      <wps:spPr>
                        <a:xfrm>
                          <a:off x="0" y="0"/>
                          <a:ext cx="908050" cy="170815"/>
                        </a:xfrm>
                        <a:prstGeom prst="rect">
                          <a:avLst/>
                        </a:prstGeom>
                        <a:noFill/>
                      </wps:spPr>
                      <wps:txbx>
                        <w:txbxContent>
                          <w:p w14:paraId="6F269241" w14:textId="77777777" w:rsidR="00723818" w:rsidRDefault="0084373B">
                            <w:pPr>
                              <w:pStyle w:val="ad"/>
                              <w:shd w:val="clear" w:color="auto" w:fill="auto"/>
                            </w:pPr>
                            <w:r>
                              <w:rPr>
                                <w:rFonts w:ascii="Arial" w:eastAsia="Arial" w:hAnsi="Arial" w:cs="Arial"/>
                                <w:sz w:val="20"/>
                                <w:szCs w:val="20"/>
                                <w:lang w:val="en-US" w:eastAsia="en-US" w:bidi="en-US"/>
                              </w:rPr>
                              <w:t xml:space="preserve">3.3.26 </w:t>
                            </w:r>
                            <w:proofErr w:type="spellStart"/>
                            <w:proofErr w:type="gramStart"/>
                            <w:r>
                              <w:rPr>
                                <w:rFonts w:ascii="Arial" w:eastAsia="Arial" w:hAnsi="Arial" w:cs="Arial"/>
                                <w:sz w:val="20"/>
                                <w:szCs w:val="20"/>
                                <w:lang w:val="en-US" w:eastAsia="en-US" w:bidi="en-US"/>
                              </w:rPr>
                              <w:t>Mz</w:t>
                            </w:r>
                            <w:proofErr w:type="spellEnd"/>
                            <w:r>
                              <w:rPr>
                                <w:rFonts w:ascii="Arial" w:eastAsia="Arial" w:hAnsi="Arial" w:cs="Arial"/>
                                <w:sz w:val="20"/>
                                <w:szCs w:val="20"/>
                                <w:lang w:val="en-US" w:eastAsia="en-US" w:bidi="en-US"/>
                              </w:rPr>
                              <w:t>.</w:t>
                            </w:r>
                            <w:r>
                              <w:t>•</w:t>
                            </w:r>
                            <w:proofErr w:type="gramEnd"/>
                            <w:r>
                              <w:t>氺例</w:t>
                            </w:r>
                          </w:p>
                        </w:txbxContent>
                      </wps:txbx>
                      <wps:bodyPr lIns="0" tIns="0" rIns="0" bIns="0">
                        <a:spAutoFit/>
                      </wps:bodyPr>
                    </wps:wsp>
                  </a:graphicData>
                </a:graphic>
              </wp:anchor>
            </w:drawing>
          </mc:Choice>
          <mc:Fallback>
            <w:pict>
              <v:shape w14:anchorId="3E722C5E" id="Shape 887" o:spid="_x0000_s1272" type="#_x0000_t202" style="position:absolute;margin-left:392.75pt;margin-top:212.75pt;width:71.5pt;height:13.45pt;z-index:1258299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" filled="f" stroked="f">
                <v:textbox style="mso-fit-shape-to-text:t" inset="0,0,0,0">
                  <w:txbxContent>
                    <w:p w14:paraId="6F269241" w14:textId="77777777" w:rsidR="00723818" w:rsidRDefault="0084373B">
                      <w:pPr>
                        <w:pStyle w:val="ad"/>
                        <w:shd w:val="clear" w:color="auto" w:fill="auto"/>
                      </w:pPr>
                      <w:r>
                        <w:rPr>
                          <w:rFonts w:ascii="Arial" w:eastAsia="Arial" w:hAnsi="Arial" w:cs="Arial"/>
                          <w:sz w:val="20"/>
                          <w:szCs w:val="20"/>
                          <w:lang w:val="en-US" w:eastAsia="en-US" w:bidi="en-US"/>
                        </w:rPr>
                        <w:t xml:space="preserve">3.3.26 </w:t>
                      </w:r>
                      <w:proofErr w:type="spellStart"/>
                      <w:proofErr w:type="gramStart"/>
                      <w:r>
                        <w:rPr>
                          <w:rFonts w:ascii="Arial" w:eastAsia="Arial" w:hAnsi="Arial" w:cs="Arial"/>
                          <w:sz w:val="20"/>
                          <w:szCs w:val="20"/>
                          <w:lang w:val="en-US" w:eastAsia="en-US" w:bidi="en-US"/>
                        </w:rPr>
                        <w:t>Mz</w:t>
                      </w:r>
                      <w:proofErr w:type="spellEnd"/>
                      <w:r>
                        <w:rPr>
                          <w:rFonts w:ascii="Arial" w:eastAsia="Arial" w:hAnsi="Arial" w:cs="Arial"/>
                          <w:sz w:val="20"/>
                          <w:szCs w:val="20"/>
                          <w:lang w:val="en-US" w:eastAsia="en-US" w:bidi="en-US"/>
                        </w:rPr>
                        <w:t>.</w:t>
                      </w:r>
                      <w:r>
                        <w:t>•</w:t>
                      </w:r>
                      <w:proofErr w:type="gramEnd"/>
                      <w:r>
                        <w:t>氺例</w:t>
                      </w:r>
                    </w:p>
                  </w:txbxContent>
                </v:textbox>
                <w10:wrap type="square" side="left" anchorx="page"/>
              </v:shape>
            </w:pict>
          </mc:Fallback>
        </mc:AlternateContent>
      </w:r>
      <w:r>
        <w:t>以易于理解和接受的方式揭示文本中的信</w:t>
      </w:r>
      <w:r>
        <w:br/>
      </w:r>
      <w:r>
        <w:t>息，因而得到广泛应用</w:t>
      </w:r>
      <w:r>
        <w:rPr>
          <w:color w:val="B0B2BA"/>
        </w:rPr>
        <w:t>。</w:t>
      </w:r>
    </w:p>
    <w:p w14:paraId="2A738B7E" w14:textId="77777777" w:rsidR="00723818" w:rsidRDefault="0084373B">
      <w:pPr>
        <w:pStyle w:val="1"/>
        <w:shd w:val="clear" w:color="auto" w:fill="auto"/>
        <w:spacing w:line="400" w:lineRule="exact"/>
        <w:ind w:firstLine="500"/>
        <w:jc w:val="both"/>
      </w:pPr>
      <w:r>
        <w:t>词</w:t>
      </w:r>
      <w:r>
        <w:rPr>
          <w:rFonts w:ascii="Times New Roman" w:eastAsia="Times New Roman" w:hAnsi="Times New Roman" w:cs="Times New Roman"/>
          <w:color w:val="636366"/>
        </w:rPr>
        <w:t>2</w:t>
      </w:r>
      <w:r>
        <w:rPr>
          <w:rFonts w:ascii="宋体" w:eastAsia="宋体" w:hAnsi="宋体" w:cs="宋体"/>
          <w:color w:val="636366"/>
        </w:rPr>
        <w:t>：</w:t>
      </w:r>
      <w:r>
        <w:t>•</w:t>
      </w:r>
      <w:r>
        <w:t>是</w:t>
      </w:r>
      <w:r>
        <w:rPr>
          <w:rFonts w:ascii="Times New Roman" w:eastAsia="Times New Roman" w:hAnsi="Times New Roman" w:cs="Times New Roman"/>
          <w:lang w:val="en-US" w:bidi="en-US"/>
        </w:rPr>
        <w:t>H</w:t>
      </w:r>
      <w:r>
        <w:rPr>
          <w:color w:val="636366"/>
        </w:rPr>
        <w:t>前</w:t>
      </w:r>
      <w:r>
        <w:t>常用的关键词对</w:t>
      </w:r>
      <w:r>
        <w:rPr>
          <w:color w:val="636366"/>
        </w:rPr>
        <w:t>视化形式，</w:t>
      </w:r>
    </w:p>
    <w:p w14:paraId="2DBB3020" w14:textId="77777777" w:rsidR="00723818" w:rsidRDefault="0084373B">
      <w:pPr>
        <w:pStyle w:val="1"/>
        <w:shd w:val="clear" w:color="auto" w:fill="auto"/>
        <w:spacing w:line="400" w:lineRule="exact"/>
        <w:ind w:firstLine="0"/>
        <w:jc w:val="left"/>
      </w:pPr>
      <w:r>
        <w:t>它能直接抽</w:t>
      </w:r>
      <w:r>
        <w:rPr>
          <w:color w:val="636366"/>
        </w:rPr>
        <w:t>取文本</w:t>
      </w:r>
      <w:r>
        <w:t>中的关键同，并将其按照</w:t>
      </w:r>
      <w:r>
        <w:br/>
      </w:r>
      <w:r>
        <w:t>一定顺序和规律整齐美观地呈</w:t>
      </w:r>
      <w:r>
        <w:rPr>
          <w:color w:val="636366"/>
        </w:rPr>
        <w:t>现在屏</w:t>
      </w:r>
      <w:r>
        <w:t>幕上。</w:t>
      </w:r>
    </w:p>
    <w:p w14:paraId="0131FCD1" w14:textId="77777777" w:rsidR="00723818" w:rsidRDefault="0084373B">
      <w:pPr>
        <w:pStyle w:val="1"/>
        <w:shd w:val="clear" w:color="auto" w:fill="auto"/>
        <w:spacing w:line="400" w:lineRule="exact"/>
        <w:ind w:firstLine="0"/>
        <w:jc w:val="both"/>
      </w:pPr>
      <w:r>
        <w:t>关键词是从文本的文字</w:t>
      </w:r>
      <w:r>
        <w:rPr>
          <w:color w:val="636366"/>
        </w:rPr>
        <w:t>描述</w:t>
      </w:r>
      <w:proofErr w:type="gramStart"/>
      <w:r>
        <w:rPr>
          <w:color w:val="636366"/>
        </w:rPr>
        <w:t>屮</w:t>
      </w:r>
      <w:proofErr w:type="gramEnd"/>
      <w:r>
        <w:rPr>
          <w:color w:val="636366"/>
        </w:rPr>
        <w:t>提取的</w:t>
      </w:r>
      <w:r>
        <w:t>语义单</w:t>
      </w:r>
      <w:r>
        <w:br/>
      </w:r>
      <w:r>
        <w:t>元，可反映出文</w:t>
      </w:r>
      <w:r>
        <w:rPr>
          <w:color w:val="636366"/>
        </w:rPr>
        <w:t>本内容</w:t>
      </w:r>
      <w:r>
        <w:t>的</w:t>
      </w:r>
      <w:proofErr w:type="gramStart"/>
      <w:r>
        <w:t>琅</w:t>
      </w:r>
      <w:proofErr w:type="gramEnd"/>
      <w:r>
        <w:t>点</w:t>
      </w:r>
      <w:r>
        <w:rPr>
          <w:color w:val="B0B2BA"/>
          <w:lang w:val="en-US" w:bidi="en-US"/>
        </w:rPr>
        <w:t>.</w:t>
      </w:r>
      <w:r>
        <w:rPr>
          <w:color w:val="B0B2BA"/>
          <w:lang w:val="en-US" w:bidi="en-US"/>
        </w:rPr>
        <w:t>，</w:t>
      </w:r>
      <w:r>
        <w:t>用同云可视</w:t>
      </w:r>
      <w:r>
        <w:br/>
      </w:r>
      <w:r>
        <w:rPr>
          <w:color w:val="636366"/>
        </w:rPr>
        <w:t>化文本</w:t>
      </w:r>
      <w:r>
        <w:t>数据可</w:t>
      </w:r>
      <w:r>
        <w:rPr>
          <w:color w:val="636366"/>
        </w:rPr>
        <w:t>以帮助</w:t>
      </w:r>
      <w:r>
        <w:t>人们快</w:t>
      </w:r>
      <w:r>
        <w:rPr>
          <w:color w:val="636366"/>
        </w:rPr>
        <w:t>速地了</w:t>
      </w:r>
      <w:r>
        <w:t>解文本的</w:t>
      </w:r>
      <w:r>
        <w:br/>
      </w:r>
      <w:r>
        <w:t>内容和特征等信息。</w:t>
      </w:r>
    </w:p>
    <w:p w14:paraId="75BC9273" w14:textId="77777777" w:rsidR="00723818" w:rsidRDefault="0084373B">
      <w:pPr>
        <w:pStyle w:val="1"/>
        <w:shd w:val="clear" w:color="auto" w:fill="auto"/>
        <w:spacing w:line="400" w:lineRule="exact"/>
        <w:ind w:firstLine="500"/>
        <w:jc w:val="both"/>
      </w:pPr>
      <w:r>
        <w:t>同云通常使用字体的大小和颜色表示关</w:t>
      </w:r>
      <w:r>
        <w:br/>
      </w:r>
      <w:proofErr w:type="gramStart"/>
      <w:r>
        <w:t>键词的</w:t>
      </w:r>
      <w:proofErr w:type="gramEnd"/>
      <w:r>
        <w:t>重要程度或出现频次、阁</w:t>
      </w:r>
      <w:r>
        <w:rPr>
          <w:rFonts w:ascii="Times New Roman" w:eastAsia="Times New Roman" w:hAnsi="Times New Roman" w:cs="Times New Roman"/>
          <w:color w:val="636366"/>
          <w:lang w:val="en-US" w:bidi="en-US"/>
        </w:rPr>
        <w:t>3.3.26</w:t>
      </w:r>
      <w:r>
        <w:t>是为</w:t>
      </w:r>
      <w:r>
        <w:br/>
      </w:r>
      <w:r>
        <w:rPr>
          <w:rFonts w:ascii="Times New Roman" w:eastAsia="Times New Roman" w:hAnsi="Times New Roman" w:cs="Times New Roman"/>
          <w:color w:val="636366"/>
        </w:rPr>
        <w:t>50</w:t>
      </w:r>
      <w:r>
        <w:t>首唐诗制作的</w:t>
      </w:r>
      <w:r>
        <w:rPr>
          <w:color w:val="636366"/>
        </w:rPr>
        <w:t>词云，</w:t>
      </w:r>
      <w:r>
        <w:t>字越大表</w:t>
      </w:r>
      <w:proofErr w:type="gramStart"/>
      <w:r>
        <w:t>承该关键</w:t>
      </w:r>
      <w:proofErr w:type="gramEnd"/>
      <w:r>
        <w:br/>
      </w:r>
      <w:r>
        <w:t>问使用频率越高。</w:t>
      </w:r>
      <w:r>
        <w:rPr>
          <w:color w:val="636366"/>
        </w:rPr>
        <w:t>从图</w:t>
      </w:r>
      <w:r>
        <w:t>中可以看出，</w:t>
      </w:r>
      <w:r>
        <w:rPr>
          <w:rFonts w:ascii="Times New Roman" w:eastAsia="Times New Roman" w:hAnsi="Times New Roman" w:cs="Times New Roman"/>
          <w:color w:val="636366"/>
        </w:rPr>
        <w:t>50</w:t>
      </w:r>
      <w:r>
        <w:t>首</w:t>
      </w:r>
      <w:r>
        <w:br/>
      </w:r>
      <w:r>
        <w:t>唐诗中使用频率比较高的词有长安、门前、</w:t>
      </w:r>
    </w:p>
    <w:p w14:paraId="5E4B2C47" w14:textId="77777777" w:rsidR="00723818" w:rsidRDefault="0084373B">
      <w:pPr>
        <w:pStyle w:val="1"/>
        <w:shd w:val="clear" w:color="auto" w:fill="auto"/>
        <w:spacing w:line="400" w:lineRule="exact"/>
        <w:ind w:firstLine="0"/>
        <w:jc w:val="left"/>
      </w:pPr>
      <w:r>
        <w:t>子夜等。</w:t>
      </w:r>
    </w:p>
    <w:p w14:paraId="04EE97C2" w14:textId="77777777" w:rsidR="00723818" w:rsidRDefault="0084373B">
      <w:pPr>
        <w:pStyle w:val="1"/>
        <w:shd w:val="clear" w:color="auto" w:fill="auto"/>
        <w:spacing w:line="410" w:lineRule="exact"/>
        <w:ind w:firstLine="500"/>
        <w:jc w:val="both"/>
      </w:pPr>
      <w:r>
        <w:t>例</w:t>
      </w:r>
      <w:r>
        <w:rPr>
          <w:rFonts w:ascii="Times New Roman" w:eastAsia="Times New Roman" w:hAnsi="Times New Roman" w:cs="Times New Roman"/>
        </w:rPr>
        <w:t>3:</w:t>
      </w:r>
      <w:r>
        <w:t>编写程序制作</w:t>
      </w:r>
      <w:r>
        <w:rPr>
          <w:rFonts w:ascii="Times New Roman" w:eastAsia="Times New Roman" w:hAnsi="Times New Roman" w:cs="Times New Roman"/>
          <w:color w:val="636366"/>
          <w:lang w:val="en-US" w:bidi="en-US"/>
        </w:rPr>
        <w:t>i</w:t>
      </w:r>
      <w:r>
        <w:t>司云。</w:t>
      </w:r>
    </w:p>
    <w:p w14:paraId="50409989" w14:textId="77777777" w:rsidR="00723818" w:rsidRDefault="0084373B">
      <w:pPr>
        <w:pStyle w:val="1"/>
        <w:shd w:val="clear" w:color="auto" w:fill="auto"/>
        <w:spacing w:after="120" w:line="410" w:lineRule="exact"/>
        <w:ind w:firstLine="500"/>
        <w:jc w:val="both"/>
      </w:pPr>
      <w:r>
        <w:t>问题：</w:t>
      </w:r>
      <w:r>
        <w:rPr>
          <w:color w:val="636366"/>
        </w:rPr>
        <w:t>《</w:t>
      </w:r>
      <w:r>
        <w:rPr>
          <w:rFonts w:ascii="Times New Roman" w:eastAsia="Times New Roman" w:hAnsi="Times New Roman" w:cs="Times New Roman"/>
          <w:color w:val="636366"/>
        </w:rPr>
        <w:t>2016</w:t>
      </w:r>
      <w:r>
        <w:t>年中网水资源公报》</w:t>
      </w:r>
      <w:r>
        <w:rPr>
          <w:color w:val="636366"/>
        </w:rPr>
        <w:t>中从</w:t>
      </w:r>
      <w:r>
        <w:t>水资源</w:t>
      </w:r>
      <w:r>
        <w:t>#</w:t>
      </w:r>
      <w:r>
        <w:t>、蓄水动态、水资源开发利用和水资</w:t>
      </w:r>
      <w:r>
        <w:br/>
      </w:r>
      <w:proofErr w:type="gramStart"/>
      <w:r>
        <w:t>源质最</w:t>
      </w:r>
      <w:proofErr w:type="gramEnd"/>
      <w:r>
        <w:rPr>
          <w:rFonts w:ascii="Times New Roman" w:eastAsia="Times New Roman" w:hAnsi="Times New Roman" w:cs="Times New Roman"/>
          <w:color w:val="4F4F52"/>
        </w:rPr>
        <w:t>4</w:t>
      </w:r>
      <w:r>
        <w:t>个方面全面描述了我</w:t>
      </w:r>
      <w:r>
        <w:rPr>
          <w:rFonts w:ascii="Times New Roman" w:eastAsia="Times New Roman" w:hAnsi="Times New Roman" w:cs="Times New Roman"/>
          <w:color w:val="636366"/>
          <w:lang w:val="en-US" w:bidi="en-US"/>
        </w:rPr>
        <w:t>W2016</w:t>
      </w:r>
      <w:r>
        <w:t>年水资源</w:t>
      </w:r>
      <w:r>
        <w:rPr>
          <w:color w:val="636366"/>
        </w:rPr>
        <w:t>的整体</w:t>
      </w:r>
      <w:r>
        <w:t>情况：编写程序对</w:t>
      </w:r>
      <w:r>
        <w:rPr>
          <w:color w:val="636366"/>
        </w:rPr>
        <w:t>《</w:t>
      </w:r>
      <w:r>
        <w:rPr>
          <w:rFonts w:ascii="Times New Roman" w:eastAsia="Times New Roman" w:hAnsi="Times New Roman" w:cs="Times New Roman"/>
          <w:color w:val="636366"/>
        </w:rPr>
        <w:t>2016</w:t>
      </w:r>
      <w:r>
        <w:t>年屮</w:t>
      </w:r>
      <w:r>
        <w:rPr>
          <w:rFonts w:ascii="Times New Roman" w:eastAsia="Times New Roman" w:hAnsi="Times New Roman" w:cs="Times New Roman"/>
          <w:lang w:val="en-US" w:bidi="en-US"/>
        </w:rPr>
        <w:t>W</w:t>
      </w:r>
      <w:r>
        <w:t>水</w:t>
      </w:r>
      <w:r>
        <w:br/>
      </w:r>
      <w:r>
        <w:t>资源公报》中的文字进行词频</w:t>
      </w:r>
      <w:r>
        <w:rPr>
          <w:color w:val="636366"/>
        </w:rPr>
        <w:t>分析，</w:t>
      </w:r>
      <w:r>
        <w:t>并生成词云。</w:t>
      </w:r>
    </w:p>
    <w:p w14:paraId="594EEF1D" w14:textId="77777777" w:rsidR="00723818" w:rsidRDefault="0084373B">
      <w:pPr>
        <w:pStyle w:val="1"/>
        <w:shd w:val="clear" w:color="auto" w:fill="auto"/>
        <w:spacing w:line="389" w:lineRule="auto"/>
        <w:ind w:firstLine="500"/>
        <w:jc w:val="both"/>
      </w:pPr>
      <w:r>
        <w:rPr>
          <w:rFonts w:ascii="Times New Roman" w:eastAsia="Times New Roman" w:hAnsi="Times New Roman" w:cs="Times New Roman"/>
        </w:rPr>
        <w:t>(</w:t>
      </w:r>
      <w:r>
        <w:rPr>
          <w:rFonts w:ascii="Times New Roman" w:eastAsia="Times New Roman" w:hAnsi="Times New Roman" w:cs="Times New Roman"/>
          <w:color w:val="4F4F52"/>
        </w:rPr>
        <w:t xml:space="preserve">1 </w:t>
      </w:r>
      <w:r>
        <w:rPr>
          <w:rFonts w:ascii="Times New Roman" w:eastAsia="Times New Roman" w:hAnsi="Times New Roman" w:cs="Times New Roman"/>
        </w:rPr>
        <w:t>)</w:t>
      </w:r>
      <w:r>
        <w:t>分析问题</w:t>
      </w:r>
    </w:p>
    <w:p w14:paraId="44381D47" w14:textId="77777777" w:rsidR="00723818" w:rsidRDefault="0084373B">
      <w:pPr>
        <w:pStyle w:val="1"/>
        <w:shd w:val="clear" w:color="auto" w:fill="auto"/>
        <w:spacing w:line="410" w:lineRule="exact"/>
        <w:ind w:firstLine="500"/>
        <w:jc w:val="both"/>
      </w:pPr>
      <w:r>
        <w:t>己知条件：</w:t>
      </w:r>
      <w:r>
        <w:rPr>
          <w:color w:val="636366"/>
        </w:rPr>
        <w:t>己</w:t>
      </w:r>
      <w:r>
        <w:t>有水资源公报文本文件</w:t>
      </w:r>
      <w:r>
        <w:rPr>
          <w:rFonts w:ascii="Times New Roman" w:eastAsia="Times New Roman" w:hAnsi="Times New Roman" w:cs="Times New Roman"/>
          <w:color w:val="4F4F52"/>
        </w:rPr>
        <w:t>“2016</w:t>
      </w:r>
      <w:r>
        <w:t>年中同水资源公报</w:t>
      </w:r>
      <w:r>
        <w:rPr>
          <w:rFonts w:ascii="Times New Roman" w:eastAsia="Times New Roman" w:hAnsi="Times New Roman" w:cs="Times New Roman"/>
          <w:color w:val="636366"/>
          <w:lang w:val="en-US" w:bidi="en-US"/>
        </w:rPr>
        <w:t>.txt”</w:t>
      </w:r>
      <w:r>
        <w:rPr>
          <w:rFonts w:ascii="宋体" w:eastAsia="宋体" w:hAnsi="宋体" w:cs="宋体"/>
          <w:color w:val="636366"/>
          <w:lang w:val="en-US" w:bidi="en-US"/>
        </w:rPr>
        <w:t>，</w:t>
      </w:r>
      <w:r>
        <w:rPr>
          <w:color w:val="636366"/>
        </w:rPr>
        <w:t>制</w:t>
      </w:r>
      <w:proofErr w:type="gramStart"/>
      <w:r>
        <w:t>作词云需要</w:t>
      </w:r>
      <w:proofErr w:type="gramEnd"/>
      <w:r>
        <w:br/>
      </w:r>
      <w:r>
        <w:t>用到</w:t>
      </w:r>
      <w:r>
        <w:t xml:space="preserve"> </w:t>
      </w:r>
      <w:r>
        <w:rPr>
          <w:rFonts w:ascii="Times New Roman" w:eastAsia="Times New Roman" w:hAnsi="Times New Roman" w:cs="Times New Roman"/>
          <w:color w:val="4F4F52"/>
          <w:lang w:val="en-US" w:bidi="en-US"/>
        </w:rPr>
        <w:t>S＜</w:t>
      </w:r>
      <w:r>
        <w:rPr>
          <w:color w:val="4F4F52"/>
          <w:lang w:val="en-US" w:bidi="en-US"/>
        </w:rPr>
        <w:t>、</w:t>
      </w:r>
      <w:r>
        <w:rPr>
          <w:rFonts w:ascii="Times New Roman" w:eastAsia="Times New Roman" w:hAnsi="Times New Roman" w:cs="Times New Roman"/>
          <w:color w:val="4F4F52"/>
          <w:lang w:val="en-US" w:bidi="en-US"/>
        </w:rPr>
        <w:t>iPy</w:t>
      </w:r>
      <w:r>
        <w:rPr>
          <w:color w:val="4F4F52"/>
          <w:lang w:val="en-US" w:bidi="en-US"/>
        </w:rPr>
        <w:t>、</w:t>
      </w:r>
      <w:r>
        <w:rPr>
          <w:rFonts w:ascii="Times New Roman" w:eastAsia="Times New Roman" w:hAnsi="Times New Roman" w:cs="Times New Roman"/>
          <w:color w:val="636366"/>
          <w:lang w:val="en-US" w:bidi="en-US"/>
        </w:rPr>
        <w:t>wordcloud</w:t>
      </w:r>
      <w:r>
        <w:rPr>
          <w:rFonts w:ascii="Times New Roman" w:eastAsia="Times New Roman" w:hAnsi="Times New Roman" w:cs="Times New Roman"/>
          <w:color w:val="4F4F52"/>
        </w:rPr>
        <w:t xml:space="preserve">, </w:t>
      </w:r>
      <w:r>
        <w:rPr>
          <w:rFonts w:ascii="Times New Roman" w:eastAsia="Times New Roman" w:hAnsi="Times New Roman" w:cs="Times New Roman"/>
          <w:color w:val="4F4F52"/>
          <w:lang w:val="en-US" w:bidi="en-US"/>
        </w:rPr>
        <w:t>jieba</w:t>
      </w:r>
      <w:r>
        <w:rPr>
          <w:color w:val="636366"/>
        </w:rPr>
        <w:t>和</w:t>
      </w:r>
      <w:r>
        <w:rPr>
          <w:color w:val="636366"/>
        </w:rPr>
        <w:t xml:space="preserve"> </w:t>
      </w:r>
      <w:r>
        <w:rPr>
          <w:rFonts w:ascii="Times New Roman" w:eastAsia="Times New Roman" w:hAnsi="Times New Roman" w:cs="Times New Roman"/>
          <w:color w:val="4F4F52"/>
          <w:lang w:val="en-US" w:bidi="en-US"/>
        </w:rPr>
        <w:t>Matplotlib</w:t>
      </w:r>
      <w:r>
        <w:rPr>
          <w:rFonts w:ascii="Times New Roman" w:eastAsia="Times New Roman" w:hAnsi="Times New Roman" w:cs="Times New Roman"/>
          <w:color w:val="636366"/>
          <w:lang w:val="en-US" w:bidi="en-US"/>
        </w:rPr>
        <w:t>.</w:t>
      </w:r>
      <w:r>
        <w:rPr>
          <w:color w:val="4F4F52"/>
        </w:rPr>
        <w:t>第</w:t>
      </w:r>
      <w:r>
        <w:rPr>
          <w:color w:val="4F4F52"/>
        </w:rPr>
        <w:t xml:space="preserve"> </w:t>
      </w:r>
      <w:r>
        <w:rPr>
          <w:lang w:val="en-US" w:bidi="en-US"/>
        </w:rPr>
        <w:t>*:</w:t>
      </w:r>
      <w:r>
        <w:rPr>
          <w:color w:val="636366"/>
        </w:rPr>
        <w:t>方扩</w:t>
      </w:r>
      <w:r>
        <w:t>展库；</w:t>
      </w:r>
    </w:p>
    <w:p w14:paraId="37C7FC4B" w14:textId="77777777" w:rsidR="00723818" w:rsidRDefault="0084373B">
      <w:pPr>
        <w:pStyle w:val="1"/>
        <w:shd w:val="clear" w:color="auto" w:fill="auto"/>
        <w:spacing w:line="410" w:lineRule="exact"/>
        <w:ind w:firstLine="500"/>
        <w:jc w:val="both"/>
      </w:pPr>
      <w:r>
        <w:rPr>
          <w:color w:val="636366"/>
        </w:rPr>
        <w:t>求解目</w:t>
      </w:r>
      <w:r>
        <w:t>标：为</w:t>
      </w:r>
      <w:r>
        <w:rPr>
          <w:rFonts w:ascii="Times New Roman" w:eastAsia="Times New Roman" w:hAnsi="Times New Roman" w:cs="Times New Roman"/>
          <w:color w:val="636366"/>
        </w:rPr>
        <w:t>“2016</w:t>
      </w:r>
      <w:r>
        <w:t>年中国水资源公报</w:t>
      </w:r>
      <w:r>
        <w:rPr>
          <w:rFonts w:ascii="Times New Roman" w:eastAsia="Times New Roman" w:hAnsi="Times New Roman" w:cs="Times New Roman"/>
          <w:lang w:val="en-US" w:bidi="en-US"/>
        </w:rPr>
        <w:t>.ixf</w:t>
      </w:r>
      <w:proofErr w:type="gramStart"/>
      <w:r>
        <w:rPr>
          <w:rFonts w:ascii="Times New Roman" w:eastAsia="Times New Roman" w:hAnsi="Times New Roman" w:cs="Times New Roman"/>
          <w:lang w:val="en-US" w:bidi="en-US"/>
        </w:rPr>
        <w:t>’</w:t>
      </w:r>
      <w:proofErr w:type="gramEnd"/>
      <w:r>
        <w:rPr>
          <w:color w:val="636366"/>
        </w:rPr>
        <w:t>文</w:t>
      </w:r>
      <w:r>
        <w:t>件制作</w:t>
      </w:r>
      <w:r>
        <w:rPr>
          <w:color w:val="636366"/>
        </w:rPr>
        <w:t>词云；</w:t>
      </w:r>
    </w:p>
    <w:p w14:paraId="0E269860" w14:textId="77777777" w:rsidR="00723818" w:rsidRDefault="0084373B">
      <w:pPr>
        <w:pStyle w:val="1"/>
        <w:shd w:val="clear" w:color="auto" w:fill="auto"/>
        <w:spacing w:after="120" w:line="410" w:lineRule="exact"/>
        <w:ind w:firstLine="500"/>
        <w:jc w:val="both"/>
      </w:pPr>
      <w:r>
        <w:t>己知与未知的关系：利用第</w:t>
      </w:r>
      <w:r>
        <w:rPr>
          <w:rFonts w:ascii="Times New Roman" w:eastAsia="Times New Roman" w:hAnsi="Times New Roman" w:cs="Times New Roman"/>
          <w:color w:val="B0B2BA"/>
        </w:rPr>
        <w:t>5</w:t>
      </w:r>
      <w:r>
        <w:t>方扩展库可以对已有的</w:t>
      </w:r>
      <w:r>
        <w:rPr>
          <w:color w:val="636366"/>
        </w:rPr>
        <w:t>文本文</w:t>
      </w:r>
      <w:r>
        <w:t>件进行分词，生成并绘</w:t>
      </w:r>
      <w:r>
        <w:br/>
      </w:r>
      <w:r>
        <w:t>制词云</w:t>
      </w:r>
      <w:r>
        <w:rPr>
          <w:color w:val="B0B2BA"/>
        </w:rPr>
        <w:t>。</w:t>
      </w:r>
    </w:p>
    <w:p w14:paraId="79B04728" w14:textId="77777777" w:rsidR="00723818" w:rsidRDefault="0084373B">
      <w:pPr>
        <w:pStyle w:val="1"/>
        <w:numPr>
          <w:ilvl w:val="0"/>
          <w:numId w:val="77"/>
        </w:numPr>
        <w:shd w:val="clear" w:color="auto" w:fill="auto"/>
        <w:tabs>
          <w:tab w:val="left" w:pos="1089"/>
        </w:tabs>
        <w:spacing w:line="382" w:lineRule="auto"/>
        <w:ind w:firstLine="500"/>
        <w:jc w:val="both"/>
      </w:pPr>
      <w:r>
        <w:t>规划问题求解流程</w:t>
      </w:r>
    </w:p>
    <w:p w14:paraId="7AA6B0C7" w14:textId="77777777" w:rsidR="00723818" w:rsidRDefault="0084373B">
      <w:pPr>
        <w:pStyle w:val="1"/>
        <w:shd w:val="clear" w:color="auto" w:fill="auto"/>
        <w:spacing w:after="120" w:line="403" w:lineRule="exact"/>
        <w:ind w:firstLine="500"/>
        <w:jc w:val="both"/>
      </w:pPr>
      <w:r>
        <w:t>首先导人用于</w:t>
      </w:r>
      <w:proofErr w:type="gramStart"/>
      <w:r>
        <w:t>制作间云的</w:t>
      </w:r>
      <w:proofErr w:type="gramEnd"/>
      <w:r>
        <w:t>第</w:t>
      </w:r>
      <w:r>
        <w:rPr>
          <w:rFonts w:ascii="Times New Roman" w:eastAsia="Times New Roman" w:hAnsi="Times New Roman" w:cs="Times New Roman"/>
          <w:color w:val="636366"/>
        </w:rPr>
        <w:t>1</w:t>
      </w:r>
      <w:r>
        <w:rPr>
          <w:color w:val="636366"/>
        </w:rPr>
        <w:t>方扩</w:t>
      </w:r>
      <w:r>
        <w:t>展库，</w:t>
      </w:r>
      <w:proofErr w:type="gramStart"/>
      <w:r>
        <w:t>冉</w:t>
      </w:r>
      <w:proofErr w:type="gramEnd"/>
      <w:r>
        <w:t>读</w:t>
      </w:r>
      <w:proofErr w:type="gramStart"/>
      <w:r>
        <w:t>人报苦的</w:t>
      </w:r>
      <w:proofErr w:type="gramEnd"/>
      <w:r>
        <w:t>文本</w:t>
      </w:r>
      <w:r>
        <w:rPr>
          <w:color w:val="636366"/>
        </w:rPr>
        <w:t>文件</w:t>
      </w:r>
      <w:r>
        <w:rPr>
          <w:color w:val="636366"/>
        </w:rPr>
        <w:t>.</w:t>
      </w:r>
      <w:r>
        <w:t>然</w:t>
      </w:r>
      <w:r>
        <w:rPr>
          <w:rFonts w:ascii="Times New Roman" w:eastAsia="Times New Roman" w:hAnsi="Times New Roman" w:cs="Times New Roman"/>
          <w:lang w:val="en-US" w:bidi="en-US"/>
        </w:rPr>
        <w:t>JT</w:t>
      </w:r>
      <w:r>
        <w:rPr>
          <w:rFonts w:ascii="宋体" w:eastAsia="宋体" w:hAnsi="宋体" w:cs="宋体"/>
          <w:lang w:val="en-US" w:bidi="en-US"/>
        </w:rPr>
        <w:t>；</w:t>
      </w:r>
      <w:r>
        <w:t>•</w:t>
      </w:r>
      <w:r>
        <w:t>进行分同，</w:t>
      </w:r>
      <w:r>
        <w:br/>
      </w:r>
      <w:r>
        <w:t>随后配</w:t>
      </w:r>
      <w:r>
        <w:rPr>
          <w:rFonts w:ascii="Times New Roman" w:eastAsia="Times New Roman" w:hAnsi="Times New Roman" w:cs="Times New Roman"/>
          <w:lang w:val="en-US" w:bidi="en-US"/>
        </w:rPr>
        <w:t>S</w:t>
      </w:r>
      <w:r>
        <w:rPr>
          <w:color w:val="636366"/>
        </w:rPr>
        <w:t>制</w:t>
      </w:r>
      <w:proofErr w:type="gramStart"/>
      <w:r>
        <w:rPr>
          <w:color w:val="636366"/>
        </w:rPr>
        <w:t>作</w:t>
      </w:r>
      <w:r>
        <w:t>词云</w:t>
      </w:r>
      <w:proofErr w:type="gramEnd"/>
      <w:r>
        <w:t>的各项参数，如字体、背景色和词云形状等，最后生成词云阁片：，</w:t>
      </w:r>
    </w:p>
    <w:p w14:paraId="67D8CE2F" w14:textId="77777777" w:rsidR="00723818" w:rsidRDefault="0084373B">
      <w:pPr>
        <w:pStyle w:val="1"/>
        <w:numPr>
          <w:ilvl w:val="0"/>
          <w:numId w:val="77"/>
        </w:numPr>
        <w:shd w:val="clear" w:color="auto" w:fill="auto"/>
        <w:tabs>
          <w:tab w:val="left" w:pos="1089"/>
        </w:tabs>
        <w:spacing w:line="384" w:lineRule="auto"/>
        <w:ind w:firstLine="500"/>
        <w:jc w:val="both"/>
      </w:pPr>
      <w:r>
        <w:t>编程实现与调试</w:t>
      </w:r>
    </w:p>
    <w:p w14:paraId="036ABFB6" w14:textId="77777777" w:rsidR="00723818" w:rsidRDefault="0084373B">
      <w:pPr>
        <w:pStyle w:val="1"/>
        <w:shd w:val="clear" w:color="auto" w:fill="auto"/>
        <w:spacing w:line="400" w:lineRule="exact"/>
        <w:ind w:firstLine="500"/>
        <w:jc w:val="both"/>
        <w:sectPr w:rsidR="00723818">
          <w:footnotePr>
            <w:numFmt w:val="chicago"/>
            <w:numRestart w:val="eachPage"/>
          </w:footnotePr>
          <w:pgSz w:w="12338" w:h="17728"/>
          <w:pgMar w:top="1468" w:right="1476" w:bottom="1953" w:left="1454" w:header="0" w:footer="3" w:gutter="0"/>
          <w:cols w:space="720"/>
          <w:noEndnote/>
          <w:docGrid w:linePitch="360"/>
        </w:sectPr>
      </w:pPr>
      <w:r>
        <w:lastRenderedPageBreak/>
        <w:t>进行编程</w:t>
      </w:r>
      <w:r>
        <w:rPr>
          <w:color w:val="636366"/>
        </w:rPr>
        <w:t>实现，</w:t>
      </w:r>
      <w:r>
        <w:t>程序</w:t>
      </w:r>
      <w:r>
        <w:rPr>
          <w:rFonts w:ascii="Times New Roman" w:eastAsia="Times New Roman" w:hAnsi="Times New Roman" w:cs="Times New Roman"/>
          <w:color w:val="636366"/>
        </w:rPr>
        <w:t>4</w:t>
      </w:r>
      <w:r>
        <w:t>例如下：</w:t>
      </w:r>
    </w:p>
    <w:p w14:paraId="31496C67" w14:textId="77777777" w:rsidR="00723818" w:rsidRDefault="0084373B">
      <w:pPr>
        <w:pStyle w:val="20"/>
        <w:framePr w:w="4210" w:h="5578" w:wrap="none" w:vAnchor="text" w:hAnchor="page" w:x="2304" w:y="21"/>
        <w:shd w:val="clear" w:color="auto" w:fill="auto"/>
        <w:spacing w:line="240" w:lineRule="exact"/>
      </w:pPr>
      <w:r>
        <w:rPr>
          <w:color w:val="24BBF0"/>
        </w:rPr>
        <w:lastRenderedPageBreak/>
        <w:t>#</w:t>
      </w:r>
      <w:r>
        <w:rPr>
          <w:color w:val="44C3EF"/>
        </w:rPr>
        <w:t>导入需要用到的库</w:t>
      </w:r>
    </w:p>
    <w:p w14:paraId="68D0899A" w14:textId="77777777" w:rsidR="00723818" w:rsidRDefault="0084373B">
      <w:pPr>
        <w:pStyle w:val="60"/>
        <w:framePr w:w="4210" w:h="5578" w:wrap="none" w:vAnchor="text" w:hAnchor="page" w:x="2304" w:y="21"/>
        <w:shd w:val="clear" w:color="auto" w:fill="auto"/>
        <w:ind w:left="0" w:right="720"/>
        <w:rPr>
          <w:lang w:eastAsia="zh-CN"/>
        </w:rPr>
      </w:pPr>
      <w:r>
        <w:rPr>
          <w:lang w:eastAsia="zh-CN"/>
        </w:rPr>
        <w:t xml:space="preserve">from </w:t>
      </w:r>
      <w:r>
        <w:rPr>
          <w:lang w:eastAsia="zh-CN"/>
        </w:rPr>
        <w:t>scipy.misc import imread</w:t>
      </w:r>
      <w:r>
        <w:rPr>
          <w:lang w:eastAsia="zh-CN"/>
        </w:rPr>
        <w:br/>
        <w:t>import matplotlib.pyplot as pit</w:t>
      </w:r>
      <w:r>
        <w:rPr>
          <w:lang w:eastAsia="zh-CN"/>
        </w:rPr>
        <w:br/>
        <w:t>from wordcloud import WordCloud</w:t>
      </w:r>
      <w:r>
        <w:rPr>
          <w:lang w:eastAsia="zh-CN"/>
        </w:rPr>
        <w:br/>
        <w:t>import jieba</w:t>
      </w:r>
    </w:p>
    <w:p w14:paraId="233BBF26" w14:textId="77777777" w:rsidR="00723818" w:rsidRDefault="0084373B">
      <w:pPr>
        <w:pStyle w:val="60"/>
        <w:framePr w:w="4210" w:h="5578" w:wrap="none" w:vAnchor="text" w:hAnchor="page" w:x="2304" w:y="21"/>
        <w:shd w:val="clear" w:color="auto" w:fill="auto"/>
        <w:ind w:left="0"/>
      </w:pPr>
      <w:r>
        <w:t>text = open ("2016</w:t>
      </w:r>
      <w:r>
        <w:rPr>
          <w:rFonts w:ascii="MingLiU" w:eastAsia="MingLiU" w:hAnsi="MingLiU" w:cs="MingLiU"/>
          <w:color w:val="44C3EF"/>
          <w:sz w:val="18"/>
          <w:szCs w:val="18"/>
          <w:lang w:val="zh-CN" w:eastAsia="zh-CN" w:bidi="zh-CN"/>
        </w:rPr>
        <w:t>年中国水资源公报</w:t>
      </w:r>
      <w:r>
        <w:t>.txt",</w:t>
      </w:r>
      <w:r>
        <w:br/>
      </w:r>
      <w:proofErr w:type="spellStart"/>
      <w:r>
        <w:t>text_jieba</w:t>
      </w:r>
      <w:proofErr w:type="spellEnd"/>
      <w:r>
        <w:t xml:space="preserve"> = </w:t>
      </w:r>
      <w:r>
        <w:rPr>
          <w:color w:val="44C3EF"/>
          <w:vertAlign w:val="superscript"/>
        </w:rPr>
        <w:t>w</w:t>
      </w:r>
      <w:r>
        <w:rPr>
          <w:color w:val="44C3EF"/>
        </w:rPr>
        <w:t xml:space="preserve"> </w:t>
      </w:r>
      <w:r>
        <w:t>".join(</w:t>
      </w:r>
      <w:proofErr w:type="spellStart"/>
      <w:r>
        <w:t>jieba.cut</w:t>
      </w:r>
      <w:proofErr w:type="spellEnd"/>
      <w:r>
        <w:t>(text))</w:t>
      </w:r>
      <w:r>
        <w:br/>
      </w:r>
      <w:proofErr w:type="spellStart"/>
      <w:r>
        <w:t>bg</w:t>
      </w:r>
      <w:proofErr w:type="spellEnd"/>
      <w:proofErr w:type="gramStart"/>
      <w:r>
        <w:rPr>
          <w:rFonts w:ascii="MingLiU" w:eastAsia="MingLiU" w:hAnsi="MingLiU" w:cs="MingLiU"/>
          <w:color w:val="44C3EF"/>
          <w:sz w:val="18"/>
          <w:szCs w:val="18"/>
          <w:lang w:val="zh-CN" w:eastAsia="zh-CN" w:bidi="zh-CN"/>
        </w:rPr>
        <w:t>一</w:t>
      </w:r>
      <w:proofErr w:type="gramEnd"/>
      <w:r>
        <w:t xml:space="preserve">pic = </w:t>
      </w:r>
      <w:proofErr w:type="spellStart"/>
      <w:r>
        <w:t>imread</w:t>
      </w:r>
      <w:proofErr w:type="spellEnd"/>
      <w:r>
        <w:t>("1.png")</w:t>
      </w:r>
    </w:p>
    <w:p w14:paraId="4620E55A" w14:textId="77777777" w:rsidR="00723818" w:rsidRPr="000A0A48" w:rsidRDefault="0084373B">
      <w:pPr>
        <w:pStyle w:val="20"/>
        <w:framePr w:w="4210" w:h="5578" w:wrap="none" w:vAnchor="text" w:hAnchor="page" w:x="2304" w:y="21"/>
        <w:shd w:val="clear" w:color="auto" w:fill="auto"/>
        <w:spacing w:line="240" w:lineRule="exact"/>
        <w:rPr>
          <w:lang w:val="en-US"/>
        </w:rPr>
      </w:pPr>
      <w:r>
        <w:rPr>
          <w:color w:val="24BBF0"/>
          <w:lang w:val="en-US" w:eastAsia="en-US" w:bidi="en-US"/>
        </w:rPr>
        <w:t xml:space="preserve"># </w:t>
      </w:r>
      <w:r w:rsidRPr="000A0A48">
        <w:rPr>
          <w:color w:val="44C3EF"/>
          <w:lang w:val="en-US"/>
        </w:rPr>
        <w:t>&amp;</w:t>
      </w:r>
      <w:r>
        <w:rPr>
          <w:color w:val="44C3EF"/>
        </w:rPr>
        <w:t>置词云参数</w:t>
      </w:r>
    </w:p>
    <w:p w14:paraId="770B91A6" w14:textId="77777777" w:rsidR="00723818" w:rsidRDefault="0084373B">
      <w:pPr>
        <w:pStyle w:val="60"/>
        <w:framePr w:w="4210" w:h="5578" w:wrap="none" w:vAnchor="text" w:hAnchor="page" w:x="2304" w:y="21"/>
        <w:shd w:val="clear" w:color="auto" w:fill="auto"/>
        <w:ind w:left="0"/>
      </w:pPr>
      <w:proofErr w:type="spellStart"/>
      <w:r>
        <w:t>wc</w:t>
      </w:r>
      <w:proofErr w:type="spellEnd"/>
      <w:r>
        <w:t xml:space="preserve"> = </w:t>
      </w:r>
      <w:proofErr w:type="spellStart"/>
      <w:proofErr w:type="gramStart"/>
      <w:r>
        <w:t>WordCloud</w:t>
      </w:r>
      <w:proofErr w:type="spellEnd"/>
      <w:r>
        <w:t>(</w:t>
      </w:r>
      <w:proofErr w:type="gramEnd"/>
    </w:p>
    <w:p w14:paraId="11DF72FC" w14:textId="77777777" w:rsidR="00723818" w:rsidRDefault="0084373B">
      <w:pPr>
        <w:pStyle w:val="60"/>
        <w:framePr w:w="4210" w:h="5578" w:wrap="none" w:vAnchor="text" w:hAnchor="page" w:x="2304" w:y="21"/>
        <w:shd w:val="clear" w:color="auto" w:fill="auto"/>
        <w:spacing w:line="240" w:lineRule="exact"/>
        <w:ind w:left="460" w:right="720"/>
      </w:pPr>
      <w:r>
        <w:t>font</w:t>
      </w:r>
      <w:proofErr w:type="gramStart"/>
      <w:r>
        <w:rPr>
          <w:rFonts w:ascii="MingLiU" w:eastAsia="MingLiU" w:hAnsi="MingLiU" w:cs="MingLiU"/>
          <w:color w:val="44C3EF"/>
          <w:sz w:val="18"/>
          <w:szCs w:val="18"/>
          <w:lang w:val="zh-CN" w:eastAsia="zh-CN" w:bidi="zh-CN"/>
        </w:rPr>
        <w:t>一</w:t>
      </w:r>
      <w:proofErr w:type="gramEnd"/>
      <w:r>
        <w:t xml:space="preserve">path = </w:t>
      </w:r>
      <w:r>
        <w:t>"msyhbd.ttf",</w:t>
      </w:r>
      <w:r>
        <w:br/>
        <w:t>background</w:t>
      </w:r>
      <w:proofErr w:type="gramStart"/>
      <w:r>
        <w:rPr>
          <w:rFonts w:ascii="MingLiU" w:eastAsia="MingLiU" w:hAnsi="MingLiU" w:cs="MingLiU"/>
          <w:color w:val="44C3EF"/>
          <w:sz w:val="18"/>
          <w:szCs w:val="18"/>
          <w:lang w:val="zh-CN" w:eastAsia="zh-CN" w:bidi="zh-CN"/>
        </w:rPr>
        <w:t>一</w:t>
      </w:r>
      <w:proofErr w:type="gramEnd"/>
      <w:r>
        <w:t>color = "white",</w:t>
      </w:r>
      <w:r>
        <w:br/>
      </w:r>
      <w:proofErr w:type="spellStart"/>
      <w:r>
        <w:t>max_words</w:t>
      </w:r>
      <w:proofErr w:type="spellEnd"/>
      <w:r>
        <w:t xml:space="preserve"> = 200</w:t>
      </w:r>
      <w:r>
        <w:br/>
        <w:t xml:space="preserve">mask = </w:t>
      </w:r>
      <w:proofErr w:type="spellStart"/>
      <w:r>
        <w:t>bg_pic</w:t>
      </w:r>
      <w:proofErr w:type="spellEnd"/>
      <w:r>
        <w:t>,</w:t>
      </w:r>
    </w:p>
    <w:p w14:paraId="444AF3C1" w14:textId="77777777" w:rsidR="00723818" w:rsidRDefault="0084373B">
      <w:pPr>
        <w:pStyle w:val="60"/>
        <w:framePr w:w="4210" w:h="5578" w:wrap="none" w:vAnchor="text" w:hAnchor="page" w:x="2304" w:y="21"/>
        <w:shd w:val="clear" w:color="auto" w:fill="auto"/>
        <w:ind w:left="460"/>
      </w:pPr>
      <w:proofErr w:type="spellStart"/>
      <w:r>
        <w:t>max_font_size</w:t>
      </w:r>
      <w:proofErr w:type="spellEnd"/>
      <w:r>
        <w:t xml:space="preserve"> </w:t>
      </w:r>
      <w:r>
        <w:rPr>
          <w:rFonts w:ascii="MingLiU" w:eastAsia="MingLiU" w:hAnsi="MingLiU" w:cs="MingLiU"/>
          <w:sz w:val="18"/>
          <w:szCs w:val="18"/>
          <w:lang w:val="zh-CN" w:eastAsia="zh-CN" w:bidi="zh-CN"/>
        </w:rPr>
        <w:t>二</w:t>
      </w:r>
      <w:r w:rsidRPr="000A0A48">
        <w:rPr>
          <w:rFonts w:ascii="MingLiU" w:eastAsia="MingLiU" w:hAnsi="MingLiU" w:cs="MingLiU"/>
          <w:sz w:val="18"/>
          <w:szCs w:val="18"/>
          <w:lang w:eastAsia="zh-CN" w:bidi="zh-CN"/>
        </w:rPr>
        <w:t xml:space="preserve"> </w:t>
      </w:r>
      <w:r>
        <w:t>100</w:t>
      </w:r>
    </w:p>
    <w:p w14:paraId="0A761486" w14:textId="77777777" w:rsidR="00723818" w:rsidRDefault="0084373B">
      <w:pPr>
        <w:pStyle w:val="60"/>
        <w:framePr w:w="4210" w:h="5578" w:wrap="none" w:vAnchor="text" w:hAnchor="page" w:x="2304" w:y="21"/>
        <w:shd w:val="clear" w:color="auto" w:fill="auto"/>
        <w:spacing w:line="240" w:lineRule="auto"/>
        <w:ind w:left="0"/>
      </w:pPr>
      <w:r>
        <w:t>)</w:t>
      </w:r>
    </w:p>
    <w:p w14:paraId="6EFE113F" w14:textId="77777777" w:rsidR="00723818" w:rsidRDefault="0084373B">
      <w:pPr>
        <w:pStyle w:val="60"/>
        <w:framePr w:w="4210" w:h="5578" w:wrap="none" w:vAnchor="text" w:hAnchor="page" w:x="2304" w:y="21"/>
        <w:shd w:val="clear" w:color="auto" w:fill="auto"/>
        <w:spacing w:line="214" w:lineRule="auto"/>
        <w:ind w:left="0"/>
      </w:pPr>
      <w:proofErr w:type="spellStart"/>
      <w:proofErr w:type="gramStart"/>
      <w:r>
        <w:t>wc.generate</w:t>
      </w:r>
      <w:proofErr w:type="spellEnd"/>
      <w:proofErr w:type="gramEnd"/>
      <w:r>
        <w:t>(</w:t>
      </w:r>
      <w:proofErr w:type="spellStart"/>
      <w:r>
        <w:t>text_jieba</w:t>
      </w:r>
      <w:proofErr w:type="spellEnd"/>
      <w:r>
        <w:t>)</w:t>
      </w:r>
    </w:p>
    <w:p w14:paraId="23E8A369" w14:textId="77777777" w:rsidR="00723818" w:rsidRPr="000A0A48" w:rsidRDefault="0084373B">
      <w:pPr>
        <w:pStyle w:val="20"/>
        <w:framePr w:w="4210" w:h="5578" w:wrap="none" w:vAnchor="text" w:hAnchor="page" w:x="2304" w:y="21"/>
        <w:shd w:val="clear" w:color="auto" w:fill="auto"/>
        <w:spacing w:line="240" w:lineRule="exact"/>
        <w:rPr>
          <w:lang w:val="en-US"/>
        </w:rPr>
      </w:pPr>
      <w:r>
        <w:rPr>
          <w:color w:val="24BBF0"/>
          <w:lang w:val="en-US" w:eastAsia="en-US" w:bidi="en-US"/>
        </w:rPr>
        <w:t>#</w:t>
      </w:r>
      <w:r>
        <w:rPr>
          <w:color w:val="44C3EF"/>
        </w:rPr>
        <w:t>生成图片并显示</w:t>
      </w:r>
      <w:r w:rsidRPr="000A0A48">
        <w:rPr>
          <w:color w:val="44C3EF"/>
          <w:lang w:val="en-US"/>
        </w:rPr>
        <w:t>’</w:t>
      </w:r>
    </w:p>
    <w:p w14:paraId="2ED1C0FF" w14:textId="77777777" w:rsidR="00723818" w:rsidRDefault="0084373B">
      <w:pPr>
        <w:pStyle w:val="60"/>
        <w:framePr w:w="4210" w:h="5578" w:wrap="none" w:vAnchor="text" w:hAnchor="page" w:x="2304" w:y="21"/>
        <w:shd w:val="clear" w:color="auto" w:fill="auto"/>
        <w:ind w:left="0"/>
      </w:pPr>
      <w:proofErr w:type="spellStart"/>
      <w:proofErr w:type="gramStart"/>
      <w:r>
        <w:t>pit.figure</w:t>
      </w:r>
      <w:proofErr w:type="spellEnd"/>
      <w:proofErr w:type="gramEnd"/>
      <w:r>
        <w:t>()</w:t>
      </w:r>
    </w:p>
    <w:p w14:paraId="3FE5C5E9" w14:textId="77777777" w:rsidR="00723818" w:rsidRDefault="0084373B">
      <w:pPr>
        <w:pStyle w:val="60"/>
        <w:framePr w:w="4210" w:h="5578" w:wrap="none" w:vAnchor="text" w:hAnchor="page" w:x="2304" w:y="21"/>
        <w:shd w:val="clear" w:color="auto" w:fill="auto"/>
        <w:ind w:left="0"/>
      </w:pPr>
      <w:proofErr w:type="spellStart"/>
      <w:proofErr w:type="gramStart"/>
      <w:r>
        <w:t>pit.imshow</w:t>
      </w:r>
      <w:proofErr w:type="spellEnd"/>
      <w:proofErr w:type="gramEnd"/>
      <w:r>
        <w:t>(</w:t>
      </w:r>
      <w:proofErr w:type="spellStart"/>
      <w:r>
        <w:t>wc</w:t>
      </w:r>
      <w:proofErr w:type="spellEnd"/>
      <w:r>
        <w:t>)</w:t>
      </w:r>
    </w:p>
    <w:p w14:paraId="6CE65C3A" w14:textId="77777777" w:rsidR="00723818" w:rsidRDefault="0084373B">
      <w:pPr>
        <w:pStyle w:val="60"/>
        <w:framePr w:w="4210" w:h="5578" w:wrap="none" w:vAnchor="text" w:hAnchor="page" w:x="2304" w:y="21"/>
        <w:shd w:val="clear" w:color="auto" w:fill="auto"/>
        <w:ind w:left="0"/>
        <w:rPr>
          <w:sz w:val="24"/>
          <w:szCs w:val="24"/>
        </w:rPr>
      </w:pPr>
      <w:proofErr w:type="spellStart"/>
      <w:proofErr w:type="gramStart"/>
      <w:r>
        <w:t>pit.axis</w:t>
      </w:r>
      <w:proofErr w:type="spellEnd"/>
      <w:proofErr w:type="gramEnd"/>
      <w:r>
        <w:t>("off”</w:t>
      </w:r>
      <w:r>
        <w:rPr>
          <w:rFonts w:ascii="宋体" w:eastAsia="宋体" w:hAnsi="宋体" w:cs="宋体"/>
          <w:sz w:val="24"/>
          <w:szCs w:val="24"/>
        </w:rPr>
        <w:t>)</w:t>
      </w:r>
    </w:p>
    <w:p w14:paraId="5C6CFC14" w14:textId="77777777" w:rsidR="00723818" w:rsidRDefault="0084373B">
      <w:pPr>
        <w:pStyle w:val="60"/>
        <w:framePr w:w="4210" w:h="5578" w:wrap="none" w:vAnchor="text" w:hAnchor="page" w:x="2304" w:y="21"/>
        <w:shd w:val="clear" w:color="auto" w:fill="auto"/>
        <w:ind w:left="0"/>
      </w:pPr>
      <w:proofErr w:type="spellStart"/>
      <w:proofErr w:type="gramStart"/>
      <w:r>
        <w:t>plt.show</w:t>
      </w:r>
      <w:proofErr w:type="spellEnd"/>
      <w:proofErr w:type="gramEnd"/>
      <w:r>
        <w:t>()</w:t>
      </w:r>
    </w:p>
    <w:p w14:paraId="5C0F7164" w14:textId="77777777" w:rsidR="00723818" w:rsidRDefault="0084373B">
      <w:pPr>
        <w:pStyle w:val="60"/>
        <w:framePr w:w="4210" w:h="5578" w:wrap="none" w:vAnchor="text" w:hAnchor="page" w:x="2304" w:y="21"/>
        <w:shd w:val="clear" w:color="auto" w:fill="auto"/>
        <w:ind w:left="0"/>
      </w:pPr>
      <w:proofErr w:type="spellStart"/>
      <w:r>
        <w:t>wc.to_file</w:t>
      </w:r>
      <w:proofErr w:type="spellEnd"/>
      <w:r>
        <w:t>(*</w:t>
      </w:r>
      <w:r w:rsidRPr="000A0A48">
        <w:rPr>
          <w:rFonts w:ascii="MingLiU" w:eastAsia="MingLiU" w:hAnsi="MingLiU" w:cs="MingLiU"/>
          <w:color w:val="44C3EF"/>
          <w:sz w:val="18"/>
          <w:szCs w:val="18"/>
          <w:lang w:eastAsia="zh-CN" w:bidi="zh-CN"/>
        </w:rPr>
        <w:t>•</w:t>
      </w:r>
      <w:r>
        <w:rPr>
          <w:rFonts w:ascii="MingLiU" w:eastAsia="MingLiU" w:hAnsi="MingLiU" w:cs="MingLiU"/>
          <w:color w:val="44C3EF"/>
          <w:sz w:val="18"/>
          <w:szCs w:val="18"/>
          <w:lang w:val="zh-CN" w:eastAsia="zh-CN" w:bidi="zh-CN"/>
        </w:rPr>
        <w:t>水资源</w:t>
      </w:r>
      <w:r>
        <w:rPr>
          <w:rFonts w:ascii="MingLiU" w:eastAsia="MingLiU" w:hAnsi="MingLiU" w:cs="MingLiU"/>
          <w:sz w:val="18"/>
          <w:szCs w:val="18"/>
        </w:rPr>
        <w:t xml:space="preserve">• </w:t>
      </w:r>
      <w:r>
        <w:t>jpg")</w:t>
      </w:r>
    </w:p>
    <w:p w14:paraId="577DF945" w14:textId="77777777" w:rsidR="00723818" w:rsidRDefault="0084373B">
      <w:pPr>
        <w:pStyle w:val="60"/>
        <w:framePr w:w="3720" w:h="768" w:wrap="none" w:vAnchor="text" w:hAnchor="page" w:x="6576" w:y="1196"/>
        <w:shd w:val="clear" w:color="auto" w:fill="auto"/>
        <w:spacing w:line="250" w:lineRule="exact"/>
        <w:ind w:left="0"/>
        <w:rPr>
          <w:sz w:val="18"/>
          <w:szCs w:val="18"/>
          <w:lang w:eastAsia="zh-CN"/>
        </w:rPr>
      </w:pPr>
      <w:r>
        <w:rPr>
          <w:lang w:eastAsia="zh-CN"/>
        </w:rPr>
        <w:t xml:space="preserve">"rb").read() </w:t>
      </w:r>
      <w:r>
        <w:rPr>
          <w:rFonts w:ascii="MingLiU" w:eastAsia="MingLiU" w:hAnsi="MingLiU" w:cs="MingLiU"/>
          <w:sz w:val="18"/>
          <w:szCs w:val="18"/>
          <w:lang w:eastAsia="zh-CN"/>
        </w:rPr>
        <w:t xml:space="preserve"># </w:t>
      </w:r>
      <w:r>
        <w:rPr>
          <w:rFonts w:ascii="MingLiU" w:eastAsia="MingLiU" w:hAnsi="MingLiU" w:cs="MingLiU"/>
          <w:sz w:val="18"/>
          <w:szCs w:val="18"/>
          <w:lang w:val="zh-CN" w:eastAsia="zh-CN" w:bidi="zh-CN"/>
        </w:rPr>
        <w:t>读入</w:t>
      </w:r>
      <w:r>
        <w:rPr>
          <w:rFonts w:ascii="MingLiU" w:eastAsia="MingLiU" w:hAnsi="MingLiU" w:cs="MingLiU"/>
          <w:sz w:val="18"/>
          <w:szCs w:val="18"/>
          <w:lang w:val="zh-CN" w:eastAsia="zh-CN" w:bidi="zh-CN"/>
        </w:rPr>
        <w:t xml:space="preserve"> </w:t>
      </w:r>
      <w:r>
        <w:rPr>
          <w:lang w:eastAsia="zh-CN"/>
        </w:rPr>
        <w:t xml:space="preserve">txt </w:t>
      </w:r>
      <w:r>
        <w:rPr>
          <w:rFonts w:ascii="MingLiU" w:eastAsia="MingLiU" w:hAnsi="MingLiU" w:cs="MingLiU"/>
          <w:sz w:val="18"/>
          <w:szCs w:val="18"/>
          <w:lang w:val="zh-CN" w:eastAsia="zh-CN" w:bidi="zh-CN"/>
        </w:rPr>
        <w:t>丈件</w:t>
      </w:r>
    </w:p>
    <w:p w14:paraId="16D0B425" w14:textId="77777777" w:rsidR="00723818" w:rsidRDefault="0084373B">
      <w:pPr>
        <w:pStyle w:val="20"/>
        <w:framePr w:w="3720" w:h="768" w:wrap="none" w:vAnchor="text" w:hAnchor="page" w:x="6576" w:y="1196"/>
        <w:shd w:val="clear" w:color="auto" w:fill="auto"/>
        <w:spacing w:line="250" w:lineRule="exact"/>
        <w:ind w:left="1900"/>
        <w:jc w:val="both"/>
      </w:pPr>
      <w:r>
        <w:rPr>
          <w:color w:val="24BBF0"/>
          <w:lang w:val="en-US" w:bidi="en-US"/>
        </w:rPr>
        <w:t>#</w:t>
      </w:r>
      <w:r>
        <w:rPr>
          <w:color w:val="24BBF0"/>
        </w:rPr>
        <w:t>使用</w:t>
      </w:r>
      <w:r>
        <w:rPr>
          <w:rFonts w:ascii="Arial" w:eastAsia="Arial" w:hAnsi="Arial" w:cs="Arial"/>
          <w:color w:val="24BBF0"/>
          <w:sz w:val="20"/>
          <w:szCs w:val="20"/>
          <w:lang w:val="en-US" w:bidi="en-US"/>
        </w:rPr>
        <w:t>jieba</w:t>
      </w:r>
      <w:r>
        <w:rPr>
          <w:color w:val="24BBF0"/>
        </w:rPr>
        <w:t>分词</w:t>
      </w:r>
      <w:r>
        <w:rPr>
          <w:color w:val="24BBF0"/>
        </w:rPr>
        <w:br/>
      </w:r>
      <w:r>
        <w:rPr>
          <w:color w:val="24BBF0"/>
          <w:lang w:val="en-US" w:bidi="en-US"/>
        </w:rPr>
        <w:t>#</w:t>
      </w:r>
      <w:r>
        <w:rPr>
          <w:color w:val="24BBF0"/>
        </w:rPr>
        <w:t>读入图片</w:t>
      </w:r>
    </w:p>
    <w:p w14:paraId="5F9BAE61" w14:textId="77777777" w:rsidR="00723818" w:rsidRDefault="0084373B">
      <w:pPr>
        <w:pStyle w:val="20"/>
        <w:framePr w:w="1450" w:h="1714" w:wrap="none" w:vAnchor="text" w:hAnchor="page" w:x="8472" w:y="2401"/>
        <w:shd w:val="clear" w:color="auto" w:fill="auto"/>
        <w:spacing w:after="220" w:line="240" w:lineRule="exact"/>
      </w:pPr>
      <w:r>
        <w:rPr>
          <w:color w:val="24BBF0"/>
        </w:rPr>
        <w:t>#</w:t>
      </w:r>
      <w:r>
        <w:rPr>
          <w:color w:val="24BBF0"/>
        </w:rPr>
        <w:t>设置字体</w:t>
      </w:r>
      <w:r>
        <w:rPr>
          <w:color w:val="24BBF0"/>
        </w:rPr>
        <w:br/>
        <w:t>#</w:t>
      </w:r>
      <w:r>
        <w:rPr>
          <w:color w:val="24BBF0"/>
        </w:rPr>
        <w:t>设置背景色</w:t>
      </w:r>
      <w:r>
        <w:rPr>
          <w:color w:val="24BBF0"/>
        </w:rPr>
        <w:br/>
        <w:t>#</w:t>
      </w:r>
      <w:r>
        <w:rPr>
          <w:color w:val="24BBF0"/>
        </w:rPr>
        <w:t>允许最大词汇</w:t>
      </w:r>
      <w:r>
        <w:rPr>
          <w:color w:val="24BBF0"/>
        </w:rPr>
        <w:br/>
        <w:t>#</w:t>
      </w:r>
      <w:r>
        <w:rPr>
          <w:color w:val="24BBF0"/>
        </w:rPr>
        <w:t>词云形状</w:t>
      </w:r>
      <w:r>
        <w:rPr>
          <w:color w:val="24BBF0"/>
        </w:rPr>
        <w:br/>
      </w:r>
      <w:r>
        <w:rPr>
          <w:i/>
          <w:iCs/>
          <w:color w:val="24BBF0"/>
          <w:sz w:val="12"/>
          <w:szCs w:val="12"/>
        </w:rPr>
        <w:t>林</w:t>
      </w:r>
      <w:proofErr w:type="gramStart"/>
      <w:r>
        <w:rPr>
          <w:color w:val="24BBF0"/>
        </w:rPr>
        <w:t>最</w:t>
      </w:r>
      <w:proofErr w:type="gramEnd"/>
      <w:r>
        <w:rPr>
          <w:color w:val="24BBF0"/>
        </w:rPr>
        <w:t>大号字体</w:t>
      </w:r>
    </w:p>
    <w:p w14:paraId="727DAF41" w14:textId="77777777" w:rsidR="00723818" w:rsidRDefault="0084373B">
      <w:pPr>
        <w:pStyle w:val="20"/>
        <w:framePr w:w="1450" w:h="1714" w:wrap="none" w:vAnchor="text" w:hAnchor="page" w:x="8472" w:y="2401"/>
        <w:shd w:val="clear" w:color="auto" w:fill="auto"/>
        <w:spacing w:line="240" w:lineRule="exact"/>
      </w:pPr>
      <w:r>
        <w:rPr>
          <w:i/>
          <w:iCs/>
          <w:color w:val="24BBF0"/>
          <w:sz w:val="12"/>
          <w:szCs w:val="12"/>
        </w:rPr>
        <w:t>林</w:t>
      </w:r>
      <w:r>
        <w:rPr>
          <w:color w:val="24BBF0"/>
        </w:rPr>
        <w:t>生成词云</w:t>
      </w:r>
    </w:p>
    <w:p w14:paraId="5AB93FA8" w14:textId="77777777" w:rsidR="00723818" w:rsidRDefault="0084373B">
      <w:pPr>
        <w:pStyle w:val="20"/>
        <w:framePr w:w="1032" w:h="254" w:wrap="none" w:vAnchor="text" w:hAnchor="page" w:x="8520" w:y="5310"/>
        <w:shd w:val="clear" w:color="auto" w:fill="auto"/>
        <w:spacing w:line="240" w:lineRule="auto"/>
      </w:pPr>
      <w:r>
        <w:rPr>
          <w:i/>
          <w:iCs/>
          <w:color w:val="44C3EF"/>
          <w:sz w:val="12"/>
          <w:szCs w:val="12"/>
        </w:rPr>
        <w:t>林</w:t>
      </w:r>
      <w:r>
        <w:rPr>
          <w:color w:val="44C3EF"/>
        </w:rPr>
        <w:t>保存图片</w:t>
      </w:r>
    </w:p>
    <w:p w14:paraId="0FCBF15E" w14:textId="77777777" w:rsidR="00723818" w:rsidRDefault="00723818">
      <w:pPr>
        <w:spacing w:line="360" w:lineRule="exact"/>
        <w:rPr>
          <w:lang w:eastAsia="zh-CN"/>
        </w:rPr>
      </w:pPr>
    </w:p>
    <w:p w14:paraId="1DF754C1" w14:textId="77777777" w:rsidR="00723818" w:rsidRDefault="00723818">
      <w:pPr>
        <w:spacing w:line="360" w:lineRule="exact"/>
        <w:rPr>
          <w:lang w:eastAsia="zh-CN"/>
        </w:rPr>
      </w:pPr>
    </w:p>
    <w:p w14:paraId="347B2D08" w14:textId="77777777" w:rsidR="00723818" w:rsidRDefault="00723818">
      <w:pPr>
        <w:spacing w:line="360" w:lineRule="exact"/>
        <w:rPr>
          <w:lang w:eastAsia="zh-CN"/>
        </w:rPr>
      </w:pPr>
    </w:p>
    <w:p w14:paraId="747B593B" w14:textId="77777777" w:rsidR="00723818" w:rsidRDefault="00723818">
      <w:pPr>
        <w:spacing w:line="360" w:lineRule="exact"/>
        <w:rPr>
          <w:lang w:eastAsia="zh-CN"/>
        </w:rPr>
      </w:pPr>
    </w:p>
    <w:p w14:paraId="3B1B17A8" w14:textId="77777777" w:rsidR="00723818" w:rsidRDefault="00723818">
      <w:pPr>
        <w:spacing w:line="360" w:lineRule="exact"/>
        <w:rPr>
          <w:lang w:eastAsia="zh-CN"/>
        </w:rPr>
      </w:pPr>
    </w:p>
    <w:p w14:paraId="19675F2D" w14:textId="77777777" w:rsidR="00723818" w:rsidRDefault="00723818">
      <w:pPr>
        <w:spacing w:line="360" w:lineRule="exact"/>
        <w:rPr>
          <w:lang w:eastAsia="zh-CN"/>
        </w:rPr>
      </w:pPr>
    </w:p>
    <w:p w14:paraId="2DBAFE57" w14:textId="77777777" w:rsidR="00723818" w:rsidRDefault="00723818">
      <w:pPr>
        <w:spacing w:line="360" w:lineRule="exact"/>
        <w:rPr>
          <w:lang w:eastAsia="zh-CN"/>
        </w:rPr>
      </w:pPr>
    </w:p>
    <w:p w14:paraId="79BC23E6" w14:textId="77777777" w:rsidR="00723818" w:rsidRDefault="00723818">
      <w:pPr>
        <w:spacing w:line="360" w:lineRule="exact"/>
        <w:rPr>
          <w:lang w:eastAsia="zh-CN"/>
        </w:rPr>
      </w:pPr>
    </w:p>
    <w:p w14:paraId="41BA15A8" w14:textId="77777777" w:rsidR="00723818" w:rsidRDefault="00723818">
      <w:pPr>
        <w:spacing w:line="360" w:lineRule="exact"/>
        <w:rPr>
          <w:lang w:eastAsia="zh-CN"/>
        </w:rPr>
      </w:pPr>
    </w:p>
    <w:p w14:paraId="1ADDA57A" w14:textId="77777777" w:rsidR="00723818" w:rsidRDefault="00723818">
      <w:pPr>
        <w:spacing w:line="360" w:lineRule="exact"/>
        <w:rPr>
          <w:lang w:eastAsia="zh-CN"/>
        </w:rPr>
      </w:pPr>
    </w:p>
    <w:p w14:paraId="4421EBD2" w14:textId="77777777" w:rsidR="00723818" w:rsidRDefault="00723818">
      <w:pPr>
        <w:spacing w:line="360" w:lineRule="exact"/>
        <w:rPr>
          <w:lang w:eastAsia="zh-CN"/>
        </w:rPr>
      </w:pPr>
    </w:p>
    <w:p w14:paraId="6460C176" w14:textId="77777777" w:rsidR="00723818" w:rsidRDefault="00723818">
      <w:pPr>
        <w:spacing w:line="360" w:lineRule="exact"/>
        <w:rPr>
          <w:lang w:eastAsia="zh-CN"/>
        </w:rPr>
      </w:pPr>
    </w:p>
    <w:p w14:paraId="6EEAB477" w14:textId="77777777" w:rsidR="00723818" w:rsidRDefault="00723818">
      <w:pPr>
        <w:spacing w:line="360" w:lineRule="exact"/>
        <w:rPr>
          <w:lang w:eastAsia="zh-CN"/>
        </w:rPr>
      </w:pPr>
    </w:p>
    <w:p w14:paraId="3D1A28F3" w14:textId="77777777" w:rsidR="00723818" w:rsidRDefault="00723818">
      <w:pPr>
        <w:spacing w:line="360" w:lineRule="exact"/>
        <w:rPr>
          <w:lang w:eastAsia="zh-CN"/>
        </w:rPr>
      </w:pPr>
    </w:p>
    <w:p w14:paraId="2FA1C586" w14:textId="77777777" w:rsidR="00723818" w:rsidRDefault="00723818">
      <w:pPr>
        <w:spacing w:after="524" w:line="14" w:lineRule="exact"/>
        <w:rPr>
          <w:lang w:eastAsia="zh-CN"/>
        </w:rPr>
      </w:pPr>
    </w:p>
    <w:p w14:paraId="6C2377F3" w14:textId="77777777" w:rsidR="00723818" w:rsidRDefault="00723818">
      <w:pPr>
        <w:spacing w:line="14" w:lineRule="exact"/>
        <w:rPr>
          <w:lang w:eastAsia="zh-CN"/>
        </w:rPr>
        <w:sectPr w:rsidR="00723818">
          <w:footnotePr>
            <w:numFmt w:val="chicago"/>
            <w:numRestart w:val="eachPage"/>
          </w:footnotePr>
          <w:pgSz w:w="12338" w:h="17728"/>
          <w:pgMar w:top="1587" w:right="2045" w:bottom="1343" w:left="1522" w:header="0" w:footer="3" w:gutter="0"/>
          <w:cols w:space="720"/>
          <w:noEndnote/>
          <w:docGrid w:linePitch="360"/>
        </w:sectPr>
      </w:pPr>
    </w:p>
    <w:p w14:paraId="27BD900D" w14:textId="77777777" w:rsidR="00723818" w:rsidRDefault="0084373B">
      <w:pPr>
        <w:pStyle w:val="1"/>
        <w:shd w:val="clear" w:color="auto" w:fill="auto"/>
        <w:spacing w:after="140" w:line="240" w:lineRule="auto"/>
        <w:ind w:firstLine="0"/>
        <w:jc w:val="left"/>
      </w:pPr>
      <w:r>
        <w:rPr>
          <w:rFonts w:ascii="Times New Roman" w:eastAsia="Times New Roman" w:hAnsi="Times New Roman" w:cs="Times New Roman"/>
          <w:color w:val="4F4F52"/>
        </w:rPr>
        <w:t>4</w:t>
      </w:r>
      <w:r>
        <w:rPr>
          <w:rFonts w:ascii="宋体" w:eastAsia="宋体" w:hAnsi="宋体" w:cs="宋体"/>
          <w:color w:val="4F4F52"/>
        </w:rPr>
        <w:t>)</w:t>
      </w:r>
      <w:r>
        <w:t>保存文件，调试运</w:t>
      </w:r>
      <w:r>
        <w:rPr>
          <w:rFonts w:ascii="Times New Roman" w:eastAsia="Times New Roman" w:hAnsi="Times New Roman" w:cs="Times New Roman"/>
          <w:color w:val="4F4F52"/>
          <w:lang w:val="en-US" w:bidi="en-US"/>
        </w:rPr>
        <w:t>n</w:t>
      </w:r>
      <w:r>
        <w:t>•</w:t>
      </w:r>
      <w:r>
        <w:t>程序</w:t>
      </w:r>
    </w:p>
    <w:p w14:paraId="2E4C166B" w14:textId="77777777" w:rsidR="00723818" w:rsidRDefault="0084373B">
      <w:pPr>
        <w:pStyle w:val="1"/>
        <w:shd w:val="clear" w:color="auto" w:fill="auto"/>
        <w:spacing w:line="240" w:lineRule="auto"/>
        <w:ind w:firstLine="0"/>
        <w:jc w:val="left"/>
      </w:pPr>
      <w:r>
        <w:t>制作完成的词</w:t>
      </w:r>
      <w:proofErr w:type="gramStart"/>
      <w:r>
        <w:t>云效果</w:t>
      </w:r>
      <w:proofErr w:type="gramEnd"/>
      <w:r>
        <w:t>如阁</w:t>
      </w:r>
      <w:r>
        <w:rPr>
          <w:rFonts w:ascii="Times New Roman" w:eastAsia="Times New Roman" w:hAnsi="Times New Roman" w:cs="Times New Roman"/>
          <w:color w:val="4F4F52"/>
          <w:lang w:val="en-US" w:bidi="en-US"/>
        </w:rPr>
        <w:t>3.3.27</w:t>
      </w:r>
      <w:r>
        <w:t>所示</w:t>
      </w:r>
      <w:r>
        <w:t>.</w:t>
      </w:r>
    </w:p>
    <w:p w14:paraId="3804DC97" w14:textId="77777777" w:rsidR="00723818" w:rsidRDefault="0084373B">
      <w:pPr>
        <w:spacing w:line="14" w:lineRule="exact"/>
        <w:rPr>
          <w:lang w:eastAsia="zh-CN"/>
        </w:rPr>
      </w:pPr>
      <w:r>
        <w:rPr>
          <w:noProof/>
        </w:rPr>
        <mc:AlternateContent>
          <mc:Choice Requires="wps">
            <w:drawing>
              <wp:anchor distT="2390140" distB="177165" distL="114300" distR="3552190" simplePos="0" relativeHeight="125829958" behindDoc="0" locked="0" layoutInCell="1" allowOverlap="1" wp14:anchorId="1665BF50" wp14:editId="58692692">
                <wp:simplePos x="0" y="0"/>
                <wp:positionH relativeFrom="page">
                  <wp:posOffset>1398905</wp:posOffset>
                </wp:positionH>
                <wp:positionV relativeFrom="paragraph">
                  <wp:posOffset>2399030</wp:posOffset>
                </wp:positionV>
                <wp:extent cx="755650" cy="262255"/>
                <wp:effectExtent l="0" t="0" r="0" b="0"/>
                <wp:wrapTopAndBottom/>
                <wp:docPr id="889" name="Shape 889"/>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7C33F543" w14:textId="77777777" w:rsidR="00723818" w:rsidRDefault="0084373B">
                            <w:pPr>
                              <w:pStyle w:val="30"/>
                              <w:keepNext/>
                              <w:keepLines/>
                              <w:shd w:val="clear" w:color="auto" w:fill="auto"/>
                              <w:spacing w:after="0"/>
                            </w:pPr>
                            <w:bookmarkStart w:id="159" w:name="bookmark126"/>
                            <w:r>
                              <w:t>实践活动</w:t>
                            </w:r>
                            <w:bookmarkEnd w:id="159"/>
                          </w:p>
                        </w:txbxContent>
                      </wps:txbx>
                      <wps:bodyPr lIns="0" tIns="0" rIns="0" bIns="0"/>
                    </wps:wsp>
                  </a:graphicData>
                </a:graphic>
              </wp:anchor>
            </w:drawing>
          </mc:Choice>
          <mc:Fallback>
            <w:pict>
              <v:shape w14:anchorId="1665BF50" id="Shape 889" o:spid="_x0000_s1273" type="#_x0000_t202" style="position:absolute;margin-left:110.15pt;margin-top:188.9pt;width:59.5pt;height:20.65pt;z-index:125829958;visibility:visible;mso-wrap-style:square;mso-wrap-distance-left:9pt;mso-wrap-distance-top:188.2pt;mso-wrap-distance-right:279.7pt;mso-wrap-distance-bottom:1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" filled="f" stroked="f">
                <v:textbox inset="0,0,0,0">
                  <w:txbxContent>
                    <w:p w14:paraId="7C33F543" w14:textId="77777777" w:rsidR="00723818" w:rsidRDefault="0084373B">
                      <w:pPr>
                        <w:pStyle w:val="30"/>
                        <w:keepNext/>
                        <w:keepLines/>
                        <w:shd w:val="clear" w:color="auto" w:fill="auto"/>
                        <w:spacing w:after="0"/>
                      </w:pPr>
                      <w:bookmarkStart w:id="160" w:name="bookmark126"/>
                      <w:r>
                        <w:t>实践活动</w:t>
                      </w:r>
                      <w:bookmarkEnd w:id="160"/>
                    </w:p>
                  </w:txbxContent>
                </v:textbox>
                <w10:wrap type="topAndBottom" anchorx="page"/>
              </v:shape>
            </w:pict>
          </mc:Fallback>
        </mc:AlternateContent>
      </w:r>
      <w:r>
        <w:rPr>
          <w:noProof/>
        </w:rPr>
        <w:drawing>
          <wp:anchor distT="67310" distB="960120" distL="1242060" distR="193675" simplePos="0" relativeHeight="125829960" behindDoc="0" locked="0" layoutInCell="1" allowOverlap="1" wp14:anchorId="54F985F4" wp14:editId="0394D675">
            <wp:simplePos x="0" y="0"/>
            <wp:positionH relativeFrom="page">
              <wp:posOffset>2526665</wp:posOffset>
            </wp:positionH>
            <wp:positionV relativeFrom="paragraph">
              <wp:posOffset>76200</wp:posOffset>
            </wp:positionV>
            <wp:extent cx="2987040" cy="1804670"/>
            <wp:effectExtent l="0" t="0" r="0" b="0"/>
            <wp:wrapTopAndBottom/>
            <wp:docPr id="891" name="Shape 891"/>
            <wp:cNvGraphicFramePr/>
            <a:graphic xmlns:a="http://schemas.openxmlformats.org/drawingml/2006/main">
              <a:graphicData uri="http://schemas.openxmlformats.org/drawingml/2006/picture">
                <pic:pic xmlns:pic="http://schemas.openxmlformats.org/drawingml/2006/picture">
                  <pic:nvPicPr>
                    <pic:cNvPr id="892" name="Picture box 892"/>
                    <pic:cNvPicPr/>
                  </pic:nvPicPr>
                  <pic:blipFill>
                    <a:blip r:embed="rId291"/>
                    <a:stretch/>
                  </pic:blipFill>
                  <pic:spPr>
                    <a:xfrm>
                      <a:off x="0" y="0"/>
                      <a:ext cx="2987040" cy="1804670"/>
                    </a:xfrm>
                    <a:prstGeom prst="rect">
                      <a:avLst/>
                    </a:prstGeom>
                  </pic:spPr>
                </pic:pic>
              </a:graphicData>
            </a:graphic>
          </wp:anchor>
        </w:drawing>
      </w:r>
      <w:r>
        <w:rPr>
          <w:noProof/>
        </w:rPr>
        <mc:AlternateContent>
          <mc:Choice Requires="wps">
            <w:drawing>
              <wp:anchor distT="0" distB="0" distL="0" distR="0" simplePos="0" relativeHeight="125829961" behindDoc="0" locked="0" layoutInCell="1" allowOverlap="1" wp14:anchorId="7FF400CB" wp14:editId="4ECF7816">
                <wp:simplePos x="0" y="0"/>
                <wp:positionH relativeFrom="page">
                  <wp:posOffset>2865120</wp:posOffset>
                </wp:positionH>
                <wp:positionV relativeFrom="paragraph">
                  <wp:posOffset>1932305</wp:posOffset>
                </wp:positionV>
                <wp:extent cx="2094230" cy="170815"/>
                <wp:effectExtent l="0" t="0" r="0" b="0"/>
                <wp:wrapTopAndBottom/>
                <wp:docPr id="893" name="Shape 893"/>
                <wp:cNvGraphicFramePr/>
                <a:graphic xmlns:a="http://schemas.openxmlformats.org/drawingml/2006/main">
                  <a:graphicData uri="http://schemas.microsoft.com/office/word/2010/wordprocessingShape">
                    <wps:wsp>
                      <wps:cNvSpPr txBox="1"/>
                      <wps:spPr>
                        <a:xfrm>
                          <a:off x="0" y="0"/>
                          <a:ext cx="2094230" cy="170815"/>
                        </a:xfrm>
                        <a:prstGeom prst="rect">
                          <a:avLst/>
                        </a:prstGeom>
                        <a:noFill/>
                      </wps:spPr>
                      <wps:txbx>
                        <w:txbxContent>
                          <w:p w14:paraId="0A46BE35" w14:textId="77777777" w:rsidR="00723818" w:rsidRDefault="0084373B">
                            <w:pPr>
                              <w:pStyle w:val="ad"/>
                              <w:shd w:val="clear" w:color="auto" w:fill="auto"/>
                              <w:rPr>
                                <w:sz w:val="20"/>
                                <w:szCs w:val="20"/>
                              </w:rPr>
                            </w:pPr>
                            <w:r>
                              <w:t>圈</w:t>
                            </w:r>
                            <w:r>
                              <w:rPr>
                                <w:rFonts w:ascii="Arial" w:eastAsia="Arial" w:hAnsi="Arial" w:cs="Arial"/>
                                <w:color w:val="636366"/>
                                <w:sz w:val="15"/>
                                <w:szCs w:val="15"/>
                                <w:lang w:val="en-US" w:bidi="en-US"/>
                              </w:rPr>
                              <w:t>3.3.27</w:t>
                            </w:r>
                            <w:r>
                              <w:t>《</w:t>
                            </w:r>
                            <w:r>
                              <w:rPr>
                                <w:rFonts w:ascii="Arial" w:eastAsia="Arial" w:hAnsi="Arial" w:cs="Arial"/>
                                <w:sz w:val="15"/>
                                <w:szCs w:val="15"/>
                              </w:rPr>
                              <w:t>2016</w:t>
                            </w:r>
                            <w:r>
                              <w:t>年中</w:t>
                            </w:r>
                            <w:r>
                              <w:rPr>
                                <w:rFonts w:ascii="Arial" w:eastAsia="Arial" w:hAnsi="Arial" w:cs="Arial"/>
                                <w:sz w:val="15"/>
                                <w:szCs w:val="15"/>
                                <w:lang w:val="en-US" w:bidi="en-US"/>
                              </w:rPr>
                              <w:t>W</w:t>
                            </w:r>
                            <w:r>
                              <w:t>水资源公报》</w:t>
                            </w:r>
                            <w:r>
                              <w:rPr>
                                <w:rFonts w:ascii="Arial" w:eastAsia="Arial" w:hAnsi="Arial" w:cs="Arial"/>
                                <w:smallCaps/>
                                <w:color w:val="636366"/>
                                <w:sz w:val="20"/>
                                <w:szCs w:val="20"/>
                                <w:lang w:val="en-US" w:bidi="en-US"/>
                              </w:rPr>
                              <w:t>Ma</w:t>
                            </w:r>
                          </w:p>
                        </w:txbxContent>
                      </wps:txbx>
                      <wps:bodyPr lIns="0" tIns="0" rIns="0" bIns="0">
                        <a:spAutoFit/>
                      </wps:bodyPr>
                    </wps:wsp>
                  </a:graphicData>
                </a:graphic>
              </wp:anchor>
            </w:drawing>
          </mc:Choice>
          <mc:Fallback>
            <w:pict>
              <v:shape w14:anchorId="7FF400CB" id="Shape 893" o:spid="_x0000_s1274" type="#_x0000_t202" style="position:absolute;margin-left:225.6pt;margin-top:152.15pt;width:164.9pt;height:13.45pt;z-index:12582996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" filled="f" stroked="f">
                <v:textbox style="mso-fit-shape-to-text:t" inset="0,0,0,0">
                  <w:txbxContent>
                    <w:p w14:paraId="0A46BE35" w14:textId="77777777" w:rsidR="00723818" w:rsidRDefault="0084373B">
                      <w:pPr>
                        <w:pStyle w:val="ad"/>
                        <w:shd w:val="clear" w:color="auto" w:fill="auto"/>
                        <w:rPr>
                          <w:sz w:val="20"/>
                          <w:szCs w:val="20"/>
                        </w:rPr>
                      </w:pPr>
                      <w:r>
                        <w:t>圈</w:t>
                      </w:r>
                      <w:r>
                        <w:rPr>
                          <w:rFonts w:ascii="Arial" w:eastAsia="Arial" w:hAnsi="Arial" w:cs="Arial"/>
                          <w:color w:val="636366"/>
                          <w:sz w:val="15"/>
                          <w:szCs w:val="15"/>
                          <w:lang w:val="en-US" w:bidi="en-US"/>
                        </w:rPr>
                        <w:t>3.3.27</w:t>
                      </w:r>
                      <w:r>
                        <w:t>《</w:t>
                      </w:r>
                      <w:r>
                        <w:rPr>
                          <w:rFonts w:ascii="Arial" w:eastAsia="Arial" w:hAnsi="Arial" w:cs="Arial"/>
                          <w:sz w:val="15"/>
                          <w:szCs w:val="15"/>
                        </w:rPr>
                        <w:t>2016</w:t>
                      </w:r>
                      <w:r>
                        <w:t>年中</w:t>
                      </w:r>
                      <w:r>
                        <w:rPr>
                          <w:rFonts w:ascii="Arial" w:eastAsia="Arial" w:hAnsi="Arial" w:cs="Arial"/>
                          <w:sz w:val="15"/>
                          <w:szCs w:val="15"/>
                          <w:lang w:val="en-US" w:bidi="en-US"/>
                        </w:rPr>
                        <w:t>W</w:t>
                      </w:r>
                      <w:r>
                        <w:t>水资源公报》</w:t>
                      </w:r>
                      <w:r>
                        <w:rPr>
                          <w:rFonts w:ascii="Arial" w:eastAsia="Arial" w:hAnsi="Arial" w:cs="Arial"/>
                          <w:smallCaps/>
                          <w:color w:val="636366"/>
                          <w:sz w:val="20"/>
                          <w:szCs w:val="20"/>
                          <w:lang w:val="en-US" w:bidi="en-US"/>
                        </w:rPr>
                        <w:t>Ma</w:t>
                      </w:r>
                    </w:p>
                  </w:txbxContent>
                </v:textbox>
                <w10:wrap type="topAndBottom" anchorx="page"/>
              </v:shape>
            </w:pict>
          </mc:Fallback>
        </mc:AlternateContent>
      </w:r>
      <w:r>
        <w:rPr>
          <w:noProof/>
        </w:rPr>
        <mc:AlternateContent>
          <mc:Choice Requires="wps">
            <w:drawing>
              <wp:anchor distT="2642870" distB="0" distL="940435" distR="114300" simplePos="0" relativeHeight="125829963" behindDoc="0" locked="0" layoutInCell="1" allowOverlap="1" wp14:anchorId="083EC614" wp14:editId="6B4197D3">
                <wp:simplePos x="0" y="0"/>
                <wp:positionH relativeFrom="page">
                  <wp:posOffset>2224405</wp:posOffset>
                </wp:positionH>
                <wp:positionV relativeFrom="paragraph">
                  <wp:posOffset>2651760</wp:posOffset>
                </wp:positionV>
                <wp:extent cx="3368040" cy="194945"/>
                <wp:effectExtent l="0" t="0" r="0" b="0"/>
                <wp:wrapTopAndBottom/>
                <wp:docPr id="895" name="Shape 895"/>
                <wp:cNvGraphicFramePr/>
                <a:graphic xmlns:a="http://schemas.openxmlformats.org/drawingml/2006/main">
                  <a:graphicData uri="http://schemas.microsoft.com/office/word/2010/wordprocessingShape">
                    <wps:wsp>
                      <wps:cNvSpPr txBox="1"/>
                      <wps:spPr>
                        <a:xfrm>
                          <a:off x="0" y="0"/>
                          <a:ext cx="3368040" cy="194945"/>
                        </a:xfrm>
                        <a:prstGeom prst="rect">
                          <a:avLst/>
                        </a:prstGeom>
                        <a:noFill/>
                      </wps:spPr>
                      <wps:txbx>
                        <w:txbxContent>
                          <w:p w14:paraId="1260FC1F" w14:textId="77777777" w:rsidR="00723818" w:rsidRDefault="0084373B">
                            <w:pPr>
                              <w:pStyle w:val="1"/>
                              <w:shd w:val="clear" w:color="auto" w:fill="auto"/>
                              <w:spacing w:line="240" w:lineRule="auto"/>
                              <w:ind w:firstLine="0"/>
                              <w:jc w:val="left"/>
                            </w:pPr>
                            <w:r>
                              <w:rPr>
                                <w:color w:val="40A1C4"/>
                              </w:rPr>
                              <w:t>编写程序为新一代人工智能发展规划制作词云</w:t>
                            </w:r>
                          </w:p>
                        </w:txbxContent>
                      </wps:txbx>
                      <wps:bodyPr lIns="0" tIns="0" rIns="0" bIns="0"/>
                    </wps:wsp>
                  </a:graphicData>
                </a:graphic>
              </wp:anchor>
            </w:drawing>
          </mc:Choice>
          <mc:Fallback>
            <w:pict>
              <v:shape w14:anchorId="083EC614" id="Shape 895" o:spid="_x0000_s1275" type="#_x0000_t202" style="position:absolute;margin-left:175.15pt;margin-top:208.8pt;width:265.2pt;height:15.35pt;z-index:125829963;visibility:visible;mso-wrap-style:square;mso-wrap-distance-left:74.05pt;mso-wrap-distance-top:208.1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" filled="f" stroked="f">
                <v:textbox inset="0,0,0,0">
                  <w:txbxContent>
                    <w:p w14:paraId="1260FC1F" w14:textId="77777777" w:rsidR="00723818" w:rsidRDefault="0084373B">
                      <w:pPr>
                        <w:pStyle w:val="1"/>
                        <w:shd w:val="clear" w:color="auto" w:fill="auto"/>
                        <w:spacing w:line="240" w:lineRule="auto"/>
                        <w:ind w:firstLine="0"/>
                        <w:jc w:val="left"/>
                      </w:pPr>
                      <w:r>
                        <w:rPr>
                          <w:color w:val="40A1C4"/>
                        </w:rPr>
                        <w:t>编写程序为新一代人工智能发展规划制作词云</w:t>
                      </w:r>
                    </w:p>
                  </w:txbxContent>
                </v:textbox>
                <w10:wrap type="topAndBottom" anchorx="page"/>
              </v:shape>
            </w:pict>
          </mc:Fallback>
        </mc:AlternateContent>
      </w:r>
    </w:p>
    <w:p w14:paraId="2D8F5EE7" w14:textId="77777777" w:rsidR="00723818" w:rsidRDefault="0084373B">
      <w:pPr>
        <w:pStyle w:val="1"/>
        <w:shd w:val="clear" w:color="auto" w:fill="auto"/>
        <w:spacing w:after="240" w:line="378" w:lineRule="exact"/>
        <w:ind w:left="260" w:firstLine="480"/>
        <w:jc w:val="both"/>
      </w:pPr>
      <w:r>
        <w:rPr>
          <w:color w:val="4F4F52"/>
          <w:sz w:val="19"/>
          <w:szCs w:val="19"/>
        </w:rPr>
        <w:t>人</w:t>
      </w:r>
      <w:r>
        <w:rPr>
          <w:color w:val="636366"/>
        </w:rPr>
        <w:t>工智能的迅速发展将深刻改变人类的社会</w:t>
      </w:r>
      <w:r>
        <w:rPr>
          <w:color w:val="4F4F52"/>
        </w:rPr>
        <w:t>生活、</w:t>
      </w:r>
      <w:r>
        <w:rPr>
          <w:color w:val="636366"/>
        </w:rPr>
        <w:t>改变世界</w:t>
      </w:r>
      <w:r>
        <w:rPr>
          <w:color w:val="4F4F52"/>
        </w:rPr>
        <w:t>为把</w:t>
      </w:r>
      <w:proofErr w:type="gramStart"/>
      <w:r>
        <w:rPr>
          <w:color w:val="4F4F52"/>
        </w:rPr>
        <w:t>楹</w:t>
      </w:r>
      <w:proofErr w:type="gramEnd"/>
      <w:r>
        <w:rPr>
          <w:color w:val="4F4F52"/>
        </w:rPr>
        <w:br/>
      </w:r>
      <w:r>
        <w:rPr>
          <w:color w:val="4F4F52"/>
        </w:rPr>
        <w:t>住人工</w:t>
      </w:r>
      <w:r>
        <w:rPr>
          <w:color w:val="636366"/>
        </w:rPr>
        <w:t>智能发展的重大战略机遇，构筑我国人工智能发展的先发优势，加</w:t>
      </w:r>
      <w:r>
        <w:rPr>
          <w:color w:val="636366"/>
        </w:rPr>
        <w:br/>
      </w:r>
      <w:proofErr w:type="gramStart"/>
      <w:r>
        <w:rPr>
          <w:color w:val="636366"/>
        </w:rPr>
        <w:t>快建设</w:t>
      </w:r>
      <w:proofErr w:type="gramEnd"/>
      <w:r>
        <w:rPr>
          <w:color w:val="636366"/>
        </w:rPr>
        <w:t>创新型国家和世界科技强国，</w:t>
      </w:r>
      <w:r>
        <w:rPr>
          <w:rFonts w:ascii="Times New Roman" w:eastAsia="Times New Roman" w:hAnsi="Times New Roman" w:cs="Times New Roman"/>
          <w:color w:val="636366"/>
        </w:rPr>
        <w:t>2017</w:t>
      </w:r>
      <w:r>
        <w:rPr>
          <w:color w:val="636366"/>
        </w:rPr>
        <w:t>年我国政府发布了《新一代人工</w:t>
      </w:r>
      <w:r>
        <w:rPr>
          <w:color w:val="636366"/>
        </w:rPr>
        <w:br/>
      </w:r>
      <w:r>
        <w:rPr>
          <w:color w:val="636366"/>
        </w:rPr>
        <w:t>智能发展规划》为快速了解规划内容和重点，请编写程序为其制</w:t>
      </w:r>
      <w:proofErr w:type="gramStart"/>
      <w:r>
        <w:rPr>
          <w:color w:val="636366"/>
        </w:rPr>
        <w:t>作</w:t>
      </w:r>
      <w:r>
        <w:rPr>
          <w:color w:val="4F4F52"/>
        </w:rPr>
        <w:t>词云</w:t>
      </w:r>
      <w:proofErr w:type="gramEnd"/>
      <w:r>
        <w:rPr>
          <w:color w:val="4F4F52"/>
        </w:rPr>
        <w:t>并</w:t>
      </w:r>
      <w:r>
        <w:rPr>
          <w:color w:val="4F4F52"/>
        </w:rPr>
        <w:br/>
      </w:r>
      <w:proofErr w:type="gramStart"/>
      <w:r>
        <w:rPr>
          <w:color w:val="636366"/>
        </w:rPr>
        <w:t>对词云</w:t>
      </w:r>
      <w:proofErr w:type="gramEnd"/>
      <w:r>
        <w:rPr>
          <w:color w:val="636366"/>
        </w:rPr>
        <w:t>的形状和颜</w:t>
      </w:r>
      <w:r>
        <w:rPr>
          <w:color w:val="4F4F52"/>
        </w:rPr>
        <w:t>色</w:t>
      </w:r>
      <w:r>
        <w:rPr>
          <w:color w:val="636366"/>
        </w:rPr>
        <w:t>进行创意设计</w:t>
      </w:r>
    </w:p>
    <w:p w14:paraId="703899C8" w14:textId="77777777" w:rsidR="00723818" w:rsidRDefault="0084373B">
      <w:pPr>
        <w:pStyle w:val="1"/>
        <w:numPr>
          <w:ilvl w:val="0"/>
          <w:numId w:val="78"/>
        </w:numPr>
        <w:shd w:val="clear" w:color="auto" w:fill="auto"/>
        <w:tabs>
          <w:tab w:val="left" w:pos="1068"/>
        </w:tabs>
        <w:spacing w:after="100" w:line="240" w:lineRule="auto"/>
        <w:ind w:left="260" w:firstLine="480"/>
        <w:jc w:val="both"/>
      </w:pPr>
      <w:r>
        <w:rPr>
          <w:color w:val="818285"/>
        </w:rPr>
        <w:t>分析问题，</w:t>
      </w:r>
      <w:r>
        <w:rPr>
          <w:color w:val="818285"/>
          <w:sz w:val="19"/>
          <w:szCs w:val="19"/>
        </w:rPr>
        <w:t>写出已</w:t>
      </w:r>
      <w:r>
        <w:rPr>
          <w:color w:val="818285"/>
        </w:rPr>
        <w:t>知条件和求解目标、</w:t>
      </w:r>
    </w:p>
    <w:p w14:paraId="46709401" w14:textId="77777777" w:rsidR="00723818" w:rsidRDefault="0084373B">
      <w:pPr>
        <w:pStyle w:val="1"/>
        <w:numPr>
          <w:ilvl w:val="0"/>
          <w:numId w:val="78"/>
        </w:numPr>
        <w:shd w:val="clear" w:color="auto" w:fill="auto"/>
        <w:tabs>
          <w:tab w:val="left" w:pos="1077"/>
        </w:tabs>
        <w:spacing w:after="180" w:line="240" w:lineRule="auto"/>
        <w:ind w:left="260" w:firstLine="480"/>
        <w:jc w:val="both"/>
      </w:pPr>
      <w:r>
        <w:rPr>
          <w:color w:val="818285"/>
        </w:rPr>
        <w:t>设计算法并编程实现</w:t>
      </w:r>
      <w:r>
        <w:rPr>
          <w:color w:val="A6A7AB"/>
        </w:rPr>
        <w:t>，</w:t>
      </w:r>
      <w:r>
        <w:rPr>
          <w:color w:val="A6A7AB"/>
        </w:rPr>
        <w:t>:</w:t>
      </w:r>
      <w:r>
        <w:br w:type="page"/>
      </w:r>
    </w:p>
    <w:p w14:paraId="67EAB810" w14:textId="77777777" w:rsidR="00723818" w:rsidRDefault="0084373B">
      <w:pPr>
        <w:spacing w:line="14" w:lineRule="exact"/>
        <w:rPr>
          <w:lang w:eastAsia="zh-CN"/>
        </w:rPr>
      </w:pPr>
      <w:r>
        <w:rPr>
          <w:noProof/>
        </w:rPr>
        <w:lastRenderedPageBreak/>
        <mc:AlternateContent>
          <mc:Choice Requires="wps">
            <w:drawing>
              <wp:anchor distT="0" distB="3175" distL="114300" distR="2735580" simplePos="0" relativeHeight="125829965" behindDoc="0" locked="0" layoutInCell="1" allowOverlap="1" wp14:anchorId="4E6A5A16" wp14:editId="610ECF23">
                <wp:simplePos x="0" y="0"/>
                <wp:positionH relativeFrom="page">
                  <wp:posOffset>1332865</wp:posOffset>
                </wp:positionH>
                <wp:positionV relativeFrom="paragraph">
                  <wp:posOffset>8890</wp:posOffset>
                </wp:positionV>
                <wp:extent cx="731520" cy="222250"/>
                <wp:effectExtent l="0" t="0" r="0" b="0"/>
                <wp:wrapTopAndBottom/>
                <wp:docPr id="897" name="Shape 897"/>
                <wp:cNvGraphicFramePr/>
                <a:graphic xmlns:a="http://schemas.openxmlformats.org/drawingml/2006/main">
                  <a:graphicData uri="http://schemas.microsoft.com/office/word/2010/wordprocessingShape">
                    <wps:wsp>
                      <wps:cNvSpPr txBox="1"/>
                      <wps:spPr>
                        <a:xfrm>
                          <a:off x="0" y="0"/>
                          <a:ext cx="731520" cy="222250"/>
                        </a:xfrm>
                        <a:prstGeom prst="rect">
                          <a:avLst/>
                        </a:prstGeom>
                        <a:noFill/>
                      </wps:spPr>
                      <wps:txbx>
                        <w:txbxContent>
                          <w:p w14:paraId="1292177C" w14:textId="77777777" w:rsidR="00723818" w:rsidRDefault="0084373B">
                            <w:pPr>
                              <w:pStyle w:val="30"/>
                              <w:keepNext/>
                              <w:keepLines/>
                              <w:shd w:val="clear" w:color="auto" w:fill="auto"/>
                              <w:spacing w:after="0"/>
                            </w:pPr>
                            <w:bookmarkStart w:id="161" w:name="bookmark127"/>
                            <w:r>
                              <w:t>技术支持</w:t>
                            </w:r>
                            <w:bookmarkEnd w:id="161"/>
                          </w:p>
                        </w:txbxContent>
                      </wps:txbx>
                      <wps:bodyPr lIns="0" tIns="0" rIns="0" bIns="0"/>
                    </wps:wsp>
                  </a:graphicData>
                </a:graphic>
              </wp:anchor>
            </w:drawing>
          </mc:Choice>
          <mc:Fallback>
            <w:pict>
              <v:shape w14:anchorId="4E6A5A16" id="Shape 897" o:spid="_x0000_s1276" type="#_x0000_t202" style="position:absolute;margin-left:104.95pt;margin-top:.7pt;width:57.6pt;height:17.5pt;z-index:125829965;visibility:visible;mso-wrap-style:square;mso-wrap-distance-left:9pt;mso-wrap-distance-top:0;mso-wrap-distance-right:215.4pt;mso-wrap-distance-bottom:.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" filled="f" stroked="f">
                <v:textbox inset="0,0,0,0">
                  <w:txbxContent>
                    <w:p w14:paraId="1292177C" w14:textId="77777777" w:rsidR="00723818" w:rsidRDefault="0084373B">
                      <w:pPr>
                        <w:pStyle w:val="30"/>
                        <w:keepNext/>
                        <w:keepLines/>
                        <w:shd w:val="clear" w:color="auto" w:fill="auto"/>
                        <w:spacing w:after="0"/>
                      </w:pPr>
                      <w:bookmarkStart w:id="162" w:name="bookmark127"/>
                      <w:r>
                        <w:t>技术支持</w:t>
                      </w:r>
                      <w:bookmarkEnd w:id="162"/>
                    </w:p>
                  </w:txbxContent>
                </v:textbox>
                <w10:wrap type="topAndBottom" anchorx="page"/>
              </v:shape>
            </w:pict>
          </mc:Fallback>
        </mc:AlternateContent>
      </w:r>
      <w:r>
        <w:rPr>
          <w:noProof/>
        </w:rPr>
        <mc:AlternateContent>
          <mc:Choice Requires="wps">
            <w:drawing>
              <wp:anchor distT="33655" distB="0" distL="1769110" distR="114300" simplePos="0" relativeHeight="125829967" behindDoc="0" locked="0" layoutInCell="1" allowOverlap="1" wp14:anchorId="102D670E" wp14:editId="38D748CC">
                <wp:simplePos x="0" y="0"/>
                <wp:positionH relativeFrom="page">
                  <wp:posOffset>2988310</wp:posOffset>
                </wp:positionH>
                <wp:positionV relativeFrom="paragraph">
                  <wp:posOffset>42545</wp:posOffset>
                </wp:positionV>
                <wp:extent cx="1697990" cy="191770"/>
                <wp:effectExtent l="0" t="0" r="0" b="0"/>
                <wp:wrapTopAndBottom/>
                <wp:docPr id="899" name="Shape 899"/>
                <wp:cNvGraphicFramePr/>
                <a:graphic xmlns:a="http://schemas.openxmlformats.org/drawingml/2006/main">
                  <a:graphicData uri="http://schemas.microsoft.com/office/word/2010/wordprocessingShape">
                    <wps:wsp>
                      <wps:cNvSpPr txBox="1"/>
                      <wps:spPr>
                        <a:xfrm>
                          <a:off x="0" y="0"/>
                          <a:ext cx="1697990" cy="191770"/>
                        </a:xfrm>
                        <a:prstGeom prst="rect">
                          <a:avLst/>
                        </a:prstGeom>
                        <a:noFill/>
                      </wps:spPr>
                      <wps:txbx>
                        <w:txbxContent>
                          <w:p w14:paraId="36E7EECC" w14:textId="77777777" w:rsidR="00723818" w:rsidRDefault="0084373B">
                            <w:pPr>
                              <w:pStyle w:val="1"/>
                              <w:shd w:val="clear" w:color="auto" w:fill="auto"/>
                              <w:spacing w:line="240" w:lineRule="auto"/>
                              <w:ind w:firstLine="0"/>
                              <w:jc w:val="left"/>
                            </w:pPr>
                            <w:r>
                              <w:rPr>
                                <w:color w:val="40A1C4"/>
                              </w:rPr>
                              <w:t>制</w:t>
                            </w:r>
                            <w:proofErr w:type="gramStart"/>
                            <w:r>
                              <w:rPr>
                                <w:color w:val="40A1C4"/>
                              </w:rPr>
                              <w:t>作词云使用</w:t>
                            </w:r>
                            <w:proofErr w:type="gramEnd"/>
                            <w:r>
                              <w:rPr>
                                <w:color w:val="40A1C4"/>
                              </w:rPr>
                              <w:t>的库和函数</w:t>
                            </w:r>
                          </w:p>
                        </w:txbxContent>
                      </wps:txbx>
                      <wps:bodyPr lIns="0" tIns="0" rIns="0" bIns="0"/>
                    </wps:wsp>
                  </a:graphicData>
                </a:graphic>
              </wp:anchor>
            </w:drawing>
          </mc:Choice>
          <mc:Fallback>
            <w:pict>
              <v:shape w14:anchorId="102D670E" id="Shape 899" o:spid="_x0000_s1277" type="#_x0000_t202" style="position:absolute;margin-left:235.3pt;margin-top:3.35pt;width:133.7pt;height:15.1pt;z-index:125829967;visibility:visible;mso-wrap-style:square;mso-wrap-distance-left:139.3pt;mso-wrap-distance-top:2.6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" filled="f" stroked="f">
                <v:textbox inset="0,0,0,0">
                  <w:txbxContent>
                    <w:p w14:paraId="36E7EECC" w14:textId="77777777" w:rsidR="00723818" w:rsidRDefault="0084373B">
                      <w:pPr>
                        <w:pStyle w:val="1"/>
                        <w:shd w:val="clear" w:color="auto" w:fill="auto"/>
                        <w:spacing w:line="240" w:lineRule="auto"/>
                        <w:ind w:firstLine="0"/>
                        <w:jc w:val="left"/>
                      </w:pPr>
                      <w:r>
                        <w:rPr>
                          <w:color w:val="40A1C4"/>
                        </w:rPr>
                        <w:t>制</w:t>
                      </w:r>
                      <w:proofErr w:type="gramStart"/>
                      <w:r>
                        <w:rPr>
                          <w:color w:val="40A1C4"/>
                        </w:rPr>
                        <w:t>作词云使用</w:t>
                      </w:r>
                      <w:proofErr w:type="gramEnd"/>
                      <w:r>
                        <w:rPr>
                          <w:color w:val="40A1C4"/>
                        </w:rPr>
                        <w:t>的库和函数</w:t>
                      </w:r>
                    </w:p>
                  </w:txbxContent>
                </v:textbox>
                <w10:wrap type="topAndBottom" anchorx="page"/>
              </v:shape>
            </w:pict>
          </mc:Fallback>
        </mc:AlternateContent>
      </w:r>
    </w:p>
    <w:p w14:paraId="32A42584" w14:textId="77777777" w:rsidR="00723818" w:rsidRDefault="0084373B">
      <w:pPr>
        <w:pStyle w:val="1"/>
        <w:numPr>
          <w:ilvl w:val="0"/>
          <w:numId w:val="79"/>
        </w:numPr>
        <w:shd w:val="clear" w:color="auto" w:fill="auto"/>
        <w:tabs>
          <w:tab w:val="left" w:pos="1450"/>
        </w:tabs>
        <w:spacing w:line="350" w:lineRule="exact"/>
        <w:ind w:left="660" w:firstLine="460"/>
        <w:jc w:val="left"/>
      </w:pPr>
      <w:r>
        <w:rPr>
          <w:color w:val="818285"/>
        </w:rPr>
        <w:t>制</w:t>
      </w:r>
      <w:proofErr w:type="gramStart"/>
      <w:r>
        <w:rPr>
          <w:color w:val="636366"/>
        </w:rPr>
        <w:t>作词云</w:t>
      </w:r>
      <w:proofErr w:type="gramEnd"/>
      <w:r>
        <w:rPr>
          <w:color w:val="636366"/>
        </w:rPr>
        <w:t>用到的</w:t>
      </w:r>
      <w:r>
        <w:rPr>
          <w:rFonts w:ascii="Times New Roman" w:eastAsia="Times New Roman" w:hAnsi="Times New Roman" w:cs="Times New Roman"/>
          <w:color w:val="636366"/>
          <w:lang w:val="en-US" w:bidi="en-US"/>
        </w:rPr>
        <w:t>Python</w:t>
      </w:r>
      <w:r>
        <w:rPr>
          <w:color w:val="636366"/>
        </w:rPr>
        <w:t>扩展库</w:t>
      </w:r>
    </w:p>
    <w:p w14:paraId="5E3FFB6A" w14:textId="77777777" w:rsidR="00723818" w:rsidRDefault="0084373B">
      <w:pPr>
        <w:pStyle w:val="1"/>
        <w:shd w:val="clear" w:color="auto" w:fill="auto"/>
        <w:spacing w:line="350" w:lineRule="exact"/>
        <w:ind w:left="660" w:firstLine="460"/>
        <w:jc w:val="left"/>
      </w:pPr>
      <w:r>
        <w:rPr>
          <w:rFonts w:ascii="Times New Roman" w:eastAsia="Times New Roman" w:hAnsi="Times New Roman" w:cs="Times New Roman"/>
          <w:color w:val="636366"/>
          <w:lang w:val="en-US" w:bidi="en-US"/>
        </w:rPr>
        <w:t xml:space="preserve">SciPy </w:t>
      </w:r>
      <w:r>
        <w:rPr>
          <w:rFonts w:ascii="Times New Roman" w:eastAsia="Times New Roman" w:hAnsi="Times New Roman" w:cs="Times New Roman"/>
          <w:color w:val="363537"/>
        </w:rPr>
        <w:t>:</w:t>
      </w:r>
      <w:r>
        <w:rPr>
          <w:color w:val="636366"/>
        </w:rPr>
        <w:t>科学计算核心库</w:t>
      </w:r>
      <w:r>
        <w:rPr>
          <w:color w:val="818285"/>
        </w:rPr>
        <w:t>之一。</w:t>
      </w:r>
      <w:r>
        <w:rPr>
          <w:rFonts w:ascii="Times New Roman" w:eastAsia="Times New Roman" w:hAnsi="Times New Roman" w:cs="Times New Roman"/>
          <w:color w:val="636366"/>
          <w:lang w:val="en-US" w:bidi="en-US"/>
        </w:rPr>
        <w:t>SciPy</w:t>
      </w:r>
      <w:r>
        <w:rPr>
          <w:color w:val="636366"/>
        </w:rPr>
        <w:t>的</w:t>
      </w:r>
      <w:r>
        <w:rPr>
          <w:rFonts w:ascii="Times New Roman" w:eastAsia="Times New Roman" w:hAnsi="Times New Roman" w:cs="Times New Roman"/>
          <w:color w:val="636366"/>
          <w:lang w:val="en-US" w:bidi="en-US"/>
        </w:rPr>
        <w:t>misc</w:t>
      </w:r>
      <w:r>
        <w:rPr>
          <w:color w:val="636366"/>
        </w:rPr>
        <w:t>模块用于对图像进行操作，</w:t>
      </w:r>
      <w:r>
        <w:rPr>
          <w:color w:val="636366"/>
        </w:rPr>
        <w:br/>
      </w:r>
      <w:r>
        <w:rPr>
          <w:color w:val="636366"/>
        </w:rPr>
        <w:t>函数</w:t>
      </w:r>
      <w:r>
        <w:rPr>
          <w:rFonts w:ascii="Times New Roman" w:eastAsia="Times New Roman" w:hAnsi="Times New Roman" w:cs="Times New Roman"/>
          <w:color w:val="636366"/>
          <w:lang w:val="en-US" w:bidi="en-US"/>
        </w:rPr>
        <w:t>imre</w:t>
      </w:r>
      <w:r>
        <w:rPr>
          <w:rFonts w:ascii="Times New Roman" w:eastAsia="Times New Roman" w:hAnsi="Times New Roman" w:cs="Times New Roman"/>
          <w:color w:val="636366"/>
          <w:vertAlign w:val="subscript"/>
          <w:lang w:val="en-US" w:bidi="en-US"/>
        </w:rPr>
        <w:t>a</w:t>
      </w:r>
      <w:r>
        <w:rPr>
          <w:rFonts w:ascii="Times New Roman" w:eastAsia="Times New Roman" w:hAnsi="Times New Roman" w:cs="Times New Roman"/>
          <w:color w:val="636366"/>
          <w:lang w:val="en-US" w:bidi="en-US"/>
        </w:rPr>
        <w:t>d(</w:t>
      </w:r>
      <w:r>
        <w:rPr>
          <w:rFonts w:ascii="Times New Roman" w:eastAsia="Times New Roman" w:hAnsi="Times New Roman" w:cs="Times New Roman"/>
          <w:color w:val="818285"/>
        </w:rPr>
        <w:t>)</w:t>
      </w:r>
      <w:r>
        <w:rPr>
          <w:color w:val="636366"/>
        </w:rPr>
        <w:t>读入用</w:t>
      </w:r>
      <w:r>
        <w:rPr>
          <w:color w:val="363537"/>
        </w:rPr>
        <w:t>于</w:t>
      </w:r>
      <w:r>
        <w:rPr>
          <w:color w:val="636366"/>
        </w:rPr>
        <w:t>生成词云的图像文件</w:t>
      </w:r>
    </w:p>
    <w:p w14:paraId="579CEFC4" w14:textId="77777777" w:rsidR="00723818" w:rsidRDefault="0084373B">
      <w:pPr>
        <w:pStyle w:val="1"/>
        <w:shd w:val="clear" w:color="auto" w:fill="auto"/>
        <w:spacing w:line="350" w:lineRule="exact"/>
        <w:ind w:left="660" w:firstLine="460"/>
        <w:jc w:val="left"/>
      </w:pPr>
      <w:r>
        <w:rPr>
          <w:rFonts w:ascii="Times New Roman" w:eastAsia="Times New Roman" w:hAnsi="Times New Roman" w:cs="Times New Roman"/>
          <w:color w:val="636366"/>
          <w:lang w:val="en-US" w:bidi="en-US"/>
        </w:rPr>
        <w:t xml:space="preserve">jieba </w:t>
      </w:r>
      <w:r>
        <w:rPr>
          <w:rFonts w:ascii="Times New Roman" w:eastAsia="Times New Roman" w:hAnsi="Times New Roman" w:cs="Times New Roman"/>
          <w:color w:val="363537"/>
        </w:rPr>
        <w:t>:</w:t>
      </w:r>
      <w:r>
        <w:rPr>
          <w:color w:val="636366"/>
        </w:rPr>
        <w:t>中文分词工具，使用</w:t>
      </w:r>
      <w:r>
        <w:rPr>
          <w:rFonts w:ascii="Times New Roman" w:eastAsia="Times New Roman" w:hAnsi="Times New Roman" w:cs="Times New Roman"/>
          <w:color w:val="636366"/>
          <w:lang w:val="en-US" w:bidi="en-US"/>
        </w:rPr>
        <w:t>cut</w:t>
      </w:r>
      <w:r>
        <w:rPr>
          <w:color w:val="636366"/>
        </w:rPr>
        <w:t>方法进行分词</w:t>
      </w:r>
    </w:p>
    <w:p w14:paraId="3AA71F60" w14:textId="77777777" w:rsidR="00723818" w:rsidRDefault="0084373B">
      <w:pPr>
        <w:pStyle w:val="1"/>
        <w:shd w:val="clear" w:color="auto" w:fill="auto"/>
        <w:spacing w:line="350" w:lineRule="exact"/>
        <w:ind w:left="660" w:firstLine="460"/>
        <w:jc w:val="left"/>
      </w:pPr>
      <w:r>
        <w:rPr>
          <w:rFonts w:ascii="Times New Roman" w:eastAsia="Times New Roman" w:hAnsi="Times New Roman" w:cs="Times New Roman"/>
          <w:color w:val="636366"/>
          <w:lang w:val="en-US" w:bidi="en-US"/>
        </w:rPr>
        <w:t xml:space="preserve">wordcloud </w:t>
      </w:r>
      <w:r>
        <w:rPr>
          <w:rFonts w:ascii="Times New Roman" w:eastAsia="Times New Roman" w:hAnsi="Times New Roman" w:cs="Times New Roman"/>
          <w:color w:val="363537"/>
        </w:rPr>
        <w:t>:</w:t>
      </w:r>
      <w:r>
        <w:rPr>
          <w:color w:val="636366"/>
        </w:rPr>
        <w:t>词云生成工具，使用</w:t>
      </w:r>
      <w:r>
        <w:rPr>
          <w:rFonts w:ascii="Times New Roman" w:eastAsia="Times New Roman" w:hAnsi="Times New Roman" w:cs="Times New Roman"/>
          <w:color w:val="636366"/>
          <w:lang w:val="en-US" w:bidi="en-US"/>
        </w:rPr>
        <w:t>generate</w:t>
      </w:r>
      <w:r>
        <w:rPr>
          <w:color w:val="636366"/>
        </w:rPr>
        <w:t>方法读取文本生成词云</w:t>
      </w:r>
    </w:p>
    <w:p w14:paraId="386B724D" w14:textId="77777777" w:rsidR="00723818" w:rsidRDefault="0084373B">
      <w:pPr>
        <w:pStyle w:val="1"/>
        <w:shd w:val="clear" w:color="auto" w:fill="auto"/>
        <w:spacing w:after="100" w:line="350" w:lineRule="exact"/>
        <w:ind w:left="660" w:firstLine="460"/>
        <w:jc w:val="left"/>
      </w:pPr>
      <w:r>
        <w:rPr>
          <w:color w:val="636366"/>
        </w:rPr>
        <w:t>导入上述库的语句如下：</w:t>
      </w:r>
    </w:p>
    <w:p w14:paraId="0D0CD84E" w14:textId="77777777" w:rsidR="00723818" w:rsidRDefault="0084373B">
      <w:pPr>
        <w:pStyle w:val="60"/>
        <w:shd w:val="clear" w:color="auto" w:fill="auto"/>
        <w:spacing w:after="40"/>
        <w:ind w:left="1600" w:right="4120"/>
      </w:pPr>
      <w:r>
        <w:t xml:space="preserve">from </w:t>
      </w:r>
      <w:proofErr w:type="spellStart"/>
      <w:proofErr w:type="gramStart"/>
      <w:r>
        <w:t>scipy.misc</w:t>
      </w:r>
      <w:proofErr w:type="spellEnd"/>
      <w:proofErr w:type="gramEnd"/>
      <w:r>
        <w:t xml:space="preserve"> import </w:t>
      </w:r>
      <w:proofErr w:type="spellStart"/>
      <w:r>
        <w:t>imread</w:t>
      </w:r>
      <w:proofErr w:type="spellEnd"/>
      <w:r>
        <w:br/>
        <w:t xml:space="preserve">from </w:t>
      </w:r>
      <w:proofErr w:type="spellStart"/>
      <w:r>
        <w:t>wordcloud</w:t>
      </w:r>
      <w:proofErr w:type="spellEnd"/>
      <w:r>
        <w:t xml:space="preserve"> import </w:t>
      </w:r>
      <w:proofErr w:type="spellStart"/>
      <w:r>
        <w:t>WordCloud</w:t>
      </w:r>
      <w:proofErr w:type="spellEnd"/>
      <w:r>
        <w:br/>
        <w:t xml:space="preserve">import </w:t>
      </w:r>
      <w:proofErr w:type="spellStart"/>
      <w:r>
        <w:t>jieba</w:t>
      </w:r>
      <w:proofErr w:type="spellEnd"/>
    </w:p>
    <w:p w14:paraId="40D2E421" w14:textId="77777777" w:rsidR="00723818" w:rsidRDefault="0084373B">
      <w:pPr>
        <w:pStyle w:val="32"/>
        <w:numPr>
          <w:ilvl w:val="0"/>
          <w:numId w:val="79"/>
        </w:numPr>
        <w:shd w:val="clear" w:color="auto" w:fill="auto"/>
        <w:tabs>
          <w:tab w:val="left" w:pos="1478"/>
        </w:tabs>
        <w:spacing w:after="0" w:line="350" w:lineRule="exact"/>
        <w:ind w:left="660" w:firstLine="460"/>
        <w:rPr>
          <w:lang w:eastAsia="zh-CN"/>
        </w:rPr>
      </w:pPr>
      <w:r>
        <w:rPr>
          <w:rFonts w:ascii="MingLiU" w:eastAsia="MingLiU" w:hAnsi="MingLiU" w:cs="MingLiU"/>
          <w:color w:val="636366"/>
          <w:lang w:val="zh-CN" w:eastAsia="zh-CN" w:bidi="zh-CN"/>
        </w:rPr>
        <w:t>涉及的</w:t>
      </w:r>
      <w:r>
        <w:rPr>
          <w:color w:val="636366"/>
          <w:lang w:eastAsia="zh-CN"/>
        </w:rPr>
        <w:t>pyplot</w:t>
      </w:r>
      <w:r>
        <w:rPr>
          <w:rFonts w:ascii="MingLiU" w:eastAsia="MingLiU" w:hAnsi="MingLiU" w:cs="MingLiU"/>
          <w:color w:val="636366"/>
          <w:lang w:val="zh-CN" w:eastAsia="zh-CN" w:bidi="zh-CN"/>
        </w:rPr>
        <w:t>子库函数</w:t>
      </w:r>
    </w:p>
    <w:p w14:paraId="75869DE0" w14:textId="77777777" w:rsidR="00723818" w:rsidRDefault="0084373B">
      <w:pPr>
        <w:pStyle w:val="32"/>
        <w:shd w:val="clear" w:color="auto" w:fill="auto"/>
        <w:spacing w:after="200" w:line="413" w:lineRule="exact"/>
        <w:ind w:left="2920" w:right="600" w:hanging="1800"/>
        <w:rPr>
          <w:sz w:val="19"/>
          <w:szCs w:val="19"/>
        </w:rPr>
      </w:pPr>
      <w:r>
        <w:rPr>
          <w:rFonts w:ascii="MingLiU" w:eastAsia="MingLiU" w:hAnsi="MingLiU" w:cs="MingLiU"/>
          <w:color w:val="636366"/>
          <w:lang w:val="zh-CN" w:eastAsia="zh-CN" w:bidi="zh-CN"/>
        </w:rPr>
        <w:t>使用</w:t>
      </w:r>
      <w:proofErr w:type="spellStart"/>
      <w:r>
        <w:rPr>
          <w:color w:val="636366"/>
        </w:rPr>
        <w:t>pyplot</w:t>
      </w:r>
      <w:proofErr w:type="spellEnd"/>
      <w:r>
        <w:rPr>
          <w:rFonts w:ascii="MingLiU" w:eastAsia="MingLiU" w:hAnsi="MingLiU" w:cs="MingLiU"/>
          <w:color w:val="636366"/>
          <w:lang w:val="zh-CN" w:eastAsia="zh-CN" w:bidi="zh-CN"/>
        </w:rPr>
        <w:t>子库的函数显示词云图片</w:t>
      </w:r>
      <w:r w:rsidRPr="000A0A48">
        <w:rPr>
          <w:rFonts w:ascii="MingLiU" w:eastAsia="MingLiU" w:hAnsi="MingLiU" w:cs="MingLiU"/>
          <w:color w:val="636366"/>
          <w:lang w:eastAsia="zh-CN" w:bidi="zh-CN"/>
        </w:rPr>
        <w:t>，</w:t>
      </w:r>
      <w:r>
        <w:rPr>
          <w:rFonts w:ascii="MingLiU" w:eastAsia="MingLiU" w:hAnsi="MingLiU" w:cs="MingLiU"/>
          <w:color w:val="636366"/>
          <w:lang w:val="zh-CN" w:eastAsia="zh-CN" w:bidi="zh-CN"/>
        </w:rPr>
        <w:t>各函数功能参见表</w:t>
      </w:r>
      <w:r>
        <w:rPr>
          <w:color w:val="636366"/>
        </w:rPr>
        <w:t>3A3</w:t>
      </w:r>
      <w:r>
        <w:rPr>
          <w:color w:val="636366"/>
        </w:rPr>
        <w:br/>
      </w:r>
      <w:r>
        <w:rPr>
          <w:rFonts w:ascii="MingLiU" w:eastAsia="MingLiU" w:hAnsi="MingLiU" w:cs="MingLiU"/>
          <w:color w:val="818285"/>
          <w:lang w:val="zh-CN" w:eastAsia="zh-CN" w:bidi="zh-CN"/>
        </w:rPr>
        <w:t>表</w:t>
      </w:r>
      <w:r>
        <w:rPr>
          <w:color w:val="636366"/>
        </w:rPr>
        <w:t xml:space="preserve">3.3.3 </w:t>
      </w:r>
      <w:proofErr w:type="spellStart"/>
      <w:r>
        <w:rPr>
          <w:color w:val="636366"/>
        </w:rPr>
        <w:t>pyf</w:t>
      </w:r>
      <w:proofErr w:type="spellEnd"/>
      <w:r>
        <w:rPr>
          <w:color w:val="636366"/>
        </w:rPr>
        <w:t xml:space="preserve">&gt;lot </w:t>
      </w:r>
      <w:r>
        <w:rPr>
          <w:rFonts w:ascii="MingLiU" w:eastAsia="MingLiU" w:hAnsi="MingLiU" w:cs="MingLiU"/>
          <w:color w:val="636366"/>
          <w:sz w:val="19"/>
          <w:szCs w:val="19"/>
          <w:lang w:val="zh-CN" w:eastAsia="zh-CN" w:bidi="zh-CN"/>
        </w:rPr>
        <w:t>了</w:t>
      </w:r>
      <w:r w:rsidRPr="000A0A48">
        <w:rPr>
          <w:rFonts w:ascii="MingLiU" w:eastAsia="MingLiU" w:hAnsi="MingLiU" w:cs="MingLiU"/>
          <w:color w:val="636366"/>
          <w:sz w:val="19"/>
          <w:szCs w:val="19"/>
          <w:lang w:eastAsia="zh-CN" w:bidi="zh-CN"/>
        </w:rPr>
        <w:t>-</w:t>
      </w:r>
      <w:r>
        <w:rPr>
          <w:rFonts w:ascii="MingLiU" w:eastAsia="MingLiU" w:hAnsi="MingLiU" w:cs="MingLiU"/>
          <w:color w:val="636366"/>
          <w:sz w:val="19"/>
          <w:szCs w:val="19"/>
          <w:lang w:val="zh-CN" w:eastAsia="zh-CN" w:bidi="zh-CN"/>
        </w:rPr>
        <w:t>库中</w:t>
      </w:r>
      <w:r>
        <w:rPr>
          <w:color w:val="636366"/>
        </w:rPr>
        <w:t>K</w:t>
      </w:r>
      <w:proofErr w:type="gramStart"/>
      <w:r>
        <w:rPr>
          <w:rFonts w:ascii="MingLiU" w:eastAsia="MingLiU" w:hAnsi="MingLiU" w:cs="MingLiU"/>
          <w:color w:val="818285"/>
          <w:sz w:val="19"/>
          <w:szCs w:val="19"/>
          <w:lang w:val="zh-CN" w:eastAsia="zh-CN" w:bidi="zh-CN"/>
        </w:rPr>
        <w:t>示同云</w:t>
      </w:r>
      <w:proofErr w:type="gramEnd"/>
      <w:r>
        <w:rPr>
          <w:rFonts w:ascii="MingLiU" w:eastAsia="MingLiU" w:hAnsi="MingLiU" w:cs="MingLiU"/>
          <w:color w:val="818285"/>
          <w:sz w:val="19"/>
          <w:szCs w:val="19"/>
          <w:lang w:val="zh-CN" w:eastAsia="zh-CN" w:bidi="zh-CN"/>
        </w:rPr>
        <w:t>的函数</w:t>
      </w:r>
    </w:p>
    <w:p w14:paraId="48639D0D" w14:textId="77777777" w:rsidR="00723818" w:rsidRDefault="0084373B">
      <w:pPr>
        <w:spacing w:line="14" w:lineRule="exact"/>
      </w:pPr>
      <w:r>
        <w:rPr>
          <w:noProof/>
        </w:rPr>
        <w:drawing>
          <wp:anchor distT="67310" distB="320040" distL="114300" distR="2364105" simplePos="0" relativeHeight="125829969" behindDoc="0" locked="0" layoutInCell="1" allowOverlap="1" wp14:anchorId="3610833E" wp14:editId="32879FCA">
            <wp:simplePos x="0" y="0"/>
            <wp:positionH relativeFrom="page">
              <wp:posOffset>1168400</wp:posOffset>
            </wp:positionH>
            <wp:positionV relativeFrom="paragraph">
              <wp:posOffset>76200</wp:posOffset>
            </wp:positionV>
            <wp:extent cx="1334770" cy="347345"/>
            <wp:effectExtent l="0" t="0" r="0" b="0"/>
            <wp:wrapTopAndBottom/>
            <wp:docPr id="901" name="Shape 901"/>
            <wp:cNvGraphicFramePr/>
            <a:graphic xmlns:a="http://schemas.openxmlformats.org/drawingml/2006/main">
              <a:graphicData uri="http://schemas.openxmlformats.org/drawingml/2006/picture">
                <pic:pic xmlns:pic="http://schemas.openxmlformats.org/drawingml/2006/picture">
                  <pic:nvPicPr>
                    <pic:cNvPr id="902" name="Picture box 902"/>
                    <pic:cNvPicPr/>
                  </pic:nvPicPr>
                  <pic:blipFill>
                    <a:blip r:embed="rId292"/>
                    <a:stretch/>
                  </pic:blipFill>
                  <pic:spPr>
                    <a:xfrm>
                      <a:off x="0" y="0"/>
                      <a:ext cx="1334770" cy="347345"/>
                    </a:xfrm>
                    <a:prstGeom prst="rect">
                      <a:avLst/>
                    </a:prstGeom>
                  </pic:spPr>
                </pic:pic>
              </a:graphicData>
            </a:graphic>
          </wp:anchor>
        </w:drawing>
      </w:r>
      <w:r>
        <w:rPr>
          <w:noProof/>
        </w:rPr>
        <mc:AlternateContent>
          <mc:Choice Requires="wps">
            <w:drawing>
              <wp:anchor distT="0" distB="0" distL="0" distR="0" simplePos="0" relativeHeight="125829970" behindDoc="0" locked="0" layoutInCell="1" allowOverlap="1" wp14:anchorId="1809E00D" wp14:editId="4DE51A21">
                <wp:simplePos x="0" y="0"/>
                <wp:positionH relativeFrom="page">
                  <wp:posOffset>1637665</wp:posOffset>
                </wp:positionH>
                <wp:positionV relativeFrom="paragraph">
                  <wp:posOffset>551815</wp:posOffset>
                </wp:positionV>
                <wp:extent cx="929640" cy="191770"/>
                <wp:effectExtent l="0" t="0" r="0" b="0"/>
                <wp:wrapTopAndBottom/>
                <wp:docPr id="903" name="Shape 903"/>
                <wp:cNvGraphicFramePr/>
                <a:graphic xmlns:a="http://schemas.openxmlformats.org/drawingml/2006/main">
                  <a:graphicData uri="http://schemas.microsoft.com/office/word/2010/wordprocessingShape">
                    <wps:wsp>
                      <wps:cNvSpPr txBox="1"/>
                      <wps:spPr>
                        <a:xfrm>
                          <a:off x="0" y="0"/>
                          <a:ext cx="929640" cy="191770"/>
                        </a:xfrm>
                        <a:prstGeom prst="rect">
                          <a:avLst/>
                        </a:prstGeom>
                        <a:noFill/>
                      </wps:spPr>
                      <wps:txbx>
                        <w:txbxContent>
                          <w:p w14:paraId="50BAE636" w14:textId="77777777" w:rsidR="00723818" w:rsidRDefault="0084373B">
                            <w:pPr>
                              <w:pStyle w:val="ad"/>
                              <w:shd w:val="clear" w:color="auto" w:fill="auto"/>
                              <w:rPr>
                                <w:sz w:val="22"/>
                                <w:szCs w:val="22"/>
                              </w:rPr>
                            </w:pPr>
                            <w:r>
                              <w:rPr>
                                <w:color w:val="6D6D70"/>
                                <w:sz w:val="22"/>
                                <w:szCs w:val="22"/>
                              </w:rPr>
                              <w:t>一、项目活动</w:t>
                            </w:r>
                          </w:p>
                        </w:txbxContent>
                      </wps:txbx>
                      <wps:bodyPr lIns="0" tIns="0" rIns="0" bIns="0">
                        <a:spAutoFit/>
                      </wps:bodyPr>
                    </wps:wsp>
                  </a:graphicData>
                </a:graphic>
              </wp:anchor>
            </w:drawing>
          </mc:Choice>
          <mc:Fallback>
            <w:pict>
              <v:shape w14:anchorId="1809E00D" id="Shape 903" o:spid="_x0000_s1278" type="#_x0000_t202" style="position:absolute;margin-left:128.95pt;margin-top:43.45pt;width:73.2pt;height:15.1pt;z-index:12582997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" filled="f" stroked="f">
                <v:textbox style="mso-fit-shape-to-text:t" inset="0,0,0,0">
                  <w:txbxContent>
                    <w:p w14:paraId="50BAE636" w14:textId="77777777" w:rsidR="00723818" w:rsidRDefault="0084373B">
                      <w:pPr>
                        <w:pStyle w:val="ad"/>
                        <w:shd w:val="clear" w:color="auto" w:fill="auto"/>
                        <w:rPr>
                          <w:sz w:val="22"/>
                          <w:szCs w:val="22"/>
                        </w:rPr>
                      </w:pPr>
                      <w:r>
                        <w:rPr>
                          <w:color w:val="6D6D70"/>
                          <w:sz w:val="22"/>
                          <w:szCs w:val="22"/>
                        </w:rPr>
                        <w:t>一、项目活动</w:t>
                      </w:r>
                    </w:p>
                  </w:txbxContent>
                </v:textbox>
                <w10:wrap type="topAndBottom" anchorx="page"/>
              </v:shape>
            </w:pict>
          </mc:Fallback>
        </mc:AlternateContent>
      </w:r>
      <w:r>
        <w:rPr>
          <w:noProof/>
        </w:rPr>
        <mc:AlternateContent>
          <mc:Choice Requires="wps">
            <w:drawing>
              <wp:anchor distT="238125" distB="292735" distL="1863725" distR="114300" simplePos="0" relativeHeight="125829972" behindDoc="0" locked="0" layoutInCell="1" allowOverlap="1" wp14:anchorId="692841CC" wp14:editId="487118D5">
                <wp:simplePos x="0" y="0"/>
                <wp:positionH relativeFrom="page">
                  <wp:posOffset>2917825</wp:posOffset>
                </wp:positionH>
                <wp:positionV relativeFrom="paragraph">
                  <wp:posOffset>247015</wp:posOffset>
                </wp:positionV>
                <wp:extent cx="1835150" cy="194945"/>
                <wp:effectExtent l="0" t="0" r="0" b="0"/>
                <wp:wrapTopAndBottom/>
                <wp:docPr id="905" name="Shape 905"/>
                <wp:cNvGraphicFramePr/>
                <a:graphic xmlns:a="http://schemas.openxmlformats.org/drawingml/2006/main">
                  <a:graphicData uri="http://schemas.microsoft.com/office/word/2010/wordprocessingShape">
                    <wps:wsp>
                      <wps:cNvSpPr txBox="1"/>
                      <wps:spPr>
                        <a:xfrm>
                          <a:off x="0" y="0"/>
                          <a:ext cx="1835150" cy="194945"/>
                        </a:xfrm>
                        <a:prstGeom prst="rect">
                          <a:avLst/>
                        </a:prstGeom>
                        <a:noFill/>
                      </wps:spPr>
                      <wps:txbx>
                        <w:txbxContent>
                          <w:p w14:paraId="096AD662" w14:textId="77777777" w:rsidR="00723818" w:rsidRDefault="0084373B">
                            <w:pPr>
                              <w:pStyle w:val="1"/>
                              <w:pBdr>
                                <w:top w:val="single" w:sz="4" w:space="0" w:color="auto"/>
                              </w:pBdr>
                              <w:shd w:val="clear" w:color="auto" w:fill="auto"/>
                              <w:spacing w:line="240" w:lineRule="auto"/>
                              <w:ind w:firstLine="0"/>
                              <w:jc w:val="left"/>
                            </w:pPr>
                            <w:r>
                              <w:rPr>
                                <w:color w:val="40A1C4"/>
                              </w:rPr>
                              <w:t>完成项目数据分析及可视化</w:t>
                            </w:r>
                          </w:p>
                        </w:txbxContent>
                      </wps:txbx>
                      <wps:bodyPr lIns="0" tIns="0" rIns="0" bIns="0"/>
                    </wps:wsp>
                  </a:graphicData>
                </a:graphic>
              </wp:anchor>
            </w:drawing>
          </mc:Choice>
          <mc:Fallback>
            <w:pict>
              <v:shape w14:anchorId="692841CC" id="Shape 905" o:spid="_x0000_s1279" type="#_x0000_t202" style="position:absolute;margin-left:229.75pt;margin-top:19.45pt;width:144.5pt;height:15.35pt;z-index:125829972;visibility:visible;mso-wrap-style:square;mso-wrap-distance-left:146.75pt;mso-wrap-distance-top:18.75pt;mso-wrap-distance-right:9pt;mso-wrap-distance-bottom:23.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" filled="f" stroked="f">
                <v:textbox inset="0,0,0,0">
                  <w:txbxContent>
                    <w:p w14:paraId="096AD662" w14:textId="77777777" w:rsidR="00723818" w:rsidRDefault="0084373B">
                      <w:pPr>
                        <w:pStyle w:val="1"/>
                        <w:pBdr>
                          <w:top w:val="single" w:sz="4" w:space="0" w:color="auto"/>
                        </w:pBdr>
                        <w:shd w:val="clear" w:color="auto" w:fill="auto"/>
                        <w:spacing w:line="240" w:lineRule="auto"/>
                        <w:ind w:firstLine="0"/>
                        <w:jc w:val="left"/>
                      </w:pPr>
                      <w:r>
                        <w:rPr>
                          <w:color w:val="40A1C4"/>
                        </w:rPr>
                        <w:t>完成项目数据分析及可视化</w:t>
                      </w:r>
                    </w:p>
                  </w:txbxContent>
                </v:textbox>
                <w10:wrap type="topAndBottom" anchorx="page"/>
              </v:shape>
            </w:pict>
          </mc:Fallback>
        </mc:AlternateContent>
      </w:r>
    </w:p>
    <w:tbl>
      <w:tblPr>
        <w:tblOverlap w:val="never"/>
        <w:tblW w:w="0" w:type="auto"/>
        <w:jc w:val="center"/>
        <w:tblLayout w:type="fixed"/>
        <w:tblCellMar>
          <w:left w:w="10" w:type="dxa"/>
          <w:right w:w="10" w:type="dxa"/>
        </w:tblCellMar>
        <w:tblLook w:val="04A0" w:firstRow="1" w:lastRow="0" w:firstColumn="1" w:lastColumn="0" w:noHBand="0" w:noVBand="1"/>
      </w:tblPr>
      <w:tblGrid>
        <w:gridCol w:w="2314"/>
        <w:gridCol w:w="4752"/>
      </w:tblGrid>
      <w:tr w:rsidR="00723818" w14:paraId="55B5372E" w14:textId="77777777">
        <w:tblPrEx>
          <w:tblCellMar>
            <w:top w:w="0" w:type="dxa"/>
            <w:bottom w:w="0" w:type="dxa"/>
          </w:tblCellMar>
        </w:tblPrEx>
        <w:trPr>
          <w:trHeight w:hRule="exact" w:val="442"/>
          <w:jc w:val="center"/>
        </w:trPr>
        <w:tc>
          <w:tcPr>
            <w:tcW w:w="2314" w:type="dxa"/>
            <w:tcBorders>
              <w:top w:val="single" w:sz="4" w:space="0" w:color="auto"/>
            </w:tcBorders>
            <w:shd w:val="clear" w:color="auto" w:fill="FFFFFF"/>
            <w:vAlign w:val="center"/>
          </w:tcPr>
          <w:p w14:paraId="308CCD2C" w14:textId="77777777" w:rsidR="00723818" w:rsidRDefault="0084373B">
            <w:pPr>
              <w:pStyle w:val="a7"/>
              <w:shd w:val="clear" w:color="auto" w:fill="auto"/>
              <w:spacing w:line="240" w:lineRule="auto"/>
              <w:ind w:firstLine="0"/>
              <w:jc w:val="center"/>
              <w:rPr>
                <w:sz w:val="19"/>
                <w:szCs w:val="19"/>
              </w:rPr>
            </w:pPr>
            <w:r>
              <w:rPr>
                <w:color w:val="4F4F52"/>
                <w:sz w:val="19"/>
                <w:szCs w:val="19"/>
              </w:rPr>
              <w:t>函数</w:t>
            </w:r>
          </w:p>
        </w:tc>
        <w:tc>
          <w:tcPr>
            <w:tcW w:w="4752" w:type="dxa"/>
            <w:tcBorders>
              <w:top w:val="single" w:sz="4" w:space="0" w:color="auto"/>
            </w:tcBorders>
            <w:shd w:val="clear" w:color="auto" w:fill="FFFFFF"/>
            <w:vAlign w:val="center"/>
          </w:tcPr>
          <w:p w14:paraId="24A7D579" w14:textId="77777777" w:rsidR="00723818" w:rsidRDefault="0084373B">
            <w:pPr>
              <w:pStyle w:val="a7"/>
              <w:shd w:val="clear" w:color="auto" w:fill="auto"/>
              <w:spacing w:line="240" w:lineRule="auto"/>
              <w:ind w:firstLine="0"/>
              <w:jc w:val="center"/>
              <w:rPr>
                <w:sz w:val="19"/>
                <w:szCs w:val="19"/>
              </w:rPr>
            </w:pPr>
            <w:r>
              <w:rPr>
                <w:color w:val="363537"/>
                <w:sz w:val="19"/>
                <w:szCs w:val="19"/>
              </w:rPr>
              <w:t>功</w:t>
            </w:r>
            <w:r>
              <w:rPr>
                <w:color w:val="4F4F52"/>
                <w:sz w:val="19"/>
                <w:szCs w:val="19"/>
              </w:rPr>
              <w:t>能说明</w:t>
            </w:r>
          </w:p>
        </w:tc>
      </w:tr>
      <w:tr w:rsidR="00723818" w14:paraId="47B625CC" w14:textId="77777777">
        <w:tblPrEx>
          <w:tblCellMar>
            <w:top w:w="0" w:type="dxa"/>
            <w:bottom w:w="0" w:type="dxa"/>
          </w:tblCellMar>
        </w:tblPrEx>
        <w:trPr>
          <w:trHeight w:hRule="exact" w:val="509"/>
          <w:jc w:val="center"/>
        </w:trPr>
        <w:tc>
          <w:tcPr>
            <w:tcW w:w="2314" w:type="dxa"/>
            <w:tcBorders>
              <w:top w:val="single" w:sz="4" w:space="0" w:color="auto"/>
            </w:tcBorders>
            <w:shd w:val="clear" w:color="auto" w:fill="FFFFFF"/>
            <w:vAlign w:val="center"/>
          </w:tcPr>
          <w:p w14:paraId="2412D0B4" w14:textId="77777777" w:rsidR="00723818" w:rsidRDefault="0084373B">
            <w:pPr>
              <w:pStyle w:val="a7"/>
              <w:shd w:val="clear" w:color="auto" w:fill="auto"/>
              <w:spacing w:line="240" w:lineRule="auto"/>
              <w:ind w:firstLine="0"/>
              <w:jc w:val="center"/>
              <w:rPr>
                <w:sz w:val="20"/>
                <w:szCs w:val="20"/>
              </w:rPr>
            </w:pPr>
            <w:proofErr w:type="spellStart"/>
            <w:r>
              <w:rPr>
                <w:rFonts w:ascii="Arial" w:eastAsia="Arial" w:hAnsi="Arial" w:cs="Arial"/>
                <w:color w:val="4F4F52"/>
                <w:sz w:val="20"/>
                <w:szCs w:val="20"/>
                <w:lang w:val="en-US" w:eastAsia="en-US" w:bidi="en-US"/>
              </w:rPr>
              <w:t>pyplot</w:t>
            </w:r>
            <w:proofErr w:type="spellEnd"/>
            <w:r>
              <w:rPr>
                <w:rFonts w:ascii="Arial" w:eastAsia="Arial" w:hAnsi="Arial" w:cs="Arial"/>
                <w:color w:val="4F4F52"/>
                <w:sz w:val="20"/>
                <w:szCs w:val="20"/>
                <w:lang w:val="en-US" w:eastAsia="en-US" w:bidi="en-US"/>
              </w:rPr>
              <w:t>. figure</w:t>
            </w:r>
          </w:p>
        </w:tc>
        <w:tc>
          <w:tcPr>
            <w:tcW w:w="4752" w:type="dxa"/>
            <w:tcBorders>
              <w:top w:val="single" w:sz="4" w:space="0" w:color="auto"/>
              <w:left w:val="single" w:sz="4" w:space="0" w:color="auto"/>
            </w:tcBorders>
            <w:shd w:val="clear" w:color="auto" w:fill="FFFFFF"/>
            <w:vAlign w:val="center"/>
          </w:tcPr>
          <w:p w14:paraId="00DD5FF0" w14:textId="77777777" w:rsidR="00723818" w:rsidRDefault="0084373B">
            <w:pPr>
              <w:pStyle w:val="a7"/>
              <w:shd w:val="clear" w:color="auto" w:fill="auto"/>
              <w:spacing w:line="240" w:lineRule="auto"/>
              <w:ind w:left="440" w:firstLine="20"/>
              <w:jc w:val="left"/>
              <w:rPr>
                <w:sz w:val="18"/>
                <w:szCs w:val="18"/>
              </w:rPr>
            </w:pPr>
            <w:r>
              <w:rPr>
                <w:sz w:val="18"/>
                <w:szCs w:val="18"/>
              </w:rPr>
              <w:t>创建一个</w:t>
            </w:r>
            <w:proofErr w:type="gramStart"/>
            <w:r>
              <w:rPr>
                <w:sz w:val="18"/>
                <w:szCs w:val="18"/>
              </w:rPr>
              <w:t>绘图区</w:t>
            </w:r>
            <w:proofErr w:type="gramEnd"/>
          </w:p>
        </w:tc>
      </w:tr>
      <w:tr w:rsidR="00723818" w14:paraId="52F1D6D8" w14:textId="77777777">
        <w:tblPrEx>
          <w:tblCellMar>
            <w:top w:w="0" w:type="dxa"/>
            <w:bottom w:w="0" w:type="dxa"/>
          </w:tblCellMar>
        </w:tblPrEx>
        <w:trPr>
          <w:trHeight w:hRule="exact" w:val="494"/>
          <w:jc w:val="center"/>
        </w:trPr>
        <w:tc>
          <w:tcPr>
            <w:tcW w:w="2314" w:type="dxa"/>
            <w:tcBorders>
              <w:top w:val="single" w:sz="4" w:space="0" w:color="auto"/>
            </w:tcBorders>
            <w:shd w:val="clear" w:color="auto" w:fill="FFFFFF"/>
            <w:vAlign w:val="center"/>
          </w:tcPr>
          <w:p w14:paraId="31D4D203" w14:textId="77777777" w:rsidR="00723818" w:rsidRDefault="0084373B">
            <w:pPr>
              <w:pStyle w:val="a7"/>
              <w:shd w:val="clear" w:color="auto" w:fill="auto"/>
              <w:spacing w:line="240" w:lineRule="auto"/>
              <w:ind w:firstLine="0"/>
              <w:jc w:val="center"/>
              <w:rPr>
                <w:sz w:val="20"/>
                <w:szCs w:val="20"/>
              </w:rPr>
            </w:pPr>
            <w:proofErr w:type="spellStart"/>
            <w:proofErr w:type="gramStart"/>
            <w:r>
              <w:rPr>
                <w:rFonts w:ascii="Arial" w:eastAsia="Arial" w:hAnsi="Arial" w:cs="Arial"/>
                <w:color w:val="4F4F52"/>
                <w:sz w:val="20"/>
                <w:szCs w:val="20"/>
                <w:lang w:val="en-US" w:eastAsia="en-US" w:bidi="en-US"/>
              </w:rPr>
              <w:t>pyplot.imshow</w:t>
            </w:r>
            <w:proofErr w:type="spellEnd"/>
            <w:proofErr w:type="gramEnd"/>
          </w:p>
        </w:tc>
        <w:tc>
          <w:tcPr>
            <w:tcW w:w="4752" w:type="dxa"/>
            <w:tcBorders>
              <w:top w:val="single" w:sz="4" w:space="0" w:color="auto"/>
              <w:left w:val="single" w:sz="4" w:space="0" w:color="auto"/>
            </w:tcBorders>
            <w:shd w:val="clear" w:color="auto" w:fill="FFFFFF"/>
            <w:vAlign w:val="center"/>
          </w:tcPr>
          <w:p w14:paraId="4C89864B" w14:textId="77777777" w:rsidR="00723818" w:rsidRDefault="0084373B">
            <w:pPr>
              <w:pStyle w:val="a7"/>
              <w:shd w:val="clear" w:color="auto" w:fill="auto"/>
              <w:spacing w:line="240" w:lineRule="auto"/>
              <w:ind w:left="440" w:firstLine="20"/>
              <w:jc w:val="left"/>
              <w:rPr>
                <w:sz w:val="18"/>
                <w:szCs w:val="18"/>
              </w:rPr>
            </w:pPr>
            <w:proofErr w:type="gramStart"/>
            <w:r>
              <w:rPr>
                <w:color w:val="737B81"/>
                <w:sz w:val="18"/>
                <w:szCs w:val="18"/>
              </w:rPr>
              <w:t>星示困片</w:t>
            </w:r>
            <w:proofErr w:type="gramEnd"/>
          </w:p>
        </w:tc>
      </w:tr>
      <w:tr w:rsidR="00723818" w14:paraId="5DA78515" w14:textId="77777777">
        <w:tblPrEx>
          <w:tblCellMar>
            <w:top w:w="0" w:type="dxa"/>
            <w:bottom w:w="0" w:type="dxa"/>
          </w:tblCellMar>
        </w:tblPrEx>
        <w:trPr>
          <w:trHeight w:hRule="exact" w:val="523"/>
          <w:jc w:val="center"/>
        </w:trPr>
        <w:tc>
          <w:tcPr>
            <w:tcW w:w="2314" w:type="dxa"/>
            <w:tcBorders>
              <w:top w:val="single" w:sz="4" w:space="0" w:color="auto"/>
              <w:bottom w:val="single" w:sz="4" w:space="0" w:color="auto"/>
            </w:tcBorders>
            <w:shd w:val="clear" w:color="auto" w:fill="FFFFFF"/>
            <w:vAlign w:val="center"/>
          </w:tcPr>
          <w:p w14:paraId="22CBF004" w14:textId="77777777" w:rsidR="00723818" w:rsidRDefault="0084373B">
            <w:pPr>
              <w:pStyle w:val="a7"/>
              <w:shd w:val="clear" w:color="auto" w:fill="auto"/>
              <w:spacing w:line="240" w:lineRule="auto"/>
              <w:ind w:left="120" w:firstLine="0"/>
              <w:jc w:val="center"/>
              <w:rPr>
                <w:sz w:val="20"/>
                <w:szCs w:val="20"/>
              </w:rPr>
            </w:pPr>
            <w:proofErr w:type="spellStart"/>
            <w:proofErr w:type="gramStart"/>
            <w:r>
              <w:rPr>
                <w:rFonts w:ascii="Arial" w:eastAsia="Arial" w:hAnsi="Arial" w:cs="Arial"/>
                <w:color w:val="636366"/>
                <w:sz w:val="20"/>
                <w:szCs w:val="20"/>
                <w:lang w:val="en-US" w:eastAsia="en-US" w:bidi="en-US"/>
              </w:rPr>
              <w:t>pyplot.axis</w:t>
            </w:r>
            <w:proofErr w:type="spellEnd"/>
            <w:proofErr w:type="gramEnd"/>
          </w:p>
        </w:tc>
        <w:tc>
          <w:tcPr>
            <w:tcW w:w="4752" w:type="dxa"/>
            <w:tcBorders>
              <w:top w:val="single" w:sz="4" w:space="0" w:color="auto"/>
              <w:left w:val="single" w:sz="4" w:space="0" w:color="auto"/>
              <w:bottom w:val="single" w:sz="4" w:space="0" w:color="auto"/>
            </w:tcBorders>
            <w:shd w:val="clear" w:color="auto" w:fill="FFFFFF"/>
            <w:vAlign w:val="center"/>
          </w:tcPr>
          <w:p w14:paraId="04C3913D" w14:textId="77777777" w:rsidR="00723818" w:rsidRDefault="0084373B">
            <w:pPr>
              <w:pStyle w:val="a7"/>
              <w:shd w:val="clear" w:color="auto" w:fill="auto"/>
              <w:spacing w:line="240" w:lineRule="auto"/>
              <w:ind w:left="440" w:firstLine="20"/>
              <w:jc w:val="left"/>
              <w:rPr>
                <w:sz w:val="18"/>
                <w:szCs w:val="18"/>
              </w:rPr>
            </w:pPr>
            <w:r>
              <w:rPr>
                <w:color w:val="737B81"/>
                <w:sz w:val="18"/>
                <w:szCs w:val="18"/>
              </w:rPr>
              <w:t>设置坐标轴，</w:t>
            </w:r>
            <w:r>
              <w:rPr>
                <w:rFonts w:ascii="Times New Roman" w:eastAsia="Times New Roman" w:hAnsi="Times New Roman" w:cs="Times New Roman"/>
                <w:b/>
                <w:bCs/>
                <w:color w:val="737B81"/>
                <w:sz w:val="16"/>
                <w:szCs w:val="16"/>
                <w:lang w:val="en-US" w:bidi="en-US"/>
              </w:rPr>
              <w:t>axisC'off')</w:t>
            </w:r>
            <w:r>
              <w:rPr>
                <w:color w:val="737B81"/>
                <w:sz w:val="18"/>
                <w:szCs w:val="18"/>
              </w:rPr>
              <w:t>为不显示坐标轴</w:t>
            </w:r>
          </w:p>
        </w:tc>
      </w:tr>
    </w:tbl>
    <w:p w14:paraId="7EA9721B" w14:textId="77777777" w:rsidR="00723818" w:rsidRDefault="00723818">
      <w:pPr>
        <w:spacing w:after="86" w:line="14" w:lineRule="exact"/>
        <w:rPr>
          <w:lang w:eastAsia="zh-CN"/>
        </w:rPr>
      </w:pPr>
    </w:p>
    <w:p w14:paraId="458B8333" w14:textId="77777777" w:rsidR="00723818" w:rsidRDefault="0084373B">
      <w:pPr>
        <w:pStyle w:val="1"/>
        <w:numPr>
          <w:ilvl w:val="0"/>
          <w:numId w:val="80"/>
        </w:numPr>
        <w:shd w:val="clear" w:color="auto" w:fill="auto"/>
        <w:spacing w:after="100" w:line="389" w:lineRule="exact"/>
        <w:ind w:left="660" w:right="600" w:firstLine="460"/>
        <w:jc w:val="left"/>
      </w:pPr>
      <w:r>
        <w:rPr>
          <w:color w:val="636366"/>
        </w:rPr>
        <w:t>根据各组确定的任务主题，确定数据分析的方法和可视化的形式及</w:t>
      </w:r>
      <w:r>
        <w:rPr>
          <w:color w:val="636366"/>
        </w:rPr>
        <w:br/>
      </w:r>
      <w:r>
        <w:rPr>
          <w:color w:val="636366"/>
        </w:rPr>
        <w:t>工具，填写表</w:t>
      </w:r>
      <w:r>
        <w:rPr>
          <w:rFonts w:ascii="Times New Roman" w:eastAsia="Times New Roman" w:hAnsi="Times New Roman" w:cs="Times New Roman"/>
          <w:color w:val="636366"/>
        </w:rPr>
        <w:t>3.3.4</w:t>
      </w:r>
      <w:r>
        <w:rPr>
          <w:color w:val="636366"/>
        </w:rPr>
        <w:t>。</w:t>
      </w:r>
    </w:p>
    <w:p w14:paraId="14350C14" w14:textId="77777777" w:rsidR="00723818" w:rsidRDefault="0084373B">
      <w:pPr>
        <w:pStyle w:val="ab"/>
        <w:shd w:val="clear" w:color="auto" w:fill="auto"/>
        <w:ind w:left="2664"/>
      </w:pPr>
      <w:r>
        <w:rPr>
          <w:color w:val="737B81"/>
        </w:rPr>
        <w:t>表</w:t>
      </w:r>
      <w:r>
        <w:rPr>
          <w:rFonts w:ascii="Arial" w:eastAsia="Arial" w:hAnsi="Arial" w:cs="Arial"/>
          <w:color w:val="737B81"/>
          <w:sz w:val="18"/>
          <w:szCs w:val="18"/>
          <w:lang w:val="en-US" w:bidi="en-US"/>
        </w:rPr>
        <w:t>3.3.4</w:t>
      </w:r>
      <w:r>
        <w:rPr>
          <w:color w:val="737B81"/>
        </w:rPr>
        <w:t>数</w:t>
      </w:r>
      <w:proofErr w:type="gramStart"/>
      <w:r>
        <w:rPr>
          <w:color w:val="737B81"/>
        </w:rPr>
        <w:t>裾</w:t>
      </w:r>
      <w:proofErr w:type="gramEnd"/>
      <w:r>
        <w:rPr>
          <w:color w:val="737B81"/>
        </w:rPr>
        <w:t>分析方法和可视化形式及</w:t>
      </w:r>
      <w:r>
        <w:rPr>
          <w:rFonts w:ascii="Arial" w:eastAsia="Arial" w:hAnsi="Arial" w:cs="Arial"/>
          <w:color w:val="737B81"/>
          <w:sz w:val="18"/>
          <w:szCs w:val="18"/>
          <w:lang w:val="en-US" w:bidi="en-US"/>
        </w:rPr>
        <w:t>T.</w:t>
      </w:r>
      <w:r>
        <w:rPr>
          <w:color w:val="737B81"/>
        </w:rPr>
        <w:t>具</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29"/>
        <w:gridCol w:w="3427"/>
        <w:gridCol w:w="2712"/>
      </w:tblGrid>
      <w:tr w:rsidR="00723818" w14:paraId="701B40AF" w14:textId="77777777">
        <w:tblPrEx>
          <w:tblCellMar>
            <w:top w:w="0" w:type="dxa"/>
            <w:bottom w:w="0" w:type="dxa"/>
          </w:tblCellMar>
        </w:tblPrEx>
        <w:trPr>
          <w:trHeight w:hRule="exact" w:val="446"/>
          <w:jc w:val="center"/>
        </w:trPr>
        <w:tc>
          <w:tcPr>
            <w:tcW w:w="3029" w:type="dxa"/>
            <w:tcBorders>
              <w:top w:val="single" w:sz="4" w:space="0" w:color="auto"/>
            </w:tcBorders>
            <w:shd w:val="clear" w:color="auto" w:fill="FFFFFF"/>
            <w:vAlign w:val="center"/>
          </w:tcPr>
          <w:p w14:paraId="521D18DB" w14:textId="77777777" w:rsidR="00723818" w:rsidRDefault="0084373B">
            <w:pPr>
              <w:pStyle w:val="a7"/>
              <w:shd w:val="clear" w:color="auto" w:fill="auto"/>
              <w:spacing w:line="240" w:lineRule="auto"/>
              <w:ind w:firstLine="0"/>
              <w:jc w:val="center"/>
              <w:rPr>
                <w:sz w:val="19"/>
                <w:szCs w:val="19"/>
              </w:rPr>
            </w:pPr>
            <w:r>
              <w:rPr>
                <w:color w:val="4F4F52"/>
                <w:sz w:val="19"/>
                <w:szCs w:val="19"/>
              </w:rPr>
              <w:t>要分析的问题</w:t>
            </w:r>
          </w:p>
        </w:tc>
        <w:tc>
          <w:tcPr>
            <w:tcW w:w="3427" w:type="dxa"/>
            <w:tcBorders>
              <w:top w:val="single" w:sz="4" w:space="0" w:color="auto"/>
              <w:left w:val="single" w:sz="4" w:space="0" w:color="auto"/>
            </w:tcBorders>
            <w:shd w:val="clear" w:color="auto" w:fill="FFFFFF"/>
            <w:vAlign w:val="center"/>
          </w:tcPr>
          <w:p w14:paraId="414F6F3D" w14:textId="77777777" w:rsidR="00723818" w:rsidRDefault="0084373B">
            <w:pPr>
              <w:pStyle w:val="a7"/>
              <w:shd w:val="clear" w:color="auto" w:fill="auto"/>
              <w:spacing w:line="240" w:lineRule="auto"/>
              <w:ind w:firstLine="0"/>
              <w:jc w:val="center"/>
              <w:rPr>
                <w:sz w:val="19"/>
                <w:szCs w:val="19"/>
              </w:rPr>
            </w:pPr>
            <w:r>
              <w:rPr>
                <w:color w:val="4F4F52"/>
                <w:sz w:val="19"/>
                <w:szCs w:val="19"/>
              </w:rPr>
              <w:t>采用的数据分析方法、工具</w:t>
            </w:r>
          </w:p>
        </w:tc>
        <w:tc>
          <w:tcPr>
            <w:tcW w:w="2712" w:type="dxa"/>
            <w:tcBorders>
              <w:top w:val="single" w:sz="4" w:space="0" w:color="auto"/>
              <w:left w:val="single" w:sz="4" w:space="0" w:color="auto"/>
            </w:tcBorders>
            <w:shd w:val="clear" w:color="auto" w:fill="FFFFFF"/>
            <w:vAlign w:val="center"/>
          </w:tcPr>
          <w:p w14:paraId="1F6B3D4C" w14:textId="77777777" w:rsidR="00723818" w:rsidRDefault="0084373B">
            <w:pPr>
              <w:pStyle w:val="a7"/>
              <w:shd w:val="clear" w:color="auto" w:fill="auto"/>
              <w:spacing w:line="240" w:lineRule="auto"/>
              <w:ind w:firstLine="0"/>
              <w:jc w:val="center"/>
              <w:rPr>
                <w:sz w:val="19"/>
                <w:szCs w:val="19"/>
              </w:rPr>
            </w:pPr>
            <w:r>
              <w:rPr>
                <w:color w:val="4F4F52"/>
                <w:sz w:val="19"/>
                <w:szCs w:val="19"/>
              </w:rPr>
              <w:t>采用的可视化形式、工具</w:t>
            </w:r>
          </w:p>
        </w:tc>
      </w:tr>
      <w:tr w:rsidR="00723818" w14:paraId="18652908" w14:textId="77777777">
        <w:tblPrEx>
          <w:tblCellMar>
            <w:top w:w="0" w:type="dxa"/>
            <w:bottom w:w="0" w:type="dxa"/>
          </w:tblCellMar>
        </w:tblPrEx>
        <w:trPr>
          <w:trHeight w:hRule="exact" w:val="739"/>
          <w:jc w:val="center"/>
        </w:trPr>
        <w:tc>
          <w:tcPr>
            <w:tcW w:w="3029" w:type="dxa"/>
            <w:tcBorders>
              <w:top w:val="single" w:sz="4" w:space="0" w:color="auto"/>
            </w:tcBorders>
            <w:shd w:val="clear" w:color="auto" w:fill="FFFFFF"/>
            <w:vAlign w:val="center"/>
          </w:tcPr>
          <w:p w14:paraId="608D5CA1" w14:textId="77777777" w:rsidR="00723818" w:rsidRDefault="0084373B">
            <w:pPr>
              <w:pStyle w:val="a7"/>
              <w:shd w:val="clear" w:color="auto" w:fill="auto"/>
              <w:spacing w:after="80" w:line="240" w:lineRule="auto"/>
              <w:ind w:left="440" w:firstLine="0"/>
              <w:jc w:val="left"/>
              <w:rPr>
                <w:sz w:val="19"/>
                <w:szCs w:val="19"/>
              </w:rPr>
            </w:pPr>
            <w:r>
              <w:rPr>
                <w:sz w:val="19"/>
                <w:szCs w:val="19"/>
              </w:rPr>
              <w:t>供水区和受</w:t>
            </w:r>
            <w:proofErr w:type="gramStart"/>
            <w:r>
              <w:rPr>
                <w:sz w:val="19"/>
                <w:szCs w:val="19"/>
              </w:rPr>
              <w:t>水区川年平均</w:t>
            </w:r>
            <w:proofErr w:type="gramEnd"/>
            <w:r>
              <w:rPr>
                <w:sz w:val="19"/>
                <w:szCs w:val="19"/>
              </w:rPr>
              <w:t>水</w:t>
            </w:r>
          </w:p>
          <w:p w14:paraId="2A276B6D" w14:textId="77777777" w:rsidR="00723818" w:rsidRDefault="0084373B">
            <w:pPr>
              <w:pStyle w:val="a7"/>
              <w:shd w:val="clear" w:color="auto" w:fill="auto"/>
              <w:spacing w:line="240" w:lineRule="auto"/>
              <w:ind w:left="440" w:firstLine="0"/>
              <w:jc w:val="left"/>
              <w:rPr>
                <w:sz w:val="19"/>
                <w:szCs w:val="19"/>
              </w:rPr>
            </w:pPr>
            <w:r>
              <w:rPr>
                <w:sz w:val="19"/>
                <w:szCs w:val="19"/>
              </w:rPr>
              <w:t>资源总量对比</w:t>
            </w:r>
          </w:p>
        </w:tc>
        <w:tc>
          <w:tcPr>
            <w:tcW w:w="3427" w:type="dxa"/>
            <w:tcBorders>
              <w:top w:val="single" w:sz="4" w:space="0" w:color="auto"/>
              <w:left w:val="single" w:sz="4" w:space="0" w:color="auto"/>
            </w:tcBorders>
            <w:shd w:val="clear" w:color="auto" w:fill="FFFFFF"/>
            <w:vAlign w:val="center"/>
          </w:tcPr>
          <w:p w14:paraId="4550ED65" w14:textId="77777777" w:rsidR="00723818" w:rsidRDefault="0084373B">
            <w:pPr>
              <w:pStyle w:val="a7"/>
              <w:shd w:val="clear" w:color="auto" w:fill="auto"/>
              <w:spacing w:line="240" w:lineRule="auto"/>
              <w:ind w:right="140" w:firstLine="0"/>
              <w:jc w:val="center"/>
              <w:rPr>
                <w:sz w:val="19"/>
                <w:szCs w:val="19"/>
              </w:rPr>
            </w:pPr>
            <w:r>
              <w:rPr>
                <w:sz w:val="19"/>
                <w:szCs w:val="19"/>
              </w:rPr>
              <w:t>对比分析法、平均分析法</w:t>
            </w:r>
          </w:p>
        </w:tc>
        <w:tc>
          <w:tcPr>
            <w:tcW w:w="2712" w:type="dxa"/>
            <w:tcBorders>
              <w:top w:val="single" w:sz="4" w:space="0" w:color="auto"/>
              <w:left w:val="single" w:sz="4" w:space="0" w:color="auto"/>
            </w:tcBorders>
            <w:shd w:val="clear" w:color="auto" w:fill="FFFFFF"/>
            <w:vAlign w:val="center"/>
          </w:tcPr>
          <w:p w14:paraId="4CB00964" w14:textId="77777777" w:rsidR="00723818" w:rsidRDefault="0084373B">
            <w:pPr>
              <w:pStyle w:val="a7"/>
              <w:shd w:val="clear" w:color="auto" w:fill="auto"/>
              <w:spacing w:line="240" w:lineRule="auto"/>
              <w:ind w:right="240" w:firstLine="0"/>
              <w:jc w:val="center"/>
              <w:rPr>
                <w:sz w:val="19"/>
                <w:szCs w:val="19"/>
              </w:rPr>
            </w:pPr>
            <w:r>
              <w:rPr>
                <w:sz w:val="19"/>
                <w:szCs w:val="19"/>
              </w:rPr>
              <w:t>柱形园，编程语言</w:t>
            </w:r>
          </w:p>
        </w:tc>
      </w:tr>
      <w:tr w:rsidR="00723818" w14:paraId="05EF2CE3" w14:textId="77777777">
        <w:tblPrEx>
          <w:tblCellMar>
            <w:top w:w="0" w:type="dxa"/>
            <w:bottom w:w="0" w:type="dxa"/>
          </w:tblCellMar>
        </w:tblPrEx>
        <w:trPr>
          <w:trHeight w:hRule="exact" w:val="466"/>
          <w:jc w:val="center"/>
        </w:trPr>
        <w:tc>
          <w:tcPr>
            <w:tcW w:w="3029" w:type="dxa"/>
            <w:tcBorders>
              <w:top w:val="single" w:sz="4" w:space="0" w:color="auto"/>
            </w:tcBorders>
            <w:shd w:val="clear" w:color="auto" w:fill="FFFFFF"/>
          </w:tcPr>
          <w:p w14:paraId="7BE3DA5D" w14:textId="77777777" w:rsidR="00723818" w:rsidRDefault="00723818">
            <w:pPr>
              <w:rPr>
                <w:sz w:val="10"/>
                <w:szCs w:val="10"/>
              </w:rPr>
            </w:pPr>
          </w:p>
        </w:tc>
        <w:tc>
          <w:tcPr>
            <w:tcW w:w="3427" w:type="dxa"/>
            <w:tcBorders>
              <w:top w:val="single" w:sz="4" w:space="0" w:color="auto"/>
              <w:left w:val="single" w:sz="4" w:space="0" w:color="auto"/>
            </w:tcBorders>
            <w:shd w:val="clear" w:color="auto" w:fill="FFFFFF"/>
          </w:tcPr>
          <w:p w14:paraId="6F3D2668" w14:textId="77777777" w:rsidR="00723818" w:rsidRDefault="00723818">
            <w:pPr>
              <w:rPr>
                <w:sz w:val="10"/>
                <w:szCs w:val="10"/>
              </w:rPr>
            </w:pPr>
          </w:p>
        </w:tc>
        <w:tc>
          <w:tcPr>
            <w:tcW w:w="2712" w:type="dxa"/>
            <w:tcBorders>
              <w:top w:val="single" w:sz="4" w:space="0" w:color="auto"/>
              <w:left w:val="single" w:sz="4" w:space="0" w:color="auto"/>
            </w:tcBorders>
            <w:shd w:val="clear" w:color="auto" w:fill="FFFFFF"/>
          </w:tcPr>
          <w:p w14:paraId="17F7511B" w14:textId="77777777" w:rsidR="00723818" w:rsidRDefault="00723818">
            <w:pPr>
              <w:rPr>
                <w:sz w:val="10"/>
                <w:szCs w:val="10"/>
              </w:rPr>
            </w:pPr>
          </w:p>
        </w:tc>
      </w:tr>
      <w:tr w:rsidR="00723818" w14:paraId="6E0F903F" w14:textId="77777777">
        <w:tblPrEx>
          <w:tblCellMar>
            <w:top w:w="0" w:type="dxa"/>
            <w:bottom w:w="0" w:type="dxa"/>
          </w:tblCellMar>
        </w:tblPrEx>
        <w:trPr>
          <w:trHeight w:hRule="exact" w:val="533"/>
          <w:jc w:val="center"/>
        </w:trPr>
        <w:tc>
          <w:tcPr>
            <w:tcW w:w="3029" w:type="dxa"/>
            <w:tcBorders>
              <w:top w:val="single" w:sz="4" w:space="0" w:color="auto"/>
              <w:bottom w:val="single" w:sz="4" w:space="0" w:color="auto"/>
            </w:tcBorders>
            <w:shd w:val="clear" w:color="auto" w:fill="FFFFFF"/>
          </w:tcPr>
          <w:p w14:paraId="4399BD28" w14:textId="77777777" w:rsidR="00723818" w:rsidRDefault="00723818">
            <w:pPr>
              <w:rPr>
                <w:sz w:val="10"/>
                <w:szCs w:val="10"/>
              </w:rPr>
            </w:pPr>
          </w:p>
        </w:tc>
        <w:tc>
          <w:tcPr>
            <w:tcW w:w="3427" w:type="dxa"/>
            <w:tcBorders>
              <w:top w:val="single" w:sz="4" w:space="0" w:color="auto"/>
              <w:left w:val="single" w:sz="4" w:space="0" w:color="auto"/>
              <w:bottom w:val="single" w:sz="4" w:space="0" w:color="auto"/>
            </w:tcBorders>
            <w:shd w:val="clear" w:color="auto" w:fill="FFFFFF"/>
          </w:tcPr>
          <w:p w14:paraId="7BFA8650" w14:textId="77777777" w:rsidR="00723818" w:rsidRDefault="00723818">
            <w:pPr>
              <w:rPr>
                <w:sz w:val="10"/>
                <w:szCs w:val="10"/>
              </w:rPr>
            </w:pPr>
          </w:p>
        </w:tc>
        <w:tc>
          <w:tcPr>
            <w:tcW w:w="2712" w:type="dxa"/>
            <w:tcBorders>
              <w:top w:val="single" w:sz="4" w:space="0" w:color="auto"/>
              <w:left w:val="single" w:sz="4" w:space="0" w:color="auto"/>
              <w:bottom w:val="single" w:sz="4" w:space="0" w:color="auto"/>
            </w:tcBorders>
            <w:shd w:val="clear" w:color="auto" w:fill="FFFFFF"/>
          </w:tcPr>
          <w:p w14:paraId="54FFA2A6" w14:textId="77777777" w:rsidR="00723818" w:rsidRDefault="00723818">
            <w:pPr>
              <w:rPr>
                <w:sz w:val="10"/>
                <w:szCs w:val="10"/>
              </w:rPr>
            </w:pPr>
          </w:p>
        </w:tc>
      </w:tr>
    </w:tbl>
    <w:p w14:paraId="661DA7D6" w14:textId="77777777" w:rsidR="00723818" w:rsidRDefault="00723818">
      <w:pPr>
        <w:spacing w:after="86" w:line="14" w:lineRule="exact"/>
      </w:pPr>
    </w:p>
    <w:p w14:paraId="1ABCACC3" w14:textId="77777777" w:rsidR="00723818" w:rsidRDefault="0084373B">
      <w:pPr>
        <w:pStyle w:val="1"/>
        <w:numPr>
          <w:ilvl w:val="0"/>
          <w:numId w:val="80"/>
        </w:numPr>
        <w:shd w:val="clear" w:color="auto" w:fill="auto"/>
        <w:spacing w:line="384" w:lineRule="exact"/>
        <w:ind w:left="660" w:firstLine="460"/>
        <w:jc w:val="left"/>
      </w:pPr>
      <w:r>
        <w:t>各组对收集到的数据进行分析和可视化处理，为制作数据分析报告</w:t>
      </w:r>
      <w:r>
        <w:br/>
      </w:r>
      <w:r>
        <w:t>做好准备</w:t>
      </w:r>
    </w:p>
    <w:p w14:paraId="533C7D85" w14:textId="77777777" w:rsidR="00723818" w:rsidRDefault="0084373B">
      <w:pPr>
        <w:pStyle w:val="1"/>
        <w:shd w:val="clear" w:color="auto" w:fill="auto"/>
        <w:spacing w:line="384" w:lineRule="exact"/>
        <w:ind w:left="660" w:firstLine="460"/>
        <w:jc w:val="left"/>
      </w:pPr>
      <w:r>
        <w:rPr>
          <w:color w:val="636366"/>
        </w:rPr>
        <w:t>二、项目检查</w:t>
      </w:r>
    </w:p>
    <w:p w14:paraId="52A8387F" w14:textId="77777777" w:rsidR="00723818" w:rsidRDefault="0084373B">
      <w:pPr>
        <w:pStyle w:val="1"/>
        <w:shd w:val="clear" w:color="auto" w:fill="auto"/>
        <w:spacing w:after="100" w:line="384" w:lineRule="exact"/>
        <w:ind w:left="660" w:firstLine="460"/>
        <w:jc w:val="left"/>
      </w:pPr>
      <w:r>
        <w:rPr>
          <w:color w:val="636366"/>
        </w:rPr>
        <w:t>各组完成数据分析和可视化任务，梳理数据分析过程，为制作数据分</w:t>
      </w:r>
      <w:r>
        <w:rPr>
          <w:color w:val="636366"/>
        </w:rPr>
        <w:br/>
      </w:r>
      <w:proofErr w:type="gramStart"/>
      <w:r>
        <w:rPr>
          <w:color w:val="636366"/>
        </w:rPr>
        <w:t>析报告</w:t>
      </w:r>
      <w:proofErr w:type="gramEnd"/>
      <w:r>
        <w:rPr>
          <w:color w:val="636366"/>
        </w:rPr>
        <w:t>准备好资枓。</w:t>
      </w:r>
      <w:r>
        <w:br w:type="page"/>
      </w:r>
    </w:p>
    <w:p w14:paraId="1A8C5088" w14:textId="77777777" w:rsidR="00723818" w:rsidRDefault="0084373B">
      <w:pPr>
        <w:pStyle w:val="a7"/>
        <w:shd w:val="clear" w:color="auto" w:fill="auto"/>
        <w:spacing w:after="40" w:line="240" w:lineRule="auto"/>
        <w:ind w:right="360" w:firstLine="0"/>
        <w:jc w:val="center"/>
        <w:rPr>
          <w:sz w:val="26"/>
          <w:szCs w:val="26"/>
        </w:rPr>
      </w:pPr>
      <w:r>
        <w:rPr>
          <w:color w:val="3F92B1"/>
          <w:sz w:val="26"/>
          <w:szCs w:val="26"/>
        </w:rPr>
        <w:lastRenderedPageBreak/>
        <w:t>练习提升</w:t>
      </w:r>
    </w:p>
    <w:p w14:paraId="13FA3691" w14:textId="77777777" w:rsidR="00723818" w:rsidRDefault="0084373B">
      <w:pPr>
        <w:pStyle w:val="1"/>
        <w:numPr>
          <w:ilvl w:val="0"/>
          <w:numId w:val="81"/>
        </w:numPr>
        <w:shd w:val="clear" w:color="auto" w:fill="auto"/>
        <w:spacing w:after="180" w:line="384" w:lineRule="exact"/>
        <w:ind w:firstLine="460"/>
        <w:jc w:val="both"/>
      </w:pPr>
      <w:r>
        <w:rPr>
          <w:color w:val="636366"/>
        </w:rPr>
        <w:t>现有</w:t>
      </w:r>
      <w:r>
        <w:rPr>
          <w:rFonts w:ascii="Times New Roman" w:eastAsia="Times New Roman" w:hAnsi="Times New Roman" w:cs="Times New Roman"/>
          <w:color w:val="636366"/>
        </w:rPr>
        <w:t>5</w:t>
      </w:r>
      <w:r>
        <w:rPr>
          <w:color w:val="636366"/>
        </w:rPr>
        <w:t>名篮球队员的比赛数据，如表</w:t>
      </w:r>
      <w:r>
        <w:rPr>
          <w:rFonts w:ascii="Times New Roman" w:eastAsia="Times New Roman" w:hAnsi="Times New Roman" w:cs="Times New Roman"/>
          <w:color w:val="636366"/>
          <w:lang w:val="en-US" w:bidi="en-US"/>
        </w:rPr>
        <w:t>3.3.</w:t>
      </w:r>
      <w:proofErr w:type="gramStart"/>
      <w:r>
        <w:rPr>
          <w:rFonts w:ascii="Times New Roman" w:eastAsia="Times New Roman" w:hAnsi="Times New Roman" w:cs="Times New Roman"/>
          <w:color w:val="636366"/>
          <w:lang w:val="en-US" w:bidi="en-US"/>
        </w:rPr>
        <w:t>5</w:t>
      </w:r>
      <w:r>
        <w:rPr>
          <w:color w:val="636366"/>
        </w:rPr>
        <w:t>所示试分析</w:t>
      </w:r>
      <w:proofErr w:type="gramEnd"/>
      <w:r>
        <w:rPr>
          <w:color w:val="636366"/>
        </w:rPr>
        <w:t>比较他们在各项能力上的</w:t>
      </w:r>
      <w:r>
        <w:rPr>
          <w:color w:val="636366"/>
        </w:rPr>
        <w:br/>
      </w:r>
      <w:r>
        <w:rPr>
          <w:color w:val="818285"/>
        </w:rPr>
        <w:t>差昇。</w:t>
      </w:r>
      <w:r>
        <w:rPr>
          <w:color w:val="636366"/>
        </w:rPr>
        <w:t>思考：哪种图表形式适合呈现队员的数据，比较他们在各个能力维度上的强弱</w:t>
      </w:r>
    </w:p>
    <w:p w14:paraId="010C2542" w14:textId="77777777" w:rsidR="00723818" w:rsidRDefault="0084373B">
      <w:pPr>
        <w:pStyle w:val="ab"/>
        <w:shd w:val="clear" w:color="auto" w:fill="auto"/>
        <w:spacing w:line="384" w:lineRule="exact"/>
        <w:jc w:val="center"/>
      </w:pPr>
      <w:r>
        <w:rPr>
          <w:color w:val="818285"/>
        </w:rPr>
        <w:t>表</w:t>
      </w:r>
      <w:r>
        <w:rPr>
          <w:rFonts w:ascii="Arial" w:eastAsia="Arial" w:hAnsi="Arial" w:cs="Arial"/>
          <w:color w:val="636366"/>
          <w:sz w:val="18"/>
          <w:szCs w:val="18"/>
          <w:lang w:val="en-US" w:eastAsia="en-US" w:bidi="en-US"/>
        </w:rPr>
        <w:t>33.5</w:t>
      </w:r>
      <w:r>
        <w:rPr>
          <w:color w:val="818285"/>
        </w:rPr>
        <w:t>篮球</w:t>
      </w:r>
      <w:r>
        <w:rPr>
          <w:color w:val="636366"/>
        </w:rPr>
        <w:t>队员比</w:t>
      </w:r>
      <w:r>
        <w:rPr>
          <w:color w:val="818285"/>
        </w:rPr>
        <w:t>赛数据</w:t>
      </w:r>
    </w:p>
    <w:tbl>
      <w:tblPr>
        <w:tblOverlap w:val="never"/>
        <w:tblW w:w="0" w:type="auto"/>
        <w:jc w:val="center"/>
        <w:tblLayout w:type="fixed"/>
        <w:tblCellMar>
          <w:left w:w="10" w:type="dxa"/>
          <w:right w:w="10" w:type="dxa"/>
        </w:tblCellMar>
        <w:tblLook w:val="04A0" w:firstRow="1" w:lastRow="0" w:firstColumn="1" w:lastColumn="0" w:noHBand="0" w:noVBand="1"/>
      </w:tblPr>
      <w:tblGrid>
        <w:gridCol w:w="936"/>
        <w:gridCol w:w="1027"/>
        <w:gridCol w:w="1027"/>
        <w:gridCol w:w="1032"/>
        <w:gridCol w:w="1027"/>
        <w:gridCol w:w="1066"/>
      </w:tblGrid>
      <w:tr w:rsidR="00723818" w14:paraId="1817A058" w14:textId="77777777">
        <w:tblPrEx>
          <w:tblCellMar>
            <w:top w:w="0" w:type="dxa"/>
            <w:bottom w:w="0" w:type="dxa"/>
          </w:tblCellMar>
        </w:tblPrEx>
        <w:trPr>
          <w:trHeight w:hRule="exact" w:val="317"/>
          <w:jc w:val="center"/>
        </w:trPr>
        <w:tc>
          <w:tcPr>
            <w:tcW w:w="936" w:type="dxa"/>
            <w:tcBorders>
              <w:top w:val="single" w:sz="4" w:space="0" w:color="auto"/>
            </w:tcBorders>
            <w:shd w:val="clear" w:color="auto" w:fill="FFFFFF"/>
            <w:vAlign w:val="bottom"/>
          </w:tcPr>
          <w:p w14:paraId="49FDFA84" w14:textId="77777777" w:rsidR="00723818" w:rsidRDefault="0084373B">
            <w:pPr>
              <w:pStyle w:val="a7"/>
              <w:shd w:val="clear" w:color="auto" w:fill="auto"/>
              <w:spacing w:line="240" w:lineRule="auto"/>
              <w:ind w:firstLine="0"/>
              <w:jc w:val="center"/>
              <w:rPr>
                <w:sz w:val="20"/>
                <w:szCs w:val="20"/>
              </w:rPr>
            </w:pPr>
            <w:r>
              <w:rPr>
                <w:color w:val="4F4F52"/>
                <w:sz w:val="20"/>
                <w:szCs w:val="20"/>
              </w:rPr>
              <w:t>球员</w:t>
            </w:r>
          </w:p>
        </w:tc>
        <w:tc>
          <w:tcPr>
            <w:tcW w:w="1027" w:type="dxa"/>
            <w:tcBorders>
              <w:top w:val="single" w:sz="4" w:space="0" w:color="auto"/>
              <w:left w:val="single" w:sz="4" w:space="0" w:color="auto"/>
            </w:tcBorders>
            <w:shd w:val="clear" w:color="auto" w:fill="FFFFFF"/>
            <w:vAlign w:val="bottom"/>
          </w:tcPr>
          <w:p w14:paraId="2F8073DF" w14:textId="77777777" w:rsidR="00723818" w:rsidRDefault="0084373B">
            <w:pPr>
              <w:pStyle w:val="a7"/>
              <w:shd w:val="clear" w:color="auto" w:fill="auto"/>
              <w:spacing w:line="240" w:lineRule="auto"/>
              <w:ind w:firstLine="0"/>
              <w:jc w:val="center"/>
              <w:rPr>
                <w:sz w:val="20"/>
                <w:szCs w:val="20"/>
              </w:rPr>
            </w:pPr>
            <w:r>
              <w:rPr>
                <w:color w:val="363537"/>
                <w:sz w:val="20"/>
                <w:szCs w:val="20"/>
              </w:rPr>
              <w:t>得分</w:t>
            </w:r>
            <w:r>
              <w:rPr>
                <w:sz w:val="20"/>
                <w:szCs w:val="20"/>
              </w:rPr>
              <w:t>/</w:t>
            </w:r>
            <w:r>
              <w:rPr>
                <w:color w:val="363537"/>
                <w:sz w:val="20"/>
                <w:szCs w:val="20"/>
              </w:rPr>
              <w:t>分</w:t>
            </w:r>
          </w:p>
        </w:tc>
        <w:tc>
          <w:tcPr>
            <w:tcW w:w="1027" w:type="dxa"/>
            <w:tcBorders>
              <w:top w:val="single" w:sz="4" w:space="0" w:color="auto"/>
              <w:left w:val="single" w:sz="4" w:space="0" w:color="auto"/>
            </w:tcBorders>
            <w:shd w:val="clear" w:color="auto" w:fill="FFFFFF"/>
            <w:vAlign w:val="bottom"/>
          </w:tcPr>
          <w:p w14:paraId="6DE9EFC0" w14:textId="77777777" w:rsidR="00723818" w:rsidRDefault="0084373B">
            <w:pPr>
              <w:pStyle w:val="a7"/>
              <w:shd w:val="clear" w:color="auto" w:fill="auto"/>
              <w:spacing w:line="240" w:lineRule="auto"/>
              <w:ind w:firstLine="0"/>
              <w:jc w:val="center"/>
              <w:rPr>
                <w:sz w:val="20"/>
                <w:szCs w:val="20"/>
              </w:rPr>
            </w:pPr>
            <w:r>
              <w:rPr>
                <w:color w:val="4F4F52"/>
                <w:sz w:val="20"/>
                <w:szCs w:val="20"/>
              </w:rPr>
              <w:t>篮板</w:t>
            </w:r>
            <w:r>
              <w:rPr>
                <w:color w:val="636366"/>
                <w:sz w:val="20"/>
                <w:szCs w:val="20"/>
              </w:rPr>
              <w:t>/</w:t>
            </w:r>
            <w:proofErr w:type="gramStart"/>
            <w:r>
              <w:rPr>
                <w:color w:val="4F4F52"/>
                <w:sz w:val="20"/>
                <w:szCs w:val="20"/>
              </w:rPr>
              <w:t>个</w:t>
            </w:r>
            <w:proofErr w:type="gramEnd"/>
          </w:p>
        </w:tc>
        <w:tc>
          <w:tcPr>
            <w:tcW w:w="1032" w:type="dxa"/>
            <w:tcBorders>
              <w:top w:val="single" w:sz="4" w:space="0" w:color="auto"/>
              <w:left w:val="single" w:sz="4" w:space="0" w:color="auto"/>
            </w:tcBorders>
            <w:shd w:val="clear" w:color="auto" w:fill="FFFFFF"/>
            <w:vAlign w:val="bottom"/>
          </w:tcPr>
          <w:p w14:paraId="429F8C5D" w14:textId="77777777" w:rsidR="00723818" w:rsidRDefault="0084373B">
            <w:pPr>
              <w:pStyle w:val="a7"/>
              <w:shd w:val="clear" w:color="auto" w:fill="auto"/>
              <w:spacing w:line="240" w:lineRule="auto"/>
              <w:ind w:firstLine="0"/>
              <w:jc w:val="center"/>
              <w:rPr>
                <w:sz w:val="20"/>
                <w:szCs w:val="20"/>
              </w:rPr>
            </w:pPr>
            <w:r>
              <w:rPr>
                <w:color w:val="4F4F52"/>
                <w:sz w:val="20"/>
                <w:szCs w:val="20"/>
              </w:rPr>
              <w:t>助攻</w:t>
            </w:r>
            <w:r>
              <w:rPr>
                <w:color w:val="4F4F52"/>
                <w:sz w:val="20"/>
                <w:szCs w:val="20"/>
              </w:rPr>
              <w:t>/</w:t>
            </w:r>
            <w:proofErr w:type="gramStart"/>
            <w:r>
              <w:rPr>
                <w:color w:val="4F4F52"/>
                <w:sz w:val="20"/>
                <w:szCs w:val="20"/>
              </w:rPr>
              <w:t>个</w:t>
            </w:r>
            <w:proofErr w:type="gramEnd"/>
          </w:p>
        </w:tc>
        <w:tc>
          <w:tcPr>
            <w:tcW w:w="1027" w:type="dxa"/>
            <w:tcBorders>
              <w:top w:val="single" w:sz="4" w:space="0" w:color="auto"/>
              <w:left w:val="single" w:sz="4" w:space="0" w:color="auto"/>
            </w:tcBorders>
            <w:shd w:val="clear" w:color="auto" w:fill="FFFFFF"/>
            <w:vAlign w:val="bottom"/>
          </w:tcPr>
          <w:p w14:paraId="7DD8B01C" w14:textId="77777777" w:rsidR="00723818" w:rsidRDefault="0084373B">
            <w:pPr>
              <w:pStyle w:val="a7"/>
              <w:shd w:val="clear" w:color="auto" w:fill="auto"/>
              <w:spacing w:line="240" w:lineRule="auto"/>
              <w:ind w:firstLine="0"/>
              <w:jc w:val="center"/>
              <w:rPr>
                <w:sz w:val="20"/>
                <w:szCs w:val="20"/>
              </w:rPr>
            </w:pPr>
            <w:r>
              <w:rPr>
                <w:color w:val="4F4F52"/>
                <w:sz w:val="20"/>
                <w:szCs w:val="20"/>
              </w:rPr>
              <w:t>抢断</w:t>
            </w:r>
            <w:r>
              <w:rPr>
                <w:color w:val="4F4F52"/>
                <w:sz w:val="20"/>
                <w:szCs w:val="20"/>
              </w:rPr>
              <w:t>/</w:t>
            </w:r>
            <w:proofErr w:type="gramStart"/>
            <w:r>
              <w:rPr>
                <w:color w:val="4F4F52"/>
                <w:sz w:val="20"/>
                <w:szCs w:val="20"/>
              </w:rPr>
              <w:t>个</w:t>
            </w:r>
            <w:proofErr w:type="gramEnd"/>
          </w:p>
        </w:tc>
        <w:tc>
          <w:tcPr>
            <w:tcW w:w="1066" w:type="dxa"/>
            <w:tcBorders>
              <w:top w:val="single" w:sz="4" w:space="0" w:color="auto"/>
              <w:left w:val="single" w:sz="4" w:space="0" w:color="auto"/>
            </w:tcBorders>
            <w:shd w:val="clear" w:color="auto" w:fill="FFFFFF"/>
            <w:vAlign w:val="bottom"/>
          </w:tcPr>
          <w:p w14:paraId="7CE92AB0" w14:textId="77777777" w:rsidR="00723818" w:rsidRDefault="0084373B">
            <w:pPr>
              <w:pStyle w:val="a7"/>
              <w:shd w:val="clear" w:color="auto" w:fill="auto"/>
              <w:spacing w:line="240" w:lineRule="auto"/>
              <w:ind w:firstLine="0"/>
              <w:jc w:val="center"/>
              <w:rPr>
                <w:sz w:val="20"/>
                <w:szCs w:val="20"/>
              </w:rPr>
            </w:pPr>
            <w:r>
              <w:rPr>
                <w:color w:val="4F4F52"/>
                <w:sz w:val="20"/>
                <w:szCs w:val="20"/>
              </w:rPr>
              <w:t>盖帽</w:t>
            </w:r>
            <w:r>
              <w:rPr>
                <w:color w:val="636366"/>
                <w:sz w:val="20"/>
                <w:szCs w:val="20"/>
              </w:rPr>
              <w:t>/</w:t>
            </w:r>
            <w:proofErr w:type="gramStart"/>
            <w:r>
              <w:rPr>
                <w:color w:val="4F4F52"/>
                <w:sz w:val="20"/>
                <w:szCs w:val="20"/>
              </w:rPr>
              <w:t>个</w:t>
            </w:r>
            <w:proofErr w:type="gramEnd"/>
          </w:p>
        </w:tc>
      </w:tr>
      <w:tr w:rsidR="00723818" w14:paraId="6686205B" w14:textId="77777777">
        <w:tblPrEx>
          <w:tblCellMar>
            <w:top w:w="0" w:type="dxa"/>
            <w:bottom w:w="0" w:type="dxa"/>
          </w:tblCellMar>
        </w:tblPrEx>
        <w:trPr>
          <w:trHeight w:hRule="exact" w:val="264"/>
          <w:jc w:val="center"/>
        </w:trPr>
        <w:tc>
          <w:tcPr>
            <w:tcW w:w="936" w:type="dxa"/>
            <w:tcBorders>
              <w:top w:val="single" w:sz="4" w:space="0" w:color="auto"/>
            </w:tcBorders>
            <w:shd w:val="clear" w:color="auto" w:fill="FFFFFF"/>
            <w:vAlign w:val="bottom"/>
          </w:tcPr>
          <w:p w14:paraId="5D6F13ED" w14:textId="77777777" w:rsidR="00723818" w:rsidRDefault="0084373B">
            <w:pPr>
              <w:pStyle w:val="a7"/>
              <w:shd w:val="clear" w:color="auto" w:fill="auto"/>
              <w:spacing w:line="240" w:lineRule="auto"/>
              <w:ind w:firstLine="0"/>
              <w:jc w:val="center"/>
              <w:rPr>
                <w:sz w:val="18"/>
                <w:szCs w:val="18"/>
              </w:rPr>
            </w:pPr>
            <w:proofErr w:type="gramStart"/>
            <w:r>
              <w:rPr>
                <w:color w:val="818285"/>
                <w:sz w:val="18"/>
                <w:szCs w:val="18"/>
              </w:rPr>
              <w:t>方欣</w:t>
            </w:r>
            <w:proofErr w:type="gramEnd"/>
          </w:p>
        </w:tc>
        <w:tc>
          <w:tcPr>
            <w:tcW w:w="1027" w:type="dxa"/>
            <w:tcBorders>
              <w:top w:val="single" w:sz="4" w:space="0" w:color="auto"/>
              <w:left w:val="single" w:sz="4" w:space="0" w:color="auto"/>
            </w:tcBorders>
            <w:shd w:val="clear" w:color="auto" w:fill="FFFFFF"/>
            <w:vAlign w:val="bottom"/>
          </w:tcPr>
          <w:p w14:paraId="095C61A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6.2</w:t>
            </w:r>
          </w:p>
        </w:tc>
        <w:tc>
          <w:tcPr>
            <w:tcW w:w="1027" w:type="dxa"/>
            <w:tcBorders>
              <w:top w:val="single" w:sz="4" w:space="0" w:color="auto"/>
              <w:left w:val="single" w:sz="4" w:space="0" w:color="auto"/>
            </w:tcBorders>
            <w:shd w:val="clear" w:color="auto" w:fill="FFFFFF"/>
            <w:vAlign w:val="bottom"/>
          </w:tcPr>
          <w:p w14:paraId="381A6B54"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5.7</w:t>
            </w:r>
          </w:p>
        </w:tc>
        <w:tc>
          <w:tcPr>
            <w:tcW w:w="1032" w:type="dxa"/>
            <w:tcBorders>
              <w:top w:val="single" w:sz="4" w:space="0" w:color="auto"/>
              <w:left w:val="single" w:sz="4" w:space="0" w:color="auto"/>
            </w:tcBorders>
            <w:shd w:val="clear" w:color="auto" w:fill="FFFFFF"/>
            <w:vAlign w:val="bottom"/>
          </w:tcPr>
          <w:p w14:paraId="6894496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rPr>
              <w:t>1,1</w:t>
            </w:r>
          </w:p>
        </w:tc>
        <w:tc>
          <w:tcPr>
            <w:tcW w:w="1027" w:type="dxa"/>
            <w:tcBorders>
              <w:top w:val="single" w:sz="4" w:space="0" w:color="auto"/>
              <w:left w:val="single" w:sz="4" w:space="0" w:color="auto"/>
            </w:tcBorders>
            <w:shd w:val="clear" w:color="auto" w:fill="FFFFFF"/>
            <w:vAlign w:val="bottom"/>
          </w:tcPr>
          <w:p w14:paraId="1BD211F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0.7</w:t>
            </w:r>
          </w:p>
        </w:tc>
        <w:tc>
          <w:tcPr>
            <w:tcW w:w="1066" w:type="dxa"/>
            <w:tcBorders>
              <w:top w:val="single" w:sz="4" w:space="0" w:color="auto"/>
              <w:left w:val="single" w:sz="4" w:space="0" w:color="auto"/>
            </w:tcBorders>
            <w:shd w:val="clear" w:color="auto" w:fill="FFFFFF"/>
            <w:vAlign w:val="bottom"/>
          </w:tcPr>
          <w:p w14:paraId="65075CF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0.5</w:t>
            </w:r>
          </w:p>
        </w:tc>
      </w:tr>
      <w:tr w:rsidR="00723818" w14:paraId="1AFAC0C1" w14:textId="77777777">
        <w:tblPrEx>
          <w:tblCellMar>
            <w:top w:w="0" w:type="dxa"/>
            <w:bottom w:w="0" w:type="dxa"/>
          </w:tblCellMar>
        </w:tblPrEx>
        <w:trPr>
          <w:trHeight w:hRule="exact" w:val="269"/>
          <w:jc w:val="center"/>
        </w:trPr>
        <w:tc>
          <w:tcPr>
            <w:tcW w:w="936" w:type="dxa"/>
            <w:tcBorders>
              <w:top w:val="single" w:sz="4" w:space="0" w:color="auto"/>
            </w:tcBorders>
            <w:shd w:val="clear" w:color="auto" w:fill="FFFFFF"/>
            <w:vAlign w:val="bottom"/>
          </w:tcPr>
          <w:p w14:paraId="42943ED7" w14:textId="77777777" w:rsidR="00723818" w:rsidRDefault="0084373B">
            <w:pPr>
              <w:pStyle w:val="a7"/>
              <w:shd w:val="clear" w:color="auto" w:fill="auto"/>
              <w:spacing w:line="240" w:lineRule="auto"/>
              <w:ind w:firstLine="0"/>
              <w:jc w:val="center"/>
              <w:rPr>
                <w:sz w:val="18"/>
                <w:szCs w:val="18"/>
              </w:rPr>
            </w:pPr>
            <w:r>
              <w:rPr>
                <w:sz w:val="20"/>
                <w:szCs w:val="20"/>
              </w:rPr>
              <w:t>李</w:t>
            </w:r>
            <w:r>
              <w:rPr>
                <w:sz w:val="18"/>
                <w:szCs w:val="18"/>
              </w:rPr>
              <w:t>立</w:t>
            </w:r>
          </w:p>
        </w:tc>
        <w:tc>
          <w:tcPr>
            <w:tcW w:w="1027" w:type="dxa"/>
            <w:tcBorders>
              <w:top w:val="single" w:sz="4" w:space="0" w:color="auto"/>
              <w:left w:val="single" w:sz="4" w:space="0" w:color="auto"/>
            </w:tcBorders>
            <w:shd w:val="clear" w:color="auto" w:fill="FFFFFF"/>
            <w:vAlign w:val="bottom"/>
          </w:tcPr>
          <w:p w14:paraId="4C3B9AA4" w14:textId="77777777" w:rsidR="00723818" w:rsidRDefault="0084373B">
            <w:pPr>
              <w:pStyle w:val="a7"/>
              <w:shd w:val="clear" w:color="auto" w:fill="auto"/>
              <w:spacing w:line="240" w:lineRule="auto"/>
              <w:ind w:firstLine="0"/>
              <w:jc w:val="center"/>
              <w:rPr>
                <w:sz w:val="20"/>
                <w:szCs w:val="20"/>
              </w:rPr>
            </w:pPr>
            <w:r>
              <w:rPr>
                <w:rFonts w:ascii="Times New Roman" w:eastAsia="Times New Roman" w:hAnsi="Times New Roman" w:cs="Times New Roman"/>
                <w:i/>
                <w:iCs/>
                <w:color w:val="818285"/>
                <w:sz w:val="20"/>
                <w:szCs w:val="20"/>
                <w:lang w:val="en-US" w:eastAsia="en-US" w:bidi="en-US"/>
              </w:rPr>
              <w:t>22.5</w:t>
            </w:r>
          </w:p>
        </w:tc>
        <w:tc>
          <w:tcPr>
            <w:tcW w:w="1027" w:type="dxa"/>
            <w:tcBorders>
              <w:top w:val="single" w:sz="4" w:space="0" w:color="auto"/>
              <w:left w:val="single" w:sz="4" w:space="0" w:color="auto"/>
            </w:tcBorders>
            <w:shd w:val="clear" w:color="auto" w:fill="FFFFFF"/>
          </w:tcPr>
          <w:p w14:paraId="25A86BEF" w14:textId="77777777" w:rsidR="00723818" w:rsidRDefault="00723818">
            <w:pPr>
              <w:rPr>
                <w:sz w:val="10"/>
                <w:szCs w:val="10"/>
              </w:rPr>
            </w:pPr>
          </w:p>
        </w:tc>
        <w:tc>
          <w:tcPr>
            <w:tcW w:w="1032" w:type="dxa"/>
            <w:tcBorders>
              <w:top w:val="single" w:sz="4" w:space="0" w:color="auto"/>
              <w:left w:val="single" w:sz="4" w:space="0" w:color="auto"/>
            </w:tcBorders>
            <w:shd w:val="clear" w:color="auto" w:fill="FFFFFF"/>
            <w:vAlign w:val="bottom"/>
          </w:tcPr>
          <w:p w14:paraId="494167F2"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lang w:val="en-US" w:eastAsia="en-US" w:bidi="en-US"/>
              </w:rPr>
              <w:t>1.5</w:t>
            </w:r>
          </w:p>
        </w:tc>
        <w:tc>
          <w:tcPr>
            <w:tcW w:w="1027" w:type="dxa"/>
            <w:tcBorders>
              <w:top w:val="single" w:sz="4" w:space="0" w:color="auto"/>
              <w:left w:val="single" w:sz="4" w:space="0" w:color="auto"/>
            </w:tcBorders>
            <w:shd w:val="clear" w:color="auto" w:fill="FFFFFF"/>
            <w:vAlign w:val="bottom"/>
          </w:tcPr>
          <w:p w14:paraId="6D3D8AA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lang w:val="en-US" w:eastAsia="en-US" w:bidi="en-US"/>
              </w:rPr>
              <w:t>1.3</w:t>
            </w:r>
          </w:p>
        </w:tc>
        <w:tc>
          <w:tcPr>
            <w:tcW w:w="1066" w:type="dxa"/>
            <w:tcBorders>
              <w:top w:val="single" w:sz="4" w:space="0" w:color="auto"/>
              <w:left w:val="single" w:sz="4" w:space="0" w:color="auto"/>
            </w:tcBorders>
            <w:shd w:val="clear" w:color="auto" w:fill="FFFFFF"/>
            <w:vAlign w:val="bottom"/>
          </w:tcPr>
          <w:p w14:paraId="6CFC028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w:t>
            </w:r>
            <w:proofErr w:type="gramStart"/>
            <w:r>
              <w:rPr>
                <w:rFonts w:ascii="Times New Roman" w:eastAsia="Times New Roman" w:hAnsi="Times New Roman" w:cs="Times New Roman"/>
                <w:color w:val="636366"/>
                <w:sz w:val="18"/>
                <w:szCs w:val="18"/>
              </w:rPr>
              <w:t>‘</w:t>
            </w:r>
            <w:proofErr w:type="gramEnd"/>
            <w:r>
              <w:rPr>
                <w:rFonts w:ascii="Times New Roman" w:eastAsia="Times New Roman" w:hAnsi="Times New Roman" w:cs="Times New Roman"/>
                <w:color w:val="636366"/>
                <w:sz w:val="18"/>
                <w:szCs w:val="18"/>
              </w:rPr>
              <w:t>2</w:t>
            </w:r>
          </w:p>
        </w:tc>
      </w:tr>
      <w:tr w:rsidR="00723818" w14:paraId="3F0317E1" w14:textId="77777777">
        <w:tblPrEx>
          <w:tblCellMar>
            <w:top w:w="0" w:type="dxa"/>
            <w:bottom w:w="0" w:type="dxa"/>
          </w:tblCellMar>
        </w:tblPrEx>
        <w:trPr>
          <w:trHeight w:hRule="exact" w:val="264"/>
          <w:jc w:val="center"/>
        </w:trPr>
        <w:tc>
          <w:tcPr>
            <w:tcW w:w="936" w:type="dxa"/>
            <w:tcBorders>
              <w:top w:val="single" w:sz="4" w:space="0" w:color="auto"/>
            </w:tcBorders>
            <w:shd w:val="clear" w:color="auto" w:fill="FFFFFF"/>
            <w:vAlign w:val="bottom"/>
          </w:tcPr>
          <w:p w14:paraId="20C16463" w14:textId="77777777" w:rsidR="00723818" w:rsidRDefault="0084373B">
            <w:pPr>
              <w:pStyle w:val="a7"/>
              <w:shd w:val="clear" w:color="auto" w:fill="auto"/>
              <w:spacing w:line="240" w:lineRule="auto"/>
              <w:ind w:firstLine="0"/>
              <w:jc w:val="center"/>
              <w:rPr>
                <w:sz w:val="18"/>
                <w:szCs w:val="18"/>
              </w:rPr>
            </w:pPr>
            <w:r>
              <w:rPr>
                <w:color w:val="737B81"/>
                <w:sz w:val="18"/>
                <w:szCs w:val="18"/>
              </w:rPr>
              <w:t>张松涛</w:t>
            </w:r>
          </w:p>
        </w:tc>
        <w:tc>
          <w:tcPr>
            <w:tcW w:w="1027" w:type="dxa"/>
            <w:tcBorders>
              <w:top w:val="single" w:sz="4" w:space="0" w:color="auto"/>
              <w:left w:val="single" w:sz="4" w:space="0" w:color="auto"/>
            </w:tcBorders>
            <w:shd w:val="clear" w:color="auto" w:fill="FFFFFF"/>
            <w:vAlign w:val="bottom"/>
          </w:tcPr>
          <w:p w14:paraId="3634ED4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4F4F52"/>
                <w:sz w:val="18"/>
                <w:szCs w:val="18"/>
                <w:lang w:val="en-US" w:eastAsia="en-US" w:bidi="en-US"/>
              </w:rPr>
              <w:t>4.6</w:t>
            </w:r>
          </w:p>
        </w:tc>
        <w:tc>
          <w:tcPr>
            <w:tcW w:w="1027" w:type="dxa"/>
            <w:tcBorders>
              <w:top w:val="single" w:sz="4" w:space="0" w:color="auto"/>
              <w:left w:val="single" w:sz="4" w:space="0" w:color="auto"/>
            </w:tcBorders>
            <w:shd w:val="clear" w:color="auto" w:fill="FFFFFF"/>
            <w:vAlign w:val="bottom"/>
          </w:tcPr>
          <w:p w14:paraId="277E8E7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L7</w:t>
            </w:r>
          </w:p>
        </w:tc>
        <w:tc>
          <w:tcPr>
            <w:tcW w:w="1032" w:type="dxa"/>
            <w:tcBorders>
              <w:top w:val="single" w:sz="4" w:space="0" w:color="auto"/>
              <w:left w:val="single" w:sz="4" w:space="0" w:color="auto"/>
            </w:tcBorders>
            <w:shd w:val="clear" w:color="auto" w:fill="FFFFFF"/>
            <w:vAlign w:val="bottom"/>
          </w:tcPr>
          <w:p w14:paraId="3D2B1E8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4F4F52"/>
                <w:sz w:val="18"/>
                <w:szCs w:val="18"/>
                <w:lang w:val="en-US" w:eastAsia="en-US" w:bidi="en-US"/>
              </w:rPr>
              <w:t>2.4</w:t>
            </w:r>
          </w:p>
        </w:tc>
        <w:tc>
          <w:tcPr>
            <w:tcW w:w="1027" w:type="dxa"/>
            <w:tcBorders>
              <w:top w:val="single" w:sz="4" w:space="0" w:color="auto"/>
              <w:left w:val="single" w:sz="4" w:space="0" w:color="auto"/>
            </w:tcBorders>
            <w:shd w:val="clear" w:color="auto" w:fill="FFFFFF"/>
            <w:vAlign w:val="bottom"/>
          </w:tcPr>
          <w:p w14:paraId="3A3EF19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959CA1"/>
                <w:sz w:val="18"/>
                <w:szCs w:val="18"/>
                <w:lang w:val="en-US" w:eastAsia="en-US" w:bidi="en-US"/>
              </w:rPr>
              <w:t>0.7</w:t>
            </w:r>
          </w:p>
        </w:tc>
        <w:tc>
          <w:tcPr>
            <w:tcW w:w="1066" w:type="dxa"/>
            <w:tcBorders>
              <w:top w:val="single" w:sz="4" w:space="0" w:color="auto"/>
              <w:left w:val="single" w:sz="4" w:space="0" w:color="auto"/>
            </w:tcBorders>
            <w:shd w:val="clear" w:color="auto" w:fill="FFFFFF"/>
            <w:vAlign w:val="bottom"/>
          </w:tcPr>
          <w:p w14:paraId="1BC711D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0.1</w:t>
            </w:r>
          </w:p>
        </w:tc>
      </w:tr>
      <w:tr w:rsidR="00723818" w14:paraId="6F34D171" w14:textId="77777777">
        <w:tblPrEx>
          <w:tblCellMar>
            <w:top w:w="0" w:type="dxa"/>
            <w:bottom w:w="0" w:type="dxa"/>
          </w:tblCellMar>
        </w:tblPrEx>
        <w:trPr>
          <w:trHeight w:hRule="exact" w:val="264"/>
          <w:jc w:val="center"/>
        </w:trPr>
        <w:tc>
          <w:tcPr>
            <w:tcW w:w="936" w:type="dxa"/>
            <w:tcBorders>
              <w:top w:val="single" w:sz="4" w:space="0" w:color="auto"/>
            </w:tcBorders>
            <w:shd w:val="clear" w:color="auto" w:fill="FFFFFF"/>
            <w:vAlign w:val="bottom"/>
          </w:tcPr>
          <w:p w14:paraId="74B7D8DE" w14:textId="77777777" w:rsidR="00723818" w:rsidRDefault="0084373B">
            <w:pPr>
              <w:pStyle w:val="a7"/>
              <w:shd w:val="clear" w:color="auto" w:fill="auto"/>
              <w:spacing w:line="240" w:lineRule="auto"/>
              <w:ind w:firstLine="0"/>
              <w:jc w:val="center"/>
              <w:rPr>
                <w:sz w:val="18"/>
                <w:szCs w:val="18"/>
              </w:rPr>
            </w:pPr>
            <w:r>
              <w:rPr>
                <w:sz w:val="18"/>
                <w:szCs w:val="18"/>
              </w:rPr>
              <w:t>王博文</w:t>
            </w:r>
          </w:p>
        </w:tc>
        <w:tc>
          <w:tcPr>
            <w:tcW w:w="1027" w:type="dxa"/>
            <w:tcBorders>
              <w:top w:val="single" w:sz="4" w:space="0" w:color="auto"/>
              <w:left w:val="single" w:sz="4" w:space="0" w:color="auto"/>
            </w:tcBorders>
            <w:shd w:val="clear" w:color="auto" w:fill="FFFFFF"/>
            <w:vAlign w:val="bottom"/>
          </w:tcPr>
          <w:p w14:paraId="4C07BD73"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3,0</w:t>
            </w:r>
          </w:p>
        </w:tc>
        <w:tc>
          <w:tcPr>
            <w:tcW w:w="1027" w:type="dxa"/>
            <w:tcBorders>
              <w:top w:val="single" w:sz="4" w:space="0" w:color="auto"/>
              <w:left w:val="single" w:sz="4" w:space="0" w:color="auto"/>
            </w:tcBorders>
            <w:shd w:val="clear" w:color="auto" w:fill="FFFFFF"/>
            <w:vAlign w:val="bottom"/>
          </w:tcPr>
          <w:p w14:paraId="5FFBC7E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1.6</w:t>
            </w:r>
          </w:p>
        </w:tc>
        <w:tc>
          <w:tcPr>
            <w:tcW w:w="1032" w:type="dxa"/>
            <w:tcBorders>
              <w:top w:val="single" w:sz="4" w:space="0" w:color="auto"/>
              <w:left w:val="single" w:sz="4" w:space="0" w:color="auto"/>
            </w:tcBorders>
            <w:shd w:val="clear" w:color="auto" w:fill="FFFFFF"/>
            <w:vAlign w:val="bottom"/>
          </w:tcPr>
          <w:p w14:paraId="5930F508"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sz w:val="18"/>
                <w:szCs w:val="18"/>
              </w:rPr>
              <w:t>0,2</w:t>
            </w:r>
          </w:p>
        </w:tc>
        <w:tc>
          <w:tcPr>
            <w:tcW w:w="1027" w:type="dxa"/>
            <w:tcBorders>
              <w:top w:val="single" w:sz="4" w:space="0" w:color="auto"/>
              <w:left w:val="single" w:sz="4" w:space="0" w:color="auto"/>
            </w:tcBorders>
            <w:shd w:val="clear" w:color="auto" w:fill="FFFFFF"/>
            <w:vAlign w:val="bottom"/>
          </w:tcPr>
          <w:p w14:paraId="4635275F"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0.3</w:t>
            </w:r>
          </w:p>
        </w:tc>
        <w:tc>
          <w:tcPr>
            <w:tcW w:w="1066" w:type="dxa"/>
            <w:tcBorders>
              <w:top w:val="single" w:sz="4" w:space="0" w:color="auto"/>
              <w:left w:val="single" w:sz="4" w:space="0" w:color="auto"/>
            </w:tcBorders>
            <w:shd w:val="clear" w:color="auto" w:fill="FFFFFF"/>
            <w:vAlign w:val="bottom"/>
          </w:tcPr>
          <w:p w14:paraId="00343DD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0J</w:t>
            </w:r>
          </w:p>
        </w:tc>
      </w:tr>
      <w:tr w:rsidR="00723818" w14:paraId="17F9CB91" w14:textId="77777777">
        <w:tblPrEx>
          <w:tblCellMar>
            <w:top w:w="0" w:type="dxa"/>
            <w:bottom w:w="0" w:type="dxa"/>
          </w:tblCellMar>
        </w:tblPrEx>
        <w:trPr>
          <w:trHeight w:hRule="exact" w:val="278"/>
          <w:jc w:val="center"/>
        </w:trPr>
        <w:tc>
          <w:tcPr>
            <w:tcW w:w="936" w:type="dxa"/>
            <w:tcBorders>
              <w:top w:val="single" w:sz="4" w:space="0" w:color="auto"/>
              <w:bottom w:val="single" w:sz="4" w:space="0" w:color="auto"/>
            </w:tcBorders>
            <w:shd w:val="clear" w:color="auto" w:fill="FFFFFF"/>
          </w:tcPr>
          <w:p w14:paraId="5853DDAD" w14:textId="77777777" w:rsidR="00723818" w:rsidRDefault="0084373B">
            <w:pPr>
              <w:pStyle w:val="a7"/>
              <w:shd w:val="clear" w:color="auto" w:fill="auto"/>
              <w:spacing w:line="240" w:lineRule="auto"/>
              <w:ind w:firstLine="0"/>
              <w:jc w:val="center"/>
              <w:rPr>
                <w:sz w:val="18"/>
                <w:szCs w:val="18"/>
              </w:rPr>
            </w:pPr>
            <w:r>
              <w:rPr>
                <w:sz w:val="18"/>
                <w:szCs w:val="18"/>
              </w:rPr>
              <w:t>张凯</w:t>
            </w:r>
          </w:p>
        </w:tc>
        <w:tc>
          <w:tcPr>
            <w:tcW w:w="1027" w:type="dxa"/>
            <w:tcBorders>
              <w:top w:val="single" w:sz="4" w:space="0" w:color="auto"/>
              <w:left w:val="single" w:sz="4" w:space="0" w:color="auto"/>
              <w:bottom w:val="single" w:sz="4" w:space="0" w:color="auto"/>
            </w:tcBorders>
            <w:shd w:val="clear" w:color="auto" w:fill="FFFFFF"/>
          </w:tcPr>
          <w:p w14:paraId="246C273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737B81"/>
                <w:sz w:val="18"/>
                <w:szCs w:val="18"/>
                <w:lang w:val="en-US" w:eastAsia="en-US" w:bidi="en-US"/>
              </w:rPr>
              <w:t>2.5</w:t>
            </w:r>
          </w:p>
        </w:tc>
        <w:tc>
          <w:tcPr>
            <w:tcW w:w="1027" w:type="dxa"/>
            <w:tcBorders>
              <w:top w:val="single" w:sz="4" w:space="0" w:color="auto"/>
              <w:left w:val="single" w:sz="4" w:space="0" w:color="auto"/>
              <w:bottom w:val="single" w:sz="4" w:space="0" w:color="auto"/>
            </w:tcBorders>
            <w:shd w:val="clear" w:color="auto" w:fill="FFFFFF"/>
          </w:tcPr>
          <w:p w14:paraId="64293C0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1.7</w:t>
            </w:r>
          </w:p>
        </w:tc>
        <w:tc>
          <w:tcPr>
            <w:tcW w:w="1032" w:type="dxa"/>
            <w:tcBorders>
              <w:top w:val="single" w:sz="4" w:space="0" w:color="auto"/>
              <w:left w:val="single" w:sz="4" w:space="0" w:color="auto"/>
              <w:bottom w:val="single" w:sz="4" w:space="0" w:color="auto"/>
            </w:tcBorders>
            <w:shd w:val="clear" w:color="auto" w:fill="FFFFFF"/>
          </w:tcPr>
          <w:p w14:paraId="1CEFAFB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G.6</w:t>
            </w:r>
          </w:p>
        </w:tc>
        <w:tc>
          <w:tcPr>
            <w:tcW w:w="1027" w:type="dxa"/>
            <w:tcBorders>
              <w:top w:val="single" w:sz="4" w:space="0" w:color="auto"/>
              <w:left w:val="single" w:sz="4" w:space="0" w:color="auto"/>
              <w:bottom w:val="single" w:sz="4" w:space="0" w:color="auto"/>
            </w:tcBorders>
            <w:shd w:val="clear" w:color="auto" w:fill="FFFFFF"/>
          </w:tcPr>
          <w:p w14:paraId="323569B5"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lang w:val="en-US" w:eastAsia="en-US" w:bidi="en-US"/>
              </w:rPr>
              <w:t>0.4</w:t>
            </w:r>
          </w:p>
        </w:tc>
        <w:tc>
          <w:tcPr>
            <w:tcW w:w="1066" w:type="dxa"/>
            <w:tcBorders>
              <w:top w:val="single" w:sz="4" w:space="0" w:color="auto"/>
              <w:left w:val="single" w:sz="4" w:space="0" w:color="auto"/>
              <w:bottom w:val="single" w:sz="4" w:space="0" w:color="auto"/>
            </w:tcBorders>
            <w:shd w:val="clear" w:color="auto" w:fill="FFFFFF"/>
          </w:tcPr>
          <w:p w14:paraId="4625174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0J</w:t>
            </w:r>
          </w:p>
        </w:tc>
      </w:tr>
    </w:tbl>
    <w:p w14:paraId="650340EE" w14:textId="77777777" w:rsidR="00723818" w:rsidRDefault="00723818">
      <w:pPr>
        <w:spacing w:after="86" w:line="14" w:lineRule="exact"/>
      </w:pPr>
    </w:p>
    <w:p w14:paraId="48DEE0B3" w14:textId="77777777" w:rsidR="00723818" w:rsidRDefault="0084373B">
      <w:pPr>
        <w:pStyle w:val="1"/>
        <w:numPr>
          <w:ilvl w:val="0"/>
          <w:numId w:val="81"/>
        </w:numPr>
        <w:shd w:val="clear" w:color="auto" w:fill="auto"/>
        <w:spacing w:line="378" w:lineRule="exact"/>
        <w:ind w:firstLine="460"/>
        <w:jc w:val="both"/>
      </w:pPr>
      <w:r>
        <w:rPr>
          <w:color w:val="636366"/>
        </w:rPr>
        <w:t>案例分析</w:t>
      </w:r>
    </w:p>
    <w:p w14:paraId="295EFEA2" w14:textId="77777777" w:rsidR="00723818" w:rsidRDefault="0084373B">
      <w:pPr>
        <w:pStyle w:val="1"/>
        <w:shd w:val="clear" w:color="auto" w:fill="auto"/>
        <w:spacing w:line="378" w:lineRule="exact"/>
        <w:ind w:firstLine="460"/>
        <w:jc w:val="both"/>
        <w:rPr>
          <w:sz w:val="20"/>
          <w:szCs w:val="20"/>
        </w:rPr>
      </w:pPr>
      <w:r>
        <w:rPr>
          <w:color w:val="636366"/>
        </w:rPr>
        <w:t>中国</w:t>
      </w:r>
      <w:proofErr w:type="gramStart"/>
      <w:r>
        <w:rPr>
          <w:color w:val="636366"/>
        </w:rPr>
        <w:t>天气网</w:t>
      </w:r>
      <w:proofErr w:type="gramEnd"/>
      <w:r>
        <w:rPr>
          <w:color w:val="636366"/>
        </w:rPr>
        <w:t>对天气大数据进行分析，</w:t>
      </w:r>
      <w:r>
        <w:rPr>
          <w:color w:val="818285"/>
        </w:rPr>
        <w:t>研</w:t>
      </w:r>
      <w:r>
        <w:rPr>
          <w:color w:val="636366"/>
        </w:rPr>
        <w:t>究我国</w:t>
      </w:r>
      <w:r>
        <w:rPr>
          <w:color w:val="636366"/>
          <w:sz w:val="19"/>
          <w:szCs w:val="19"/>
        </w:rPr>
        <w:t>多云天</w:t>
      </w:r>
      <w:r>
        <w:rPr>
          <w:color w:val="636366"/>
        </w:rPr>
        <w:t>气对大阳能发电量的</w:t>
      </w:r>
      <w:r>
        <w:rPr>
          <w:color w:val="818285"/>
        </w:rPr>
        <w:t>影响，</w:t>
      </w:r>
      <w:r>
        <w:rPr>
          <w:color w:val="636366"/>
        </w:rPr>
        <w:t>报</w:t>
      </w:r>
      <w:r>
        <w:rPr>
          <w:color w:val="636366"/>
        </w:rPr>
        <w:br/>
      </w:r>
      <w:proofErr w:type="gramStart"/>
      <w:r>
        <w:rPr>
          <w:color w:val="636366"/>
        </w:rPr>
        <w:t>告部分</w:t>
      </w:r>
      <w:proofErr w:type="gramEnd"/>
      <w:r>
        <w:rPr>
          <w:color w:val="636366"/>
        </w:rPr>
        <w:t>内容如图</w:t>
      </w:r>
      <w:r>
        <w:rPr>
          <w:rFonts w:ascii="Times New Roman" w:eastAsia="Times New Roman" w:hAnsi="Times New Roman" w:cs="Times New Roman"/>
          <w:color w:val="636366"/>
          <w:lang w:val="en-US" w:bidi="en-US"/>
        </w:rPr>
        <w:t>3.3.28</w:t>
      </w:r>
      <w:r>
        <w:rPr>
          <w:color w:val="636366"/>
        </w:rPr>
        <w:t>所示该报告通过分析云量、日照时长等数据，发现北京等</w:t>
      </w:r>
      <w:r>
        <w:rPr>
          <w:rFonts w:ascii="Times New Roman" w:eastAsia="Times New Roman" w:hAnsi="Times New Roman" w:cs="Times New Roman"/>
          <w:color w:val="636366"/>
        </w:rPr>
        <w:t>9</w:t>
      </w:r>
      <w:r>
        <w:rPr>
          <w:color w:val="636366"/>
        </w:rPr>
        <w:t>地阴</w:t>
      </w:r>
      <w:r>
        <w:rPr>
          <w:color w:val="636366"/>
        </w:rPr>
        <w:br/>
      </w:r>
      <w:r>
        <w:rPr>
          <w:color w:val="636366"/>
        </w:rPr>
        <w:t>雨天气导致空中云量明显增加，造成大阳能光伏发电量大幅</w:t>
      </w:r>
      <w:r>
        <w:rPr>
          <w:color w:val="818285"/>
        </w:rPr>
        <w:t>下降。</w:t>
      </w:r>
      <w:r>
        <w:rPr>
          <w:color w:val="636366"/>
        </w:rPr>
        <w:t>登录中</w:t>
      </w:r>
      <w:proofErr w:type="gramStart"/>
      <w:r>
        <w:rPr>
          <w:color w:val="636366"/>
        </w:rPr>
        <w:t>囯天气网</w:t>
      </w:r>
      <w:proofErr w:type="gramEnd"/>
      <w:r>
        <w:rPr>
          <w:color w:val="636366"/>
        </w:rPr>
        <w:t>查阅</w:t>
      </w:r>
      <w:r>
        <w:rPr>
          <w:color w:val="636366"/>
        </w:rPr>
        <w:br/>
      </w:r>
      <w:r>
        <w:rPr>
          <w:color w:val="636366"/>
        </w:rPr>
        <w:t>相关报告，思考以下问题并填写表</w:t>
      </w:r>
      <w:r>
        <w:rPr>
          <w:rFonts w:ascii="Times New Roman" w:eastAsia="Times New Roman" w:hAnsi="Times New Roman" w:cs="Times New Roman"/>
          <w:color w:val="636366"/>
          <w:lang w:val="en-US" w:bidi="en-US"/>
        </w:rPr>
        <w:t>3.3.6</w:t>
      </w:r>
      <w:r>
        <w:rPr>
          <w:color w:val="B0B2BA"/>
          <w:sz w:val="20"/>
          <w:szCs w:val="20"/>
        </w:rPr>
        <w:t>。</w:t>
      </w:r>
    </w:p>
    <w:p w14:paraId="3C5B4AE5" w14:textId="77777777" w:rsidR="00723818" w:rsidRDefault="0084373B">
      <w:pPr>
        <w:pStyle w:val="1"/>
        <w:numPr>
          <w:ilvl w:val="0"/>
          <w:numId w:val="82"/>
        </w:numPr>
        <w:shd w:val="clear" w:color="auto" w:fill="auto"/>
        <w:tabs>
          <w:tab w:val="left" w:pos="890"/>
        </w:tabs>
        <w:spacing w:line="378" w:lineRule="exact"/>
        <w:ind w:firstLine="460"/>
        <w:jc w:val="both"/>
      </w:pPr>
      <w:r>
        <w:rPr>
          <w:color w:val="818285"/>
        </w:rPr>
        <w:t>相</w:t>
      </w:r>
      <w:r>
        <w:rPr>
          <w:color w:val="636366"/>
        </w:rPr>
        <w:t>关报告分析的数据有哪些，使用了哪种数据分析方法，采用该方法的原因；</w:t>
      </w:r>
    </w:p>
    <w:p w14:paraId="1554F5F5" w14:textId="77777777" w:rsidR="00723818" w:rsidRDefault="0084373B">
      <w:pPr>
        <w:pStyle w:val="1"/>
        <w:numPr>
          <w:ilvl w:val="0"/>
          <w:numId w:val="82"/>
        </w:numPr>
        <w:shd w:val="clear" w:color="auto" w:fill="auto"/>
        <w:tabs>
          <w:tab w:val="left" w:pos="890"/>
        </w:tabs>
        <w:spacing w:line="378" w:lineRule="exact"/>
        <w:ind w:firstLine="460"/>
        <w:jc w:val="both"/>
      </w:pPr>
      <w:r>
        <w:rPr>
          <w:color w:val="636366"/>
        </w:rPr>
        <w:t>采用了哪些可视化形式呈现分析结果，使用</w:t>
      </w:r>
      <w:proofErr w:type="gramStart"/>
      <w:r>
        <w:rPr>
          <w:color w:val="636366"/>
        </w:rPr>
        <w:t>该形式</w:t>
      </w:r>
      <w:proofErr w:type="gramEnd"/>
      <w:r>
        <w:rPr>
          <w:color w:val="636366"/>
        </w:rPr>
        <w:t>的原因</w:t>
      </w:r>
    </w:p>
    <w:p w14:paraId="776C6568" w14:textId="77777777" w:rsidR="00723818" w:rsidRDefault="0084373B">
      <w:pPr>
        <w:spacing w:line="14" w:lineRule="exact"/>
        <w:rPr>
          <w:lang w:eastAsia="zh-CN"/>
        </w:rPr>
      </w:pPr>
      <w:r>
        <w:rPr>
          <w:noProof/>
        </w:rPr>
        <w:drawing>
          <wp:anchor distT="240665" distB="0" distL="114300" distR="3052445" simplePos="0" relativeHeight="125829974" behindDoc="0" locked="0" layoutInCell="1" allowOverlap="1" wp14:anchorId="35D28888" wp14:editId="68CCAB7C">
            <wp:simplePos x="0" y="0"/>
            <wp:positionH relativeFrom="page">
              <wp:posOffset>995045</wp:posOffset>
            </wp:positionH>
            <wp:positionV relativeFrom="paragraph">
              <wp:posOffset>249555</wp:posOffset>
            </wp:positionV>
            <wp:extent cx="2675890" cy="2536190"/>
            <wp:effectExtent l="0" t="0" r="0" b="0"/>
            <wp:wrapTopAndBottom/>
            <wp:docPr id="907" name="Shape 907"/>
            <wp:cNvGraphicFramePr/>
            <a:graphic xmlns:a="http://schemas.openxmlformats.org/drawingml/2006/main">
              <a:graphicData uri="http://schemas.openxmlformats.org/drawingml/2006/picture">
                <pic:pic xmlns:pic="http://schemas.openxmlformats.org/drawingml/2006/picture">
                  <pic:nvPicPr>
                    <pic:cNvPr id="908" name="Picture box 908"/>
                    <pic:cNvPicPr/>
                  </pic:nvPicPr>
                  <pic:blipFill>
                    <a:blip r:embed="rId293"/>
                    <a:stretch/>
                  </pic:blipFill>
                  <pic:spPr>
                    <a:xfrm>
                      <a:off x="0" y="0"/>
                      <a:ext cx="2675890" cy="2536190"/>
                    </a:xfrm>
                    <a:prstGeom prst="rect">
                      <a:avLst/>
                    </a:prstGeom>
                  </pic:spPr>
                </pic:pic>
              </a:graphicData>
            </a:graphic>
          </wp:anchor>
        </w:drawing>
      </w:r>
      <w:r>
        <w:rPr>
          <w:noProof/>
        </w:rPr>
        <mc:AlternateContent>
          <mc:Choice Requires="wps">
            <w:drawing>
              <wp:anchor distT="0" distB="0" distL="0" distR="0" simplePos="0" relativeHeight="125829975" behindDoc="0" locked="0" layoutInCell="1" allowOverlap="1" wp14:anchorId="0EDBAB56" wp14:editId="1C48BC50">
                <wp:simplePos x="0" y="0"/>
                <wp:positionH relativeFrom="page">
                  <wp:posOffset>1129030</wp:posOffset>
                </wp:positionH>
                <wp:positionV relativeFrom="paragraph">
                  <wp:posOffset>63500</wp:posOffset>
                </wp:positionV>
                <wp:extent cx="2505710" cy="130810"/>
                <wp:effectExtent l="0" t="0" r="0" b="0"/>
                <wp:wrapTopAndBottom/>
                <wp:docPr id="909" name="Shape 909"/>
                <wp:cNvGraphicFramePr/>
                <a:graphic xmlns:a="http://schemas.openxmlformats.org/drawingml/2006/main">
                  <a:graphicData uri="http://schemas.microsoft.com/office/word/2010/wordprocessingShape">
                    <wps:wsp>
                      <wps:cNvSpPr txBox="1"/>
                      <wps:spPr>
                        <a:xfrm>
                          <a:off x="0" y="0"/>
                          <a:ext cx="2505710" cy="130810"/>
                        </a:xfrm>
                        <a:prstGeom prst="rect">
                          <a:avLst/>
                        </a:prstGeom>
                        <a:noFill/>
                      </wps:spPr>
                      <wps:txbx>
                        <w:txbxContent>
                          <w:p w14:paraId="72361DB6" w14:textId="77777777" w:rsidR="00723818" w:rsidRDefault="0084373B">
                            <w:pPr>
                              <w:pStyle w:val="ad"/>
                              <w:shd w:val="clear" w:color="auto" w:fill="auto"/>
                              <w:rPr>
                                <w:sz w:val="14"/>
                                <w:szCs w:val="14"/>
                              </w:rPr>
                            </w:pPr>
                            <w:r>
                              <w:rPr>
                                <w:color w:val="737B81"/>
                                <w:sz w:val="14"/>
                                <w:szCs w:val="14"/>
                              </w:rPr>
                              <w:t>总云量大十</w:t>
                            </w:r>
                            <w:r>
                              <w:rPr>
                                <w:rFonts w:ascii="Arial" w:eastAsia="Arial" w:hAnsi="Arial" w:cs="Arial"/>
                                <w:color w:val="737B81"/>
                                <w:sz w:val="13"/>
                                <w:szCs w:val="13"/>
                              </w:rPr>
                              <w:t>8</w:t>
                            </w:r>
                            <w:r>
                              <w:rPr>
                                <w:color w:val="737B81"/>
                                <w:sz w:val="14"/>
                                <w:szCs w:val="14"/>
                              </w:rPr>
                              <w:t>成的月平均大</w:t>
                            </w:r>
                            <w:r>
                              <w:rPr>
                                <w:color w:val="737B81"/>
                                <w:sz w:val="14"/>
                                <w:szCs w:val="14"/>
                                <w:lang w:val="en-US" w:bidi="en-US"/>
                              </w:rPr>
                              <w:t>ft</w:t>
                            </w:r>
                            <w:r>
                              <w:rPr>
                                <w:color w:val="737B81"/>
                                <w:sz w:val="14"/>
                                <w:szCs w:val="14"/>
                              </w:rPr>
                              <w:t>|</w:t>
                            </w:r>
                            <w:r>
                              <w:rPr>
                                <w:color w:val="737B81"/>
                                <w:sz w:val="14"/>
                                <w:szCs w:val="14"/>
                              </w:rPr>
                              <w:t>上）太阳</w:t>
                            </w:r>
                            <w:proofErr w:type="gramStart"/>
                            <w:r>
                              <w:rPr>
                                <w:color w:val="737B81"/>
                                <w:sz w:val="14"/>
                                <w:szCs w:val="14"/>
                              </w:rPr>
                              <w:t>後</w:t>
                            </w:r>
                            <w:proofErr w:type="gramEnd"/>
                            <w:r>
                              <w:rPr>
                                <w:color w:val="737B81"/>
                                <w:sz w:val="14"/>
                                <w:szCs w:val="14"/>
                              </w:rPr>
                              <w:t>年总辐射番（下＞</w:t>
                            </w:r>
                          </w:p>
                        </w:txbxContent>
                      </wps:txbx>
                      <wps:bodyPr lIns="0" tIns="0" rIns="0" bIns="0">
                        <a:spAutoFit/>
                      </wps:bodyPr>
                    </wps:wsp>
                  </a:graphicData>
                </a:graphic>
              </wp:anchor>
            </w:drawing>
          </mc:Choice>
          <mc:Fallback>
            <w:pict>
              <v:shape w14:anchorId="0EDBAB56" id="Shape 909" o:spid="_x0000_s1280" type="#_x0000_t202" style="position:absolute;margin-left:88.9pt;margin-top:5pt;width:197.3pt;height:10.3pt;z-index:12582997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" filled="f" stroked="f">
                <v:textbox style="mso-fit-shape-to-text:t" inset="0,0,0,0">
                  <w:txbxContent>
                    <w:p w14:paraId="72361DB6" w14:textId="77777777" w:rsidR="00723818" w:rsidRDefault="0084373B">
                      <w:pPr>
                        <w:pStyle w:val="ad"/>
                        <w:shd w:val="clear" w:color="auto" w:fill="auto"/>
                        <w:rPr>
                          <w:sz w:val="14"/>
                          <w:szCs w:val="14"/>
                        </w:rPr>
                      </w:pPr>
                      <w:r>
                        <w:rPr>
                          <w:color w:val="737B81"/>
                          <w:sz w:val="14"/>
                          <w:szCs w:val="14"/>
                        </w:rPr>
                        <w:t>总云量大十</w:t>
                      </w:r>
                      <w:r>
                        <w:rPr>
                          <w:rFonts w:ascii="Arial" w:eastAsia="Arial" w:hAnsi="Arial" w:cs="Arial"/>
                          <w:color w:val="737B81"/>
                          <w:sz w:val="13"/>
                          <w:szCs w:val="13"/>
                        </w:rPr>
                        <w:t>8</w:t>
                      </w:r>
                      <w:r>
                        <w:rPr>
                          <w:color w:val="737B81"/>
                          <w:sz w:val="14"/>
                          <w:szCs w:val="14"/>
                        </w:rPr>
                        <w:t>成的月平均大</w:t>
                      </w:r>
                      <w:r>
                        <w:rPr>
                          <w:color w:val="737B81"/>
                          <w:sz w:val="14"/>
                          <w:szCs w:val="14"/>
                          <w:lang w:val="en-US" w:bidi="en-US"/>
                        </w:rPr>
                        <w:t>ft</w:t>
                      </w:r>
                      <w:r>
                        <w:rPr>
                          <w:color w:val="737B81"/>
                          <w:sz w:val="14"/>
                          <w:szCs w:val="14"/>
                        </w:rPr>
                        <w:t>|</w:t>
                      </w:r>
                      <w:r>
                        <w:rPr>
                          <w:color w:val="737B81"/>
                          <w:sz w:val="14"/>
                          <w:szCs w:val="14"/>
                        </w:rPr>
                        <w:t>上）太阳</w:t>
                      </w:r>
                      <w:proofErr w:type="gramStart"/>
                      <w:r>
                        <w:rPr>
                          <w:color w:val="737B81"/>
                          <w:sz w:val="14"/>
                          <w:szCs w:val="14"/>
                        </w:rPr>
                        <w:t>後</w:t>
                      </w:r>
                      <w:proofErr w:type="gramEnd"/>
                      <w:r>
                        <w:rPr>
                          <w:color w:val="737B81"/>
                          <w:sz w:val="14"/>
                          <w:szCs w:val="14"/>
                        </w:rPr>
                        <w:t>年总辐射番（下＞</w:t>
                      </w:r>
                    </w:p>
                  </w:txbxContent>
                </v:textbox>
                <w10:wrap type="topAndBottom" anchorx="page"/>
              </v:shape>
            </w:pict>
          </mc:Fallback>
        </mc:AlternateContent>
      </w:r>
      <w:r>
        <w:rPr>
          <w:noProof/>
        </w:rPr>
        <w:drawing>
          <wp:anchor distT="527050" distB="607060" distL="3214370" distR="126365" simplePos="0" relativeHeight="125829977" behindDoc="0" locked="0" layoutInCell="1" allowOverlap="1" wp14:anchorId="2D6D1A23" wp14:editId="4D9078B8">
            <wp:simplePos x="0" y="0"/>
            <wp:positionH relativeFrom="page">
              <wp:posOffset>4094480</wp:posOffset>
            </wp:positionH>
            <wp:positionV relativeFrom="paragraph">
              <wp:posOffset>535940</wp:posOffset>
            </wp:positionV>
            <wp:extent cx="2499360" cy="1633855"/>
            <wp:effectExtent l="0" t="0" r="0" b="0"/>
            <wp:wrapTopAndBottom/>
            <wp:docPr id="911" name="Shape 911"/>
            <wp:cNvGraphicFramePr/>
            <a:graphic xmlns:a="http://schemas.openxmlformats.org/drawingml/2006/main">
              <a:graphicData uri="http://schemas.openxmlformats.org/drawingml/2006/picture">
                <pic:pic xmlns:pic="http://schemas.openxmlformats.org/drawingml/2006/picture">
                  <pic:nvPicPr>
                    <pic:cNvPr id="912" name="Picture box 912"/>
                    <pic:cNvPicPr/>
                  </pic:nvPicPr>
                  <pic:blipFill>
                    <a:blip r:embed="rId294"/>
                    <a:stretch/>
                  </pic:blipFill>
                  <pic:spPr>
                    <a:xfrm>
                      <a:off x="0" y="0"/>
                      <a:ext cx="2499360" cy="1633855"/>
                    </a:xfrm>
                    <a:prstGeom prst="rect">
                      <a:avLst/>
                    </a:prstGeom>
                  </pic:spPr>
                </pic:pic>
              </a:graphicData>
            </a:graphic>
          </wp:anchor>
        </w:drawing>
      </w:r>
      <w:r>
        <w:rPr>
          <w:noProof/>
        </w:rPr>
        <mc:AlternateContent>
          <mc:Choice Requires="wps">
            <w:drawing>
              <wp:anchor distT="0" distB="0" distL="0" distR="0" simplePos="0" relativeHeight="125829978" behindDoc="0" locked="0" layoutInCell="1" allowOverlap="1" wp14:anchorId="3A741A0A" wp14:editId="1317BA64">
                <wp:simplePos x="0" y="0"/>
                <wp:positionH relativeFrom="page">
                  <wp:posOffset>4091305</wp:posOffset>
                </wp:positionH>
                <wp:positionV relativeFrom="paragraph">
                  <wp:posOffset>2221230</wp:posOffset>
                </wp:positionV>
                <wp:extent cx="2514600" cy="496570"/>
                <wp:effectExtent l="0" t="0" r="0" b="0"/>
                <wp:wrapTopAndBottom/>
                <wp:docPr id="913" name="Shape 913"/>
                <wp:cNvGraphicFramePr/>
                <a:graphic xmlns:a="http://schemas.openxmlformats.org/drawingml/2006/main">
                  <a:graphicData uri="http://schemas.microsoft.com/office/word/2010/wordprocessingShape">
                    <wps:wsp>
                      <wps:cNvSpPr txBox="1"/>
                      <wps:spPr>
                        <a:xfrm>
                          <a:off x="0" y="0"/>
                          <a:ext cx="2514600" cy="496570"/>
                        </a:xfrm>
                        <a:prstGeom prst="rect">
                          <a:avLst/>
                        </a:prstGeom>
                        <a:noFill/>
                      </wps:spPr>
                      <wps:txbx>
                        <w:txbxContent>
                          <w:p w14:paraId="368E4854" w14:textId="77777777" w:rsidR="00723818" w:rsidRDefault="0084373B">
                            <w:pPr>
                              <w:pStyle w:val="ad"/>
                              <w:shd w:val="clear" w:color="auto" w:fill="auto"/>
                              <w:spacing w:line="247" w:lineRule="exact"/>
                              <w:ind w:firstLine="300"/>
                              <w:rPr>
                                <w:sz w:val="14"/>
                                <w:szCs w:val="14"/>
                              </w:rPr>
                            </w:pPr>
                            <w:r>
                              <w:rPr>
                                <w:color w:val="737B81"/>
                                <w:sz w:val="14"/>
                                <w:szCs w:val="14"/>
                              </w:rPr>
                              <w:t>据统计好析，</w:t>
                            </w:r>
                            <w:r>
                              <w:rPr>
                                <w:rFonts w:ascii="Arial" w:eastAsia="Arial" w:hAnsi="Arial" w:cs="Arial"/>
                                <w:color w:val="737B81"/>
                                <w:sz w:val="13"/>
                                <w:szCs w:val="13"/>
                              </w:rPr>
                              <w:t>2016</w:t>
                            </w:r>
                            <w:r>
                              <w:rPr>
                                <w:color w:val="737B81"/>
                                <w:sz w:val="14"/>
                                <w:szCs w:val="14"/>
                              </w:rPr>
                              <w:t>年</w:t>
                            </w:r>
                            <w:r>
                              <w:rPr>
                                <w:rFonts w:ascii="Arial" w:eastAsia="Arial" w:hAnsi="Arial" w:cs="Arial"/>
                                <w:color w:val="737B81"/>
                                <w:sz w:val="13"/>
                                <w:szCs w:val="13"/>
                              </w:rPr>
                              <w:t>12</w:t>
                            </w:r>
                            <w:r>
                              <w:rPr>
                                <w:color w:val="737B81"/>
                                <w:sz w:val="14"/>
                                <w:szCs w:val="14"/>
                              </w:rPr>
                              <w:t>月</w:t>
                            </w:r>
                            <w:r>
                              <w:rPr>
                                <w:rFonts w:ascii="Arial" w:eastAsia="Arial" w:hAnsi="Arial" w:cs="Arial"/>
                                <w:color w:val="737B81"/>
                                <w:sz w:val="13"/>
                                <w:szCs w:val="13"/>
                              </w:rPr>
                              <w:t>20</w:t>
                            </w:r>
                            <w:r>
                              <w:rPr>
                                <w:color w:val="737B81"/>
                                <w:sz w:val="14"/>
                                <w:szCs w:val="14"/>
                              </w:rPr>
                              <w:t>日与</w:t>
                            </w:r>
                            <w:r>
                              <w:rPr>
                                <w:rFonts w:ascii="Arial" w:eastAsia="Arial" w:hAnsi="Arial" w:cs="Arial"/>
                                <w:color w:val="737B81"/>
                                <w:sz w:val="13"/>
                                <w:szCs w:val="13"/>
                              </w:rPr>
                              <w:t>1</w:t>
                            </w:r>
                            <w:r>
                              <w:rPr>
                                <w:color w:val="737B81"/>
                                <w:sz w:val="14"/>
                                <w:szCs w:val="14"/>
                              </w:rPr>
                              <w:t>胡某大气较良好日相比</w:t>
                            </w:r>
                            <w:r>
                              <w:rPr>
                                <w:color w:val="737B81"/>
                                <w:sz w:val="14"/>
                                <w:szCs w:val="14"/>
                              </w:rPr>
                              <w:t>,</w:t>
                            </w:r>
                            <w:r>
                              <w:rPr>
                                <w:color w:val="737B81"/>
                                <w:sz w:val="14"/>
                                <w:szCs w:val="14"/>
                              </w:rPr>
                              <w:br/>
                            </w:r>
                            <w:r>
                              <w:rPr>
                                <w:color w:val="737B81"/>
                                <w:sz w:val="14"/>
                                <w:szCs w:val="14"/>
                              </w:rPr>
                              <w:t>北京等</w:t>
                            </w:r>
                            <w:r>
                              <w:rPr>
                                <w:rFonts w:ascii="Times New Roman" w:eastAsia="Times New Roman" w:hAnsi="Times New Roman" w:cs="Times New Roman"/>
                                <w:color w:val="737B81"/>
                                <w:sz w:val="15"/>
                                <w:szCs w:val="15"/>
                              </w:rPr>
                              <w:t>9</w:t>
                            </w:r>
                            <w:r>
                              <w:rPr>
                                <w:color w:val="737B81"/>
                                <w:sz w:val="14"/>
                                <w:szCs w:val="14"/>
                              </w:rPr>
                              <w:t>地阴</w:t>
                            </w:r>
                            <w:proofErr w:type="gramStart"/>
                            <w:r>
                              <w:rPr>
                                <w:color w:val="737B81"/>
                                <w:sz w:val="14"/>
                                <w:szCs w:val="14"/>
                              </w:rPr>
                              <w:t>兩</w:t>
                            </w:r>
                            <w:proofErr w:type="gramEnd"/>
                            <w:r>
                              <w:rPr>
                                <w:color w:val="737B81"/>
                                <w:sz w:val="14"/>
                                <w:szCs w:val="14"/>
                              </w:rPr>
                              <w:t>等天气</w:t>
                            </w:r>
                            <w:r>
                              <w:rPr>
                                <w:color w:val="737B81"/>
                                <w:sz w:val="14"/>
                                <w:szCs w:val="14"/>
                              </w:rPr>
                              <w:t>¥</w:t>
                            </w:r>
                            <w:r>
                              <w:rPr>
                                <w:color w:val="737B81"/>
                                <w:sz w:val="14"/>
                                <w:szCs w:val="14"/>
                              </w:rPr>
                              <w:t>致空中云量明显增加，从而造成太阳能</w:t>
                            </w:r>
                            <w:r>
                              <w:rPr>
                                <w:color w:val="737B81"/>
                                <w:sz w:val="14"/>
                                <w:szCs w:val="14"/>
                              </w:rPr>
                              <w:br/>
                            </w:r>
                            <w:r>
                              <w:rPr>
                                <w:color w:val="737B81"/>
                                <w:sz w:val="14"/>
                                <w:szCs w:val="14"/>
                              </w:rPr>
                              <w:t>光伏发电量大</w:t>
                            </w:r>
                            <w:proofErr w:type="gramStart"/>
                            <w:r>
                              <w:rPr>
                                <w:color w:val="737B81"/>
                                <w:sz w:val="14"/>
                                <w:szCs w:val="14"/>
                              </w:rPr>
                              <w:t>焐</w:t>
                            </w:r>
                            <w:proofErr w:type="gramEnd"/>
                            <w:r>
                              <w:rPr>
                                <w:color w:val="737B81"/>
                                <w:sz w:val="14"/>
                                <w:szCs w:val="14"/>
                              </w:rPr>
                              <w:t>下降，发电</w:t>
                            </w:r>
                            <w:proofErr w:type="gramStart"/>
                            <w:r>
                              <w:rPr>
                                <w:color w:val="737B81"/>
                                <w:sz w:val="14"/>
                                <w:szCs w:val="14"/>
                              </w:rPr>
                              <w:t>蜃</w:t>
                            </w:r>
                            <w:proofErr w:type="gramEnd"/>
                            <w:r>
                              <w:rPr>
                                <w:color w:val="737B81"/>
                                <w:sz w:val="14"/>
                                <w:szCs w:val="14"/>
                              </w:rPr>
                              <w:t>降低幅度为</w:t>
                            </w:r>
                          </w:p>
                        </w:txbxContent>
                      </wps:txbx>
                      <wps:bodyPr lIns="0" tIns="0" rIns="0" bIns="0">
                        <a:spAutoFit/>
                      </wps:bodyPr>
                    </wps:wsp>
                  </a:graphicData>
                </a:graphic>
              </wp:anchor>
            </w:drawing>
          </mc:Choice>
          <mc:Fallback>
            <w:pict>
              <v:shape w14:anchorId="3A741A0A" id="Shape 913" o:spid="_x0000_s1281" type="#_x0000_t202" style="position:absolute;margin-left:322.15pt;margin-top:174.9pt;width:198pt;height:39.1pt;z-index:12582997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" filled="f" stroked="f">
                <v:textbox style="mso-fit-shape-to-text:t" inset="0,0,0,0">
                  <w:txbxContent>
                    <w:p w14:paraId="368E4854" w14:textId="77777777" w:rsidR="00723818" w:rsidRDefault="0084373B">
                      <w:pPr>
                        <w:pStyle w:val="ad"/>
                        <w:shd w:val="clear" w:color="auto" w:fill="auto"/>
                        <w:spacing w:line="247" w:lineRule="exact"/>
                        <w:ind w:firstLine="300"/>
                        <w:rPr>
                          <w:sz w:val="14"/>
                          <w:szCs w:val="14"/>
                        </w:rPr>
                      </w:pPr>
                      <w:r>
                        <w:rPr>
                          <w:color w:val="737B81"/>
                          <w:sz w:val="14"/>
                          <w:szCs w:val="14"/>
                        </w:rPr>
                        <w:t>据统计好析，</w:t>
                      </w:r>
                      <w:r>
                        <w:rPr>
                          <w:rFonts w:ascii="Arial" w:eastAsia="Arial" w:hAnsi="Arial" w:cs="Arial"/>
                          <w:color w:val="737B81"/>
                          <w:sz w:val="13"/>
                          <w:szCs w:val="13"/>
                        </w:rPr>
                        <w:t>2016</w:t>
                      </w:r>
                      <w:r>
                        <w:rPr>
                          <w:color w:val="737B81"/>
                          <w:sz w:val="14"/>
                          <w:szCs w:val="14"/>
                        </w:rPr>
                        <w:t>年</w:t>
                      </w:r>
                      <w:r>
                        <w:rPr>
                          <w:rFonts w:ascii="Arial" w:eastAsia="Arial" w:hAnsi="Arial" w:cs="Arial"/>
                          <w:color w:val="737B81"/>
                          <w:sz w:val="13"/>
                          <w:szCs w:val="13"/>
                        </w:rPr>
                        <w:t>12</w:t>
                      </w:r>
                      <w:r>
                        <w:rPr>
                          <w:color w:val="737B81"/>
                          <w:sz w:val="14"/>
                          <w:szCs w:val="14"/>
                        </w:rPr>
                        <w:t>月</w:t>
                      </w:r>
                      <w:r>
                        <w:rPr>
                          <w:rFonts w:ascii="Arial" w:eastAsia="Arial" w:hAnsi="Arial" w:cs="Arial"/>
                          <w:color w:val="737B81"/>
                          <w:sz w:val="13"/>
                          <w:szCs w:val="13"/>
                        </w:rPr>
                        <w:t>20</w:t>
                      </w:r>
                      <w:r>
                        <w:rPr>
                          <w:color w:val="737B81"/>
                          <w:sz w:val="14"/>
                          <w:szCs w:val="14"/>
                        </w:rPr>
                        <w:t>日与</w:t>
                      </w:r>
                      <w:r>
                        <w:rPr>
                          <w:rFonts w:ascii="Arial" w:eastAsia="Arial" w:hAnsi="Arial" w:cs="Arial"/>
                          <w:color w:val="737B81"/>
                          <w:sz w:val="13"/>
                          <w:szCs w:val="13"/>
                        </w:rPr>
                        <w:t>1</w:t>
                      </w:r>
                      <w:r>
                        <w:rPr>
                          <w:color w:val="737B81"/>
                          <w:sz w:val="14"/>
                          <w:szCs w:val="14"/>
                        </w:rPr>
                        <w:t>胡某大气较良好日相比</w:t>
                      </w:r>
                      <w:r>
                        <w:rPr>
                          <w:color w:val="737B81"/>
                          <w:sz w:val="14"/>
                          <w:szCs w:val="14"/>
                        </w:rPr>
                        <w:t>,</w:t>
                      </w:r>
                      <w:r>
                        <w:rPr>
                          <w:color w:val="737B81"/>
                          <w:sz w:val="14"/>
                          <w:szCs w:val="14"/>
                        </w:rPr>
                        <w:br/>
                      </w:r>
                      <w:r>
                        <w:rPr>
                          <w:color w:val="737B81"/>
                          <w:sz w:val="14"/>
                          <w:szCs w:val="14"/>
                        </w:rPr>
                        <w:t>北京等</w:t>
                      </w:r>
                      <w:r>
                        <w:rPr>
                          <w:rFonts w:ascii="Times New Roman" w:eastAsia="Times New Roman" w:hAnsi="Times New Roman" w:cs="Times New Roman"/>
                          <w:color w:val="737B81"/>
                          <w:sz w:val="15"/>
                          <w:szCs w:val="15"/>
                        </w:rPr>
                        <w:t>9</w:t>
                      </w:r>
                      <w:r>
                        <w:rPr>
                          <w:color w:val="737B81"/>
                          <w:sz w:val="14"/>
                          <w:szCs w:val="14"/>
                        </w:rPr>
                        <w:t>地阴</w:t>
                      </w:r>
                      <w:proofErr w:type="gramStart"/>
                      <w:r>
                        <w:rPr>
                          <w:color w:val="737B81"/>
                          <w:sz w:val="14"/>
                          <w:szCs w:val="14"/>
                        </w:rPr>
                        <w:t>兩</w:t>
                      </w:r>
                      <w:proofErr w:type="gramEnd"/>
                      <w:r>
                        <w:rPr>
                          <w:color w:val="737B81"/>
                          <w:sz w:val="14"/>
                          <w:szCs w:val="14"/>
                        </w:rPr>
                        <w:t>等天气</w:t>
                      </w:r>
                      <w:r>
                        <w:rPr>
                          <w:color w:val="737B81"/>
                          <w:sz w:val="14"/>
                          <w:szCs w:val="14"/>
                        </w:rPr>
                        <w:t>¥</w:t>
                      </w:r>
                      <w:r>
                        <w:rPr>
                          <w:color w:val="737B81"/>
                          <w:sz w:val="14"/>
                          <w:szCs w:val="14"/>
                        </w:rPr>
                        <w:t>致空中云量明显增加，从而造成太阳能</w:t>
                      </w:r>
                      <w:r>
                        <w:rPr>
                          <w:color w:val="737B81"/>
                          <w:sz w:val="14"/>
                          <w:szCs w:val="14"/>
                        </w:rPr>
                        <w:br/>
                      </w:r>
                      <w:r>
                        <w:rPr>
                          <w:color w:val="737B81"/>
                          <w:sz w:val="14"/>
                          <w:szCs w:val="14"/>
                        </w:rPr>
                        <w:t>光伏发电量大</w:t>
                      </w:r>
                      <w:proofErr w:type="gramStart"/>
                      <w:r>
                        <w:rPr>
                          <w:color w:val="737B81"/>
                          <w:sz w:val="14"/>
                          <w:szCs w:val="14"/>
                        </w:rPr>
                        <w:t>焐</w:t>
                      </w:r>
                      <w:proofErr w:type="gramEnd"/>
                      <w:r>
                        <w:rPr>
                          <w:color w:val="737B81"/>
                          <w:sz w:val="14"/>
                          <w:szCs w:val="14"/>
                        </w:rPr>
                        <w:t>下降，发电</w:t>
                      </w:r>
                      <w:proofErr w:type="gramStart"/>
                      <w:r>
                        <w:rPr>
                          <w:color w:val="737B81"/>
                          <w:sz w:val="14"/>
                          <w:szCs w:val="14"/>
                        </w:rPr>
                        <w:t>蜃</w:t>
                      </w:r>
                      <w:proofErr w:type="gramEnd"/>
                      <w:r>
                        <w:rPr>
                          <w:color w:val="737B81"/>
                          <w:sz w:val="14"/>
                          <w:szCs w:val="14"/>
                        </w:rPr>
                        <w:t>降低幅度为</w:t>
                      </w:r>
                    </w:p>
                  </w:txbxContent>
                </v:textbox>
                <w10:wrap type="topAndBottom" anchorx="page"/>
              </v:shape>
            </w:pict>
          </mc:Fallback>
        </mc:AlternateContent>
      </w:r>
      <w:r>
        <w:rPr>
          <w:noProof/>
        </w:rPr>
        <mc:AlternateContent>
          <mc:Choice Requires="wps">
            <w:drawing>
              <wp:anchor distT="0" distB="0" distL="0" distR="0" simplePos="0" relativeHeight="125829980" behindDoc="0" locked="0" layoutInCell="1" allowOverlap="1" wp14:anchorId="1056501E" wp14:editId="5A4C54CE">
                <wp:simplePos x="0" y="0"/>
                <wp:positionH relativeFrom="page">
                  <wp:posOffset>4329430</wp:posOffset>
                </wp:positionH>
                <wp:positionV relativeFrom="paragraph">
                  <wp:posOffset>121285</wp:posOffset>
                </wp:positionV>
                <wp:extent cx="2261870" cy="408305"/>
                <wp:effectExtent l="0" t="0" r="0" b="0"/>
                <wp:wrapTopAndBottom/>
                <wp:docPr id="915" name="Shape 915"/>
                <wp:cNvGraphicFramePr/>
                <a:graphic xmlns:a="http://schemas.openxmlformats.org/drawingml/2006/main">
                  <a:graphicData uri="http://schemas.microsoft.com/office/word/2010/wordprocessingShape">
                    <wps:wsp>
                      <wps:cNvSpPr txBox="1"/>
                      <wps:spPr>
                        <a:xfrm>
                          <a:off x="0" y="0"/>
                          <a:ext cx="2261870" cy="408305"/>
                        </a:xfrm>
                        <a:prstGeom prst="rect">
                          <a:avLst/>
                        </a:prstGeom>
                        <a:noFill/>
                      </wps:spPr>
                      <wps:txbx>
                        <w:txbxContent>
                          <w:p w14:paraId="52EACBD3" w14:textId="77777777" w:rsidR="00723818" w:rsidRDefault="0084373B">
                            <w:pPr>
                              <w:pStyle w:val="ad"/>
                              <w:shd w:val="clear" w:color="auto" w:fill="auto"/>
                              <w:spacing w:line="206" w:lineRule="exact"/>
                              <w:ind w:left="1600" w:right="620" w:hanging="1200"/>
                              <w:rPr>
                                <w:sz w:val="14"/>
                                <w:szCs w:val="14"/>
                              </w:rPr>
                            </w:pPr>
                            <w:r>
                              <w:rPr>
                                <w:color w:val="737B81"/>
                                <w:sz w:val="16"/>
                                <w:szCs w:val="16"/>
                              </w:rPr>
                              <w:t>多云天可致光伏发电</w:t>
                            </w:r>
                            <w:r>
                              <w:rPr>
                                <w:rFonts w:ascii="Arial" w:eastAsia="Arial" w:hAnsi="Arial" w:cs="Arial"/>
                                <w:color w:val="737B81"/>
                                <w:lang w:val="en-US" w:bidi="en-US"/>
                              </w:rPr>
                              <w:t>S</w:t>
                            </w:r>
                            <w:r>
                              <w:rPr>
                                <w:color w:val="737B81"/>
                                <w:sz w:val="16"/>
                                <w:szCs w:val="16"/>
                              </w:rPr>
                              <w:t>降低</w:t>
                            </w:r>
                            <w:proofErr w:type="gramStart"/>
                            <w:r>
                              <w:rPr>
                                <w:rFonts w:ascii="Arial" w:eastAsia="Arial" w:hAnsi="Arial" w:cs="Arial"/>
                                <w:color w:val="737B81"/>
                                <w:sz w:val="15"/>
                                <w:szCs w:val="15"/>
                              </w:rPr>
                              <w:t>5</w:t>
                            </w:r>
                            <w:r>
                              <w:rPr>
                                <w:color w:val="737B81"/>
                                <w:sz w:val="16"/>
                                <w:szCs w:val="16"/>
                              </w:rPr>
                              <w:t>成以上</w:t>
                            </w:r>
                            <w:proofErr w:type="gramEnd"/>
                            <w:r>
                              <w:rPr>
                                <w:color w:val="737B81"/>
                                <w:sz w:val="16"/>
                                <w:szCs w:val="16"/>
                              </w:rPr>
                              <w:br/>
                            </w:r>
                            <w:r>
                              <w:rPr>
                                <w:color w:val="737B81"/>
                                <w:sz w:val="14"/>
                                <w:szCs w:val="14"/>
                              </w:rPr>
                              <w:t>城市</w:t>
                            </w:r>
                          </w:p>
                          <w:p w14:paraId="149A4090" w14:textId="77777777" w:rsidR="00723818" w:rsidRDefault="0084373B">
                            <w:pPr>
                              <w:pStyle w:val="ad"/>
                              <w:shd w:val="clear" w:color="auto" w:fill="auto"/>
                              <w:spacing w:line="206" w:lineRule="exact"/>
                              <w:rPr>
                                <w:sz w:val="14"/>
                                <w:szCs w:val="14"/>
                              </w:rPr>
                            </w:pPr>
                            <w:r>
                              <w:rPr>
                                <w:color w:val="737B81"/>
                                <w:sz w:val="14"/>
                                <w:szCs w:val="14"/>
                              </w:rPr>
                              <w:t>北</w:t>
                            </w:r>
                            <w:proofErr w:type="gramStart"/>
                            <w:r>
                              <w:rPr>
                                <w:color w:val="737B81"/>
                                <w:sz w:val="14"/>
                                <w:szCs w:val="14"/>
                              </w:rPr>
                              <w:t>糸</w:t>
                            </w:r>
                            <w:proofErr w:type="gramEnd"/>
                            <w:r>
                              <w:rPr>
                                <w:color w:val="737B81"/>
                                <w:sz w:val="14"/>
                                <w:szCs w:val="14"/>
                              </w:rPr>
                              <w:t>保定石家庄郑州内安奇岛成都合肥大违</w:t>
                            </w:r>
                          </w:p>
                        </w:txbxContent>
                      </wps:txbx>
                      <wps:bodyPr lIns="0" tIns="0" rIns="0" bIns="0">
                        <a:spAutoFit/>
                      </wps:bodyPr>
                    </wps:wsp>
                  </a:graphicData>
                </a:graphic>
              </wp:anchor>
            </w:drawing>
          </mc:Choice>
          <mc:Fallback>
            <w:pict>
              <v:shape w14:anchorId="1056501E" id="Shape 915" o:spid="_x0000_s1282" type="#_x0000_t202" style="position:absolute;margin-left:340.9pt;margin-top:9.55pt;width:178.1pt;height:32.15pt;z-index:1258299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" filled="f" stroked="f">
                <v:textbox style="mso-fit-shape-to-text:t" inset="0,0,0,0">
                  <w:txbxContent>
                    <w:p w14:paraId="52EACBD3" w14:textId="77777777" w:rsidR="00723818" w:rsidRDefault="0084373B">
                      <w:pPr>
                        <w:pStyle w:val="ad"/>
                        <w:shd w:val="clear" w:color="auto" w:fill="auto"/>
                        <w:spacing w:line="206" w:lineRule="exact"/>
                        <w:ind w:left="1600" w:right="620" w:hanging="1200"/>
                        <w:rPr>
                          <w:sz w:val="14"/>
                          <w:szCs w:val="14"/>
                        </w:rPr>
                      </w:pPr>
                      <w:r>
                        <w:rPr>
                          <w:color w:val="737B81"/>
                          <w:sz w:val="16"/>
                          <w:szCs w:val="16"/>
                        </w:rPr>
                        <w:t>多云天可致光伏发电</w:t>
                      </w:r>
                      <w:r>
                        <w:rPr>
                          <w:rFonts w:ascii="Arial" w:eastAsia="Arial" w:hAnsi="Arial" w:cs="Arial"/>
                          <w:color w:val="737B81"/>
                          <w:lang w:val="en-US" w:bidi="en-US"/>
                        </w:rPr>
                        <w:t>S</w:t>
                      </w:r>
                      <w:r>
                        <w:rPr>
                          <w:color w:val="737B81"/>
                          <w:sz w:val="16"/>
                          <w:szCs w:val="16"/>
                        </w:rPr>
                        <w:t>降低</w:t>
                      </w:r>
                      <w:proofErr w:type="gramStart"/>
                      <w:r>
                        <w:rPr>
                          <w:rFonts w:ascii="Arial" w:eastAsia="Arial" w:hAnsi="Arial" w:cs="Arial"/>
                          <w:color w:val="737B81"/>
                          <w:sz w:val="15"/>
                          <w:szCs w:val="15"/>
                        </w:rPr>
                        <w:t>5</w:t>
                      </w:r>
                      <w:r>
                        <w:rPr>
                          <w:color w:val="737B81"/>
                          <w:sz w:val="16"/>
                          <w:szCs w:val="16"/>
                        </w:rPr>
                        <w:t>成以上</w:t>
                      </w:r>
                      <w:proofErr w:type="gramEnd"/>
                      <w:r>
                        <w:rPr>
                          <w:color w:val="737B81"/>
                          <w:sz w:val="16"/>
                          <w:szCs w:val="16"/>
                        </w:rPr>
                        <w:br/>
                      </w:r>
                      <w:r>
                        <w:rPr>
                          <w:color w:val="737B81"/>
                          <w:sz w:val="14"/>
                          <w:szCs w:val="14"/>
                        </w:rPr>
                        <w:t>城市</w:t>
                      </w:r>
                    </w:p>
                    <w:p w14:paraId="149A4090" w14:textId="77777777" w:rsidR="00723818" w:rsidRDefault="0084373B">
                      <w:pPr>
                        <w:pStyle w:val="ad"/>
                        <w:shd w:val="clear" w:color="auto" w:fill="auto"/>
                        <w:spacing w:line="206" w:lineRule="exact"/>
                        <w:rPr>
                          <w:sz w:val="14"/>
                          <w:szCs w:val="14"/>
                        </w:rPr>
                      </w:pPr>
                      <w:r>
                        <w:rPr>
                          <w:color w:val="737B81"/>
                          <w:sz w:val="14"/>
                          <w:szCs w:val="14"/>
                        </w:rPr>
                        <w:t>北</w:t>
                      </w:r>
                      <w:proofErr w:type="gramStart"/>
                      <w:r>
                        <w:rPr>
                          <w:color w:val="737B81"/>
                          <w:sz w:val="14"/>
                          <w:szCs w:val="14"/>
                        </w:rPr>
                        <w:t>糸</w:t>
                      </w:r>
                      <w:proofErr w:type="gramEnd"/>
                      <w:r>
                        <w:rPr>
                          <w:color w:val="737B81"/>
                          <w:sz w:val="14"/>
                          <w:szCs w:val="14"/>
                        </w:rPr>
                        <w:t>保定石家庄郑州内安奇岛成都合肥大违</w:t>
                      </w:r>
                    </w:p>
                  </w:txbxContent>
                </v:textbox>
                <w10:wrap type="topAndBottom" anchorx="page"/>
              </v:shape>
            </w:pict>
          </mc:Fallback>
        </mc:AlternateContent>
      </w:r>
    </w:p>
    <w:p w14:paraId="147B49D5" w14:textId="77777777" w:rsidR="00723818" w:rsidRDefault="0084373B">
      <w:pPr>
        <w:pStyle w:val="ab"/>
        <w:shd w:val="clear" w:color="auto" w:fill="auto"/>
        <w:spacing w:line="346" w:lineRule="exact"/>
        <w:jc w:val="center"/>
        <w:rPr>
          <w:sz w:val="18"/>
          <w:szCs w:val="18"/>
        </w:rPr>
      </w:pPr>
      <w:r>
        <w:rPr>
          <w:color w:val="737B81"/>
          <w:sz w:val="18"/>
          <w:szCs w:val="18"/>
        </w:rPr>
        <w:t>图</w:t>
      </w:r>
      <w:r>
        <w:rPr>
          <w:rFonts w:ascii="Times New Roman" w:eastAsia="Times New Roman" w:hAnsi="Times New Roman" w:cs="Times New Roman"/>
          <w:sz w:val="17"/>
          <w:szCs w:val="17"/>
          <w:lang w:val="en-US" w:bidi="en-US"/>
        </w:rPr>
        <w:t>3.3.28</w:t>
      </w:r>
      <w:r>
        <w:rPr>
          <w:color w:val="737B81"/>
          <w:sz w:val="18"/>
          <w:szCs w:val="18"/>
        </w:rPr>
        <w:t>中国天</w:t>
      </w:r>
      <w:r>
        <w:rPr>
          <w:rFonts w:ascii="Times New Roman" w:eastAsia="Times New Roman" w:hAnsi="Times New Roman" w:cs="Times New Roman"/>
          <w:color w:val="737B81"/>
          <w:sz w:val="17"/>
          <w:szCs w:val="17"/>
          <w:vertAlign w:val="superscript"/>
          <w:lang w:val="en-US" w:bidi="en-US"/>
        </w:rPr>
        <w:t>z</w:t>
      </w:r>
      <w:r>
        <w:rPr>
          <w:rFonts w:ascii="Times New Roman" w:eastAsia="Times New Roman" w:hAnsi="Times New Roman" w:cs="Times New Roman"/>
          <w:color w:val="737B81"/>
          <w:sz w:val="17"/>
          <w:szCs w:val="17"/>
          <w:lang w:val="en-US" w:bidi="en-US"/>
        </w:rPr>
        <w:t xml:space="preserve"> </w:t>
      </w:r>
      <w:r>
        <w:rPr>
          <w:rFonts w:ascii="Times New Roman" w:eastAsia="Times New Roman" w:hAnsi="Times New Roman" w:cs="Times New Roman"/>
          <w:color w:val="4F4F52"/>
          <w:sz w:val="17"/>
          <w:szCs w:val="17"/>
          <w:lang w:val="en-US" w:bidi="en-US"/>
        </w:rPr>
        <w:t>C</w:t>
      </w:r>
      <w:r>
        <w:rPr>
          <w:color w:val="737B81"/>
          <w:sz w:val="18"/>
          <w:szCs w:val="18"/>
        </w:rPr>
        <w:t>网数据报</w:t>
      </w:r>
      <w:proofErr w:type="gramStart"/>
      <w:r>
        <w:rPr>
          <w:color w:val="737B81"/>
          <w:sz w:val="18"/>
          <w:szCs w:val="18"/>
        </w:rPr>
        <w:t>舟部</w:t>
      </w:r>
      <w:r>
        <w:rPr>
          <w:sz w:val="18"/>
          <w:szCs w:val="18"/>
        </w:rPr>
        <w:t>分</w:t>
      </w:r>
      <w:proofErr w:type="gramEnd"/>
      <w:r>
        <w:rPr>
          <w:sz w:val="18"/>
          <w:szCs w:val="18"/>
        </w:rPr>
        <w:t>内容</w:t>
      </w:r>
      <w:r>
        <w:rPr>
          <w:sz w:val="18"/>
          <w:szCs w:val="18"/>
        </w:rPr>
        <w:br/>
      </w:r>
      <w:r>
        <w:rPr>
          <w:color w:val="737B81"/>
          <w:sz w:val="18"/>
          <w:szCs w:val="18"/>
        </w:rPr>
        <w:t>表</w:t>
      </w:r>
      <w:r>
        <w:rPr>
          <w:rFonts w:ascii="Times New Roman" w:eastAsia="Times New Roman" w:hAnsi="Times New Roman" w:cs="Times New Roman"/>
          <w:color w:val="4F4F52"/>
          <w:sz w:val="17"/>
          <w:szCs w:val="17"/>
          <w:lang w:val="en-US" w:bidi="en-US"/>
        </w:rPr>
        <w:t>.3.3.6</w:t>
      </w:r>
      <w:r>
        <w:rPr>
          <w:color w:val="737B81"/>
          <w:sz w:val="18"/>
          <w:szCs w:val="18"/>
        </w:rPr>
        <w:t>案例分析表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30"/>
        <w:gridCol w:w="1493"/>
        <w:gridCol w:w="1978"/>
        <w:gridCol w:w="1714"/>
        <w:gridCol w:w="2707"/>
      </w:tblGrid>
      <w:tr w:rsidR="00723818" w14:paraId="13F07FB5" w14:textId="77777777">
        <w:tblPrEx>
          <w:tblCellMar>
            <w:top w:w="0" w:type="dxa"/>
            <w:bottom w:w="0" w:type="dxa"/>
          </w:tblCellMar>
        </w:tblPrEx>
        <w:trPr>
          <w:trHeight w:hRule="exact" w:val="451"/>
          <w:jc w:val="center"/>
        </w:trPr>
        <w:tc>
          <w:tcPr>
            <w:tcW w:w="1430" w:type="dxa"/>
            <w:tcBorders>
              <w:top w:val="single" w:sz="4" w:space="0" w:color="auto"/>
            </w:tcBorders>
            <w:shd w:val="clear" w:color="auto" w:fill="FFFFFF"/>
            <w:vAlign w:val="center"/>
          </w:tcPr>
          <w:p w14:paraId="58CC3E61" w14:textId="77777777" w:rsidR="00723818" w:rsidRDefault="0084373B">
            <w:pPr>
              <w:pStyle w:val="a7"/>
              <w:shd w:val="clear" w:color="auto" w:fill="auto"/>
              <w:spacing w:line="240" w:lineRule="auto"/>
              <w:ind w:firstLine="0"/>
              <w:jc w:val="center"/>
              <w:rPr>
                <w:sz w:val="20"/>
                <w:szCs w:val="20"/>
              </w:rPr>
            </w:pPr>
            <w:r>
              <w:rPr>
                <w:color w:val="4F4F52"/>
                <w:sz w:val="20"/>
                <w:szCs w:val="20"/>
              </w:rPr>
              <w:t>分析的数据</w:t>
            </w:r>
          </w:p>
        </w:tc>
        <w:tc>
          <w:tcPr>
            <w:tcW w:w="1493" w:type="dxa"/>
            <w:tcBorders>
              <w:top w:val="single" w:sz="4" w:space="0" w:color="auto"/>
              <w:left w:val="single" w:sz="4" w:space="0" w:color="auto"/>
            </w:tcBorders>
            <w:shd w:val="clear" w:color="auto" w:fill="FFFFFF"/>
            <w:vAlign w:val="center"/>
          </w:tcPr>
          <w:p w14:paraId="2E81EC73" w14:textId="77777777" w:rsidR="00723818" w:rsidRDefault="0084373B">
            <w:pPr>
              <w:pStyle w:val="a7"/>
              <w:shd w:val="clear" w:color="auto" w:fill="auto"/>
              <w:spacing w:line="240" w:lineRule="auto"/>
              <w:ind w:firstLine="0"/>
              <w:jc w:val="left"/>
              <w:rPr>
                <w:sz w:val="20"/>
                <w:szCs w:val="20"/>
              </w:rPr>
            </w:pPr>
            <w:r>
              <w:rPr>
                <w:color w:val="4F4F52"/>
                <w:sz w:val="20"/>
                <w:szCs w:val="20"/>
              </w:rPr>
              <w:t>数据分析方法</w:t>
            </w:r>
          </w:p>
        </w:tc>
        <w:tc>
          <w:tcPr>
            <w:tcW w:w="1978" w:type="dxa"/>
            <w:tcBorders>
              <w:top w:val="single" w:sz="4" w:space="0" w:color="auto"/>
              <w:left w:val="single" w:sz="4" w:space="0" w:color="auto"/>
            </w:tcBorders>
            <w:shd w:val="clear" w:color="auto" w:fill="FFFFFF"/>
            <w:vAlign w:val="center"/>
          </w:tcPr>
          <w:p w14:paraId="4958D01E" w14:textId="77777777" w:rsidR="00723818" w:rsidRDefault="0084373B">
            <w:pPr>
              <w:pStyle w:val="a7"/>
              <w:shd w:val="clear" w:color="auto" w:fill="auto"/>
              <w:spacing w:line="240" w:lineRule="auto"/>
              <w:ind w:firstLine="0"/>
              <w:jc w:val="center"/>
              <w:rPr>
                <w:sz w:val="20"/>
                <w:szCs w:val="20"/>
              </w:rPr>
            </w:pPr>
            <w:r>
              <w:rPr>
                <w:color w:val="4F4F52"/>
                <w:sz w:val="20"/>
                <w:szCs w:val="20"/>
              </w:rPr>
              <w:t>使用该方法的原因</w:t>
            </w:r>
          </w:p>
        </w:tc>
        <w:tc>
          <w:tcPr>
            <w:tcW w:w="1714" w:type="dxa"/>
            <w:tcBorders>
              <w:top w:val="single" w:sz="4" w:space="0" w:color="auto"/>
              <w:left w:val="single" w:sz="4" w:space="0" w:color="auto"/>
            </w:tcBorders>
            <w:shd w:val="clear" w:color="auto" w:fill="FFFFFF"/>
            <w:vAlign w:val="center"/>
          </w:tcPr>
          <w:p w14:paraId="6F34EEA7" w14:textId="77777777" w:rsidR="00723818" w:rsidRDefault="0084373B">
            <w:pPr>
              <w:pStyle w:val="a7"/>
              <w:shd w:val="clear" w:color="auto" w:fill="auto"/>
              <w:spacing w:line="240" w:lineRule="auto"/>
              <w:ind w:firstLine="0"/>
              <w:jc w:val="center"/>
              <w:rPr>
                <w:sz w:val="20"/>
                <w:szCs w:val="20"/>
              </w:rPr>
            </w:pPr>
            <w:r>
              <w:rPr>
                <w:color w:val="4F4F52"/>
                <w:sz w:val="20"/>
                <w:szCs w:val="20"/>
              </w:rPr>
              <w:t>可视化形式</w:t>
            </w:r>
          </w:p>
        </w:tc>
        <w:tc>
          <w:tcPr>
            <w:tcW w:w="2707" w:type="dxa"/>
            <w:tcBorders>
              <w:top w:val="single" w:sz="4" w:space="0" w:color="auto"/>
              <w:left w:val="single" w:sz="4" w:space="0" w:color="auto"/>
            </w:tcBorders>
            <w:shd w:val="clear" w:color="auto" w:fill="FFFFFF"/>
            <w:vAlign w:val="center"/>
          </w:tcPr>
          <w:p w14:paraId="5CB4821D" w14:textId="77777777" w:rsidR="00723818" w:rsidRDefault="0084373B">
            <w:pPr>
              <w:pStyle w:val="a7"/>
              <w:shd w:val="clear" w:color="auto" w:fill="auto"/>
              <w:spacing w:line="240" w:lineRule="auto"/>
              <w:ind w:firstLine="0"/>
              <w:jc w:val="center"/>
              <w:rPr>
                <w:sz w:val="20"/>
                <w:szCs w:val="20"/>
              </w:rPr>
            </w:pPr>
            <w:r>
              <w:rPr>
                <w:color w:val="4F4F52"/>
                <w:sz w:val="20"/>
                <w:szCs w:val="20"/>
              </w:rPr>
              <w:t>使用</w:t>
            </w:r>
            <w:proofErr w:type="gramStart"/>
            <w:r>
              <w:rPr>
                <w:color w:val="4F4F52"/>
                <w:sz w:val="20"/>
                <w:szCs w:val="20"/>
              </w:rPr>
              <w:t>该形式</w:t>
            </w:r>
            <w:proofErr w:type="gramEnd"/>
            <w:r>
              <w:rPr>
                <w:color w:val="4F4F52"/>
                <w:sz w:val="20"/>
                <w:szCs w:val="20"/>
              </w:rPr>
              <w:t>的原因</w:t>
            </w:r>
          </w:p>
        </w:tc>
      </w:tr>
      <w:tr w:rsidR="00723818" w14:paraId="4F254578" w14:textId="77777777">
        <w:tblPrEx>
          <w:tblCellMar>
            <w:top w:w="0" w:type="dxa"/>
            <w:bottom w:w="0" w:type="dxa"/>
          </w:tblCellMar>
        </w:tblPrEx>
        <w:trPr>
          <w:trHeight w:hRule="exact" w:val="499"/>
          <w:jc w:val="center"/>
        </w:trPr>
        <w:tc>
          <w:tcPr>
            <w:tcW w:w="1430" w:type="dxa"/>
            <w:tcBorders>
              <w:top w:val="single" w:sz="4" w:space="0" w:color="auto"/>
            </w:tcBorders>
            <w:shd w:val="clear" w:color="auto" w:fill="FFFFFF"/>
          </w:tcPr>
          <w:p w14:paraId="0C600F2F" w14:textId="77777777" w:rsidR="00723818" w:rsidRDefault="00723818">
            <w:pPr>
              <w:rPr>
                <w:sz w:val="10"/>
                <w:szCs w:val="10"/>
              </w:rPr>
            </w:pPr>
          </w:p>
        </w:tc>
        <w:tc>
          <w:tcPr>
            <w:tcW w:w="1493" w:type="dxa"/>
            <w:tcBorders>
              <w:top w:val="single" w:sz="4" w:space="0" w:color="auto"/>
              <w:left w:val="single" w:sz="4" w:space="0" w:color="auto"/>
            </w:tcBorders>
            <w:shd w:val="clear" w:color="auto" w:fill="FFFFFF"/>
          </w:tcPr>
          <w:p w14:paraId="5C333C0A" w14:textId="77777777" w:rsidR="00723818" w:rsidRDefault="00723818">
            <w:pPr>
              <w:rPr>
                <w:sz w:val="10"/>
                <w:szCs w:val="10"/>
              </w:rPr>
            </w:pPr>
          </w:p>
        </w:tc>
        <w:tc>
          <w:tcPr>
            <w:tcW w:w="1978" w:type="dxa"/>
            <w:tcBorders>
              <w:top w:val="single" w:sz="4" w:space="0" w:color="auto"/>
              <w:left w:val="single" w:sz="4" w:space="0" w:color="auto"/>
            </w:tcBorders>
            <w:shd w:val="clear" w:color="auto" w:fill="FFFFFF"/>
          </w:tcPr>
          <w:p w14:paraId="34932DCA" w14:textId="77777777" w:rsidR="00723818" w:rsidRDefault="00723818">
            <w:pPr>
              <w:rPr>
                <w:sz w:val="10"/>
                <w:szCs w:val="10"/>
              </w:rPr>
            </w:pPr>
          </w:p>
        </w:tc>
        <w:tc>
          <w:tcPr>
            <w:tcW w:w="1714" w:type="dxa"/>
            <w:tcBorders>
              <w:top w:val="single" w:sz="4" w:space="0" w:color="auto"/>
              <w:left w:val="single" w:sz="4" w:space="0" w:color="auto"/>
            </w:tcBorders>
            <w:shd w:val="clear" w:color="auto" w:fill="FFFFFF"/>
          </w:tcPr>
          <w:p w14:paraId="0D507647" w14:textId="77777777" w:rsidR="00723818" w:rsidRDefault="00723818">
            <w:pPr>
              <w:rPr>
                <w:sz w:val="10"/>
                <w:szCs w:val="10"/>
              </w:rPr>
            </w:pPr>
          </w:p>
        </w:tc>
        <w:tc>
          <w:tcPr>
            <w:tcW w:w="2707" w:type="dxa"/>
            <w:tcBorders>
              <w:top w:val="single" w:sz="4" w:space="0" w:color="auto"/>
              <w:left w:val="single" w:sz="4" w:space="0" w:color="auto"/>
            </w:tcBorders>
            <w:shd w:val="clear" w:color="auto" w:fill="FFFFFF"/>
          </w:tcPr>
          <w:p w14:paraId="62D637BD" w14:textId="77777777" w:rsidR="00723818" w:rsidRDefault="00723818">
            <w:pPr>
              <w:rPr>
                <w:sz w:val="10"/>
                <w:szCs w:val="10"/>
              </w:rPr>
            </w:pPr>
          </w:p>
        </w:tc>
      </w:tr>
      <w:tr w:rsidR="00723818" w14:paraId="6C782187" w14:textId="77777777">
        <w:tblPrEx>
          <w:tblCellMar>
            <w:top w:w="0" w:type="dxa"/>
            <w:bottom w:w="0" w:type="dxa"/>
          </w:tblCellMar>
        </w:tblPrEx>
        <w:trPr>
          <w:trHeight w:hRule="exact" w:val="494"/>
          <w:jc w:val="center"/>
        </w:trPr>
        <w:tc>
          <w:tcPr>
            <w:tcW w:w="1430" w:type="dxa"/>
            <w:tcBorders>
              <w:top w:val="single" w:sz="4" w:space="0" w:color="auto"/>
            </w:tcBorders>
            <w:shd w:val="clear" w:color="auto" w:fill="FFFFFF"/>
          </w:tcPr>
          <w:p w14:paraId="63E6F771" w14:textId="77777777" w:rsidR="00723818" w:rsidRDefault="00723818">
            <w:pPr>
              <w:rPr>
                <w:sz w:val="10"/>
                <w:szCs w:val="10"/>
              </w:rPr>
            </w:pPr>
          </w:p>
        </w:tc>
        <w:tc>
          <w:tcPr>
            <w:tcW w:w="1493" w:type="dxa"/>
            <w:tcBorders>
              <w:top w:val="single" w:sz="4" w:space="0" w:color="auto"/>
              <w:left w:val="single" w:sz="4" w:space="0" w:color="auto"/>
            </w:tcBorders>
            <w:shd w:val="clear" w:color="auto" w:fill="FFFFFF"/>
          </w:tcPr>
          <w:p w14:paraId="2EAF84A4" w14:textId="77777777" w:rsidR="00723818" w:rsidRDefault="00723818">
            <w:pPr>
              <w:rPr>
                <w:sz w:val="10"/>
                <w:szCs w:val="10"/>
              </w:rPr>
            </w:pPr>
          </w:p>
        </w:tc>
        <w:tc>
          <w:tcPr>
            <w:tcW w:w="1978" w:type="dxa"/>
            <w:tcBorders>
              <w:top w:val="single" w:sz="4" w:space="0" w:color="auto"/>
              <w:left w:val="single" w:sz="4" w:space="0" w:color="auto"/>
            </w:tcBorders>
            <w:shd w:val="clear" w:color="auto" w:fill="FFFFFF"/>
          </w:tcPr>
          <w:p w14:paraId="1E805236" w14:textId="77777777" w:rsidR="00723818" w:rsidRDefault="00723818">
            <w:pPr>
              <w:rPr>
                <w:sz w:val="10"/>
                <w:szCs w:val="10"/>
              </w:rPr>
            </w:pPr>
          </w:p>
        </w:tc>
        <w:tc>
          <w:tcPr>
            <w:tcW w:w="1714" w:type="dxa"/>
            <w:tcBorders>
              <w:top w:val="single" w:sz="4" w:space="0" w:color="auto"/>
              <w:left w:val="single" w:sz="4" w:space="0" w:color="auto"/>
            </w:tcBorders>
            <w:shd w:val="clear" w:color="auto" w:fill="FFFFFF"/>
          </w:tcPr>
          <w:p w14:paraId="3BDE91CC" w14:textId="77777777" w:rsidR="00723818" w:rsidRDefault="00723818">
            <w:pPr>
              <w:rPr>
                <w:sz w:val="10"/>
                <w:szCs w:val="10"/>
              </w:rPr>
            </w:pPr>
          </w:p>
        </w:tc>
        <w:tc>
          <w:tcPr>
            <w:tcW w:w="2707" w:type="dxa"/>
            <w:tcBorders>
              <w:top w:val="single" w:sz="4" w:space="0" w:color="auto"/>
              <w:left w:val="single" w:sz="4" w:space="0" w:color="auto"/>
            </w:tcBorders>
            <w:shd w:val="clear" w:color="auto" w:fill="FFFFFF"/>
          </w:tcPr>
          <w:p w14:paraId="648C1114" w14:textId="77777777" w:rsidR="00723818" w:rsidRDefault="00723818">
            <w:pPr>
              <w:rPr>
                <w:sz w:val="10"/>
                <w:szCs w:val="10"/>
              </w:rPr>
            </w:pPr>
          </w:p>
        </w:tc>
      </w:tr>
      <w:tr w:rsidR="00723818" w14:paraId="70334969" w14:textId="77777777">
        <w:tblPrEx>
          <w:tblCellMar>
            <w:top w:w="0" w:type="dxa"/>
            <w:bottom w:w="0" w:type="dxa"/>
          </w:tblCellMar>
        </w:tblPrEx>
        <w:trPr>
          <w:trHeight w:hRule="exact" w:val="514"/>
          <w:jc w:val="center"/>
        </w:trPr>
        <w:tc>
          <w:tcPr>
            <w:tcW w:w="1430" w:type="dxa"/>
            <w:tcBorders>
              <w:top w:val="single" w:sz="4" w:space="0" w:color="auto"/>
              <w:bottom w:val="single" w:sz="4" w:space="0" w:color="auto"/>
            </w:tcBorders>
            <w:shd w:val="clear" w:color="auto" w:fill="FFFFFF"/>
          </w:tcPr>
          <w:p w14:paraId="57AB1C25" w14:textId="77777777" w:rsidR="00723818" w:rsidRDefault="00723818">
            <w:pPr>
              <w:rPr>
                <w:sz w:val="10"/>
                <w:szCs w:val="10"/>
              </w:rPr>
            </w:pPr>
          </w:p>
        </w:tc>
        <w:tc>
          <w:tcPr>
            <w:tcW w:w="1493" w:type="dxa"/>
            <w:tcBorders>
              <w:top w:val="single" w:sz="4" w:space="0" w:color="auto"/>
              <w:left w:val="single" w:sz="4" w:space="0" w:color="auto"/>
              <w:bottom w:val="single" w:sz="4" w:space="0" w:color="auto"/>
            </w:tcBorders>
            <w:shd w:val="clear" w:color="auto" w:fill="FFFFFF"/>
          </w:tcPr>
          <w:p w14:paraId="5A63AB0E" w14:textId="77777777" w:rsidR="00723818" w:rsidRDefault="00723818">
            <w:pPr>
              <w:rPr>
                <w:sz w:val="10"/>
                <w:szCs w:val="10"/>
              </w:rPr>
            </w:pPr>
          </w:p>
        </w:tc>
        <w:tc>
          <w:tcPr>
            <w:tcW w:w="1978" w:type="dxa"/>
            <w:tcBorders>
              <w:top w:val="single" w:sz="4" w:space="0" w:color="auto"/>
              <w:left w:val="single" w:sz="4" w:space="0" w:color="auto"/>
              <w:bottom w:val="single" w:sz="4" w:space="0" w:color="auto"/>
            </w:tcBorders>
            <w:shd w:val="clear" w:color="auto" w:fill="FFFFFF"/>
          </w:tcPr>
          <w:p w14:paraId="3CA61C57" w14:textId="77777777" w:rsidR="00723818" w:rsidRDefault="00723818">
            <w:pPr>
              <w:rPr>
                <w:sz w:val="10"/>
                <w:szCs w:val="10"/>
              </w:rPr>
            </w:pPr>
          </w:p>
        </w:tc>
        <w:tc>
          <w:tcPr>
            <w:tcW w:w="1714" w:type="dxa"/>
            <w:tcBorders>
              <w:top w:val="single" w:sz="4" w:space="0" w:color="auto"/>
              <w:left w:val="single" w:sz="4" w:space="0" w:color="auto"/>
              <w:bottom w:val="single" w:sz="4" w:space="0" w:color="auto"/>
            </w:tcBorders>
            <w:shd w:val="clear" w:color="auto" w:fill="FFFFFF"/>
          </w:tcPr>
          <w:p w14:paraId="4B9A10CB" w14:textId="77777777" w:rsidR="00723818" w:rsidRDefault="00723818">
            <w:pPr>
              <w:rPr>
                <w:sz w:val="10"/>
                <w:szCs w:val="10"/>
              </w:rPr>
            </w:pPr>
          </w:p>
        </w:tc>
        <w:tc>
          <w:tcPr>
            <w:tcW w:w="2707" w:type="dxa"/>
            <w:tcBorders>
              <w:top w:val="single" w:sz="4" w:space="0" w:color="auto"/>
              <w:left w:val="single" w:sz="4" w:space="0" w:color="auto"/>
              <w:bottom w:val="single" w:sz="4" w:space="0" w:color="auto"/>
            </w:tcBorders>
            <w:shd w:val="clear" w:color="auto" w:fill="FFFFFF"/>
          </w:tcPr>
          <w:p w14:paraId="708317C1" w14:textId="77777777" w:rsidR="00723818" w:rsidRDefault="00723818">
            <w:pPr>
              <w:rPr>
                <w:sz w:val="10"/>
                <w:szCs w:val="10"/>
              </w:rPr>
            </w:pPr>
          </w:p>
        </w:tc>
      </w:tr>
    </w:tbl>
    <w:p w14:paraId="7A943C8C" w14:textId="77777777" w:rsidR="00723818" w:rsidRDefault="00723818">
      <w:pPr>
        <w:sectPr w:rsidR="00723818">
          <w:footnotePr>
            <w:numFmt w:val="chicago"/>
            <w:numRestart w:val="eachPage"/>
          </w:footnotePr>
          <w:type w:val="continuous"/>
          <w:pgSz w:w="12338" w:h="17728"/>
          <w:pgMar w:top="1516" w:right="1598" w:bottom="2005" w:left="1331" w:header="0" w:footer="3" w:gutter="0"/>
          <w:cols w:space="720"/>
          <w:noEndnote/>
          <w:docGrid w:linePitch="360"/>
        </w:sectPr>
      </w:pPr>
    </w:p>
    <w:p w14:paraId="23E3CD5C" w14:textId="77777777" w:rsidR="00723818" w:rsidRDefault="0084373B">
      <w:pPr>
        <w:pStyle w:val="11"/>
        <w:keepNext/>
        <w:keepLines/>
        <w:shd w:val="clear" w:color="auto" w:fill="auto"/>
        <w:spacing w:after="120"/>
      </w:pPr>
      <w:bookmarkStart w:id="163" w:name="bookmark129"/>
      <w:r>
        <w:rPr>
          <w:rFonts w:ascii="Times New Roman" w:eastAsia="Times New Roman" w:hAnsi="Times New Roman" w:cs="Times New Roman"/>
          <w:color w:val="257DB7"/>
        </w:rPr>
        <w:lastRenderedPageBreak/>
        <w:t>3.4</w:t>
      </w:r>
      <w:bookmarkEnd w:id="163"/>
    </w:p>
    <w:p w14:paraId="7549F7B1" w14:textId="77777777" w:rsidR="00723818" w:rsidRDefault="0084373B">
      <w:pPr>
        <w:pStyle w:val="22"/>
        <w:keepNext/>
        <w:keepLines/>
        <w:shd w:val="clear" w:color="auto" w:fill="auto"/>
        <w:spacing w:after="0"/>
      </w:pPr>
      <w:bookmarkStart w:id="164" w:name="bookmark130"/>
      <w:r>
        <w:t>数据分析报告与应用</w:t>
      </w:r>
      <w:bookmarkEnd w:id="164"/>
    </w:p>
    <w:p w14:paraId="31B04720" w14:textId="77777777" w:rsidR="00723818" w:rsidRDefault="0084373B">
      <w:pPr>
        <w:spacing w:line="14" w:lineRule="exact"/>
      </w:pPr>
      <w:r>
        <w:rPr>
          <w:noProof/>
        </w:rPr>
        <w:drawing>
          <wp:anchor distT="283210" distB="0" distL="114300" distR="114300" simplePos="0" relativeHeight="125829982" behindDoc="0" locked="0" layoutInCell="1" allowOverlap="1" wp14:anchorId="3D5E4EBC" wp14:editId="65FF4B5A">
            <wp:simplePos x="0" y="0"/>
            <wp:positionH relativeFrom="page">
              <wp:posOffset>857885</wp:posOffset>
            </wp:positionH>
            <wp:positionV relativeFrom="paragraph">
              <wp:posOffset>292100</wp:posOffset>
            </wp:positionV>
            <wp:extent cx="2755265" cy="328930"/>
            <wp:effectExtent l="0" t="0" r="0" b="0"/>
            <wp:wrapTopAndBottom/>
            <wp:docPr id="917" name="Shape 917"/>
            <wp:cNvGraphicFramePr/>
            <a:graphic xmlns:a="http://schemas.openxmlformats.org/drawingml/2006/main">
              <a:graphicData uri="http://schemas.openxmlformats.org/drawingml/2006/picture">
                <pic:pic xmlns:pic="http://schemas.openxmlformats.org/drawingml/2006/picture">
                  <pic:nvPicPr>
                    <pic:cNvPr id="918" name="Picture box 918"/>
                    <pic:cNvPicPr/>
                  </pic:nvPicPr>
                  <pic:blipFill>
                    <a:blip r:embed="rId295"/>
                    <a:stretch/>
                  </pic:blipFill>
                  <pic:spPr>
                    <a:xfrm>
                      <a:off x="0" y="0"/>
                      <a:ext cx="2755265" cy="328930"/>
                    </a:xfrm>
                    <a:prstGeom prst="rect">
                      <a:avLst/>
                    </a:prstGeom>
                  </pic:spPr>
                </pic:pic>
              </a:graphicData>
            </a:graphic>
          </wp:anchor>
        </w:drawing>
      </w:r>
    </w:p>
    <w:p w14:paraId="52A559FC" w14:textId="77777777" w:rsidR="00723818" w:rsidRDefault="0084373B">
      <w:pPr>
        <w:pStyle w:val="30"/>
        <w:keepNext/>
        <w:keepLines/>
        <w:pBdr>
          <w:bottom w:val="single" w:sz="4" w:space="0" w:color="auto"/>
        </w:pBdr>
        <w:shd w:val="clear" w:color="auto" w:fill="auto"/>
        <w:spacing w:after="260"/>
      </w:pPr>
      <w:bookmarkStart w:id="165" w:name="bookmark131"/>
      <w:r>
        <w:rPr>
          <w:color w:val="15839F"/>
        </w:rPr>
        <w:t>学习目标</w:t>
      </w:r>
      <w:bookmarkEnd w:id="165"/>
    </w:p>
    <w:p w14:paraId="2C79FDB4" w14:textId="77777777" w:rsidR="00723818" w:rsidRDefault="0084373B">
      <w:pPr>
        <w:pStyle w:val="20"/>
        <w:shd w:val="clear" w:color="auto" w:fill="auto"/>
        <w:spacing w:line="360" w:lineRule="exact"/>
        <w:ind w:left="500" w:right="2860"/>
        <w:rPr>
          <w:sz w:val="19"/>
          <w:szCs w:val="19"/>
        </w:rPr>
      </w:pPr>
      <w:r>
        <w:rPr>
          <w:color w:val="1C282E"/>
          <w:sz w:val="19"/>
          <w:szCs w:val="19"/>
          <w:lang w:val="en-US" w:bidi="en-US"/>
        </w:rPr>
        <w:t>•</w:t>
      </w:r>
      <w:r>
        <w:rPr>
          <w:sz w:val="19"/>
          <w:szCs w:val="19"/>
        </w:rPr>
        <w:t>掌握数据分析报告的撰写方法，完成</w:t>
      </w:r>
      <w:proofErr w:type="gramStart"/>
      <w:r>
        <w:rPr>
          <w:sz w:val="19"/>
          <w:szCs w:val="19"/>
        </w:rPr>
        <w:t>數</w:t>
      </w:r>
      <w:proofErr w:type="gramEnd"/>
      <w:r>
        <w:rPr>
          <w:sz w:val="19"/>
          <w:szCs w:val="19"/>
        </w:rPr>
        <w:t>据分析报告</w:t>
      </w:r>
      <w:r>
        <w:rPr>
          <w:sz w:val="19"/>
          <w:szCs w:val="19"/>
        </w:rPr>
        <w:br/>
      </w:r>
      <w:r>
        <w:rPr>
          <w:color w:val="1C282E"/>
          <w:sz w:val="19"/>
          <w:szCs w:val="19"/>
          <w:lang w:val="en-US" w:bidi="en-US"/>
        </w:rPr>
        <w:t>•</w:t>
      </w:r>
      <w:r>
        <w:rPr>
          <w:sz w:val="19"/>
          <w:szCs w:val="19"/>
        </w:rPr>
        <w:t>提高处理与应用数据的能力，体会</w:t>
      </w:r>
      <w:proofErr w:type="gramStart"/>
      <w:r>
        <w:rPr>
          <w:sz w:val="19"/>
          <w:szCs w:val="19"/>
        </w:rPr>
        <w:t>數据应用</w:t>
      </w:r>
      <w:proofErr w:type="gramEnd"/>
      <w:r>
        <w:rPr>
          <w:sz w:val="19"/>
          <w:szCs w:val="19"/>
        </w:rPr>
        <w:t>的重要作用</w:t>
      </w:r>
    </w:p>
    <w:p w14:paraId="5F069E1B" w14:textId="77777777" w:rsidR="00723818" w:rsidRDefault="0084373B">
      <w:pPr>
        <w:spacing w:line="14" w:lineRule="exact"/>
        <w:rPr>
          <w:lang w:eastAsia="zh-CN"/>
        </w:rPr>
      </w:pPr>
      <w:r>
        <w:rPr>
          <w:noProof/>
        </w:rPr>
        <w:drawing>
          <wp:anchor distT="842010" distB="0" distL="114300" distR="958850" simplePos="0" relativeHeight="125829983" behindDoc="0" locked="0" layoutInCell="1" allowOverlap="1" wp14:anchorId="0DFA995C" wp14:editId="61DA13D8">
            <wp:simplePos x="0" y="0"/>
            <wp:positionH relativeFrom="page">
              <wp:posOffset>610870</wp:posOffset>
            </wp:positionH>
            <wp:positionV relativeFrom="paragraph">
              <wp:posOffset>850900</wp:posOffset>
            </wp:positionV>
            <wp:extent cx="628015" cy="347345"/>
            <wp:effectExtent l="0" t="0" r="0" b="0"/>
            <wp:wrapTopAndBottom/>
            <wp:docPr id="919" name="Shape 919"/>
            <wp:cNvGraphicFramePr/>
            <a:graphic xmlns:a="http://schemas.openxmlformats.org/drawingml/2006/main">
              <a:graphicData uri="http://schemas.openxmlformats.org/drawingml/2006/picture">
                <pic:pic xmlns:pic="http://schemas.openxmlformats.org/drawingml/2006/picture">
                  <pic:nvPicPr>
                    <pic:cNvPr id="920" name="Picture box 920"/>
                    <pic:cNvPicPr/>
                  </pic:nvPicPr>
                  <pic:blipFill>
                    <a:blip r:embed="rId296"/>
                    <a:stretch/>
                  </pic:blipFill>
                  <pic:spPr>
                    <a:xfrm>
                      <a:off x="0" y="0"/>
                      <a:ext cx="628015" cy="347345"/>
                    </a:xfrm>
                    <a:prstGeom prst="rect">
                      <a:avLst/>
                    </a:prstGeom>
                  </pic:spPr>
                </pic:pic>
              </a:graphicData>
            </a:graphic>
          </wp:anchor>
        </w:drawing>
      </w:r>
      <w:r>
        <w:rPr>
          <w:noProof/>
        </w:rPr>
        <mc:AlternateContent>
          <mc:Choice Requires="wps">
            <w:drawing>
              <wp:anchor distT="915035" distB="40005" distL="897890" distR="114300" simplePos="0" relativeHeight="125829984" behindDoc="0" locked="0" layoutInCell="1" allowOverlap="1" wp14:anchorId="063832DE" wp14:editId="3504299E">
                <wp:simplePos x="0" y="0"/>
                <wp:positionH relativeFrom="page">
                  <wp:posOffset>1393825</wp:posOffset>
                </wp:positionH>
                <wp:positionV relativeFrom="paragraph">
                  <wp:posOffset>923925</wp:posOffset>
                </wp:positionV>
                <wp:extent cx="685800" cy="222250"/>
                <wp:effectExtent l="0" t="0" r="0" b="0"/>
                <wp:wrapTopAndBottom/>
                <wp:docPr id="921" name="Shape 921"/>
                <wp:cNvGraphicFramePr/>
                <a:graphic xmlns:a="http://schemas.openxmlformats.org/drawingml/2006/main">
                  <a:graphicData uri="http://schemas.microsoft.com/office/word/2010/wordprocessingShape">
                    <wps:wsp>
                      <wps:cNvSpPr txBox="1"/>
                      <wps:spPr>
                        <a:xfrm>
                          <a:off x="0" y="0"/>
                          <a:ext cx="685800" cy="222250"/>
                        </a:xfrm>
                        <a:prstGeom prst="rect">
                          <a:avLst/>
                        </a:prstGeom>
                        <a:noFill/>
                      </wps:spPr>
                      <wps:txbx>
                        <w:txbxContent>
                          <w:p w14:paraId="5A2C3193"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66" w:name="bookmark128"/>
                            <w:r>
                              <w:rPr>
                                <w:color w:val="E5DDDD"/>
                              </w:rPr>
                              <w:t>体验探索</w:t>
                            </w:r>
                            <w:bookmarkEnd w:id="166"/>
                          </w:p>
                        </w:txbxContent>
                      </wps:txbx>
                      <wps:bodyPr lIns="0" tIns="0" rIns="0" bIns="0"/>
                    </wps:wsp>
                  </a:graphicData>
                </a:graphic>
              </wp:anchor>
            </w:drawing>
          </mc:Choice>
          <mc:Fallback>
            <w:pict>
              <v:shape w14:anchorId="063832DE" id="Shape 921" o:spid="_x0000_s1283" type="#_x0000_t202" style="position:absolute;margin-left:109.75pt;margin-top:72.75pt;width:54pt;height:17.5pt;z-index:125829984;visibility:visible;mso-wrap-style:square;mso-wrap-distance-left:70.7pt;mso-wrap-distance-top:72.05pt;mso-wrap-distance-right:9pt;mso-wrap-distance-bottom: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" filled="f" stroked="f">
                <v:textbox inset="0,0,0,0">
                  <w:txbxContent>
                    <w:p w14:paraId="5A2C3193"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67" w:name="bookmark128"/>
                      <w:r>
                        <w:rPr>
                          <w:color w:val="E5DDDD"/>
                        </w:rPr>
                        <w:t>体验探索</w:t>
                      </w:r>
                      <w:bookmarkEnd w:id="167"/>
                    </w:p>
                  </w:txbxContent>
                </v:textbox>
                <w10:wrap type="topAndBottom" anchorx="page"/>
              </v:shape>
            </w:pict>
          </mc:Fallback>
        </mc:AlternateContent>
      </w:r>
    </w:p>
    <w:p w14:paraId="1BEC6919" w14:textId="77777777" w:rsidR="00723818" w:rsidRDefault="0084373B">
      <w:pPr>
        <w:pStyle w:val="1"/>
        <w:shd w:val="clear" w:color="auto" w:fill="auto"/>
        <w:spacing w:after="80" w:line="240" w:lineRule="auto"/>
        <w:ind w:left="3720" w:firstLine="0"/>
        <w:jc w:val="left"/>
      </w:pPr>
      <w:r>
        <w:rPr>
          <w:color w:val="40A1C4"/>
        </w:rPr>
        <w:t>撰写数据分析报</w:t>
      </w:r>
      <w:proofErr w:type="gramStart"/>
      <w:r>
        <w:rPr>
          <w:color w:val="40A1C4"/>
        </w:rPr>
        <w:t>吿</w:t>
      </w:r>
      <w:proofErr w:type="gramEnd"/>
    </w:p>
    <w:p w14:paraId="57889E26" w14:textId="77777777" w:rsidR="00723818" w:rsidRDefault="0084373B">
      <w:pPr>
        <w:pStyle w:val="1"/>
        <w:shd w:val="clear" w:color="auto" w:fill="auto"/>
        <w:spacing w:line="394" w:lineRule="exact"/>
        <w:ind w:left="740" w:firstLine="480"/>
        <w:jc w:val="left"/>
      </w:pPr>
      <w:r>
        <w:rPr>
          <w:color w:val="636366"/>
        </w:rPr>
        <w:t>访问国家统计局和水利部等网站</w:t>
      </w:r>
      <w:r>
        <w:rPr>
          <w:color w:val="818285"/>
        </w:rPr>
        <w:t>（</w:t>
      </w:r>
      <w:r>
        <w:rPr>
          <w:color w:val="636366"/>
        </w:rPr>
        <w:t>图</w:t>
      </w:r>
      <w:r>
        <w:rPr>
          <w:rFonts w:ascii="Times New Roman" w:eastAsia="Times New Roman" w:hAnsi="Times New Roman" w:cs="Times New Roman"/>
          <w:color w:val="636366"/>
          <w:lang w:val="en-US" w:bidi="en-US"/>
        </w:rPr>
        <w:t xml:space="preserve">3.4.1 </w:t>
      </w:r>
      <w:r>
        <w:rPr>
          <w:color w:val="636366"/>
        </w:rPr>
        <w:t>）查阅网站中教据报告的体</w:t>
      </w:r>
      <w:r>
        <w:rPr>
          <w:color w:val="636366"/>
        </w:rPr>
        <w:br/>
      </w:r>
      <w:r>
        <w:rPr>
          <w:color w:val="636366"/>
        </w:rPr>
        <w:t>例和内容，</w:t>
      </w:r>
      <w:r>
        <w:rPr>
          <w:color w:val="636366"/>
          <w:sz w:val="24"/>
          <w:szCs w:val="24"/>
        </w:rPr>
        <w:t>分析</w:t>
      </w:r>
      <w:r>
        <w:rPr>
          <w:color w:val="636366"/>
        </w:rPr>
        <w:t>这些报告撰写的特点与方法</w:t>
      </w:r>
    </w:p>
    <w:p w14:paraId="2F280F3E" w14:textId="77777777" w:rsidR="00723818" w:rsidRDefault="0084373B">
      <w:pPr>
        <w:pStyle w:val="a7"/>
        <w:framePr w:w="3082" w:h="1056" w:hRule="exact" w:hSpace="1918" w:vSpace="682" w:wrap="notBeside" w:vAnchor="text" w:hAnchor="page" w:x="4908" w:y="697"/>
        <w:shd w:val="clear" w:color="auto" w:fill="auto"/>
        <w:tabs>
          <w:tab w:val="left" w:pos="2568"/>
        </w:tabs>
        <w:spacing w:after="40" w:line="170" w:lineRule="exact"/>
        <w:ind w:firstLine="200"/>
        <w:jc w:val="left"/>
        <w:rPr>
          <w:sz w:val="11"/>
          <w:szCs w:val="11"/>
        </w:rPr>
      </w:pPr>
      <w:r>
        <w:rPr>
          <w:rFonts w:ascii="Arial" w:eastAsia="Arial" w:hAnsi="Arial" w:cs="Arial"/>
          <w:b/>
          <w:bCs/>
          <w:color w:val="959CA1"/>
          <w:sz w:val="9"/>
          <w:szCs w:val="9"/>
          <w:lang w:val="en-US" w:bidi="en-US"/>
        </w:rPr>
        <w:t xml:space="preserve">XUS »97m&gt;B«23 imm </w:t>
      </w:r>
      <w:r>
        <w:rPr>
          <w:rFonts w:ascii="Arial" w:eastAsia="Arial" w:hAnsi="Arial" w:cs="Arial"/>
          <w:b/>
          <w:bCs/>
          <w:color w:val="959CA1"/>
          <w:sz w:val="9"/>
          <w:szCs w:val="9"/>
          <w:lang w:val="en-US" w:bidi="en-US"/>
        </w:rPr>
        <w:t>M*W««BXWV.</w:t>
      </w:r>
      <w:r>
        <w:rPr>
          <w:color w:val="959CA1"/>
          <w:sz w:val="11"/>
          <w:szCs w:val="11"/>
        </w:rPr>
        <w:t>从膚</w:t>
      </w:r>
      <w:r>
        <w:rPr>
          <w:rFonts w:ascii="Arial" w:eastAsia="Arial" w:hAnsi="Arial" w:cs="Arial"/>
          <w:b/>
          <w:bCs/>
          <w:color w:val="959CA1"/>
          <w:sz w:val="9"/>
          <w:szCs w:val="9"/>
        </w:rPr>
        <w:t xml:space="preserve">79 </w:t>
      </w:r>
      <w:r>
        <w:rPr>
          <w:rFonts w:ascii="Arial" w:eastAsia="Arial" w:hAnsi="Arial" w:cs="Arial"/>
          <w:b/>
          <w:bCs/>
          <w:color w:val="959CA1"/>
          <w:sz w:val="9"/>
          <w:szCs w:val="9"/>
          <w:lang w:val="en-US" w:bidi="en-US"/>
        </w:rPr>
        <w:t>,</w:t>
      </w:r>
      <w:r>
        <w:rPr>
          <w:rFonts w:ascii="Arial" w:eastAsia="Arial" w:hAnsi="Arial" w:cs="Arial"/>
          <w:b/>
          <w:bCs/>
          <w:color w:val="959CA1"/>
          <w:sz w:val="9"/>
          <w:szCs w:val="9"/>
          <w:lang w:val="en-US" w:bidi="en-US"/>
        </w:rPr>
        <w:br/>
      </w:r>
      <w:r>
        <w:rPr>
          <w:color w:val="959CA1"/>
          <w:sz w:val="11"/>
          <w:szCs w:val="11"/>
        </w:rPr>
        <w:t>诗</w:t>
      </w:r>
      <w:proofErr w:type="gramStart"/>
      <w:r>
        <w:rPr>
          <w:color w:val="959CA1"/>
          <w:sz w:val="11"/>
          <w:szCs w:val="11"/>
        </w:rPr>
        <w:t>《</w:t>
      </w:r>
      <w:proofErr w:type="gramEnd"/>
      <w:r>
        <w:rPr>
          <w:color w:val="959CA1"/>
          <w:sz w:val="11"/>
          <w:szCs w:val="11"/>
        </w:rPr>
        <w:t xml:space="preserve">» </w:t>
      </w:r>
      <w:r>
        <w:rPr>
          <w:color w:val="959CA1"/>
          <w:sz w:val="11"/>
          <w:szCs w:val="11"/>
        </w:rPr>
        <w:t>氟</w:t>
      </w:r>
      <w:r>
        <w:rPr>
          <w:rFonts w:ascii="Arial" w:eastAsia="Arial" w:hAnsi="Arial" w:cs="Arial"/>
          <w:b/>
          <w:bCs/>
          <w:color w:val="959CA1"/>
          <w:sz w:val="9"/>
          <w:szCs w:val="9"/>
          <w:lang w:val="en-US" w:bidi="en-US"/>
        </w:rPr>
        <w:t xml:space="preserve">ILLS iliHB </w:t>
      </w:r>
      <w:proofErr w:type="gramStart"/>
      <w:r>
        <w:rPr>
          <w:color w:val="959CA1"/>
          <w:sz w:val="11"/>
          <w:szCs w:val="11"/>
        </w:rPr>
        <w:t>灣</w:t>
      </w:r>
      <w:proofErr w:type="gramEnd"/>
      <w:r>
        <w:rPr>
          <w:color w:val="959CA1"/>
          <w:sz w:val="11"/>
          <w:szCs w:val="11"/>
        </w:rPr>
        <w:t>^</w:t>
      </w:r>
      <w:r>
        <w:rPr>
          <w:color w:val="959CA1"/>
          <w:sz w:val="11"/>
          <w:szCs w:val="11"/>
        </w:rPr>
        <w:t>鼴</w:t>
      </w:r>
      <w:r>
        <w:rPr>
          <w:color w:val="959CA1"/>
          <w:sz w:val="11"/>
          <w:szCs w:val="11"/>
        </w:rPr>
        <w:t xml:space="preserve"> </w:t>
      </w:r>
      <w:r>
        <w:rPr>
          <w:rFonts w:ascii="Arial" w:eastAsia="Arial" w:hAnsi="Arial" w:cs="Arial"/>
          <w:b/>
          <w:bCs/>
          <w:color w:val="959CA1"/>
          <w:sz w:val="9"/>
          <w:szCs w:val="9"/>
          <w:lang w:val="en-US" w:bidi="en-US"/>
        </w:rPr>
        <w:t xml:space="preserve">BiW® </w:t>
      </w:r>
      <w:r>
        <w:rPr>
          <w:color w:val="959CA1"/>
          <w:sz w:val="11"/>
          <w:szCs w:val="11"/>
        </w:rPr>
        <w:t>咽</w:t>
      </w:r>
      <w:r>
        <w:rPr>
          <w:color w:val="959CA1"/>
          <w:sz w:val="11"/>
          <w:szCs w:val="11"/>
        </w:rPr>
        <w:tab/>
      </w:r>
      <w:r>
        <w:rPr>
          <w:color w:val="959CA1"/>
          <w:sz w:val="11"/>
          <w:szCs w:val="11"/>
        </w:rPr>
        <w:t>保</w:t>
      </w:r>
      <w:proofErr w:type="gramStart"/>
      <w:r>
        <w:rPr>
          <w:color w:val="959CA1"/>
          <w:sz w:val="11"/>
          <w:szCs w:val="11"/>
          <w:lang w:val="en-US" w:bidi="en-US"/>
        </w:rPr>
        <w:t>《</w:t>
      </w:r>
      <w:proofErr w:type="gramEnd"/>
      <w:r>
        <w:rPr>
          <w:color w:val="959CA1"/>
          <w:sz w:val="11"/>
          <w:szCs w:val="11"/>
          <w:lang w:val="en-US" w:bidi="en-US"/>
        </w:rPr>
        <w:t>•?</w:t>
      </w:r>
      <w:r>
        <w:rPr>
          <w:color w:val="959CA1"/>
          <w:sz w:val="11"/>
          <w:szCs w:val="11"/>
        </w:rPr>
        <w:t>拿</w:t>
      </w:r>
    </w:p>
    <w:p w14:paraId="2EDD8588" w14:textId="77777777" w:rsidR="00723818" w:rsidRPr="000A0A48" w:rsidRDefault="0084373B">
      <w:pPr>
        <w:pStyle w:val="a7"/>
        <w:framePr w:w="3082" w:h="1056" w:hRule="exact" w:hSpace="1918" w:vSpace="682" w:wrap="notBeside" w:vAnchor="text" w:hAnchor="page" w:x="4908" w:y="697"/>
        <w:shd w:val="clear" w:color="auto" w:fill="auto"/>
        <w:ind w:firstLine="0"/>
        <w:jc w:val="both"/>
        <w:rPr>
          <w:sz w:val="9"/>
          <w:szCs w:val="9"/>
          <w:lang w:val="en-US"/>
        </w:rPr>
      </w:pPr>
      <w:proofErr w:type="spellStart"/>
      <w:r>
        <w:rPr>
          <w:rFonts w:ascii="Times New Roman" w:eastAsia="Times New Roman" w:hAnsi="Times New Roman" w:cs="Times New Roman"/>
          <w:b/>
          <w:bCs/>
          <w:i/>
          <w:iCs/>
          <w:color w:val="959CA1"/>
          <w:sz w:val="10"/>
          <w:szCs w:val="10"/>
          <w:lang w:val="en-US" w:eastAsia="en-US" w:bidi="en-US"/>
        </w:rPr>
        <w:t>ct</w:t>
      </w:r>
      <w:proofErr w:type="spellEnd"/>
      <w:r>
        <w:rPr>
          <w:rFonts w:ascii="Times New Roman" w:eastAsia="Times New Roman" w:hAnsi="Times New Roman" w:cs="Times New Roman"/>
          <w:b/>
          <w:bCs/>
          <w:i/>
          <w:iCs/>
          <w:color w:val="959CA1"/>
          <w:sz w:val="10"/>
          <w:szCs w:val="10"/>
          <w:lang w:val="en-US" w:eastAsia="en-US" w:bidi="en-US"/>
        </w:rPr>
        <w:t xml:space="preserve"> </w:t>
      </w:r>
      <w:r w:rsidRPr="000A0A48">
        <w:rPr>
          <w:rFonts w:ascii="Times New Roman" w:eastAsia="Times New Roman" w:hAnsi="Times New Roman" w:cs="Times New Roman"/>
          <w:b/>
          <w:bCs/>
          <w:i/>
          <w:iCs/>
          <w:color w:val="959CA1"/>
          <w:sz w:val="10"/>
          <w:szCs w:val="10"/>
          <w:lang w:val="en-US"/>
        </w:rPr>
        <w:t xml:space="preserve">―; </w:t>
      </w:r>
      <w:r>
        <w:rPr>
          <w:rFonts w:ascii="Times New Roman" w:eastAsia="Times New Roman" w:hAnsi="Times New Roman" w:cs="Times New Roman"/>
          <w:b/>
          <w:bCs/>
          <w:i/>
          <w:iCs/>
          <w:color w:val="9ABACD"/>
          <w:sz w:val="10"/>
          <w:szCs w:val="10"/>
          <w:lang w:val="en-US" w:eastAsia="en-US" w:bidi="en-US"/>
        </w:rPr>
        <w:t>&lt; Li</w:t>
      </w:r>
      <w:r>
        <w:rPr>
          <w:rFonts w:ascii="Arial" w:eastAsia="Arial" w:hAnsi="Arial" w:cs="Arial"/>
          <w:b/>
          <w:bCs/>
          <w:color w:val="9ABACD"/>
          <w:sz w:val="9"/>
          <w:szCs w:val="9"/>
          <w:lang w:val="en-US" w:eastAsia="en-US" w:bidi="en-US"/>
        </w:rPr>
        <w:t xml:space="preserve"> </w:t>
      </w:r>
      <w:proofErr w:type="spellStart"/>
      <w:r>
        <w:rPr>
          <w:rFonts w:ascii="Arial" w:eastAsia="Arial" w:hAnsi="Arial" w:cs="Arial"/>
          <w:b/>
          <w:bCs/>
          <w:color w:val="959CA1"/>
          <w:sz w:val="9"/>
          <w:szCs w:val="9"/>
          <w:lang w:val="en-US" w:eastAsia="en-US" w:bidi="en-US"/>
        </w:rPr>
        <w:t>i</w:t>
      </w:r>
      <w:proofErr w:type="spellEnd"/>
      <w:r>
        <w:rPr>
          <w:rFonts w:ascii="Arial" w:eastAsia="Arial" w:hAnsi="Arial" w:cs="Arial"/>
          <w:b/>
          <w:bCs/>
          <w:color w:val="959CA1"/>
          <w:sz w:val="9"/>
          <w:szCs w:val="9"/>
          <w:lang w:val="en-US" w:eastAsia="en-US" w:bidi="en-US"/>
        </w:rPr>
        <w:t xml:space="preserve"> </w:t>
      </w:r>
      <w:r>
        <w:rPr>
          <w:rFonts w:ascii="Times New Roman" w:eastAsia="Times New Roman" w:hAnsi="Times New Roman" w:cs="Times New Roman"/>
          <w:b/>
          <w:bCs/>
          <w:color w:val="959CA1"/>
          <w:sz w:val="16"/>
          <w:szCs w:val="16"/>
          <w:lang w:val="en-US" w:eastAsia="en-US" w:bidi="en-US"/>
        </w:rPr>
        <w:t>—</w:t>
      </w:r>
      <w:proofErr w:type="spellStart"/>
      <w:r>
        <w:rPr>
          <w:rFonts w:ascii="Times New Roman" w:eastAsia="Times New Roman" w:hAnsi="Times New Roman" w:cs="Times New Roman"/>
          <w:b/>
          <w:bCs/>
          <w:color w:val="959CA1"/>
          <w:sz w:val="16"/>
          <w:szCs w:val="16"/>
          <w:lang w:val="en-US" w:eastAsia="en-US" w:bidi="en-US"/>
        </w:rPr>
        <w:t>azw</w:t>
      </w:r>
      <w:proofErr w:type="spellEnd"/>
      <w:r>
        <w:rPr>
          <w:rFonts w:ascii="Times New Roman" w:eastAsia="Times New Roman" w:hAnsi="Times New Roman" w:cs="Times New Roman"/>
          <w:b/>
          <w:bCs/>
          <w:color w:val="959CA1"/>
          <w:sz w:val="16"/>
          <w:szCs w:val="16"/>
          <w:lang w:val="en-US" w:eastAsia="en-US" w:bidi="en-US"/>
        </w:rPr>
        <w:t xml:space="preserve"> </w:t>
      </w:r>
      <w:proofErr w:type="spellStart"/>
      <w:r>
        <w:rPr>
          <w:rFonts w:ascii="Arial" w:eastAsia="Arial" w:hAnsi="Arial" w:cs="Arial"/>
          <w:b/>
          <w:bCs/>
          <w:color w:val="9ABACD"/>
          <w:sz w:val="9"/>
          <w:szCs w:val="9"/>
          <w:lang w:val="en-US" w:eastAsia="en-US" w:bidi="en-US"/>
        </w:rPr>
        <w:t>i</w:t>
      </w:r>
      <w:proofErr w:type="spellEnd"/>
      <w:r>
        <w:rPr>
          <w:rFonts w:ascii="Arial" w:eastAsia="Arial" w:hAnsi="Arial" w:cs="Arial"/>
          <w:b/>
          <w:bCs/>
          <w:color w:val="9ABACD"/>
          <w:sz w:val="9"/>
          <w:szCs w:val="9"/>
          <w:lang w:val="en-US" w:eastAsia="en-US" w:bidi="en-US"/>
        </w:rPr>
        <w:t xml:space="preserve"> </w:t>
      </w:r>
      <w:r>
        <w:rPr>
          <w:rFonts w:ascii="Arial" w:eastAsia="Arial" w:hAnsi="Arial" w:cs="Arial"/>
          <w:b/>
          <w:bCs/>
          <w:color w:val="959CA1"/>
          <w:sz w:val="9"/>
          <w:szCs w:val="9"/>
          <w:lang w:val="en-US" w:eastAsia="en-US" w:bidi="en-US"/>
        </w:rPr>
        <w:t>ri«4</w:t>
      </w:r>
      <w:r>
        <w:rPr>
          <w:rFonts w:ascii="宋体" w:eastAsia="宋体" w:hAnsi="宋体" w:cs="宋体"/>
          <w:b/>
          <w:bCs/>
          <w:color w:val="959CA1"/>
          <w:sz w:val="11"/>
          <w:szCs w:val="11"/>
          <w:lang w:val="en-US" w:eastAsia="en-US" w:bidi="en-US"/>
        </w:rPr>
        <w:t>(</w:t>
      </w:r>
      <w:proofErr w:type="spellStart"/>
      <w:r>
        <w:rPr>
          <w:rFonts w:ascii="Arial" w:eastAsia="Arial" w:hAnsi="Arial" w:cs="Arial"/>
          <w:b/>
          <w:bCs/>
          <w:color w:val="959CA1"/>
          <w:sz w:val="9"/>
          <w:szCs w:val="9"/>
          <w:lang w:val="en-US" w:eastAsia="en-US" w:bidi="en-US"/>
        </w:rPr>
        <w:t>amufrivn</w:t>
      </w:r>
      <w:proofErr w:type="spellEnd"/>
    </w:p>
    <w:p w14:paraId="03587B3E" w14:textId="77777777" w:rsidR="00723818" w:rsidRPr="000A0A48" w:rsidRDefault="0084373B">
      <w:pPr>
        <w:pStyle w:val="a7"/>
        <w:framePr w:w="3082" w:h="1056" w:hRule="exact" w:hSpace="1918" w:vSpace="682" w:wrap="notBeside" w:vAnchor="text" w:hAnchor="page" w:x="4908" w:y="697"/>
        <w:shd w:val="clear" w:color="auto" w:fill="auto"/>
        <w:tabs>
          <w:tab w:val="left" w:pos="1939"/>
        </w:tabs>
        <w:spacing w:after="40" w:line="170" w:lineRule="exact"/>
        <w:ind w:firstLine="0"/>
        <w:jc w:val="both"/>
        <w:rPr>
          <w:sz w:val="11"/>
          <w:szCs w:val="11"/>
          <w:lang w:val="en-US"/>
        </w:rPr>
      </w:pPr>
      <w:r>
        <w:rPr>
          <w:rFonts w:ascii="Arial" w:eastAsia="Arial" w:hAnsi="Arial" w:cs="Arial"/>
          <w:b/>
          <w:bCs/>
          <w:color w:val="959CA1"/>
          <w:sz w:val="9"/>
          <w:szCs w:val="9"/>
          <w:lang w:val="en-US" w:eastAsia="en-US" w:bidi="en-US"/>
        </w:rPr>
        <w:t xml:space="preserve">I4K (KJAI </w:t>
      </w:r>
      <w:r>
        <w:rPr>
          <w:rFonts w:ascii="Arial" w:eastAsia="Arial" w:hAnsi="Arial" w:cs="Arial"/>
          <w:b/>
          <w:bCs/>
          <w:color w:val="9ABACD"/>
          <w:sz w:val="9"/>
          <w:szCs w:val="9"/>
          <w:lang w:val="en-US" w:eastAsia="en-US" w:bidi="en-US"/>
        </w:rPr>
        <w:t xml:space="preserve">( </w:t>
      </w:r>
      <w:proofErr w:type="spellStart"/>
      <w:r>
        <w:rPr>
          <w:rFonts w:ascii="Arial" w:eastAsia="Arial" w:hAnsi="Arial" w:cs="Arial"/>
          <w:b/>
          <w:bCs/>
          <w:color w:val="959CA1"/>
          <w:sz w:val="9"/>
          <w:szCs w:val="9"/>
          <w:lang w:val="en-US" w:eastAsia="en-US" w:bidi="en-US"/>
        </w:rPr>
        <w:t>tma</w:t>
      </w:r>
      <w:proofErr w:type="spellEnd"/>
      <w:r>
        <w:rPr>
          <w:rFonts w:ascii="Arial" w:eastAsia="Arial" w:hAnsi="Arial" w:cs="Arial"/>
          <w:b/>
          <w:bCs/>
          <w:color w:val="959CA1"/>
          <w:sz w:val="9"/>
          <w:szCs w:val="9"/>
          <w:lang w:val="en-US" w:eastAsia="en-US" w:bidi="en-US"/>
        </w:rPr>
        <w:t xml:space="preserve">) </w:t>
      </w:r>
      <w:proofErr w:type="spellStart"/>
      <w:r>
        <w:rPr>
          <w:rFonts w:ascii="Arial" w:eastAsia="Arial" w:hAnsi="Arial" w:cs="Arial"/>
          <w:b/>
          <w:bCs/>
          <w:color w:val="959CA1"/>
          <w:sz w:val="9"/>
          <w:szCs w:val="9"/>
          <w:lang w:val="en-US" w:eastAsia="en-US" w:bidi="en-US"/>
        </w:rPr>
        <w:t>fNM.I»B</w:t>
      </w:r>
      <w:proofErr w:type="spellEnd"/>
      <w:r>
        <w:rPr>
          <w:rFonts w:ascii="Arial" w:eastAsia="Arial" w:hAnsi="Arial" w:cs="Arial"/>
          <w:b/>
          <w:bCs/>
          <w:color w:val="959CA1"/>
          <w:sz w:val="9"/>
          <w:szCs w:val="9"/>
          <w:lang w:val="en-US" w:eastAsia="en-US" w:bidi="en-US"/>
        </w:rPr>
        <w:t xml:space="preserve"> </w:t>
      </w:r>
      <w:r>
        <w:rPr>
          <w:color w:val="959CA1"/>
          <w:sz w:val="11"/>
          <w:szCs w:val="11"/>
        </w:rPr>
        <w:t>瘇</w:t>
      </w:r>
      <w:r>
        <w:rPr>
          <w:rFonts w:ascii="Arial" w:eastAsia="Arial" w:hAnsi="Arial" w:cs="Arial"/>
          <w:b/>
          <w:bCs/>
          <w:color w:val="959CA1"/>
          <w:sz w:val="9"/>
          <w:szCs w:val="9"/>
          <w:lang w:val="en-US" w:eastAsia="en-US" w:bidi="en-US"/>
        </w:rPr>
        <w:t xml:space="preserve">LUK </w:t>
      </w:r>
      <w:r w:rsidRPr="000A0A48">
        <w:rPr>
          <w:color w:val="959CA1"/>
          <w:sz w:val="11"/>
          <w:szCs w:val="11"/>
          <w:lang w:val="en-US"/>
        </w:rPr>
        <w:t>■■</w:t>
      </w:r>
      <w:proofErr w:type="gramStart"/>
      <w:r>
        <w:rPr>
          <w:color w:val="959CA1"/>
          <w:sz w:val="11"/>
          <w:szCs w:val="11"/>
        </w:rPr>
        <w:t>鏖</w:t>
      </w:r>
      <w:proofErr w:type="gramEnd"/>
      <w:r>
        <w:rPr>
          <w:color w:val="959CA1"/>
          <w:sz w:val="11"/>
          <w:szCs w:val="11"/>
        </w:rPr>
        <w:t>摩</w:t>
      </w:r>
      <w:r w:rsidRPr="000A0A48">
        <w:rPr>
          <w:color w:val="959CA1"/>
          <w:sz w:val="11"/>
          <w:szCs w:val="11"/>
          <w:lang w:val="en-US"/>
        </w:rPr>
        <w:br/>
      </w:r>
      <w:r>
        <w:rPr>
          <w:rFonts w:ascii="Arial" w:eastAsia="Arial" w:hAnsi="Arial" w:cs="Arial"/>
          <w:b/>
          <w:bCs/>
          <w:color w:val="959CA1"/>
          <w:sz w:val="9"/>
          <w:szCs w:val="9"/>
          <w:lang w:val="en-US" w:eastAsia="en-US" w:bidi="en-US"/>
        </w:rPr>
        <w:t>»-««</w:t>
      </w:r>
      <w:proofErr w:type="spellStart"/>
      <w:r>
        <w:rPr>
          <w:rFonts w:ascii="Arial" w:eastAsia="Arial" w:hAnsi="Arial" w:cs="Arial"/>
          <w:b/>
          <w:bCs/>
          <w:color w:val="959CA1"/>
          <w:sz w:val="9"/>
          <w:szCs w:val="9"/>
          <w:lang w:val="en-US" w:eastAsia="en-US" w:bidi="en-US"/>
        </w:rPr>
        <w:t>i</w:t>
      </w:r>
      <w:proofErr w:type="spellEnd"/>
      <w:r>
        <w:rPr>
          <w:rFonts w:ascii="Arial" w:eastAsia="Arial" w:hAnsi="Arial" w:cs="Arial"/>
          <w:b/>
          <w:bCs/>
          <w:color w:val="959CA1"/>
          <w:sz w:val="9"/>
          <w:szCs w:val="9"/>
          <w:lang w:val="en-US" w:eastAsia="en-US" w:bidi="en-US"/>
        </w:rPr>
        <w:t xml:space="preserve"> </w:t>
      </w:r>
      <w:r>
        <w:rPr>
          <w:rFonts w:ascii="Arial" w:eastAsia="Arial" w:hAnsi="Arial" w:cs="Arial"/>
          <w:b/>
          <w:bCs/>
          <w:color w:val="9ABACD"/>
          <w:sz w:val="9"/>
          <w:szCs w:val="9"/>
          <w:lang w:val="en-US" w:eastAsia="en-US" w:bidi="en-US"/>
        </w:rPr>
        <w:t>(</w:t>
      </w:r>
      <w:proofErr w:type="spellStart"/>
      <w:r>
        <w:rPr>
          <w:rFonts w:ascii="Arial" w:eastAsia="Arial" w:hAnsi="Arial" w:cs="Arial"/>
          <w:b/>
          <w:bCs/>
          <w:color w:val="9ABACD"/>
          <w:sz w:val="9"/>
          <w:szCs w:val="9"/>
          <w:lang w:val="en-US" w:eastAsia="en-US" w:bidi="en-US"/>
        </w:rPr>
        <w:t>ur</w:t>
      </w:r>
      <w:r>
        <w:rPr>
          <w:rFonts w:ascii="Arial" w:eastAsia="Arial" w:hAnsi="Arial" w:cs="Arial"/>
          <w:b/>
          <w:bCs/>
          <w:color w:val="959CA1"/>
          <w:sz w:val="9"/>
          <w:szCs w:val="9"/>
          <w:lang w:val="en-US" w:eastAsia="en-US" w:bidi="en-US"/>
        </w:rPr>
        <w:t>MVMirMa</w:t>
      </w:r>
      <w:proofErr w:type="spellEnd"/>
      <w:r>
        <w:rPr>
          <w:rFonts w:ascii="Arial" w:eastAsia="Arial" w:hAnsi="Arial" w:cs="Arial"/>
          <w:b/>
          <w:bCs/>
          <w:color w:val="959CA1"/>
          <w:sz w:val="9"/>
          <w:szCs w:val="9"/>
          <w:lang w:val="en-US" w:eastAsia="en-US" w:bidi="en-US"/>
        </w:rPr>
        <w:t xml:space="preserve"> </w:t>
      </w:r>
      <w:proofErr w:type="spellStart"/>
      <w:r>
        <w:rPr>
          <w:rFonts w:ascii="Arial" w:eastAsia="Arial" w:hAnsi="Arial" w:cs="Arial"/>
          <w:b/>
          <w:bCs/>
          <w:color w:val="9ABACD"/>
          <w:sz w:val="9"/>
          <w:szCs w:val="9"/>
          <w:lang w:val="en-US" w:eastAsia="en-US" w:bidi="en-US"/>
        </w:rPr>
        <w:t>i</w:t>
      </w:r>
      <w:proofErr w:type="spellEnd"/>
      <w:r>
        <w:rPr>
          <w:rFonts w:ascii="Arial" w:eastAsia="Arial" w:hAnsi="Arial" w:cs="Arial"/>
          <w:b/>
          <w:bCs/>
          <w:color w:val="9ABACD"/>
          <w:sz w:val="9"/>
          <w:szCs w:val="9"/>
          <w:lang w:val="en-US" w:eastAsia="en-US" w:bidi="en-US"/>
        </w:rPr>
        <w:tab/>
      </w:r>
      <w:proofErr w:type="spellStart"/>
      <w:r>
        <w:rPr>
          <w:rFonts w:ascii="Arial" w:eastAsia="Arial" w:hAnsi="Arial" w:cs="Arial"/>
          <w:b/>
          <w:bCs/>
          <w:color w:val="959CA1"/>
          <w:sz w:val="9"/>
          <w:szCs w:val="9"/>
          <w:lang w:val="en-US" w:eastAsia="en-US" w:bidi="en-US"/>
        </w:rPr>
        <w:t>ses</w:t>
      </w:r>
      <w:proofErr w:type="spellEnd"/>
      <w:r>
        <w:rPr>
          <w:rFonts w:ascii="Arial" w:eastAsia="Arial" w:hAnsi="Arial" w:cs="Arial"/>
          <w:b/>
          <w:bCs/>
          <w:color w:val="959CA1"/>
          <w:sz w:val="9"/>
          <w:szCs w:val="9"/>
          <w:lang w:val="en-US" w:eastAsia="en-US" w:bidi="en-US"/>
        </w:rPr>
        <w:t xml:space="preserve"> </w:t>
      </w:r>
      <w:proofErr w:type="spellStart"/>
      <w:r>
        <w:rPr>
          <w:rFonts w:ascii="Arial" w:eastAsia="Arial" w:hAnsi="Arial" w:cs="Arial"/>
          <w:b/>
          <w:bCs/>
          <w:color w:val="959CA1"/>
          <w:sz w:val="9"/>
          <w:szCs w:val="9"/>
          <w:lang w:val="en-US" w:eastAsia="en-US" w:bidi="en-US"/>
        </w:rPr>
        <w:t>smw</w:t>
      </w:r>
      <w:proofErr w:type="spellEnd"/>
      <w:r>
        <w:rPr>
          <w:rFonts w:ascii="Arial" w:eastAsia="Arial" w:hAnsi="Arial" w:cs="Arial"/>
          <w:b/>
          <w:bCs/>
          <w:color w:val="959CA1"/>
          <w:sz w:val="9"/>
          <w:szCs w:val="9"/>
          <w:lang w:val="en-US" w:eastAsia="en-US" w:bidi="en-US"/>
        </w:rPr>
        <w:t xml:space="preserve"> </w:t>
      </w:r>
      <w:proofErr w:type="gramStart"/>
      <w:r>
        <w:rPr>
          <w:color w:val="959CA1"/>
          <w:sz w:val="11"/>
          <w:szCs w:val="11"/>
        </w:rPr>
        <w:t>亏蕈年</w:t>
      </w:r>
      <w:proofErr w:type="gramEnd"/>
      <w:r>
        <w:rPr>
          <w:color w:val="959CA1"/>
          <w:sz w:val="11"/>
          <w:szCs w:val="11"/>
          <w:lang w:val="en-US" w:eastAsia="en-US" w:bidi="en-US"/>
        </w:rPr>
        <w:t>■*&lt;</w:t>
      </w:r>
    </w:p>
    <w:p w14:paraId="747C9BEA" w14:textId="77777777" w:rsidR="00723818" w:rsidRPr="000A0A48" w:rsidRDefault="0084373B">
      <w:pPr>
        <w:pStyle w:val="a7"/>
        <w:framePr w:w="3082" w:h="1056" w:hRule="exact" w:hSpace="1918" w:vSpace="682" w:wrap="notBeside" w:vAnchor="text" w:hAnchor="page" w:x="4908" w:y="697"/>
        <w:shd w:val="clear" w:color="auto" w:fill="auto"/>
        <w:spacing w:after="40" w:line="396" w:lineRule="auto"/>
        <w:ind w:left="380" w:firstLine="0"/>
        <w:jc w:val="left"/>
        <w:rPr>
          <w:sz w:val="9"/>
          <w:szCs w:val="9"/>
          <w:lang w:val="en-US"/>
        </w:rPr>
      </w:pPr>
      <w:proofErr w:type="spellStart"/>
      <w:r>
        <w:rPr>
          <w:rFonts w:ascii="Arial" w:eastAsia="Arial" w:hAnsi="Arial" w:cs="Arial"/>
          <w:b/>
          <w:bCs/>
          <w:color w:val="9ABACD"/>
          <w:sz w:val="9"/>
          <w:szCs w:val="9"/>
          <w:lang w:val="en-US" w:eastAsia="en-US" w:bidi="en-US"/>
        </w:rPr>
        <w:t>iMfatmii</w:t>
      </w:r>
      <w:proofErr w:type="spellEnd"/>
    </w:p>
    <w:p w14:paraId="6B764828" w14:textId="77777777" w:rsidR="00723818" w:rsidRPr="000A0A48" w:rsidRDefault="0084373B">
      <w:pPr>
        <w:pStyle w:val="a7"/>
        <w:framePr w:w="792" w:h="494" w:hRule="exact" w:hSpace="727" w:vSpace="773" w:wrap="notBeside" w:vAnchor="text" w:hAnchor="page" w:x="8388" w:y="788"/>
        <w:shd w:val="clear" w:color="auto" w:fill="auto"/>
        <w:spacing w:after="60" w:line="240" w:lineRule="auto"/>
        <w:ind w:firstLine="0"/>
        <w:jc w:val="right"/>
        <w:rPr>
          <w:sz w:val="10"/>
          <w:szCs w:val="10"/>
          <w:lang w:val="en-US"/>
        </w:rPr>
      </w:pPr>
      <w:r w:rsidRPr="000A0A48">
        <w:rPr>
          <w:rFonts w:ascii="Times New Roman" w:eastAsia="Times New Roman" w:hAnsi="Times New Roman" w:cs="Times New Roman"/>
          <w:color w:val="737B81"/>
          <w:sz w:val="14"/>
          <w:szCs w:val="14"/>
          <w:lang w:val="en-US"/>
        </w:rPr>
        <w:t>35*</w:t>
      </w:r>
      <w:proofErr w:type="gramStart"/>
      <w:r>
        <w:rPr>
          <w:color w:val="737B81"/>
          <w:sz w:val="10"/>
          <w:szCs w:val="10"/>
        </w:rPr>
        <w:t>擢</w:t>
      </w:r>
      <w:proofErr w:type="gramEnd"/>
      <w:r>
        <w:rPr>
          <w:color w:val="737B81"/>
          <w:sz w:val="10"/>
          <w:szCs w:val="10"/>
        </w:rPr>
        <w:t>番</w:t>
      </w:r>
    </w:p>
    <w:p w14:paraId="33BB12F4" w14:textId="77777777" w:rsidR="00723818" w:rsidRPr="000A0A48" w:rsidRDefault="0084373B">
      <w:pPr>
        <w:pStyle w:val="a7"/>
        <w:framePr w:w="792" w:h="494" w:hRule="exact" w:hSpace="727" w:vSpace="773" w:wrap="notBeside" w:vAnchor="text" w:hAnchor="page" w:x="8388" w:y="788"/>
        <w:shd w:val="clear" w:color="auto" w:fill="auto"/>
        <w:spacing w:line="240" w:lineRule="auto"/>
        <w:ind w:firstLine="0"/>
        <w:jc w:val="right"/>
        <w:rPr>
          <w:sz w:val="11"/>
          <w:szCs w:val="11"/>
          <w:lang w:val="en-US"/>
        </w:rPr>
      </w:pPr>
      <w:r>
        <w:rPr>
          <w:rFonts w:ascii="Arial" w:eastAsia="Arial" w:hAnsi="Arial" w:cs="Arial"/>
          <w:color w:val="C2C3C6"/>
          <w:sz w:val="10"/>
          <w:szCs w:val="10"/>
          <w:lang w:val="en-US" w:eastAsia="en-US" w:bidi="en-US"/>
        </w:rPr>
        <w:t>J9l»»</w:t>
      </w:r>
      <w:r w:rsidRPr="000A0A48">
        <w:rPr>
          <w:color w:val="C2C3C6"/>
          <w:sz w:val="19"/>
          <w:szCs w:val="19"/>
          <w:lang w:val="en-US"/>
        </w:rPr>
        <w:t>•</w:t>
      </w:r>
      <w:proofErr w:type="gramStart"/>
      <w:r>
        <w:rPr>
          <w:color w:val="C2C3C6"/>
          <w:sz w:val="19"/>
          <w:szCs w:val="19"/>
        </w:rPr>
        <w:t>権</w:t>
      </w:r>
      <w:proofErr w:type="gramEnd"/>
      <w:r w:rsidRPr="000A0A48">
        <w:rPr>
          <w:color w:val="C2C3C6"/>
          <w:sz w:val="19"/>
          <w:szCs w:val="19"/>
          <w:lang w:val="en-US"/>
        </w:rPr>
        <w:t xml:space="preserve">* </w:t>
      </w:r>
      <w:r>
        <w:rPr>
          <w:rFonts w:ascii="Arial" w:eastAsia="Arial" w:hAnsi="Arial" w:cs="Arial"/>
          <w:color w:val="C2C3C6"/>
          <w:sz w:val="11"/>
          <w:szCs w:val="11"/>
          <w:lang w:val="en-US" w:eastAsia="en-US" w:bidi="en-US"/>
        </w:rPr>
        <w:t>M</w:t>
      </w:r>
    </w:p>
    <w:p w14:paraId="2AD2EE30" w14:textId="77777777" w:rsidR="00723818" w:rsidRDefault="0084373B">
      <w:pPr>
        <w:spacing w:line="14" w:lineRule="exact"/>
      </w:pPr>
      <w:r>
        <w:rPr>
          <w:noProof/>
        </w:rPr>
        <mc:AlternateContent>
          <mc:Choice Requires="wps">
            <w:drawing>
              <wp:anchor distT="292735" distB="1813560" distL="2464435" distR="1970405" simplePos="0" relativeHeight="125829986" behindDoc="0" locked="0" layoutInCell="1" allowOverlap="1" wp14:anchorId="7BBD6A5C" wp14:editId="2CA65511">
                <wp:simplePos x="0" y="0"/>
                <wp:positionH relativeFrom="page">
                  <wp:posOffset>3954145</wp:posOffset>
                </wp:positionH>
                <wp:positionV relativeFrom="paragraph">
                  <wp:posOffset>301625</wp:posOffset>
                </wp:positionV>
                <wp:extent cx="365760" cy="125095"/>
                <wp:effectExtent l="0" t="0" r="0" b="0"/>
                <wp:wrapTopAndBottom/>
                <wp:docPr id="923" name="Shape 923"/>
                <wp:cNvGraphicFramePr/>
                <a:graphic xmlns:a="http://schemas.openxmlformats.org/drawingml/2006/main">
                  <a:graphicData uri="http://schemas.microsoft.com/office/word/2010/wordprocessingShape">
                    <wps:wsp>
                      <wps:cNvSpPr txBox="1"/>
                      <wps:spPr>
                        <a:xfrm>
                          <a:off x="0" y="0"/>
                          <a:ext cx="365760" cy="125095"/>
                        </a:xfrm>
                        <a:prstGeom prst="rect">
                          <a:avLst/>
                        </a:prstGeom>
                        <a:noFill/>
                      </wps:spPr>
                      <wps:txbx>
                        <w:txbxContent>
                          <w:p w14:paraId="1F5AD9F5" w14:textId="77777777" w:rsidR="00723818" w:rsidRDefault="0084373B">
                            <w:pPr>
                              <w:pStyle w:val="a7"/>
                              <w:shd w:val="clear" w:color="auto" w:fill="auto"/>
                              <w:spacing w:line="240" w:lineRule="auto"/>
                              <w:ind w:firstLine="0"/>
                              <w:jc w:val="left"/>
                              <w:rPr>
                                <w:sz w:val="13"/>
                                <w:szCs w:val="13"/>
                              </w:rPr>
                            </w:pPr>
                            <w:r>
                              <w:rPr>
                                <w:color w:val="76AFD9"/>
                                <w:sz w:val="12"/>
                                <w:szCs w:val="12"/>
                              </w:rPr>
                              <w:t>内</w:t>
                            </w:r>
                            <w:r>
                              <w:rPr>
                                <w:color w:val="76AFD9"/>
                                <w:sz w:val="13"/>
                                <w:szCs w:val="13"/>
                              </w:rPr>
                              <w:t>容提嫛</w:t>
                            </w:r>
                          </w:p>
                        </w:txbxContent>
                      </wps:txbx>
                      <wps:bodyPr lIns="0" tIns="0" rIns="0" bIns="0"/>
                    </wps:wsp>
                  </a:graphicData>
                </a:graphic>
              </wp:anchor>
            </w:drawing>
          </mc:Choice>
          <mc:Fallback>
            <w:pict>
              <v:shape w14:anchorId="7BBD6A5C" id="Shape 923" o:spid="_x0000_s1284" type="#_x0000_t202" style="position:absolute;margin-left:311.35pt;margin-top:23.75pt;width:28.8pt;height:9.85pt;z-index:125829986;visibility:visible;mso-wrap-style:square;mso-wrap-distance-left:194.05pt;mso-wrap-distance-top:23.05pt;mso-wrap-distance-right:155.15pt;mso-wrap-distance-bottom:142.8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" filled="f" stroked="f">
                <v:textbox inset="0,0,0,0">
                  <w:txbxContent>
                    <w:p w14:paraId="1F5AD9F5" w14:textId="77777777" w:rsidR="00723818" w:rsidRDefault="0084373B">
                      <w:pPr>
                        <w:pStyle w:val="a7"/>
                        <w:shd w:val="clear" w:color="auto" w:fill="auto"/>
                        <w:spacing w:line="240" w:lineRule="auto"/>
                        <w:ind w:firstLine="0"/>
                        <w:jc w:val="left"/>
                        <w:rPr>
                          <w:sz w:val="13"/>
                          <w:szCs w:val="13"/>
                        </w:rPr>
                      </w:pPr>
                      <w:r>
                        <w:rPr>
                          <w:color w:val="76AFD9"/>
                          <w:sz w:val="12"/>
                          <w:szCs w:val="12"/>
                        </w:rPr>
                        <w:t>内</w:t>
                      </w:r>
                      <w:r>
                        <w:rPr>
                          <w:color w:val="76AFD9"/>
                          <w:sz w:val="13"/>
                          <w:szCs w:val="13"/>
                        </w:rPr>
                        <w:t>容提嫛</w:t>
                      </w:r>
                    </w:p>
                  </w:txbxContent>
                </v:textbox>
                <w10:wrap type="topAndBottom" anchorx="page"/>
              </v:shape>
            </w:pict>
          </mc:Fallback>
        </mc:AlternateContent>
      </w:r>
      <w:r>
        <w:rPr>
          <w:noProof/>
        </w:rPr>
        <w:drawing>
          <wp:anchor distT="524510" distB="1536700" distL="114300" distR="3268980" simplePos="0" relativeHeight="125829988" behindDoc="0" locked="0" layoutInCell="1" allowOverlap="1" wp14:anchorId="041A3A95" wp14:editId="7D460B97">
            <wp:simplePos x="0" y="0"/>
            <wp:positionH relativeFrom="page">
              <wp:posOffset>1604645</wp:posOffset>
            </wp:positionH>
            <wp:positionV relativeFrom="paragraph">
              <wp:posOffset>533400</wp:posOffset>
            </wp:positionV>
            <wp:extent cx="1420495" cy="170815"/>
            <wp:effectExtent l="0" t="0" r="0" b="0"/>
            <wp:wrapTopAndBottom/>
            <wp:docPr id="925" name="Shape 925"/>
            <wp:cNvGraphicFramePr/>
            <a:graphic xmlns:a="http://schemas.openxmlformats.org/drawingml/2006/main">
              <a:graphicData uri="http://schemas.openxmlformats.org/drawingml/2006/picture">
                <pic:pic xmlns:pic="http://schemas.openxmlformats.org/drawingml/2006/picture">
                  <pic:nvPicPr>
                    <pic:cNvPr id="926" name="Picture box 926"/>
                    <pic:cNvPicPr/>
                  </pic:nvPicPr>
                  <pic:blipFill>
                    <a:blip r:embed="rId297"/>
                    <a:stretch/>
                  </pic:blipFill>
                  <pic:spPr>
                    <a:xfrm>
                      <a:off x="0" y="0"/>
                      <a:ext cx="1420495" cy="170815"/>
                    </a:xfrm>
                    <a:prstGeom prst="rect">
                      <a:avLst/>
                    </a:prstGeom>
                  </pic:spPr>
                </pic:pic>
              </a:graphicData>
            </a:graphic>
          </wp:anchor>
        </w:drawing>
      </w:r>
      <w:r>
        <w:rPr>
          <w:noProof/>
        </w:rPr>
        <mc:AlternateContent>
          <mc:Choice Requires="wps">
            <w:drawing>
              <wp:anchor distT="0" distB="0" distL="0" distR="0" simplePos="0" relativeHeight="125829989" behindDoc="0" locked="0" layoutInCell="1" allowOverlap="1" wp14:anchorId="0337992B" wp14:editId="06FBBD19">
                <wp:simplePos x="0" y="0"/>
                <wp:positionH relativeFrom="page">
                  <wp:posOffset>1723390</wp:posOffset>
                </wp:positionH>
                <wp:positionV relativeFrom="paragraph">
                  <wp:posOffset>228600</wp:posOffset>
                </wp:positionV>
                <wp:extent cx="895985" cy="304800"/>
                <wp:effectExtent l="0" t="0" r="0" b="0"/>
                <wp:wrapTopAndBottom/>
                <wp:docPr id="927" name="Shape 927"/>
                <wp:cNvGraphicFramePr/>
                <a:graphic xmlns:a="http://schemas.openxmlformats.org/drawingml/2006/main">
                  <a:graphicData uri="http://schemas.microsoft.com/office/word/2010/wordprocessingShape">
                    <wps:wsp>
                      <wps:cNvSpPr txBox="1"/>
                      <wps:spPr>
                        <a:xfrm>
                          <a:off x="0" y="0"/>
                          <a:ext cx="895985" cy="304800"/>
                        </a:xfrm>
                        <a:prstGeom prst="rect">
                          <a:avLst/>
                        </a:prstGeom>
                        <a:noFill/>
                      </wps:spPr>
                      <wps:txbx>
                        <w:txbxContent>
                          <w:p w14:paraId="6BDC0662" w14:textId="77777777" w:rsidR="00723818" w:rsidRDefault="0084373B">
                            <w:pPr>
                              <w:pStyle w:val="ad"/>
                              <w:pBdr>
                                <w:top w:val="single" w:sz="0" w:space="0" w:color="3382C3"/>
                                <w:left w:val="single" w:sz="0" w:space="0" w:color="3382C3"/>
                                <w:bottom w:val="single" w:sz="0" w:space="0" w:color="3382C3"/>
                                <w:right w:val="single" w:sz="0" w:space="0" w:color="3382C3"/>
                              </w:pBdr>
                              <w:shd w:val="clear" w:color="auto" w:fill="3382C3"/>
                              <w:spacing w:line="221" w:lineRule="exact"/>
                              <w:jc w:val="both"/>
                              <w:rPr>
                                <w:sz w:val="11"/>
                                <w:szCs w:val="11"/>
                              </w:rPr>
                            </w:pPr>
                            <w:r>
                              <w:rPr>
                                <w:rFonts w:ascii="Times New Roman" w:eastAsia="Times New Roman" w:hAnsi="Times New Roman" w:cs="Times New Roman"/>
                                <w:color w:val="FFFFFF"/>
                                <w:sz w:val="12"/>
                                <w:szCs w:val="12"/>
                                <w:lang w:val="en-US" w:bidi="en-US"/>
                              </w:rPr>
                              <w:t>♦</w:t>
                            </w:r>
                            <w:r>
                              <w:rPr>
                                <w:color w:val="A4A8D3"/>
                                <w:sz w:val="11"/>
                                <w:szCs w:val="11"/>
                              </w:rPr>
                              <w:t>麵</w:t>
                            </w:r>
                            <w:r>
                              <w:rPr>
                                <w:color w:val="A4A8D3"/>
                                <w:sz w:val="11"/>
                                <w:szCs w:val="11"/>
                              </w:rPr>
                              <w:t>~:</w:t>
                            </w:r>
                            <w:proofErr w:type="gramStart"/>
                            <w:r>
                              <w:rPr>
                                <w:color w:val="A4A8D3"/>
                                <w:sz w:val="11"/>
                                <w:szCs w:val="11"/>
                              </w:rPr>
                              <w:t>欠全漏</w:t>
                            </w:r>
                            <w:proofErr w:type="gramEnd"/>
                            <w:r>
                              <w:rPr>
                                <w:color w:val="A4A8D3"/>
                                <w:sz w:val="11"/>
                                <w:szCs w:val="11"/>
                              </w:rPr>
                              <w:t>木</w:t>
                            </w:r>
                            <w:proofErr w:type="gramStart"/>
                            <w:r>
                              <w:rPr>
                                <w:color w:val="A4A8D3"/>
                                <w:sz w:val="11"/>
                                <w:szCs w:val="11"/>
                              </w:rPr>
                              <w:t>科着</w:t>
                            </w:r>
                            <w:proofErr w:type="gramEnd"/>
                            <w:r>
                              <w:rPr>
                                <w:color w:val="A4A8D3"/>
                                <w:sz w:val="11"/>
                                <w:szCs w:val="11"/>
                              </w:rPr>
                              <w:t>鷹公</w:t>
                            </w:r>
                            <w:r>
                              <w:rPr>
                                <w:color w:val="A4A8D3"/>
                                <w:sz w:val="11"/>
                                <w:szCs w:val="11"/>
                              </w:rPr>
                              <w:br/>
                            </w:r>
                            <w:r>
                              <w:rPr>
                                <w:color w:val="FFFFFF"/>
                                <w:sz w:val="11"/>
                                <w:szCs w:val="11"/>
                                <w:lang w:val="en-US" w:bidi="en-US"/>
                              </w:rPr>
                              <w:t>*</w:t>
                            </w:r>
                            <w:r>
                              <w:rPr>
                                <w:color w:val="A4A8D3"/>
                                <w:sz w:val="11"/>
                                <w:szCs w:val="11"/>
                              </w:rPr>
                              <w:t>水</w:t>
                            </w:r>
                            <w:proofErr w:type="gramStart"/>
                            <w:r>
                              <w:rPr>
                                <w:color w:val="A4A8D3"/>
                                <w:sz w:val="11"/>
                                <w:szCs w:val="11"/>
                              </w:rPr>
                              <w:t>赂</w:t>
                            </w:r>
                            <w:proofErr w:type="gramEnd"/>
                            <w:r>
                              <w:rPr>
                                <w:color w:val="A4A8D3"/>
                                <w:sz w:val="11"/>
                                <w:szCs w:val="11"/>
                              </w:rPr>
                              <w:t>十么，</w:t>
                            </w:r>
                          </w:p>
                        </w:txbxContent>
                      </wps:txbx>
                      <wps:bodyPr lIns="0" tIns="0" rIns="0" bIns="0">
                        <a:spAutoFit/>
                      </wps:bodyPr>
                    </wps:wsp>
                  </a:graphicData>
                </a:graphic>
              </wp:anchor>
            </w:drawing>
          </mc:Choice>
          <mc:Fallback>
            <w:pict>
              <v:shape w14:anchorId="0337992B" id="Shape 927" o:spid="_x0000_s1285" type="#_x0000_t202" style="position:absolute;margin-left:135.7pt;margin-top:18pt;width:70.55pt;height:24pt;z-index:1258299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" filled="f" stroked="f">
                <v:textbox style="mso-fit-shape-to-text:t" inset="0,0,0,0">
                  <w:txbxContent>
                    <w:p w14:paraId="6BDC0662" w14:textId="77777777" w:rsidR="00723818" w:rsidRDefault="0084373B">
                      <w:pPr>
                        <w:pStyle w:val="ad"/>
                        <w:pBdr>
                          <w:top w:val="single" w:sz="0" w:space="0" w:color="3382C3"/>
                          <w:left w:val="single" w:sz="0" w:space="0" w:color="3382C3"/>
                          <w:bottom w:val="single" w:sz="0" w:space="0" w:color="3382C3"/>
                          <w:right w:val="single" w:sz="0" w:space="0" w:color="3382C3"/>
                        </w:pBdr>
                        <w:shd w:val="clear" w:color="auto" w:fill="3382C3"/>
                        <w:spacing w:line="221" w:lineRule="exact"/>
                        <w:jc w:val="both"/>
                        <w:rPr>
                          <w:sz w:val="11"/>
                          <w:szCs w:val="11"/>
                        </w:rPr>
                      </w:pPr>
                      <w:r>
                        <w:rPr>
                          <w:rFonts w:ascii="Times New Roman" w:eastAsia="Times New Roman" w:hAnsi="Times New Roman" w:cs="Times New Roman"/>
                          <w:color w:val="FFFFFF"/>
                          <w:sz w:val="12"/>
                          <w:szCs w:val="12"/>
                          <w:lang w:val="en-US" w:bidi="en-US"/>
                        </w:rPr>
                        <w:t>♦</w:t>
                      </w:r>
                      <w:r>
                        <w:rPr>
                          <w:color w:val="A4A8D3"/>
                          <w:sz w:val="11"/>
                          <w:szCs w:val="11"/>
                        </w:rPr>
                        <w:t>麵</w:t>
                      </w:r>
                      <w:r>
                        <w:rPr>
                          <w:color w:val="A4A8D3"/>
                          <w:sz w:val="11"/>
                          <w:szCs w:val="11"/>
                        </w:rPr>
                        <w:t>~:</w:t>
                      </w:r>
                      <w:proofErr w:type="gramStart"/>
                      <w:r>
                        <w:rPr>
                          <w:color w:val="A4A8D3"/>
                          <w:sz w:val="11"/>
                          <w:szCs w:val="11"/>
                        </w:rPr>
                        <w:t>欠全漏</w:t>
                      </w:r>
                      <w:proofErr w:type="gramEnd"/>
                      <w:r>
                        <w:rPr>
                          <w:color w:val="A4A8D3"/>
                          <w:sz w:val="11"/>
                          <w:szCs w:val="11"/>
                        </w:rPr>
                        <w:t>木</w:t>
                      </w:r>
                      <w:proofErr w:type="gramStart"/>
                      <w:r>
                        <w:rPr>
                          <w:color w:val="A4A8D3"/>
                          <w:sz w:val="11"/>
                          <w:szCs w:val="11"/>
                        </w:rPr>
                        <w:t>科着</w:t>
                      </w:r>
                      <w:proofErr w:type="gramEnd"/>
                      <w:r>
                        <w:rPr>
                          <w:color w:val="A4A8D3"/>
                          <w:sz w:val="11"/>
                          <w:szCs w:val="11"/>
                        </w:rPr>
                        <w:t>鷹公</w:t>
                      </w:r>
                      <w:r>
                        <w:rPr>
                          <w:color w:val="A4A8D3"/>
                          <w:sz w:val="11"/>
                          <w:szCs w:val="11"/>
                        </w:rPr>
                        <w:br/>
                      </w:r>
                      <w:r>
                        <w:rPr>
                          <w:color w:val="FFFFFF"/>
                          <w:sz w:val="11"/>
                          <w:szCs w:val="11"/>
                          <w:lang w:val="en-US" w:bidi="en-US"/>
                        </w:rPr>
                        <w:t>*</w:t>
                      </w:r>
                      <w:r>
                        <w:rPr>
                          <w:color w:val="A4A8D3"/>
                          <w:sz w:val="11"/>
                          <w:szCs w:val="11"/>
                        </w:rPr>
                        <w:t>水</w:t>
                      </w:r>
                      <w:proofErr w:type="gramStart"/>
                      <w:r>
                        <w:rPr>
                          <w:color w:val="A4A8D3"/>
                          <w:sz w:val="11"/>
                          <w:szCs w:val="11"/>
                        </w:rPr>
                        <w:t>赂</w:t>
                      </w:r>
                      <w:proofErr w:type="gramEnd"/>
                      <w:r>
                        <w:rPr>
                          <w:color w:val="A4A8D3"/>
                          <w:sz w:val="11"/>
                          <w:szCs w:val="11"/>
                        </w:rPr>
                        <w:t>十么，</w:t>
                      </w:r>
                    </w:p>
                  </w:txbxContent>
                </v:textbox>
                <w10:wrap type="topAndBottom" anchorx="page"/>
              </v:shape>
            </w:pict>
          </mc:Fallback>
        </mc:AlternateContent>
      </w:r>
      <w:r>
        <w:rPr>
          <w:noProof/>
        </w:rPr>
        <mc:AlternateContent>
          <mc:Choice Requires="wps">
            <w:drawing>
              <wp:anchor distT="0" distB="0" distL="0" distR="0" simplePos="0" relativeHeight="125829991" behindDoc="0" locked="0" layoutInCell="1" allowOverlap="1" wp14:anchorId="02921D96" wp14:editId="3A85C220">
                <wp:simplePos x="0" y="0"/>
                <wp:positionH relativeFrom="page">
                  <wp:posOffset>1723390</wp:posOffset>
                </wp:positionH>
                <wp:positionV relativeFrom="paragraph">
                  <wp:posOffset>704215</wp:posOffset>
                </wp:positionV>
                <wp:extent cx="728345" cy="137160"/>
                <wp:effectExtent l="0" t="0" r="0" b="0"/>
                <wp:wrapTopAndBottom/>
                <wp:docPr id="929" name="Shape 929"/>
                <wp:cNvGraphicFramePr/>
                <a:graphic xmlns:a="http://schemas.openxmlformats.org/drawingml/2006/main">
                  <a:graphicData uri="http://schemas.microsoft.com/office/word/2010/wordprocessingShape">
                    <wps:wsp>
                      <wps:cNvSpPr txBox="1"/>
                      <wps:spPr>
                        <a:xfrm>
                          <a:off x="0" y="0"/>
                          <a:ext cx="728345" cy="137160"/>
                        </a:xfrm>
                        <a:prstGeom prst="rect">
                          <a:avLst/>
                        </a:prstGeom>
                        <a:noFill/>
                      </wps:spPr>
                      <wps:txbx>
                        <w:txbxContent>
                          <w:p w14:paraId="29FB7E3D" w14:textId="77777777" w:rsidR="00723818" w:rsidRDefault="0084373B">
                            <w:pPr>
                              <w:pStyle w:val="ad"/>
                              <w:pBdr>
                                <w:top w:val="single" w:sz="0" w:space="0" w:color="3382C3"/>
                                <w:left w:val="single" w:sz="0" w:space="0" w:color="3382C3"/>
                                <w:bottom w:val="single" w:sz="0" w:space="0" w:color="3382C3"/>
                                <w:right w:val="single" w:sz="0" w:space="0" w:color="3382C3"/>
                              </w:pBdr>
                              <w:shd w:val="clear" w:color="auto" w:fill="3382C3"/>
                              <w:rPr>
                                <w:sz w:val="11"/>
                                <w:szCs w:val="11"/>
                              </w:rPr>
                            </w:pPr>
                            <w:r>
                              <w:rPr>
                                <w:rFonts w:ascii="Times New Roman" w:eastAsia="Times New Roman" w:hAnsi="Times New Roman" w:cs="Times New Roman"/>
                                <w:color w:val="FFFFFF"/>
                                <w:sz w:val="12"/>
                                <w:szCs w:val="12"/>
                                <w:lang w:val="en-US" w:eastAsia="en-US" w:bidi="en-US"/>
                              </w:rPr>
                              <w:t>♦</w:t>
                            </w:r>
                            <w:r>
                              <w:rPr>
                                <w:color w:val="A4A8D3"/>
                                <w:sz w:val="11"/>
                                <w:szCs w:val="11"/>
                              </w:rPr>
                              <w:t>中</w:t>
                            </w:r>
                            <w:r>
                              <w:rPr>
                                <w:color w:val="A4A8D3"/>
                                <w:sz w:val="11"/>
                                <w:szCs w:val="11"/>
                              </w:rPr>
                              <w:t>■•</w:t>
                            </w:r>
                            <w:r>
                              <w:rPr>
                                <w:color w:val="A4A8D3"/>
                                <w:sz w:val="11"/>
                                <w:szCs w:val="11"/>
                              </w:rPr>
                              <w:t>那</w:t>
                            </w:r>
                            <w:r>
                              <w:rPr>
                                <w:rFonts w:ascii="Arial" w:eastAsia="Arial" w:hAnsi="Arial" w:cs="Arial"/>
                                <w:color w:val="A4A8D3"/>
                                <w:sz w:val="19"/>
                                <w:szCs w:val="19"/>
                                <w:lang w:val="en-US" w:eastAsia="en-US" w:bidi="en-US"/>
                              </w:rPr>
                              <w:t>we</w:t>
                            </w:r>
                            <w:r>
                              <w:rPr>
                                <w:color w:val="A4A8D3"/>
                                <w:sz w:val="11"/>
                                <w:szCs w:val="11"/>
                              </w:rPr>
                              <w:t>紗公授</w:t>
                            </w:r>
                          </w:p>
                        </w:txbxContent>
                      </wps:txbx>
                      <wps:bodyPr lIns="0" tIns="0" rIns="0" bIns="0">
                        <a:spAutoFit/>
                      </wps:bodyPr>
                    </wps:wsp>
                  </a:graphicData>
                </a:graphic>
              </wp:anchor>
            </w:drawing>
          </mc:Choice>
          <mc:Fallback>
            <w:pict>
              <v:shape w14:anchorId="02921D96" id="Shape 929" o:spid="_x0000_s1286" type="#_x0000_t202" style="position:absolute;margin-left:135.7pt;margin-top:55.45pt;width:57.35pt;height:10.8pt;z-index:12582999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" filled="f" stroked="f">
                <v:textbox style="mso-fit-shape-to-text:t" inset="0,0,0,0">
                  <w:txbxContent>
                    <w:p w14:paraId="29FB7E3D" w14:textId="77777777" w:rsidR="00723818" w:rsidRDefault="0084373B">
                      <w:pPr>
                        <w:pStyle w:val="ad"/>
                        <w:pBdr>
                          <w:top w:val="single" w:sz="0" w:space="0" w:color="3382C3"/>
                          <w:left w:val="single" w:sz="0" w:space="0" w:color="3382C3"/>
                          <w:bottom w:val="single" w:sz="0" w:space="0" w:color="3382C3"/>
                          <w:right w:val="single" w:sz="0" w:space="0" w:color="3382C3"/>
                        </w:pBdr>
                        <w:shd w:val="clear" w:color="auto" w:fill="3382C3"/>
                        <w:rPr>
                          <w:sz w:val="11"/>
                          <w:szCs w:val="11"/>
                        </w:rPr>
                      </w:pPr>
                      <w:r>
                        <w:rPr>
                          <w:rFonts w:ascii="Times New Roman" w:eastAsia="Times New Roman" w:hAnsi="Times New Roman" w:cs="Times New Roman"/>
                          <w:color w:val="FFFFFF"/>
                          <w:sz w:val="12"/>
                          <w:szCs w:val="12"/>
                          <w:lang w:val="en-US" w:eastAsia="en-US" w:bidi="en-US"/>
                        </w:rPr>
                        <w:t>♦</w:t>
                      </w:r>
                      <w:r>
                        <w:rPr>
                          <w:color w:val="A4A8D3"/>
                          <w:sz w:val="11"/>
                          <w:szCs w:val="11"/>
                        </w:rPr>
                        <w:t>中</w:t>
                      </w:r>
                      <w:r>
                        <w:rPr>
                          <w:color w:val="A4A8D3"/>
                          <w:sz w:val="11"/>
                          <w:szCs w:val="11"/>
                        </w:rPr>
                        <w:t>■•</w:t>
                      </w:r>
                      <w:r>
                        <w:rPr>
                          <w:color w:val="A4A8D3"/>
                          <w:sz w:val="11"/>
                          <w:szCs w:val="11"/>
                        </w:rPr>
                        <w:t>那</w:t>
                      </w:r>
                      <w:r>
                        <w:rPr>
                          <w:rFonts w:ascii="Arial" w:eastAsia="Arial" w:hAnsi="Arial" w:cs="Arial"/>
                          <w:color w:val="A4A8D3"/>
                          <w:sz w:val="19"/>
                          <w:szCs w:val="19"/>
                          <w:lang w:val="en-US" w:eastAsia="en-US" w:bidi="en-US"/>
                        </w:rPr>
                        <w:t>we</w:t>
                      </w:r>
                      <w:r>
                        <w:rPr>
                          <w:color w:val="A4A8D3"/>
                          <w:sz w:val="11"/>
                          <w:szCs w:val="11"/>
                        </w:rPr>
                        <w:t>紗公授</w:t>
                      </w:r>
                    </w:p>
                  </w:txbxContent>
                </v:textbox>
                <w10:wrap type="topAndBottom" anchorx="page"/>
              </v:shape>
            </w:pict>
          </mc:Fallback>
        </mc:AlternateContent>
      </w:r>
      <w:r>
        <w:rPr>
          <w:noProof/>
        </w:rPr>
        <mc:AlternateContent>
          <mc:Choice Requires="wps">
            <w:drawing>
              <wp:anchor distT="1091565" distB="0" distL="151130" distR="3415030" simplePos="0" relativeHeight="125829993" behindDoc="0" locked="0" layoutInCell="1" allowOverlap="1" wp14:anchorId="38750A84" wp14:editId="7D213913">
                <wp:simplePos x="0" y="0"/>
                <wp:positionH relativeFrom="page">
                  <wp:posOffset>1640840</wp:posOffset>
                </wp:positionH>
                <wp:positionV relativeFrom="paragraph">
                  <wp:posOffset>1100455</wp:posOffset>
                </wp:positionV>
                <wp:extent cx="1234440" cy="1149350"/>
                <wp:effectExtent l="0" t="0" r="0" b="0"/>
                <wp:wrapTopAndBottom/>
                <wp:docPr id="931" name="Shape 931"/>
                <wp:cNvGraphicFramePr/>
                <a:graphic xmlns:a="http://schemas.openxmlformats.org/drawingml/2006/main">
                  <a:graphicData uri="http://schemas.microsoft.com/office/word/2010/wordprocessingShape">
                    <wps:wsp>
                      <wps:cNvSpPr txBox="1"/>
                      <wps:spPr>
                        <a:xfrm>
                          <a:off x="0" y="0"/>
                          <a:ext cx="1234440" cy="1149350"/>
                        </a:xfrm>
                        <a:prstGeom prst="rect">
                          <a:avLst/>
                        </a:prstGeom>
                        <a:noFill/>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346"/>
                              <w:gridCol w:w="1598"/>
                            </w:tblGrid>
                            <w:tr w:rsidR="00723818" w14:paraId="5E0553A7" w14:textId="77777777">
                              <w:tblPrEx>
                                <w:tblCellMar>
                                  <w:top w:w="0" w:type="dxa"/>
                                  <w:bottom w:w="0" w:type="dxa"/>
                                </w:tblCellMar>
                              </w:tblPrEx>
                              <w:trPr>
                                <w:trHeight w:hRule="exact" w:val="240"/>
                                <w:tblHeader/>
                              </w:trPr>
                              <w:tc>
                                <w:tcPr>
                                  <w:tcW w:w="346" w:type="dxa"/>
                                  <w:shd w:val="clear" w:color="auto" w:fill="3382C3"/>
                                  <w:vAlign w:val="center"/>
                                </w:tcPr>
                                <w:p w14:paraId="5A738316" w14:textId="77777777" w:rsidR="00723818" w:rsidRDefault="0084373B">
                                  <w:pPr>
                                    <w:pStyle w:val="a7"/>
                                    <w:shd w:val="clear" w:color="auto" w:fill="auto"/>
                                    <w:spacing w:line="240" w:lineRule="auto"/>
                                    <w:ind w:firstLine="0"/>
                                    <w:jc w:val="right"/>
                                    <w:rPr>
                                      <w:sz w:val="11"/>
                                      <w:szCs w:val="11"/>
                                    </w:rPr>
                                  </w:pPr>
                                  <w:r>
                                    <w:rPr>
                                      <w:color w:val="FFFFFF"/>
                                      <w:sz w:val="11"/>
                                      <w:szCs w:val="11"/>
                                    </w:rPr>
                                    <w:t>癱</w:t>
                                  </w:r>
                                </w:p>
                              </w:tc>
                              <w:tc>
                                <w:tcPr>
                                  <w:tcW w:w="1598" w:type="dxa"/>
                                  <w:shd w:val="clear" w:color="auto" w:fill="3382C3"/>
                                  <w:vAlign w:val="center"/>
                                </w:tcPr>
                                <w:p w14:paraId="1C78B6B1" w14:textId="77777777" w:rsidR="00723818" w:rsidRDefault="0084373B">
                                  <w:pPr>
                                    <w:pStyle w:val="a7"/>
                                    <w:shd w:val="clear" w:color="auto" w:fill="auto"/>
                                    <w:spacing w:line="240" w:lineRule="auto"/>
                                    <w:ind w:firstLine="0"/>
                                    <w:jc w:val="left"/>
                                    <w:rPr>
                                      <w:sz w:val="11"/>
                                      <w:szCs w:val="11"/>
                                    </w:rPr>
                                  </w:pPr>
                                  <w:proofErr w:type="gramStart"/>
                                  <w:r>
                                    <w:rPr>
                                      <w:color w:val="A4A8D3"/>
                                      <w:sz w:val="11"/>
                                      <w:szCs w:val="11"/>
                                    </w:rPr>
                                    <w:t>中财土保持</w:t>
                                  </w:r>
                                  <w:proofErr w:type="gramEnd"/>
                                  <w:r>
                                    <w:rPr>
                                      <w:color w:val="A4A8D3"/>
                                      <w:sz w:val="11"/>
                                      <w:szCs w:val="11"/>
                                    </w:rPr>
                                    <w:t>公</w:t>
                                  </w:r>
                                  <w:proofErr w:type="gramStart"/>
                                  <w:r>
                                    <w:rPr>
                                      <w:color w:val="A4A8D3"/>
                                      <w:sz w:val="11"/>
                                      <w:szCs w:val="11"/>
                                    </w:rPr>
                                    <w:t>《</w:t>
                                  </w:r>
                                  <w:proofErr w:type="gramEnd"/>
                                </w:p>
                              </w:tc>
                            </w:tr>
                            <w:tr w:rsidR="00723818" w14:paraId="507B2F56" w14:textId="77777777">
                              <w:tblPrEx>
                                <w:tblCellMar>
                                  <w:top w:w="0" w:type="dxa"/>
                                  <w:bottom w:w="0" w:type="dxa"/>
                                </w:tblCellMar>
                              </w:tblPrEx>
                              <w:trPr>
                                <w:trHeight w:hRule="exact" w:val="221"/>
                              </w:trPr>
                              <w:tc>
                                <w:tcPr>
                                  <w:tcW w:w="346" w:type="dxa"/>
                                  <w:shd w:val="clear" w:color="auto" w:fill="3382C3"/>
                                  <w:vAlign w:val="center"/>
                                </w:tcPr>
                                <w:p w14:paraId="0D672615" w14:textId="77777777" w:rsidR="00723818" w:rsidRDefault="0084373B">
                                  <w:pPr>
                                    <w:pStyle w:val="a7"/>
                                    <w:shd w:val="clear" w:color="auto" w:fill="auto"/>
                                    <w:spacing w:line="240" w:lineRule="auto"/>
                                    <w:ind w:firstLine="0"/>
                                    <w:jc w:val="right"/>
                                    <w:rPr>
                                      <w:sz w:val="11"/>
                                      <w:szCs w:val="11"/>
                                    </w:rPr>
                                  </w:pPr>
                                  <w:r>
                                    <w:rPr>
                                      <w:color w:val="FFFFFF"/>
                                      <w:sz w:val="11"/>
                                      <w:szCs w:val="11"/>
                                    </w:rPr>
                                    <w:t>&gt;</w:t>
                                  </w:r>
                                </w:p>
                              </w:tc>
                              <w:tc>
                                <w:tcPr>
                                  <w:tcW w:w="1598" w:type="dxa"/>
                                  <w:shd w:val="clear" w:color="auto" w:fill="3382C3"/>
                                  <w:vAlign w:val="center"/>
                                </w:tcPr>
                                <w:p w14:paraId="492CA322" w14:textId="77777777" w:rsidR="00723818" w:rsidRDefault="0084373B">
                                  <w:pPr>
                                    <w:pStyle w:val="a7"/>
                                    <w:shd w:val="clear" w:color="auto" w:fill="auto"/>
                                    <w:spacing w:line="240" w:lineRule="auto"/>
                                    <w:ind w:firstLine="0"/>
                                    <w:jc w:val="left"/>
                                    <w:rPr>
                                      <w:sz w:val="11"/>
                                      <w:szCs w:val="11"/>
                                    </w:rPr>
                                  </w:pPr>
                                  <w:r>
                                    <w:rPr>
                                      <w:color w:val="A4A8D3"/>
                                      <w:sz w:val="11"/>
                                      <w:szCs w:val="11"/>
                                    </w:rPr>
                                    <w:t>水文巧</w:t>
                                  </w:r>
                                  <w:r>
                                    <w:rPr>
                                      <w:rFonts w:ascii="Arial" w:eastAsia="Arial" w:hAnsi="Arial" w:cs="Arial"/>
                                      <w:color w:val="A4A8D3"/>
                                      <w:sz w:val="13"/>
                                      <w:szCs w:val="13"/>
                                    </w:rPr>
                                    <w:t>11£</w:t>
                                  </w:r>
                                  <w:r>
                                    <w:rPr>
                                      <w:color w:val="A4A8D3"/>
                                      <w:sz w:val="11"/>
                                      <w:szCs w:val="11"/>
                                    </w:rPr>
                                    <w:t>统</w:t>
                                  </w:r>
                                  <w:r>
                                    <w:rPr>
                                      <w:rFonts w:ascii="Arial" w:eastAsia="Arial" w:hAnsi="Arial" w:cs="Arial"/>
                                      <w:color w:val="A4A8D3"/>
                                      <w:sz w:val="13"/>
                                      <w:szCs w:val="13"/>
                                    </w:rPr>
                                    <w:t>11</w:t>
                                  </w:r>
                                  <w:r>
                                    <w:rPr>
                                      <w:color w:val="A4A8D3"/>
                                      <w:sz w:val="11"/>
                                      <w:szCs w:val="11"/>
                                    </w:rPr>
                                    <w:t>年</w:t>
                                  </w:r>
                                  <w:proofErr w:type="gramStart"/>
                                  <w:r>
                                    <w:rPr>
                                      <w:color w:val="A4A8D3"/>
                                      <w:sz w:val="11"/>
                                      <w:szCs w:val="11"/>
                                    </w:rPr>
                                    <w:t>》</w:t>
                                  </w:r>
                                  <w:proofErr w:type="gramEnd"/>
                                </w:p>
                              </w:tc>
                            </w:tr>
                            <w:tr w:rsidR="00723818" w14:paraId="6E98022E" w14:textId="77777777">
                              <w:tblPrEx>
                                <w:tblCellMar>
                                  <w:top w:w="0" w:type="dxa"/>
                                  <w:bottom w:w="0" w:type="dxa"/>
                                </w:tblCellMar>
                              </w:tblPrEx>
                              <w:trPr>
                                <w:trHeight w:hRule="exact" w:val="221"/>
                              </w:trPr>
                              <w:tc>
                                <w:tcPr>
                                  <w:tcW w:w="346" w:type="dxa"/>
                                  <w:shd w:val="clear" w:color="auto" w:fill="3382C3"/>
                                  <w:vAlign w:val="center"/>
                                </w:tcPr>
                                <w:p w14:paraId="20D3C3DF" w14:textId="77777777" w:rsidR="00723818" w:rsidRDefault="0084373B">
                                  <w:pPr>
                                    <w:pStyle w:val="a7"/>
                                    <w:shd w:val="clear" w:color="auto" w:fill="auto"/>
                                    <w:spacing w:line="240" w:lineRule="auto"/>
                                    <w:ind w:firstLine="0"/>
                                    <w:jc w:val="right"/>
                                    <w:rPr>
                                      <w:sz w:val="12"/>
                                      <w:szCs w:val="12"/>
                                    </w:rPr>
                                  </w:pPr>
                                  <w:r>
                                    <w:rPr>
                                      <w:rFonts w:ascii="Times New Roman" w:eastAsia="Times New Roman" w:hAnsi="Times New Roman" w:cs="Times New Roman"/>
                                      <w:color w:val="FFFFFF"/>
                                      <w:sz w:val="12"/>
                                      <w:szCs w:val="12"/>
                                      <w:lang w:val="en-US" w:eastAsia="en-US" w:bidi="en-US"/>
                                    </w:rPr>
                                    <w:t>♦</w:t>
                                  </w:r>
                                </w:p>
                              </w:tc>
                              <w:tc>
                                <w:tcPr>
                                  <w:tcW w:w="1598" w:type="dxa"/>
                                  <w:shd w:val="clear" w:color="auto" w:fill="3382C3"/>
                                  <w:vAlign w:val="center"/>
                                </w:tcPr>
                                <w:p w14:paraId="770DFC61" w14:textId="77777777" w:rsidR="00723818" w:rsidRDefault="0084373B">
                                  <w:pPr>
                                    <w:pStyle w:val="a7"/>
                                    <w:shd w:val="clear" w:color="auto" w:fill="auto"/>
                                    <w:spacing w:line="240" w:lineRule="auto"/>
                                    <w:ind w:firstLine="0"/>
                                    <w:jc w:val="left"/>
                                    <w:rPr>
                                      <w:sz w:val="15"/>
                                      <w:szCs w:val="15"/>
                                    </w:rPr>
                                  </w:pPr>
                                  <w:r>
                                    <w:rPr>
                                      <w:color w:val="C0C5E1"/>
                                      <w:sz w:val="11"/>
                                      <w:szCs w:val="11"/>
                                    </w:rPr>
                                    <w:t>水</w:t>
                                  </w:r>
                                  <w:proofErr w:type="spellStart"/>
                                  <w:r>
                                    <w:rPr>
                                      <w:rFonts w:ascii="Arial" w:eastAsia="Arial" w:hAnsi="Arial" w:cs="Arial"/>
                                      <w:color w:val="C0C5E1"/>
                                      <w:sz w:val="15"/>
                                      <w:szCs w:val="15"/>
                                      <w:lang w:val="en-US" w:eastAsia="en-US" w:bidi="en-US"/>
                                    </w:rPr>
                                    <w:t>iims</w:t>
                                  </w:r>
                                  <w:proofErr w:type="spellEnd"/>
                                </w:p>
                              </w:tc>
                            </w:tr>
                            <w:tr w:rsidR="00723818" w14:paraId="54FC1E59" w14:textId="77777777">
                              <w:tblPrEx>
                                <w:tblCellMar>
                                  <w:top w:w="0" w:type="dxa"/>
                                  <w:bottom w:w="0" w:type="dxa"/>
                                </w:tblCellMar>
                              </w:tblPrEx>
                              <w:trPr>
                                <w:trHeight w:hRule="exact" w:val="216"/>
                              </w:trPr>
                              <w:tc>
                                <w:tcPr>
                                  <w:tcW w:w="346" w:type="dxa"/>
                                  <w:shd w:val="clear" w:color="auto" w:fill="3382C3"/>
                                </w:tcPr>
                                <w:p w14:paraId="5898A31C" w14:textId="77777777" w:rsidR="00723818" w:rsidRDefault="0084373B">
                                  <w:pPr>
                                    <w:pStyle w:val="a7"/>
                                    <w:shd w:val="clear" w:color="auto" w:fill="auto"/>
                                    <w:spacing w:line="240" w:lineRule="auto"/>
                                    <w:ind w:firstLine="0"/>
                                    <w:jc w:val="right"/>
                                    <w:rPr>
                                      <w:sz w:val="11"/>
                                      <w:szCs w:val="11"/>
                                    </w:rPr>
                                  </w:pPr>
                                  <w:proofErr w:type="gramStart"/>
                                  <w:r>
                                    <w:rPr>
                                      <w:color w:val="FFFFFF"/>
                                      <w:sz w:val="11"/>
                                      <w:szCs w:val="11"/>
                                    </w:rPr>
                                    <w:t>瘳</w:t>
                                  </w:r>
                                  <w:proofErr w:type="gramEnd"/>
                                </w:p>
                              </w:tc>
                              <w:tc>
                                <w:tcPr>
                                  <w:tcW w:w="1598" w:type="dxa"/>
                                  <w:shd w:val="clear" w:color="auto" w:fill="3382C3"/>
                                </w:tcPr>
                                <w:p w14:paraId="72B64182" w14:textId="77777777" w:rsidR="00723818" w:rsidRDefault="0084373B">
                                  <w:pPr>
                                    <w:pStyle w:val="a7"/>
                                    <w:shd w:val="clear" w:color="auto" w:fill="auto"/>
                                    <w:spacing w:line="240" w:lineRule="auto"/>
                                    <w:ind w:firstLine="0"/>
                                    <w:jc w:val="left"/>
                                    <w:rPr>
                                      <w:sz w:val="11"/>
                                      <w:szCs w:val="11"/>
                                    </w:rPr>
                                  </w:pPr>
                                  <w:r>
                                    <w:rPr>
                                      <w:color w:val="A4A8D3"/>
                                      <w:sz w:val="11"/>
                                      <w:szCs w:val="11"/>
                                    </w:rPr>
                                    <w:t>地</w:t>
                                  </w:r>
                                  <w:r>
                                    <w:rPr>
                                      <w:rFonts w:ascii="Arial" w:eastAsia="Arial" w:hAnsi="Arial" w:cs="Arial"/>
                                      <w:color w:val="A4A8D3"/>
                                      <w:sz w:val="13"/>
                                      <w:szCs w:val="13"/>
                                      <w:lang w:val="en-US" w:eastAsia="en-US" w:bidi="en-US"/>
                                    </w:rPr>
                                    <w:t>T</w:t>
                                  </w:r>
                                  <w:r>
                                    <w:rPr>
                                      <w:color w:val="A4A8D3"/>
                                      <w:sz w:val="11"/>
                                      <w:szCs w:val="11"/>
                                    </w:rPr>
                                    <w:t>水功</w:t>
                                  </w:r>
                                  <w:proofErr w:type="gramStart"/>
                                  <w:r>
                                    <w:rPr>
                                      <w:color w:val="A4A8D3"/>
                                      <w:sz w:val="11"/>
                                      <w:szCs w:val="11"/>
                                    </w:rPr>
                                    <w:t>®</w:t>
                                  </w:r>
                                  <w:r>
                                    <w:rPr>
                                      <w:color w:val="A4A8D3"/>
                                      <w:sz w:val="11"/>
                                      <w:szCs w:val="11"/>
                                    </w:rPr>
                                    <w:t>月推</w:t>
                                  </w:r>
                                  <w:proofErr w:type="gramEnd"/>
                                </w:p>
                              </w:tc>
                            </w:tr>
                            <w:tr w:rsidR="00723818" w14:paraId="1DF3398D" w14:textId="77777777">
                              <w:tblPrEx>
                                <w:tblCellMar>
                                  <w:top w:w="0" w:type="dxa"/>
                                  <w:bottom w:w="0" w:type="dxa"/>
                                </w:tblCellMar>
                              </w:tblPrEx>
                              <w:trPr>
                                <w:trHeight w:hRule="exact" w:val="230"/>
                              </w:trPr>
                              <w:tc>
                                <w:tcPr>
                                  <w:tcW w:w="346" w:type="dxa"/>
                                  <w:shd w:val="clear" w:color="auto" w:fill="3382C3"/>
                                </w:tcPr>
                                <w:p w14:paraId="67251B90" w14:textId="77777777" w:rsidR="00723818" w:rsidRDefault="00723818">
                                  <w:pPr>
                                    <w:rPr>
                                      <w:sz w:val="10"/>
                                      <w:szCs w:val="10"/>
                                    </w:rPr>
                                  </w:pPr>
                                </w:p>
                              </w:tc>
                              <w:tc>
                                <w:tcPr>
                                  <w:tcW w:w="1598" w:type="dxa"/>
                                  <w:shd w:val="clear" w:color="auto" w:fill="3382C3"/>
                                  <w:vAlign w:val="bottom"/>
                                </w:tcPr>
                                <w:p w14:paraId="159F5E59" w14:textId="77777777" w:rsidR="00723818" w:rsidRDefault="0084373B">
                                  <w:pPr>
                                    <w:pStyle w:val="a7"/>
                                    <w:shd w:val="clear" w:color="auto" w:fill="auto"/>
                                    <w:spacing w:line="240" w:lineRule="auto"/>
                                    <w:ind w:firstLine="0"/>
                                    <w:jc w:val="left"/>
                                    <w:rPr>
                                      <w:sz w:val="11"/>
                                      <w:szCs w:val="11"/>
                                    </w:rPr>
                                  </w:pPr>
                                  <w:r>
                                    <w:rPr>
                                      <w:color w:val="A4A8D3"/>
                                      <w:sz w:val="11"/>
                                      <w:szCs w:val="11"/>
                                    </w:rPr>
                                    <w:t>中央水</w:t>
                                  </w:r>
                                  <w:r>
                                    <w:rPr>
                                      <w:rFonts w:ascii="Times New Roman" w:eastAsia="Times New Roman" w:hAnsi="Times New Roman" w:cs="Times New Roman"/>
                                      <w:color w:val="A4A8D3"/>
                                      <w:sz w:val="20"/>
                                      <w:szCs w:val="20"/>
                                      <w:lang w:val="en-US" w:bidi="en-US"/>
                                    </w:rPr>
                                    <w:t>m</w:t>
                                  </w:r>
                                  <w:r>
                                    <w:rPr>
                                      <w:color w:val="A4A8D3"/>
                                      <w:sz w:val="11"/>
                                      <w:szCs w:val="11"/>
                                    </w:rPr>
                                    <w:t>设投资</w:t>
                                  </w:r>
                                  <w:proofErr w:type="gramStart"/>
                                  <w:r>
                                    <w:rPr>
                                      <w:color w:val="A4A8D3"/>
                                      <w:sz w:val="11"/>
                                      <w:szCs w:val="11"/>
                                    </w:rPr>
                                    <w:t>板计肖抽</w:t>
                                  </w:r>
                                  <w:proofErr w:type="gramEnd"/>
                                </w:p>
                              </w:tc>
                            </w:tr>
                            <w:tr w:rsidR="00723818" w14:paraId="31A49D01" w14:textId="77777777">
                              <w:tblPrEx>
                                <w:tblCellMar>
                                  <w:top w:w="0" w:type="dxa"/>
                                  <w:bottom w:w="0" w:type="dxa"/>
                                </w:tblCellMar>
                              </w:tblPrEx>
                              <w:trPr>
                                <w:trHeight w:hRule="exact" w:val="216"/>
                              </w:trPr>
                              <w:tc>
                                <w:tcPr>
                                  <w:tcW w:w="346" w:type="dxa"/>
                                  <w:shd w:val="clear" w:color="auto" w:fill="3382C3"/>
                                </w:tcPr>
                                <w:p w14:paraId="16F39910" w14:textId="77777777" w:rsidR="00723818" w:rsidRDefault="0084373B">
                                  <w:pPr>
                                    <w:pStyle w:val="a7"/>
                                    <w:shd w:val="clear" w:color="auto" w:fill="auto"/>
                                    <w:spacing w:line="240" w:lineRule="auto"/>
                                    <w:ind w:firstLine="0"/>
                                    <w:jc w:val="right"/>
                                    <w:rPr>
                                      <w:sz w:val="11"/>
                                      <w:szCs w:val="11"/>
                                    </w:rPr>
                                  </w:pPr>
                                  <w:r>
                                    <w:rPr>
                                      <w:color w:val="FFFFFF"/>
                                      <w:sz w:val="11"/>
                                      <w:szCs w:val="11"/>
                                    </w:rPr>
                                    <w:t>蠱</w:t>
                                  </w:r>
                                </w:p>
                              </w:tc>
                              <w:tc>
                                <w:tcPr>
                                  <w:tcW w:w="1598" w:type="dxa"/>
                                  <w:shd w:val="clear" w:color="auto" w:fill="3382C3"/>
                                </w:tcPr>
                                <w:p w14:paraId="1A43AF31" w14:textId="77777777" w:rsidR="00723818" w:rsidRDefault="0084373B">
                                  <w:pPr>
                                    <w:pStyle w:val="a7"/>
                                    <w:shd w:val="clear" w:color="auto" w:fill="auto"/>
                                    <w:spacing w:line="240" w:lineRule="auto"/>
                                    <w:ind w:firstLine="0"/>
                                    <w:jc w:val="left"/>
                                    <w:rPr>
                                      <w:sz w:val="11"/>
                                      <w:szCs w:val="11"/>
                                    </w:rPr>
                                  </w:pPr>
                                  <w:r>
                                    <w:rPr>
                                      <w:rFonts w:ascii="Arial" w:eastAsia="Arial" w:hAnsi="Arial" w:cs="Arial"/>
                                      <w:smallCaps/>
                                      <w:color w:val="A4A8D3"/>
                                      <w:sz w:val="14"/>
                                      <w:szCs w:val="14"/>
                                      <w:lang w:val="en-US" w:bidi="en-US"/>
                                    </w:rPr>
                                    <w:t>■j'is</w:t>
                                  </w:r>
                                  <w:r>
                                    <w:rPr>
                                      <w:color w:val="A4A8D3"/>
                                      <w:sz w:val="11"/>
                                      <w:szCs w:val="11"/>
                                    </w:rPr>
                                    <w:t>｛飾補</w:t>
                                  </w:r>
                                  <w:proofErr w:type="gramStart"/>
                                  <w:r>
                                    <w:rPr>
                                      <w:color w:val="A4A8D3"/>
                                      <w:sz w:val="11"/>
                                      <w:szCs w:val="11"/>
                                    </w:rPr>
                                    <w:t>格脚限腑</w:t>
                                  </w:r>
                                  <w:proofErr w:type="gramEnd"/>
                                </w:p>
                              </w:tc>
                            </w:tr>
                            <w:tr w:rsidR="00723818" w14:paraId="7A7F7789" w14:textId="77777777">
                              <w:tblPrEx>
                                <w:tblCellMar>
                                  <w:top w:w="0" w:type="dxa"/>
                                  <w:bottom w:w="0" w:type="dxa"/>
                                </w:tblCellMar>
                              </w:tblPrEx>
                              <w:trPr>
                                <w:trHeight w:hRule="exact" w:val="226"/>
                              </w:trPr>
                              <w:tc>
                                <w:tcPr>
                                  <w:tcW w:w="346" w:type="dxa"/>
                                  <w:shd w:val="clear" w:color="auto" w:fill="3382C3"/>
                                  <w:vAlign w:val="center"/>
                                </w:tcPr>
                                <w:p w14:paraId="1327FDAB" w14:textId="77777777" w:rsidR="00723818" w:rsidRDefault="0084373B">
                                  <w:pPr>
                                    <w:pStyle w:val="a7"/>
                                    <w:shd w:val="clear" w:color="auto" w:fill="auto"/>
                                    <w:spacing w:line="240" w:lineRule="auto"/>
                                    <w:ind w:firstLine="0"/>
                                    <w:jc w:val="right"/>
                                    <w:rPr>
                                      <w:sz w:val="11"/>
                                      <w:szCs w:val="11"/>
                                    </w:rPr>
                                  </w:pPr>
                                  <w:r>
                                    <w:rPr>
                                      <w:color w:val="FFFFFF"/>
                                      <w:sz w:val="11"/>
                                      <w:szCs w:val="11"/>
                                    </w:rPr>
                                    <w:t>鋒</w:t>
                                  </w:r>
                                </w:p>
                              </w:tc>
                              <w:tc>
                                <w:tcPr>
                                  <w:tcW w:w="1598" w:type="dxa"/>
                                  <w:shd w:val="clear" w:color="auto" w:fill="3382C3"/>
                                  <w:vAlign w:val="center"/>
                                </w:tcPr>
                                <w:p w14:paraId="003B357C" w14:textId="77777777" w:rsidR="00723818" w:rsidRDefault="0084373B">
                                  <w:pPr>
                                    <w:pStyle w:val="a7"/>
                                    <w:shd w:val="clear" w:color="auto" w:fill="auto"/>
                                    <w:spacing w:line="240" w:lineRule="auto"/>
                                    <w:ind w:firstLine="0"/>
                                    <w:jc w:val="left"/>
                                    <w:rPr>
                                      <w:sz w:val="11"/>
                                      <w:szCs w:val="11"/>
                                    </w:rPr>
                                  </w:pPr>
                                  <w:r>
                                    <w:rPr>
                                      <w:color w:val="C2C3C6"/>
                                      <w:sz w:val="11"/>
                                      <w:szCs w:val="11"/>
                                    </w:rPr>
                                    <w:t>衣</w:t>
                                  </w:r>
                                  <w:proofErr w:type="gramStart"/>
                                  <w:r>
                                    <w:rPr>
                                      <w:color w:val="C2C3C6"/>
                                      <w:sz w:val="11"/>
                                      <w:szCs w:val="11"/>
                                    </w:rPr>
                                    <w:t>打水电年根</w:t>
                                  </w:r>
                                  <w:proofErr w:type="gramEnd"/>
                                </w:p>
                              </w:tc>
                            </w:tr>
                            <w:tr w:rsidR="00723818" w14:paraId="6A2A51B8" w14:textId="77777777">
                              <w:tblPrEx>
                                <w:tblCellMar>
                                  <w:top w:w="0" w:type="dxa"/>
                                  <w:bottom w:w="0" w:type="dxa"/>
                                </w:tblCellMar>
                              </w:tblPrEx>
                              <w:trPr>
                                <w:trHeight w:hRule="exact" w:val="240"/>
                              </w:trPr>
                              <w:tc>
                                <w:tcPr>
                                  <w:tcW w:w="346" w:type="dxa"/>
                                  <w:tcBorders>
                                    <w:top w:val="single" w:sz="4" w:space="0" w:color="auto"/>
                                  </w:tcBorders>
                                  <w:shd w:val="clear" w:color="auto" w:fill="3382C3"/>
                                  <w:vAlign w:val="center"/>
                                </w:tcPr>
                                <w:p w14:paraId="0719CA65" w14:textId="77777777" w:rsidR="00723818" w:rsidRDefault="0084373B">
                                  <w:pPr>
                                    <w:pStyle w:val="a7"/>
                                    <w:shd w:val="clear" w:color="auto" w:fill="auto"/>
                                    <w:spacing w:line="240" w:lineRule="auto"/>
                                    <w:ind w:firstLine="0"/>
                                    <w:jc w:val="right"/>
                                    <w:rPr>
                                      <w:sz w:val="12"/>
                                      <w:szCs w:val="12"/>
                                    </w:rPr>
                                  </w:pPr>
                                  <w:r>
                                    <w:rPr>
                                      <w:rFonts w:ascii="Times New Roman" w:eastAsia="Times New Roman" w:hAnsi="Times New Roman" w:cs="Times New Roman"/>
                                      <w:color w:val="FFFFFF"/>
                                      <w:sz w:val="12"/>
                                      <w:szCs w:val="12"/>
                                      <w:lang w:val="en-US" w:eastAsia="en-US" w:bidi="en-US"/>
                                    </w:rPr>
                                    <w:t>♦</w:t>
                                  </w:r>
                                </w:p>
                              </w:tc>
                              <w:tc>
                                <w:tcPr>
                                  <w:tcW w:w="1598" w:type="dxa"/>
                                  <w:tcBorders>
                                    <w:top w:val="single" w:sz="4" w:space="0" w:color="auto"/>
                                  </w:tcBorders>
                                  <w:shd w:val="clear" w:color="auto" w:fill="3382C3"/>
                                  <w:vAlign w:val="center"/>
                                </w:tcPr>
                                <w:p w14:paraId="03763DB7" w14:textId="77777777" w:rsidR="00723818" w:rsidRDefault="0084373B">
                                  <w:pPr>
                                    <w:pStyle w:val="a7"/>
                                    <w:shd w:val="clear" w:color="auto" w:fill="auto"/>
                                    <w:spacing w:line="240" w:lineRule="auto"/>
                                    <w:ind w:firstLine="0"/>
                                    <w:jc w:val="left"/>
                                    <w:rPr>
                                      <w:sz w:val="11"/>
                                      <w:szCs w:val="11"/>
                                    </w:rPr>
                                  </w:pPr>
                                  <w:r>
                                    <w:rPr>
                                      <w:color w:val="A4A8D3"/>
                                      <w:sz w:val="11"/>
                                      <w:szCs w:val="11"/>
                                    </w:rPr>
                                    <w:t>水利棚綱姑工作狂</w:t>
                                  </w:r>
                                  <w:proofErr w:type="gramStart"/>
                                  <w:r>
                                    <w:rPr>
                                      <w:color w:val="A4A8D3"/>
                                      <w:sz w:val="11"/>
                                      <w:szCs w:val="11"/>
                                    </w:rPr>
                                    <w:t>》</w:t>
                                  </w:r>
                                  <w:proofErr w:type="gramEnd"/>
                                  <w:r>
                                    <w:rPr>
                                      <w:color w:val="A4A8D3"/>
                                      <w:sz w:val="11"/>
                                      <w:szCs w:val="11"/>
                                    </w:rPr>
                                    <w:t>描</w:t>
                                  </w:r>
                                  <w:proofErr w:type="gramStart"/>
                                  <w:r>
                                    <w:rPr>
                                      <w:color w:val="A4A8D3"/>
                                      <w:sz w:val="11"/>
                                      <w:szCs w:val="11"/>
                                    </w:rPr>
                                    <w:t>》</w:t>
                                  </w:r>
                                  <w:proofErr w:type="gramEnd"/>
                                </w:p>
                              </w:tc>
                            </w:tr>
                          </w:tbl>
                          <w:p w14:paraId="748E018B" w14:textId="77777777" w:rsidR="00000000" w:rsidRDefault="0084373B">
                            <w:pPr>
                              <w:rPr>
                                <w:lang w:eastAsia="zh-CN"/>
                              </w:rPr>
                            </w:pPr>
                          </w:p>
                        </w:txbxContent>
                      </wps:txbx>
                      <wps:bodyPr lIns="0" tIns="0" rIns="0" bIns="0">
                        <a:spAutoFit/>
                      </wps:bodyPr>
                    </wps:wsp>
                  </a:graphicData>
                </a:graphic>
              </wp:anchor>
            </w:drawing>
          </mc:Choice>
          <mc:Fallback>
            <w:pict>
              <v:shape w14:anchorId="38750A84" id="Shape 931" o:spid="_x0000_s1287" type="#_x0000_t202" style="position:absolute;margin-left:129.2pt;margin-top:86.65pt;width:97.2pt;height:90.5pt;z-index:125829993;visibility:visible;mso-wrap-style:square;mso-wrap-distance-left:11.9pt;mso-wrap-distance-top:85.95pt;mso-wrap-distance-right:268.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346"/>
                        <w:gridCol w:w="1598"/>
                      </w:tblGrid>
                      <w:tr w:rsidR="00723818" w14:paraId="5E0553A7" w14:textId="77777777">
                        <w:tblPrEx>
                          <w:tblCellMar>
                            <w:top w:w="0" w:type="dxa"/>
                            <w:bottom w:w="0" w:type="dxa"/>
                          </w:tblCellMar>
                        </w:tblPrEx>
                        <w:trPr>
                          <w:trHeight w:hRule="exact" w:val="240"/>
                          <w:tblHeader/>
                        </w:trPr>
                        <w:tc>
                          <w:tcPr>
                            <w:tcW w:w="346" w:type="dxa"/>
                            <w:shd w:val="clear" w:color="auto" w:fill="3382C3"/>
                            <w:vAlign w:val="center"/>
                          </w:tcPr>
                          <w:p w14:paraId="5A738316" w14:textId="77777777" w:rsidR="00723818" w:rsidRDefault="0084373B">
                            <w:pPr>
                              <w:pStyle w:val="a7"/>
                              <w:shd w:val="clear" w:color="auto" w:fill="auto"/>
                              <w:spacing w:line="240" w:lineRule="auto"/>
                              <w:ind w:firstLine="0"/>
                              <w:jc w:val="right"/>
                              <w:rPr>
                                <w:sz w:val="11"/>
                                <w:szCs w:val="11"/>
                              </w:rPr>
                            </w:pPr>
                            <w:r>
                              <w:rPr>
                                <w:color w:val="FFFFFF"/>
                                <w:sz w:val="11"/>
                                <w:szCs w:val="11"/>
                              </w:rPr>
                              <w:t>癱</w:t>
                            </w:r>
                          </w:p>
                        </w:tc>
                        <w:tc>
                          <w:tcPr>
                            <w:tcW w:w="1598" w:type="dxa"/>
                            <w:shd w:val="clear" w:color="auto" w:fill="3382C3"/>
                            <w:vAlign w:val="center"/>
                          </w:tcPr>
                          <w:p w14:paraId="1C78B6B1" w14:textId="77777777" w:rsidR="00723818" w:rsidRDefault="0084373B">
                            <w:pPr>
                              <w:pStyle w:val="a7"/>
                              <w:shd w:val="clear" w:color="auto" w:fill="auto"/>
                              <w:spacing w:line="240" w:lineRule="auto"/>
                              <w:ind w:firstLine="0"/>
                              <w:jc w:val="left"/>
                              <w:rPr>
                                <w:sz w:val="11"/>
                                <w:szCs w:val="11"/>
                              </w:rPr>
                            </w:pPr>
                            <w:proofErr w:type="gramStart"/>
                            <w:r>
                              <w:rPr>
                                <w:color w:val="A4A8D3"/>
                                <w:sz w:val="11"/>
                                <w:szCs w:val="11"/>
                              </w:rPr>
                              <w:t>中财土保持</w:t>
                            </w:r>
                            <w:proofErr w:type="gramEnd"/>
                            <w:r>
                              <w:rPr>
                                <w:color w:val="A4A8D3"/>
                                <w:sz w:val="11"/>
                                <w:szCs w:val="11"/>
                              </w:rPr>
                              <w:t>公</w:t>
                            </w:r>
                            <w:proofErr w:type="gramStart"/>
                            <w:r>
                              <w:rPr>
                                <w:color w:val="A4A8D3"/>
                                <w:sz w:val="11"/>
                                <w:szCs w:val="11"/>
                              </w:rPr>
                              <w:t>《</w:t>
                            </w:r>
                            <w:proofErr w:type="gramEnd"/>
                          </w:p>
                        </w:tc>
                      </w:tr>
                      <w:tr w:rsidR="00723818" w14:paraId="507B2F56" w14:textId="77777777">
                        <w:tblPrEx>
                          <w:tblCellMar>
                            <w:top w:w="0" w:type="dxa"/>
                            <w:bottom w:w="0" w:type="dxa"/>
                          </w:tblCellMar>
                        </w:tblPrEx>
                        <w:trPr>
                          <w:trHeight w:hRule="exact" w:val="221"/>
                        </w:trPr>
                        <w:tc>
                          <w:tcPr>
                            <w:tcW w:w="346" w:type="dxa"/>
                            <w:shd w:val="clear" w:color="auto" w:fill="3382C3"/>
                            <w:vAlign w:val="center"/>
                          </w:tcPr>
                          <w:p w14:paraId="0D672615" w14:textId="77777777" w:rsidR="00723818" w:rsidRDefault="0084373B">
                            <w:pPr>
                              <w:pStyle w:val="a7"/>
                              <w:shd w:val="clear" w:color="auto" w:fill="auto"/>
                              <w:spacing w:line="240" w:lineRule="auto"/>
                              <w:ind w:firstLine="0"/>
                              <w:jc w:val="right"/>
                              <w:rPr>
                                <w:sz w:val="11"/>
                                <w:szCs w:val="11"/>
                              </w:rPr>
                            </w:pPr>
                            <w:r>
                              <w:rPr>
                                <w:color w:val="FFFFFF"/>
                                <w:sz w:val="11"/>
                                <w:szCs w:val="11"/>
                              </w:rPr>
                              <w:t>&gt;</w:t>
                            </w:r>
                          </w:p>
                        </w:tc>
                        <w:tc>
                          <w:tcPr>
                            <w:tcW w:w="1598" w:type="dxa"/>
                            <w:shd w:val="clear" w:color="auto" w:fill="3382C3"/>
                            <w:vAlign w:val="center"/>
                          </w:tcPr>
                          <w:p w14:paraId="492CA322" w14:textId="77777777" w:rsidR="00723818" w:rsidRDefault="0084373B">
                            <w:pPr>
                              <w:pStyle w:val="a7"/>
                              <w:shd w:val="clear" w:color="auto" w:fill="auto"/>
                              <w:spacing w:line="240" w:lineRule="auto"/>
                              <w:ind w:firstLine="0"/>
                              <w:jc w:val="left"/>
                              <w:rPr>
                                <w:sz w:val="11"/>
                                <w:szCs w:val="11"/>
                              </w:rPr>
                            </w:pPr>
                            <w:r>
                              <w:rPr>
                                <w:color w:val="A4A8D3"/>
                                <w:sz w:val="11"/>
                                <w:szCs w:val="11"/>
                              </w:rPr>
                              <w:t>水文巧</w:t>
                            </w:r>
                            <w:r>
                              <w:rPr>
                                <w:rFonts w:ascii="Arial" w:eastAsia="Arial" w:hAnsi="Arial" w:cs="Arial"/>
                                <w:color w:val="A4A8D3"/>
                                <w:sz w:val="13"/>
                                <w:szCs w:val="13"/>
                              </w:rPr>
                              <w:t>11£</w:t>
                            </w:r>
                            <w:r>
                              <w:rPr>
                                <w:color w:val="A4A8D3"/>
                                <w:sz w:val="11"/>
                                <w:szCs w:val="11"/>
                              </w:rPr>
                              <w:t>统</w:t>
                            </w:r>
                            <w:r>
                              <w:rPr>
                                <w:rFonts w:ascii="Arial" w:eastAsia="Arial" w:hAnsi="Arial" w:cs="Arial"/>
                                <w:color w:val="A4A8D3"/>
                                <w:sz w:val="13"/>
                                <w:szCs w:val="13"/>
                              </w:rPr>
                              <w:t>11</w:t>
                            </w:r>
                            <w:r>
                              <w:rPr>
                                <w:color w:val="A4A8D3"/>
                                <w:sz w:val="11"/>
                                <w:szCs w:val="11"/>
                              </w:rPr>
                              <w:t>年</w:t>
                            </w:r>
                            <w:proofErr w:type="gramStart"/>
                            <w:r>
                              <w:rPr>
                                <w:color w:val="A4A8D3"/>
                                <w:sz w:val="11"/>
                                <w:szCs w:val="11"/>
                              </w:rPr>
                              <w:t>》</w:t>
                            </w:r>
                            <w:proofErr w:type="gramEnd"/>
                          </w:p>
                        </w:tc>
                      </w:tr>
                      <w:tr w:rsidR="00723818" w14:paraId="6E98022E" w14:textId="77777777">
                        <w:tblPrEx>
                          <w:tblCellMar>
                            <w:top w:w="0" w:type="dxa"/>
                            <w:bottom w:w="0" w:type="dxa"/>
                          </w:tblCellMar>
                        </w:tblPrEx>
                        <w:trPr>
                          <w:trHeight w:hRule="exact" w:val="221"/>
                        </w:trPr>
                        <w:tc>
                          <w:tcPr>
                            <w:tcW w:w="346" w:type="dxa"/>
                            <w:shd w:val="clear" w:color="auto" w:fill="3382C3"/>
                            <w:vAlign w:val="center"/>
                          </w:tcPr>
                          <w:p w14:paraId="20D3C3DF" w14:textId="77777777" w:rsidR="00723818" w:rsidRDefault="0084373B">
                            <w:pPr>
                              <w:pStyle w:val="a7"/>
                              <w:shd w:val="clear" w:color="auto" w:fill="auto"/>
                              <w:spacing w:line="240" w:lineRule="auto"/>
                              <w:ind w:firstLine="0"/>
                              <w:jc w:val="right"/>
                              <w:rPr>
                                <w:sz w:val="12"/>
                                <w:szCs w:val="12"/>
                              </w:rPr>
                            </w:pPr>
                            <w:r>
                              <w:rPr>
                                <w:rFonts w:ascii="Times New Roman" w:eastAsia="Times New Roman" w:hAnsi="Times New Roman" w:cs="Times New Roman"/>
                                <w:color w:val="FFFFFF"/>
                                <w:sz w:val="12"/>
                                <w:szCs w:val="12"/>
                                <w:lang w:val="en-US" w:eastAsia="en-US" w:bidi="en-US"/>
                              </w:rPr>
                              <w:t>♦</w:t>
                            </w:r>
                          </w:p>
                        </w:tc>
                        <w:tc>
                          <w:tcPr>
                            <w:tcW w:w="1598" w:type="dxa"/>
                            <w:shd w:val="clear" w:color="auto" w:fill="3382C3"/>
                            <w:vAlign w:val="center"/>
                          </w:tcPr>
                          <w:p w14:paraId="770DFC61" w14:textId="77777777" w:rsidR="00723818" w:rsidRDefault="0084373B">
                            <w:pPr>
                              <w:pStyle w:val="a7"/>
                              <w:shd w:val="clear" w:color="auto" w:fill="auto"/>
                              <w:spacing w:line="240" w:lineRule="auto"/>
                              <w:ind w:firstLine="0"/>
                              <w:jc w:val="left"/>
                              <w:rPr>
                                <w:sz w:val="15"/>
                                <w:szCs w:val="15"/>
                              </w:rPr>
                            </w:pPr>
                            <w:r>
                              <w:rPr>
                                <w:color w:val="C0C5E1"/>
                                <w:sz w:val="11"/>
                                <w:szCs w:val="11"/>
                              </w:rPr>
                              <w:t>水</w:t>
                            </w:r>
                            <w:proofErr w:type="spellStart"/>
                            <w:r>
                              <w:rPr>
                                <w:rFonts w:ascii="Arial" w:eastAsia="Arial" w:hAnsi="Arial" w:cs="Arial"/>
                                <w:color w:val="C0C5E1"/>
                                <w:sz w:val="15"/>
                                <w:szCs w:val="15"/>
                                <w:lang w:val="en-US" w:eastAsia="en-US" w:bidi="en-US"/>
                              </w:rPr>
                              <w:t>iims</w:t>
                            </w:r>
                            <w:proofErr w:type="spellEnd"/>
                          </w:p>
                        </w:tc>
                      </w:tr>
                      <w:tr w:rsidR="00723818" w14:paraId="54FC1E59" w14:textId="77777777">
                        <w:tblPrEx>
                          <w:tblCellMar>
                            <w:top w:w="0" w:type="dxa"/>
                            <w:bottom w:w="0" w:type="dxa"/>
                          </w:tblCellMar>
                        </w:tblPrEx>
                        <w:trPr>
                          <w:trHeight w:hRule="exact" w:val="216"/>
                        </w:trPr>
                        <w:tc>
                          <w:tcPr>
                            <w:tcW w:w="346" w:type="dxa"/>
                            <w:shd w:val="clear" w:color="auto" w:fill="3382C3"/>
                          </w:tcPr>
                          <w:p w14:paraId="5898A31C" w14:textId="77777777" w:rsidR="00723818" w:rsidRDefault="0084373B">
                            <w:pPr>
                              <w:pStyle w:val="a7"/>
                              <w:shd w:val="clear" w:color="auto" w:fill="auto"/>
                              <w:spacing w:line="240" w:lineRule="auto"/>
                              <w:ind w:firstLine="0"/>
                              <w:jc w:val="right"/>
                              <w:rPr>
                                <w:sz w:val="11"/>
                                <w:szCs w:val="11"/>
                              </w:rPr>
                            </w:pPr>
                            <w:proofErr w:type="gramStart"/>
                            <w:r>
                              <w:rPr>
                                <w:color w:val="FFFFFF"/>
                                <w:sz w:val="11"/>
                                <w:szCs w:val="11"/>
                              </w:rPr>
                              <w:t>瘳</w:t>
                            </w:r>
                            <w:proofErr w:type="gramEnd"/>
                          </w:p>
                        </w:tc>
                        <w:tc>
                          <w:tcPr>
                            <w:tcW w:w="1598" w:type="dxa"/>
                            <w:shd w:val="clear" w:color="auto" w:fill="3382C3"/>
                          </w:tcPr>
                          <w:p w14:paraId="72B64182" w14:textId="77777777" w:rsidR="00723818" w:rsidRDefault="0084373B">
                            <w:pPr>
                              <w:pStyle w:val="a7"/>
                              <w:shd w:val="clear" w:color="auto" w:fill="auto"/>
                              <w:spacing w:line="240" w:lineRule="auto"/>
                              <w:ind w:firstLine="0"/>
                              <w:jc w:val="left"/>
                              <w:rPr>
                                <w:sz w:val="11"/>
                                <w:szCs w:val="11"/>
                              </w:rPr>
                            </w:pPr>
                            <w:r>
                              <w:rPr>
                                <w:color w:val="A4A8D3"/>
                                <w:sz w:val="11"/>
                                <w:szCs w:val="11"/>
                              </w:rPr>
                              <w:t>地</w:t>
                            </w:r>
                            <w:r>
                              <w:rPr>
                                <w:rFonts w:ascii="Arial" w:eastAsia="Arial" w:hAnsi="Arial" w:cs="Arial"/>
                                <w:color w:val="A4A8D3"/>
                                <w:sz w:val="13"/>
                                <w:szCs w:val="13"/>
                                <w:lang w:val="en-US" w:eastAsia="en-US" w:bidi="en-US"/>
                              </w:rPr>
                              <w:t>T</w:t>
                            </w:r>
                            <w:r>
                              <w:rPr>
                                <w:color w:val="A4A8D3"/>
                                <w:sz w:val="11"/>
                                <w:szCs w:val="11"/>
                              </w:rPr>
                              <w:t>水功</w:t>
                            </w:r>
                            <w:proofErr w:type="gramStart"/>
                            <w:r>
                              <w:rPr>
                                <w:color w:val="A4A8D3"/>
                                <w:sz w:val="11"/>
                                <w:szCs w:val="11"/>
                              </w:rPr>
                              <w:t>®</w:t>
                            </w:r>
                            <w:r>
                              <w:rPr>
                                <w:color w:val="A4A8D3"/>
                                <w:sz w:val="11"/>
                                <w:szCs w:val="11"/>
                              </w:rPr>
                              <w:t>月推</w:t>
                            </w:r>
                            <w:proofErr w:type="gramEnd"/>
                          </w:p>
                        </w:tc>
                      </w:tr>
                      <w:tr w:rsidR="00723818" w14:paraId="1DF3398D" w14:textId="77777777">
                        <w:tblPrEx>
                          <w:tblCellMar>
                            <w:top w:w="0" w:type="dxa"/>
                            <w:bottom w:w="0" w:type="dxa"/>
                          </w:tblCellMar>
                        </w:tblPrEx>
                        <w:trPr>
                          <w:trHeight w:hRule="exact" w:val="230"/>
                        </w:trPr>
                        <w:tc>
                          <w:tcPr>
                            <w:tcW w:w="346" w:type="dxa"/>
                            <w:shd w:val="clear" w:color="auto" w:fill="3382C3"/>
                          </w:tcPr>
                          <w:p w14:paraId="67251B90" w14:textId="77777777" w:rsidR="00723818" w:rsidRDefault="00723818">
                            <w:pPr>
                              <w:rPr>
                                <w:sz w:val="10"/>
                                <w:szCs w:val="10"/>
                              </w:rPr>
                            </w:pPr>
                          </w:p>
                        </w:tc>
                        <w:tc>
                          <w:tcPr>
                            <w:tcW w:w="1598" w:type="dxa"/>
                            <w:shd w:val="clear" w:color="auto" w:fill="3382C3"/>
                            <w:vAlign w:val="bottom"/>
                          </w:tcPr>
                          <w:p w14:paraId="159F5E59" w14:textId="77777777" w:rsidR="00723818" w:rsidRDefault="0084373B">
                            <w:pPr>
                              <w:pStyle w:val="a7"/>
                              <w:shd w:val="clear" w:color="auto" w:fill="auto"/>
                              <w:spacing w:line="240" w:lineRule="auto"/>
                              <w:ind w:firstLine="0"/>
                              <w:jc w:val="left"/>
                              <w:rPr>
                                <w:sz w:val="11"/>
                                <w:szCs w:val="11"/>
                              </w:rPr>
                            </w:pPr>
                            <w:r>
                              <w:rPr>
                                <w:color w:val="A4A8D3"/>
                                <w:sz w:val="11"/>
                                <w:szCs w:val="11"/>
                              </w:rPr>
                              <w:t>中央水</w:t>
                            </w:r>
                            <w:r>
                              <w:rPr>
                                <w:rFonts w:ascii="Times New Roman" w:eastAsia="Times New Roman" w:hAnsi="Times New Roman" w:cs="Times New Roman"/>
                                <w:color w:val="A4A8D3"/>
                                <w:sz w:val="20"/>
                                <w:szCs w:val="20"/>
                                <w:lang w:val="en-US" w:bidi="en-US"/>
                              </w:rPr>
                              <w:t>m</w:t>
                            </w:r>
                            <w:r>
                              <w:rPr>
                                <w:color w:val="A4A8D3"/>
                                <w:sz w:val="11"/>
                                <w:szCs w:val="11"/>
                              </w:rPr>
                              <w:t>设投资</w:t>
                            </w:r>
                            <w:proofErr w:type="gramStart"/>
                            <w:r>
                              <w:rPr>
                                <w:color w:val="A4A8D3"/>
                                <w:sz w:val="11"/>
                                <w:szCs w:val="11"/>
                              </w:rPr>
                              <w:t>板计肖抽</w:t>
                            </w:r>
                            <w:proofErr w:type="gramEnd"/>
                          </w:p>
                        </w:tc>
                      </w:tr>
                      <w:tr w:rsidR="00723818" w14:paraId="31A49D01" w14:textId="77777777">
                        <w:tblPrEx>
                          <w:tblCellMar>
                            <w:top w:w="0" w:type="dxa"/>
                            <w:bottom w:w="0" w:type="dxa"/>
                          </w:tblCellMar>
                        </w:tblPrEx>
                        <w:trPr>
                          <w:trHeight w:hRule="exact" w:val="216"/>
                        </w:trPr>
                        <w:tc>
                          <w:tcPr>
                            <w:tcW w:w="346" w:type="dxa"/>
                            <w:shd w:val="clear" w:color="auto" w:fill="3382C3"/>
                          </w:tcPr>
                          <w:p w14:paraId="16F39910" w14:textId="77777777" w:rsidR="00723818" w:rsidRDefault="0084373B">
                            <w:pPr>
                              <w:pStyle w:val="a7"/>
                              <w:shd w:val="clear" w:color="auto" w:fill="auto"/>
                              <w:spacing w:line="240" w:lineRule="auto"/>
                              <w:ind w:firstLine="0"/>
                              <w:jc w:val="right"/>
                              <w:rPr>
                                <w:sz w:val="11"/>
                                <w:szCs w:val="11"/>
                              </w:rPr>
                            </w:pPr>
                            <w:r>
                              <w:rPr>
                                <w:color w:val="FFFFFF"/>
                                <w:sz w:val="11"/>
                                <w:szCs w:val="11"/>
                              </w:rPr>
                              <w:t>蠱</w:t>
                            </w:r>
                          </w:p>
                        </w:tc>
                        <w:tc>
                          <w:tcPr>
                            <w:tcW w:w="1598" w:type="dxa"/>
                            <w:shd w:val="clear" w:color="auto" w:fill="3382C3"/>
                          </w:tcPr>
                          <w:p w14:paraId="1A43AF31" w14:textId="77777777" w:rsidR="00723818" w:rsidRDefault="0084373B">
                            <w:pPr>
                              <w:pStyle w:val="a7"/>
                              <w:shd w:val="clear" w:color="auto" w:fill="auto"/>
                              <w:spacing w:line="240" w:lineRule="auto"/>
                              <w:ind w:firstLine="0"/>
                              <w:jc w:val="left"/>
                              <w:rPr>
                                <w:sz w:val="11"/>
                                <w:szCs w:val="11"/>
                              </w:rPr>
                            </w:pPr>
                            <w:r>
                              <w:rPr>
                                <w:rFonts w:ascii="Arial" w:eastAsia="Arial" w:hAnsi="Arial" w:cs="Arial"/>
                                <w:smallCaps/>
                                <w:color w:val="A4A8D3"/>
                                <w:sz w:val="14"/>
                                <w:szCs w:val="14"/>
                                <w:lang w:val="en-US" w:bidi="en-US"/>
                              </w:rPr>
                              <w:t>■j'is</w:t>
                            </w:r>
                            <w:r>
                              <w:rPr>
                                <w:color w:val="A4A8D3"/>
                                <w:sz w:val="11"/>
                                <w:szCs w:val="11"/>
                              </w:rPr>
                              <w:t>｛飾補</w:t>
                            </w:r>
                            <w:proofErr w:type="gramStart"/>
                            <w:r>
                              <w:rPr>
                                <w:color w:val="A4A8D3"/>
                                <w:sz w:val="11"/>
                                <w:szCs w:val="11"/>
                              </w:rPr>
                              <w:t>格脚限腑</w:t>
                            </w:r>
                            <w:proofErr w:type="gramEnd"/>
                          </w:p>
                        </w:tc>
                      </w:tr>
                      <w:tr w:rsidR="00723818" w14:paraId="7A7F7789" w14:textId="77777777">
                        <w:tblPrEx>
                          <w:tblCellMar>
                            <w:top w:w="0" w:type="dxa"/>
                            <w:bottom w:w="0" w:type="dxa"/>
                          </w:tblCellMar>
                        </w:tblPrEx>
                        <w:trPr>
                          <w:trHeight w:hRule="exact" w:val="226"/>
                        </w:trPr>
                        <w:tc>
                          <w:tcPr>
                            <w:tcW w:w="346" w:type="dxa"/>
                            <w:shd w:val="clear" w:color="auto" w:fill="3382C3"/>
                            <w:vAlign w:val="center"/>
                          </w:tcPr>
                          <w:p w14:paraId="1327FDAB" w14:textId="77777777" w:rsidR="00723818" w:rsidRDefault="0084373B">
                            <w:pPr>
                              <w:pStyle w:val="a7"/>
                              <w:shd w:val="clear" w:color="auto" w:fill="auto"/>
                              <w:spacing w:line="240" w:lineRule="auto"/>
                              <w:ind w:firstLine="0"/>
                              <w:jc w:val="right"/>
                              <w:rPr>
                                <w:sz w:val="11"/>
                                <w:szCs w:val="11"/>
                              </w:rPr>
                            </w:pPr>
                            <w:r>
                              <w:rPr>
                                <w:color w:val="FFFFFF"/>
                                <w:sz w:val="11"/>
                                <w:szCs w:val="11"/>
                              </w:rPr>
                              <w:t>鋒</w:t>
                            </w:r>
                          </w:p>
                        </w:tc>
                        <w:tc>
                          <w:tcPr>
                            <w:tcW w:w="1598" w:type="dxa"/>
                            <w:shd w:val="clear" w:color="auto" w:fill="3382C3"/>
                            <w:vAlign w:val="center"/>
                          </w:tcPr>
                          <w:p w14:paraId="003B357C" w14:textId="77777777" w:rsidR="00723818" w:rsidRDefault="0084373B">
                            <w:pPr>
                              <w:pStyle w:val="a7"/>
                              <w:shd w:val="clear" w:color="auto" w:fill="auto"/>
                              <w:spacing w:line="240" w:lineRule="auto"/>
                              <w:ind w:firstLine="0"/>
                              <w:jc w:val="left"/>
                              <w:rPr>
                                <w:sz w:val="11"/>
                                <w:szCs w:val="11"/>
                              </w:rPr>
                            </w:pPr>
                            <w:r>
                              <w:rPr>
                                <w:color w:val="C2C3C6"/>
                                <w:sz w:val="11"/>
                                <w:szCs w:val="11"/>
                              </w:rPr>
                              <w:t>衣</w:t>
                            </w:r>
                            <w:proofErr w:type="gramStart"/>
                            <w:r>
                              <w:rPr>
                                <w:color w:val="C2C3C6"/>
                                <w:sz w:val="11"/>
                                <w:szCs w:val="11"/>
                              </w:rPr>
                              <w:t>打水电年根</w:t>
                            </w:r>
                            <w:proofErr w:type="gramEnd"/>
                          </w:p>
                        </w:tc>
                      </w:tr>
                      <w:tr w:rsidR="00723818" w14:paraId="6A2A51B8" w14:textId="77777777">
                        <w:tblPrEx>
                          <w:tblCellMar>
                            <w:top w:w="0" w:type="dxa"/>
                            <w:bottom w:w="0" w:type="dxa"/>
                          </w:tblCellMar>
                        </w:tblPrEx>
                        <w:trPr>
                          <w:trHeight w:hRule="exact" w:val="240"/>
                        </w:trPr>
                        <w:tc>
                          <w:tcPr>
                            <w:tcW w:w="346" w:type="dxa"/>
                            <w:tcBorders>
                              <w:top w:val="single" w:sz="4" w:space="0" w:color="auto"/>
                            </w:tcBorders>
                            <w:shd w:val="clear" w:color="auto" w:fill="3382C3"/>
                            <w:vAlign w:val="center"/>
                          </w:tcPr>
                          <w:p w14:paraId="0719CA65" w14:textId="77777777" w:rsidR="00723818" w:rsidRDefault="0084373B">
                            <w:pPr>
                              <w:pStyle w:val="a7"/>
                              <w:shd w:val="clear" w:color="auto" w:fill="auto"/>
                              <w:spacing w:line="240" w:lineRule="auto"/>
                              <w:ind w:firstLine="0"/>
                              <w:jc w:val="right"/>
                              <w:rPr>
                                <w:sz w:val="12"/>
                                <w:szCs w:val="12"/>
                              </w:rPr>
                            </w:pPr>
                            <w:r>
                              <w:rPr>
                                <w:rFonts w:ascii="Times New Roman" w:eastAsia="Times New Roman" w:hAnsi="Times New Roman" w:cs="Times New Roman"/>
                                <w:color w:val="FFFFFF"/>
                                <w:sz w:val="12"/>
                                <w:szCs w:val="12"/>
                                <w:lang w:val="en-US" w:eastAsia="en-US" w:bidi="en-US"/>
                              </w:rPr>
                              <w:t>♦</w:t>
                            </w:r>
                          </w:p>
                        </w:tc>
                        <w:tc>
                          <w:tcPr>
                            <w:tcW w:w="1598" w:type="dxa"/>
                            <w:tcBorders>
                              <w:top w:val="single" w:sz="4" w:space="0" w:color="auto"/>
                            </w:tcBorders>
                            <w:shd w:val="clear" w:color="auto" w:fill="3382C3"/>
                            <w:vAlign w:val="center"/>
                          </w:tcPr>
                          <w:p w14:paraId="03763DB7" w14:textId="77777777" w:rsidR="00723818" w:rsidRDefault="0084373B">
                            <w:pPr>
                              <w:pStyle w:val="a7"/>
                              <w:shd w:val="clear" w:color="auto" w:fill="auto"/>
                              <w:spacing w:line="240" w:lineRule="auto"/>
                              <w:ind w:firstLine="0"/>
                              <w:jc w:val="left"/>
                              <w:rPr>
                                <w:sz w:val="11"/>
                                <w:szCs w:val="11"/>
                              </w:rPr>
                            </w:pPr>
                            <w:r>
                              <w:rPr>
                                <w:color w:val="A4A8D3"/>
                                <w:sz w:val="11"/>
                                <w:szCs w:val="11"/>
                              </w:rPr>
                              <w:t>水利棚綱姑工作狂</w:t>
                            </w:r>
                            <w:proofErr w:type="gramStart"/>
                            <w:r>
                              <w:rPr>
                                <w:color w:val="A4A8D3"/>
                                <w:sz w:val="11"/>
                                <w:szCs w:val="11"/>
                              </w:rPr>
                              <w:t>》</w:t>
                            </w:r>
                            <w:proofErr w:type="gramEnd"/>
                            <w:r>
                              <w:rPr>
                                <w:color w:val="A4A8D3"/>
                                <w:sz w:val="11"/>
                                <w:szCs w:val="11"/>
                              </w:rPr>
                              <w:t>描</w:t>
                            </w:r>
                            <w:proofErr w:type="gramStart"/>
                            <w:r>
                              <w:rPr>
                                <w:color w:val="A4A8D3"/>
                                <w:sz w:val="11"/>
                                <w:szCs w:val="11"/>
                              </w:rPr>
                              <w:t>》</w:t>
                            </w:r>
                            <w:proofErr w:type="gramEnd"/>
                          </w:p>
                        </w:tc>
                      </w:tr>
                    </w:tbl>
                    <w:p w14:paraId="748E018B" w14:textId="77777777" w:rsidR="00000000" w:rsidRDefault="0084373B">
                      <w:pPr>
                        <w:rPr>
                          <w:lang w:eastAsia="zh-CN"/>
                        </w:rPr>
                      </w:pPr>
                    </w:p>
                  </w:txbxContent>
                </v:textbox>
                <w10:wrap type="topAndBottom" anchorx="page"/>
              </v:shape>
            </w:pict>
          </mc:Fallback>
        </mc:AlternateContent>
      </w:r>
      <w:r>
        <w:rPr>
          <w:noProof/>
        </w:rPr>
        <mc:AlternateContent>
          <mc:Choice Requires="wps">
            <w:drawing>
              <wp:anchor distT="0" distB="0" distL="0" distR="0" simplePos="0" relativeHeight="125829995" behindDoc="0" locked="0" layoutInCell="1" allowOverlap="1" wp14:anchorId="7E9786E8" wp14:editId="161F7FF9">
                <wp:simplePos x="0" y="0"/>
                <wp:positionH relativeFrom="page">
                  <wp:posOffset>1723390</wp:posOffset>
                </wp:positionH>
                <wp:positionV relativeFrom="paragraph">
                  <wp:posOffset>841375</wp:posOffset>
                </wp:positionV>
                <wp:extent cx="728345" cy="259080"/>
                <wp:effectExtent l="0" t="0" r="0" b="0"/>
                <wp:wrapTopAndBottom/>
                <wp:docPr id="933" name="Shape 933"/>
                <wp:cNvGraphicFramePr/>
                <a:graphic xmlns:a="http://schemas.openxmlformats.org/drawingml/2006/main">
                  <a:graphicData uri="http://schemas.microsoft.com/office/word/2010/wordprocessingShape">
                    <wps:wsp>
                      <wps:cNvSpPr txBox="1"/>
                      <wps:spPr>
                        <a:xfrm>
                          <a:off x="0" y="0"/>
                          <a:ext cx="728345" cy="259080"/>
                        </a:xfrm>
                        <a:prstGeom prst="rect">
                          <a:avLst/>
                        </a:prstGeom>
                        <a:noFill/>
                      </wps:spPr>
                      <wps:txbx>
                        <w:txbxContent>
                          <w:p w14:paraId="11CFB843" w14:textId="77777777" w:rsidR="00723818" w:rsidRDefault="0084373B">
                            <w:pPr>
                              <w:pStyle w:val="ab"/>
                              <w:pBdr>
                                <w:top w:val="single" w:sz="0" w:space="0" w:color="3382C3"/>
                                <w:left w:val="single" w:sz="0" w:space="0" w:color="3382C3"/>
                                <w:bottom w:val="single" w:sz="0" w:space="0" w:color="3382C3"/>
                                <w:right w:val="single" w:sz="0" w:space="0" w:color="3382C3"/>
                              </w:pBdr>
                              <w:shd w:val="clear" w:color="auto" w:fill="3382C3"/>
                              <w:spacing w:line="226" w:lineRule="exact"/>
                              <w:jc w:val="both"/>
                              <w:rPr>
                                <w:sz w:val="11"/>
                                <w:szCs w:val="11"/>
                              </w:rPr>
                            </w:pPr>
                            <w:r>
                              <w:rPr>
                                <w:color w:val="FFFFFF"/>
                                <w:sz w:val="11"/>
                                <w:szCs w:val="11"/>
                                <w:lang w:val="en-US" w:eastAsia="en-US" w:bidi="en-US"/>
                              </w:rPr>
                              <w:t>*</w:t>
                            </w:r>
                            <w:r>
                              <w:rPr>
                                <w:color w:val="A4A8D3"/>
                                <w:sz w:val="11"/>
                                <w:szCs w:val="11"/>
                              </w:rPr>
                              <w:t>衣利</w:t>
                            </w:r>
                            <w:proofErr w:type="gramStart"/>
                            <w:r>
                              <w:rPr>
                                <w:color w:val="A4A8D3"/>
                                <w:sz w:val="11"/>
                                <w:szCs w:val="11"/>
                              </w:rPr>
                              <w:t>》</w:t>
                            </w:r>
                            <w:proofErr w:type="gramEnd"/>
                            <w:r>
                              <w:rPr>
                                <w:color w:val="A4A8D3"/>
                                <w:sz w:val="11"/>
                                <w:szCs w:val="11"/>
                              </w:rPr>
                              <w:t>技成霧公</w:t>
                            </w:r>
                            <w:proofErr w:type="gramStart"/>
                            <w:r>
                              <w:rPr>
                                <w:color w:val="A4A8D3"/>
                                <w:sz w:val="11"/>
                                <w:szCs w:val="11"/>
                              </w:rPr>
                              <w:t>擢</w:t>
                            </w:r>
                            <w:proofErr w:type="gramEnd"/>
                            <w:r>
                              <w:rPr>
                                <w:color w:val="A4A8D3"/>
                                <w:sz w:val="11"/>
                                <w:szCs w:val="11"/>
                              </w:rPr>
                              <w:br/>
                            </w:r>
                            <w:r>
                              <w:rPr>
                                <w:rFonts w:ascii="Times New Roman" w:eastAsia="Times New Roman" w:hAnsi="Times New Roman" w:cs="Times New Roman"/>
                                <w:color w:val="FFFFFF"/>
                                <w:sz w:val="12"/>
                                <w:szCs w:val="12"/>
                                <w:lang w:val="en-US" w:eastAsia="en-US" w:bidi="en-US"/>
                              </w:rPr>
                              <w:t>♦</w:t>
                            </w:r>
                            <w:proofErr w:type="gramStart"/>
                            <w:r>
                              <w:rPr>
                                <w:color w:val="A4A8D3"/>
                                <w:sz w:val="11"/>
                                <w:szCs w:val="11"/>
                              </w:rPr>
                              <w:t>屮</w:t>
                            </w:r>
                            <w:proofErr w:type="gramEnd"/>
                            <w:r>
                              <w:rPr>
                                <w:rFonts w:ascii="Arial" w:eastAsia="Arial" w:hAnsi="Arial" w:cs="Arial"/>
                                <w:color w:val="A4A8D3"/>
                                <w:sz w:val="14"/>
                                <w:szCs w:val="14"/>
                                <w:lang w:val="en-US" w:eastAsia="en-US" w:bidi="en-US"/>
                              </w:rPr>
                              <w:t>B</w:t>
                            </w:r>
                            <w:r>
                              <w:rPr>
                                <w:color w:val="A4A8D3"/>
                                <w:sz w:val="11"/>
                                <w:szCs w:val="11"/>
                              </w:rPr>
                              <w:t>水</w:t>
                            </w:r>
                            <w:proofErr w:type="gramStart"/>
                            <w:r>
                              <w:rPr>
                                <w:color w:val="A4A8D3"/>
                                <w:sz w:val="11"/>
                                <w:szCs w:val="11"/>
                              </w:rPr>
                              <w:t>單</w:t>
                            </w:r>
                            <w:proofErr w:type="gramEnd"/>
                            <w:r>
                              <w:rPr>
                                <w:rFonts w:ascii="Arial" w:eastAsia="Arial" w:hAnsi="Arial" w:cs="Arial"/>
                                <w:color w:val="A4A8D3"/>
                                <w:sz w:val="15"/>
                                <w:szCs w:val="15"/>
                              </w:rPr>
                              <w:t>7</w:t>
                            </w:r>
                            <w:proofErr w:type="gramStart"/>
                            <w:r>
                              <w:rPr>
                                <w:color w:val="A4A8D3"/>
                                <w:sz w:val="11"/>
                                <w:szCs w:val="11"/>
                              </w:rPr>
                              <w:t>薯公梅</w:t>
                            </w:r>
                            <w:proofErr w:type="gramEnd"/>
                          </w:p>
                        </w:txbxContent>
                      </wps:txbx>
                      <wps:bodyPr lIns="0" tIns="0" rIns="0" bIns="0">
                        <a:spAutoFit/>
                      </wps:bodyPr>
                    </wps:wsp>
                  </a:graphicData>
                </a:graphic>
              </wp:anchor>
            </w:drawing>
          </mc:Choice>
          <mc:Fallback>
            <w:pict>
              <v:shape w14:anchorId="7E9786E8" id="Shape 933" o:spid="_x0000_s1288" type="#_x0000_t202" style="position:absolute;margin-left:135.7pt;margin-top:66.25pt;width:57.35pt;height:20.4pt;z-index:12582999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" filled="f" stroked="f">
                <v:textbox style="mso-fit-shape-to-text:t" inset="0,0,0,0">
                  <w:txbxContent>
                    <w:p w14:paraId="11CFB843" w14:textId="77777777" w:rsidR="00723818" w:rsidRDefault="0084373B">
                      <w:pPr>
                        <w:pStyle w:val="ab"/>
                        <w:pBdr>
                          <w:top w:val="single" w:sz="0" w:space="0" w:color="3382C3"/>
                          <w:left w:val="single" w:sz="0" w:space="0" w:color="3382C3"/>
                          <w:bottom w:val="single" w:sz="0" w:space="0" w:color="3382C3"/>
                          <w:right w:val="single" w:sz="0" w:space="0" w:color="3382C3"/>
                        </w:pBdr>
                        <w:shd w:val="clear" w:color="auto" w:fill="3382C3"/>
                        <w:spacing w:line="226" w:lineRule="exact"/>
                        <w:jc w:val="both"/>
                        <w:rPr>
                          <w:sz w:val="11"/>
                          <w:szCs w:val="11"/>
                        </w:rPr>
                      </w:pPr>
                      <w:r>
                        <w:rPr>
                          <w:color w:val="FFFFFF"/>
                          <w:sz w:val="11"/>
                          <w:szCs w:val="11"/>
                          <w:lang w:val="en-US" w:eastAsia="en-US" w:bidi="en-US"/>
                        </w:rPr>
                        <w:t>*</w:t>
                      </w:r>
                      <w:r>
                        <w:rPr>
                          <w:color w:val="A4A8D3"/>
                          <w:sz w:val="11"/>
                          <w:szCs w:val="11"/>
                        </w:rPr>
                        <w:t>衣利</w:t>
                      </w:r>
                      <w:proofErr w:type="gramStart"/>
                      <w:r>
                        <w:rPr>
                          <w:color w:val="A4A8D3"/>
                          <w:sz w:val="11"/>
                          <w:szCs w:val="11"/>
                        </w:rPr>
                        <w:t>》</w:t>
                      </w:r>
                      <w:proofErr w:type="gramEnd"/>
                      <w:r>
                        <w:rPr>
                          <w:color w:val="A4A8D3"/>
                          <w:sz w:val="11"/>
                          <w:szCs w:val="11"/>
                        </w:rPr>
                        <w:t>技成霧公</w:t>
                      </w:r>
                      <w:proofErr w:type="gramStart"/>
                      <w:r>
                        <w:rPr>
                          <w:color w:val="A4A8D3"/>
                          <w:sz w:val="11"/>
                          <w:szCs w:val="11"/>
                        </w:rPr>
                        <w:t>擢</w:t>
                      </w:r>
                      <w:proofErr w:type="gramEnd"/>
                      <w:r>
                        <w:rPr>
                          <w:color w:val="A4A8D3"/>
                          <w:sz w:val="11"/>
                          <w:szCs w:val="11"/>
                        </w:rPr>
                        <w:br/>
                      </w:r>
                      <w:r>
                        <w:rPr>
                          <w:rFonts w:ascii="Times New Roman" w:eastAsia="Times New Roman" w:hAnsi="Times New Roman" w:cs="Times New Roman"/>
                          <w:color w:val="FFFFFF"/>
                          <w:sz w:val="12"/>
                          <w:szCs w:val="12"/>
                          <w:lang w:val="en-US" w:eastAsia="en-US" w:bidi="en-US"/>
                        </w:rPr>
                        <w:t>♦</w:t>
                      </w:r>
                      <w:proofErr w:type="gramStart"/>
                      <w:r>
                        <w:rPr>
                          <w:color w:val="A4A8D3"/>
                          <w:sz w:val="11"/>
                          <w:szCs w:val="11"/>
                        </w:rPr>
                        <w:t>屮</w:t>
                      </w:r>
                      <w:proofErr w:type="gramEnd"/>
                      <w:r>
                        <w:rPr>
                          <w:rFonts w:ascii="Arial" w:eastAsia="Arial" w:hAnsi="Arial" w:cs="Arial"/>
                          <w:color w:val="A4A8D3"/>
                          <w:sz w:val="14"/>
                          <w:szCs w:val="14"/>
                          <w:lang w:val="en-US" w:eastAsia="en-US" w:bidi="en-US"/>
                        </w:rPr>
                        <w:t>B</w:t>
                      </w:r>
                      <w:r>
                        <w:rPr>
                          <w:color w:val="A4A8D3"/>
                          <w:sz w:val="11"/>
                          <w:szCs w:val="11"/>
                        </w:rPr>
                        <w:t>水</w:t>
                      </w:r>
                      <w:proofErr w:type="gramStart"/>
                      <w:r>
                        <w:rPr>
                          <w:color w:val="A4A8D3"/>
                          <w:sz w:val="11"/>
                          <w:szCs w:val="11"/>
                        </w:rPr>
                        <w:t>單</w:t>
                      </w:r>
                      <w:proofErr w:type="gramEnd"/>
                      <w:r>
                        <w:rPr>
                          <w:rFonts w:ascii="Arial" w:eastAsia="Arial" w:hAnsi="Arial" w:cs="Arial"/>
                          <w:color w:val="A4A8D3"/>
                          <w:sz w:val="15"/>
                          <w:szCs w:val="15"/>
                        </w:rPr>
                        <w:t>7</w:t>
                      </w:r>
                      <w:proofErr w:type="gramStart"/>
                      <w:r>
                        <w:rPr>
                          <w:color w:val="A4A8D3"/>
                          <w:sz w:val="11"/>
                          <w:szCs w:val="11"/>
                        </w:rPr>
                        <w:t>薯公梅</w:t>
                      </w:r>
                      <w:proofErr w:type="gramEnd"/>
                    </w:p>
                  </w:txbxContent>
                </v:textbox>
                <w10:wrap type="topAndBottom" anchorx="page"/>
              </v:shape>
            </w:pict>
          </mc:Fallback>
        </mc:AlternateContent>
      </w:r>
      <w:r>
        <w:rPr>
          <w:noProof/>
        </w:rPr>
        <w:drawing>
          <wp:anchor distT="1103630" distB="131445" distL="2247900" distR="1714500" simplePos="0" relativeHeight="125829997" behindDoc="0" locked="0" layoutInCell="1" allowOverlap="1" wp14:anchorId="517D3984" wp14:editId="4C14506C">
            <wp:simplePos x="0" y="0"/>
            <wp:positionH relativeFrom="page">
              <wp:posOffset>3738245</wp:posOffset>
            </wp:positionH>
            <wp:positionV relativeFrom="paragraph">
              <wp:posOffset>1112520</wp:posOffset>
            </wp:positionV>
            <wp:extent cx="841375" cy="999490"/>
            <wp:effectExtent l="0" t="0" r="0" b="0"/>
            <wp:wrapTopAndBottom/>
            <wp:docPr id="935" name="Shape 935"/>
            <wp:cNvGraphicFramePr/>
            <a:graphic xmlns:a="http://schemas.openxmlformats.org/drawingml/2006/main">
              <a:graphicData uri="http://schemas.openxmlformats.org/drawingml/2006/picture">
                <pic:pic xmlns:pic="http://schemas.openxmlformats.org/drawingml/2006/picture">
                  <pic:nvPicPr>
                    <pic:cNvPr id="936" name="Picture box 936"/>
                    <pic:cNvPicPr/>
                  </pic:nvPicPr>
                  <pic:blipFill>
                    <a:blip r:embed="rId298"/>
                    <a:stretch/>
                  </pic:blipFill>
                  <pic:spPr>
                    <a:xfrm>
                      <a:off x="0" y="0"/>
                      <a:ext cx="841375" cy="999490"/>
                    </a:xfrm>
                    <a:prstGeom prst="rect">
                      <a:avLst/>
                    </a:prstGeom>
                  </pic:spPr>
                </pic:pic>
              </a:graphicData>
            </a:graphic>
          </wp:anchor>
        </w:drawing>
      </w:r>
      <w:r>
        <w:rPr>
          <w:noProof/>
        </w:rPr>
        <w:drawing>
          <wp:anchor distT="1280160" distB="424180" distL="3848100" distR="330835" simplePos="0" relativeHeight="125829998" behindDoc="0" locked="0" layoutInCell="1" allowOverlap="1" wp14:anchorId="425E2669" wp14:editId="30F4688E">
            <wp:simplePos x="0" y="0"/>
            <wp:positionH relativeFrom="page">
              <wp:posOffset>5338445</wp:posOffset>
            </wp:positionH>
            <wp:positionV relativeFrom="paragraph">
              <wp:posOffset>1289050</wp:posOffset>
            </wp:positionV>
            <wp:extent cx="621665" cy="530225"/>
            <wp:effectExtent l="0" t="0" r="0" b="0"/>
            <wp:wrapTopAndBottom/>
            <wp:docPr id="937" name="Shape 937"/>
            <wp:cNvGraphicFramePr/>
            <a:graphic xmlns:a="http://schemas.openxmlformats.org/drawingml/2006/main">
              <a:graphicData uri="http://schemas.openxmlformats.org/drawingml/2006/picture">
                <pic:pic xmlns:pic="http://schemas.openxmlformats.org/drawingml/2006/picture">
                  <pic:nvPicPr>
                    <pic:cNvPr id="938" name="Picture box 938"/>
                    <pic:cNvPicPr/>
                  </pic:nvPicPr>
                  <pic:blipFill>
                    <a:blip r:embed="rId299"/>
                    <a:stretch/>
                  </pic:blipFill>
                  <pic:spPr>
                    <a:xfrm>
                      <a:off x="0" y="0"/>
                      <a:ext cx="621665" cy="530225"/>
                    </a:xfrm>
                    <a:prstGeom prst="rect">
                      <a:avLst/>
                    </a:prstGeom>
                  </pic:spPr>
                </pic:pic>
              </a:graphicData>
            </a:graphic>
          </wp:anchor>
        </w:drawing>
      </w:r>
      <w:r>
        <w:rPr>
          <w:noProof/>
        </w:rPr>
        <w:drawing>
          <wp:anchor distT="436245" distB="91440" distL="4533900" distR="114300" simplePos="0" relativeHeight="125829999" behindDoc="0" locked="0" layoutInCell="1" allowOverlap="1" wp14:anchorId="2B5BE455" wp14:editId="7F53550F">
            <wp:simplePos x="0" y="0"/>
            <wp:positionH relativeFrom="page">
              <wp:posOffset>6024245</wp:posOffset>
            </wp:positionH>
            <wp:positionV relativeFrom="paragraph">
              <wp:posOffset>445135</wp:posOffset>
            </wp:positionV>
            <wp:extent cx="152400" cy="1706880"/>
            <wp:effectExtent l="0" t="0" r="0" b="0"/>
            <wp:wrapTopAndBottom/>
            <wp:docPr id="939" name="Shape 939"/>
            <wp:cNvGraphicFramePr/>
            <a:graphic xmlns:a="http://schemas.openxmlformats.org/drawingml/2006/main">
              <a:graphicData uri="http://schemas.openxmlformats.org/drawingml/2006/picture">
                <pic:pic xmlns:pic="http://schemas.openxmlformats.org/drawingml/2006/picture">
                  <pic:nvPicPr>
                    <pic:cNvPr id="940" name="Picture box 940"/>
                    <pic:cNvPicPr/>
                  </pic:nvPicPr>
                  <pic:blipFill>
                    <a:blip r:embed="rId300"/>
                    <a:stretch/>
                  </pic:blipFill>
                  <pic:spPr>
                    <a:xfrm>
                      <a:off x="0" y="0"/>
                      <a:ext cx="152400" cy="1706880"/>
                    </a:xfrm>
                    <a:prstGeom prst="rect">
                      <a:avLst/>
                    </a:prstGeom>
                  </pic:spPr>
                </pic:pic>
              </a:graphicData>
            </a:graphic>
          </wp:anchor>
        </w:drawing>
      </w:r>
    </w:p>
    <w:p w14:paraId="79086F37" w14:textId="77777777" w:rsidR="00723818" w:rsidRDefault="0084373B">
      <w:pPr>
        <w:pStyle w:val="20"/>
        <w:shd w:val="clear" w:color="auto" w:fill="auto"/>
        <w:spacing w:line="240" w:lineRule="auto"/>
        <w:jc w:val="center"/>
        <w:rPr>
          <w:sz w:val="15"/>
          <w:szCs w:val="15"/>
        </w:rPr>
      </w:pPr>
      <w:r>
        <w:rPr>
          <w:color w:val="818285"/>
        </w:rPr>
        <w:t>阁</w:t>
      </w:r>
      <w:r>
        <w:rPr>
          <w:rFonts w:ascii="Arial" w:eastAsia="Arial" w:hAnsi="Arial" w:cs="Arial"/>
          <w:color w:val="636366"/>
          <w:sz w:val="15"/>
          <w:szCs w:val="15"/>
          <w:lang w:val="en-US" w:bidi="en-US"/>
        </w:rPr>
        <w:t>3.4.</w:t>
      </w:r>
      <w:r>
        <w:rPr>
          <w:rFonts w:ascii="Arial" w:eastAsia="Arial" w:hAnsi="Arial" w:cs="Arial"/>
          <w:color w:val="363537"/>
          <w:sz w:val="15"/>
          <w:szCs w:val="15"/>
          <w:lang w:val="en-US" w:bidi="en-US"/>
        </w:rPr>
        <w:t>1</w:t>
      </w:r>
      <w:r>
        <w:rPr>
          <w:color w:val="818285"/>
        </w:rPr>
        <w:t>水利部网站统计公报</w:t>
      </w:r>
      <w:r>
        <w:rPr>
          <w:color w:val="818285"/>
        </w:rPr>
        <w:t>!</w:t>
      </w:r>
      <w:r>
        <w:rPr>
          <w:rFonts w:ascii="Arial" w:eastAsia="Arial" w:hAnsi="Arial" w:cs="Arial"/>
          <w:color w:val="818285"/>
          <w:sz w:val="15"/>
          <w:szCs w:val="15"/>
          <w:lang w:val="en-US" w:bidi="en-US"/>
        </w:rPr>
        <w:t>Iflf</w:t>
      </w:r>
    </w:p>
    <w:p w14:paraId="539F91A2" w14:textId="77777777" w:rsidR="00723818" w:rsidRDefault="0084373B">
      <w:pPr>
        <w:pStyle w:val="1"/>
        <w:shd w:val="clear" w:color="auto" w:fill="auto"/>
        <w:spacing w:line="379" w:lineRule="exact"/>
        <w:ind w:left="760" w:firstLine="480"/>
        <w:jc w:val="left"/>
        <w:rPr>
          <w:sz w:val="24"/>
          <w:szCs w:val="24"/>
        </w:rPr>
      </w:pPr>
      <w:r>
        <w:rPr>
          <w:color w:val="818285"/>
          <w:sz w:val="24"/>
          <w:szCs w:val="24"/>
        </w:rPr>
        <w:t>思考：</w:t>
      </w:r>
    </w:p>
    <w:p w14:paraId="2BA2C90C" w14:textId="77777777" w:rsidR="00723818" w:rsidRDefault="0084373B">
      <w:pPr>
        <w:pStyle w:val="1"/>
        <w:numPr>
          <w:ilvl w:val="0"/>
          <w:numId w:val="83"/>
        </w:numPr>
        <w:shd w:val="clear" w:color="auto" w:fill="auto"/>
        <w:tabs>
          <w:tab w:val="left" w:pos="1589"/>
        </w:tabs>
        <w:spacing w:line="379" w:lineRule="exact"/>
        <w:ind w:left="760" w:firstLine="480"/>
        <w:jc w:val="left"/>
        <w:rPr>
          <w:sz w:val="24"/>
          <w:szCs w:val="24"/>
        </w:rPr>
      </w:pPr>
      <w:r>
        <w:rPr>
          <w:color w:val="818285"/>
          <w:sz w:val="24"/>
          <w:szCs w:val="24"/>
        </w:rPr>
        <w:t>研究这些报告，你认为数据分析报告应该包含哪些内容？如何呈现</w:t>
      </w:r>
      <w:r>
        <w:rPr>
          <w:color w:val="818285"/>
          <w:sz w:val="24"/>
          <w:szCs w:val="24"/>
        </w:rPr>
        <w:br/>
      </w:r>
      <w:r>
        <w:rPr>
          <w:color w:val="818285"/>
          <w:sz w:val="24"/>
          <w:szCs w:val="24"/>
        </w:rPr>
        <w:t>数据分析结果？</w:t>
      </w:r>
    </w:p>
    <w:p w14:paraId="1F0798FE" w14:textId="77777777" w:rsidR="00723818" w:rsidRDefault="0084373B">
      <w:pPr>
        <w:pStyle w:val="1"/>
        <w:numPr>
          <w:ilvl w:val="0"/>
          <w:numId w:val="83"/>
        </w:numPr>
        <w:shd w:val="clear" w:color="auto" w:fill="auto"/>
        <w:tabs>
          <w:tab w:val="left" w:pos="1608"/>
        </w:tabs>
        <w:spacing w:line="379" w:lineRule="exact"/>
        <w:ind w:left="760" w:firstLine="480"/>
        <w:jc w:val="left"/>
        <w:rPr>
          <w:sz w:val="24"/>
          <w:szCs w:val="24"/>
        </w:rPr>
      </w:pPr>
      <w:r>
        <w:rPr>
          <w:color w:val="818285"/>
          <w:sz w:val="24"/>
          <w:szCs w:val="24"/>
        </w:rPr>
        <w:t>有哪些数字化工具可以辅助撰写数据分析报告？</w:t>
      </w:r>
      <w:r>
        <w:br w:type="page"/>
      </w:r>
    </w:p>
    <w:p w14:paraId="018514A1" w14:textId="77777777" w:rsidR="00723818" w:rsidRDefault="0084373B">
      <w:pPr>
        <w:pStyle w:val="30"/>
        <w:keepNext/>
        <w:keepLines/>
        <w:shd w:val="clear" w:color="auto" w:fill="auto"/>
        <w:spacing w:after="220"/>
        <w:ind w:firstLine="500"/>
        <w:jc w:val="both"/>
      </w:pPr>
      <w:bookmarkStart w:id="168" w:name="bookmark132"/>
      <w:r>
        <w:rPr>
          <w:rFonts w:ascii="Arial" w:eastAsia="Arial" w:hAnsi="Arial" w:cs="Arial"/>
          <w:color w:val="67C5EA"/>
          <w:lang w:val="en-US" w:bidi="en-US"/>
        </w:rPr>
        <w:lastRenderedPageBreak/>
        <w:t>3.4.1</w:t>
      </w:r>
      <w:r>
        <w:rPr>
          <w:color w:val="67C5EA"/>
        </w:rPr>
        <w:t>数据分析报告</w:t>
      </w:r>
      <w:bookmarkEnd w:id="168"/>
    </w:p>
    <w:p w14:paraId="69751B7C" w14:textId="77777777" w:rsidR="00723818" w:rsidRDefault="0084373B">
      <w:pPr>
        <w:pStyle w:val="1"/>
        <w:shd w:val="clear" w:color="auto" w:fill="auto"/>
        <w:spacing w:line="415" w:lineRule="exact"/>
        <w:ind w:firstLine="500"/>
        <w:jc w:val="both"/>
      </w:pPr>
      <w:r>
        <w:t>通过数据采集、整理、</w:t>
      </w:r>
      <w:r>
        <w:rPr>
          <w:color w:val="636366"/>
        </w:rPr>
        <w:t>分析和可</w:t>
      </w:r>
      <w:r>
        <w:t>视化等</w:t>
      </w:r>
      <w:r>
        <w:rPr>
          <w:rFonts w:ascii="Times New Roman" w:eastAsia="Times New Roman" w:hAnsi="Times New Roman" w:cs="Times New Roman"/>
          <w:color w:val="1C282E"/>
        </w:rPr>
        <w:t>I:</w:t>
      </w:r>
      <w:r>
        <w:t>作，</w:t>
      </w:r>
      <w:r>
        <w:rPr>
          <w:color w:val="636366"/>
        </w:rPr>
        <w:t>我们完成了对</w:t>
      </w:r>
      <w:r>
        <w:t>数据的处理，得到的数</w:t>
      </w:r>
      <w:r>
        <w:br/>
      </w:r>
      <w:r>
        <w:rPr>
          <w:color w:val="636366"/>
        </w:rPr>
        <w:t>据分析</w:t>
      </w:r>
      <w:r>
        <w:t>结果需</w:t>
      </w:r>
      <w:r>
        <w:rPr>
          <w:color w:val="636366"/>
        </w:rPr>
        <w:t>要以数据分析</w:t>
      </w:r>
      <w:r>
        <w:t>报告的形式发布出来</w:t>
      </w:r>
      <w:r>
        <w:rPr>
          <w:color w:val="636366"/>
        </w:rPr>
        <w:t>数据分析</w:t>
      </w:r>
      <w:r>
        <w:t>报告不</w:t>
      </w:r>
      <w:r>
        <w:rPr>
          <w:color w:val="636366"/>
        </w:rPr>
        <w:t>仅是对</w:t>
      </w:r>
      <w:r>
        <w:t>整个数据处理</w:t>
      </w:r>
      <w:r>
        <w:br/>
      </w:r>
      <w:r>
        <w:t>过程</w:t>
      </w:r>
      <w:r>
        <w:rPr>
          <w:color w:val="636366"/>
        </w:rPr>
        <w:t>的总结</w:t>
      </w:r>
      <w:proofErr w:type="gramStart"/>
      <w:r>
        <w:rPr>
          <w:color w:val="636366"/>
        </w:rPr>
        <w:t>勾</w:t>
      </w:r>
      <w:proofErr w:type="gramEnd"/>
      <w:r>
        <w:t>展示，更能为决策提供参考</w:t>
      </w:r>
      <w:r>
        <w:t>.</w:t>
      </w:r>
      <w:r>
        <w:t>通过数</w:t>
      </w:r>
      <w:r>
        <w:rPr>
          <w:color w:val="636366"/>
        </w:rPr>
        <w:t>据分析</w:t>
      </w:r>
      <w:r>
        <w:t>报告，</w:t>
      </w:r>
      <w:r>
        <w:rPr>
          <w:color w:val="636366"/>
        </w:rPr>
        <w:t>可以将分析结果、</w:t>
      </w:r>
      <w:r>
        <w:t>可行</w:t>
      </w:r>
    </w:p>
    <w:p w14:paraId="4CAC4A53" w14:textId="77777777" w:rsidR="00723818" w:rsidRDefault="0084373B">
      <w:pPr>
        <w:pStyle w:val="1"/>
        <w:shd w:val="clear" w:color="auto" w:fill="auto"/>
        <w:spacing w:after="160" w:line="418" w:lineRule="exact"/>
        <w:ind w:firstLine="0"/>
        <w:jc w:val="left"/>
      </w:pPr>
      <w:proofErr w:type="gramStart"/>
      <w:r>
        <w:rPr>
          <w:color w:val="4F4F52"/>
        </w:rPr>
        <w:t>件</w:t>
      </w:r>
      <w:r>
        <w:t>建议</w:t>
      </w:r>
      <w:proofErr w:type="gramEnd"/>
      <w:r>
        <w:t>及其他有价值的信息传递给使用者</w:t>
      </w:r>
    </w:p>
    <w:p w14:paraId="08AC3523" w14:textId="77777777" w:rsidR="00723818" w:rsidRDefault="0084373B">
      <w:pPr>
        <w:pStyle w:val="1"/>
        <w:shd w:val="clear" w:color="auto" w:fill="auto"/>
        <w:spacing w:line="418" w:lineRule="exact"/>
        <w:ind w:firstLine="500"/>
        <w:jc w:val="both"/>
      </w:pPr>
      <w:r>
        <w:rPr>
          <w:color w:val="67C5EA"/>
        </w:rPr>
        <w:t>数据分析报告的基本结构</w:t>
      </w:r>
    </w:p>
    <w:tbl>
      <w:tblPr>
        <w:tblpPr w:leftFromText="180" w:rightFromText="180" w:bottomFromText="350" w:vertAnchor="text" w:horzAnchor="page" w:tblpX="6827" w:tblpY="180"/>
        <w:tblW w:w="0" w:type="auto"/>
        <w:tblLayout w:type="fixed"/>
        <w:tblCellMar>
          <w:left w:w="10" w:type="dxa"/>
          <w:right w:w="10" w:type="dxa"/>
        </w:tblCellMar>
        <w:tblLook w:val="04A0" w:firstRow="1" w:lastRow="0" w:firstColumn="1" w:lastColumn="0" w:noHBand="0" w:noVBand="1"/>
      </w:tblPr>
      <w:tblGrid>
        <w:gridCol w:w="1109"/>
        <w:gridCol w:w="1488"/>
        <w:gridCol w:w="1123"/>
      </w:tblGrid>
      <w:tr w:rsidR="00723818" w14:paraId="71FE0E14" w14:textId="77777777">
        <w:tblPrEx>
          <w:tblCellMar>
            <w:top w:w="0" w:type="dxa"/>
            <w:bottom w:w="0" w:type="dxa"/>
          </w:tblCellMar>
        </w:tblPrEx>
        <w:trPr>
          <w:trHeight w:hRule="exact" w:val="370"/>
          <w:tblHeader/>
        </w:trPr>
        <w:tc>
          <w:tcPr>
            <w:tcW w:w="1109" w:type="dxa"/>
            <w:shd w:val="clear" w:color="auto" w:fill="FFFFFF"/>
          </w:tcPr>
          <w:p w14:paraId="517F312B" w14:textId="77777777" w:rsidR="00723818" w:rsidRDefault="0084373B">
            <w:pPr>
              <w:pStyle w:val="a7"/>
              <w:shd w:val="clear" w:color="auto" w:fill="auto"/>
              <w:spacing w:before="80" w:line="240" w:lineRule="auto"/>
              <w:ind w:left="20" w:firstLine="0"/>
              <w:jc w:val="center"/>
              <w:rPr>
                <w:sz w:val="20"/>
                <w:szCs w:val="20"/>
              </w:rPr>
            </w:pPr>
            <w:r>
              <w:rPr>
                <w:color w:val="4F4F52"/>
                <w:sz w:val="20"/>
                <w:szCs w:val="20"/>
              </w:rPr>
              <w:t>开篇</w:t>
            </w:r>
          </w:p>
        </w:tc>
        <w:tc>
          <w:tcPr>
            <w:tcW w:w="1488" w:type="dxa"/>
            <w:shd w:val="clear" w:color="auto" w:fill="FFFFFF"/>
          </w:tcPr>
          <w:p w14:paraId="178E13F8" w14:textId="77777777" w:rsidR="00723818" w:rsidRDefault="0084373B">
            <w:pPr>
              <w:pStyle w:val="a7"/>
              <w:shd w:val="clear" w:color="auto" w:fill="auto"/>
              <w:spacing w:line="240" w:lineRule="auto"/>
              <w:ind w:firstLine="0"/>
              <w:jc w:val="center"/>
              <w:rPr>
                <w:sz w:val="20"/>
                <w:szCs w:val="20"/>
              </w:rPr>
            </w:pPr>
            <w:r>
              <w:rPr>
                <w:color w:val="4F4F52"/>
                <w:sz w:val="20"/>
                <w:szCs w:val="20"/>
              </w:rPr>
              <w:t>正文</w:t>
            </w:r>
          </w:p>
        </w:tc>
        <w:tc>
          <w:tcPr>
            <w:tcW w:w="1123" w:type="dxa"/>
            <w:shd w:val="clear" w:color="auto" w:fill="FFFFFF"/>
          </w:tcPr>
          <w:p w14:paraId="40A0C04D" w14:textId="77777777" w:rsidR="00723818" w:rsidRDefault="0084373B">
            <w:pPr>
              <w:pStyle w:val="a7"/>
              <w:shd w:val="clear" w:color="auto" w:fill="auto"/>
              <w:spacing w:line="240" w:lineRule="auto"/>
              <w:ind w:left="540" w:firstLine="0"/>
              <w:jc w:val="left"/>
              <w:rPr>
                <w:sz w:val="20"/>
                <w:szCs w:val="20"/>
              </w:rPr>
            </w:pPr>
            <w:r>
              <w:rPr>
                <w:color w:val="4A6466"/>
                <w:sz w:val="20"/>
                <w:szCs w:val="20"/>
              </w:rPr>
              <w:t>结尾</w:t>
            </w:r>
          </w:p>
        </w:tc>
      </w:tr>
      <w:tr w:rsidR="00723818" w14:paraId="51044280" w14:textId="77777777">
        <w:tblPrEx>
          <w:tblCellMar>
            <w:top w:w="0" w:type="dxa"/>
            <w:bottom w:w="0" w:type="dxa"/>
          </w:tblCellMar>
        </w:tblPrEx>
        <w:trPr>
          <w:trHeight w:hRule="exact" w:val="427"/>
        </w:trPr>
        <w:tc>
          <w:tcPr>
            <w:tcW w:w="1109" w:type="dxa"/>
            <w:shd w:val="clear" w:color="auto" w:fill="FFFFFF"/>
            <w:vAlign w:val="bottom"/>
          </w:tcPr>
          <w:p w14:paraId="3A6F19BD" w14:textId="77777777" w:rsidR="00723818" w:rsidRDefault="0084373B">
            <w:pPr>
              <w:pStyle w:val="a7"/>
              <w:shd w:val="clear" w:color="auto" w:fill="auto"/>
              <w:spacing w:line="240" w:lineRule="auto"/>
              <w:ind w:left="20" w:firstLine="0"/>
              <w:jc w:val="center"/>
              <w:rPr>
                <w:sz w:val="20"/>
                <w:szCs w:val="20"/>
              </w:rPr>
            </w:pPr>
            <w:r>
              <w:rPr>
                <w:color w:val="1C282E"/>
                <w:sz w:val="20"/>
                <w:szCs w:val="20"/>
                <w:lang w:val="en-US" w:eastAsia="en-US" w:bidi="en-US"/>
              </w:rPr>
              <w:t>•</w:t>
            </w:r>
            <w:r>
              <w:rPr>
                <w:sz w:val="20"/>
                <w:szCs w:val="20"/>
              </w:rPr>
              <w:t>标题</w:t>
            </w:r>
          </w:p>
        </w:tc>
        <w:tc>
          <w:tcPr>
            <w:tcW w:w="1488" w:type="dxa"/>
            <w:shd w:val="clear" w:color="auto" w:fill="FFFFFF"/>
            <w:vAlign w:val="bottom"/>
          </w:tcPr>
          <w:p w14:paraId="533B46E5" w14:textId="77777777" w:rsidR="00723818" w:rsidRDefault="0084373B">
            <w:pPr>
              <w:pStyle w:val="a7"/>
              <w:shd w:val="clear" w:color="auto" w:fill="auto"/>
              <w:spacing w:line="240" w:lineRule="auto"/>
              <w:ind w:left="400" w:firstLine="0"/>
              <w:jc w:val="both"/>
              <w:rPr>
                <w:sz w:val="20"/>
                <w:szCs w:val="20"/>
              </w:rPr>
            </w:pPr>
            <w:r>
              <w:rPr>
                <w:color w:val="1C282E"/>
                <w:sz w:val="20"/>
                <w:szCs w:val="20"/>
                <w:lang w:val="en-US" w:eastAsia="en-US" w:bidi="en-US"/>
              </w:rPr>
              <w:t>•</w:t>
            </w:r>
            <w:r>
              <w:rPr>
                <w:color w:val="636366"/>
                <w:sz w:val="20"/>
                <w:szCs w:val="20"/>
              </w:rPr>
              <w:t>分析</w:t>
            </w:r>
          </w:p>
        </w:tc>
        <w:tc>
          <w:tcPr>
            <w:tcW w:w="1123" w:type="dxa"/>
            <w:shd w:val="clear" w:color="auto" w:fill="FFFFFF"/>
            <w:vAlign w:val="bottom"/>
          </w:tcPr>
          <w:p w14:paraId="241B93DD" w14:textId="77777777" w:rsidR="00723818" w:rsidRDefault="0084373B">
            <w:pPr>
              <w:pStyle w:val="a7"/>
              <w:shd w:val="clear" w:color="auto" w:fill="auto"/>
              <w:spacing w:line="240" w:lineRule="auto"/>
              <w:ind w:firstLine="0"/>
              <w:jc w:val="right"/>
              <w:rPr>
                <w:sz w:val="20"/>
                <w:szCs w:val="20"/>
              </w:rPr>
            </w:pPr>
            <w:r>
              <w:rPr>
                <w:color w:val="1C282E"/>
                <w:sz w:val="20"/>
                <w:szCs w:val="20"/>
                <w:lang w:val="en-US" w:eastAsia="en-US" w:bidi="en-US"/>
              </w:rPr>
              <w:t>•</w:t>
            </w:r>
            <w:r>
              <w:rPr>
                <w:color w:val="636366"/>
                <w:sz w:val="20"/>
                <w:szCs w:val="20"/>
              </w:rPr>
              <w:t>结论</w:t>
            </w:r>
          </w:p>
        </w:tc>
      </w:tr>
      <w:tr w:rsidR="00723818" w14:paraId="172A78DF" w14:textId="77777777">
        <w:tblPrEx>
          <w:tblCellMar>
            <w:top w:w="0" w:type="dxa"/>
            <w:bottom w:w="0" w:type="dxa"/>
          </w:tblCellMar>
        </w:tblPrEx>
        <w:trPr>
          <w:trHeight w:hRule="exact" w:val="398"/>
        </w:trPr>
        <w:tc>
          <w:tcPr>
            <w:tcW w:w="1109" w:type="dxa"/>
            <w:shd w:val="clear" w:color="auto" w:fill="FFFFFF"/>
          </w:tcPr>
          <w:p w14:paraId="2B7811B3" w14:textId="77777777" w:rsidR="00723818" w:rsidRDefault="0084373B">
            <w:pPr>
              <w:pStyle w:val="a7"/>
              <w:shd w:val="clear" w:color="auto" w:fill="auto"/>
              <w:spacing w:before="80" w:line="240" w:lineRule="auto"/>
              <w:ind w:left="20" w:firstLine="0"/>
              <w:jc w:val="center"/>
              <w:rPr>
                <w:sz w:val="20"/>
                <w:szCs w:val="20"/>
              </w:rPr>
            </w:pPr>
            <w:r>
              <w:rPr>
                <w:color w:val="4F4F52"/>
                <w:sz w:val="20"/>
                <w:szCs w:val="20"/>
              </w:rPr>
              <w:t>•</w:t>
            </w:r>
            <w:r>
              <w:rPr>
                <w:color w:val="4F4F52"/>
                <w:sz w:val="20"/>
                <w:szCs w:val="20"/>
              </w:rPr>
              <w:t>目录</w:t>
            </w:r>
          </w:p>
        </w:tc>
        <w:tc>
          <w:tcPr>
            <w:tcW w:w="1488" w:type="dxa"/>
            <w:shd w:val="clear" w:color="auto" w:fill="FFFFFF"/>
          </w:tcPr>
          <w:p w14:paraId="384BDAC4" w14:textId="77777777" w:rsidR="00723818" w:rsidRDefault="0084373B">
            <w:pPr>
              <w:pStyle w:val="a7"/>
              <w:shd w:val="clear" w:color="auto" w:fill="auto"/>
              <w:spacing w:before="80" w:line="240" w:lineRule="auto"/>
              <w:ind w:left="400" w:firstLine="0"/>
              <w:jc w:val="both"/>
              <w:rPr>
                <w:sz w:val="20"/>
                <w:szCs w:val="20"/>
              </w:rPr>
            </w:pPr>
            <w:r>
              <w:rPr>
                <w:color w:val="1C282E"/>
                <w:sz w:val="20"/>
                <w:szCs w:val="20"/>
                <w:lang w:val="en-US" w:eastAsia="en-US" w:bidi="en-US"/>
              </w:rPr>
              <w:t>•</w:t>
            </w:r>
            <w:r>
              <w:rPr>
                <w:sz w:val="20"/>
                <w:szCs w:val="20"/>
              </w:rPr>
              <w:t>过程</w:t>
            </w:r>
          </w:p>
        </w:tc>
        <w:tc>
          <w:tcPr>
            <w:tcW w:w="1123" w:type="dxa"/>
            <w:shd w:val="clear" w:color="auto" w:fill="FFFFFF"/>
          </w:tcPr>
          <w:p w14:paraId="511469C5" w14:textId="77777777" w:rsidR="00723818" w:rsidRDefault="0084373B">
            <w:pPr>
              <w:pStyle w:val="a7"/>
              <w:shd w:val="clear" w:color="auto" w:fill="auto"/>
              <w:spacing w:line="240" w:lineRule="auto"/>
              <w:ind w:firstLine="0"/>
              <w:jc w:val="right"/>
              <w:rPr>
                <w:sz w:val="20"/>
                <w:szCs w:val="20"/>
              </w:rPr>
            </w:pPr>
            <w:r>
              <w:rPr>
                <w:color w:val="1C282E"/>
                <w:sz w:val="20"/>
                <w:szCs w:val="20"/>
                <w:lang w:val="en-US" w:eastAsia="en-US" w:bidi="en-US"/>
              </w:rPr>
              <w:t>•</w:t>
            </w:r>
            <w:r>
              <w:rPr>
                <w:color w:val="636366"/>
                <w:sz w:val="20"/>
                <w:szCs w:val="20"/>
              </w:rPr>
              <w:t>建议</w:t>
            </w:r>
          </w:p>
        </w:tc>
      </w:tr>
      <w:tr w:rsidR="00723818" w14:paraId="298EB0C8" w14:textId="77777777">
        <w:tblPrEx>
          <w:tblCellMar>
            <w:top w:w="0" w:type="dxa"/>
            <w:bottom w:w="0" w:type="dxa"/>
          </w:tblCellMar>
        </w:tblPrEx>
        <w:trPr>
          <w:trHeight w:hRule="exact" w:val="422"/>
        </w:trPr>
        <w:tc>
          <w:tcPr>
            <w:tcW w:w="1109" w:type="dxa"/>
            <w:shd w:val="clear" w:color="auto" w:fill="FFFFFF"/>
          </w:tcPr>
          <w:p w14:paraId="536BAF5E" w14:textId="77777777" w:rsidR="00723818" w:rsidRDefault="0084373B">
            <w:pPr>
              <w:pStyle w:val="a7"/>
              <w:shd w:val="clear" w:color="auto" w:fill="auto"/>
              <w:spacing w:before="80" w:line="240" w:lineRule="auto"/>
              <w:ind w:left="20" w:firstLine="0"/>
              <w:jc w:val="center"/>
              <w:rPr>
                <w:sz w:val="20"/>
                <w:szCs w:val="20"/>
              </w:rPr>
            </w:pPr>
            <w:r>
              <w:rPr>
                <w:color w:val="4F4F52"/>
                <w:sz w:val="20"/>
                <w:szCs w:val="20"/>
              </w:rPr>
              <w:t>•</w:t>
            </w:r>
            <w:r>
              <w:rPr>
                <w:color w:val="4F4F52"/>
                <w:sz w:val="20"/>
                <w:szCs w:val="20"/>
              </w:rPr>
              <w:t>前言</w:t>
            </w:r>
          </w:p>
        </w:tc>
        <w:tc>
          <w:tcPr>
            <w:tcW w:w="1488" w:type="dxa"/>
            <w:shd w:val="clear" w:color="auto" w:fill="FFFFFF"/>
          </w:tcPr>
          <w:p w14:paraId="6533975E" w14:textId="77777777" w:rsidR="00723818" w:rsidRDefault="0084373B">
            <w:pPr>
              <w:pStyle w:val="a7"/>
              <w:shd w:val="clear" w:color="auto" w:fill="auto"/>
              <w:spacing w:before="80" w:line="240" w:lineRule="auto"/>
              <w:ind w:left="400" w:firstLine="0"/>
              <w:jc w:val="both"/>
              <w:rPr>
                <w:sz w:val="20"/>
                <w:szCs w:val="20"/>
              </w:rPr>
            </w:pPr>
            <w:r>
              <w:rPr>
                <w:color w:val="1C282E"/>
                <w:sz w:val="20"/>
                <w:szCs w:val="20"/>
                <w:lang w:val="en-US" w:eastAsia="en-US" w:bidi="en-US"/>
              </w:rPr>
              <w:t>•</w:t>
            </w:r>
            <w:r>
              <w:rPr>
                <w:color w:val="636366"/>
                <w:sz w:val="20"/>
                <w:szCs w:val="20"/>
              </w:rPr>
              <w:t>结果</w:t>
            </w:r>
          </w:p>
        </w:tc>
        <w:tc>
          <w:tcPr>
            <w:tcW w:w="1123" w:type="dxa"/>
            <w:shd w:val="clear" w:color="auto" w:fill="FFFFFF"/>
          </w:tcPr>
          <w:p w14:paraId="0742D269" w14:textId="77777777" w:rsidR="00723818" w:rsidRDefault="0084373B">
            <w:pPr>
              <w:pStyle w:val="a7"/>
              <w:shd w:val="clear" w:color="auto" w:fill="auto"/>
              <w:spacing w:line="240" w:lineRule="auto"/>
              <w:ind w:firstLine="0"/>
              <w:jc w:val="right"/>
              <w:rPr>
                <w:sz w:val="20"/>
                <w:szCs w:val="20"/>
              </w:rPr>
            </w:pPr>
            <w:r>
              <w:rPr>
                <w:color w:val="1C282E"/>
                <w:sz w:val="20"/>
                <w:szCs w:val="20"/>
                <w:lang w:val="en-US" w:eastAsia="en-US" w:bidi="en-US"/>
              </w:rPr>
              <w:t>•</w:t>
            </w:r>
            <w:r>
              <w:rPr>
                <w:color w:val="636366"/>
                <w:sz w:val="20"/>
                <w:szCs w:val="20"/>
              </w:rPr>
              <w:t>附录</w:t>
            </w:r>
          </w:p>
        </w:tc>
      </w:tr>
      <w:tr w:rsidR="00723818" w14:paraId="57C58CF7" w14:textId="77777777">
        <w:tblPrEx>
          <w:tblCellMar>
            <w:top w:w="0" w:type="dxa"/>
            <w:bottom w:w="0" w:type="dxa"/>
          </w:tblCellMar>
        </w:tblPrEx>
        <w:trPr>
          <w:trHeight w:hRule="exact" w:val="346"/>
        </w:trPr>
        <w:tc>
          <w:tcPr>
            <w:tcW w:w="1109" w:type="dxa"/>
            <w:shd w:val="clear" w:color="auto" w:fill="FFFFFF"/>
            <w:vAlign w:val="center"/>
          </w:tcPr>
          <w:p w14:paraId="6220A9B1" w14:textId="77777777" w:rsidR="00723818" w:rsidRDefault="0084373B">
            <w:pPr>
              <w:pStyle w:val="a7"/>
              <w:shd w:val="clear" w:color="auto" w:fill="auto"/>
              <w:tabs>
                <w:tab w:val="left" w:leader="hyphen" w:pos="614"/>
              </w:tabs>
              <w:spacing w:line="240" w:lineRule="auto"/>
              <w:ind w:firstLine="0"/>
              <w:jc w:val="both"/>
              <w:rPr>
                <w:sz w:val="20"/>
                <w:szCs w:val="20"/>
              </w:rPr>
            </w:pPr>
            <w:r>
              <w:rPr>
                <w:color w:val="1C282E"/>
                <w:sz w:val="20"/>
                <w:szCs w:val="20"/>
                <w:lang w:val="en-US" w:eastAsia="en-US" w:bidi="en-US"/>
              </w:rPr>
              <w:t>•</w:t>
            </w:r>
            <w:r>
              <w:rPr>
                <w:color w:val="636366"/>
                <w:sz w:val="20"/>
                <w:szCs w:val="20"/>
              </w:rPr>
              <w:tab/>
            </w:r>
          </w:p>
        </w:tc>
        <w:tc>
          <w:tcPr>
            <w:tcW w:w="1488" w:type="dxa"/>
            <w:shd w:val="clear" w:color="auto" w:fill="FFFFFF"/>
            <w:vAlign w:val="center"/>
          </w:tcPr>
          <w:p w14:paraId="1A1ADE9E" w14:textId="77777777" w:rsidR="00723818" w:rsidRDefault="0084373B">
            <w:pPr>
              <w:pStyle w:val="a7"/>
              <w:shd w:val="clear" w:color="auto" w:fill="auto"/>
              <w:tabs>
                <w:tab w:val="left" w:leader="dot" w:pos="1010"/>
              </w:tabs>
              <w:spacing w:line="240" w:lineRule="auto"/>
              <w:ind w:left="400" w:firstLine="0"/>
              <w:jc w:val="both"/>
              <w:rPr>
                <w:sz w:val="20"/>
                <w:szCs w:val="20"/>
              </w:rPr>
            </w:pPr>
            <w:r>
              <w:rPr>
                <w:color w:val="1C282E"/>
                <w:sz w:val="20"/>
                <w:szCs w:val="20"/>
                <w:lang w:val="en-US" w:eastAsia="en-US" w:bidi="en-US"/>
              </w:rPr>
              <w:t>•</w:t>
            </w:r>
            <w:r>
              <w:rPr>
                <w:color w:val="636366"/>
                <w:sz w:val="20"/>
                <w:szCs w:val="20"/>
                <w:lang w:val="en-US" w:eastAsia="en-US" w:bidi="en-US"/>
              </w:rPr>
              <w:tab/>
            </w:r>
          </w:p>
        </w:tc>
        <w:tc>
          <w:tcPr>
            <w:tcW w:w="1123" w:type="dxa"/>
            <w:shd w:val="clear" w:color="auto" w:fill="FFFFFF"/>
            <w:vAlign w:val="center"/>
          </w:tcPr>
          <w:p w14:paraId="13DB1BC8" w14:textId="77777777" w:rsidR="00723818" w:rsidRDefault="0084373B">
            <w:pPr>
              <w:pStyle w:val="a7"/>
              <w:shd w:val="clear" w:color="auto" w:fill="auto"/>
              <w:spacing w:line="240" w:lineRule="auto"/>
              <w:ind w:firstLine="0"/>
              <w:jc w:val="right"/>
              <w:rPr>
                <w:sz w:val="20"/>
                <w:szCs w:val="20"/>
              </w:rPr>
            </w:pPr>
            <w:r>
              <w:rPr>
                <w:color w:val="1C282E"/>
                <w:sz w:val="20"/>
                <w:szCs w:val="20"/>
                <w:lang w:val="en-US" w:eastAsia="en-US" w:bidi="en-US"/>
              </w:rPr>
              <w:t xml:space="preserve">• </w:t>
            </w:r>
            <w:r>
              <w:rPr>
                <w:color w:val="636366"/>
                <w:sz w:val="20"/>
                <w:szCs w:val="20"/>
              </w:rPr>
              <w:t>……</w:t>
            </w:r>
          </w:p>
        </w:tc>
      </w:tr>
    </w:tbl>
    <w:p w14:paraId="50BDBA3E" w14:textId="77777777" w:rsidR="00723818" w:rsidRDefault="0084373B">
      <w:pPr>
        <w:pStyle w:val="1"/>
        <w:shd w:val="clear" w:color="auto" w:fill="auto"/>
        <w:spacing w:after="160" w:line="418" w:lineRule="exact"/>
        <w:ind w:right="540" w:firstLine="500"/>
        <w:jc w:val="both"/>
      </w:pPr>
      <w:r>
        <w:rPr>
          <w:noProof/>
        </w:rPr>
        <mc:AlternateContent>
          <mc:Choice Requires="wps">
            <w:drawing>
              <wp:anchor distT="0" distB="0" distL="0" distR="0" simplePos="0" relativeHeight="125830000" behindDoc="0" locked="0" layoutInCell="1" allowOverlap="1" wp14:anchorId="3AF32BE4" wp14:editId="1DE7A505">
                <wp:simplePos x="0" y="0"/>
                <wp:positionH relativeFrom="page">
                  <wp:posOffset>4700905</wp:posOffset>
                </wp:positionH>
                <wp:positionV relativeFrom="paragraph">
                  <wp:posOffset>1421765</wp:posOffset>
                </wp:positionV>
                <wp:extent cx="1630680" cy="161290"/>
                <wp:effectExtent l="0" t="0" r="0" b="0"/>
                <wp:wrapSquare wrapText="left"/>
                <wp:docPr id="941" name="Shape 941"/>
                <wp:cNvGraphicFramePr/>
                <a:graphic xmlns:a="http://schemas.openxmlformats.org/drawingml/2006/main">
                  <a:graphicData uri="http://schemas.microsoft.com/office/word/2010/wordprocessingShape">
                    <wps:wsp>
                      <wps:cNvSpPr txBox="1"/>
                      <wps:spPr>
                        <a:xfrm>
                          <a:off x="0" y="0"/>
                          <a:ext cx="1630680" cy="161290"/>
                        </a:xfrm>
                        <a:prstGeom prst="rect">
                          <a:avLst/>
                        </a:prstGeom>
                        <a:noFill/>
                      </wps:spPr>
                      <wps:txbx>
                        <w:txbxContent>
                          <w:p w14:paraId="72E4D3A7" w14:textId="77777777" w:rsidR="00723818" w:rsidRDefault="0084373B">
                            <w:pPr>
                              <w:pStyle w:val="ab"/>
                              <w:shd w:val="clear" w:color="auto" w:fill="auto"/>
                              <w:rPr>
                                <w:sz w:val="18"/>
                                <w:szCs w:val="18"/>
                              </w:rPr>
                            </w:pPr>
                            <w:r>
                              <w:rPr>
                                <w:rFonts w:ascii="Arial" w:eastAsia="Arial" w:hAnsi="Arial" w:cs="Arial"/>
                                <w:color w:val="737B81"/>
                                <w:sz w:val="16"/>
                                <w:szCs w:val="16"/>
                                <w:lang w:val="en-US" w:eastAsia="en-US" w:bidi="en-US"/>
                              </w:rPr>
                              <w:t>m 3.4.2</w:t>
                            </w:r>
                            <w:r>
                              <w:rPr>
                                <w:color w:val="737B81"/>
                                <w:sz w:val="18"/>
                                <w:szCs w:val="18"/>
                              </w:rPr>
                              <w:t>数</w:t>
                            </w:r>
                            <w:proofErr w:type="gramStart"/>
                            <w:r>
                              <w:rPr>
                                <w:color w:val="737B81"/>
                                <w:sz w:val="18"/>
                                <w:szCs w:val="18"/>
                              </w:rPr>
                              <w:t>裾</w:t>
                            </w:r>
                            <w:proofErr w:type="gramEnd"/>
                            <w:r>
                              <w:rPr>
                                <w:color w:val="737B81"/>
                                <w:sz w:val="18"/>
                                <w:szCs w:val="18"/>
                              </w:rPr>
                              <w:t>分析报</w:t>
                            </w:r>
                            <w:r>
                              <w:rPr>
                                <w:color w:val="737B81"/>
                                <w:sz w:val="18"/>
                                <w:szCs w:val="18"/>
                              </w:rPr>
                              <w:t>;</w:t>
                            </w:r>
                            <w:r>
                              <w:rPr>
                                <w:color w:val="737B81"/>
                                <w:sz w:val="18"/>
                                <w:szCs w:val="18"/>
                              </w:rPr>
                              <w:t>本</w:t>
                            </w:r>
                            <w:proofErr w:type="gramStart"/>
                            <w:r>
                              <w:rPr>
                                <w:color w:val="737B81"/>
                                <w:sz w:val="18"/>
                                <w:szCs w:val="18"/>
                              </w:rPr>
                              <w:t>坫</w:t>
                            </w:r>
                            <w:proofErr w:type="gramEnd"/>
                            <w:r>
                              <w:rPr>
                                <w:color w:val="737B81"/>
                                <w:sz w:val="18"/>
                                <w:szCs w:val="18"/>
                              </w:rPr>
                              <w:t>构</w:t>
                            </w:r>
                          </w:p>
                        </w:txbxContent>
                      </wps:txbx>
                      <wps:bodyPr lIns="0" tIns="0" rIns="0" bIns="0">
                        <a:spAutoFit/>
                      </wps:bodyPr>
                    </wps:wsp>
                  </a:graphicData>
                </a:graphic>
              </wp:anchor>
            </w:drawing>
          </mc:Choice>
          <mc:Fallback>
            <w:pict>
              <v:shape w14:anchorId="3AF32BE4" id="Shape 941" o:spid="_x0000_s1289" type="#_x0000_t202" style="position:absolute;left:0;text-align:left;margin-left:370.15pt;margin-top:111.95pt;width:128.4pt;height:12.7pt;z-index:12583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" filled="f" stroked="f">
                <v:textbox style="mso-fit-shape-to-text:t" inset="0,0,0,0">
                  <w:txbxContent>
                    <w:p w14:paraId="72E4D3A7" w14:textId="77777777" w:rsidR="00723818" w:rsidRDefault="0084373B">
                      <w:pPr>
                        <w:pStyle w:val="ab"/>
                        <w:shd w:val="clear" w:color="auto" w:fill="auto"/>
                        <w:rPr>
                          <w:sz w:val="18"/>
                          <w:szCs w:val="18"/>
                        </w:rPr>
                      </w:pPr>
                      <w:r>
                        <w:rPr>
                          <w:rFonts w:ascii="Arial" w:eastAsia="Arial" w:hAnsi="Arial" w:cs="Arial"/>
                          <w:color w:val="737B81"/>
                          <w:sz w:val="16"/>
                          <w:szCs w:val="16"/>
                          <w:lang w:val="en-US" w:eastAsia="en-US" w:bidi="en-US"/>
                        </w:rPr>
                        <w:t>m 3.4.2</w:t>
                      </w:r>
                      <w:r>
                        <w:rPr>
                          <w:color w:val="737B81"/>
                          <w:sz w:val="18"/>
                          <w:szCs w:val="18"/>
                        </w:rPr>
                        <w:t>数</w:t>
                      </w:r>
                      <w:proofErr w:type="gramStart"/>
                      <w:r>
                        <w:rPr>
                          <w:color w:val="737B81"/>
                          <w:sz w:val="18"/>
                          <w:szCs w:val="18"/>
                        </w:rPr>
                        <w:t>裾</w:t>
                      </w:r>
                      <w:proofErr w:type="gramEnd"/>
                      <w:r>
                        <w:rPr>
                          <w:color w:val="737B81"/>
                          <w:sz w:val="18"/>
                          <w:szCs w:val="18"/>
                        </w:rPr>
                        <w:t>分析报</w:t>
                      </w:r>
                      <w:r>
                        <w:rPr>
                          <w:color w:val="737B81"/>
                          <w:sz w:val="18"/>
                          <w:szCs w:val="18"/>
                        </w:rPr>
                        <w:t>;</w:t>
                      </w:r>
                      <w:r>
                        <w:rPr>
                          <w:color w:val="737B81"/>
                          <w:sz w:val="18"/>
                          <w:szCs w:val="18"/>
                        </w:rPr>
                        <w:t>本</w:t>
                      </w:r>
                      <w:proofErr w:type="gramStart"/>
                      <w:r>
                        <w:rPr>
                          <w:color w:val="737B81"/>
                          <w:sz w:val="18"/>
                          <w:szCs w:val="18"/>
                        </w:rPr>
                        <w:t>坫</w:t>
                      </w:r>
                      <w:proofErr w:type="gramEnd"/>
                      <w:r>
                        <w:rPr>
                          <w:color w:val="737B81"/>
                          <w:sz w:val="18"/>
                          <w:szCs w:val="18"/>
                        </w:rPr>
                        <w:t>构</w:t>
                      </w:r>
                    </w:p>
                  </w:txbxContent>
                </v:textbox>
                <w10:wrap type="square" side="left" anchorx="page"/>
              </v:shape>
            </w:pict>
          </mc:Fallback>
        </mc:AlternateContent>
      </w:r>
      <w:r>
        <w:t>数据分析报告内容的呈现形式可以各不</w:t>
      </w:r>
      <w:r>
        <w:br/>
      </w:r>
      <w:r>
        <w:t>相同，但数据分析报告结构形式基本相似，</w:t>
      </w:r>
      <w:r>
        <w:br/>
      </w:r>
      <w:r>
        <w:t>一般都包括开篇、正文和结尾</w:t>
      </w:r>
      <w:r>
        <w:rPr>
          <w:rFonts w:ascii="Times New Roman" w:eastAsia="Times New Roman" w:hAnsi="Times New Roman" w:cs="Times New Roman"/>
        </w:rPr>
        <w:t>4</w:t>
      </w:r>
      <w:r>
        <w:t>部分通常</w:t>
      </w:r>
      <w:r>
        <w:br/>
      </w:r>
      <w:r>
        <w:t>开篇部分包括标题、</w:t>
      </w:r>
      <w:r>
        <w:rPr>
          <w:rFonts w:ascii="Times New Roman" w:eastAsia="Times New Roman" w:hAnsi="Times New Roman" w:cs="Times New Roman"/>
          <w:sz w:val="26"/>
          <w:szCs w:val="26"/>
        </w:rPr>
        <w:t>0</w:t>
      </w:r>
      <w:r>
        <w:t>录和前言，它要内容</w:t>
      </w:r>
      <w:r>
        <w:br/>
      </w:r>
      <w:r>
        <w:t>是分析</w:t>
      </w:r>
      <w:proofErr w:type="gramStart"/>
      <w:r>
        <w:t>赀</w:t>
      </w:r>
      <w:proofErr w:type="gramEnd"/>
      <w:r>
        <w:t>景、</w:t>
      </w:r>
      <w:r>
        <w:rPr>
          <w:rFonts w:ascii="宋体" w:eastAsia="宋体" w:hAnsi="宋体" w:cs="宋体"/>
        </w:rPr>
        <w:t>（</w:t>
      </w:r>
      <w:r>
        <w:rPr>
          <w:rFonts w:ascii="Times New Roman" w:eastAsia="Times New Roman" w:hAnsi="Times New Roman" w:cs="Times New Roman"/>
        </w:rPr>
        <w:t>3</w:t>
      </w:r>
      <w:r>
        <w:t>的和思路等；正文部分主要</w:t>
      </w:r>
      <w:r>
        <w:br/>
      </w:r>
      <w:r>
        <w:t>包括具体的分析过程和结果；结尾部分包括</w:t>
      </w:r>
      <w:r>
        <w:br/>
      </w:r>
      <w:r>
        <w:t>结论、建议及附录，如阁</w:t>
      </w:r>
      <w:r>
        <w:rPr>
          <w:rFonts w:ascii="Times New Roman" w:eastAsia="Times New Roman" w:hAnsi="Times New Roman" w:cs="Times New Roman"/>
          <w:lang w:val="en-US" w:bidi="en-US"/>
        </w:rPr>
        <w:t>3.4.2</w:t>
      </w:r>
      <w:r>
        <w:t>所示</w:t>
      </w:r>
    </w:p>
    <w:p w14:paraId="199EC68D" w14:textId="77777777" w:rsidR="00723818" w:rsidRDefault="0084373B">
      <w:pPr>
        <w:pStyle w:val="1"/>
        <w:shd w:val="clear" w:color="auto" w:fill="auto"/>
        <w:spacing w:after="160" w:line="424" w:lineRule="exact"/>
        <w:ind w:firstLine="500"/>
        <w:jc w:val="both"/>
      </w:pPr>
      <w:r>
        <w:rPr>
          <w:color w:val="67C5EA"/>
        </w:rPr>
        <w:t>数据分析报告的基本组成部分</w:t>
      </w:r>
    </w:p>
    <w:p w14:paraId="7B33C385" w14:textId="77777777" w:rsidR="00723818" w:rsidRDefault="0084373B">
      <w:pPr>
        <w:pStyle w:val="1"/>
        <w:numPr>
          <w:ilvl w:val="0"/>
          <w:numId w:val="84"/>
        </w:numPr>
        <w:shd w:val="clear" w:color="auto" w:fill="auto"/>
        <w:tabs>
          <w:tab w:val="left" w:pos="834"/>
        </w:tabs>
        <w:spacing w:line="403" w:lineRule="auto"/>
        <w:ind w:firstLine="500"/>
        <w:jc w:val="both"/>
      </w:pPr>
      <w:r>
        <w:t>标题页</w:t>
      </w:r>
    </w:p>
    <w:p w14:paraId="0BE0BD48" w14:textId="77777777" w:rsidR="00723818" w:rsidRDefault="0084373B">
      <w:pPr>
        <w:pStyle w:val="1"/>
        <w:shd w:val="clear" w:color="auto" w:fill="auto"/>
        <w:spacing w:after="140" w:line="424" w:lineRule="exact"/>
        <w:ind w:firstLine="500"/>
        <w:jc w:val="both"/>
      </w:pPr>
      <w:r>
        <w:t>标题页包含报</w:t>
      </w:r>
      <w:proofErr w:type="gramStart"/>
      <w:r>
        <w:t>吿</w:t>
      </w:r>
      <w:proofErr w:type="gramEnd"/>
      <w:r>
        <w:t>基本信息：标题、作者、报告日期，标题应短小精怦，</w:t>
      </w:r>
      <w:r>
        <w:rPr>
          <w:color w:val="636366"/>
        </w:rPr>
        <w:t>体现</w:t>
      </w:r>
      <w:r>
        <w:t>数据分</w:t>
      </w:r>
      <w:r>
        <w:br/>
      </w:r>
      <w:r>
        <w:rPr>
          <w:color w:val="636366"/>
        </w:rPr>
        <w:t>析的核心内</w:t>
      </w:r>
      <w:r>
        <w:t>容</w:t>
      </w:r>
      <w:r>
        <w:t>:.</w:t>
      </w:r>
    </w:p>
    <w:p w14:paraId="47CA1F4A" w14:textId="77777777" w:rsidR="00723818" w:rsidRDefault="0084373B">
      <w:pPr>
        <w:pStyle w:val="1"/>
        <w:numPr>
          <w:ilvl w:val="0"/>
          <w:numId w:val="84"/>
        </w:numPr>
        <w:shd w:val="clear" w:color="auto" w:fill="auto"/>
        <w:tabs>
          <w:tab w:val="left" w:pos="854"/>
        </w:tabs>
        <w:spacing w:line="403" w:lineRule="auto"/>
        <w:ind w:firstLine="500"/>
        <w:jc w:val="both"/>
        <w:rPr>
          <w:sz w:val="24"/>
          <w:szCs w:val="24"/>
        </w:rPr>
      </w:pPr>
      <w:r>
        <w:rPr>
          <w:sz w:val="24"/>
          <w:szCs w:val="24"/>
        </w:rPr>
        <w:t>前言</w:t>
      </w:r>
    </w:p>
    <w:p w14:paraId="301F3333" w14:textId="77777777" w:rsidR="00723818" w:rsidRDefault="0084373B">
      <w:pPr>
        <w:pStyle w:val="1"/>
        <w:shd w:val="clear" w:color="auto" w:fill="auto"/>
        <w:spacing w:line="424" w:lineRule="exact"/>
        <w:ind w:firstLine="500"/>
        <w:jc w:val="both"/>
      </w:pPr>
      <w:r>
        <w:t>前言是对报告的</w:t>
      </w:r>
      <w:r>
        <w:rPr>
          <w:color w:val="636366"/>
        </w:rPr>
        <w:t>说明和</w:t>
      </w:r>
      <w:r>
        <w:t>概述，主要包括以下</w:t>
      </w:r>
      <w:proofErr w:type="gramStart"/>
      <w:r>
        <w:t>儿部分</w:t>
      </w:r>
      <w:proofErr w:type="gramEnd"/>
      <w:r>
        <w:rPr>
          <w:color w:val="636366"/>
        </w:rPr>
        <w:t>内容：</w:t>
      </w:r>
    </w:p>
    <w:p w14:paraId="37FBF2C9" w14:textId="77777777" w:rsidR="00723818" w:rsidRDefault="0084373B">
      <w:pPr>
        <w:pStyle w:val="1"/>
        <w:shd w:val="clear" w:color="auto" w:fill="auto"/>
        <w:spacing w:line="424" w:lineRule="exact"/>
        <w:ind w:firstLine="500"/>
        <w:jc w:val="both"/>
      </w:pPr>
      <w:r>
        <w:t>分析背景，包</w:t>
      </w:r>
      <w:proofErr w:type="gramStart"/>
      <w:r>
        <w:t>拈开展</w:t>
      </w:r>
      <w:proofErr w:type="gramEnd"/>
      <w:r>
        <w:t>此次分析的</w:t>
      </w:r>
      <w:proofErr w:type="gramStart"/>
      <w:r>
        <w:t>缘巾及</w:t>
      </w:r>
      <w:proofErr w:type="gramEnd"/>
      <w:r>
        <w:t>意义等；</w:t>
      </w:r>
    </w:p>
    <w:p w14:paraId="579DD8E4" w14:textId="77777777" w:rsidR="00723818" w:rsidRDefault="0084373B">
      <w:pPr>
        <w:pStyle w:val="1"/>
        <w:shd w:val="clear" w:color="auto" w:fill="auto"/>
        <w:spacing w:line="424" w:lineRule="exact"/>
        <w:ind w:firstLine="500"/>
        <w:jc w:val="both"/>
      </w:pPr>
      <w:r>
        <w:t>分析</w:t>
      </w:r>
      <w:r>
        <w:rPr>
          <w:rFonts w:ascii="Times New Roman" w:eastAsia="Times New Roman" w:hAnsi="Times New Roman" w:cs="Times New Roman"/>
          <w:color w:val="636366"/>
          <w:lang w:val="en-US" w:bidi="en-US"/>
        </w:rPr>
        <w:t>H</w:t>
      </w:r>
      <w:r>
        <w:rPr>
          <w:color w:val="636366"/>
        </w:rPr>
        <w:t>的，</w:t>
      </w:r>
      <w:r>
        <w:t>也就是此次分析要解</w:t>
      </w:r>
      <w:r>
        <w:rPr>
          <w:color w:val="636366"/>
        </w:rPr>
        <w:t>决的问</w:t>
      </w:r>
      <w:r>
        <w:t>题与要达到的</w:t>
      </w:r>
      <w:r>
        <w:rPr>
          <w:rFonts w:ascii="Times New Roman" w:eastAsia="Times New Roman" w:hAnsi="Times New Roman" w:cs="Times New Roman"/>
          <w:color w:val="636366"/>
          <w:lang w:val="en-US" w:bidi="en-US"/>
        </w:rPr>
        <w:t>H</w:t>
      </w:r>
      <w:r>
        <w:rPr>
          <w:color w:val="636366"/>
        </w:rPr>
        <w:t>标；</w:t>
      </w:r>
    </w:p>
    <w:p w14:paraId="5D9694CB" w14:textId="77777777" w:rsidR="00723818" w:rsidRDefault="0084373B">
      <w:pPr>
        <w:pStyle w:val="1"/>
        <w:shd w:val="clear" w:color="auto" w:fill="auto"/>
        <w:spacing w:after="140" w:line="424" w:lineRule="exact"/>
        <w:ind w:firstLine="500"/>
        <w:jc w:val="both"/>
      </w:pPr>
      <w:r>
        <w:t>分析思路，包括数据分析的过程、方法</w:t>
      </w:r>
      <w:r>
        <w:rPr>
          <w:sz w:val="24"/>
          <w:szCs w:val="24"/>
        </w:rPr>
        <w:t>与丁</w:t>
      </w:r>
      <w:r>
        <w:rPr>
          <w:sz w:val="24"/>
          <w:szCs w:val="24"/>
        </w:rPr>
        <w:t>.</w:t>
      </w:r>
      <w:r>
        <w:t>具等</w:t>
      </w:r>
      <w:r>
        <w:t>,</w:t>
      </w:r>
    </w:p>
    <w:p w14:paraId="74D71426" w14:textId="77777777" w:rsidR="00723818" w:rsidRDefault="0084373B">
      <w:pPr>
        <w:pStyle w:val="1"/>
        <w:numPr>
          <w:ilvl w:val="0"/>
          <w:numId w:val="84"/>
        </w:numPr>
        <w:shd w:val="clear" w:color="auto" w:fill="auto"/>
        <w:tabs>
          <w:tab w:val="left" w:pos="863"/>
        </w:tabs>
        <w:spacing w:line="403" w:lineRule="auto"/>
        <w:ind w:firstLine="500"/>
        <w:jc w:val="both"/>
        <w:rPr>
          <w:sz w:val="24"/>
          <w:szCs w:val="24"/>
        </w:rPr>
      </w:pPr>
      <w:r>
        <w:rPr>
          <w:sz w:val="24"/>
          <w:szCs w:val="24"/>
        </w:rPr>
        <w:t>正文</w:t>
      </w:r>
    </w:p>
    <w:p w14:paraId="7A2CDEED" w14:textId="77777777" w:rsidR="00723818" w:rsidRDefault="0084373B">
      <w:pPr>
        <w:pStyle w:val="1"/>
        <w:shd w:val="clear" w:color="auto" w:fill="auto"/>
        <w:spacing w:after="140" w:line="424" w:lineRule="exact"/>
        <w:ind w:firstLine="500"/>
        <w:jc w:val="both"/>
      </w:pPr>
      <w:proofErr w:type="gramStart"/>
      <w:r>
        <w:t>止文是</w:t>
      </w:r>
      <w:proofErr w:type="gramEnd"/>
      <w:r>
        <w:t>报告的主体部分，包含所有数据分析事实和观点，</w:t>
      </w:r>
      <w:proofErr w:type="gramStart"/>
      <w:r>
        <w:t>耍系统地展</w:t>
      </w:r>
      <w:proofErr w:type="gramEnd"/>
      <w:r>
        <w:t>小</w:t>
      </w:r>
      <w:r>
        <w:rPr>
          <w:color w:val="636366"/>
        </w:rPr>
        <w:t>•</w:t>
      </w:r>
      <w:r>
        <w:rPr>
          <w:color w:val="636366"/>
        </w:rPr>
        <w:t>数</w:t>
      </w:r>
      <w:r>
        <w:t>据分析的过</w:t>
      </w:r>
      <w:r>
        <w:br/>
      </w:r>
      <w:r>
        <w:t>程和结果。正文各部分之间应具有请</w:t>
      </w:r>
      <w:proofErr w:type="gramStart"/>
      <w:r>
        <w:t>晰</w:t>
      </w:r>
      <w:proofErr w:type="gramEnd"/>
      <w:r>
        <w:t>的逻辑关系，条理清楚，对通过数据图表和相关的</w:t>
      </w:r>
      <w:r>
        <w:br/>
      </w:r>
      <w:r>
        <w:t>文字结合进行</w:t>
      </w:r>
      <w:r>
        <w:rPr>
          <w:color w:val="636366"/>
        </w:rPr>
        <w:t>分析，</w:t>
      </w:r>
      <w:r>
        <w:t>帮助使用者理解</w:t>
      </w:r>
    </w:p>
    <w:p w14:paraId="2671244F" w14:textId="77777777" w:rsidR="00723818" w:rsidRDefault="0084373B">
      <w:pPr>
        <w:pStyle w:val="1"/>
        <w:numPr>
          <w:ilvl w:val="0"/>
          <w:numId w:val="84"/>
        </w:numPr>
        <w:shd w:val="clear" w:color="auto" w:fill="auto"/>
        <w:tabs>
          <w:tab w:val="left" w:pos="863"/>
        </w:tabs>
        <w:spacing w:line="403" w:lineRule="auto"/>
        <w:ind w:firstLine="500"/>
        <w:jc w:val="both"/>
      </w:pPr>
      <w:r>
        <w:t>结论和建议</w:t>
      </w:r>
    </w:p>
    <w:p w14:paraId="5D8AA810" w14:textId="77777777" w:rsidR="00723818" w:rsidRDefault="0084373B">
      <w:pPr>
        <w:pStyle w:val="1"/>
        <w:shd w:val="clear" w:color="auto" w:fill="auto"/>
        <w:spacing w:after="140" w:line="424" w:lineRule="exact"/>
        <w:ind w:firstLine="500"/>
        <w:jc w:val="both"/>
      </w:pPr>
      <w:r>
        <w:rPr>
          <w:color w:val="636366"/>
        </w:rPr>
        <w:t>报告</w:t>
      </w:r>
      <w:r>
        <w:t>结尾部分应根据数据分析结果进行总结和提炼，给出明确的结论、具体迚议或</w:t>
      </w:r>
      <w:r>
        <w:br/>
      </w:r>
      <w:r>
        <w:t>解决方案。这部分是整个报告的重点，能够帮助使用者深入思考。</w:t>
      </w:r>
    </w:p>
    <w:p w14:paraId="2B5E64F3" w14:textId="77777777" w:rsidR="00723818" w:rsidRDefault="0084373B">
      <w:pPr>
        <w:pStyle w:val="1"/>
        <w:numPr>
          <w:ilvl w:val="0"/>
          <w:numId w:val="84"/>
        </w:numPr>
        <w:shd w:val="clear" w:color="auto" w:fill="auto"/>
        <w:tabs>
          <w:tab w:val="left" w:pos="863"/>
        </w:tabs>
        <w:spacing w:line="403" w:lineRule="auto"/>
        <w:ind w:firstLine="500"/>
        <w:jc w:val="both"/>
      </w:pPr>
      <w:r>
        <w:t>附录</w:t>
      </w:r>
    </w:p>
    <w:p w14:paraId="5F5390C6" w14:textId="77777777" w:rsidR="00723818" w:rsidRDefault="0084373B">
      <w:pPr>
        <w:pStyle w:val="1"/>
        <w:shd w:val="clear" w:color="auto" w:fill="auto"/>
        <w:spacing w:after="160" w:line="424" w:lineRule="exact"/>
        <w:ind w:firstLine="500"/>
        <w:jc w:val="both"/>
      </w:pPr>
      <w:r>
        <w:lastRenderedPageBreak/>
        <w:t>附录是对全文的补充，</w:t>
      </w:r>
      <w:proofErr w:type="gramStart"/>
      <w:r>
        <w:t>吋以将</w:t>
      </w:r>
      <w:proofErr w:type="gramEnd"/>
      <w:r>
        <w:t>不便于在正文</w:t>
      </w:r>
      <w:proofErr w:type="gramStart"/>
      <w:r>
        <w:t>屮</w:t>
      </w:r>
      <w:proofErr w:type="gramEnd"/>
      <w:r>
        <w:t>体现的内容放在这里。包括名词解释、</w:t>
      </w:r>
      <w:r>
        <w:br/>
      </w:r>
      <w:r>
        <w:rPr>
          <w:color w:val="636366"/>
        </w:rPr>
        <w:t>数</w:t>
      </w:r>
      <w:r>
        <w:t>据收集方式、调查问卷、分析方法说明和参考资料等</w:t>
      </w:r>
      <w:r>
        <w:t>,</w:t>
      </w:r>
      <w:r>
        <w:br w:type="page"/>
      </w:r>
    </w:p>
    <w:p w14:paraId="23E5D53F" w14:textId="77777777" w:rsidR="00723818" w:rsidRDefault="0084373B">
      <w:pPr>
        <w:pStyle w:val="1"/>
        <w:shd w:val="clear" w:color="auto" w:fill="auto"/>
        <w:spacing w:after="440" w:line="413" w:lineRule="exact"/>
        <w:ind w:firstLine="500"/>
        <w:jc w:val="both"/>
      </w:pPr>
      <w:r>
        <w:rPr>
          <w:color w:val="636366"/>
        </w:rPr>
        <w:lastRenderedPageBreak/>
        <w:t>一份优秀的数据分析报告，</w:t>
      </w:r>
      <w:proofErr w:type="gramStart"/>
      <w:r>
        <w:rPr>
          <w:color w:val="636366"/>
        </w:rPr>
        <w:t>应结构</w:t>
      </w:r>
      <w:proofErr w:type="gramEnd"/>
      <w:r>
        <w:rPr>
          <w:color w:val="636366"/>
        </w:rPr>
        <w:t>清晰、主</w:t>
      </w:r>
      <w:r>
        <w:rPr>
          <w:color w:val="636366"/>
        </w:rPr>
        <w:t>次分明、</w:t>
      </w:r>
      <w:proofErr w:type="gramStart"/>
      <w:r>
        <w:rPr>
          <w:color w:val="636366"/>
        </w:rPr>
        <w:t>阁文并茂</w:t>
      </w:r>
      <w:proofErr w:type="gramEnd"/>
      <w:r>
        <w:rPr>
          <w:color w:val="636366"/>
        </w:rPr>
        <w:t>，有助于使用</w:t>
      </w:r>
      <w:proofErr w:type="gramStart"/>
      <w:r>
        <w:rPr>
          <w:color w:val="636366"/>
        </w:rPr>
        <w:t>荇</w:t>
      </w:r>
      <w:proofErr w:type="gramEnd"/>
      <w:r>
        <w:rPr>
          <w:color w:val="636366"/>
        </w:rPr>
        <w:t>更形</w:t>
      </w:r>
      <w:r>
        <w:rPr>
          <w:color w:val="636366"/>
        </w:rPr>
        <w:br/>
      </w:r>
      <w:proofErr w:type="gramStart"/>
      <w:r>
        <w:rPr>
          <w:color w:val="636366"/>
        </w:rPr>
        <w:t>象</w:t>
      </w:r>
      <w:proofErr w:type="gramEnd"/>
      <w:r>
        <w:rPr>
          <w:color w:val="636366"/>
        </w:rPr>
        <w:t>、直观地理解问题和结论、</w:t>
      </w:r>
    </w:p>
    <w:p w14:paraId="43329925" w14:textId="77777777" w:rsidR="00723818" w:rsidRDefault="0084373B">
      <w:pPr>
        <w:pStyle w:val="30"/>
        <w:keepNext/>
        <w:keepLines/>
        <w:shd w:val="clear" w:color="auto" w:fill="auto"/>
        <w:spacing w:after="0"/>
      </w:pPr>
      <w:bookmarkStart w:id="169" w:name="bookmark133"/>
      <w:r>
        <w:rPr>
          <w:rFonts w:ascii="Arial" w:eastAsia="Arial" w:hAnsi="Arial" w:cs="Arial"/>
          <w:color w:val="E7B037"/>
          <w:sz w:val="56"/>
          <w:szCs w:val="56"/>
          <w:lang w:val="en-US" w:bidi="en-US"/>
        </w:rPr>
        <w:t>■ir</w:t>
      </w:r>
      <w:r>
        <w:t>阅读拓展</w:t>
      </w:r>
      <w:bookmarkEnd w:id="169"/>
    </w:p>
    <w:p w14:paraId="0729F052" w14:textId="77777777" w:rsidR="00723818" w:rsidRDefault="0084373B">
      <w:pPr>
        <w:pStyle w:val="1"/>
        <w:shd w:val="clear" w:color="auto" w:fill="auto"/>
        <w:spacing w:after="220" w:line="240" w:lineRule="auto"/>
        <w:ind w:firstLine="0"/>
        <w:jc w:val="center"/>
      </w:pPr>
      <w:r>
        <w:rPr>
          <w:color w:val="40A1C4"/>
        </w:rPr>
        <w:t>撰写数据分析报</w:t>
      </w:r>
      <w:proofErr w:type="gramStart"/>
      <w:r>
        <w:rPr>
          <w:color w:val="40A1C4"/>
        </w:rPr>
        <w:t>吿</w:t>
      </w:r>
      <w:proofErr w:type="gramEnd"/>
      <w:r>
        <w:rPr>
          <w:color w:val="40A1C4"/>
        </w:rPr>
        <w:t>应注意的间题</w:t>
      </w:r>
    </w:p>
    <w:p w14:paraId="6EF51F07" w14:textId="77777777" w:rsidR="00723818" w:rsidRDefault="0084373B">
      <w:pPr>
        <w:pStyle w:val="1"/>
        <w:numPr>
          <w:ilvl w:val="0"/>
          <w:numId w:val="85"/>
        </w:numPr>
        <w:shd w:val="clear" w:color="auto" w:fill="auto"/>
        <w:tabs>
          <w:tab w:val="left" w:pos="1554"/>
        </w:tabs>
        <w:spacing w:line="396" w:lineRule="auto"/>
        <w:ind w:left="740" w:firstLine="480"/>
        <w:jc w:val="left"/>
      </w:pPr>
      <w:r>
        <w:rPr>
          <w:color w:val="636366"/>
        </w:rPr>
        <w:t>考虑报告使用者</w:t>
      </w:r>
    </w:p>
    <w:p w14:paraId="4CB433F2" w14:textId="77777777" w:rsidR="00723818" w:rsidRDefault="0084373B">
      <w:pPr>
        <w:pStyle w:val="1"/>
        <w:shd w:val="clear" w:color="auto" w:fill="auto"/>
        <w:spacing w:after="180" w:line="418" w:lineRule="exact"/>
        <w:ind w:left="740" w:firstLine="480"/>
        <w:jc w:val="left"/>
      </w:pPr>
      <w:r>
        <w:rPr>
          <w:color w:val="636366"/>
        </w:rPr>
        <w:t>撰写报告时，需要考虑使用者的知识水平、理解能力和他们可能在什</w:t>
      </w:r>
      <w:r>
        <w:rPr>
          <w:color w:val="636366"/>
        </w:rPr>
        <w:br/>
      </w:r>
      <w:proofErr w:type="gramStart"/>
      <w:r>
        <w:rPr>
          <w:color w:val="636366"/>
          <w:sz w:val="20"/>
          <w:szCs w:val="20"/>
        </w:rPr>
        <w:t>么</w:t>
      </w:r>
      <w:r>
        <w:rPr>
          <w:color w:val="636366"/>
        </w:rPr>
        <w:t>环境</w:t>
      </w:r>
      <w:proofErr w:type="gramEnd"/>
      <w:r>
        <w:rPr>
          <w:color w:val="636366"/>
        </w:rPr>
        <w:t>下阅读，以及他们会如何使用报告。</w:t>
      </w:r>
    </w:p>
    <w:p w14:paraId="3839B40A" w14:textId="77777777" w:rsidR="00723818" w:rsidRDefault="0084373B">
      <w:pPr>
        <w:pStyle w:val="1"/>
        <w:numPr>
          <w:ilvl w:val="0"/>
          <w:numId w:val="85"/>
        </w:numPr>
        <w:shd w:val="clear" w:color="auto" w:fill="auto"/>
        <w:tabs>
          <w:tab w:val="left" w:pos="1583"/>
        </w:tabs>
        <w:spacing w:line="396" w:lineRule="auto"/>
        <w:ind w:left="740" w:firstLine="480"/>
        <w:jc w:val="left"/>
      </w:pPr>
      <w:r>
        <w:rPr>
          <w:color w:val="636366"/>
        </w:rPr>
        <w:t>行文流畅，通俗易懂，简明扼要</w:t>
      </w:r>
    </w:p>
    <w:p w14:paraId="18BCB768" w14:textId="77777777" w:rsidR="00723818" w:rsidRDefault="0084373B">
      <w:pPr>
        <w:pStyle w:val="1"/>
        <w:shd w:val="clear" w:color="auto" w:fill="auto"/>
        <w:spacing w:after="180" w:line="418" w:lineRule="exact"/>
        <w:ind w:left="740" w:firstLine="480"/>
        <w:jc w:val="left"/>
      </w:pPr>
      <w:r>
        <w:rPr>
          <w:color w:val="636366"/>
        </w:rPr>
        <w:t>报告中的内容之间要有逻辑性，要注意衔接，要帮助使用者读懂报告</w:t>
      </w:r>
      <w:r>
        <w:rPr>
          <w:color w:val="636366"/>
        </w:rPr>
        <w:br/>
      </w:r>
      <w:r>
        <w:rPr>
          <w:color w:val="636366"/>
        </w:rPr>
        <w:t>各部分内容的内在联系，</w:t>
      </w:r>
    </w:p>
    <w:p w14:paraId="1AD4C71B" w14:textId="77777777" w:rsidR="00723818" w:rsidRDefault="0084373B">
      <w:pPr>
        <w:pStyle w:val="1"/>
        <w:numPr>
          <w:ilvl w:val="0"/>
          <w:numId w:val="85"/>
        </w:numPr>
        <w:shd w:val="clear" w:color="auto" w:fill="auto"/>
        <w:tabs>
          <w:tab w:val="left" w:pos="1583"/>
        </w:tabs>
        <w:spacing w:line="396" w:lineRule="auto"/>
        <w:ind w:left="740" w:firstLine="480"/>
        <w:jc w:val="left"/>
      </w:pPr>
      <w:r>
        <w:rPr>
          <w:color w:val="636366"/>
        </w:rPr>
        <w:t>内容客观，分析准确</w:t>
      </w:r>
    </w:p>
    <w:p w14:paraId="6FE724BB" w14:textId="77777777" w:rsidR="00723818" w:rsidRDefault="0084373B">
      <w:pPr>
        <w:pStyle w:val="1"/>
        <w:shd w:val="clear" w:color="auto" w:fill="auto"/>
        <w:spacing w:after="180" w:line="418" w:lineRule="exact"/>
        <w:ind w:left="740" w:firstLine="480"/>
        <w:jc w:val="left"/>
      </w:pPr>
      <w:r>
        <w:rPr>
          <w:color w:val="636366"/>
        </w:rPr>
        <w:t>分析报告要用事实说话。说明分析问题和阐述结论要客观准确，合理</w:t>
      </w:r>
      <w:r>
        <w:rPr>
          <w:color w:val="636366"/>
        </w:rPr>
        <w:br/>
      </w:r>
      <w:r>
        <w:rPr>
          <w:color w:val="636366"/>
        </w:rPr>
        <w:t>利用</w:t>
      </w:r>
      <w:proofErr w:type="gramStart"/>
      <w:r>
        <w:rPr>
          <w:color w:val="636366"/>
        </w:rPr>
        <w:t>囝</w:t>
      </w:r>
      <w:proofErr w:type="gramEnd"/>
      <w:r>
        <w:rPr>
          <w:color w:val="636366"/>
        </w:rPr>
        <w:t>表等形式使表达的内容清晰、直观。</w:t>
      </w:r>
    </w:p>
    <w:p w14:paraId="1179168B" w14:textId="77777777" w:rsidR="00723818" w:rsidRDefault="0084373B">
      <w:pPr>
        <w:pStyle w:val="1"/>
        <w:numPr>
          <w:ilvl w:val="0"/>
          <w:numId w:val="85"/>
        </w:numPr>
        <w:shd w:val="clear" w:color="auto" w:fill="auto"/>
        <w:tabs>
          <w:tab w:val="left" w:pos="1583"/>
        </w:tabs>
        <w:spacing w:line="396" w:lineRule="auto"/>
        <w:ind w:left="740" w:firstLine="480"/>
        <w:jc w:val="left"/>
      </w:pPr>
      <w:r>
        <w:rPr>
          <w:color w:val="636366"/>
        </w:rPr>
        <w:t>提出建议与对策</w:t>
      </w:r>
    </w:p>
    <w:p w14:paraId="6D6288AB" w14:textId="77777777" w:rsidR="00723818" w:rsidRDefault="0084373B">
      <w:pPr>
        <w:pStyle w:val="1"/>
        <w:shd w:val="clear" w:color="auto" w:fill="auto"/>
        <w:spacing w:after="180" w:line="418" w:lineRule="exact"/>
        <w:ind w:left="740" w:firstLine="480"/>
        <w:jc w:val="left"/>
      </w:pPr>
      <w:r>
        <w:rPr>
          <w:color w:val="636366"/>
        </w:rPr>
        <w:t>建议是提出的措施、方案或行动策略，应当积极且具有建设性。</w:t>
      </w:r>
    </w:p>
    <w:p w14:paraId="7821EE78" w14:textId="77777777" w:rsidR="00723818" w:rsidRDefault="0084373B">
      <w:pPr>
        <w:pStyle w:val="1"/>
        <w:numPr>
          <w:ilvl w:val="0"/>
          <w:numId w:val="85"/>
        </w:numPr>
        <w:shd w:val="clear" w:color="auto" w:fill="auto"/>
        <w:tabs>
          <w:tab w:val="left" w:pos="1583"/>
        </w:tabs>
        <w:spacing w:line="396" w:lineRule="auto"/>
        <w:ind w:left="740" w:firstLine="480"/>
        <w:jc w:val="left"/>
      </w:pPr>
      <w:r>
        <w:rPr>
          <w:color w:val="636366"/>
          <w:sz w:val="20"/>
          <w:szCs w:val="20"/>
        </w:rPr>
        <w:t>引用</w:t>
      </w:r>
      <w:r>
        <w:rPr>
          <w:color w:val="636366"/>
          <w:sz w:val="24"/>
          <w:szCs w:val="24"/>
        </w:rPr>
        <w:t>资料要</w:t>
      </w:r>
      <w:r>
        <w:rPr>
          <w:color w:val="636366"/>
        </w:rPr>
        <w:t>加注释</w:t>
      </w:r>
    </w:p>
    <w:p w14:paraId="48C67697" w14:textId="77777777" w:rsidR="00723818" w:rsidRDefault="0084373B">
      <w:pPr>
        <w:pStyle w:val="1"/>
        <w:shd w:val="clear" w:color="auto" w:fill="auto"/>
        <w:spacing w:after="620" w:line="418" w:lineRule="exact"/>
        <w:ind w:left="740" w:firstLine="480"/>
        <w:jc w:val="left"/>
      </w:pPr>
      <w:r>
        <w:rPr>
          <w:color w:val="636366"/>
        </w:rPr>
        <w:t>分析报告中若引用他人资料，应详细说明资枓的来源这既是对他人</w:t>
      </w:r>
      <w:r>
        <w:rPr>
          <w:color w:val="636366"/>
        </w:rPr>
        <w:br/>
      </w:r>
      <w:r>
        <w:rPr>
          <w:color w:val="636366"/>
        </w:rPr>
        <w:t>成果的尊重，也可供使用者查证</w:t>
      </w:r>
    </w:p>
    <w:p w14:paraId="00C06895" w14:textId="77777777" w:rsidR="00723818" w:rsidRDefault="0084373B">
      <w:pPr>
        <w:pStyle w:val="1"/>
        <w:shd w:val="clear" w:color="auto" w:fill="auto"/>
        <w:spacing w:line="432" w:lineRule="exact"/>
        <w:ind w:firstLine="500"/>
        <w:jc w:val="both"/>
      </w:pPr>
      <w:r>
        <w:rPr>
          <w:color w:val="67C5EA"/>
        </w:rPr>
        <w:t>数据分析成果的展示与交流</w:t>
      </w:r>
    </w:p>
    <w:p w14:paraId="7078DAEB" w14:textId="77777777" w:rsidR="00723818" w:rsidRDefault="0084373B">
      <w:pPr>
        <w:pStyle w:val="1"/>
        <w:shd w:val="clear" w:color="auto" w:fill="auto"/>
        <w:spacing w:line="432" w:lineRule="exact"/>
        <w:ind w:firstLine="500"/>
        <w:jc w:val="both"/>
      </w:pPr>
      <w:r>
        <w:t>数据分析报</w:t>
      </w:r>
      <w:proofErr w:type="gramStart"/>
      <w:r>
        <w:t>饩</w:t>
      </w:r>
      <w:proofErr w:type="gramEnd"/>
      <w:r>
        <w:t>完成后，如需要展示交流，建议从以下几万面进行陈述：</w:t>
      </w:r>
    </w:p>
    <w:p w14:paraId="67734B74" w14:textId="77777777" w:rsidR="00723818" w:rsidRDefault="0084373B">
      <w:pPr>
        <w:pStyle w:val="1"/>
        <w:shd w:val="clear" w:color="auto" w:fill="auto"/>
        <w:spacing w:line="432" w:lineRule="exact"/>
        <w:ind w:firstLine="500"/>
        <w:jc w:val="both"/>
      </w:pPr>
      <w:r>
        <w:t>项目活动背景，包括确定本项目的原因、本项目的意义和价值等；</w:t>
      </w:r>
    </w:p>
    <w:p w14:paraId="4D227DAD" w14:textId="77777777" w:rsidR="00723818" w:rsidRDefault="0084373B">
      <w:pPr>
        <w:pStyle w:val="1"/>
        <w:shd w:val="clear" w:color="auto" w:fill="auto"/>
        <w:spacing w:line="432" w:lineRule="exact"/>
        <w:ind w:firstLine="500"/>
        <w:jc w:val="both"/>
      </w:pPr>
      <w:r>
        <w:t>数据处理过程，包括数据采集的过程，采集、分析数</w:t>
      </w:r>
      <w:proofErr w:type="gramStart"/>
      <w:r>
        <w:t>裾</w:t>
      </w:r>
      <w:proofErr w:type="gramEnd"/>
      <w:r>
        <w:t>所使用的方法和</w:t>
      </w:r>
      <w:r>
        <w:rPr>
          <w:rFonts w:ascii="Times New Roman" w:eastAsia="Times New Roman" w:hAnsi="Times New Roman" w:cs="Times New Roman"/>
          <w:lang w:val="en-US" w:bidi="en-US"/>
        </w:rPr>
        <w:t>T</w:t>
      </w:r>
      <w:r>
        <w:rPr>
          <w:rFonts w:ascii="宋体" w:eastAsia="宋体" w:hAnsi="宋体" w:cs="宋体"/>
          <w:lang w:val="en-US" w:bidi="en-US"/>
        </w:rPr>
        <w:t>：</w:t>
      </w:r>
      <w:r>
        <w:t>具，呈现数</w:t>
      </w:r>
      <w:r>
        <w:br/>
      </w:r>
      <w:proofErr w:type="gramStart"/>
      <w:r>
        <w:t>裾</w:t>
      </w:r>
      <w:proofErr w:type="gramEnd"/>
      <w:r>
        <w:t>使用的可视化形式和工具等；</w:t>
      </w:r>
    </w:p>
    <w:p w14:paraId="3F3C3C33" w14:textId="77777777" w:rsidR="00723818" w:rsidRDefault="0084373B">
      <w:pPr>
        <w:pStyle w:val="1"/>
        <w:shd w:val="clear" w:color="auto" w:fill="auto"/>
        <w:spacing w:line="432" w:lineRule="exact"/>
        <w:ind w:firstLine="500"/>
        <w:jc w:val="both"/>
      </w:pPr>
      <w:r>
        <w:t>数据分析成果，包括数据分析的结果、结论和建议等；</w:t>
      </w:r>
    </w:p>
    <w:p w14:paraId="04DE4F04" w14:textId="77777777" w:rsidR="00723818" w:rsidRDefault="0084373B">
      <w:pPr>
        <w:pStyle w:val="1"/>
        <w:shd w:val="clear" w:color="auto" w:fill="auto"/>
        <w:spacing w:after="560" w:line="432" w:lineRule="exact"/>
        <w:ind w:firstLine="500"/>
        <w:jc w:val="both"/>
      </w:pPr>
      <w:r>
        <w:t>项</w:t>
      </w:r>
      <w:proofErr w:type="gramStart"/>
      <w:r>
        <w:t>冃</w:t>
      </w:r>
      <w:proofErr w:type="gramEnd"/>
      <w:r>
        <w:t>活动体会，包括项</w:t>
      </w:r>
      <w:proofErr w:type="gramStart"/>
      <w:r>
        <w:t>冃</w:t>
      </w:r>
      <w:proofErr w:type="gramEnd"/>
      <w:r>
        <w:t>活动中的感悟和体验，对数据处理</w:t>
      </w:r>
      <w:r>
        <w:t>®</w:t>
      </w:r>
      <w:proofErr w:type="gramStart"/>
      <w:r>
        <w:t>要意义</w:t>
      </w:r>
      <w:proofErr w:type="gramEnd"/>
      <w:r>
        <w:t>的理解和认识等</w:t>
      </w:r>
    </w:p>
    <w:p w14:paraId="5F8A01CD" w14:textId="77777777" w:rsidR="00723818" w:rsidRDefault="0084373B">
      <w:pPr>
        <w:pStyle w:val="30"/>
        <w:keepNext/>
        <w:keepLines/>
        <w:shd w:val="clear" w:color="auto" w:fill="auto"/>
        <w:spacing w:after="180"/>
        <w:ind w:firstLine="500"/>
        <w:jc w:val="both"/>
      </w:pPr>
      <w:bookmarkStart w:id="170" w:name="bookmark134"/>
      <w:r>
        <w:rPr>
          <w:rFonts w:ascii="Arial" w:eastAsia="Arial" w:hAnsi="Arial" w:cs="Arial"/>
          <w:color w:val="67C5EA"/>
          <w:lang w:val="en-US" w:bidi="en-US"/>
        </w:rPr>
        <w:lastRenderedPageBreak/>
        <w:t>3.4.2</w:t>
      </w:r>
      <w:r>
        <w:rPr>
          <w:color w:val="67C5EA"/>
        </w:rPr>
        <w:t>数据处理与问题解决</w:t>
      </w:r>
      <w:bookmarkEnd w:id="170"/>
    </w:p>
    <w:p w14:paraId="4C73FBE6" w14:textId="77777777" w:rsidR="00723818" w:rsidRDefault="0084373B">
      <w:pPr>
        <w:pStyle w:val="1"/>
        <w:shd w:val="clear" w:color="auto" w:fill="auto"/>
        <w:spacing w:after="180" w:line="422" w:lineRule="exact"/>
        <w:ind w:firstLine="500"/>
        <w:jc w:val="both"/>
        <w:sectPr w:rsidR="00723818">
          <w:headerReference w:type="even" r:id="rId301"/>
          <w:headerReference w:type="default" r:id="rId302"/>
          <w:footerReference w:type="even" r:id="rId303"/>
          <w:footerReference w:type="default" r:id="rId304"/>
          <w:footnotePr>
            <w:numFmt w:val="chicago"/>
            <w:numRestart w:val="eachPage"/>
          </w:footnotePr>
          <w:pgSz w:w="12338" w:h="17728"/>
          <w:pgMar w:top="1516" w:right="1598" w:bottom="2005" w:left="1331" w:header="0" w:footer="3" w:gutter="0"/>
          <w:cols w:space="720"/>
          <w:noEndnote/>
          <w:docGrid w:linePitch="360"/>
        </w:sectPr>
      </w:pPr>
      <w:r>
        <w:t>前面涉及的体质数据、交通数据和水资源数据等的处理，其实都源于实际应用的需</w:t>
      </w:r>
      <w:r>
        <w:br/>
      </w:r>
      <w:r>
        <w:t>求。在日常生活</w:t>
      </w:r>
      <w:proofErr w:type="gramStart"/>
      <w:r>
        <w:t>屮</w:t>
      </w:r>
      <w:proofErr w:type="gramEnd"/>
      <w:r>
        <w:t>，我们要善于发现数据，善于利用数据解决问题，让数据成为学</w:t>
      </w:r>
      <w:r>
        <w:rPr>
          <w:rFonts w:ascii="Times New Roman" w:eastAsia="Times New Roman" w:hAnsi="Times New Roman" w:cs="Times New Roman"/>
        </w:rPr>
        <w:t>4</w:t>
      </w:r>
      <w:r>
        <w:rPr>
          <w:sz w:val="20"/>
          <w:szCs w:val="20"/>
        </w:rPr>
        <w:t>、</w:t>
      </w:r>
      <w:r>
        <w:rPr>
          <w:sz w:val="20"/>
          <w:szCs w:val="20"/>
        </w:rPr>
        <w:br/>
      </w:r>
      <w:r>
        <w:rPr>
          <w:sz w:val="20"/>
          <w:szCs w:val="20"/>
        </w:rPr>
        <w:t>丁</w:t>
      </w:r>
      <w:r>
        <w:rPr>
          <w:sz w:val="20"/>
          <w:szCs w:val="20"/>
        </w:rPr>
        <w:t>.</w:t>
      </w:r>
      <w:r>
        <w:t>作和生活的好帮手。</w:t>
      </w:r>
    </w:p>
    <w:p w14:paraId="18938C03" w14:textId="77777777" w:rsidR="00723818" w:rsidRDefault="0084373B">
      <w:pPr>
        <w:pStyle w:val="30"/>
        <w:keepNext/>
        <w:keepLines/>
        <w:framePr w:w="1147" w:h="350" w:wrap="none" w:vAnchor="text" w:hAnchor="page" w:x="2603" w:y="21"/>
        <w:shd w:val="clear" w:color="auto" w:fill="auto"/>
        <w:spacing w:after="0"/>
      </w:pPr>
      <w:bookmarkStart w:id="171" w:name="bookmark135"/>
      <w:r>
        <w:lastRenderedPageBreak/>
        <w:t>思考活动</w:t>
      </w:r>
      <w:bookmarkEnd w:id="171"/>
    </w:p>
    <w:p w14:paraId="6F6F0051" w14:textId="77777777" w:rsidR="00723818" w:rsidRDefault="0084373B">
      <w:pPr>
        <w:pStyle w:val="1"/>
        <w:framePr w:w="1954" w:h="307" w:wrap="none" w:vAnchor="text" w:hAnchor="page" w:x="5181" w:y="231"/>
        <w:shd w:val="clear" w:color="auto" w:fill="auto"/>
        <w:spacing w:line="240" w:lineRule="auto"/>
        <w:ind w:firstLine="0"/>
        <w:jc w:val="left"/>
      </w:pPr>
      <w:r>
        <w:rPr>
          <w:color w:val="40A1C4"/>
        </w:rPr>
        <w:t>应用数据助力生活</w:t>
      </w:r>
    </w:p>
    <w:p w14:paraId="106C0A3B" w14:textId="77777777" w:rsidR="00723818" w:rsidRDefault="0084373B">
      <w:pPr>
        <w:pStyle w:val="1"/>
        <w:framePr w:w="7920" w:h="1555" w:wrap="none" w:vAnchor="text" w:hAnchor="page" w:x="2205" w:y="601"/>
        <w:shd w:val="clear" w:color="auto" w:fill="auto"/>
        <w:spacing w:line="381" w:lineRule="exact"/>
        <w:ind w:firstLine="500"/>
        <w:jc w:val="both"/>
      </w:pPr>
      <w:r>
        <w:rPr>
          <w:color w:val="636366"/>
        </w:rPr>
        <w:t>假期小</w:t>
      </w:r>
      <w:proofErr w:type="gramStart"/>
      <w:r>
        <w:rPr>
          <w:color w:val="636366"/>
        </w:rPr>
        <w:t>明邀请</w:t>
      </w:r>
      <w:proofErr w:type="gramEnd"/>
      <w:r>
        <w:rPr>
          <w:color w:val="636366"/>
        </w:rPr>
        <w:t>朋友来北京旅游，为了做好</w:t>
      </w:r>
      <w:r>
        <w:rPr>
          <w:color w:val="636366"/>
          <w:sz w:val="24"/>
          <w:szCs w:val="24"/>
        </w:rPr>
        <w:t>接待，</w:t>
      </w:r>
      <w:r>
        <w:rPr>
          <w:color w:val="636366"/>
        </w:rPr>
        <w:t>小明除了要提前安排</w:t>
      </w:r>
      <w:r>
        <w:rPr>
          <w:color w:val="636366"/>
        </w:rPr>
        <w:br/>
      </w:r>
      <w:r>
        <w:rPr>
          <w:color w:val="636366"/>
        </w:rPr>
        <w:t>朋友的食宿出行、游览观光等活动，还需要了解各方面的信息，制订出行</w:t>
      </w:r>
      <w:r>
        <w:rPr>
          <w:color w:val="636366"/>
        </w:rPr>
        <w:br/>
      </w:r>
      <w:r>
        <w:rPr>
          <w:color w:val="636366"/>
        </w:rPr>
        <w:t>计划通过北京市政务数据资源网，他找到了许多有用的数据，做出了详</w:t>
      </w:r>
      <w:r>
        <w:rPr>
          <w:color w:val="636366"/>
        </w:rPr>
        <w:br/>
      </w:r>
      <w:r>
        <w:rPr>
          <w:color w:val="636366"/>
        </w:rPr>
        <w:t>细的计划图</w:t>
      </w:r>
      <w:r>
        <w:rPr>
          <w:rFonts w:ascii="Times New Roman" w:eastAsia="Times New Roman" w:hAnsi="Times New Roman" w:cs="Times New Roman"/>
          <w:color w:val="636366"/>
          <w:lang w:val="en-US" w:bidi="en-US"/>
        </w:rPr>
        <w:t>3.4.3</w:t>
      </w:r>
      <w:r>
        <w:rPr>
          <w:color w:val="636366"/>
        </w:rPr>
        <w:t>是小</w:t>
      </w:r>
      <w:proofErr w:type="gramStart"/>
      <w:r>
        <w:rPr>
          <w:color w:val="636366"/>
        </w:rPr>
        <w:t>明访问</w:t>
      </w:r>
      <w:proofErr w:type="gramEnd"/>
      <w:r>
        <w:rPr>
          <w:color w:val="636366"/>
        </w:rPr>
        <w:t>的部分北京市政务</w:t>
      </w:r>
      <w:proofErr w:type="gramStart"/>
      <w:r>
        <w:rPr>
          <w:color w:val="636366"/>
        </w:rPr>
        <w:t>教据资源</w:t>
      </w:r>
      <w:proofErr w:type="gramEnd"/>
      <w:r>
        <w:rPr>
          <w:color w:val="636366"/>
        </w:rPr>
        <w:t>网页面，</w:t>
      </w:r>
    </w:p>
    <w:p w14:paraId="1BD13501" w14:textId="77777777" w:rsidR="00723818" w:rsidRDefault="0084373B">
      <w:pPr>
        <w:pStyle w:val="ad"/>
        <w:framePr w:w="566" w:h="288" w:wrap="none" w:vAnchor="text" w:hAnchor="page" w:x="3501" w:y="2334"/>
        <w:shd w:val="clear" w:color="auto" w:fill="auto"/>
        <w:rPr>
          <w:sz w:val="16"/>
          <w:szCs w:val="16"/>
        </w:rPr>
      </w:pPr>
      <w:r>
        <w:rPr>
          <w:rFonts w:ascii="Arial" w:eastAsia="Arial" w:hAnsi="Arial" w:cs="Arial"/>
          <w:color w:val="D37974"/>
          <w:sz w:val="20"/>
          <w:szCs w:val="20"/>
        </w:rPr>
        <w:t xml:space="preserve">1 </w:t>
      </w:r>
      <w:r>
        <w:rPr>
          <w:color w:val="D37974"/>
          <w:sz w:val="16"/>
          <w:szCs w:val="16"/>
        </w:rPr>
        <w:t>脚</w:t>
      </w:r>
    </w:p>
    <w:p w14:paraId="43EB2A59" w14:textId="77777777" w:rsidR="00723818" w:rsidRDefault="0084373B">
      <w:pPr>
        <w:pStyle w:val="ad"/>
        <w:framePr w:w="2491" w:h="566" w:wrap="none" w:vAnchor="text" w:hAnchor="page" w:x="4907" w:y="3548"/>
        <w:shd w:val="clear" w:color="auto" w:fill="auto"/>
        <w:ind w:right="140"/>
        <w:jc w:val="right"/>
        <w:rPr>
          <w:sz w:val="22"/>
          <w:szCs w:val="22"/>
        </w:rPr>
      </w:pPr>
      <w:r>
        <w:rPr>
          <w:color w:val="959CA1"/>
          <w:sz w:val="22"/>
          <w:szCs w:val="22"/>
          <w:lang w:val="en-US" w:bidi="en-US"/>
        </w:rPr>
        <w:t>,</w:t>
      </w:r>
      <w:r>
        <w:rPr>
          <w:color w:val="A6A7AB"/>
          <w:sz w:val="22"/>
          <w:szCs w:val="22"/>
        </w:rPr>
        <w:t>北</w:t>
      </w:r>
      <w:r>
        <w:rPr>
          <w:rFonts w:ascii="Times New Roman" w:eastAsia="Times New Roman" w:hAnsi="Times New Roman" w:cs="Times New Roman"/>
          <w:color w:val="A6A7AB"/>
          <w:lang w:val="en-US" w:bidi="en-US"/>
        </w:rPr>
        <w:t>f?</w:t>
      </w:r>
      <w:r>
        <w:rPr>
          <w:color w:val="A6A7AB"/>
          <w:sz w:val="22"/>
          <w:szCs w:val="22"/>
        </w:rPr>
        <w:t>市乐</w:t>
      </w:r>
      <w:r>
        <w:rPr>
          <w:rFonts w:ascii="Times New Roman" w:eastAsia="Times New Roman" w:hAnsi="Times New Roman" w:cs="Times New Roman"/>
          <w:color w:val="A6A7AB"/>
          <w:sz w:val="22"/>
          <w:szCs w:val="22"/>
          <w:lang w:val="en-US" w:bidi="en-US"/>
        </w:rPr>
        <w:t>Mdl</w:t>
      </w:r>
      <w:proofErr w:type="gramStart"/>
      <w:r>
        <w:rPr>
          <w:color w:val="A6A7AB"/>
          <w:sz w:val="12"/>
          <w:szCs w:val="12"/>
        </w:rPr>
        <w:t>用卿</w:t>
      </w:r>
      <w:proofErr w:type="gramEnd"/>
      <w:r>
        <w:rPr>
          <w:rFonts w:ascii="Times New Roman" w:eastAsia="Times New Roman" w:hAnsi="Times New Roman" w:cs="Times New Roman"/>
          <w:color w:val="A6A7AB"/>
          <w:lang w:val="en-US" w:bidi="en-US"/>
        </w:rPr>
        <w:t>ilh</w:t>
      </w:r>
      <w:r>
        <w:rPr>
          <w:color w:val="A6A7AB"/>
          <w:sz w:val="22"/>
          <w:szCs w:val="22"/>
          <w:lang w:val="en-US" w:bidi="en-US"/>
        </w:rPr>
        <w:t>、</w:t>
      </w:r>
      <w:proofErr w:type="gramStart"/>
      <w:r>
        <w:rPr>
          <w:color w:val="A6A7AB"/>
          <w:sz w:val="12"/>
          <w:szCs w:val="12"/>
        </w:rPr>
        <w:t>番</w:t>
      </w:r>
      <w:r>
        <w:rPr>
          <w:color w:val="A6A7AB"/>
          <w:sz w:val="22"/>
          <w:szCs w:val="22"/>
        </w:rPr>
        <w:t>车生产</w:t>
      </w:r>
      <w:proofErr w:type="gramEnd"/>
    </w:p>
    <w:p w14:paraId="2FC48102" w14:textId="77777777" w:rsidR="00723818" w:rsidRDefault="0084373B">
      <w:pPr>
        <w:pStyle w:val="ad"/>
        <w:framePr w:w="2491" w:h="566" w:wrap="none" w:vAnchor="text" w:hAnchor="page" w:x="4907" w:y="3548"/>
        <w:shd w:val="clear" w:color="auto" w:fill="auto"/>
        <w:ind w:left="180"/>
        <w:rPr>
          <w:sz w:val="22"/>
          <w:szCs w:val="22"/>
        </w:rPr>
      </w:pPr>
      <w:r>
        <w:rPr>
          <w:color w:val="A6A7AB"/>
          <w:sz w:val="24"/>
          <w:szCs w:val="24"/>
          <w:vertAlign w:val="superscript"/>
          <w:lang w:val="en-US" w:bidi="en-US"/>
        </w:rPr>
        <w:t>1</w:t>
      </w:r>
      <w:r>
        <w:rPr>
          <w:color w:val="959CA1"/>
          <w:sz w:val="24"/>
          <w:szCs w:val="24"/>
        </w:rPr>
        <w:t>逝</w:t>
      </w:r>
      <w:r>
        <w:rPr>
          <w:color w:val="A6A7AB"/>
          <w:sz w:val="24"/>
          <w:szCs w:val="24"/>
        </w:rPr>
        <w:t>企迚</w:t>
      </w:r>
      <w:r>
        <w:rPr>
          <w:color w:val="A6A7AB"/>
          <w:sz w:val="22"/>
          <w:szCs w:val="22"/>
        </w:rPr>
        <w:t>昝蕖甩钃</w:t>
      </w:r>
    </w:p>
    <w:p w14:paraId="2095FA0D" w14:textId="77777777" w:rsidR="00723818" w:rsidRDefault="0084373B">
      <w:pPr>
        <w:pStyle w:val="ad"/>
        <w:framePr w:w="2491" w:h="566" w:wrap="none" w:vAnchor="text" w:hAnchor="page" w:x="4907" w:y="3548"/>
        <w:shd w:val="clear" w:color="auto" w:fill="auto"/>
        <w:spacing w:line="377" w:lineRule="auto"/>
        <w:ind w:left="520" w:right="440"/>
        <w:rPr>
          <w:sz w:val="8"/>
          <w:szCs w:val="8"/>
        </w:rPr>
      </w:pPr>
      <w:r>
        <w:rPr>
          <w:rFonts w:ascii="Arial" w:eastAsia="Arial" w:hAnsi="Arial" w:cs="Arial"/>
          <w:b/>
          <w:bCs/>
          <w:color w:val="A6A7AB"/>
          <w:sz w:val="8"/>
          <w:szCs w:val="8"/>
          <w:lang w:val="en-US" w:bidi="en-US"/>
        </w:rPr>
        <w:t>—</w:t>
      </w:r>
      <w:r>
        <w:rPr>
          <w:rFonts w:ascii="Arial" w:eastAsia="Arial" w:hAnsi="Arial" w:cs="Arial"/>
          <w:b/>
          <w:bCs/>
          <w:color w:val="A6A7AB"/>
          <w:sz w:val="8"/>
          <w:szCs w:val="8"/>
        </w:rPr>
        <w:t xml:space="preserve">II </w:t>
      </w:r>
      <w:r>
        <w:rPr>
          <w:rFonts w:ascii="Arial" w:eastAsia="Arial" w:hAnsi="Arial" w:cs="Arial"/>
          <w:b/>
          <w:bCs/>
          <w:color w:val="A6A7AB"/>
          <w:sz w:val="8"/>
          <w:szCs w:val="8"/>
          <w:lang w:val="en-US" w:bidi="en-US"/>
        </w:rPr>
        <w:t>H H Wf HHW</w:t>
      </w:r>
      <w:r>
        <w:rPr>
          <w:rFonts w:ascii="Arial" w:eastAsia="Arial" w:hAnsi="Arial" w:cs="Arial"/>
          <w:b/>
          <w:bCs/>
          <w:color w:val="A6A7AB"/>
          <w:sz w:val="8"/>
          <w:szCs w:val="8"/>
          <w:lang w:val="en-US" w:bidi="en-US"/>
        </w:rPr>
        <w:br/>
        <w:t>MHN»K•</w:t>
      </w:r>
    </w:p>
    <w:p w14:paraId="34A693C6" w14:textId="77777777" w:rsidR="00723818" w:rsidRDefault="0084373B">
      <w:pPr>
        <w:pStyle w:val="1"/>
        <w:framePr w:w="2491" w:h="216" w:wrap="none" w:vAnchor="text" w:hAnchor="page" w:x="4907" w:y="3140"/>
        <w:shd w:val="clear" w:color="auto" w:fill="auto"/>
        <w:spacing w:line="240" w:lineRule="auto"/>
        <w:ind w:firstLine="0"/>
        <w:jc w:val="left"/>
      </w:pPr>
      <w:r>
        <w:rPr>
          <w:color w:val="A6A7AB"/>
          <w:lang w:val="en-US" w:bidi="en-US"/>
        </w:rPr>
        <w:t>**</w:t>
      </w:r>
    </w:p>
    <w:p w14:paraId="757FDE9B" w14:textId="77777777" w:rsidR="00723818" w:rsidRDefault="0084373B">
      <w:pPr>
        <w:pStyle w:val="a7"/>
        <w:framePr w:w="2491" w:h="1162" w:wrap="none" w:vAnchor="text" w:hAnchor="page" w:x="4907" w:y="4489"/>
        <w:shd w:val="clear" w:color="auto" w:fill="auto"/>
        <w:spacing w:line="144" w:lineRule="exact"/>
        <w:ind w:left="500" w:firstLine="0"/>
        <w:jc w:val="left"/>
        <w:rPr>
          <w:sz w:val="8"/>
          <w:szCs w:val="8"/>
        </w:rPr>
      </w:pPr>
      <w:r>
        <w:rPr>
          <w:rFonts w:ascii="Arial" w:eastAsia="Arial" w:hAnsi="Arial" w:cs="Arial"/>
          <w:b/>
          <w:bCs/>
          <w:color w:val="A6A7AB"/>
          <w:sz w:val="8"/>
          <w:szCs w:val="8"/>
          <w:lang w:val="en-US" w:bidi="en-US"/>
        </w:rPr>
        <w:t>1LM</w:t>
      </w:r>
      <w:proofErr w:type="gramStart"/>
      <w:r>
        <w:rPr>
          <w:color w:val="A6A7AB"/>
          <w:sz w:val="8"/>
          <w:szCs w:val="8"/>
        </w:rPr>
        <w:t>市示</w:t>
      </w:r>
      <w:r>
        <w:rPr>
          <w:color w:val="A6A7AB"/>
          <w:sz w:val="12"/>
          <w:szCs w:val="12"/>
        </w:rPr>
        <w:t>侧</w:t>
      </w:r>
      <w:proofErr w:type="gramEnd"/>
      <w:r>
        <w:rPr>
          <w:color w:val="A6A7AB"/>
          <w:sz w:val="12"/>
          <w:szCs w:val="12"/>
        </w:rPr>
        <w:t>購</w:t>
      </w:r>
      <w:r>
        <w:rPr>
          <w:rFonts w:ascii="Arial" w:eastAsia="Arial" w:hAnsi="Arial" w:cs="Arial"/>
          <w:b/>
          <w:bCs/>
          <w:color w:val="A6A7AB"/>
          <w:sz w:val="8"/>
          <w:szCs w:val="8"/>
          <w:lang w:val="en-US" w:bidi="en-US"/>
        </w:rPr>
        <w:t>/J</w:t>
      </w:r>
      <w:r>
        <w:rPr>
          <w:color w:val="959CA1"/>
          <w:sz w:val="12"/>
          <w:szCs w:val="12"/>
        </w:rPr>
        <w:t>省</w:t>
      </w:r>
      <w:r>
        <w:rPr>
          <w:color w:val="959CA1"/>
          <w:sz w:val="12"/>
          <w:szCs w:val="12"/>
        </w:rPr>
        <w:t>*</w:t>
      </w:r>
      <w:r>
        <w:rPr>
          <w:rFonts w:ascii="Arial" w:eastAsia="Arial" w:hAnsi="Arial" w:cs="Arial"/>
          <w:b/>
          <w:bCs/>
          <w:color w:val="A6A7AB"/>
          <w:sz w:val="8"/>
          <w:szCs w:val="8"/>
          <w:lang w:val="en-US" w:bidi="en-US"/>
        </w:rPr>
        <w:t>F</w:t>
      </w:r>
      <w:r>
        <w:rPr>
          <w:color w:val="A6A7AB"/>
          <w:sz w:val="8"/>
          <w:szCs w:val="8"/>
        </w:rPr>
        <w:t>产姑</w:t>
      </w:r>
    </w:p>
    <w:p w14:paraId="458BCBAE" w14:textId="77777777" w:rsidR="00723818" w:rsidRPr="000A0A48" w:rsidRDefault="0084373B">
      <w:pPr>
        <w:pStyle w:val="a7"/>
        <w:framePr w:w="2491" w:h="1162" w:wrap="none" w:vAnchor="text" w:hAnchor="page" w:x="4907" w:y="4489"/>
        <w:shd w:val="clear" w:color="auto" w:fill="auto"/>
        <w:spacing w:line="144" w:lineRule="exact"/>
        <w:ind w:left="500" w:right="1440" w:hanging="320"/>
        <w:jc w:val="left"/>
        <w:rPr>
          <w:sz w:val="14"/>
          <w:szCs w:val="14"/>
          <w:lang w:val="en-US"/>
        </w:rPr>
      </w:pPr>
      <w:r>
        <w:rPr>
          <w:color w:val="959CA1"/>
          <w:sz w:val="19"/>
          <w:szCs w:val="19"/>
          <w:lang w:val="en-US" w:eastAsia="en-US" w:bidi="en-US"/>
        </w:rPr>
        <w:t xml:space="preserve">« </w:t>
      </w:r>
      <w:proofErr w:type="gramStart"/>
      <w:r>
        <w:rPr>
          <w:color w:val="A6A7AB"/>
          <w:sz w:val="19"/>
          <w:szCs w:val="19"/>
        </w:rPr>
        <w:t>傷</w:t>
      </w:r>
      <w:proofErr w:type="gramEnd"/>
      <w:r w:rsidRPr="000A0A48">
        <w:rPr>
          <w:color w:val="A6A7AB"/>
          <w:sz w:val="19"/>
          <w:szCs w:val="19"/>
          <w:lang w:val="en-US"/>
        </w:rPr>
        <w:t xml:space="preserve"> </w:t>
      </w:r>
      <w:proofErr w:type="spellStart"/>
      <w:r>
        <w:rPr>
          <w:rFonts w:ascii="Arial" w:eastAsia="Arial" w:hAnsi="Arial" w:cs="Arial"/>
          <w:color w:val="A6A7AB"/>
          <w:sz w:val="14"/>
          <w:szCs w:val="14"/>
          <w:lang w:val="en-US" w:eastAsia="en-US" w:bidi="en-US"/>
        </w:rPr>
        <w:t>Sttft</w:t>
      </w:r>
      <w:proofErr w:type="spellEnd"/>
      <w:r>
        <w:rPr>
          <w:rFonts w:ascii="Arial" w:eastAsia="Arial" w:hAnsi="Arial" w:cs="Arial"/>
          <w:color w:val="A6A7AB"/>
          <w:sz w:val="14"/>
          <w:szCs w:val="14"/>
          <w:lang w:val="en-US" w:eastAsia="en-US" w:bidi="en-US"/>
        </w:rPr>
        <w:br/>
        <w:t>am</w:t>
      </w:r>
    </w:p>
    <w:p w14:paraId="1F11B74B" w14:textId="77777777" w:rsidR="00723818" w:rsidRPr="000A0A48" w:rsidRDefault="0084373B">
      <w:pPr>
        <w:pStyle w:val="a7"/>
        <w:framePr w:w="2491" w:h="1162" w:wrap="none" w:vAnchor="text" w:hAnchor="page" w:x="4907" w:y="4489"/>
        <w:shd w:val="clear" w:color="auto" w:fill="auto"/>
        <w:spacing w:line="240" w:lineRule="auto"/>
        <w:ind w:firstLine="0"/>
        <w:jc w:val="right"/>
        <w:rPr>
          <w:sz w:val="9"/>
          <w:szCs w:val="9"/>
          <w:lang w:val="en-US"/>
        </w:rPr>
      </w:pPr>
      <w:proofErr w:type="spellStart"/>
      <w:r>
        <w:rPr>
          <w:rFonts w:ascii="Arial" w:eastAsia="Arial" w:hAnsi="Arial" w:cs="Arial"/>
          <w:i/>
          <w:iCs/>
          <w:color w:val="A6A7AB"/>
          <w:sz w:val="9"/>
          <w:szCs w:val="9"/>
          <w:lang w:val="en-US" w:eastAsia="en-US" w:bidi="en-US"/>
        </w:rPr>
        <w:t>tUn.</w:t>
      </w:r>
      <w:proofErr w:type="spellEnd"/>
      <w:r>
        <w:rPr>
          <w:rFonts w:ascii="Arial" w:eastAsia="Arial" w:hAnsi="Arial" w:cs="Arial"/>
          <w:i/>
          <w:iCs/>
          <w:color w:val="A6A7AB"/>
          <w:sz w:val="9"/>
          <w:szCs w:val="9"/>
          <w:lang w:val="en-US" w:eastAsia="en-US" w:bidi="en-US"/>
        </w:rPr>
        <w:t>..</w:t>
      </w:r>
    </w:p>
    <w:p w14:paraId="05B16D00" w14:textId="77777777" w:rsidR="00723818" w:rsidRPr="000A0A48" w:rsidRDefault="0084373B">
      <w:pPr>
        <w:pStyle w:val="a7"/>
        <w:framePr w:w="2491" w:h="1162" w:wrap="none" w:vAnchor="text" w:hAnchor="page" w:x="4907" w:y="4489"/>
        <w:shd w:val="clear" w:color="auto" w:fill="auto"/>
        <w:spacing w:after="180" w:line="144" w:lineRule="exact"/>
        <w:ind w:left="500" w:firstLine="0"/>
        <w:jc w:val="left"/>
        <w:rPr>
          <w:sz w:val="8"/>
          <w:szCs w:val="8"/>
          <w:lang w:val="en-US"/>
        </w:rPr>
      </w:pPr>
      <w:proofErr w:type="spellStart"/>
      <w:r>
        <w:rPr>
          <w:rFonts w:ascii="Arial" w:eastAsia="Arial" w:hAnsi="Arial" w:cs="Arial"/>
          <w:b/>
          <w:bCs/>
          <w:color w:val="959CA1"/>
          <w:sz w:val="8"/>
          <w:szCs w:val="8"/>
          <w:lang w:val="en-US" w:eastAsia="en-US" w:bidi="en-US"/>
        </w:rPr>
        <w:t>anHHMaMBMa</w:t>
      </w:r>
      <w:proofErr w:type="spellEnd"/>
      <w:r>
        <w:rPr>
          <w:rFonts w:ascii="Arial" w:eastAsia="Arial" w:hAnsi="Arial" w:cs="Arial"/>
          <w:b/>
          <w:bCs/>
          <w:color w:val="959CA1"/>
          <w:sz w:val="8"/>
          <w:szCs w:val="8"/>
          <w:lang w:val="en-US" w:eastAsia="en-US" w:bidi="en-US"/>
        </w:rPr>
        <w:t xml:space="preserve">* </w:t>
      </w:r>
      <w:r>
        <w:rPr>
          <w:color w:val="A6A7AB"/>
          <w:sz w:val="8"/>
          <w:szCs w:val="8"/>
        </w:rPr>
        <w:t>助</w:t>
      </w:r>
      <w:r>
        <w:rPr>
          <w:rFonts w:ascii="Arial" w:eastAsia="Arial" w:hAnsi="Arial" w:cs="Arial"/>
          <w:b/>
          <w:bCs/>
          <w:color w:val="A6A7AB"/>
          <w:sz w:val="8"/>
          <w:szCs w:val="8"/>
          <w:lang w:val="en-US" w:eastAsia="en-US" w:bidi="en-US"/>
        </w:rPr>
        <w:t>"IUIIM*</w:t>
      </w:r>
    </w:p>
    <w:p w14:paraId="02AF47AF" w14:textId="77777777" w:rsidR="00723818" w:rsidRDefault="0084373B">
      <w:pPr>
        <w:pStyle w:val="a7"/>
        <w:framePr w:w="2491" w:h="1162" w:wrap="none" w:vAnchor="text" w:hAnchor="page" w:x="4907" w:y="4489"/>
        <w:shd w:val="clear" w:color="auto" w:fill="auto"/>
        <w:spacing w:line="144" w:lineRule="exact"/>
        <w:ind w:left="500" w:firstLine="0"/>
        <w:jc w:val="left"/>
        <w:rPr>
          <w:sz w:val="11"/>
          <w:szCs w:val="11"/>
        </w:rPr>
      </w:pPr>
      <w:proofErr w:type="gramStart"/>
      <w:r>
        <w:rPr>
          <w:rFonts w:ascii="Arial" w:eastAsia="Arial" w:hAnsi="Arial" w:cs="Arial"/>
          <w:b/>
          <w:bCs/>
          <w:color w:val="A6A7AB"/>
          <w:sz w:val="8"/>
          <w:szCs w:val="8"/>
          <w:lang w:val="en-US" w:bidi="en-US"/>
        </w:rPr>
        <w:t>115?</w:t>
      </w:r>
      <w:r>
        <w:rPr>
          <w:color w:val="A6A7AB"/>
          <w:sz w:val="11"/>
          <w:szCs w:val="11"/>
        </w:rPr>
        <w:t>币奴焊产</w:t>
      </w:r>
      <w:proofErr w:type="gramEnd"/>
      <w:r>
        <w:rPr>
          <w:rFonts w:ascii="Arial" w:eastAsia="Arial" w:hAnsi="Arial" w:cs="Arial"/>
          <w:b/>
          <w:bCs/>
          <w:color w:val="A6A7AB"/>
          <w:sz w:val="8"/>
          <w:szCs w:val="8"/>
          <w:lang w:val="en-US" w:bidi="en-US"/>
        </w:rPr>
        <w:t>fifteWfl</w:t>
      </w:r>
      <w:r>
        <w:rPr>
          <w:color w:val="A6A7AB"/>
          <w:sz w:val="11"/>
          <w:szCs w:val="11"/>
        </w:rPr>
        <w:t>翱认司</w:t>
      </w:r>
      <w:r>
        <w:rPr>
          <w:rFonts w:ascii="Arial" w:eastAsia="Arial" w:hAnsi="Arial" w:cs="Arial"/>
          <w:b/>
          <w:bCs/>
          <w:color w:val="A6A7AB"/>
          <w:sz w:val="8"/>
          <w:szCs w:val="8"/>
          <w:lang w:val="en-US" w:bidi="en-US"/>
        </w:rPr>
        <w:t>g</w:t>
      </w:r>
      <w:r>
        <w:rPr>
          <w:color w:val="A6A7AB"/>
          <w:sz w:val="11"/>
          <w:szCs w:val="11"/>
        </w:rPr>
        <w:t>辇</w:t>
      </w:r>
    </w:p>
    <w:p w14:paraId="195DBE46" w14:textId="77777777" w:rsidR="00723818" w:rsidRDefault="0084373B">
      <w:pPr>
        <w:pStyle w:val="ad"/>
        <w:framePr w:w="163" w:h="154" w:wrap="none" w:vAnchor="text" w:hAnchor="page" w:x="8436" w:y="4653"/>
        <w:shd w:val="clear" w:color="auto" w:fill="auto"/>
        <w:rPr>
          <w:sz w:val="10"/>
          <w:szCs w:val="10"/>
        </w:rPr>
      </w:pPr>
      <w:r>
        <w:rPr>
          <w:rFonts w:ascii="Arial" w:eastAsia="Arial" w:hAnsi="Arial" w:cs="Arial"/>
          <w:color w:val="A6A7AB"/>
          <w:sz w:val="10"/>
          <w:szCs w:val="10"/>
          <w:lang w:val="en-US" w:bidi="en-US"/>
        </w:rPr>
        <w:t>IH</w:t>
      </w:r>
    </w:p>
    <w:p w14:paraId="3C5931AA" w14:textId="77777777" w:rsidR="00723818" w:rsidRDefault="0084373B">
      <w:pPr>
        <w:pStyle w:val="ad"/>
        <w:framePr w:w="192" w:h="173" w:wrap="none" w:vAnchor="text" w:hAnchor="page" w:x="8359" w:y="4825"/>
        <w:shd w:val="clear" w:color="auto" w:fill="auto"/>
        <w:rPr>
          <w:sz w:val="12"/>
          <w:szCs w:val="12"/>
        </w:rPr>
      </w:pPr>
      <w:r>
        <w:rPr>
          <w:rFonts w:ascii="Times New Roman" w:eastAsia="Times New Roman" w:hAnsi="Times New Roman" w:cs="Times New Roman"/>
          <w:smallCaps/>
          <w:color w:val="B0B2BA"/>
          <w:sz w:val="12"/>
          <w:szCs w:val="12"/>
          <w:lang w:val="en-US" w:bidi="en-US"/>
        </w:rPr>
        <w:t>b</w:t>
      </w:r>
    </w:p>
    <w:p w14:paraId="44D31402" w14:textId="77777777" w:rsidR="00723818" w:rsidRDefault="0084373B">
      <w:pPr>
        <w:pStyle w:val="ad"/>
        <w:framePr w:w="346" w:h="221" w:wrap="none" w:vAnchor="text" w:hAnchor="page" w:x="7677" w:y="5569"/>
        <w:shd w:val="clear" w:color="auto" w:fill="auto"/>
        <w:rPr>
          <w:sz w:val="13"/>
          <w:szCs w:val="13"/>
        </w:rPr>
      </w:pPr>
      <w:r>
        <w:rPr>
          <w:rFonts w:ascii="Arial" w:eastAsia="Arial" w:hAnsi="Arial" w:cs="Arial"/>
          <w:color w:val="E7B037"/>
          <w:sz w:val="16"/>
          <w:szCs w:val="16"/>
          <w:lang w:val="en-US" w:bidi="en-US"/>
        </w:rPr>
        <w:t xml:space="preserve">f,, </w:t>
      </w:r>
      <w:r>
        <w:rPr>
          <w:rFonts w:ascii="Arial" w:eastAsia="Arial" w:hAnsi="Arial" w:cs="Arial"/>
          <w:b/>
          <w:bCs/>
          <w:color w:val="B0B2BA"/>
          <w:sz w:val="13"/>
          <w:szCs w:val="13"/>
          <w:lang w:val="en-US" w:bidi="en-US"/>
        </w:rPr>
        <w:t>na</w:t>
      </w:r>
    </w:p>
    <w:p w14:paraId="70B374FA" w14:textId="77777777" w:rsidR="00723818" w:rsidRDefault="0084373B">
      <w:pPr>
        <w:pStyle w:val="a7"/>
        <w:framePr w:w="7906" w:h="2131" w:wrap="none" w:vAnchor="text" w:hAnchor="page" w:x="2205" w:y="597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bidi="en-US"/>
        </w:rPr>
        <w:t>IS 3.4.3</w:t>
      </w:r>
      <w:r>
        <w:rPr>
          <w:color w:val="818285"/>
          <w:sz w:val="18"/>
          <w:szCs w:val="18"/>
        </w:rPr>
        <w:t>北</w:t>
      </w:r>
      <w:r>
        <w:rPr>
          <w:rFonts w:ascii="Times New Roman" w:eastAsia="Times New Roman" w:hAnsi="Times New Roman" w:cs="Times New Roman"/>
          <w:color w:val="818285"/>
          <w:sz w:val="18"/>
          <w:szCs w:val="18"/>
          <w:lang w:val="en-US" w:bidi="en-US"/>
        </w:rPr>
        <w:t>dnlf</w:t>
      </w:r>
      <w:r>
        <w:rPr>
          <w:color w:val="818285"/>
          <w:sz w:val="18"/>
          <w:szCs w:val="18"/>
        </w:rPr>
        <w:t>政务</w:t>
      </w:r>
      <w:proofErr w:type="gramStart"/>
      <w:r>
        <w:rPr>
          <w:color w:val="818285"/>
          <w:sz w:val="18"/>
          <w:szCs w:val="18"/>
        </w:rPr>
        <w:t>数拗资源</w:t>
      </w:r>
      <w:proofErr w:type="gramEnd"/>
      <w:r>
        <w:rPr>
          <w:color w:val="818285"/>
          <w:sz w:val="18"/>
          <w:szCs w:val="18"/>
        </w:rPr>
        <w:t>网</w:t>
      </w:r>
      <w:r>
        <w:rPr>
          <w:rFonts w:ascii="Times New Roman" w:eastAsia="Times New Roman" w:hAnsi="Times New Roman" w:cs="Times New Roman"/>
          <w:color w:val="818285"/>
          <w:sz w:val="18"/>
          <w:szCs w:val="18"/>
          <w:lang w:val="en-US" w:bidi="en-US"/>
        </w:rPr>
        <w:t>Dufn</w:t>
      </w:r>
    </w:p>
    <w:p w14:paraId="2F9B9C5F" w14:textId="77777777" w:rsidR="00723818" w:rsidRDefault="0084373B">
      <w:pPr>
        <w:pStyle w:val="1"/>
        <w:framePr w:w="7906" w:h="2131" w:wrap="none" w:vAnchor="text" w:hAnchor="page" w:x="2205" w:y="5977"/>
        <w:shd w:val="clear" w:color="auto" w:fill="auto"/>
        <w:spacing w:line="379" w:lineRule="exact"/>
        <w:ind w:firstLine="500"/>
        <w:jc w:val="both"/>
        <w:rPr>
          <w:sz w:val="24"/>
          <w:szCs w:val="24"/>
        </w:rPr>
      </w:pPr>
      <w:r>
        <w:rPr>
          <w:color w:val="818285"/>
          <w:sz w:val="24"/>
          <w:szCs w:val="24"/>
        </w:rPr>
        <w:t>思考：</w:t>
      </w:r>
    </w:p>
    <w:p w14:paraId="7FCAC498" w14:textId="77777777" w:rsidR="00723818" w:rsidRDefault="0084373B">
      <w:pPr>
        <w:pStyle w:val="1"/>
        <w:framePr w:w="7906" w:h="2131" w:wrap="none" w:vAnchor="text" w:hAnchor="page" w:x="2205" w:y="5977"/>
        <w:shd w:val="clear" w:color="auto" w:fill="auto"/>
        <w:spacing w:after="140" w:line="379" w:lineRule="exact"/>
        <w:ind w:firstLine="500"/>
        <w:jc w:val="both"/>
      </w:pPr>
      <w:r>
        <w:rPr>
          <w:color w:val="818285"/>
          <w:sz w:val="24"/>
          <w:szCs w:val="24"/>
        </w:rPr>
        <w:t>浏览北京市政务数据资源网，仔细观察网站上包含哪些数据，要做</w:t>
      </w:r>
      <w:r>
        <w:rPr>
          <w:color w:val="818285"/>
          <w:sz w:val="24"/>
          <w:szCs w:val="24"/>
        </w:rPr>
        <w:br/>
      </w:r>
      <w:r>
        <w:rPr>
          <w:color w:val="818285"/>
          <w:sz w:val="24"/>
          <w:szCs w:val="24"/>
        </w:rPr>
        <w:t>好</w:t>
      </w:r>
      <w:proofErr w:type="gramStart"/>
      <w:r>
        <w:rPr>
          <w:color w:val="818285"/>
          <w:sz w:val="24"/>
          <w:szCs w:val="24"/>
        </w:rPr>
        <w:t>接侍</w:t>
      </w:r>
      <w:proofErr w:type="gramEnd"/>
      <w:r>
        <w:rPr>
          <w:color w:val="818285"/>
          <w:sz w:val="24"/>
          <w:szCs w:val="24"/>
        </w:rPr>
        <w:t>方案，需要用到哪些数据，为什么使用这些数据？将思考结果填</w:t>
      </w:r>
      <w:r>
        <w:rPr>
          <w:color w:val="818285"/>
          <w:sz w:val="24"/>
          <w:szCs w:val="24"/>
        </w:rPr>
        <w:br/>
      </w:r>
      <w:r>
        <w:rPr>
          <w:color w:val="818285"/>
          <w:sz w:val="24"/>
          <w:szCs w:val="24"/>
        </w:rPr>
        <w:t>入表</w:t>
      </w:r>
      <w:r>
        <w:rPr>
          <w:rFonts w:ascii="Times New Roman" w:eastAsia="Times New Roman" w:hAnsi="Times New Roman" w:cs="Times New Roman"/>
          <w:color w:val="818285"/>
          <w:lang w:val="en-US" w:bidi="en-US"/>
        </w:rPr>
        <w:t xml:space="preserve">3.4. </w:t>
      </w:r>
      <w:r>
        <w:rPr>
          <w:rFonts w:ascii="Times New Roman" w:eastAsia="Times New Roman" w:hAnsi="Times New Roman" w:cs="Times New Roman"/>
          <w:color w:val="818285"/>
          <w:lang w:val="en-US" w:eastAsia="en-US" w:bidi="en-US"/>
        </w:rPr>
        <w:t>U</w:t>
      </w:r>
    </w:p>
    <w:p w14:paraId="20E5047D" w14:textId="77777777" w:rsidR="00723818" w:rsidRDefault="0084373B">
      <w:pPr>
        <w:pStyle w:val="20"/>
        <w:framePr w:w="7906" w:h="2131" w:wrap="none" w:vAnchor="text" w:hAnchor="page" w:x="2205" w:y="5977"/>
        <w:shd w:val="clear" w:color="auto" w:fill="auto"/>
        <w:spacing w:line="240" w:lineRule="auto"/>
        <w:jc w:val="center"/>
        <w:rPr>
          <w:sz w:val="19"/>
          <w:szCs w:val="19"/>
        </w:rPr>
      </w:pPr>
      <w:r>
        <w:rPr>
          <w:color w:val="818285"/>
          <w:sz w:val="19"/>
          <w:szCs w:val="19"/>
        </w:rPr>
        <w:t>表</w:t>
      </w:r>
      <w:r>
        <w:rPr>
          <w:rFonts w:ascii="Arial" w:eastAsia="Arial" w:hAnsi="Arial" w:cs="Arial"/>
          <w:color w:val="818285"/>
          <w:lang w:val="en-US" w:eastAsia="en-US" w:bidi="en-US"/>
        </w:rPr>
        <w:t>3.4.I</w:t>
      </w:r>
      <w:r>
        <w:rPr>
          <w:color w:val="818285"/>
          <w:sz w:val="19"/>
          <w:szCs w:val="19"/>
        </w:rPr>
        <w:t>数据应用记录</w:t>
      </w:r>
    </w:p>
    <w:tbl>
      <w:tblPr>
        <w:tblOverlap w:val="never"/>
        <w:tblW w:w="0" w:type="auto"/>
        <w:tblLayout w:type="fixed"/>
        <w:tblCellMar>
          <w:left w:w="10" w:type="dxa"/>
          <w:right w:w="10" w:type="dxa"/>
        </w:tblCellMar>
        <w:tblLook w:val="04A0" w:firstRow="1" w:lastRow="0" w:firstColumn="1" w:lastColumn="0" w:noHBand="0" w:noVBand="1"/>
      </w:tblPr>
      <w:tblGrid>
        <w:gridCol w:w="1570"/>
        <w:gridCol w:w="3149"/>
        <w:gridCol w:w="2707"/>
      </w:tblGrid>
      <w:tr w:rsidR="00723818" w14:paraId="01F3D186" w14:textId="77777777">
        <w:tblPrEx>
          <w:tblCellMar>
            <w:top w:w="0" w:type="dxa"/>
            <w:bottom w:w="0" w:type="dxa"/>
          </w:tblCellMar>
        </w:tblPrEx>
        <w:trPr>
          <w:trHeight w:hRule="exact" w:val="494"/>
        </w:trPr>
        <w:tc>
          <w:tcPr>
            <w:tcW w:w="1570" w:type="dxa"/>
            <w:tcBorders>
              <w:top w:val="single" w:sz="4" w:space="0" w:color="auto"/>
            </w:tcBorders>
            <w:shd w:val="clear" w:color="auto" w:fill="FFFFFF"/>
            <w:vAlign w:val="center"/>
          </w:tcPr>
          <w:p w14:paraId="0CEA0043"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4F4F52"/>
                <w:sz w:val="19"/>
                <w:szCs w:val="19"/>
              </w:rPr>
              <w:t>接待方案内容</w:t>
            </w:r>
          </w:p>
        </w:tc>
        <w:tc>
          <w:tcPr>
            <w:tcW w:w="3149" w:type="dxa"/>
            <w:tcBorders>
              <w:top w:val="single" w:sz="4" w:space="0" w:color="auto"/>
              <w:left w:val="single" w:sz="4" w:space="0" w:color="auto"/>
            </w:tcBorders>
            <w:shd w:val="clear" w:color="auto" w:fill="FFFFFF"/>
            <w:vAlign w:val="center"/>
          </w:tcPr>
          <w:p w14:paraId="0818BD72"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4F4F52"/>
                <w:sz w:val="19"/>
                <w:szCs w:val="19"/>
              </w:rPr>
              <w:t>应用的数据</w:t>
            </w:r>
          </w:p>
        </w:tc>
        <w:tc>
          <w:tcPr>
            <w:tcW w:w="2707" w:type="dxa"/>
            <w:tcBorders>
              <w:top w:val="single" w:sz="4" w:space="0" w:color="auto"/>
              <w:left w:val="single" w:sz="4" w:space="0" w:color="auto"/>
            </w:tcBorders>
            <w:shd w:val="clear" w:color="auto" w:fill="FFFFFF"/>
            <w:vAlign w:val="center"/>
          </w:tcPr>
          <w:p w14:paraId="38286D3F"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4F4F52"/>
                <w:sz w:val="19"/>
                <w:szCs w:val="19"/>
              </w:rPr>
              <w:t>应用目的</w:t>
            </w:r>
          </w:p>
        </w:tc>
      </w:tr>
      <w:tr w:rsidR="00723818" w14:paraId="5616EB2C" w14:textId="77777777">
        <w:tblPrEx>
          <w:tblCellMar>
            <w:top w:w="0" w:type="dxa"/>
            <w:bottom w:w="0" w:type="dxa"/>
          </w:tblCellMar>
        </w:tblPrEx>
        <w:trPr>
          <w:trHeight w:hRule="exact" w:val="480"/>
        </w:trPr>
        <w:tc>
          <w:tcPr>
            <w:tcW w:w="1570" w:type="dxa"/>
            <w:tcBorders>
              <w:top w:val="single" w:sz="4" w:space="0" w:color="auto"/>
            </w:tcBorders>
            <w:shd w:val="clear" w:color="auto" w:fill="FFFFFF"/>
            <w:vAlign w:val="center"/>
          </w:tcPr>
          <w:p w14:paraId="01B9A7AC"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818285"/>
                <w:sz w:val="19"/>
                <w:szCs w:val="19"/>
              </w:rPr>
              <w:t>住宿</w:t>
            </w:r>
          </w:p>
        </w:tc>
        <w:tc>
          <w:tcPr>
            <w:tcW w:w="3149" w:type="dxa"/>
            <w:tcBorders>
              <w:top w:val="single" w:sz="4" w:space="0" w:color="auto"/>
              <w:left w:val="single" w:sz="4" w:space="0" w:color="auto"/>
            </w:tcBorders>
            <w:shd w:val="clear" w:color="auto" w:fill="FFFFFF"/>
            <w:vAlign w:val="center"/>
          </w:tcPr>
          <w:p w14:paraId="4A62287C"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737B81"/>
                <w:sz w:val="19"/>
                <w:szCs w:val="19"/>
              </w:rPr>
              <w:t>饭店房价、狠</w:t>
            </w:r>
            <w:proofErr w:type="gramStart"/>
            <w:r>
              <w:rPr>
                <w:color w:val="737B81"/>
                <w:sz w:val="19"/>
                <w:szCs w:val="19"/>
              </w:rPr>
              <w:t>务</w:t>
            </w:r>
            <w:proofErr w:type="gramEnd"/>
            <w:r>
              <w:rPr>
                <w:color w:val="737B81"/>
                <w:sz w:val="19"/>
                <w:szCs w:val="19"/>
              </w:rPr>
              <w:t>质量</w:t>
            </w:r>
            <w:r>
              <w:rPr>
                <w:color w:val="737B81"/>
                <w:sz w:val="19"/>
                <w:szCs w:val="19"/>
              </w:rPr>
              <w:t>.</w:t>
            </w:r>
            <w:r>
              <w:rPr>
                <w:color w:val="737B81"/>
                <w:sz w:val="19"/>
                <w:szCs w:val="19"/>
              </w:rPr>
              <w:t>位置等</w:t>
            </w:r>
          </w:p>
        </w:tc>
        <w:tc>
          <w:tcPr>
            <w:tcW w:w="2707" w:type="dxa"/>
            <w:tcBorders>
              <w:top w:val="single" w:sz="4" w:space="0" w:color="auto"/>
              <w:left w:val="single" w:sz="4" w:space="0" w:color="auto"/>
            </w:tcBorders>
            <w:shd w:val="clear" w:color="auto" w:fill="FFFFFF"/>
            <w:vAlign w:val="center"/>
          </w:tcPr>
          <w:p w14:paraId="32B7F3F6" w14:textId="77777777" w:rsidR="00723818" w:rsidRDefault="0084373B">
            <w:pPr>
              <w:pStyle w:val="a7"/>
              <w:framePr w:w="7426" w:h="1954" w:wrap="none" w:vAnchor="text" w:hAnchor="page" w:x="2445" w:y="8300"/>
              <w:shd w:val="clear" w:color="auto" w:fill="auto"/>
              <w:spacing w:line="240" w:lineRule="auto"/>
              <w:ind w:firstLine="0"/>
              <w:jc w:val="center"/>
              <w:rPr>
                <w:sz w:val="19"/>
                <w:szCs w:val="19"/>
              </w:rPr>
            </w:pPr>
            <w:r>
              <w:rPr>
                <w:color w:val="737B81"/>
                <w:sz w:val="19"/>
                <w:szCs w:val="19"/>
              </w:rPr>
              <w:t>选择合适的住宿</w:t>
            </w:r>
          </w:p>
        </w:tc>
      </w:tr>
      <w:tr w:rsidR="00723818" w14:paraId="6EEB7B3D" w14:textId="77777777">
        <w:tblPrEx>
          <w:tblCellMar>
            <w:top w:w="0" w:type="dxa"/>
            <w:bottom w:w="0" w:type="dxa"/>
          </w:tblCellMar>
        </w:tblPrEx>
        <w:trPr>
          <w:trHeight w:hRule="exact" w:val="485"/>
        </w:trPr>
        <w:tc>
          <w:tcPr>
            <w:tcW w:w="1570" w:type="dxa"/>
            <w:tcBorders>
              <w:top w:val="single" w:sz="4" w:space="0" w:color="auto"/>
            </w:tcBorders>
            <w:shd w:val="clear" w:color="auto" w:fill="FFFFFF"/>
          </w:tcPr>
          <w:p w14:paraId="4848E9C6" w14:textId="77777777" w:rsidR="00723818" w:rsidRDefault="00723818">
            <w:pPr>
              <w:framePr w:w="7426" w:h="1954" w:wrap="none" w:vAnchor="text" w:hAnchor="page" w:x="2445" w:y="8300"/>
              <w:rPr>
                <w:sz w:val="10"/>
                <w:szCs w:val="10"/>
              </w:rPr>
            </w:pPr>
          </w:p>
        </w:tc>
        <w:tc>
          <w:tcPr>
            <w:tcW w:w="3149" w:type="dxa"/>
            <w:tcBorders>
              <w:top w:val="single" w:sz="4" w:space="0" w:color="auto"/>
              <w:left w:val="single" w:sz="4" w:space="0" w:color="auto"/>
            </w:tcBorders>
            <w:shd w:val="clear" w:color="auto" w:fill="FFFFFF"/>
          </w:tcPr>
          <w:p w14:paraId="303D3543" w14:textId="77777777" w:rsidR="00723818" w:rsidRDefault="00723818">
            <w:pPr>
              <w:framePr w:w="7426" w:h="1954" w:wrap="none" w:vAnchor="text" w:hAnchor="page" w:x="2445" w:y="8300"/>
              <w:rPr>
                <w:sz w:val="10"/>
                <w:szCs w:val="10"/>
              </w:rPr>
            </w:pPr>
          </w:p>
        </w:tc>
        <w:tc>
          <w:tcPr>
            <w:tcW w:w="2707" w:type="dxa"/>
            <w:tcBorders>
              <w:top w:val="single" w:sz="4" w:space="0" w:color="auto"/>
              <w:left w:val="single" w:sz="4" w:space="0" w:color="auto"/>
            </w:tcBorders>
            <w:shd w:val="clear" w:color="auto" w:fill="FFFFFF"/>
          </w:tcPr>
          <w:p w14:paraId="37310722" w14:textId="77777777" w:rsidR="00723818" w:rsidRDefault="00723818">
            <w:pPr>
              <w:framePr w:w="7426" w:h="1954" w:wrap="none" w:vAnchor="text" w:hAnchor="page" w:x="2445" w:y="8300"/>
              <w:rPr>
                <w:sz w:val="10"/>
                <w:szCs w:val="10"/>
              </w:rPr>
            </w:pPr>
          </w:p>
        </w:tc>
      </w:tr>
      <w:tr w:rsidR="00723818" w14:paraId="183E5B43" w14:textId="77777777">
        <w:tblPrEx>
          <w:tblCellMar>
            <w:top w:w="0" w:type="dxa"/>
            <w:bottom w:w="0" w:type="dxa"/>
          </w:tblCellMar>
        </w:tblPrEx>
        <w:trPr>
          <w:trHeight w:hRule="exact" w:val="494"/>
        </w:trPr>
        <w:tc>
          <w:tcPr>
            <w:tcW w:w="1570" w:type="dxa"/>
            <w:tcBorders>
              <w:top w:val="single" w:sz="4" w:space="0" w:color="auto"/>
              <w:bottom w:val="single" w:sz="4" w:space="0" w:color="auto"/>
            </w:tcBorders>
            <w:shd w:val="clear" w:color="auto" w:fill="FFFFFF"/>
          </w:tcPr>
          <w:p w14:paraId="5AE3D5D5" w14:textId="77777777" w:rsidR="00723818" w:rsidRDefault="00723818">
            <w:pPr>
              <w:framePr w:w="7426" w:h="1954" w:wrap="none" w:vAnchor="text" w:hAnchor="page" w:x="2445" w:y="8300"/>
              <w:rPr>
                <w:sz w:val="10"/>
                <w:szCs w:val="10"/>
              </w:rPr>
            </w:pPr>
          </w:p>
        </w:tc>
        <w:tc>
          <w:tcPr>
            <w:tcW w:w="3149" w:type="dxa"/>
            <w:tcBorders>
              <w:top w:val="single" w:sz="4" w:space="0" w:color="auto"/>
              <w:left w:val="single" w:sz="4" w:space="0" w:color="auto"/>
              <w:bottom w:val="single" w:sz="4" w:space="0" w:color="auto"/>
            </w:tcBorders>
            <w:shd w:val="clear" w:color="auto" w:fill="FFFFFF"/>
          </w:tcPr>
          <w:p w14:paraId="718F4430" w14:textId="77777777" w:rsidR="00723818" w:rsidRDefault="00723818">
            <w:pPr>
              <w:framePr w:w="7426" w:h="1954" w:wrap="none" w:vAnchor="text" w:hAnchor="page" w:x="2445" w:y="8300"/>
              <w:rPr>
                <w:sz w:val="10"/>
                <w:szCs w:val="10"/>
              </w:rPr>
            </w:pPr>
          </w:p>
        </w:tc>
        <w:tc>
          <w:tcPr>
            <w:tcW w:w="2707" w:type="dxa"/>
            <w:tcBorders>
              <w:top w:val="single" w:sz="4" w:space="0" w:color="auto"/>
              <w:left w:val="single" w:sz="4" w:space="0" w:color="auto"/>
              <w:bottom w:val="single" w:sz="4" w:space="0" w:color="auto"/>
            </w:tcBorders>
            <w:shd w:val="clear" w:color="auto" w:fill="FFFFFF"/>
          </w:tcPr>
          <w:p w14:paraId="2037D04A" w14:textId="77777777" w:rsidR="00723818" w:rsidRDefault="00723818">
            <w:pPr>
              <w:framePr w:w="7426" w:h="1954" w:wrap="none" w:vAnchor="text" w:hAnchor="page" w:x="2445" w:y="8300"/>
              <w:rPr>
                <w:sz w:val="10"/>
                <w:szCs w:val="10"/>
              </w:rPr>
            </w:pPr>
          </w:p>
        </w:tc>
      </w:tr>
    </w:tbl>
    <w:p w14:paraId="2B3FCB8B" w14:textId="77777777" w:rsidR="00723818" w:rsidRDefault="0084373B">
      <w:pPr>
        <w:pStyle w:val="1"/>
        <w:framePr w:w="9394" w:h="3240" w:wrap="none" w:vAnchor="text" w:hAnchor="page" w:x="1461" w:y="10619"/>
        <w:shd w:val="clear" w:color="auto" w:fill="auto"/>
        <w:spacing w:line="401" w:lineRule="exact"/>
        <w:ind w:firstLine="500"/>
        <w:jc w:val="both"/>
      </w:pPr>
      <w:r>
        <w:t>上</w:t>
      </w:r>
      <w:r>
        <w:rPr>
          <w:color w:val="636366"/>
        </w:rPr>
        <w:t>述活动</w:t>
      </w:r>
      <w:r>
        <w:t>中应用</w:t>
      </w:r>
      <w:r>
        <w:rPr>
          <w:color w:val="636366"/>
        </w:rPr>
        <w:t>了北京</w:t>
      </w:r>
      <w:r>
        <w:t>市政务数据资源网中的部分数据，</w:t>
      </w:r>
      <w:r>
        <w:rPr>
          <w:color w:val="636366"/>
        </w:rPr>
        <w:t>该网站还为公众提供了很</w:t>
      </w:r>
      <w:r>
        <w:rPr>
          <w:color w:val="636366"/>
        </w:rPr>
        <w:br/>
      </w:r>
      <w:r>
        <w:t>多数据比如，</w:t>
      </w:r>
      <w:r>
        <w:t>“</w:t>
      </w:r>
      <w:r>
        <w:t>医疗健康数据</w:t>
      </w:r>
      <w:r>
        <w:t>”</w:t>
      </w:r>
      <w:proofErr w:type="gramStart"/>
      <w:r>
        <w:t>屮</w:t>
      </w:r>
      <w:proofErr w:type="gramEnd"/>
      <w:r>
        <w:t>提供了北京市医疗</w:t>
      </w:r>
      <w:r>
        <w:rPr>
          <w:color w:val="636366"/>
        </w:rPr>
        <w:t>机构、紧</w:t>
      </w:r>
      <w:r>
        <w:t>急救助</w:t>
      </w:r>
      <w:r>
        <w:rPr>
          <w:color w:val="636366"/>
        </w:rPr>
        <w:t>和医药</w:t>
      </w:r>
      <w:r>
        <w:t>保健等数据，</w:t>
      </w:r>
      <w:r>
        <w:br/>
      </w:r>
      <w:r>
        <w:t>可以</w:t>
      </w:r>
      <w:r>
        <w:rPr>
          <w:color w:val="636366"/>
        </w:rPr>
        <w:t>为人们</w:t>
      </w:r>
      <w:r>
        <w:t>看病就民提供帮助；</w:t>
      </w:r>
      <w:r>
        <w:t>“</w:t>
      </w:r>
      <w:r>
        <w:t>牛活服务数据</w:t>
      </w:r>
      <w:r>
        <w:t>”</w:t>
      </w:r>
      <w:r>
        <w:t>中提供</w:t>
      </w:r>
      <w:proofErr w:type="gramStart"/>
      <w:r>
        <w:t>广家庭牛</w:t>
      </w:r>
      <w:proofErr w:type="gramEnd"/>
      <w:r>
        <w:t>活、</w:t>
      </w:r>
      <w:r>
        <w:rPr>
          <w:rFonts w:ascii="Times New Roman" w:eastAsia="Times New Roman" w:hAnsi="Times New Roman" w:cs="Times New Roman"/>
          <w:color w:val="636366"/>
          <w:lang w:val="en-US" w:bidi="en-US"/>
        </w:rPr>
        <w:t>n</w:t>
      </w:r>
      <w:r>
        <w:t>常生活和车辆驾</w:t>
      </w:r>
      <w:r>
        <w:br/>
      </w:r>
      <w:r>
        <w:t>驶等数据，为人们的生活提供了便利。</w:t>
      </w:r>
    </w:p>
    <w:p w14:paraId="497061CC" w14:textId="77777777" w:rsidR="00723818" w:rsidRDefault="0084373B">
      <w:pPr>
        <w:pStyle w:val="1"/>
        <w:framePr w:w="9394" w:h="3240" w:wrap="none" w:vAnchor="text" w:hAnchor="page" w:x="1461" w:y="10619"/>
        <w:shd w:val="clear" w:color="auto" w:fill="auto"/>
        <w:spacing w:line="401" w:lineRule="exact"/>
        <w:ind w:firstLine="500"/>
        <w:jc w:val="both"/>
      </w:pPr>
      <w:r>
        <w:t>数据</w:t>
      </w:r>
      <w:r>
        <w:rPr>
          <w:color w:val="636366"/>
        </w:rPr>
        <w:t>不仅对</w:t>
      </w:r>
      <w:r>
        <w:t>个人生活影响深刻，</w:t>
      </w:r>
      <w:proofErr w:type="gramStart"/>
      <w:r>
        <w:t>吏对国家</w:t>
      </w:r>
      <w:proofErr w:type="gramEnd"/>
      <w:r>
        <w:t>发展发挥着重要的作用。例如，闽</w:t>
      </w:r>
      <w:proofErr w:type="gramStart"/>
      <w:r>
        <w:t>家统计</w:t>
      </w:r>
      <w:proofErr w:type="gramEnd"/>
      <w:r>
        <w:br/>
      </w:r>
      <w:r>
        <w:t>局提供</w:t>
      </w:r>
      <w:proofErr w:type="gramStart"/>
      <w:r>
        <w:t>的大虽数据</w:t>
      </w:r>
      <w:proofErr w:type="gramEnd"/>
      <w:r>
        <w:t>，涵盖</w:t>
      </w:r>
      <w:r>
        <w:rPr>
          <w:rFonts w:ascii="Times New Roman" w:eastAsia="Times New Roman" w:hAnsi="Times New Roman" w:cs="Times New Roman"/>
          <w:color w:val="636366"/>
          <w:lang w:val="en-US" w:bidi="en-US"/>
        </w:rPr>
        <w:t>f</w:t>
      </w:r>
      <w:r>
        <w:t>国家各个主要行业和部门，应</w:t>
      </w:r>
      <w:r>
        <w:rPr>
          <w:color w:val="636366"/>
        </w:rPr>
        <w:t>用这些</w:t>
      </w:r>
      <w:r>
        <w:t>数据，可以对同民经济、</w:t>
      </w:r>
      <w:r>
        <w:br/>
      </w:r>
      <w:r>
        <w:rPr>
          <w:color w:val="636366"/>
        </w:rPr>
        <w:t>社会</w:t>
      </w:r>
      <w:r>
        <w:t>发展、</w:t>
      </w:r>
      <w:r>
        <w:rPr>
          <w:color w:val="636366"/>
        </w:rPr>
        <w:t>科技</w:t>
      </w:r>
      <w:r>
        <w:t>进步和</w:t>
      </w:r>
      <w:r>
        <w:rPr>
          <w:color w:val="636366"/>
        </w:rPr>
        <w:t>资源环</w:t>
      </w:r>
      <w:r>
        <w:t>境等情况进行分析、预测和监督，从而为同家有关部门提</w:t>
      </w:r>
      <w:r>
        <w:br/>
      </w:r>
      <w:r>
        <w:t>供决策依据和咨询</w:t>
      </w:r>
      <w:proofErr w:type="gramStart"/>
      <w:r>
        <w:t>迮</w:t>
      </w:r>
      <w:proofErr w:type="gramEnd"/>
      <w:r>
        <w:t>议。</w:t>
      </w:r>
      <w:r>
        <w:rPr>
          <w:rFonts w:ascii="Times New Roman" w:eastAsia="Times New Roman" w:hAnsi="Times New Roman" w:cs="Times New Roman"/>
          <w:lang w:val="en-US" w:bidi="en-US"/>
        </w:rPr>
        <w:t>w</w:t>
      </w:r>
      <w:proofErr w:type="gramStart"/>
      <w:r>
        <w:rPr>
          <w:color w:val="636366"/>
        </w:rPr>
        <w:t>家组织</w:t>
      </w:r>
      <w:proofErr w:type="gramEnd"/>
      <w:r>
        <w:rPr>
          <w:color w:val="636366"/>
        </w:rPr>
        <w:t>开</w:t>
      </w:r>
      <w:r>
        <w:t>展的全</w:t>
      </w:r>
      <w:r>
        <w:rPr>
          <w:rFonts w:ascii="Times New Roman" w:eastAsia="Times New Roman" w:hAnsi="Times New Roman" w:cs="Times New Roman"/>
          <w:lang w:val="en-US" w:bidi="en-US"/>
        </w:rPr>
        <w:t>w</w:t>
      </w:r>
      <w:r>
        <w:t>住户调</w:t>
      </w:r>
      <w:proofErr w:type="gramStart"/>
      <w:r>
        <w:t>査</w:t>
      </w:r>
      <w:proofErr w:type="gramEnd"/>
      <w:r>
        <w:t>，通过收集居比</w:t>
      </w:r>
      <w:r>
        <w:rPr>
          <w:color w:val="636366"/>
        </w:rPr>
        <w:t>家庭的收人</w:t>
      </w:r>
      <w:r>
        <w:t>支出、</w:t>
      </w:r>
    </w:p>
    <w:p w14:paraId="7764A1D4" w14:textId="77777777" w:rsidR="00723818" w:rsidRDefault="0084373B">
      <w:pPr>
        <w:spacing w:line="360" w:lineRule="exact"/>
        <w:rPr>
          <w:lang w:eastAsia="zh-CN"/>
        </w:rPr>
      </w:pPr>
      <w:r>
        <w:rPr>
          <w:noProof/>
        </w:rPr>
        <w:drawing>
          <wp:anchor distT="164465" distB="618490" distL="0" distR="0" simplePos="0" relativeHeight="62914860" behindDoc="1" locked="0" layoutInCell="1" allowOverlap="1" wp14:anchorId="5AB26677" wp14:editId="0911BF2C">
            <wp:simplePos x="0" y="0"/>
            <wp:positionH relativeFrom="page">
              <wp:posOffset>2222500</wp:posOffset>
            </wp:positionH>
            <wp:positionV relativeFrom="paragraph">
              <wp:posOffset>1645920</wp:posOffset>
            </wp:positionV>
            <wp:extent cx="3401695" cy="347345"/>
            <wp:effectExtent l="0" t="0" r="0" b="0"/>
            <wp:wrapNone/>
            <wp:docPr id="947" name="Shape 947"/>
            <wp:cNvGraphicFramePr/>
            <a:graphic xmlns:a="http://schemas.openxmlformats.org/drawingml/2006/main">
              <a:graphicData uri="http://schemas.openxmlformats.org/drawingml/2006/picture">
                <pic:pic xmlns:pic="http://schemas.openxmlformats.org/drawingml/2006/picture">
                  <pic:nvPicPr>
                    <pic:cNvPr id="948" name="Picture box 948"/>
                    <pic:cNvPicPr/>
                  </pic:nvPicPr>
                  <pic:blipFill>
                    <a:blip r:embed="rId305"/>
                    <a:stretch/>
                  </pic:blipFill>
                  <pic:spPr>
                    <a:xfrm>
                      <a:off x="0" y="0"/>
                      <a:ext cx="3401695" cy="347345"/>
                    </a:xfrm>
                    <a:prstGeom prst="rect">
                      <a:avLst/>
                    </a:prstGeom>
                  </pic:spPr>
                </pic:pic>
              </a:graphicData>
            </a:graphic>
          </wp:anchor>
        </w:drawing>
      </w:r>
      <w:r>
        <w:rPr>
          <w:noProof/>
        </w:rPr>
        <w:drawing>
          <wp:anchor distT="0" distB="0" distL="0" distR="0" simplePos="0" relativeHeight="62914861" behindDoc="1" locked="0" layoutInCell="1" allowOverlap="1" wp14:anchorId="08DFA998" wp14:editId="0779DEF3">
            <wp:simplePos x="0" y="0"/>
            <wp:positionH relativeFrom="page">
              <wp:posOffset>2225675</wp:posOffset>
            </wp:positionH>
            <wp:positionV relativeFrom="paragraph">
              <wp:posOffset>2035810</wp:posOffset>
            </wp:positionV>
            <wp:extent cx="877570" cy="1639570"/>
            <wp:effectExtent l="0" t="0" r="0" b="0"/>
            <wp:wrapNone/>
            <wp:docPr id="949" name="Shape 949"/>
            <wp:cNvGraphicFramePr/>
            <a:graphic xmlns:a="http://schemas.openxmlformats.org/drawingml/2006/main">
              <a:graphicData uri="http://schemas.openxmlformats.org/drawingml/2006/picture">
                <pic:pic xmlns:pic="http://schemas.openxmlformats.org/drawingml/2006/picture">
                  <pic:nvPicPr>
                    <pic:cNvPr id="950" name="Picture box 950"/>
                    <pic:cNvPicPr/>
                  </pic:nvPicPr>
                  <pic:blipFill>
                    <a:blip r:embed="rId306"/>
                    <a:stretch/>
                  </pic:blipFill>
                  <pic:spPr>
                    <a:xfrm>
                      <a:off x="0" y="0"/>
                      <a:ext cx="877570" cy="1639570"/>
                    </a:xfrm>
                    <a:prstGeom prst="rect">
                      <a:avLst/>
                    </a:prstGeom>
                  </pic:spPr>
                </pic:pic>
              </a:graphicData>
            </a:graphic>
          </wp:anchor>
        </w:drawing>
      </w:r>
      <w:r>
        <w:rPr>
          <w:noProof/>
        </w:rPr>
        <w:drawing>
          <wp:anchor distT="0" distB="484505" distL="0" distR="8890" simplePos="0" relativeHeight="62914862" behindDoc="1" locked="0" layoutInCell="1" allowOverlap="1" wp14:anchorId="696AC2A1" wp14:editId="3FB976BA">
            <wp:simplePos x="0" y="0"/>
            <wp:positionH relativeFrom="page">
              <wp:posOffset>4877435</wp:posOffset>
            </wp:positionH>
            <wp:positionV relativeFrom="paragraph">
              <wp:posOffset>2277110</wp:posOffset>
            </wp:positionV>
            <wp:extent cx="572770" cy="292735"/>
            <wp:effectExtent l="0" t="0" r="0" b="0"/>
            <wp:wrapNone/>
            <wp:docPr id="951" name="Shape 951"/>
            <wp:cNvGraphicFramePr/>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307"/>
                    <a:stretch/>
                  </pic:blipFill>
                  <pic:spPr>
                    <a:xfrm>
                      <a:off x="0" y="0"/>
                      <a:ext cx="572770" cy="292735"/>
                    </a:xfrm>
                    <a:prstGeom prst="rect">
                      <a:avLst/>
                    </a:prstGeom>
                  </pic:spPr>
                </pic:pic>
              </a:graphicData>
            </a:graphic>
          </wp:anchor>
        </w:drawing>
      </w:r>
      <w:r>
        <w:rPr>
          <w:noProof/>
        </w:rPr>
        <w:drawing>
          <wp:anchor distT="0" distB="511810" distL="0" distR="344170" simplePos="0" relativeHeight="62914863" behindDoc="1" locked="0" layoutInCell="1" allowOverlap="1" wp14:anchorId="490C880C" wp14:editId="00CC2355">
            <wp:simplePos x="0" y="0"/>
            <wp:positionH relativeFrom="page">
              <wp:posOffset>4874260</wp:posOffset>
            </wp:positionH>
            <wp:positionV relativeFrom="paragraph">
              <wp:posOffset>2962910</wp:posOffset>
            </wp:positionV>
            <wp:extent cx="213360" cy="201295"/>
            <wp:effectExtent l="0" t="0" r="0" b="0"/>
            <wp:wrapNone/>
            <wp:docPr id="953" name="Shape 953"/>
            <wp:cNvGraphicFramePr/>
            <a:graphic xmlns:a="http://schemas.openxmlformats.org/drawingml/2006/main">
              <a:graphicData uri="http://schemas.openxmlformats.org/drawingml/2006/picture">
                <pic:pic xmlns:pic="http://schemas.openxmlformats.org/drawingml/2006/picture">
                  <pic:nvPicPr>
                    <pic:cNvPr id="954" name="Picture box 954"/>
                    <pic:cNvPicPr/>
                  </pic:nvPicPr>
                  <pic:blipFill>
                    <a:blip r:embed="rId308"/>
                    <a:stretch/>
                  </pic:blipFill>
                  <pic:spPr>
                    <a:xfrm>
                      <a:off x="0" y="0"/>
                      <a:ext cx="213360" cy="201295"/>
                    </a:xfrm>
                    <a:prstGeom prst="rect">
                      <a:avLst/>
                    </a:prstGeom>
                  </pic:spPr>
                </pic:pic>
              </a:graphicData>
            </a:graphic>
          </wp:anchor>
        </w:drawing>
      </w:r>
    </w:p>
    <w:p w14:paraId="6AA1303C" w14:textId="77777777" w:rsidR="00723818" w:rsidRDefault="00723818">
      <w:pPr>
        <w:spacing w:line="360" w:lineRule="exact"/>
        <w:rPr>
          <w:lang w:eastAsia="zh-CN"/>
        </w:rPr>
      </w:pPr>
    </w:p>
    <w:p w14:paraId="44C44F21" w14:textId="77777777" w:rsidR="00723818" w:rsidRDefault="00723818">
      <w:pPr>
        <w:spacing w:line="360" w:lineRule="exact"/>
        <w:rPr>
          <w:lang w:eastAsia="zh-CN"/>
        </w:rPr>
      </w:pPr>
    </w:p>
    <w:p w14:paraId="3A1C7CF4" w14:textId="77777777" w:rsidR="00723818" w:rsidRDefault="00723818">
      <w:pPr>
        <w:spacing w:line="360" w:lineRule="exact"/>
        <w:rPr>
          <w:lang w:eastAsia="zh-CN"/>
        </w:rPr>
      </w:pPr>
    </w:p>
    <w:p w14:paraId="71F27FEB" w14:textId="77777777" w:rsidR="00723818" w:rsidRDefault="00723818">
      <w:pPr>
        <w:spacing w:line="360" w:lineRule="exact"/>
        <w:rPr>
          <w:lang w:eastAsia="zh-CN"/>
        </w:rPr>
      </w:pPr>
    </w:p>
    <w:p w14:paraId="7F224E0F" w14:textId="77777777" w:rsidR="00723818" w:rsidRDefault="00723818">
      <w:pPr>
        <w:spacing w:line="360" w:lineRule="exact"/>
        <w:rPr>
          <w:lang w:eastAsia="zh-CN"/>
        </w:rPr>
      </w:pPr>
    </w:p>
    <w:p w14:paraId="621980AB" w14:textId="77777777" w:rsidR="00723818" w:rsidRDefault="00723818">
      <w:pPr>
        <w:spacing w:line="360" w:lineRule="exact"/>
        <w:rPr>
          <w:lang w:eastAsia="zh-CN"/>
        </w:rPr>
      </w:pPr>
    </w:p>
    <w:p w14:paraId="076A1DA1" w14:textId="77777777" w:rsidR="00723818" w:rsidRDefault="00723818">
      <w:pPr>
        <w:spacing w:line="360" w:lineRule="exact"/>
        <w:rPr>
          <w:lang w:eastAsia="zh-CN"/>
        </w:rPr>
      </w:pPr>
    </w:p>
    <w:p w14:paraId="0CFF667C" w14:textId="77777777" w:rsidR="00723818" w:rsidRDefault="00723818">
      <w:pPr>
        <w:spacing w:line="360" w:lineRule="exact"/>
        <w:rPr>
          <w:lang w:eastAsia="zh-CN"/>
        </w:rPr>
      </w:pPr>
    </w:p>
    <w:p w14:paraId="3D0B50FA" w14:textId="77777777" w:rsidR="00723818" w:rsidRDefault="00723818">
      <w:pPr>
        <w:spacing w:line="360" w:lineRule="exact"/>
        <w:rPr>
          <w:lang w:eastAsia="zh-CN"/>
        </w:rPr>
      </w:pPr>
    </w:p>
    <w:p w14:paraId="762E6DEB" w14:textId="77777777" w:rsidR="00723818" w:rsidRDefault="00723818">
      <w:pPr>
        <w:spacing w:line="360" w:lineRule="exact"/>
        <w:rPr>
          <w:lang w:eastAsia="zh-CN"/>
        </w:rPr>
      </w:pPr>
    </w:p>
    <w:p w14:paraId="6E3BCE2C" w14:textId="77777777" w:rsidR="00723818" w:rsidRDefault="00723818">
      <w:pPr>
        <w:spacing w:line="360" w:lineRule="exact"/>
        <w:rPr>
          <w:lang w:eastAsia="zh-CN"/>
        </w:rPr>
      </w:pPr>
    </w:p>
    <w:p w14:paraId="07616D4B" w14:textId="77777777" w:rsidR="00723818" w:rsidRDefault="00723818">
      <w:pPr>
        <w:spacing w:line="360" w:lineRule="exact"/>
        <w:rPr>
          <w:lang w:eastAsia="zh-CN"/>
        </w:rPr>
      </w:pPr>
    </w:p>
    <w:p w14:paraId="3FAA7ABD" w14:textId="77777777" w:rsidR="00723818" w:rsidRDefault="00723818">
      <w:pPr>
        <w:spacing w:line="360" w:lineRule="exact"/>
        <w:rPr>
          <w:lang w:eastAsia="zh-CN"/>
        </w:rPr>
      </w:pPr>
    </w:p>
    <w:p w14:paraId="0A3369BF" w14:textId="77777777" w:rsidR="00723818" w:rsidRDefault="00723818">
      <w:pPr>
        <w:spacing w:line="360" w:lineRule="exact"/>
        <w:rPr>
          <w:lang w:eastAsia="zh-CN"/>
        </w:rPr>
      </w:pPr>
    </w:p>
    <w:p w14:paraId="716C89FE" w14:textId="77777777" w:rsidR="00723818" w:rsidRDefault="00723818">
      <w:pPr>
        <w:spacing w:line="360" w:lineRule="exact"/>
        <w:rPr>
          <w:lang w:eastAsia="zh-CN"/>
        </w:rPr>
      </w:pPr>
    </w:p>
    <w:p w14:paraId="6BF6CBA8" w14:textId="77777777" w:rsidR="00723818" w:rsidRDefault="00723818">
      <w:pPr>
        <w:spacing w:line="360" w:lineRule="exact"/>
        <w:rPr>
          <w:lang w:eastAsia="zh-CN"/>
        </w:rPr>
      </w:pPr>
    </w:p>
    <w:p w14:paraId="75EFEBEE" w14:textId="77777777" w:rsidR="00723818" w:rsidRDefault="00723818">
      <w:pPr>
        <w:spacing w:line="360" w:lineRule="exact"/>
        <w:rPr>
          <w:lang w:eastAsia="zh-CN"/>
        </w:rPr>
      </w:pPr>
    </w:p>
    <w:p w14:paraId="103B0C10" w14:textId="77777777" w:rsidR="00723818" w:rsidRDefault="00723818">
      <w:pPr>
        <w:spacing w:line="360" w:lineRule="exact"/>
        <w:rPr>
          <w:lang w:eastAsia="zh-CN"/>
        </w:rPr>
      </w:pPr>
    </w:p>
    <w:p w14:paraId="444A8C5E" w14:textId="77777777" w:rsidR="00723818" w:rsidRDefault="00723818">
      <w:pPr>
        <w:spacing w:line="360" w:lineRule="exact"/>
        <w:rPr>
          <w:lang w:eastAsia="zh-CN"/>
        </w:rPr>
      </w:pPr>
    </w:p>
    <w:p w14:paraId="7AF7C1B8" w14:textId="77777777" w:rsidR="00723818" w:rsidRDefault="00723818">
      <w:pPr>
        <w:spacing w:line="360" w:lineRule="exact"/>
        <w:rPr>
          <w:lang w:eastAsia="zh-CN"/>
        </w:rPr>
      </w:pPr>
    </w:p>
    <w:p w14:paraId="0DCFAC4E" w14:textId="77777777" w:rsidR="00723818" w:rsidRDefault="00723818">
      <w:pPr>
        <w:spacing w:line="360" w:lineRule="exact"/>
        <w:rPr>
          <w:lang w:eastAsia="zh-CN"/>
        </w:rPr>
      </w:pPr>
    </w:p>
    <w:p w14:paraId="7311D492" w14:textId="77777777" w:rsidR="00723818" w:rsidRDefault="00723818">
      <w:pPr>
        <w:spacing w:line="360" w:lineRule="exact"/>
        <w:rPr>
          <w:lang w:eastAsia="zh-CN"/>
        </w:rPr>
      </w:pPr>
    </w:p>
    <w:p w14:paraId="0E14D3A3" w14:textId="77777777" w:rsidR="00723818" w:rsidRDefault="00723818">
      <w:pPr>
        <w:spacing w:line="360" w:lineRule="exact"/>
        <w:rPr>
          <w:lang w:eastAsia="zh-CN"/>
        </w:rPr>
      </w:pPr>
    </w:p>
    <w:p w14:paraId="5007CB96" w14:textId="77777777" w:rsidR="00723818" w:rsidRDefault="00723818">
      <w:pPr>
        <w:spacing w:line="360" w:lineRule="exact"/>
        <w:rPr>
          <w:lang w:eastAsia="zh-CN"/>
        </w:rPr>
      </w:pPr>
    </w:p>
    <w:p w14:paraId="561A1C3F" w14:textId="77777777" w:rsidR="00723818" w:rsidRDefault="00723818">
      <w:pPr>
        <w:spacing w:line="360" w:lineRule="exact"/>
        <w:rPr>
          <w:lang w:eastAsia="zh-CN"/>
        </w:rPr>
      </w:pPr>
    </w:p>
    <w:p w14:paraId="42BA8629" w14:textId="77777777" w:rsidR="00723818" w:rsidRDefault="00723818">
      <w:pPr>
        <w:spacing w:line="360" w:lineRule="exact"/>
        <w:rPr>
          <w:lang w:eastAsia="zh-CN"/>
        </w:rPr>
      </w:pPr>
    </w:p>
    <w:p w14:paraId="08B9B49B" w14:textId="77777777" w:rsidR="00723818" w:rsidRDefault="00723818">
      <w:pPr>
        <w:spacing w:line="360" w:lineRule="exact"/>
        <w:rPr>
          <w:lang w:eastAsia="zh-CN"/>
        </w:rPr>
      </w:pPr>
    </w:p>
    <w:p w14:paraId="57524C63" w14:textId="77777777" w:rsidR="00723818" w:rsidRDefault="00723818">
      <w:pPr>
        <w:spacing w:line="360" w:lineRule="exact"/>
        <w:rPr>
          <w:lang w:eastAsia="zh-CN"/>
        </w:rPr>
      </w:pPr>
    </w:p>
    <w:p w14:paraId="0B496702" w14:textId="77777777" w:rsidR="00723818" w:rsidRDefault="00723818">
      <w:pPr>
        <w:spacing w:line="360" w:lineRule="exact"/>
        <w:rPr>
          <w:lang w:eastAsia="zh-CN"/>
        </w:rPr>
      </w:pPr>
    </w:p>
    <w:p w14:paraId="1A016091" w14:textId="77777777" w:rsidR="00723818" w:rsidRDefault="00723818">
      <w:pPr>
        <w:spacing w:line="360" w:lineRule="exact"/>
        <w:rPr>
          <w:lang w:eastAsia="zh-CN"/>
        </w:rPr>
      </w:pPr>
    </w:p>
    <w:p w14:paraId="41E24DED" w14:textId="77777777" w:rsidR="00723818" w:rsidRDefault="00723818">
      <w:pPr>
        <w:spacing w:line="360" w:lineRule="exact"/>
        <w:rPr>
          <w:lang w:eastAsia="zh-CN"/>
        </w:rPr>
      </w:pPr>
    </w:p>
    <w:p w14:paraId="21D4603B" w14:textId="77777777" w:rsidR="00723818" w:rsidRDefault="00723818">
      <w:pPr>
        <w:spacing w:line="360" w:lineRule="exact"/>
        <w:rPr>
          <w:lang w:eastAsia="zh-CN"/>
        </w:rPr>
      </w:pPr>
    </w:p>
    <w:p w14:paraId="6B7C76D2" w14:textId="77777777" w:rsidR="00723818" w:rsidRDefault="00723818">
      <w:pPr>
        <w:spacing w:line="360" w:lineRule="exact"/>
        <w:rPr>
          <w:lang w:eastAsia="zh-CN"/>
        </w:rPr>
      </w:pPr>
    </w:p>
    <w:p w14:paraId="20E749C1" w14:textId="77777777" w:rsidR="00723818" w:rsidRDefault="00723818">
      <w:pPr>
        <w:spacing w:line="360" w:lineRule="exact"/>
        <w:rPr>
          <w:lang w:eastAsia="zh-CN"/>
        </w:rPr>
      </w:pPr>
    </w:p>
    <w:p w14:paraId="64054781" w14:textId="77777777" w:rsidR="00723818" w:rsidRDefault="00723818">
      <w:pPr>
        <w:spacing w:line="360" w:lineRule="exact"/>
        <w:rPr>
          <w:lang w:eastAsia="zh-CN"/>
        </w:rPr>
      </w:pPr>
    </w:p>
    <w:p w14:paraId="39950A43" w14:textId="77777777" w:rsidR="00723818" w:rsidRDefault="00723818">
      <w:pPr>
        <w:spacing w:line="360" w:lineRule="exact"/>
        <w:rPr>
          <w:lang w:eastAsia="zh-CN"/>
        </w:rPr>
      </w:pPr>
    </w:p>
    <w:p w14:paraId="25B7837C" w14:textId="77777777" w:rsidR="00723818" w:rsidRDefault="00723818">
      <w:pPr>
        <w:spacing w:after="524" w:line="14" w:lineRule="exact"/>
        <w:rPr>
          <w:lang w:eastAsia="zh-CN"/>
        </w:rPr>
      </w:pPr>
    </w:p>
    <w:p w14:paraId="0C3BE90B" w14:textId="77777777" w:rsidR="00723818" w:rsidRDefault="00723818">
      <w:pPr>
        <w:spacing w:line="14" w:lineRule="exact"/>
        <w:rPr>
          <w:lang w:eastAsia="zh-CN"/>
        </w:rPr>
        <w:sectPr w:rsidR="00723818">
          <w:footnotePr>
            <w:numFmt w:val="chicago"/>
            <w:numRestart w:val="eachPage"/>
          </w:footnotePr>
          <w:pgSz w:w="12338" w:h="17728"/>
          <w:pgMar w:top="1789" w:right="1484" w:bottom="1343" w:left="1460" w:header="0" w:footer="3" w:gutter="0"/>
          <w:cols w:space="720"/>
          <w:noEndnote/>
          <w:docGrid w:linePitch="360"/>
        </w:sectPr>
      </w:pPr>
    </w:p>
    <w:p w14:paraId="7167F8ED" w14:textId="77777777" w:rsidR="00723818" w:rsidRDefault="00723818">
      <w:pPr>
        <w:spacing w:before="12" w:after="12" w:line="240" w:lineRule="exact"/>
        <w:rPr>
          <w:sz w:val="19"/>
          <w:szCs w:val="19"/>
          <w:lang w:eastAsia="zh-CN"/>
        </w:rPr>
      </w:pPr>
    </w:p>
    <w:p w14:paraId="3CC58333" w14:textId="77777777" w:rsidR="00723818" w:rsidRDefault="00723818">
      <w:pPr>
        <w:spacing w:line="14" w:lineRule="exact"/>
        <w:rPr>
          <w:lang w:eastAsia="zh-CN"/>
        </w:rPr>
        <w:sectPr w:rsidR="00723818">
          <w:footnotePr>
            <w:numFmt w:val="chicago"/>
            <w:numRestart w:val="eachPage"/>
          </w:footnotePr>
          <w:pgSz w:w="12338" w:h="17728"/>
          <w:pgMar w:top="1157" w:right="0" w:bottom="1448" w:left="0" w:header="0" w:footer="3" w:gutter="0"/>
          <w:cols w:space="720"/>
          <w:noEndnote/>
          <w:docGrid w:linePitch="360"/>
        </w:sectPr>
      </w:pPr>
    </w:p>
    <w:p w14:paraId="004712F9" w14:textId="77777777" w:rsidR="00723818" w:rsidRDefault="0084373B">
      <w:pPr>
        <w:pStyle w:val="1"/>
        <w:shd w:val="clear" w:color="auto" w:fill="auto"/>
        <w:spacing w:after="100" w:line="403" w:lineRule="exact"/>
        <w:ind w:firstLine="0"/>
        <w:jc w:val="both"/>
      </w:pPr>
      <w:r>
        <w:t>生产就、</w:t>
      </w:r>
      <w:r>
        <w:rPr>
          <w:rFonts w:ascii="Times New Roman" w:eastAsia="Times New Roman" w:hAnsi="Times New Roman" w:cs="Times New Roman"/>
          <w:lang w:val="en-US" w:bidi="en-US"/>
        </w:rPr>
        <w:t>Ik</w:t>
      </w:r>
      <w:r>
        <w:rPr>
          <w:lang w:val="en-US" w:bidi="en-US"/>
        </w:rPr>
        <w:t>、</w:t>
      </w:r>
      <w:r>
        <w:t>教育医疗、社会保障和居住条件等数据，</w:t>
      </w:r>
      <w:proofErr w:type="gramStart"/>
      <w:r>
        <w:t>力促进</w:t>
      </w:r>
      <w:proofErr w:type="gramEnd"/>
      <w:r>
        <w:t>城乡居民增收、制定社会保</w:t>
      </w:r>
      <w:r>
        <w:br/>
      </w:r>
      <w:proofErr w:type="gramStart"/>
      <w:r>
        <w:t>障标准</w:t>
      </w:r>
      <w:proofErr w:type="gramEnd"/>
      <w:r>
        <w:t>提供了数据参考</w:t>
      </w:r>
    </w:p>
    <w:p w14:paraId="41AF8CF5" w14:textId="77777777" w:rsidR="00723818" w:rsidRDefault="0084373B">
      <w:pPr>
        <w:spacing w:line="14" w:lineRule="exact"/>
        <w:rPr>
          <w:lang w:eastAsia="zh-CN"/>
        </w:rPr>
      </w:pPr>
      <w:r>
        <w:rPr>
          <w:noProof/>
        </w:rPr>
        <mc:AlternateContent>
          <mc:Choice Requires="wps">
            <w:drawing>
              <wp:anchor distT="54610" distB="0" distL="114300" distR="2004060" simplePos="0" relativeHeight="125830002" behindDoc="0" locked="0" layoutInCell="1" allowOverlap="1" wp14:anchorId="327427BB" wp14:editId="2D24FF16">
                <wp:simplePos x="0" y="0"/>
                <wp:positionH relativeFrom="page">
                  <wp:posOffset>1091565</wp:posOffset>
                </wp:positionH>
                <wp:positionV relativeFrom="paragraph">
                  <wp:posOffset>63500</wp:posOffset>
                </wp:positionV>
                <wp:extent cx="1697990" cy="1060450"/>
                <wp:effectExtent l="0" t="0" r="0" b="0"/>
                <wp:wrapTopAndBottom/>
                <wp:docPr id="955" name="Shape 955"/>
                <wp:cNvGraphicFramePr/>
                <a:graphic xmlns:a="http://schemas.openxmlformats.org/drawingml/2006/main">
                  <a:graphicData uri="http://schemas.microsoft.com/office/word/2010/wordprocessingShape">
                    <wps:wsp>
                      <wps:cNvSpPr txBox="1"/>
                      <wps:spPr>
                        <a:xfrm>
                          <a:off x="0" y="0"/>
                          <a:ext cx="1697990" cy="1060450"/>
                        </a:xfrm>
                        <a:prstGeom prst="rect">
                          <a:avLst/>
                        </a:prstGeom>
                        <a:noFill/>
                      </wps:spPr>
                      <wps:txbx>
                        <w:txbxContent>
                          <w:p w14:paraId="2ED77B3F" w14:textId="77777777" w:rsidR="00723818" w:rsidRDefault="0084373B">
                            <w:pPr>
                              <w:pStyle w:val="a7"/>
                              <w:shd w:val="clear" w:color="auto" w:fill="auto"/>
                              <w:spacing w:after="120" w:line="240" w:lineRule="auto"/>
                              <w:ind w:firstLine="0"/>
                              <w:jc w:val="left"/>
                              <w:rPr>
                                <w:sz w:val="56"/>
                                <w:szCs w:val="56"/>
                              </w:rPr>
                            </w:pPr>
                            <w:r>
                              <w:rPr>
                                <w:rFonts w:ascii="Arial" w:eastAsia="Arial" w:hAnsi="Arial" w:cs="Arial"/>
                                <w:color w:val="40A1C4"/>
                                <w:sz w:val="128"/>
                                <w:szCs w:val="128"/>
                                <w:lang w:val="en-US" w:eastAsia="en-US" w:bidi="en-US"/>
                              </w:rPr>
                              <w:t>r</w:t>
                            </w:r>
                            <w:r>
                              <w:rPr>
                                <w:color w:val="02758F"/>
                                <w:sz w:val="56"/>
                                <w:szCs w:val="56"/>
                              </w:rPr>
                              <w:t>场</w:t>
                            </w:r>
                          </w:p>
                          <w:p w14:paraId="1B9FEAAB" w14:textId="77777777" w:rsidR="00723818" w:rsidRDefault="0084373B">
                            <w:pPr>
                              <w:pStyle w:val="1"/>
                              <w:shd w:val="clear" w:color="auto" w:fill="auto"/>
                              <w:spacing w:line="240" w:lineRule="auto"/>
                              <w:ind w:firstLine="0"/>
                              <w:jc w:val="right"/>
                            </w:pPr>
                            <w:r>
                              <w:rPr>
                                <w:color w:val="636366"/>
                              </w:rPr>
                              <w:t>一、项目活动</w:t>
                            </w:r>
                          </w:p>
                        </w:txbxContent>
                      </wps:txbx>
                      <wps:bodyPr lIns="0" tIns="0" rIns="0" bIns="0"/>
                    </wps:wsp>
                  </a:graphicData>
                </a:graphic>
              </wp:anchor>
            </w:drawing>
          </mc:Choice>
          <mc:Fallback>
            <w:pict>
              <v:shape w14:anchorId="327427BB" id="Shape 955" o:spid="_x0000_s1290" type="#_x0000_t202" style="position:absolute;margin-left:85.95pt;margin-top:5pt;width:133.7pt;height:83.5pt;z-index:125830002;visibility:visible;mso-wrap-style:square;mso-wrap-distance-left:9pt;mso-wrap-distance-top:4.3pt;mso-wrap-distance-right:157.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" filled="f" stroked="f">
                <v:textbox inset="0,0,0,0">
                  <w:txbxContent>
                    <w:p w14:paraId="2ED77B3F" w14:textId="77777777" w:rsidR="00723818" w:rsidRDefault="0084373B">
                      <w:pPr>
                        <w:pStyle w:val="a7"/>
                        <w:shd w:val="clear" w:color="auto" w:fill="auto"/>
                        <w:spacing w:after="120" w:line="240" w:lineRule="auto"/>
                        <w:ind w:firstLine="0"/>
                        <w:jc w:val="left"/>
                        <w:rPr>
                          <w:sz w:val="56"/>
                          <w:szCs w:val="56"/>
                        </w:rPr>
                      </w:pPr>
                      <w:r>
                        <w:rPr>
                          <w:rFonts w:ascii="Arial" w:eastAsia="Arial" w:hAnsi="Arial" w:cs="Arial"/>
                          <w:color w:val="40A1C4"/>
                          <w:sz w:val="128"/>
                          <w:szCs w:val="128"/>
                          <w:lang w:val="en-US" w:eastAsia="en-US" w:bidi="en-US"/>
                        </w:rPr>
                        <w:t>r</w:t>
                      </w:r>
                      <w:r>
                        <w:rPr>
                          <w:color w:val="02758F"/>
                          <w:sz w:val="56"/>
                          <w:szCs w:val="56"/>
                        </w:rPr>
                        <w:t>场</w:t>
                      </w:r>
                    </w:p>
                    <w:p w14:paraId="1B9FEAAB" w14:textId="77777777" w:rsidR="00723818" w:rsidRDefault="0084373B">
                      <w:pPr>
                        <w:pStyle w:val="1"/>
                        <w:shd w:val="clear" w:color="auto" w:fill="auto"/>
                        <w:spacing w:line="240" w:lineRule="auto"/>
                        <w:ind w:firstLine="0"/>
                        <w:jc w:val="right"/>
                      </w:pPr>
                      <w:r>
                        <w:rPr>
                          <w:color w:val="636366"/>
                        </w:rPr>
                        <w:t>一、项目活动</w:t>
                      </w:r>
                    </w:p>
                  </w:txbxContent>
                </v:textbox>
                <w10:wrap type="topAndBottom" anchorx="page"/>
              </v:shape>
            </w:pict>
          </mc:Fallback>
        </mc:AlternateContent>
      </w:r>
      <w:r>
        <w:rPr>
          <w:noProof/>
        </w:rPr>
        <mc:AlternateContent>
          <mc:Choice Requires="wps">
            <w:drawing>
              <wp:anchor distT="316865" distB="563880" distL="852170" distR="2241550" simplePos="0" relativeHeight="125830004" behindDoc="0" locked="0" layoutInCell="1" allowOverlap="1" wp14:anchorId="7F5ABF46" wp14:editId="5768E58A">
                <wp:simplePos x="0" y="0"/>
                <wp:positionH relativeFrom="page">
                  <wp:posOffset>1829435</wp:posOffset>
                </wp:positionH>
                <wp:positionV relativeFrom="paragraph">
                  <wp:posOffset>325755</wp:posOffset>
                </wp:positionV>
                <wp:extent cx="722630" cy="225425"/>
                <wp:effectExtent l="0" t="0" r="0" b="0"/>
                <wp:wrapTopAndBottom/>
                <wp:docPr id="957" name="Shape 957"/>
                <wp:cNvGraphicFramePr/>
                <a:graphic xmlns:a="http://schemas.openxmlformats.org/drawingml/2006/main">
                  <a:graphicData uri="http://schemas.microsoft.com/office/word/2010/wordprocessingShape">
                    <wps:wsp>
                      <wps:cNvSpPr txBox="1"/>
                      <wps:spPr>
                        <a:xfrm>
                          <a:off x="0" y="0"/>
                          <a:ext cx="722630" cy="225425"/>
                        </a:xfrm>
                        <a:prstGeom prst="rect">
                          <a:avLst/>
                        </a:prstGeom>
                        <a:noFill/>
                      </wps:spPr>
                      <wps:txbx>
                        <w:txbxContent>
                          <w:p w14:paraId="004ACDE5" w14:textId="77777777" w:rsidR="00723818" w:rsidRDefault="0084373B">
                            <w:pPr>
                              <w:pStyle w:val="a7"/>
                              <w:pBdr>
                                <w:top w:val="single" w:sz="0" w:space="0" w:color="56798C"/>
                                <w:left w:val="single" w:sz="0" w:space="0" w:color="56798C"/>
                                <w:bottom w:val="single" w:sz="0" w:space="0" w:color="56798C"/>
                                <w:right w:val="single" w:sz="0" w:space="0" w:color="56798C"/>
                              </w:pBdr>
                              <w:shd w:val="clear" w:color="auto" w:fill="56798C"/>
                              <w:spacing w:line="240" w:lineRule="auto"/>
                              <w:ind w:firstLine="0"/>
                              <w:jc w:val="left"/>
                              <w:rPr>
                                <w:sz w:val="26"/>
                                <w:szCs w:val="26"/>
                              </w:rPr>
                            </w:pPr>
                            <w:r>
                              <w:rPr>
                                <w:color w:val="E5DDDD"/>
                                <w:sz w:val="26"/>
                                <w:szCs w:val="26"/>
                              </w:rPr>
                              <w:t>项目实施</w:t>
                            </w:r>
                          </w:p>
                        </w:txbxContent>
                      </wps:txbx>
                      <wps:bodyPr lIns="0" tIns="0" rIns="0" bIns="0"/>
                    </wps:wsp>
                  </a:graphicData>
                </a:graphic>
              </wp:anchor>
            </w:drawing>
          </mc:Choice>
          <mc:Fallback>
            <w:pict>
              <v:shape w14:anchorId="7F5ABF46" id="Shape 957" o:spid="_x0000_s1291" type="#_x0000_t202" style="position:absolute;margin-left:144.05pt;margin-top:25.65pt;width:56.9pt;height:17.75pt;z-index:125830004;visibility:visible;mso-wrap-style:square;mso-wrap-distance-left:67.1pt;mso-wrap-distance-top:24.95pt;mso-wrap-distance-right:176.5pt;mso-wrap-distance-bottom:44.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" filled="f" stroked="f">
                <v:textbox inset="0,0,0,0">
                  <w:txbxContent>
                    <w:p w14:paraId="004ACDE5" w14:textId="77777777" w:rsidR="00723818" w:rsidRDefault="0084373B">
                      <w:pPr>
                        <w:pStyle w:val="a7"/>
                        <w:pBdr>
                          <w:top w:val="single" w:sz="0" w:space="0" w:color="56798C"/>
                          <w:left w:val="single" w:sz="0" w:space="0" w:color="56798C"/>
                          <w:bottom w:val="single" w:sz="0" w:space="0" w:color="56798C"/>
                          <w:right w:val="single" w:sz="0" w:space="0" w:color="56798C"/>
                        </w:pBdr>
                        <w:shd w:val="clear" w:color="auto" w:fill="56798C"/>
                        <w:spacing w:line="240" w:lineRule="auto"/>
                        <w:ind w:firstLine="0"/>
                        <w:jc w:val="left"/>
                        <w:rPr>
                          <w:sz w:val="26"/>
                          <w:szCs w:val="26"/>
                        </w:rPr>
                      </w:pPr>
                      <w:r>
                        <w:rPr>
                          <w:color w:val="E5DDDD"/>
                          <w:sz w:val="26"/>
                          <w:szCs w:val="26"/>
                        </w:rPr>
                        <w:t>项目实施</w:t>
                      </w:r>
                    </w:p>
                  </w:txbxContent>
                </v:textbox>
                <w10:wrap type="topAndBottom" anchorx="page"/>
              </v:shape>
            </w:pict>
          </mc:Fallback>
        </mc:AlternateContent>
      </w:r>
      <w:r>
        <w:rPr>
          <w:noProof/>
        </w:rPr>
        <mc:AlternateContent>
          <mc:Choice Requires="wps">
            <w:drawing>
              <wp:anchor distT="557530" distB="353695" distL="2467610" distR="114300" simplePos="0" relativeHeight="125830006" behindDoc="0" locked="0" layoutInCell="1" allowOverlap="1" wp14:anchorId="6E3AC02A" wp14:editId="5EEAEDB6">
                <wp:simplePos x="0" y="0"/>
                <wp:positionH relativeFrom="page">
                  <wp:posOffset>3444875</wp:posOffset>
                </wp:positionH>
                <wp:positionV relativeFrom="paragraph">
                  <wp:posOffset>566420</wp:posOffset>
                </wp:positionV>
                <wp:extent cx="1234440" cy="194945"/>
                <wp:effectExtent l="0" t="0" r="0" b="0"/>
                <wp:wrapTopAndBottom/>
                <wp:docPr id="959" name="Shape 959"/>
                <wp:cNvGraphicFramePr/>
                <a:graphic xmlns:a="http://schemas.openxmlformats.org/drawingml/2006/main">
                  <a:graphicData uri="http://schemas.microsoft.com/office/word/2010/wordprocessingShape">
                    <wps:wsp>
                      <wps:cNvSpPr txBox="1"/>
                      <wps:spPr>
                        <a:xfrm>
                          <a:off x="0" y="0"/>
                          <a:ext cx="1234440" cy="194945"/>
                        </a:xfrm>
                        <a:prstGeom prst="rect">
                          <a:avLst/>
                        </a:prstGeom>
                        <a:noFill/>
                      </wps:spPr>
                      <wps:txbx>
                        <w:txbxContent>
                          <w:p w14:paraId="5B5FEC62" w14:textId="77777777" w:rsidR="00723818" w:rsidRDefault="0084373B">
                            <w:pPr>
                              <w:pStyle w:val="1"/>
                              <w:shd w:val="clear" w:color="auto" w:fill="auto"/>
                              <w:spacing w:line="240" w:lineRule="auto"/>
                              <w:ind w:firstLine="0"/>
                              <w:jc w:val="left"/>
                            </w:pPr>
                            <w:r>
                              <w:rPr>
                                <w:color w:val="40A1C4"/>
                              </w:rPr>
                              <w:t>完成数据分析报告</w:t>
                            </w:r>
                          </w:p>
                        </w:txbxContent>
                      </wps:txbx>
                      <wps:bodyPr lIns="0" tIns="0" rIns="0" bIns="0"/>
                    </wps:wsp>
                  </a:graphicData>
                </a:graphic>
              </wp:anchor>
            </w:drawing>
          </mc:Choice>
          <mc:Fallback>
            <w:pict>
              <v:shape w14:anchorId="6E3AC02A" id="Shape 959" o:spid="_x0000_s1292" type="#_x0000_t202" style="position:absolute;margin-left:271.25pt;margin-top:44.6pt;width:97.2pt;height:15.35pt;z-index:125830006;visibility:visible;mso-wrap-style:square;mso-wrap-distance-left:194.3pt;mso-wrap-distance-top:43.9pt;mso-wrap-distance-right:9pt;mso-wrap-distance-bottom:27.8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" filled="f" stroked="f">
                <v:textbox inset="0,0,0,0">
                  <w:txbxContent>
                    <w:p w14:paraId="5B5FEC62" w14:textId="77777777" w:rsidR="00723818" w:rsidRDefault="0084373B">
                      <w:pPr>
                        <w:pStyle w:val="1"/>
                        <w:shd w:val="clear" w:color="auto" w:fill="auto"/>
                        <w:spacing w:line="240" w:lineRule="auto"/>
                        <w:ind w:firstLine="0"/>
                        <w:jc w:val="left"/>
                      </w:pPr>
                      <w:r>
                        <w:rPr>
                          <w:color w:val="40A1C4"/>
                        </w:rPr>
                        <w:t>完成数据分析报告</w:t>
                      </w:r>
                    </w:p>
                  </w:txbxContent>
                </v:textbox>
                <w10:wrap type="topAndBottom" anchorx="page"/>
              </v:shape>
            </w:pict>
          </mc:Fallback>
        </mc:AlternateContent>
      </w:r>
    </w:p>
    <w:p w14:paraId="06BF7D2F" w14:textId="77777777" w:rsidR="00723818" w:rsidRDefault="0084373B">
      <w:pPr>
        <w:pStyle w:val="1"/>
        <w:numPr>
          <w:ilvl w:val="0"/>
          <w:numId w:val="86"/>
        </w:numPr>
        <w:shd w:val="clear" w:color="auto" w:fill="auto"/>
        <w:tabs>
          <w:tab w:val="left" w:pos="1570"/>
        </w:tabs>
        <w:spacing w:line="386" w:lineRule="exact"/>
        <w:ind w:left="760" w:firstLine="480"/>
        <w:jc w:val="left"/>
      </w:pPr>
      <w:r>
        <w:t>各组</w:t>
      </w:r>
      <w:proofErr w:type="gramStart"/>
      <w:r>
        <w:t>梳埋总结</w:t>
      </w:r>
      <w:proofErr w:type="gramEnd"/>
      <w:r>
        <w:t>数据分析结果，根据项目研究主题，撰写本组的数据</w:t>
      </w:r>
      <w:r>
        <w:br/>
      </w:r>
      <w:r>
        <w:t>分析报告</w:t>
      </w:r>
    </w:p>
    <w:p w14:paraId="7B321E55" w14:textId="77777777" w:rsidR="00723818" w:rsidRDefault="0084373B">
      <w:pPr>
        <w:pStyle w:val="1"/>
        <w:numPr>
          <w:ilvl w:val="0"/>
          <w:numId w:val="86"/>
        </w:numPr>
        <w:shd w:val="clear" w:color="auto" w:fill="auto"/>
        <w:tabs>
          <w:tab w:val="left" w:pos="1565"/>
        </w:tabs>
        <w:spacing w:after="100" w:line="386" w:lineRule="exact"/>
        <w:ind w:left="760" w:right="720" w:firstLine="480"/>
        <w:jc w:val="left"/>
      </w:pPr>
      <w:r>
        <w:t>各组将数据分析报告制作成演示文稿或其他形式的作品在全班展示</w:t>
      </w:r>
      <w:r>
        <w:br/>
      </w:r>
      <w:r>
        <w:t>交流，</w:t>
      </w:r>
    </w:p>
    <w:p w14:paraId="4CC28DCD" w14:textId="77777777" w:rsidR="00723818" w:rsidRDefault="0084373B">
      <w:pPr>
        <w:pStyle w:val="1"/>
        <w:shd w:val="clear" w:color="auto" w:fill="auto"/>
        <w:spacing w:after="100" w:line="240" w:lineRule="auto"/>
        <w:ind w:left="760" w:firstLine="480"/>
        <w:jc w:val="left"/>
      </w:pPr>
      <w:r>
        <w:rPr>
          <w:color w:val="636366"/>
          <w:sz w:val="19"/>
          <w:szCs w:val="19"/>
        </w:rPr>
        <w:t>二、项</w:t>
      </w:r>
      <w:r>
        <w:rPr>
          <w:color w:val="636366"/>
        </w:rPr>
        <w:t>目检查</w:t>
      </w:r>
    </w:p>
    <w:p w14:paraId="5EC6D31A" w14:textId="77777777" w:rsidR="00723818" w:rsidRDefault="0084373B">
      <w:pPr>
        <w:pStyle w:val="1"/>
        <w:shd w:val="clear" w:color="auto" w:fill="auto"/>
        <w:spacing w:after="920" w:line="240" w:lineRule="auto"/>
        <w:ind w:left="760" w:firstLine="480"/>
        <w:jc w:val="left"/>
      </w:pPr>
      <w:r>
        <w:rPr>
          <w:color w:val="636366"/>
        </w:rPr>
        <w:t>各小组完成数据分析报告，并进行成果展示</w:t>
      </w:r>
    </w:p>
    <w:p w14:paraId="0C9D804A" w14:textId="77777777" w:rsidR="00723818" w:rsidRDefault="0084373B">
      <w:pPr>
        <w:pStyle w:val="30"/>
        <w:keepNext/>
        <w:keepLines/>
        <w:shd w:val="clear" w:color="auto" w:fill="auto"/>
        <w:spacing w:after="200"/>
        <w:ind w:right="380"/>
        <w:jc w:val="center"/>
      </w:pPr>
      <w:bookmarkStart w:id="172" w:name="bookmark136"/>
      <w:r>
        <w:rPr>
          <w:color w:val="3F92B1"/>
        </w:rPr>
        <w:t>练习提升</w:t>
      </w:r>
      <w:bookmarkEnd w:id="172"/>
    </w:p>
    <w:p w14:paraId="114F4352" w14:textId="77777777" w:rsidR="00723818" w:rsidRDefault="0084373B">
      <w:pPr>
        <w:pStyle w:val="1"/>
        <w:numPr>
          <w:ilvl w:val="0"/>
          <w:numId w:val="87"/>
        </w:numPr>
        <w:shd w:val="clear" w:color="auto" w:fill="auto"/>
        <w:spacing w:after="160" w:line="382" w:lineRule="exact"/>
        <w:ind w:firstLine="480"/>
        <w:jc w:val="both"/>
      </w:pPr>
      <w:r>
        <w:t>记录自己每天的作息时间</w:t>
      </w:r>
      <w:r>
        <w:rPr>
          <w:color w:val="4F4F52"/>
        </w:rPr>
        <w:t>，如表</w:t>
      </w:r>
      <w:r>
        <w:rPr>
          <w:rFonts w:ascii="Times New Roman" w:eastAsia="Times New Roman" w:hAnsi="Times New Roman" w:cs="Times New Roman"/>
          <w:lang w:val="en-US" w:bidi="en-US"/>
        </w:rPr>
        <w:t>3.4.2</w:t>
      </w:r>
      <w:r>
        <w:t>所</w:t>
      </w:r>
      <w:proofErr w:type="gramStart"/>
      <w:r>
        <w:t>示连续</w:t>
      </w:r>
      <w:proofErr w:type="gramEnd"/>
      <w:r>
        <w:t>记录一个月，月</w:t>
      </w:r>
      <w:proofErr w:type="gramStart"/>
      <w:r>
        <w:t>末时</w:t>
      </w:r>
      <w:proofErr w:type="gramEnd"/>
      <w:r>
        <w:t>对表中的数</w:t>
      </w:r>
      <w:r>
        <w:br/>
      </w:r>
      <w:r>
        <w:t>据进行统计，并生成可视化的作息时间统计图通过图表找</w:t>
      </w:r>
      <w:r>
        <w:rPr>
          <w:sz w:val="19"/>
          <w:szCs w:val="19"/>
        </w:rPr>
        <w:t>出自己</w:t>
      </w:r>
      <w:r>
        <w:t>的作息规律，掌握个</w:t>
      </w:r>
      <w:r>
        <w:br/>
      </w:r>
      <w:r>
        <w:t>人时间利用的情况，为更加合理安排生活和学习，提高效率提供帮助和指导。</w:t>
      </w:r>
    </w:p>
    <w:p w14:paraId="28D64941" w14:textId="77777777" w:rsidR="00723818" w:rsidRDefault="0084373B">
      <w:pPr>
        <w:pStyle w:val="20"/>
        <w:shd w:val="clear" w:color="auto" w:fill="auto"/>
        <w:spacing w:after="200" w:line="240" w:lineRule="auto"/>
        <w:jc w:val="center"/>
        <w:rPr>
          <w:sz w:val="19"/>
          <w:szCs w:val="19"/>
        </w:rPr>
      </w:pPr>
      <w:r>
        <w:rPr>
          <w:sz w:val="19"/>
          <w:szCs w:val="19"/>
        </w:rPr>
        <w:t>表</w:t>
      </w:r>
      <w:r>
        <w:rPr>
          <w:rFonts w:ascii="Arial" w:eastAsia="Arial" w:hAnsi="Arial" w:cs="Arial"/>
          <w:lang w:val="en-US" w:eastAsia="en-US" w:bidi="en-US"/>
        </w:rPr>
        <w:t>3.4.2</w:t>
      </w:r>
      <w:r>
        <w:rPr>
          <w:color w:val="4F4F52"/>
          <w:sz w:val="19"/>
          <w:szCs w:val="19"/>
        </w:rPr>
        <w:t>作</w:t>
      </w:r>
      <w:r>
        <w:rPr>
          <w:sz w:val="19"/>
          <w:szCs w:val="19"/>
        </w:rPr>
        <w:t>息时间统计表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1214"/>
        <w:gridCol w:w="1214"/>
        <w:gridCol w:w="1224"/>
        <w:gridCol w:w="3634"/>
      </w:tblGrid>
      <w:tr w:rsidR="00723818" w14:paraId="1B14A4A1" w14:textId="77777777">
        <w:tblPrEx>
          <w:tblCellMar>
            <w:top w:w="0" w:type="dxa"/>
            <w:bottom w:w="0" w:type="dxa"/>
          </w:tblCellMar>
        </w:tblPrEx>
        <w:trPr>
          <w:trHeight w:hRule="exact" w:val="437"/>
          <w:jc w:val="center"/>
        </w:trPr>
        <w:tc>
          <w:tcPr>
            <w:tcW w:w="1018" w:type="dxa"/>
            <w:tcBorders>
              <w:top w:val="single" w:sz="4" w:space="0" w:color="auto"/>
            </w:tcBorders>
            <w:shd w:val="clear" w:color="auto" w:fill="FFFFFF"/>
            <w:vAlign w:val="center"/>
          </w:tcPr>
          <w:p w14:paraId="3FC4F963" w14:textId="77777777" w:rsidR="00723818" w:rsidRDefault="0084373B">
            <w:pPr>
              <w:pStyle w:val="a7"/>
              <w:shd w:val="clear" w:color="auto" w:fill="auto"/>
              <w:spacing w:line="240" w:lineRule="auto"/>
              <w:ind w:firstLine="0"/>
              <w:jc w:val="center"/>
              <w:rPr>
                <w:sz w:val="20"/>
                <w:szCs w:val="20"/>
              </w:rPr>
            </w:pPr>
            <w:r>
              <w:rPr>
                <w:color w:val="4F4F52"/>
                <w:sz w:val="20"/>
                <w:szCs w:val="20"/>
              </w:rPr>
              <w:t>序号</w:t>
            </w:r>
          </w:p>
        </w:tc>
        <w:tc>
          <w:tcPr>
            <w:tcW w:w="1214" w:type="dxa"/>
            <w:tcBorders>
              <w:top w:val="single" w:sz="4" w:space="0" w:color="auto"/>
              <w:left w:val="single" w:sz="4" w:space="0" w:color="auto"/>
            </w:tcBorders>
            <w:shd w:val="clear" w:color="auto" w:fill="FFFFFF"/>
            <w:vAlign w:val="center"/>
          </w:tcPr>
          <w:p w14:paraId="02A01C57" w14:textId="77777777" w:rsidR="00723818" w:rsidRDefault="0084373B">
            <w:pPr>
              <w:pStyle w:val="a7"/>
              <w:shd w:val="clear" w:color="auto" w:fill="auto"/>
              <w:spacing w:line="240" w:lineRule="auto"/>
              <w:ind w:firstLine="0"/>
              <w:jc w:val="center"/>
              <w:rPr>
                <w:sz w:val="20"/>
                <w:szCs w:val="20"/>
              </w:rPr>
            </w:pPr>
            <w:proofErr w:type="gramStart"/>
            <w:r>
              <w:rPr>
                <w:color w:val="363537"/>
                <w:sz w:val="20"/>
                <w:szCs w:val="20"/>
              </w:rPr>
              <w:t>曰期</w:t>
            </w:r>
            <w:proofErr w:type="gramEnd"/>
          </w:p>
        </w:tc>
        <w:tc>
          <w:tcPr>
            <w:tcW w:w="1214" w:type="dxa"/>
            <w:tcBorders>
              <w:top w:val="single" w:sz="4" w:space="0" w:color="auto"/>
              <w:left w:val="single" w:sz="4" w:space="0" w:color="auto"/>
            </w:tcBorders>
            <w:shd w:val="clear" w:color="auto" w:fill="FFFFFF"/>
            <w:vAlign w:val="center"/>
          </w:tcPr>
          <w:p w14:paraId="536BF31F" w14:textId="77777777" w:rsidR="00723818" w:rsidRDefault="0084373B">
            <w:pPr>
              <w:pStyle w:val="a7"/>
              <w:shd w:val="clear" w:color="auto" w:fill="auto"/>
              <w:spacing w:line="240" w:lineRule="auto"/>
              <w:ind w:firstLine="0"/>
              <w:jc w:val="center"/>
              <w:rPr>
                <w:sz w:val="20"/>
                <w:szCs w:val="20"/>
              </w:rPr>
            </w:pPr>
            <w:r>
              <w:rPr>
                <w:color w:val="4F4F52"/>
                <w:sz w:val="20"/>
                <w:szCs w:val="20"/>
              </w:rPr>
              <w:t>开始时间</w:t>
            </w:r>
          </w:p>
        </w:tc>
        <w:tc>
          <w:tcPr>
            <w:tcW w:w="1224" w:type="dxa"/>
            <w:tcBorders>
              <w:top w:val="single" w:sz="4" w:space="0" w:color="auto"/>
              <w:left w:val="single" w:sz="4" w:space="0" w:color="auto"/>
            </w:tcBorders>
            <w:shd w:val="clear" w:color="auto" w:fill="FFFFFF"/>
            <w:vAlign w:val="center"/>
          </w:tcPr>
          <w:p w14:paraId="6F5ACAF9" w14:textId="77777777" w:rsidR="00723818" w:rsidRDefault="0084373B">
            <w:pPr>
              <w:pStyle w:val="a7"/>
              <w:shd w:val="clear" w:color="auto" w:fill="auto"/>
              <w:spacing w:line="240" w:lineRule="auto"/>
              <w:ind w:firstLine="0"/>
              <w:jc w:val="center"/>
              <w:rPr>
                <w:sz w:val="20"/>
                <w:szCs w:val="20"/>
              </w:rPr>
            </w:pPr>
            <w:r>
              <w:rPr>
                <w:color w:val="4F4F52"/>
                <w:sz w:val="20"/>
                <w:szCs w:val="20"/>
              </w:rPr>
              <w:t>结束时间</w:t>
            </w:r>
          </w:p>
        </w:tc>
        <w:tc>
          <w:tcPr>
            <w:tcW w:w="3634" w:type="dxa"/>
            <w:tcBorders>
              <w:top w:val="single" w:sz="4" w:space="0" w:color="auto"/>
              <w:left w:val="single" w:sz="4" w:space="0" w:color="auto"/>
            </w:tcBorders>
            <w:shd w:val="clear" w:color="auto" w:fill="FFFFFF"/>
            <w:vAlign w:val="center"/>
          </w:tcPr>
          <w:p w14:paraId="092993B8" w14:textId="77777777" w:rsidR="00723818" w:rsidRDefault="0084373B">
            <w:pPr>
              <w:pStyle w:val="a7"/>
              <w:shd w:val="clear" w:color="auto" w:fill="auto"/>
              <w:spacing w:line="240" w:lineRule="auto"/>
              <w:ind w:firstLine="0"/>
              <w:jc w:val="center"/>
              <w:rPr>
                <w:sz w:val="20"/>
                <w:szCs w:val="20"/>
              </w:rPr>
            </w:pPr>
            <w:r>
              <w:rPr>
                <w:color w:val="4F4F52"/>
                <w:sz w:val="20"/>
                <w:szCs w:val="20"/>
              </w:rPr>
              <w:t>内容</w:t>
            </w:r>
          </w:p>
        </w:tc>
      </w:tr>
      <w:tr w:rsidR="00723818" w14:paraId="7A4E7FC4" w14:textId="77777777">
        <w:tblPrEx>
          <w:tblCellMar>
            <w:top w:w="0" w:type="dxa"/>
            <w:bottom w:w="0" w:type="dxa"/>
          </w:tblCellMar>
        </w:tblPrEx>
        <w:trPr>
          <w:trHeight w:hRule="exact" w:val="422"/>
          <w:jc w:val="center"/>
        </w:trPr>
        <w:tc>
          <w:tcPr>
            <w:tcW w:w="1018" w:type="dxa"/>
            <w:tcBorders>
              <w:top w:val="single" w:sz="4" w:space="0" w:color="auto"/>
            </w:tcBorders>
            <w:shd w:val="clear" w:color="auto" w:fill="FFFFFF"/>
            <w:vAlign w:val="center"/>
          </w:tcPr>
          <w:p w14:paraId="01FC8378" w14:textId="77777777" w:rsidR="00723818" w:rsidRDefault="0084373B">
            <w:pPr>
              <w:pStyle w:val="a7"/>
              <w:shd w:val="clear" w:color="auto" w:fill="auto"/>
              <w:spacing w:line="240" w:lineRule="auto"/>
              <w:ind w:firstLine="0"/>
              <w:jc w:val="center"/>
              <w:rPr>
                <w:sz w:val="17"/>
                <w:szCs w:val="17"/>
              </w:rPr>
            </w:pPr>
            <w:r>
              <w:rPr>
                <w:rFonts w:ascii="Arial" w:eastAsia="Arial" w:hAnsi="Arial" w:cs="Arial"/>
                <w:color w:val="818285"/>
                <w:sz w:val="17"/>
                <w:szCs w:val="17"/>
              </w:rPr>
              <w:t>I</w:t>
            </w:r>
          </w:p>
        </w:tc>
        <w:tc>
          <w:tcPr>
            <w:tcW w:w="1214" w:type="dxa"/>
            <w:tcBorders>
              <w:top w:val="single" w:sz="4" w:space="0" w:color="auto"/>
              <w:left w:val="single" w:sz="4" w:space="0" w:color="auto"/>
            </w:tcBorders>
            <w:shd w:val="clear" w:color="auto" w:fill="FFFFFF"/>
            <w:vAlign w:val="center"/>
          </w:tcPr>
          <w:p w14:paraId="4F4C30F0"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636366"/>
                <w:sz w:val="17"/>
                <w:szCs w:val="17"/>
              </w:rPr>
              <w:t>3</w:t>
            </w:r>
            <w:r>
              <w:rPr>
                <w:color w:val="636366"/>
                <w:sz w:val="18"/>
                <w:szCs w:val="18"/>
              </w:rPr>
              <w:t>月</w:t>
            </w:r>
            <w:r>
              <w:rPr>
                <w:rFonts w:ascii="Arial" w:eastAsia="Arial" w:hAnsi="Arial" w:cs="Arial"/>
                <w:color w:val="959CA1"/>
                <w:sz w:val="17"/>
                <w:szCs w:val="17"/>
              </w:rPr>
              <w:t>1</w:t>
            </w:r>
            <w:r>
              <w:rPr>
                <w:color w:val="636366"/>
                <w:sz w:val="18"/>
                <w:szCs w:val="18"/>
              </w:rPr>
              <w:t>曰</w:t>
            </w:r>
          </w:p>
        </w:tc>
        <w:tc>
          <w:tcPr>
            <w:tcW w:w="1214" w:type="dxa"/>
            <w:tcBorders>
              <w:top w:val="single" w:sz="4" w:space="0" w:color="auto"/>
              <w:left w:val="single" w:sz="4" w:space="0" w:color="auto"/>
            </w:tcBorders>
            <w:shd w:val="clear" w:color="auto" w:fill="FFFFFF"/>
            <w:vAlign w:val="center"/>
          </w:tcPr>
          <w:p w14:paraId="38FE56AF" w14:textId="77777777" w:rsidR="00723818" w:rsidRDefault="0084373B">
            <w:pPr>
              <w:pStyle w:val="a7"/>
              <w:shd w:val="clear" w:color="auto" w:fill="auto"/>
              <w:spacing w:line="240" w:lineRule="auto"/>
              <w:ind w:firstLine="0"/>
              <w:jc w:val="center"/>
              <w:rPr>
                <w:sz w:val="17"/>
                <w:szCs w:val="17"/>
              </w:rPr>
            </w:pPr>
            <w:r>
              <w:rPr>
                <w:rFonts w:ascii="Arial" w:eastAsia="Arial" w:hAnsi="Arial" w:cs="Arial"/>
                <w:color w:val="737B81"/>
                <w:sz w:val="17"/>
                <w:szCs w:val="17"/>
              </w:rPr>
              <w:t>6:3()</w:t>
            </w:r>
          </w:p>
        </w:tc>
        <w:tc>
          <w:tcPr>
            <w:tcW w:w="1224" w:type="dxa"/>
            <w:tcBorders>
              <w:top w:val="single" w:sz="4" w:space="0" w:color="auto"/>
              <w:left w:val="single" w:sz="4" w:space="0" w:color="auto"/>
            </w:tcBorders>
            <w:shd w:val="clear" w:color="auto" w:fill="FFFFFF"/>
            <w:vAlign w:val="center"/>
          </w:tcPr>
          <w:p w14:paraId="10504CD9" w14:textId="77777777" w:rsidR="00723818" w:rsidRDefault="0084373B">
            <w:pPr>
              <w:pStyle w:val="a7"/>
              <w:shd w:val="clear" w:color="auto" w:fill="auto"/>
              <w:spacing w:line="240" w:lineRule="auto"/>
              <w:ind w:firstLine="0"/>
              <w:jc w:val="center"/>
              <w:rPr>
                <w:sz w:val="17"/>
                <w:szCs w:val="17"/>
              </w:rPr>
            </w:pPr>
            <w:r>
              <w:rPr>
                <w:rFonts w:ascii="Arial" w:eastAsia="Arial" w:hAnsi="Arial" w:cs="Arial"/>
                <w:color w:val="818285"/>
                <w:sz w:val="17"/>
                <w:szCs w:val="17"/>
              </w:rPr>
              <w:t>7:00</w:t>
            </w:r>
          </w:p>
        </w:tc>
        <w:tc>
          <w:tcPr>
            <w:tcW w:w="3634" w:type="dxa"/>
            <w:tcBorders>
              <w:top w:val="single" w:sz="4" w:space="0" w:color="auto"/>
              <w:left w:val="single" w:sz="4" w:space="0" w:color="auto"/>
            </w:tcBorders>
            <w:shd w:val="clear" w:color="auto" w:fill="FFFFFF"/>
            <w:vAlign w:val="center"/>
          </w:tcPr>
          <w:p w14:paraId="73A0C911" w14:textId="77777777" w:rsidR="00723818" w:rsidRDefault="0084373B">
            <w:pPr>
              <w:pStyle w:val="a7"/>
              <w:shd w:val="clear" w:color="auto" w:fill="auto"/>
              <w:spacing w:line="240" w:lineRule="auto"/>
              <w:ind w:firstLine="0"/>
              <w:jc w:val="center"/>
              <w:rPr>
                <w:sz w:val="20"/>
                <w:szCs w:val="20"/>
              </w:rPr>
            </w:pPr>
            <w:r>
              <w:rPr>
                <w:sz w:val="20"/>
                <w:szCs w:val="20"/>
              </w:rPr>
              <w:t>起床、洗漱</w:t>
            </w:r>
          </w:p>
        </w:tc>
      </w:tr>
      <w:tr w:rsidR="00723818" w14:paraId="535509BE" w14:textId="77777777">
        <w:tblPrEx>
          <w:tblCellMar>
            <w:top w:w="0" w:type="dxa"/>
            <w:bottom w:w="0" w:type="dxa"/>
          </w:tblCellMar>
        </w:tblPrEx>
        <w:trPr>
          <w:trHeight w:hRule="exact" w:val="427"/>
          <w:jc w:val="center"/>
        </w:trPr>
        <w:tc>
          <w:tcPr>
            <w:tcW w:w="1018" w:type="dxa"/>
            <w:tcBorders>
              <w:top w:val="single" w:sz="4" w:space="0" w:color="auto"/>
            </w:tcBorders>
            <w:shd w:val="clear" w:color="auto" w:fill="FFFFFF"/>
            <w:vAlign w:val="bottom"/>
          </w:tcPr>
          <w:p w14:paraId="3088864E" w14:textId="77777777" w:rsidR="00723818" w:rsidRDefault="0084373B">
            <w:pPr>
              <w:pStyle w:val="a7"/>
              <w:shd w:val="clear" w:color="auto" w:fill="auto"/>
              <w:spacing w:line="240" w:lineRule="auto"/>
              <w:ind w:firstLine="0"/>
              <w:jc w:val="center"/>
              <w:rPr>
                <w:sz w:val="17"/>
                <w:szCs w:val="17"/>
              </w:rPr>
            </w:pPr>
            <w:r>
              <w:rPr>
                <w:rFonts w:ascii="Arial" w:eastAsia="Arial" w:hAnsi="Arial" w:cs="Arial"/>
                <w:sz w:val="17"/>
                <w:szCs w:val="17"/>
              </w:rPr>
              <w:t>2</w:t>
            </w:r>
          </w:p>
        </w:tc>
        <w:tc>
          <w:tcPr>
            <w:tcW w:w="1214" w:type="dxa"/>
            <w:tcBorders>
              <w:top w:val="single" w:sz="4" w:space="0" w:color="auto"/>
              <w:left w:val="single" w:sz="4" w:space="0" w:color="auto"/>
            </w:tcBorders>
            <w:shd w:val="clear" w:color="auto" w:fill="FFFFFF"/>
          </w:tcPr>
          <w:p w14:paraId="00951ACF" w14:textId="77777777" w:rsidR="00723818" w:rsidRDefault="00723818">
            <w:pPr>
              <w:rPr>
                <w:sz w:val="10"/>
                <w:szCs w:val="10"/>
              </w:rPr>
            </w:pPr>
          </w:p>
        </w:tc>
        <w:tc>
          <w:tcPr>
            <w:tcW w:w="1214" w:type="dxa"/>
            <w:tcBorders>
              <w:top w:val="single" w:sz="4" w:space="0" w:color="auto"/>
              <w:left w:val="single" w:sz="4" w:space="0" w:color="auto"/>
            </w:tcBorders>
            <w:shd w:val="clear" w:color="auto" w:fill="FFFFFF"/>
          </w:tcPr>
          <w:p w14:paraId="73321AB6" w14:textId="77777777" w:rsidR="00723818" w:rsidRDefault="00723818">
            <w:pPr>
              <w:rPr>
                <w:sz w:val="10"/>
                <w:szCs w:val="10"/>
              </w:rPr>
            </w:pPr>
          </w:p>
        </w:tc>
        <w:tc>
          <w:tcPr>
            <w:tcW w:w="1224" w:type="dxa"/>
            <w:tcBorders>
              <w:top w:val="single" w:sz="4" w:space="0" w:color="auto"/>
              <w:left w:val="single" w:sz="4" w:space="0" w:color="auto"/>
            </w:tcBorders>
            <w:shd w:val="clear" w:color="auto" w:fill="FFFFFF"/>
          </w:tcPr>
          <w:p w14:paraId="6437BC11" w14:textId="77777777" w:rsidR="00723818" w:rsidRDefault="00723818">
            <w:pPr>
              <w:rPr>
                <w:sz w:val="10"/>
                <w:szCs w:val="10"/>
              </w:rPr>
            </w:pPr>
          </w:p>
        </w:tc>
        <w:tc>
          <w:tcPr>
            <w:tcW w:w="3634" w:type="dxa"/>
            <w:tcBorders>
              <w:top w:val="single" w:sz="4" w:space="0" w:color="auto"/>
              <w:left w:val="single" w:sz="4" w:space="0" w:color="auto"/>
            </w:tcBorders>
            <w:shd w:val="clear" w:color="auto" w:fill="FFFFFF"/>
          </w:tcPr>
          <w:p w14:paraId="4936B89C" w14:textId="77777777" w:rsidR="00723818" w:rsidRDefault="00723818">
            <w:pPr>
              <w:rPr>
                <w:sz w:val="10"/>
                <w:szCs w:val="10"/>
              </w:rPr>
            </w:pPr>
          </w:p>
        </w:tc>
      </w:tr>
      <w:tr w:rsidR="00723818" w14:paraId="56C4FEC9" w14:textId="77777777">
        <w:tblPrEx>
          <w:tblCellMar>
            <w:top w:w="0" w:type="dxa"/>
            <w:bottom w:w="0" w:type="dxa"/>
          </w:tblCellMar>
        </w:tblPrEx>
        <w:trPr>
          <w:trHeight w:hRule="exact" w:val="442"/>
          <w:jc w:val="center"/>
        </w:trPr>
        <w:tc>
          <w:tcPr>
            <w:tcW w:w="1018" w:type="dxa"/>
            <w:tcBorders>
              <w:top w:val="single" w:sz="4" w:space="0" w:color="auto"/>
              <w:bottom w:val="single" w:sz="4" w:space="0" w:color="auto"/>
            </w:tcBorders>
            <w:shd w:val="clear" w:color="auto" w:fill="FFFFFF"/>
          </w:tcPr>
          <w:p w14:paraId="0063AC66" w14:textId="77777777" w:rsidR="00723818" w:rsidRDefault="00723818">
            <w:pPr>
              <w:rPr>
                <w:sz w:val="10"/>
                <w:szCs w:val="10"/>
              </w:rPr>
            </w:pPr>
          </w:p>
        </w:tc>
        <w:tc>
          <w:tcPr>
            <w:tcW w:w="1214" w:type="dxa"/>
            <w:tcBorders>
              <w:top w:val="single" w:sz="4" w:space="0" w:color="auto"/>
              <w:left w:val="single" w:sz="4" w:space="0" w:color="auto"/>
              <w:bottom w:val="single" w:sz="4" w:space="0" w:color="auto"/>
            </w:tcBorders>
            <w:shd w:val="clear" w:color="auto" w:fill="FFFFFF"/>
          </w:tcPr>
          <w:p w14:paraId="0AD96786" w14:textId="77777777" w:rsidR="00723818" w:rsidRDefault="00723818">
            <w:pPr>
              <w:rPr>
                <w:sz w:val="10"/>
                <w:szCs w:val="10"/>
              </w:rPr>
            </w:pPr>
          </w:p>
        </w:tc>
        <w:tc>
          <w:tcPr>
            <w:tcW w:w="1214" w:type="dxa"/>
            <w:tcBorders>
              <w:top w:val="single" w:sz="4" w:space="0" w:color="auto"/>
              <w:left w:val="single" w:sz="4" w:space="0" w:color="auto"/>
              <w:bottom w:val="single" w:sz="4" w:space="0" w:color="auto"/>
            </w:tcBorders>
            <w:shd w:val="clear" w:color="auto" w:fill="FFFFFF"/>
          </w:tcPr>
          <w:p w14:paraId="51654870" w14:textId="77777777" w:rsidR="00723818" w:rsidRDefault="00723818">
            <w:pPr>
              <w:rPr>
                <w:sz w:val="10"/>
                <w:szCs w:val="10"/>
              </w:rPr>
            </w:pPr>
          </w:p>
        </w:tc>
        <w:tc>
          <w:tcPr>
            <w:tcW w:w="1224" w:type="dxa"/>
            <w:tcBorders>
              <w:top w:val="single" w:sz="4" w:space="0" w:color="auto"/>
              <w:left w:val="single" w:sz="4" w:space="0" w:color="auto"/>
              <w:bottom w:val="single" w:sz="4" w:space="0" w:color="auto"/>
            </w:tcBorders>
            <w:shd w:val="clear" w:color="auto" w:fill="FFFFFF"/>
          </w:tcPr>
          <w:p w14:paraId="3598C0DA" w14:textId="77777777" w:rsidR="00723818" w:rsidRDefault="00723818">
            <w:pPr>
              <w:rPr>
                <w:sz w:val="10"/>
                <w:szCs w:val="10"/>
              </w:rPr>
            </w:pPr>
          </w:p>
        </w:tc>
        <w:tc>
          <w:tcPr>
            <w:tcW w:w="3634" w:type="dxa"/>
            <w:tcBorders>
              <w:top w:val="single" w:sz="4" w:space="0" w:color="auto"/>
              <w:left w:val="single" w:sz="4" w:space="0" w:color="auto"/>
              <w:bottom w:val="single" w:sz="4" w:space="0" w:color="auto"/>
            </w:tcBorders>
            <w:shd w:val="clear" w:color="auto" w:fill="FFFFFF"/>
          </w:tcPr>
          <w:p w14:paraId="402B4363" w14:textId="77777777" w:rsidR="00723818" w:rsidRDefault="00723818">
            <w:pPr>
              <w:rPr>
                <w:sz w:val="10"/>
                <w:szCs w:val="10"/>
              </w:rPr>
            </w:pPr>
          </w:p>
        </w:tc>
      </w:tr>
    </w:tbl>
    <w:p w14:paraId="5E6F4C58" w14:textId="77777777" w:rsidR="00723818" w:rsidRDefault="0084373B">
      <w:pPr>
        <w:pStyle w:val="1"/>
        <w:numPr>
          <w:ilvl w:val="0"/>
          <w:numId w:val="87"/>
        </w:numPr>
        <w:shd w:val="clear" w:color="auto" w:fill="auto"/>
        <w:spacing w:after="180" w:line="403" w:lineRule="exact"/>
        <w:ind w:firstLine="480"/>
        <w:jc w:val="both"/>
      </w:pPr>
      <w:r>
        <w:rPr>
          <w:color w:val="636366"/>
          <w:sz w:val="24"/>
          <w:szCs w:val="24"/>
        </w:rPr>
        <w:t>参考表</w:t>
      </w:r>
      <w:r>
        <w:rPr>
          <w:rFonts w:ascii="Times New Roman" w:eastAsia="Times New Roman" w:hAnsi="Times New Roman" w:cs="Times New Roman"/>
          <w:color w:val="636366"/>
          <w:lang w:val="en-US" w:bidi="en-US"/>
        </w:rPr>
        <w:t>3.4.3</w:t>
      </w:r>
      <w:r>
        <w:rPr>
          <w:color w:val="636366"/>
        </w:rPr>
        <w:t>的样式收集同学数据，从性别、身高、体重等方面进行体质健康分析</w:t>
      </w:r>
      <w:r>
        <w:rPr>
          <w:color w:val="636366"/>
        </w:rPr>
        <w:t>,</w:t>
      </w:r>
      <w:r>
        <w:rPr>
          <w:color w:val="636366"/>
        </w:rPr>
        <w:br/>
      </w:r>
      <w:r>
        <w:rPr>
          <w:color w:val="636366"/>
        </w:rPr>
        <w:t>思考在</w:t>
      </w:r>
      <w:proofErr w:type="gramStart"/>
      <w:r>
        <w:rPr>
          <w:color w:val="636366"/>
        </w:rPr>
        <w:t>应用教据时</w:t>
      </w:r>
      <w:proofErr w:type="gramEnd"/>
      <w:r>
        <w:rPr>
          <w:color w:val="636366"/>
        </w:rPr>
        <w:t>应注意哪些事项</w:t>
      </w:r>
    </w:p>
    <w:p w14:paraId="6ED0B850" w14:textId="77777777" w:rsidR="00723818" w:rsidRDefault="0084373B">
      <w:pPr>
        <w:pStyle w:val="20"/>
        <w:shd w:val="clear" w:color="auto" w:fill="auto"/>
        <w:spacing w:after="240" w:line="240" w:lineRule="auto"/>
        <w:jc w:val="center"/>
        <w:rPr>
          <w:sz w:val="19"/>
          <w:szCs w:val="19"/>
        </w:rPr>
      </w:pPr>
      <w:r>
        <w:rPr>
          <w:color w:val="636366"/>
          <w:sz w:val="19"/>
          <w:szCs w:val="19"/>
        </w:rPr>
        <w:t>表</w:t>
      </w:r>
      <w:r>
        <w:rPr>
          <w:rFonts w:ascii="Arial" w:eastAsia="Arial" w:hAnsi="Arial" w:cs="Arial"/>
          <w:color w:val="636366"/>
          <w:lang w:val="en-US" w:eastAsia="en-US" w:bidi="en-US"/>
        </w:rPr>
        <w:t>3.4.3</w:t>
      </w:r>
      <w:r>
        <w:rPr>
          <w:color w:val="636366"/>
          <w:sz w:val="19"/>
          <w:szCs w:val="19"/>
        </w:rPr>
        <w:t>数据样式表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018"/>
        <w:gridCol w:w="984"/>
        <w:gridCol w:w="965"/>
        <w:gridCol w:w="1162"/>
        <w:gridCol w:w="1378"/>
      </w:tblGrid>
      <w:tr w:rsidR="00723818" w14:paraId="651CA6FA" w14:textId="77777777">
        <w:tblPrEx>
          <w:tblCellMar>
            <w:top w:w="0" w:type="dxa"/>
            <w:bottom w:w="0" w:type="dxa"/>
          </w:tblCellMar>
        </w:tblPrEx>
        <w:trPr>
          <w:trHeight w:hRule="exact" w:val="437"/>
          <w:jc w:val="center"/>
        </w:trPr>
        <w:tc>
          <w:tcPr>
            <w:tcW w:w="1018" w:type="dxa"/>
            <w:tcBorders>
              <w:top w:val="single" w:sz="4" w:space="0" w:color="auto"/>
            </w:tcBorders>
            <w:shd w:val="clear" w:color="auto" w:fill="FFFFFF"/>
            <w:vAlign w:val="bottom"/>
          </w:tcPr>
          <w:p w14:paraId="583BC7ED" w14:textId="77777777" w:rsidR="00723818" w:rsidRDefault="0084373B">
            <w:pPr>
              <w:pStyle w:val="a7"/>
              <w:shd w:val="clear" w:color="auto" w:fill="auto"/>
              <w:spacing w:line="240" w:lineRule="auto"/>
              <w:ind w:firstLine="0"/>
              <w:jc w:val="center"/>
              <w:rPr>
                <w:sz w:val="20"/>
                <w:szCs w:val="20"/>
              </w:rPr>
            </w:pPr>
            <w:r>
              <w:rPr>
                <w:color w:val="4F4F52"/>
                <w:sz w:val="20"/>
                <w:szCs w:val="20"/>
              </w:rPr>
              <w:t>学号</w:t>
            </w:r>
          </w:p>
        </w:tc>
        <w:tc>
          <w:tcPr>
            <w:tcW w:w="984" w:type="dxa"/>
            <w:tcBorders>
              <w:top w:val="single" w:sz="4" w:space="0" w:color="auto"/>
              <w:left w:val="single" w:sz="4" w:space="0" w:color="auto"/>
            </w:tcBorders>
            <w:shd w:val="clear" w:color="auto" w:fill="FFFFFF"/>
            <w:vAlign w:val="bottom"/>
          </w:tcPr>
          <w:p w14:paraId="0871BA79" w14:textId="77777777" w:rsidR="00723818" w:rsidRDefault="0084373B">
            <w:pPr>
              <w:pStyle w:val="a7"/>
              <w:shd w:val="clear" w:color="auto" w:fill="auto"/>
              <w:spacing w:line="240" w:lineRule="auto"/>
              <w:ind w:firstLine="0"/>
              <w:jc w:val="center"/>
              <w:rPr>
                <w:sz w:val="20"/>
                <w:szCs w:val="20"/>
              </w:rPr>
            </w:pPr>
            <w:r>
              <w:rPr>
                <w:color w:val="4F4F52"/>
                <w:sz w:val="20"/>
                <w:szCs w:val="20"/>
              </w:rPr>
              <w:t>性别</w:t>
            </w:r>
          </w:p>
        </w:tc>
        <w:tc>
          <w:tcPr>
            <w:tcW w:w="965" w:type="dxa"/>
            <w:tcBorders>
              <w:top w:val="single" w:sz="4" w:space="0" w:color="auto"/>
              <w:left w:val="single" w:sz="4" w:space="0" w:color="auto"/>
            </w:tcBorders>
            <w:shd w:val="clear" w:color="auto" w:fill="FFFFFF"/>
            <w:vAlign w:val="bottom"/>
          </w:tcPr>
          <w:p w14:paraId="0E0B729A" w14:textId="77777777" w:rsidR="00723818" w:rsidRDefault="0084373B">
            <w:pPr>
              <w:pStyle w:val="a7"/>
              <w:shd w:val="clear" w:color="auto" w:fill="auto"/>
              <w:spacing w:line="240" w:lineRule="auto"/>
              <w:ind w:firstLine="0"/>
              <w:jc w:val="center"/>
              <w:rPr>
                <w:sz w:val="20"/>
                <w:szCs w:val="20"/>
              </w:rPr>
            </w:pPr>
            <w:r>
              <w:rPr>
                <w:color w:val="4F4F52"/>
                <w:sz w:val="20"/>
                <w:szCs w:val="20"/>
              </w:rPr>
              <w:t>年龄</w:t>
            </w:r>
          </w:p>
        </w:tc>
        <w:tc>
          <w:tcPr>
            <w:tcW w:w="1162" w:type="dxa"/>
            <w:tcBorders>
              <w:top w:val="single" w:sz="4" w:space="0" w:color="auto"/>
              <w:left w:val="single" w:sz="4" w:space="0" w:color="auto"/>
            </w:tcBorders>
            <w:shd w:val="clear" w:color="auto" w:fill="FFFFFF"/>
            <w:vAlign w:val="bottom"/>
          </w:tcPr>
          <w:p w14:paraId="68382BB9" w14:textId="77777777" w:rsidR="00723818" w:rsidRDefault="0084373B">
            <w:pPr>
              <w:pStyle w:val="a7"/>
              <w:shd w:val="clear" w:color="auto" w:fill="auto"/>
              <w:spacing w:line="240" w:lineRule="auto"/>
              <w:ind w:firstLine="0"/>
              <w:jc w:val="center"/>
              <w:rPr>
                <w:sz w:val="18"/>
                <w:szCs w:val="18"/>
              </w:rPr>
            </w:pPr>
            <w:r>
              <w:rPr>
                <w:color w:val="4F4F52"/>
                <w:sz w:val="20"/>
                <w:szCs w:val="20"/>
              </w:rPr>
              <w:t>身高</w:t>
            </w:r>
            <w:r>
              <w:rPr>
                <w:color w:val="4F4F52"/>
                <w:sz w:val="20"/>
                <w:szCs w:val="20"/>
              </w:rPr>
              <w:t xml:space="preserve">/ </w:t>
            </w:r>
            <w:r>
              <w:rPr>
                <w:rFonts w:ascii="Times New Roman" w:eastAsia="Times New Roman" w:hAnsi="Times New Roman" w:cs="Times New Roman"/>
                <w:color w:val="4F4F52"/>
                <w:sz w:val="18"/>
                <w:szCs w:val="18"/>
                <w:lang w:val="en-US" w:eastAsia="en-US" w:bidi="en-US"/>
              </w:rPr>
              <w:t>m</w:t>
            </w:r>
          </w:p>
        </w:tc>
        <w:tc>
          <w:tcPr>
            <w:tcW w:w="1378" w:type="dxa"/>
            <w:tcBorders>
              <w:top w:val="single" w:sz="4" w:space="0" w:color="auto"/>
              <w:left w:val="single" w:sz="4" w:space="0" w:color="auto"/>
            </w:tcBorders>
            <w:shd w:val="clear" w:color="auto" w:fill="FFFFFF"/>
            <w:vAlign w:val="bottom"/>
          </w:tcPr>
          <w:p w14:paraId="4DF257BC" w14:textId="77777777" w:rsidR="00723818" w:rsidRDefault="0084373B">
            <w:pPr>
              <w:pStyle w:val="a7"/>
              <w:shd w:val="clear" w:color="auto" w:fill="auto"/>
              <w:spacing w:line="240" w:lineRule="auto"/>
              <w:ind w:firstLine="0"/>
              <w:jc w:val="center"/>
              <w:rPr>
                <w:sz w:val="18"/>
                <w:szCs w:val="18"/>
              </w:rPr>
            </w:pPr>
            <w:r>
              <w:rPr>
                <w:color w:val="4F4F52"/>
                <w:sz w:val="20"/>
                <w:szCs w:val="20"/>
              </w:rPr>
              <w:t>体重</w:t>
            </w:r>
            <w:r>
              <w:rPr>
                <w:rFonts w:ascii="Times New Roman" w:eastAsia="Times New Roman" w:hAnsi="Times New Roman" w:cs="Times New Roman"/>
                <w:color w:val="4F4F52"/>
                <w:sz w:val="18"/>
                <w:szCs w:val="18"/>
                <w:lang w:val="en-US" w:eastAsia="en-US" w:bidi="en-US"/>
              </w:rPr>
              <w:t>/kg</w:t>
            </w:r>
          </w:p>
        </w:tc>
      </w:tr>
      <w:tr w:rsidR="00723818" w14:paraId="6A0CC0B5" w14:textId="77777777">
        <w:tblPrEx>
          <w:tblCellMar>
            <w:top w:w="0" w:type="dxa"/>
            <w:bottom w:w="0" w:type="dxa"/>
          </w:tblCellMar>
        </w:tblPrEx>
        <w:trPr>
          <w:trHeight w:hRule="exact" w:val="427"/>
          <w:jc w:val="center"/>
        </w:trPr>
        <w:tc>
          <w:tcPr>
            <w:tcW w:w="1018" w:type="dxa"/>
            <w:tcBorders>
              <w:top w:val="single" w:sz="4" w:space="0" w:color="auto"/>
            </w:tcBorders>
            <w:shd w:val="clear" w:color="auto" w:fill="FFFFFF"/>
            <w:vAlign w:val="bottom"/>
          </w:tcPr>
          <w:p w14:paraId="173EC34D"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000000"/>
                <w:sz w:val="18"/>
                <w:szCs w:val="18"/>
              </w:rPr>
              <w:t>1</w:t>
            </w:r>
          </w:p>
        </w:tc>
        <w:tc>
          <w:tcPr>
            <w:tcW w:w="984" w:type="dxa"/>
            <w:tcBorders>
              <w:top w:val="single" w:sz="4" w:space="0" w:color="auto"/>
              <w:left w:val="single" w:sz="4" w:space="0" w:color="auto"/>
            </w:tcBorders>
            <w:shd w:val="clear" w:color="auto" w:fill="FFFFFF"/>
            <w:vAlign w:val="center"/>
          </w:tcPr>
          <w:p w14:paraId="5DD72BD3" w14:textId="77777777" w:rsidR="00723818" w:rsidRDefault="0084373B">
            <w:pPr>
              <w:pStyle w:val="a7"/>
              <w:shd w:val="clear" w:color="auto" w:fill="auto"/>
              <w:spacing w:line="240" w:lineRule="auto"/>
              <w:ind w:firstLine="0"/>
              <w:jc w:val="center"/>
              <w:rPr>
                <w:sz w:val="18"/>
                <w:szCs w:val="18"/>
              </w:rPr>
            </w:pPr>
            <w:r>
              <w:rPr>
                <w:color w:val="636366"/>
                <w:sz w:val="18"/>
                <w:szCs w:val="18"/>
              </w:rPr>
              <w:t>女</w:t>
            </w:r>
          </w:p>
        </w:tc>
        <w:tc>
          <w:tcPr>
            <w:tcW w:w="965" w:type="dxa"/>
            <w:tcBorders>
              <w:top w:val="single" w:sz="4" w:space="0" w:color="auto"/>
              <w:left w:val="single" w:sz="4" w:space="0" w:color="auto"/>
            </w:tcBorders>
            <w:shd w:val="clear" w:color="auto" w:fill="FFFFFF"/>
            <w:vAlign w:val="bottom"/>
          </w:tcPr>
          <w:p w14:paraId="22B9291A"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16</w:t>
            </w:r>
          </w:p>
        </w:tc>
        <w:tc>
          <w:tcPr>
            <w:tcW w:w="1162" w:type="dxa"/>
            <w:tcBorders>
              <w:top w:val="single" w:sz="4" w:space="0" w:color="auto"/>
              <w:left w:val="single" w:sz="4" w:space="0" w:color="auto"/>
            </w:tcBorders>
            <w:shd w:val="clear" w:color="auto" w:fill="FFFFFF"/>
            <w:vAlign w:val="center"/>
          </w:tcPr>
          <w:p w14:paraId="346A900E"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737B81"/>
                <w:sz w:val="18"/>
                <w:szCs w:val="18"/>
                <w:lang w:val="en-US" w:eastAsia="en-US" w:bidi="en-US"/>
              </w:rPr>
              <w:t>1.70</w:t>
            </w:r>
          </w:p>
        </w:tc>
        <w:tc>
          <w:tcPr>
            <w:tcW w:w="1378" w:type="dxa"/>
            <w:tcBorders>
              <w:top w:val="single" w:sz="4" w:space="0" w:color="auto"/>
              <w:left w:val="single" w:sz="4" w:space="0" w:color="auto"/>
            </w:tcBorders>
            <w:shd w:val="clear" w:color="auto" w:fill="FFFFFF"/>
            <w:vAlign w:val="center"/>
          </w:tcPr>
          <w:p w14:paraId="7725391B"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737B81"/>
                <w:sz w:val="18"/>
                <w:szCs w:val="18"/>
                <w:lang w:val="en-US" w:eastAsia="en-US" w:bidi="en-US"/>
              </w:rPr>
              <w:t>60.5</w:t>
            </w:r>
          </w:p>
        </w:tc>
      </w:tr>
      <w:tr w:rsidR="00723818" w14:paraId="6A8693D3" w14:textId="77777777">
        <w:tblPrEx>
          <w:tblCellMar>
            <w:top w:w="0" w:type="dxa"/>
            <w:bottom w:w="0" w:type="dxa"/>
          </w:tblCellMar>
        </w:tblPrEx>
        <w:trPr>
          <w:trHeight w:hRule="exact" w:val="427"/>
          <w:jc w:val="center"/>
        </w:trPr>
        <w:tc>
          <w:tcPr>
            <w:tcW w:w="1018" w:type="dxa"/>
            <w:tcBorders>
              <w:top w:val="single" w:sz="4" w:space="0" w:color="auto"/>
            </w:tcBorders>
            <w:shd w:val="clear" w:color="auto" w:fill="FFFFFF"/>
            <w:vAlign w:val="center"/>
          </w:tcPr>
          <w:p w14:paraId="0649E25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rPr>
              <w:t>2</w:t>
            </w:r>
          </w:p>
        </w:tc>
        <w:tc>
          <w:tcPr>
            <w:tcW w:w="984" w:type="dxa"/>
            <w:tcBorders>
              <w:top w:val="single" w:sz="4" w:space="0" w:color="auto"/>
              <w:left w:val="single" w:sz="4" w:space="0" w:color="auto"/>
            </w:tcBorders>
            <w:shd w:val="clear" w:color="auto" w:fill="FFFFFF"/>
            <w:vAlign w:val="center"/>
          </w:tcPr>
          <w:p w14:paraId="5B7D8789" w14:textId="77777777" w:rsidR="00723818" w:rsidRDefault="0084373B">
            <w:pPr>
              <w:pStyle w:val="a7"/>
              <w:shd w:val="clear" w:color="auto" w:fill="auto"/>
              <w:spacing w:line="240" w:lineRule="auto"/>
              <w:ind w:firstLine="0"/>
              <w:jc w:val="center"/>
              <w:rPr>
                <w:sz w:val="18"/>
                <w:szCs w:val="18"/>
              </w:rPr>
            </w:pPr>
            <w:r>
              <w:rPr>
                <w:color w:val="636366"/>
                <w:sz w:val="18"/>
                <w:szCs w:val="18"/>
              </w:rPr>
              <w:t>男</w:t>
            </w:r>
          </w:p>
        </w:tc>
        <w:tc>
          <w:tcPr>
            <w:tcW w:w="965" w:type="dxa"/>
            <w:tcBorders>
              <w:top w:val="single" w:sz="4" w:space="0" w:color="auto"/>
              <w:left w:val="single" w:sz="4" w:space="0" w:color="auto"/>
            </w:tcBorders>
            <w:shd w:val="clear" w:color="auto" w:fill="FFFFFF"/>
            <w:vAlign w:val="center"/>
          </w:tcPr>
          <w:p w14:paraId="79C581BC"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636366"/>
                <w:sz w:val="18"/>
                <w:szCs w:val="18"/>
              </w:rPr>
              <w:t>17</w:t>
            </w:r>
          </w:p>
        </w:tc>
        <w:tc>
          <w:tcPr>
            <w:tcW w:w="1162" w:type="dxa"/>
            <w:tcBorders>
              <w:top w:val="single" w:sz="4" w:space="0" w:color="auto"/>
              <w:left w:val="single" w:sz="4" w:space="0" w:color="auto"/>
            </w:tcBorders>
            <w:shd w:val="clear" w:color="auto" w:fill="FFFFFF"/>
            <w:vAlign w:val="center"/>
          </w:tcPr>
          <w:p w14:paraId="290F09E0"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737B81"/>
                <w:sz w:val="18"/>
                <w:szCs w:val="18"/>
                <w:lang w:val="en-US" w:eastAsia="en-US" w:bidi="en-US"/>
              </w:rPr>
              <w:t>1.82</w:t>
            </w:r>
          </w:p>
        </w:tc>
        <w:tc>
          <w:tcPr>
            <w:tcW w:w="1378" w:type="dxa"/>
            <w:tcBorders>
              <w:top w:val="single" w:sz="4" w:space="0" w:color="auto"/>
              <w:left w:val="single" w:sz="4" w:space="0" w:color="auto"/>
            </w:tcBorders>
            <w:shd w:val="clear" w:color="auto" w:fill="FFFFFF"/>
            <w:vAlign w:val="center"/>
          </w:tcPr>
          <w:p w14:paraId="40FAA487" w14:textId="77777777" w:rsidR="00723818" w:rsidRDefault="0084373B">
            <w:pPr>
              <w:pStyle w:val="a7"/>
              <w:shd w:val="clear" w:color="auto" w:fill="auto"/>
              <w:spacing w:line="240" w:lineRule="auto"/>
              <w:ind w:firstLine="0"/>
              <w:jc w:val="center"/>
              <w:rPr>
                <w:sz w:val="18"/>
                <w:szCs w:val="18"/>
              </w:rPr>
            </w:pPr>
            <w:r>
              <w:rPr>
                <w:rFonts w:ascii="Times New Roman" w:eastAsia="Times New Roman" w:hAnsi="Times New Roman" w:cs="Times New Roman"/>
                <w:color w:val="818285"/>
                <w:sz w:val="18"/>
                <w:szCs w:val="18"/>
                <w:lang w:val="en-US" w:eastAsia="en-US" w:bidi="en-US"/>
              </w:rPr>
              <w:t>73.0</w:t>
            </w:r>
          </w:p>
        </w:tc>
      </w:tr>
      <w:tr w:rsidR="00723818" w14:paraId="37D43AEA" w14:textId="77777777">
        <w:tblPrEx>
          <w:tblCellMar>
            <w:top w:w="0" w:type="dxa"/>
            <w:bottom w:w="0" w:type="dxa"/>
          </w:tblCellMar>
        </w:tblPrEx>
        <w:trPr>
          <w:trHeight w:hRule="exact" w:val="437"/>
          <w:jc w:val="center"/>
        </w:trPr>
        <w:tc>
          <w:tcPr>
            <w:tcW w:w="1018" w:type="dxa"/>
            <w:tcBorders>
              <w:top w:val="single" w:sz="4" w:space="0" w:color="auto"/>
              <w:bottom w:val="single" w:sz="4" w:space="0" w:color="auto"/>
            </w:tcBorders>
            <w:shd w:val="clear" w:color="auto" w:fill="FFFFFF"/>
          </w:tcPr>
          <w:p w14:paraId="47E1FC1D" w14:textId="77777777" w:rsidR="00723818" w:rsidRDefault="00723818">
            <w:pPr>
              <w:rPr>
                <w:sz w:val="10"/>
                <w:szCs w:val="10"/>
              </w:rPr>
            </w:pPr>
          </w:p>
        </w:tc>
        <w:tc>
          <w:tcPr>
            <w:tcW w:w="984" w:type="dxa"/>
            <w:tcBorders>
              <w:top w:val="single" w:sz="4" w:space="0" w:color="auto"/>
              <w:left w:val="single" w:sz="4" w:space="0" w:color="auto"/>
              <w:bottom w:val="single" w:sz="4" w:space="0" w:color="auto"/>
            </w:tcBorders>
            <w:shd w:val="clear" w:color="auto" w:fill="FFFFFF"/>
          </w:tcPr>
          <w:p w14:paraId="4391C50B" w14:textId="77777777" w:rsidR="00723818" w:rsidRDefault="00723818">
            <w:pPr>
              <w:rPr>
                <w:sz w:val="10"/>
                <w:szCs w:val="10"/>
              </w:rPr>
            </w:pPr>
          </w:p>
        </w:tc>
        <w:tc>
          <w:tcPr>
            <w:tcW w:w="965" w:type="dxa"/>
            <w:tcBorders>
              <w:top w:val="single" w:sz="4" w:space="0" w:color="auto"/>
              <w:left w:val="single" w:sz="4" w:space="0" w:color="auto"/>
              <w:bottom w:val="single" w:sz="4" w:space="0" w:color="auto"/>
            </w:tcBorders>
            <w:shd w:val="clear" w:color="auto" w:fill="FFFFFF"/>
          </w:tcPr>
          <w:p w14:paraId="4A410F09" w14:textId="77777777" w:rsidR="00723818" w:rsidRDefault="00723818">
            <w:pPr>
              <w:rPr>
                <w:sz w:val="10"/>
                <w:szCs w:val="10"/>
              </w:rPr>
            </w:pPr>
          </w:p>
        </w:tc>
        <w:tc>
          <w:tcPr>
            <w:tcW w:w="1162" w:type="dxa"/>
            <w:tcBorders>
              <w:top w:val="single" w:sz="4" w:space="0" w:color="auto"/>
              <w:left w:val="single" w:sz="4" w:space="0" w:color="auto"/>
              <w:bottom w:val="single" w:sz="4" w:space="0" w:color="auto"/>
            </w:tcBorders>
            <w:shd w:val="clear" w:color="auto" w:fill="FFFFFF"/>
          </w:tcPr>
          <w:p w14:paraId="3CEAB685" w14:textId="77777777" w:rsidR="00723818" w:rsidRDefault="00723818">
            <w:pPr>
              <w:rPr>
                <w:sz w:val="10"/>
                <w:szCs w:val="10"/>
              </w:rPr>
            </w:pPr>
          </w:p>
        </w:tc>
        <w:tc>
          <w:tcPr>
            <w:tcW w:w="1378" w:type="dxa"/>
            <w:tcBorders>
              <w:top w:val="single" w:sz="4" w:space="0" w:color="auto"/>
              <w:left w:val="single" w:sz="4" w:space="0" w:color="auto"/>
              <w:bottom w:val="single" w:sz="4" w:space="0" w:color="auto"/>
            </w:tcBorders>
            <w:shd w:val="clear" w:color="auto" w:fill="FFFFFF"/>
          </w:tcPr>
          <w:p w14:paraId="1368D586" w14:textId="77777777" w:rsidR="00723818" w:rsidRDefault="00723818">
            <w:pPr>
              <w:rPr>
                <w:sz w:val="10"/>
                <w:szCs w:val="10"/>
              </w:rPr>
            </w:pPr>
          </w:p>
        </w:tc>
      </w:tr>
    </w:tbl>
    <w:p w14:paraId="63E4F68D" w14:textId="77777777" w:rsidR="00723818" w:rsidRDefault="0084373B">
      <w:pPr>
        <w:spacing w:line="1" w:lineRule="exact"/>
        <w:rPr>
          <w:sz w:val="2"/>
          <w:szCs w:val="2"/>
        </w:rPr>
      </w:pPr>
      <w:r>
        <w:br w:type="page"/>
      </w:r>
    </w:p>
    <w:p w14:paraId="61D36D5E" w14:textId="77777777" w:rsidR="00723818" w:rsidRDefault="0084373B">
      <w:pPr>
        <w:pStyle w:val="a7"/>
        <w:shd w:val="clear" w:color="auto" w:fill="auto"/>
        <w:tabs>
          <w:tab w:val="left" w:pos="7546"/>
        </w:tabs>
        <w:spacing w:after="360" w:line="240" w:lineRule="auto"/>
        <w:ind w:left="3740" w:firstLine="0"/>
        <w:jc w:val="both"/>
        <w:rPr>
          <w:sz w:val="28"/>
          <w:szCs w:val="28"/>
        </w:rPr>
      </w:pPr>
      <w:r>
        <w:rPr>
          <w:color w:val="2974A2"/>
          <w:sz w:val="28"/>
          <w:szCs w:val="28"/>
        </w:rPr>
        <w:lastRenderedPageBreak/>
        <w:t>总结</w:t>
      </w:r>
      <w:proofErr w:type="gramStart"/>
      <w:r>
        <w:rPr>
          <w:color w:val="2974A2"/>
          <w:sz w:val="28"/>
          <w:szCs w:val="28"/>
        </w:rPr>
        <w:t>运评价</w:t>
      </w:r>
      <w:proofErr w:type="gramEnd"/>
      <w:r>
        <w:rPr>
          <w:color w:val="2974A2"/>
          <w:sz w:val="28"/>
          <w:szCs w:val="28"/>
        </w:rPr>
        <w:tab/>
      </w:r>
      <w:r>
        <w:rPr>
          <w:color w:val="2974A2"/>
          <w:sz w:val="28"/>
          <w:szCs w:val="28"/>
          <w:lang w:val="en-US" w:eastAsia="en-US" w:bidi="en-US"/>
        </w:rPr>
        <w:t>——</w:t>
      </w:r>
    </w:p>
    <w:p w14:paraId="07178971" w14:textId="77777777" w:rsidR="00723818" w:rsidRDefault="0084373B">
      <w:pPr>
        <w:pStyle w:val="1"/>
        <w:shd w:val="clear" w:color="auto" w:fill="auto"/>
        <w:spacing w:after="360" w:line="240" w:lineRule="auto"/>
        <w:ind w:left="500" w:firstLine="20"/>
        <w:jc w:val="left"/>
      </w:pPr>
      <w:r>
        <w:rPr>
          <w:rFonts w:ascii="Times New Roman" w:eastAsia="Times New Roman" w:hAnsi="Times New Roman" w:cs="Times New Roman"/>
          <w:color w:val="636366"/>
          <w:lang w:val="en-US" w:bidi="en-US"/>
        </w:rPr>
        <w:t>1.</w:t>
      </w:r>
      <w:r>
        <w:rPr>
          <w:color w:val="636366"/>
        </w:rPr>
        <w:t>下图展示了本章的核心概念与关键能力，请同学们对照图中的内容进行总结</w:t>
      </w:r>
      <w:r>
        <w:rPr>
          <w:color w:val="A6A7AB"/>
          <w:vertAlign w:val="subscript"/>
        </w:rPr>
        <w:t>3</w:t>
      </w:r>
    </w:p>
    <w:tbl>
      <w:tblPr>
        <w:tblOverlap w:val="never"/>
        <w:tblW w:w="0" w:type="auto"/>
        <w:tblLayout w:type="fixed"/>
        <w:tblCellMar>
          <w:left w:w="10" w:type="dxa"/>
          <w:right w:w="10" w:type="dxa"/>
        </w:tblCellMar>
        <w:tblLook w:val="04A0" w:firstRow="1" w:lastRow="0" w:firstColumn="1" w:lastColumn="0" w:noHBand="0" w:noVBand="1"/>
      </w:tblPr>
      <w:tblGrid>
        <w:gridCol w:w="4574"/>
        <w:gridCol w:w="1742"/>
        <w:gridCol w:w="1474"/>
        <w:gridCol w:w="1248"/>
      </w:tblGrid>
      <w:tr w:rsidR="00723818" w14:paraId="421B3BAB" w14:textId="77777777">
        <w:tblPrEx>
          <w:tblCellMar>
            <w:top w:w="0" w:type="dxa"/>
            <w:bottom w:w="0" w:type="dxa"/>
          </w:tblCellMar>
        </w:tblPrEx>
        <w:trPr>
          <w:trHeight w:hRule="exact" w:val="389"/>
        </w:trPr>
        <w:tc>
          <w:tcPr>
            <w:tcW w:w="4574" w:type="dxa"/>
            <w:shd w:val="clear" w:color="auto" w:fill="FFFFFF"/>
            <w:vAlign w:val="bottom"/>
          </w:tcPr>
          <w:p w14:paraId="2D0062CF" w14:textId="77777777" w:rsidR="00723818" w:rsidRDefault="0084373B">
            <w:pPr>
              <w:pStyle w:val="a7"/>
              <w:shd w:val="clear" w:color="auto" w:fill="auto"/>
              <w:spacing w:line="240" w:lineRule="auto"/>
              <w:ind w:firstLine="0"/>
              <w:jc w:val="left"/>
              <w:rPr>
                <w:sz w:val="20"/>
                <w:szCs w:val="20"/>
              </w:rPr>
            </w:pPr>
            <w:r>
              <w:rPr>
                <w:color w:val="737B81"/>
                <w:sz w:val="20"/>
                <w:szCs w:val="20"/>
              </w:rPr>
              <w:t>对比分析</w:t>
            </w:r>
            <w:proofErr w:type="gramStart"/>
            <w:r>
              <w:rPr>
                <w:color w:val="737B81"/>
                <w:sz w:val="20"/>
                <w:szCs w:val="20"/>
              </w:rPr>
              <w:t>法平均</w:t>
            </w:r>
            <w:proofErr w:type="gramEnd"/>
            <w:r>
              <w:rPr>
                <w:color w:val="737B81"/>
                <w:sz w:val="20"/>
                <w:szCs w:val="20"/>
              </w:rPr>
              <w:t>分析法</w:t>
            </w:r>
            <w:r>
              <w:rPr>
                <w:color w:val="737B81"/>
                <w:sz w:val="20"/>
                <w:szCs w:val="20"/>
              </w:rPr>
              <w:t xml:space="preserve"> </w:t>
            </w:r>
            <w:r>
              <w:rPr>
                <w:color w:val="737B81"/>
                <w:sz w:val="20"/>
                <w:szCs w:val="20"/>
              </w:rPr>
              <w:t>结构分</w:t>
            </w:r>
            <w:proofErr w:type="gramStart"/>
            <w:r>
              <w:rPr>
                <w:color w:val="737B81"/>
                <w:sz w:val="20"/>
                <w:szCs w:val="20"/>
              </w:rPr>
              <w:t>祈</w:t>
            </w:r>
            <w:proofErr w:type="gramEnd"/>
            <w:r>
              <w:rPr>
                <w:color w:val="737B81"/>
                <w:sz w:val="20"/>
                <w:szCs w:val="20"/>
              </w:rPr>
              <w:t>法</w:t>
            </w:r>
          </w:p>
        </w:tc>
        <w:tc>
          <w:tcPr>
            <w:tcW w:w="1742" w:type="dxa"/>
            <w:shd w:val="clear" w:color="auto" w:fill="FFFFFF"/>
            <w:vAlign w:val="bottom"/>
          </w:tcPr>
          <w:p w14:paraId="02DB5FDE" w14:textId="77777777" w:rsidR="00723818" w:rsidRDefault="0084373B">
            <w:pPr>
              <w:pStyle w:val="a7"/>
              <w:shd w:val="clear" w:color="auto" w:fill="auto"/>
              <w:spacing w:line="240" w:lineRule="auto"/>
              <w:ind w:right="280" w:firstLine="0"/>
              <w:jc w:val="center"/>
              <w:rPr>
                <w:sz w:val="20"/>
                <w:szCs w:val="20"/>
              </w:rPr>
            </w:pPr>
            <w:r>
              <w:rPr>
                <w:color w:val="818285"/>
                <w:sz w:val="20"/>
                <w:szCs w:val="20"/>
              </w:rPr>
              <w:t>应用软件</w:t>
            </w:r>
          </w:p>
        </w:tc>
        <w:tc>
          <w:tcPr>
            <w:tcW w:w="1474" w:type="dxa"/>
            <w:shd w:val="clear" w:color="auto" w:fill="FFFFFF"/>
            <w:vAlign w:val="bottom"/>
          </w:tcPr>
          <w:p w14:paraId="34F971C2" w14:textId="77777777" w:rsidR="00723818" w:rsidRDefault="0084373B">
            <w:pPr>
              <w:pStyle w:val="a7"/>
              <w:shd w:val="clear" w:color="auto" w:fill="auto"/>
              <w:spacing w:line="240" w:lineRule="auto"/>
              <w:ind w:firstLine="0"/>
              <w:jc w:val="center"/>
              <w:rPr>
                <w:sz w:val="20"/>
                <w:szCs w:val="20"/>
              </w:rPr>
            </w:pPr>
            <w:r>
              <w:rPr>
                <w:color w:val="737B81"/>
                <w:sz w:val="20"/>
                <w:szCs w:val="20"/>
              </w:rPr>
              <w:t>在线平台</w:t>
            </w:r>
          </w:p>
        </w:tc>
        <w:tc>
          <w:tcPr>
            <w:tcW w:w="1248" w:type="dxa"/>
            <w:shd w:val="clear" w:color="auto" w:fill="FFFFFF"/>
            <w:vAlign w:val="bottom"/>
          </w:tcPr>
          <w:p w14:paraId="608DFC77" w14:textId="77777777" w:rsidR="00723818" w:rsidRDefault="0084373B">
            <w:pPr>
              <w:pStyle w:val="a7"/>
              <w:shd w:val="clear" w:color="auto" w:fill="auto"/>
              <w:spacing w:line="240" w:lineRule="auto"/>
              <w:ind w:firstLine="0"/>
              <w:jc w:val="right"/>
              <w:rPr>
                <w:sz w:val="20"/>
                <w:szCs w:val="20"/>
              </w:rPr>
            </w:pPr>
            <w:r>
              <w:rPr>
                <w:color w:val="737B81"/>
                <w:sz w:val="20"/>
                <w:szCs w:val="20"/>
              </w:rPr>
              <w:t>编程语言</w:t>
            </w:r>
          </w:p>
        </w:tc>
      </w:tr>
      <w:tr w:rsidR="00723818" w14:paraId="36738722" w14:textId="77777777">
        <w:tblPrEx>
          <w:tblCellMar>
            <w:top w:w="0" w:type="dxa"/>
            <w:bottom w:w="0" w:type="dxa"/>
          </w:tblCellMar>
        </w:tblPrEx>
        <w:trPr>
          <w:trHeight w:hRule="exact" w:val="221"/>
        </w:trPr>
        <w:tc>
          <w:tcPr>
            <w:tcW w:w="9038" w:type="dxa"/>
            <w:gridSpan w:val="4"/>
            <w:shd w:val="clear" w:color="auto" w:fill="FFFFFF"/>
          </w:tcPr>
          <w:p w14:paraId="29CCF22E" w14:textId="77777777" w:rsidR="00723818" w:rsidRDefault="00723818">
            <w:pPr>
              <w:rPr>
                <w:sz w:val="10"/>
                <w:szCs w:val="10"/>
              </w:rPr>
            </w:pPr>
          </w:p>
        </w:tc>
      </w:tr>
      <w:tr w:rsidR="00723818" w14:paraId="752B4920" w14:textId="77777777">
        <w:tblPrEx>
          <w:tblCellMar>
            <w:top w:w="0" w:type="dxa"/>
            <w:bottom w:w="0" w:type="dxa"/>
          </w:tblCellMar>
        </w:tblPrEx>
        <w:trPr>
          <w:trHeight w:hRule="exact" w:val="624"/>
        </w:trPr>
        <w:tc>
          <w:tcPr>
            <w:tcW w:w="4574" w:type="dxa"/>
            <w:tcBorders>
              <w:top w:val="single" w:sz="4" w:space="0" w:color="auto"/>
            </w:tcBorders>
            <w:shd w:val="clear" w:color="auto" w:fill="FFFFFF"/>
            <w:vAlign w:val="bottom"/>
          </w:tcPr>
          <w:p w14:paraId="0913F494" w14:textId="77777777" w:rsidR="00723818" w:rsidRDefault="0084373B">
            <w:pPr>
              <w:pStyle w:val="a7"/>
              <w:shd w:val="clear" w:color="auto" w:fill="auto"/>
              <w:spacing w:line="240" w:lineRule="auto"/>
              <w:ind w:left="1580" w:firstLine="0"/>
              <w:jc w:val="left"/>
              <w:rPr>
                <w:sz w:val="20"/>
                <w:szCs w:val="20"/>
              </w:rPr>
            </w:pPr>
            <w:r>
              <w:rPr>
                <w:color w:val="737B81"/>
                <w:sz w:val="20"/>
                <w:szCs w:val="20"/>
              </w:rPr>
              <w:t>数据分析</w:t>
            </w:r>
          </w:p>
        </w:tc>
        <w:tc>
          <w:tcPr>
            <w:tcW w:w="1742" w:type="dxa"/>
            <w:tcBorders>
              <w:top w:val="single" w:sz="4" w:space="0" w:color="auto"/>
            </w:tcBorders>
            <w:shd w:val="clear" w:color="auto" w:fill="FFFFFF"/>
          </w:tcPr>
          <w:p w14:paraId="5D9A8158" w14:textId="77777777" w:rsidR="00723818" w:rsidRDefault="00723818">
            <w:pPr>
              <w:rPr>
                <w:sz w:val="10"/>
                <w:szCs w:val="10"/>
              </w:rPr>
            </w:pPr>
          </w:p>
        </w:tc>
        <w:tc>
          <w:tcPr>
            <w:tcW w:w="1474" w:type="dxa"/>
            <w:tcBorders>
              <w:top w:val="single" w:sz="4" w:space="0" w:color="auto"/>
            </w:tcBorders>
            <w:shd w:val="clear" w:color="auto" w:fill="FFFFFF"/>
          </w:tcPr>
          <w:p w14:paraId="0B60F3EC" w14:textId="77777777" w:rsidR="00723818" w:rsidRDefault="0084373B">
            <w:pPr>
              <w:pStyle w:val="a7"/>
              <w:shd w:val="clear" w:color="auto" w:fill="auto"/>
              <w:spacing w:after="120" w:line="240" w:lineRule="auto"/>
              <w:ind w:firstLine="0"/>
              <w:jc w:val="center"/>
              <w:rPr>
                <w:sz w:val="20"/>
                <w:szCs w:val="20"/>
              </w:rPr>
            </w:pPr>
            <w:r>
              <w:rPr>
                <w:rFonts w:ascii="Arial" w:eastAsia="Arial" w:hAnsi="Arial" w:cs="Arial"/>
                <w:color w:val="1C282E"/>
                <w:sz w:val="20"/>
                <w:szCs w:val="20"/>
              </w:rPr>
              <w:t>I</w:t>
            </w:r>
          </w:p>
          <w:p w14:paraId="217A6E3E" w14:textId="77777777" w:rsidR="00723818" w:rsidRDefault="0084373B">
            <w:pPr>
              <w:pStyle w:val="a7"/>
              <w:shd w:val="clear" w:color="auto" w:fill="auto"/>
              <w:spacing w:line="240" w:lineRule="auto"/>
              <w:ind w:firstLine="0"/>
              <w:jc w:val="center"/>
              <w:rPr>
                <w:sz w:val="20"/>
                <w:szCs w:val="20"/>
              </w:rPr>
            </w:pPr>
            <w:r>
              <w:rPr>
                <w:color w:val="737B81"/>
                <w:sz w:val="20"/>
                <w:szCs w:val="20"/>
              </w:rPr>
              <w:t>数据分析</w:t>
            </w:r>
          </w:p>
        </w:tc>
        <w:tc>
          <w:tcPr>
            <w:tcW w:w="1248" w:type="dxa"/>
            <w:tcBorders>
              <w:top w:val="single" w:sz="4" w:space="0" w:color="auto"/>
            </w:tcBorders>
            <w:shd w:val="clear" w:color="auto" w:fill="FFFFFF"/>
          </w:tcPr>
          <w:p w14:paraId="70E3FB44" w14:textId="77777777" w:rsidR="00723818" w:rsidRDefault="00723818">
            <w:pPr>
              <w:rPr>
                <w:sz w:val="10"/>
                <w:szCs w:val="10"/>
              </w:rPr>
            </w:pPr>
          </w:p>
        </w:tc>
      </w:tr>
      <w:tr w:rsidR="00723818" w14:paraId="5925929D" w14:textId="77777777">
        <w:tblPrEx>
          <w:tblCellMar>
            <w:top w:w="0" w:type="dxa"/>
            <w:bottom w:w="0" w:type="dxa"/>
          </w:tblCellMar>
        </w:tblPrEx>
        <w:trPr>
          <w:trHeight w:hRule="exact" w:val="341"/>
        </w:trPr>
        <w:tc>
          <w:tcPr>
            <w:tcW w:w="4574" w:type="dxa"/>
            <w:shd w:val="clear" w:color="auto" w:fill="FFFFFF"/>
          </w:tcPr>
          <w:p w14:paraId="18A14059" w14:textId="77777777" w:rsidR="00723818" w:rsidRDefault="0084373B">
            <w:pPr>
              <w:pStyle w:val="a7"/>
              <w:shd w:val="clear" w:color="auto" w:fill="auto"/>
              <w:spacing w:line="240" w:lineRule="auto"/>
              <w:ind w:left="1580" w:firstLine="0"/>
              <w:jc w:val="left"/>
              <w:rPr>
                <w:sz w:val="20"/>
                <w:szCs w:val="20"/>
              </w:rPr>
            </w:pPr>
            <w:r>
              <w:rPr>
                <w:color w:val="737B81"/>
                <w:sz w:val="20"/>
                <w:szCs w:val="20"/>
              </w:rPr>
              <w:t>基本方法</w:t>
            </w:r>
          </w:p>
        </w:tc>
        <w:tc>
          <w:tcPr>
            <w:tcW w:w="1742" w:type="dxa"/>
            <w:shd w:val="clear" w:color="auto" w:fill="FFFFFF"/>
          </w:tcPr>
          <w:p w14:paraId="7D2E4336" w14:textId="77777777" w:rsidR="00723818" w:rsidRDefault="00723818">
            <w:pPr>
              <w:rPr>
                <w:sz w:val="10"/>
                <w:szCs w:val="10"/>
              </w:rPr>
            </w:pPr>
          </w:p>
        </w:tc>
        <w:tc>
          <w:tcPr>
            <w:tcW w:w="1474" w:type="dxa"/>
            <w:shd w:val="clear" w:color="auto" w:fill="FFFFFF"/>
          </w:tcPr>
          <w:p w14:paraId="72D56740" w14:textId="77777777" w:rsidR="00723818" w:rsidRDefault="0084373B">
            <w:pPr>
              <w:pStyle w:val="a7"/>
              <w:shd w:val="clear" w:color="auto" w:fill="auto"/>
              <w:spacing w:line="240" w:lineRule="auto"/>
              <w:ind w:firstLine="0"/>
              <w:jc w:val="center"/>
              <w:rPr>
                <w:sz w:val="20"/>
                <w:szCs w:val="20"/>
              </w:rPr>
            </w:pPr>
            <w:r>
              <w:rPr>
                <w:color w:val="737B81"/>
                <w:sz w:val="20"/>
                <w:szCs w:val="20"/>
              </w:rPr>
              <w:t>常用工具</w:t>
            </w:r>
          </w:p>
        </w:tc>
        <w:tc>
          <w:tcPr>
            <w:tcW w:w="1248" w:type="dxa"/>
            <w:shd w:val="clear" w:color="auto" w:fill="FFFFFF"/>
          </w:tcPr>
          <w:p w14:paraId="7FE6ED2B" w14:textId="77777777" w:rsidR="00723818" w:rsidRDefault="00723818">
            <w:pPr>
              <w:rPr>
                <w:sz w:val="10"/>
                <w:szCs w:val="10"/>
              </w:rPr>
            </w:pPr>
          </w:p>
        </w:tc>
      </w:tr>
    </w:tbl>
    <w:p w14:paraId="117684F4" w14:textId="77777777" w:rsidR="00723818" w:rsidRDefault="00723818">
      <w:pPr>
        <w:spacing w:after="26" w:line="14" w:lineRule="exact"/>
      </w:pPr>
    </w:p>
    <w:p w14:paraId="0AD7380C" w14:textId="77777777" w:rsidR="00723818" w:rsidRDefault="00723818">
      <w:pPr>
        <w:spacing w:line="14" w:lineRule="exact"/>
      </w:pPr>
    </w:p>
    <w:p w14:paraId="7D8DC8B2" w14:textId="77777777" w:rsidR="00723818" w:rsidRDefault="0084373B">
      <w:pPr>
        <w:jc w:val="center"/>
        <w:rPr>
          <w:sz w:val="2"/>
          <w:szCs w:val="2"/>
        </w:rPr>
      </w:pPr>
      <w:r>
        <w:rPr>
          <w:noProof/>
        </w:rPr>
        <w:drawing>
          <wp:inline distT="0" distB="0" distL="0" distR="0" wp14:anchorId="75AE5307" wp14:editId="3BB433AC">
            <wp:extent cx="5784850" cy="2755265"/>
            <wp:effectExtent l="0" t="0" r="0" b="0"/>
            <wp:docPr id="961" name="Picut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309"/>
                    <a:stretch/>
                  </pic:blipFill>
                  <pic:spPr>
                    <a:xfrm>
                      <a:off x="0" y="0"/>
                      <a:ext cx="5784850" cy="2755265"/>
                    </a:xfrm>
                    <a:prstGeom prst="rect">
                      <a:avLst/>
                    </a:prstGeom>
                  </pic:spPr>
                </pic:pic>
              </a:graphicData>
            </a:graphic>
          </wp:inline>
        </w:drawing>
      </w:r>
    </w:p>
    <w:p w14:paraId="4359588A" w14:textId="77777777" w:rsidR="00723818" w:rsidRDefault="00723818">
      <w:pPr>
        <w:spacing w:after="1226" w:line="14" w:lineRule="exact"/>
      </w:pPr>
    </w:p>
    <w:p w14:paraId="55A673FB" w14:textId="77777777" w:rsidR="00723818" w:rsidRDefault="0084373B">
      <w:pPr>
        <w:pStyle w:val="1"/>
        <w:shd w:val="clear" w:color="auto" w:fill="auto"/>
        <w:spacing w:after="240" w:line="240" w:lineRule="auto"/>
        <w:ind w:left="500" w:firstLine="20"/>
        <w:jc w:val="left"/>
      </w:pPr>
      <w:r>
        <w:rPr>
          <w:rFonts w:ascii="Times New Roman" w:eastAsia="Times New Roman" w:hAnsi="Times New Roman" w:cs="Times New Roman"/>
          <w:color w:val="636366"/>
          <w:lang w:val="en-US" w:bidi="en-US"/>
        </w:rPr>
        <w:t>2.</w:t>
      </w:r>
      <w:r>
        <w:rPr>
          <w:color w:val="636366"/>
        </w:rPr>
        <w:t>根据自</w:t>
      </w:r>
      <w:r>
        <w:rPr>
          <w:color w:val="636366"/>
          <w:sz w:val="19"/>
          <w:szCs w:val="19"/>
        </w:rPr>
        <w:t>己的</w:t>
      </w:r>
      <w:r>
        <w:rPr>
          <w:color w:val="636366"/>
        </w:rPr>
        <w:t>掌握情况填写下表</w:t>
      </w:r>
      <w:r>
        <w:rPr>
          <w:color w:val="63636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44"/>
        <w:gridCol w:w="5083"/>
      </w:tblGrid>
      <w:tr w:rsidR="00723818" w14:paraId="2CF12319" w14:textId="77777777">
        <w:tblPrEx>
          <w:tblCellMar>
            <w:top w:w="0" w:type="dxa"/>
            <w:bottom w:w="0" w:type="dxa"/>
          </w:tblCellMar>
        </w:tblPrEx>
        <w:trPr>
          <w:trHeight w:hRule="exact" w:val="451"/>
          <w:jc w:val="center"/>
        </w:trPr>
        <w:tc>
          <w:tcPr>
            <w:tcW w:w="4344" w:type="dxa"/>
            <w:tcBorders>
              <w:top w:val="single" w:sz="4" w:space="0" w:color="auto"/>
            </w:tcBorders>
            <w:shd w:val="clear" w:color="auto" w:fill="FFFFFF"/>
            <w:vAlign w:val="center"/>
          </w:tcPr>
          <w:p w14:paraId="6DBC59D2" w14:textId="77777777" w:rsidR="00723818" w:rsidRDefault="0084373B">
            <w:pPr>
              <w:pStyle w:val="a7"/>
              <w:shd w:val="clear" w:color="auto" w:fill="auto"/>
              <w:spacing w:line="240" w:lineRule="auto"/>
              <w:ind w:firstLine="0"/>
              <w:jc w:val="center"/>
              <w:rPr>
                <w:sz w:val="18"/>
                <w:szCs w:val="18"/>
              </w:rPr>
            </w:pPr>
            <w:r>
              <w:rPr>
                <w:color w:val="4F4F52"/>
                <w:sz w:val="18"/>
                <w:szCs w:val="18"/>
              </w:rPr>
              <w:t>学习内容</w:t>
            </w:r>
          </w:p>
        </w:tc>
        <w:tc>
          <w:tcPr>
            <w:tcW w:w="5083" w:type="dxa"/>
            <w:tcBorders>
              <w:top w:val="single" w:sz="4" w:space="0" w:color="auto"/>
              <w:left w:val="single" w:sz="4" w:space="0" w:color="auto"/>
            </w:tcBorders>
            <w:shd w:val="clear" w:color="auto" w:fill="FFFFFF"/>
            <w:vAlign w:val="center"/>
          </w:tcPr>
          <w:p w14:paraId="6DCEADDF" w14:textId="77777777" w:rsidR="00723818" w:rsidRDefault="0084373B">
            <w:pPr>
              <w:pStyle w:val="a7"/>
              <w:shd w:val="clear" w:color="auto" w:fill="auto"/>
              <w:spacing w:line="240" w:lineRule="auto"/>
              <w:ind w:firstLine="0"/>
              <w:jc w:val="center"/>
              <w:rPr>
                <w:sz w:val="18"/>
                <w:szCs w:val="18"/>
              </w:rPr>
            </w:pPr>
            <w:r>
              <w:rPr>
                <w:color w:val="1C282E"/>
                <w:sz w:val="18"/>
                <w:szCs w:val="18"/>
              </w:rPr>
              <w:t>掌</w:t>
            </w:r>
            <w:r>
              <w:rPr>
                <w:color w:val="4F4F52"/>
                <w:sz w:val="18"/>
                <w:szCs w:val="18"/>
              </w:rPr>
              <w:t>握程度</w:t>
            </w:r>
          </w:p>
        </w:tc>
      </w:tr>
      <w:tr w:rsidR="00723818" w14:paraId="3E0778F1" w14:textId="77777777">
        <w:tblPrEx>
          <w:tblCellMar>
            <w:top w:w="0" w:type="dxa"/>
            <w:bottom w:w="0" w:type="dxa"/>
          </w:tblCellMar>
        </w:tblPrEx>
        <w:trPr>
          <w:trHeight w:hRule="exact" w:val="422"/>
          <w:jc w:val="center"/>
        </w:trPr>
        <w:tc>
          <w:tcPr>
            <w:tcW w:w="4344" w:type="dxa"/>
            <w:tcBorders>
              <w:top w:val="single" w:sz="4" w:space="0" w:color="auto"/>
            </w:tcBorders>
            <w:shd w:val="clear" w:color="auto" w:fill="FFFFFF"/>
            <w:vAlign w:val="center"/>
          </w:tcPr>
          <w:p w14:paraId="39DC3CE4" w14:textId="77777777" w:rsidR="00723818" w:rsidRDefault="0084373B">
            <w:pPr>
              <w:pStyle w:val="a7"/>
              <w:shd w:val="clear" w:color="auto" w:fill="auto"/>
              <w:spacing w:line="240" w:lineRule="auto"/>
              <w:ind w:left="920" w:firstLine="20"/>
              <w:jc w:val="left"/>
              <w:rPr>
                <w:sz w:val="18"/>
                <w:szCs w:val="18"/>
              </w:rPr>
            </w:pPr>
            <w:r>
              <w:rPr>
                <w:sz w:val="18"/>
                <w:szCs w:val="18"/>
              </w:rPr>
              <w:t>传感</w:t>
            </w:r>
            <w:proofErr w:type="gramStart"/>
            <w:r>
              <w:rPr>
                <w:sz w:val="18"/>
                <w:szCs w:val="18"/>
              </w:rPr>
              <w:t>嚣采集教据</w:t>
            </w:r>
            <w:proofErr w:type="gramEnd"/>
          </w:p>
        </w:tc>
        <w:tc>
          <w:tcPr>
            <w:tcW w:w="5083" w:type="dxa"/>
            <w:tcBorders>
              <w:top w:val="single" w:sz="4" w:space="0" w:color="auto"/>
              <w:left w:val="single" w:sz="4" w:space="0" w:color="auto"/>
            </w:tcBorders>
            <w:shd w:val="clear" w:color="auto" w:fill="FFFFFF"/>
            <w:vAlign w:val="center"/>
          </w:tcPr>
          <w:p w14:paraId="5118C341" w14:textId="77777777" w:rsidR="00723818" w:rsidRDefault="0084373B">
            <w:pPr>
              <w:pStyle w:val="a7"/>
              <w:shd w:val="clear" w:color="auto" w:fill="auto"/>
              <w:spacing w:line="240" w:lineRule="auto"/>
              <w:ind w:firstLine="0"/>
              <w:jc w:val="center"/>
              <w:rPr>
                <w:sz w:val="18"/>
                <w:szCs w:val="18"/>
              </w:rPr>
            </w:pPr>
            <w:r>
              <w:rPr>
                <w:sz w:val="17"/>
                <w:szCs w:val="17"/>
              </w:rPr>
              <w:t>□</w:t>
            </w:r>
            <w:proofErr w:type="gramStart"/>
            <w:r>
              <w:rPr>
                <w:sz w:val="17"/>
                <w:szCs w:val="17"/>
              </w:rPr>
              <w:t>苹</w:t>
            </w:r>
            <w:proofErr w:type="gramEnd"/>
            <w:r>
              <w:rPr>
                <w:sz w:val="17"/>
                <w:szCs w:val="17"/>
              </w:rPr>
              <w:t>了解</w:t>
            </w:r>
            <w:r>
              <w:rPr>
                <w:sz w:val="17"/>
                <w:szCs w:val="17"/>
              </w:rPr>
              <w:t xml:space="preserve"> </w:t>
            </w:r>
            <w:r>
              <w:rPr>
                <w:sz w:val="18"/>
                <w:szCs w:val="18"/>
              </w:rPr>
              <w:t>□</w:t>
            </w:r>
            <w:r>
              <w:rPr>
                <w:sz w:val="18"/>
                <w:szCs w:val="18"/>
              </w:rPr>
              <w:t>了解</w:t>
            </w:r>
            <w:r>
              <w:rPr>
                <w:sz w:val="18"/>
                <w:szCs w:val="18"/>
              </w:rPr>
              <w:t xml:space="preserve"> □</w:t>
            </w:r>
            <w:r>
              <w:rPr>
                <w:sz w:val="18"/>
                <w:szCs w:val="18"/>
              </w:rPr>
              <w:t>理解</w:t>
            </w:r>
          </w:p>
        </w:tc>
      </w:tr>
      <w:tr w:rsidR="00723818" w14:paraId="21F4E041" w14:textId="77777777">
        <w:tblPrEx>
          <w:tblCellMar>
            <w:top w:w="0" w:type="dxa"/>
            <w:bottom w:w="0" w:type="dxa"/>
          </w:tblCellMar>
        </w:tblPrEx>
        <w:trPr>
          <w:trHeight w:hRule="exact" w:val="422"/>
          <w:jc w:val="center"/>
        </w:trPr>
        <w:tc>
          <w:tcPr>
            <w:tcW w:w="4344" w:type="dxa"/>
            <w:tcBorders>
              <w:top w:val="single" w:sz="4" w:space="0" w:color="auto"/>
            </w:tcBorders>
            <w:shd w:val="clear" w:color="auto" w:fill="FFFFFF"/>
            <w:vAlign w:val="center"/>
          </w:tcPr>
          <w:p w14:paraId="3FB797B5" w14:textId="77777777" w:rsidR="00723818" w:rsidRDefault="0084373B">
            <w:pPr>
              <w:pStyle w:val="a7"/>
              <w:shd w:val="clear" w:color="auto" w:fill="auto"/>
              <w:spacing w:line="240" w:lineRule="auto"/>
              <w:ind w:left="920" w:firstLine="20"/>
              <w:jc w:val="left"/>
              <w:rPr>
                <w:sz w:val="18"/>
                <w:szCs w:val="18"/>
              </w:rPr>
            </w:pPr>
            <w:r>
              <w:rPr>
                <w:sz w:val="18"/>
                <w:szCs w:val="18"/>
              </w:rPr>
              <w:t>网络获取数据</w:t>
            </w:r>
          </w:p>
        </w:tc>
        <w:tc>
          <w:tcPr>
            <w:tcW w:w="5083" w:type="dxa"/>
            <w:tcBorders>
              <w:top w:val="single" w:sz="4" w:space="0" w:color="auto"/>
              <w:left w:val="single" w:sz="4" w:space="0" w:color="auto"/>
            </w:tcBorders>
            <w:shd w:val="clear" w:color="auto" w:fill="FFFFFF"/>
            <w:vAlign w:val="center"/>
          </w:tcPr>
          <w:p w14:paraId="0143D2A6" w14:textId="77777777" w:rsidR="00723818" w:rsidRDefault="0084373B">
            <w:pPr>
              <w:pStyle w:val="a7"/>
              <w:shd w:val="clear" w:color="auto" w:fill="auto"/>
              <w:spacing w:line="240" w:lineRule="auto"/>
              <w:ind w:firstLine="0"/>
              <w:jc w:val="center"/>
              <w:rPr>
                <w:sz w:val="18"/>
                <w:szCs w:val="18"/>
              </w:rPr>
            </w:pPr>
            <w:r>
              <w:rPr>
                <w:sz w:val="17"/>
                <w:szCs w:val="17"/>
              </w:rPr>
              <w:t>□</w:t>
            </w:r>
            <w:r>
              <w:rPr>
                <w:sz w:val="17"/>
                <w:szCs w:val="17"/>
              </w:rPr>
              <w:t>不</w:t>
            </w:r>
            <w:proofErr w:type="gramStart"/>
            <w:r>
              <w:rPr>
                <w:sz w:val="17"/>
                <w:szCs w:val="17"/>
              </w:rPr>
              <w:t>了解</w:t>
            </w:r>
            <w:r>
              <w:rPr>
                <w:sz w:val="17"/>
                <w:szCs w:val="17"/>
              </w:rPr>
              <w:t>□</w:t>
            </w:r>
            <w:r>
              <w:rPr>
                <w:sz w:val="17"/>
                <w:szCs w:val="17"/>
              </w:rPr>
              <w:t>了解</w:t>
            </w:r>
            <w:r>
              <w:rPr>
                <w:sz w:val="18"/>
                <w:szCs w:val="18"/>
              </w:rPr>
              <w:t>□</w:t>
            </w:r>
            <w:proofErr w:type="gramEnd"/>
            <w:r>
              <w:rPr>
                <w:sz w:val="18"/>
                <w:szCs w:val="18"/>
              </w:rPr>
              <w:t>理解</w:t>
            </w:r>
          </w:p>
        </w:tc>
      </w:tr>
      <w:tr w:rsidR="00723818" w14:paraId="67A1634E" w14:textId="77777777">
        <w:tblPrEx>
          <w:tblCellMar>
            <w:top w:w="0" w:type="dxa"/>
            <w:bottom w:w="0" w:type="dxa"/>
          </w:tblCellMar>
        </w:tblPrEx>
        <w:trPr>
          <w:trHeight w:hRule="exact" w:val="432"/>
          <w:jc w:val="center"/>
        </w:trPr>
        <w:tc>
          <w:tcPr>
            <w:tcW w:w="4344" w:type="dxa"/>
            <w:tcBorders>
              <w:top w:val="single" w:sz="4" w:space="0" w:color="auto"/>
            </w:tcBorders>
            <w:shd w:val="clear" w:color="auto" w:fill="FFFFFF"/>
            <w:vAlign w:val="center"/>
          </w:tcPr>
          <w:p w14:paraId="4A4BEF10" w14:textId="77777777" w:rsidR="00723818" w:rsidRDefault="0084373B">
            <w:pPr>
              <w:pStyle w:val="a7"/>
              <w:shd w:val="clear" w:color="auto" w:fill="auto"/>
              <w:spacing w:line="240" w:lineRule="auto"/>
              <w:ind w:left="920" w:firstLine="20"/>
              <w:jc w:val="left"/>
              <w:rPr>
                <w:sz w:val="18"/>
                <w:szCs w:val="18"/>
              </w:rPr>
            </w:pPr>
            <w:r>
              <w:rPr>
                <w:sz w:val="18"/>
                <w:szCs w:val="18"/>
              </w:rPr>
              <w:t>数据整理的方法</w:t>
            </w:r>
          </w:p>
        </w:tc>
        <w:tc>
          <w:tcPr>
            <w:tcW w:w="5083" w:type="dxa"/>
            <w:tcBorders>
              <w:top w:val="single" w:sz="4" w:space="0" w:color="auto"/>
              <w:left w:val="single" w:sz="4" w:space="0" w:color="auto"/>
            </w:tcBorders>
            <w:shd w:val="clear" w:color="auto" w:fill="FFFFFF"/>
            <w:vAlign w:val="center"/>
          </w:tcPr>
          <w:p w14:paraId="5E1F08CC" w14:textId="77777777" w:rsidR="00723818" w:rsidRDefault="0084373B">
            <w:pPr>
              <w:pStyle w:val="a7"/>
              <w:shd w:val="clear" w:color="auto" w:fill="auto"/>
              <w:spacing w:line="240" w:lineRule="auto"/>
              <w:ind w:firstLine="0"/>
              <w:jc w:val="center"/>
              <w:rPr>
                <w:sz w:val="18"/>
                <w:szCs w:val="18"/>
              </w:rPr>
            </w:pPr>
            <w:r>
              <w:rPr>
                <w:color w:val="737B81"/>
                <w:sz w:val="18"/>
                <w:szCs w:val="18"/>
              </w:rPr>
              <w:t>□</w:t>
            </w:r>
            <w:r>
              <w:rPr>
                <w:color w:val="737B81"/>
                <w:sz w:val="18"/>
                <w:szCs w:val="18"/>
              </w:rPr>
              <w:t>不了解</w:t>
            </w:r>
            <w:r>
              <w:rPr>
                <w:color w:val="737B81"/>
                <w:sz w:val="18"/>
                <w:szCs w:val="18"/>
              </w:rPr>
              <w:t xml:space="preserve"> □</w:t>
            </w:r>
            <w:r>
              <w:rPr>
                <w:color w:val="737B81"/>
                <w:sz w:val="18"/>
                <w:szCs w:val="18"/>
              </w:rPr>
              <w:t>了解</w:t>
            </w:r>
            <w:r>
              <w:rPr>
                <w:color w:val="737B81"/>
                <w:sz w:val="18"/>
                <w:szCs w:val="18"/>
              </w:rPr>
              <w:t xml:space="preserve"> □</w:t>
            </w:r>
            <w:r>
              <w:rPr>
                <w:color w:val="737B81"/>
                <w:sz w:val="18"/>
                <w:szCs w:val="18"/>
              </w:rPr>
              <w:t>理解</w:t>
            </w:r>
          </w:p>
        </w:tc>
      </w:tr>
      <w:tr w:rsidR="00723818" w14:paraId="1F4EF0EA" w14:textId="77777777">
        <w:tblPrEx>
          <w:tblCellMar>
            <w:top w:w="0" w:type="dxa"/>
            <w:bottom w:w="0" w:type="dxa"/>
          </w:tblCellMar>
        </w:tblPrEx>
        <w:trPr>
          <w:trHeight w:hRule="exact" w:val="427"/>
          <w:jc w:val="center"/>
        </w:trPr>
        <w:tc>
          <w:tcPr>
            <w:tcW w:w="4344" w:type="dxa"/>
            <w:tcBorders>
              <w:top w:val="single" w:sz="4" w:space="0" w:color="auto"/>
            </w:tcBorders>
            <w:shd w:val="clear" w:color="auto" w:fill="FFFFFF"/>
            <w:vAlign w:val="center"/>
          </w:tcPr>
          <w:p w14:paraId="356BA870" w14:textId="77777777" w:rsidR="00723818" w:rsidRDefault="0084373B">
            <w:pPr>
              <w:pStyle w:val="a7"/>
              <w:shd w:val="clear" w:color="auto" w:fill="auto"/>
              <w:spacing w:line="240" w:lineRule="auto"/>
              <w:ind w:left="920" w:firstLine="20"/>
              <w:jc w:val="left"/>
              <w:rPr>
                <w:sz w:val="18"/>
                <w:szCs w:val="18"/>
              </w:rPr>
            </w:pPr>
            <w:proofErr w:type="gramStart"/>
            <w:r>
              <w:rPr>
                <w:color w:val="636366"/>
                <w:sz w:val="18"/>
                <w:szCs w:val="18"/>
              </w:rPr>
              <w:t>数檐备</w:t>
            </w:r>
            <w:proofErr w:type="gramEnd"/>
            <w:r>
              <w:rPr>
                <w:color w:val="636366"/>
                <w:sz w:val="18"/>
                <w:szCs w:val="18"/>
              </w:rPr>
              <w:t>价的方法</w:t>
            </w:r>
          </w:p>
        </w:tc>
        <w:tc>
          <w:tcPr>
            <w:tcW w:w="5083" w:type="dxa"/>
            <w:tcBorders>
              <w:top w:val="single" w:sz="4" w:space="0" w:color="auto"/>
              <w:left w:val="single" w:sz="4" w:space="0" w:color="auto"/>
            </w:tcBorders>
            <w:shd w:val="clear" w:color="auto" w:fill="FFFFFF"/>
            <w:vAlign w:val="center"/>
          </w:tcPr>
          <w:p w14:paraId="7E29A940"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r>
              <w:rPr>
                <w:color w:val="818285"/>
                <w:sz w:val="18"/>
                <w:szCs w:val="18"/>
              </w:rPr>
              <w:t>攻解</w:t>
            </w:r>
            <w:proofErr w:type="gramEnd"/>
          </w:p>
        </w:tc>
      </w:tr>
      <w:tr w:rsidR="00723818" w14:paraId="1DECF488" w14:textId="77777777">
        <w:tblPrEx>
          <w:tblCellMar>
            <w:top w:w="0" w:type="dxa"/>
            <w:bottom w:w="0" w:type="dxa"/>
          </w:tblCellMar>
        </w:tblPrEx>
        <w:trPr>
          <w:trHeight w:hRule="exact" w:val="422"/>
          <w:jc w:val="center"/>
        </w:trPr>
        <w:tc>
          <w:tcPr>
            <w:tcW w:w="4344" w:type="dxa"/>
            <w:tcBorders>
              <w:top w:val="single" w:sz="4" w:space="0" w:color="auto"/>
            </w:tcBorders>
            <w:shd w:val="clear" w:color="auto" w:fill="FFFFFF"/>
            <w:vAlign w:val="center"/>
          </w:tcPr>
          <w:p w14:paraId="327D13CE" w14:textId="77777777" w:rsidR="00723818" w:rsidRDefault="0084373B">
            <w:pPr>
              <w:pStyle w:val="a7"/>
              <w:shd w:val="clear" w:color="auto" w:fill="auto"/>
              <w:spacing w:line="240" w:lineRule="auto"/>
              <w:ind w:left="920" w:firstLine="20"/>
              <w:jc w:val="left"/>
              <w:rPr>
                <w:sz w:val="18"/>
                <w:szCs w:val="18"/>
              </w:rPr>
            </w:pPr>
            <w:r>
              <w:rPr>
                <w:color w:val="737B81"/>
                <w:sz w:val="18"/>
                <w:szCs w:val="18"/>
              </w:rPr>
              <w:t>设置密码的规则</w:t>
            </w:r>
          </w:p>
        </w:tc>
        <w:tc>
          <w:tcPr>
            <w:tcW w:w="5083" w:type="dxa"/>
            <w:tcBorders>
              <w:top w:val="single" w:sz="4" w:space="0" w:color="auto"/>
              <w:left w:val="single" w:sz="4" w:space="0" w:color="auto"/>
            </w:tcBorders>
            <w:shd w:val="clear" w:color="auto" w:fill="FFFFFF"/>
            <w:vAlign w:val="center"/>
          </w:tcPr>
          <w:p w14:paraId="036D94AA" w14:textId="77777777" w:rsidR="00723818" w:rsidRDefault="0084373B">
            <w:pPr>
              <w:pStyle w:val="a7"/>
              <w:shd w:val="clear" w:color="auto" w:fill="auto"/>
              <w:spacing w:line="240" w:lineRule="auto"/>
              <w:ind w:firstLine="0"/>
              <w:jc w:val="center"/>
              <w:rPr>
                <w:sz w:val="18"/>
                <w:szCs w:val="18"/>
              </w:rPr>
            </w:pPr>
            <w:r>
              <w:rPr>
                <w:color w:val="959CA1"/>
                <w:sz w:val="18"/>
                <w:szCs w:val="18"/>
              </w:rPr>
              <w:t>□</w:t>
            </w:r>
            <w:r>
              <w:rPr>
                <w:color w:val="959CA1"/>
                <w:sz w:val="18"/>
                <w:szCs w:val="18"/>
              </w:rPr>
              <w:t>不</w:t>
            </w:r>
            <w:r>
              <w:rPr>
                <w:color w:val="737B81"/>
                <w:sz w:val="18"/>
                <w:szCs w:val="18"/>
              </w:rPr>
              <w:t>了解</w:t>
            </w:r>
            <w:r>
              <w:rPr>
                <w:color w:val="959CA1"/>
                <w:sz w:val="18"/>
                <w:szCs w:val="18"/>
              </w:rPr>
              <w:t>□</w:t>
            </w:r>
            <w:r>
              <w:rPr>
                <w:color w:val="959CA1"/>
                <w:sz w:val="18"/>
                <w:szCs w:val="18"/>
              </w:rPr>
              <w:t>了解</w:t>
            </w:r>
            <w:r>
              <w:rPr>
                <w:color w:val="959CA1"/>
                <w:sz w:val="18"/>
                <w:szCs w:val="18"/>
              </w:rPr>
              <w:t xml:space="preserve"> □</w:t>
            </w:r>
            <w:r>
              <w:rPr>
                <w:color w:val="959CA1"/>
                <w:sz w:val="18"/>
                <w:szCs w:val="18"/>
              </w:rPr>
              <w:t>理解</w:t>
            </w:r>
          </w:p>
        </w:tc>
      </w:tr>
      <w:tr w:rsidR="00723818" w14:paraId="3DD69AB2" w14:textId="77777777">
        <w:tblPrEx>
          <w:tblCellMar>
            <w:top w:w="0" w:type="dxa"/>
            <w:bottom w:w="0" w:type="dxa"/>
          </w:tblCellMar>
        </w:tblPrEx>
        <w:trPr>
          <w:trHeight w:hRule="exact" w:val="427"/>
          <w:jc w:val="center"/>
        </w:trPr>
        <w:tc>
          <w:tcPr>
            <w:tcW w:w="4344" w:type="dxa"/>
            <w:tcBorders>
              <w:top w:val="single" w:sz="4" w:space="0" w:color="auto"/>
            </w:tcBorders>
            <w:shd w:val="clear" w:color="auto" w:fill="FFFFFF"/>
            <w:vAlign w:val="center"/>
          </w:tcPr>
          <w:p w14:paraId="266DD6C8" w14:textId="77777777" w:rsidR="00723818" w:rsidRDefault="0084373B">
            <w:pPr>
              <w:pStyle w:val="a7"/>
              <w:shd w:val="clear" w:color="auto" w:fill="auto"/>
              <w:spacing w:line="240" w:lineRule="auto"/>
              <w:ind w:left="920" w:firstLine="20"/>
              <w:jc w:val="left"/>
              <w:rPr>
                <w:sz w:val="18"/>
                <w:szCs w:val="18"/>
              </w:rPr>
            </w:pPr>
            <w:r>
              <w:rPr>
                <w:color w:val="737B81"/>
                <w:sz w:val="18"/>
                <w:szCs w:val="18"/>
              </w:rPr>
              <w:t>数据分析的方法</w:t>
            </w:r>
          </w:p>
        </w:tc>
        <w:tc>
          <w:tcPr>
            <w:tcW w:w="5083" w:type="dxa"/>
            <w:tcBorders>
              <w:top w:val="single" w:sz="4" w:space="0" w:color="auto"/>
              <w:left w:val="single" w:sz="4" w:space="0" w:color="auto"/>
            </w:tcBorders>
            <w:shd w:val="clear" w:color="auto" w:fill="FFFFFF"/>
            <w:vAlign w:val="center"/>
          </w:tcPr>
          <w:p w14:paraId="5ED5742C"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67B45E0C" w14:textId="77777777">
        <w:tblPrEx>
          <w:tblCellMar>
            <w:top w:w="0" w:type="dxa"/>
            <w:bottom w:w="0" w:type="dxa"/>
          </w:tblCellMar>
        </w:tblPrEx>
        <w:trPr>
          <w:trHeight w:hRule="exact" w:val="432"/>
          <w:jc w:val="center"/>
        </w:trPr>
        <w:tc>
          <w:tcPr>
            <w:tcW w:w="4344" w:type="dxa"/>
            <w:tcBorders>
              <w:top w:val="single" w:sz="4" w:space="0" w:color="auto"/>
            </w:tcBorders>
            <w:shd w:val="clear" w:color="auto" w:fill="FFFFFF"/>
            <w:vAlign w:val="center"/>
          </w:tcPr>
          <w:p w14:paraId="6CF968EA" w14:textId="77777777" w:rsidR="00723818" w:rsidRDefault="0084373B">
            <w:pPr>
              <w:pStyle w:val="a7"/>
              <w:shd w:val="clear" w:color="auto" w:fill="auto"/>
              <w:spacing w:line="240" w:lineRule="auto"/>
              <w:ind w:left="920" w:firstLine="20"/>
              <w:jc w:val="left"/>
              <w:rPr>
                <w:sz w:val="18"/>
                <w:szCs w:val="18"/>
              </w:rPr>
            </w:pPr>
            <w:r>
              <w:rPr>
                <w:sz w:val="18"/>
                <w:szCs w:val="18"/>
              </w:rPr>
              <w:t>数据可视化方法</w:t>
            </w:r>
          </w:p>
        </w:tc>
        <w:tc>
          <w:tcPr>
            <w:tcW w:w="5083" w:type="dxa"/>
            <w:tcBorders>
              <w:top w:val="single" w:sz="4" w:space="0" w:color="auto"/>
              <w:left w:val="single" w:sz="4" w:space="0" w:color="auto"/>
            </w:tcBorders>
            <w:shd w:val="clear" w:color="auto" w:fill="FFFFFF"/>
            <w:vAlign w:val="center"/>
          </w:tcPr>
          <w:p w14:paraId="373AD970"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50FF844C" w14:textId="77777777">
        <w:tblPrEx>
          <w:tblCellMar>
            <w:top w:w="0" w:type="dxa"/>
            <w:bottom w:w="0" w:type="dxa"/>
          </w:tblCellMar>
        </w:tblPrEx>
        <w:trPr>
          <w:trHeight w:hRule="exact" w:val="442"/>
          <w:jc w:val="center"/>
        </w:trPr>
        <w:tc>
          <w:tcPr>
            <w:tcW w:w="4344" w:type="dxa"/>
            <w:tcBorders>
              <w:top w:val="single" w:sz="4" w:space="0" w:color="auto"/>
              <w:bottom w:val="single" w:sz="4" w:space="0" w:color="auto"/>
            </w:tcBorders>
            <w:shd w:val="clear" w:color="auto" w:fill="FFFFFF"/>
            <w:vAlign w:val="center"/>
          </w:tcPr>
          <w:p w14:paraId="0D88F3B0" w14:textId="77777777" w:rsidR="00723818" w:rsidRDefault="0084373B">
            <w:pPr>
              <w:pStyle w:val="a7"/>
              <w:shd w:val="clear" w:color="auto" w:fill="auto"/>
              <w:spacing w:line="240" w:lineRule="auto"/>
              <w:ind w:left="920" w:firstLine="20"/>
              <w:jc w:val="left"/>
              <w:rPr>
                <w:sz w:val="18"/>
                <w:szCs w:val="18"/>
              </w:rPr>
            </w:pPr>
            <w:proofErr w:type="gramStart"/>
            <w:r>
              <w:rPr>
                <w:color w:val="737B81"/>
                <w:sz w:val="18"/>
                <w:szCs w:val="18"/>
              </w:rPr>
              <w:t>數</w:t>
            </w:r>
            <w:proofErr w:type="gramEnd"/>
            <w:r>
              <w:rPr>
                <w:color w:val="737B81"/>
                <w:sz w:val="18"/>
                <w:szCs w:val="18"/>
              </w:rPr>
              <w:t>据分析报告</w:t>
            </w:r>
          </w:p>
        </w:tc>
        <w:tc>
          <w:tcPr>
            <w:tcW w:w="5083" w:type="dxa"/>
            <w:tcBorders>
              <w:top w:val="single" w:sz="4" w:space="0" w:color="auto"/>
              <w:left w:val="single" w:sz="4" w:space="0" w:color="auto"/>
              <w:bottom w:val="single" w:sz="4" w:space="0" w:color="auto"/>
            </w:tcBorders>
            <w:shd w:val="clear" w:color="auto" w:fill="FFFFFF"/>
            <w:vAlign w:val="center"/>
          </w:tcPr>
          <w:p w14:paraId="59F96E0B"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不了解</w:t>
            </w:r>
            <w:r>
              <w:rPr>
                <w:color w:val="818285"/>
                <w:sz w:val="18"/>
                <w:szCs w:val="18"/>
              </w:rPr>
              <w:t>□</w:t>
            </w:r>
            <w:r>
              <w:rPr>
                <w:color w:val="818285"/>
                <w:sz w:val="18"/>
                <w:szCs w:val="18"/>
              </w:rPr>
              <w:t>了解</w:t>
            </w:r>
            <w:r>
              <w:rPr>
                <w:color w:val="818285"/>
                <w:sz w:val="18"/>
                <w:szCs w:val="18"/>
              </w:rPr>
              <w:t xml:space="preserve"> □</w:t>
            </w:r>
            <w:r>
              <w:rPr>
                <w:color w:val="818285"/>
                <w:sz w:val="18"/>
                <w:szCs w:val="18"/>
              </w:rPr>
              <w:t>理解</w:t>
            </w:r>
          </w:p>
        </w:tc>
      </w:tr>
    </w:tbl>
    <w:p w14:paraId="75832B74" w14:textId="77777777" w:rsidR="00723818" w:rsidRDefault="00723818">
      <w:pPr>
        <w:rPr>
          <w:lang w:eastAsia="zh-CN"/>
        </w:rPr>
        <w:sectPr w:rsidR="00723818">
          <w:footnotePr>
            <w:numFmt w:val="chicago"/>
            <w:numRestart w:val="eachPage"/>
          </w:footnotePr>
          <w:type w:val="continuous"/>
          <w:pgSz w:w="12338" w:h="17728"/>
          <w:pgMar w:top="1157" w:right="896" w:bottom="1448" w:left="1352" w:header="0" w:footer="3" w:gutter="0"/>
          <w:cols w:space="720"/>
          <w:noEndnote/>
          <w:docGrid w:linePitch="360"/>
        </w:sectPr>
      </w:pPr>
    </w:p>
    <w:p w14:paraId="4426E4CC" w14:textId="77777777" w:rsidR="00723818" w:rsidRDefault="0084373B">
      <w:pPr>
        <w:pStyle w:val="11"/>
        <w:keepNext/>
        <w:keepLines/>
        <w:shd w:val="clear" w:color="auto" w:fill="auto"/>
        <w:spacing w:after="320" w:line="984" w:lineRule="exact"/>
        <w:ind w:right="6240"/>
        <w:rPr>
          <w:lang w:eastAsia="zh-CN"/>
        </w:rPr>
      </w:pPr>
      <w:bookmarkStart w:id="173" w:name="bookmark137"/>
      <w:r>
        <w:rPr>
          <w:color w:val="1C282E"/>
          <w:lang w:val="zh-CN" w:eastAsia="zh-CN" w:bidi="zh-CN"/>
        </w:rPr>
        <w:lastRenderedPageBreak/>
        <w:t>第</w:t>
      </w:r>
      <w:r>
        <w:rPr>
          <w:rFonts w:ascii="Arial" w:eastAsia="Arial" w:hAnsi="Arial" w:cs="Arial"/>
          <w:color w:val="1C282E"/>
          <w:sz w:val="68"/>
          <w:szCs w:val="68"/>
          <w:lang w:val="zh-CN" w:eastAsia="zh-CN" w:bidi="zh-CN"/>
        </w:rPr>
        <w:t>4</w:t>
      </w:r>
      <w:r>
        <w:rPr>
          <w:color w:val="1C282E"/>
          <w:lang w:val="zh-CN" w:eastAsia="zh-CN" w:bidi="zh-CN"/>
        </w:rPr>
        <w:t>章</w:t>
      </w:r>
      <w:r>
        <w:rPr>
          <w:color w:val="1C282E"/>
          <w:lang w:val="zh-CN" w:eastAsia="zh-CN" w:bidi="zh-CN"/>
        </w:rPr>
        <w:br/>
      </w:r>
      <w:r>
        <w:rPr>
          <w:color w:val="1C282E"/>
          <w:lang w:val="zh-CN" w:eastAsia="zh-CN" w:bidi="zh-CN"/>
        </w:rPr>
        <w:t>走进智能时代</w:t>
      </w:r>
      <w:bookmarkEnd w:id="173"/>
    </w:p>
    <w:p w14:paraId="23243011" w14:textId="77777777" w:rsidR="00723818" w:rsidRDefault="0084373B">
      <w:pPr>
        <w:pStyle w:val="1"/>
        <w:shd w:val="clear" w:color="auto" w:fill="auto"/>
        <w:spacing w:line="420" w:lineRule="exact"/>
        <w:ind w:left="2420" w:right="700" w:firstLine="480"/>
        <w:jc w:val="both"/>
      </w:pPr>
      <w:r>
        <w:rPr>
          <w:color w:val="363537"/>
        </w:rPr>
        <w:t>在</w:t>
      </w:r>
      <w:r>
        <w:rPr>
          <w:rFonts w:ascii="Arial" w:eastAsia="Arial" w:hAnsi="Arial" w:cs="Arial"/>
          <w:color w:val="363537"/>
          <w:sz w:val="26"/>
          <w:szCs w:val="26"/>
        </w:rPr>
        <w:t>2018</w:t>
      </w:r>
      <w:r>
        <w:rPr>
          <w:color w:val="363537"/>
        </w:rPr>
        <w:t>年的上海科技博览会上，有一位声音甜美、行动自</w:t>
      </w:r>
      <w:r>
        <w:rPr>
          <w:color w:val="363537"/>
        </w:rPr>
        <w:br/>
      </w:r>
      <w:r>
        <w:rPr>
          <w:color w:val="363537"/>
        </w:rPr>
        <w:t>如的机器人</w:t>
      </w:r>
      <w:r>
        <w:rPr>
          <w:color w:val="4F4F52"/>
        </w:rPr>
        <w:t>"</w:t>
      </w:r>
      <w:r>
        <w:rPr>
          <w:color w:val="4F4F52"/>
        </w:rPr>
        <w:t>小</w:t>
      </w:r>
      <w:r>
        <w:rPr>
          <w:rFonts w:ascii="Arial" w:eastAsia="Arial" w:hAnsi="Arial" w:cs="Arial"/>
          <w:color w:val="363537"/>
          <w:sz w:val="26"/>
          <w:szCs w:val="26"/>
          <w:lang w:val="en-US" w:bidi="en-US"/>
        </w:rPr>
        <w:t>i</w:t>
      </w:r>
      <w:proofErr w:type="gramStart"/>
      <w:r>
        <w:rPr>
          <w:rFonts w:ascii="Arial" w:eastAsia="Arial" w:hAnsi="Arial" w:cs="Arial"/>
          <w:color w:val="363537"/>
          <w:sz w:val="26"/>
          <w:szCs w:val="26"/>
          <w:lang w:val="en-US" w:bidi="en-US"/>
        </w:rPr>
        <w:t>”</w:t>
      </w:r>
      <w:proofErr w:type="gramEnd"/>
      <w:r>
        <w:rPr>
          <w:rFonts w:ascii="宋体" w:eastAsia="宋体" w:hAnsi="宋体" w:cs="宋体"/>
          <w:color w:val="4F4F52"/>
          <w:sz w:val="30"/>
          <w:szCs w:val="30"/>
        </w:rPr>
        <w:t>，</w:t>
      </w:r>
      <w:r>
        <w:rPr>
          <w:color w:val="363537"/>
        </w:rPr>
        <w:t>受到了人们的关注。</w:t>
      </w:r>
      <w:proofErr w:type="gramStart"/>
      <w:r>
        <w:rPr>
          <w:color w:val="363537"/>
        </w:rPr>
        <w:t>“</w:t>
      </w:r>
      <w:proofErr w:type="gramEnd"/>
      <w:r>
        <w:rPr>
          <w:color w:val="363537"/>
        </w:rPr>
        <w:t>你会唱歌吗？</w:t>
      </w:r>
      <w:r>
        <w:rPr>
          <w:color w:val="363537"/>
        </w:rPr>
        <w:t>"“</w:t>
      </w:r>
      <w:r>
        <w:rPr>
          <w:color w:val="363537"/>
        </w:rPr>
        <w:t>可</w:t>
      </w:r>
      <w:r>
        <w:rPr>
          <w:color w:val="363537"/>
        </w:rPr>
        <w:br/>
      </w:r>
      <w:r>
        <w:rPr>
          <w:color w:val="363537"/>
        </w:rPr>
        <w:t>不可以给我讲个笑话？</w:t>
      </w:r>
      <w:r>
        <w:rPr>
          <w:color w:val="363537"/>
        </w:rPr>
        <w:t>” "</w:t>
      </w:r>
      <w:r>
        <w:rPr>
          <w:color w:val="363537"/>
        </w:rPr>
        <w:t>明天的天气怎么样？</w:t>
      </w:r>
      <w:proofErr w:type="gramStart"/>
      <w:r>
        <w:rPr>
          <w:color w:val="363537"/>
        </w:rPr>
        <w:t>”</w:t>
      </w:r>
      <w:proofErr w:type="gramEnd"/>
      <w:r>
        <w:rPr>
          <w:color w:val="363537"/>
        </w:rPr>
        <w:t>人们</w:t>
      </w:r>
      <w:proofErr w:type="gramStart"/>
      <w:r>
        <w:rPr>
          <w:color w:val="363537"/>
        </w:rPr>
        <w:t>争抢着</w:t>
      </w:r>
      <w:proofErr w:type="gramEnd"/>
      <w:r>
        <w:rPr>
          <w:color w:val="363537"/>
        </w:rPr>
        <w:t>和</w:t>
      </w:r>
      <w:r>
        <w:rPr>
          <w:color w:val="363537"/>
        </w:rPr>
        <w:br/>
      </w:r>
      <w:r>
        <w:rPr>
          <w:color w:val="363537"/>
        </w:rPr>
        <w:t>这个可爱的机器人对话。小</w:t>
      </w:r>
      <w:r>
        <w:rPr>
          <w:rFonts w:ascii="Arial" w:eastAsia="Arial" w:hAnsi="Arial" w:cs="Arial"/>
          <w:color w:val="363537"/>
          <w:sz w:val="26"/>
          <w:szCs w:val="26"/>
          <w:lang w:val="en-US" w:bidi="en-US"/>
        </w:rPr>
        <w:t>i</w:t>
      </w:r>
      <w:r>
        <w:rPr>
          <w:color w:val="363537"/>
        </w:rPr>
        <w:t>不仅逐一回答了它所</w:t>
      </w:r>
      <w:r>
        <w:rPr>
          <w:color w:val="363537"/>
        </w:rPr>
        <w:t>“</w:t>
      </w:r>
      <w:r>
        <w:rPr>
          <w:color w:val="363537"/>
        </w:rPr>
        <w:t>听</w:t>
      </w:r>
      <w:r>
        <w:rPr>
          <w:color w:val="363537"/>
        </w:rPr>
        <w:t>”</w:t>
      </w:r>
      <w:r>
        <w:rPr>
          <w:color w:val="363537"/>
        </w:rPr>
        <w:t>到的每一</w:t>
      </w:r>
      <w:r>
        <w:rPr>
          <w:color w:val="363537"/>
        </w:rPr>
        <w:br/>
      </w:r>
      <w:proofErr w:type="gramStart"/>
      <w:r>
        <w:rPr>
          <w:color w:val="363537"/>
        </w:rPr>
        <w:t>个</w:t>
      </w:r>
      <w:proofErr w:type="gramEnd"/>
      <w:r>
        <w:rPr>
          <w:color w:val="363537"/>
        </w:rPr>
        <w:t>问题，还不时地用一个个笑话、</w:t>
      </w:r>
      <w:proofErr w:type="gramStart"/>
      <w:r>
        <w:rPr>
          <w:color w:val="363537"/>
        </w:rPr>
        <w:t>萌劲十足</w:t>
      </w:r>
      <w:proofErr w:type="gramEnd"/>
      <w:r>
        <w:rPr>
          <w:color w:val="363537"/>
        </w:rPr>
        <w:t>的表情，以及语气逗</w:t>
      </w:r>
      <w:r>
        <w:rPr>
          <w:color w:val="363537"/>
        </w:rPr>
        <w:br/>
      </w:r>
      <w:r>
        <w:rPr>
          <w:color w:val="363537"/>
        </w:rPr>
        <w:t>乐了现场的观众。其实，它是我国一家智能科技公司开发的一款</w:t>
      </w:r>
      <w:r>
        <w:rPr>
          <w:color w:val="363537"/>
        </w:rPr>
        <w:br/>
      </w:r>
      <w:r>
        <w:rPr>
          <w:color w:val="363537"/>
        </w:rPr>
        <w:t>具有自我学习能力的实体机器人。该科技公司在自然语言处理、</w:t>
      </w:r>
      <w:r>
        <w:rPr>
          <w:color w:val="363537"/>
        </w:rPr>
        <w:br/>
      </w:r>
      <w:r>
        <w:rPr>
          <w:color w:val="363537"/>
        </w:rPr>
        <w:t>语义分析和理解、知识工程和智能大数据等方面走在了世界前列，</w:t>
      </w:r>
      <w:r>
        <w:rPr>
          <w:color w:val="363537"/>
        </w:rPr>
        <w:br/>
      </w:r>
      <w:r>
        <w:rPr>
          <w:color w:val="363537"/>
        </w:rPr>
        <w:t>它研发的相关智能技术已经在我国的金融、医疗、交通等领域得</w:t>
      </w:r>
      <w:r>
        <w:rPr>
          <w:color w:val="363537"/>
        </w:rPr>
        <w:br/>
      </w:r>
      <w:r>
        <w:rPr>
          <w:color w:val="363537"/>
        </w:rPr>
        <w:t>到广泛</w:t>
      </w:r>
      <w:r>
        <w:rPr>
          <w:color w:val="4F4F52"/>
        </w:rPr>
        <w:t>应用。</w:t>
      </w:r>
    </w:p>
    <w:p w14:paraId="3E54BA5E" w14:textId="77777777" w:rsidR="00723818" w:rsidRDefault="0084373B">
      <w:pPr>
        <w:pStyle w:val="1"/>
        <w:shd w:val="clear" w:color="auto" w:fill="auto"/>
        <w:spacing w:line="420" w:lineRule="exact"/>
        <w:ind w:left="2420" w:right="700" w:firstLine="480"/>
        <w:jc w:val="both"/>
      </w:pPr>
      <w:r>
        <w:rPr>
          <w:color w:val="363537"/>
        </w:rPr>
        <w:t>同学们，想想还有哪些人工智能技术就在我们的生活中？它</w:t>
      </w:r>
      <w:r>
        <w:rPr>
          <w:color w:val="363537"/>
        </w:rPr>
        <w:br/>
      </w:r>
      <w:r>
        <w:rPr>
          <w:color w:val="363537"/>
        </w:rPr>
        <w:t>有哪些奇妙之处？又如何影响着我们的生活？现在，就让我们一</w:t>
      </w:r>
      <w:r>
        <w:rPr>
          <w:color w:val="363537"/>
        </w:rPr>
        <w:br/>
      </w:r>
      <w:r>
        <w:rPr>
          <w:color w:val="363537"/>
        </w:rPr>
        <w:t>起走进这神奇的人工智能</w:t>
      </w:r>
      <w:r>
        <w:rPr>
          <w:color w:val="4F4F52"/>
        </w:rPr>
        <w:t>（</w:t>
      </w:r>
      <w:r>
        <w:rPr>
          <w:rFonts w:ascii="Arial" w:eastAsia="Arial" w:hAnsi="Arial" w:cs="Arial"/>
          <w:color w:val="363537"/>
          <w:sz w:val="26"/>
          <w:szCs w:val="26"/>
          <w:lang w:val="en-US" w:bidi="en-US"/>
        </w:rPr>
        <w:t>artificial intelli</w:t>
      </w:r>
      <w:r>
        <w:rPr>
          <w:rFonts w:ascii="Arial" w:eastAsia="Arial" w:hAnsi="Arial" w:cs="Arial"/>
          <w:color w:val="363537"/>
          <w:sz w:val="26"/>
          <w:szCs w:val="26"/>
          <w:lang w:val="en-US" w:bidi="en-US"/>
        </w:rPr>
        <w:t>gence,</w:t>
      </w:r>
      <w:r>
        <w:rPr>
          <w:color w:val="363537"/>
        </w:rPr>
        <w:t>简称</w:t>
      </w:r>
      <w:r>
        <w:rPr>
          <w:rFonts w:ascii="Arial" w:eastAsia="Arial" w:hAnsi="Arial" w:cs="Arial"/>
          <w:color w:val="363537"/>
          <w:sz w:val="26"/>
          <w:szCs w:val="26"/>
          <w:lang w:val="en-US" w:bidi="en-US"/>
        </w:rPr>
        <w:t>Al</w:t>
      </w:r>
      <w:r>
        <w:rPr>
          <w:color w:val="363537"/>
        </w:rPr>
        <w:t>）</w:t>
      </w:r>
      <w:proofErr w:type="gramStart"/>
      <w:r>
        <w:rPr>
          <w:color w:val="363537"/>
        </w:rPr>
        <w:t>世</w:t>
      </w:r>
      <w:proofErr w:type="gramEnd"/>
      <w:r>
        <w:rPr>
          <w:color w:val="363537"/>
        </w:rPr>
        <w:br/>
      </w:r>
      <w:r>
        <w:rPr>
          <w:color w:val="363537"/>
        </w:rPr>
        <w:t>界吧！</w:t>
      </w:r>
    </w:p>
    <w:p w14:paraId="537E78D8" w14:textId="77777777" w:rsidR="00723818" w:rsidRDefault="0084373B">
      <w:pPr>
        <w:pStyle w:val="1"/>
        <w:shd w:val="clear" w:color="auto" w:fill="auto"/>
        <w:spacing w:after="480" w:line="420" w:lineRule="exact"/>
        <w:ind w:left="2420" w:right="700" w:firstLine="480"/>
        <w:jc w:val="both"/>
      </w:pPr>
      <w:r>
        <w:rPr>
          <w:color w:val="363537"/>
        </w:rPr>
        <w:t>本章我们将以</w:t>
      </w:r>
      <w:r>
        <w:rPr>
          <w:color w:val="363537"/>
        </w:rPr>
        <w:t>“</w:t>
      </w:r>
      <w:r>
        <w:rPr>
          <w:color w:val="363537"/>
        </w:rPr>
        <w:t>智能交互益拓展</w:t>
      </w:r>
      <w:r>
        <w:rPr>
          <w:color w:val="363537"/>
        </w:rPr>
        <w:t>”</w:t>
      </w:r>
      <w:r>
        <w:rPr>
          <w:color w:val="363537"/>
        </w:rPr>
        <w:t>为主题开展项目活动，体</w:t>
      </w:r>
      <w:r>
        <w:rPr>
          <w:color w:val="363537"/>
        </w:rPr>
        <w:br/>
      </w:r>
      <w:r>
        <w:rPr>
          <w:color w:val="363537"/>
        </w:rPr>
        <w:t>验人工智能对曰常生活的</w:t>
      </w:r>
      <w:r>
        <w:rPr>
          <w:color w:val="4F4F52"/>
        </w:rPr>
        <w:t>影响，</w:t>
      </w:r>
      <w:r>
        <w:rPr>
          <w:color w:val="363537"/>
        </w:rPr>
        <w:t>了解人工智能的关键技术，认识</w:t>
      </w:r>
      <w:r>
        <w:rPr>
          <w:color w:val="363537"/>
        </w:rPr>
        <w:br/>
      </w:r>
      <w:r>
        <w:rPr>
          <w:color w:val="363537"/>
        </w:rPr>
        <w:t>人工智能在信息社会中的重要作用。</w:t>
      </w:r>
    </w:p>
    <w:p w14:paraId="35EEE85C" w14:textId="77777777" w:rsidR="00723818" w:rsidRDefault="0084373B">
      <w:pPr>
        <w:jc w:val="right"/>
        <w:rPr>
          <w:sz w:val="2"/>
          <w:szCs w:val="2"/>
        </w:rPr>
      </w:pPr>
      <w:r>
        <w:rPr>
          <w:noProof/>
        </w:rPr>
        <w:drawing>
          <wp:inline distT="0" distB="0" distL="0" distR="0" wp14:anchorId="0B2F1857" wp14:editId="28C586B1">
            <wp:extent cx="3919855" cy="3181985"/>
            <wp:effectExtent l="0" t="0" r="0" b="0"/>
            <wp:docPr id="962" name="Picut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310"/>
                    <a:stretch/>
                  </pic:blipFill>
                  <pic:spPr>
                    <a:xfrm>
                      <a:off x="0" y="0"/>
                      <a:ext cx="3919855" cy="3181985"/>
                    </a:xfrm>
                    <a:prstGeom prst="rect">
                      <a:avLst/>
                    </a:prstGeom>
                  </pic:spPr>
                </pic:pic>
              </a:graphicData>
            </a:graphic>
          </wp:inline>
        </w:drawing>
      </w:r>
    </w:p>
    <w:p w14:paraId="2954EEDC" w14:textId="77777777" w:rsidR="00723818" w:rsidRDefault="00723818">
      <w:pPr>
        <w:spacing w:line="14" w:lineRule="exact"/>
        <w:sectPr w:rsidR="00723818">
          <w:headerReference w:type="even" r:id="rId311"/>
          <w:headerReference w:type="default" r:id="rId312"/>
          <w:footerReference w:type="even" r:id="rId313"/>
          <w:footerReference w:type="default" r:id="rId314"/>
          <w:footnotePr>
            <w:numFmt w:val="chicago"/>
            <w:numRestart w:val="eachPage"/>
          </w:footnotePr>
          <w:pgSz w:w="12338" w:h="17728"/>
          <w:pgMar w:top="1157" w:right="896" w:bottom="1448" w:left="1352" w:header="729" w:footer="1020" w:gutter="0"/>
          <w:pgNumType w:start="137"/>
          <w:cols w:space="720"/>
          <w:noEndnote/>
          <w:docGrid w:linePitch="360"/>
        </w:sectPr>
      </w:pPr>
    </w:p>
    <w:p w14:paraId="3A5C34CE" w14:textId="77777777" w:rsidR="00723818" w:rsidRDefault="0084373B">
      <w:pPr>
        <w:pStyle w:val="22"/>
        <w:keepNext/>
        <w:keepLines/>
        <w:framePr w:w="6720" w:h="595" w:wrap="none" w:vAnchor="text" w:hAnchor="page" w:x="3765" w:y="21"/>
        <w:shd w:val="clear" w:color="auto" w:fill="auto"/>
        <w:spacing w:after="0"/>
      </w:pPr>
      <w:bookmarkStart w:id="174" w:name="bookmark138"/>
      <w:r>
        <w:lastRenderedPageBreak/>
        <w:t>主题学习项目：智能交互益拓展</w:t>
      </w:r>
      <w:bookmarkEnd w:id="174"/>
    </w:p>
    <w:p w14:paraId="7E62963A" w14:textId="77777777" w:rsidR="00723818" w:rsidRDefault="0084373B">
      <w:pPr>
        <w:pStyle w:val="a7"/>
        <w:framePr w:w="1334" w:h="374" w:wrap="none" w:vAnchor="text" w:hAnchor="page" w:x="4979" w:y="1494"/>
        <w:shd w:val="clear" w:color="auto" w:fill="auto"/>
        <w:spacing w:line="240" w:lineRule="auto"/>
        <w:ind w:firstLine="0"/>
        <w:jc w:val="left"/>
        <w:rPr>
          <w:sz w:val="28"/>
          <w:szCs w:val="28"/>
        </w:rPr>
      </w:pPr>
      <w:r>
        <w:rPr>
          <w:rFonts w:ascii="Arial" w:eastAsia="Arial" w:hAnsi="Arial" w:cs="Arial"/>
          <w:color w:val="3E7F8B"/>
          <w:sz w:val="19"/>
          <w:szCs w:val="19"/>
        </w:rPr>
        <w:t>I</w:t>
      </w:r>
      <w:r>
        <w:rPr>
          <w:color w:val="15839F"/>
          <w:sz w:val="28"/>
          <w:szCs w:val="28"/>
        </w:rPr>
        <w:t>项目目标</w:t>
      </w:r>
    </w:p>
    <w:p w14:paraId="272A35A5" w14:textId="77777777" w:rsidR="00723818" w:rsidRDefault="0084373B">
      <w:pPr>
        <w:pStyle w:val="1"/>
        <w:framePr w:w="7195" w:h="4450" w:wrap="none" w:vAnchor="text" w:hAnchor="page" w:x="3659" w:y="1916"/>
        <w:shd w:val="clear" w:color="auto" w:fill="auto"/>
        <w:spacing w:line="402" w:lineRule="exact"/>
        <w:ind w:firstLine="480"/>
        <w:jc w:val="left"/>
        <w:rPr>
          <w:sz w:val="24"/>
          <w:szCs w:val="24"/>
        </w:rPr>
      </w:pPr>
      <w:r>
        <w:rPr>
          <w:color w:val="636366"/>
        </w:rPr>
        <w:t>本章将以</w:t>
      </w:r>
      <w:r>
        <w:rPr>
          <w:color w:val="636366"/>
        </w:rPr>
        <w:t>“</w:t>
      </w:r>
      <w:r>
        <w:rPr>
          <w:color w:val="636366"/>
        </w:rPr>
        <w:t>智能交互益</w:t>
      </w:r>
      <w:r>
        <w:rPr>
          <w:color w:val="4F4F52"/>
        </w:rPr>
        <w:t>拓展</w:t>
      </w:r>
      <w:r>
        <w:rPr>
          <w:color w:val="4F4F52"/>
        </w:rPr>
        <w:t>”</w:t>
      </w:r>
      <w:r>
        <w:rPr>
          <w:color w:val="4F4F52"/>
        </w:rPr>
        <w:t>为</w:t>
      </w:r>
      <w:r>
        <w:rPr>
          <w:color w:val="636366"/>
        </w:rPr>
        <w:t>主题开展项目学习，感受人工</w:t>
      </w:r>
      <w:r>
        <w:rPr>
          <w:color w:val="636366"/>
        </w:rPr>
        <w:br/>
      </w:r>
      <w:r>
        <w:rPr>
          <w:color w:val="636366"/>
        </w:rPr>
        <w:t>智能的魅力，学习应用智能工具拓展人们的感知与解决问題的能力</w:t>
      </w:r>
      <w:r>
        <w:rPr>
          <w:color w:val="636366"/>
        </w:rPr>
        <w:br/>
      </w:r>
      <w:r>
        <w:rPr>
          <w:color w:val="636366"/>
        </w:rPr>
        <w:t>为</w:t>
      </w:r>
      <w:proofErr w:type="gramStart"/>
      <w:r>
        <w:rPr>
          <w:color w:val="636366"/>
        </w:rPr>
        <w:t>微信公众号设置</w:t>
      </w:r>
      <w:proofErr w:type="gramEnd"/>
      <w:r>
        <w:rPr>
          <w:color w:val="636366"/>
        </w:rPr>
        <w:t>智能对话机器人，使其成为一个</w:t>
      </w:r>
      <w:r>
        <w:rPr>
          <w:color w:val="636366"/>
        </w:rPr>
        <w:t>“</w:t>
      </w:r>
      <w:r>
        <w:rPr>
          <w:color w:val="636366"/>
        </w:rPr>
        <w:t>智能班级交互</w:t>
      </w:r>
      <w:r>
        <w:rPr>
          <w:color w:val="636366"/>
        </w:rPr>
        <w:br/>
      </w:r>
      <w:r>
        <w:rPr>
          <w:color w:val="636366"/>
          <w:sz w:val="19"/>
          <w:szCs w:val="19"/>
        </w:rPr>
        <w:t>系</w:t>
      </w:r>
      <w:r>
        <w:rPr>
          <w:color w:val="636366"/>
        </w:rPr>
        <w:t>统</w:t>
      </w:r>
      <w:r>
        <w:rPr>
          <w:color w:val="636366"/>
        </w:rPr>
        <w:t>”</w:t>
      </w:r>
      <w:r>
        <w:rPr>
          <w:color w:val="636366"/>
        </w:rPr>
        <w:t>，通过对交互数据的分析，拓展学习和交流的方法最后，提</w:t>
      </w:r>
      <w:r>
        <w:rPr>
          <w:color w:val="636366"/>
        </w:rPr>
        <w:br/>
      </w:r>
      <w:proofErr w:type="gramStart"/>
      <w:r>
        <w:rPr>
          <w:color w:val="636366"/>
        </w:rPr>
        <w:t>交作品</w:t>
      </w:r>
      <w:proofErr w:type="gramEnd"/>
      <w:r>
        <w:rPr>
          <w:color w:val="636366"/>
        </w:rPr>
        <w:t>展</w:t>
      </w:r>
      <w:r>
        <w:rPr>
          <w:color w:val="4F4F52"/>
        </w:rPr>
        <w:t>示交流</w:t>
      </w:r>
      <w:r>
        <w:rPr>
          <w:rFonts w:ascii="Times New Roman" w:eastAsia="Times New Roman" w:hAnsi="Times New Roman" w:cs="Times New Roman"/>
          <w:color w:val="4F4F52"/>
          <w:sz w:val="24"/>
          <w:szCs w:val="24"/>
          <w:lang w:val="en-US" w:bidi="en-US"/>
        </w:rPr>
        <w:t>.</w:t>
      </w:r>
      <w:r>
        <w:rPr>
          <w:rFonts w:ascii="宋体" w:eastAsia="宋体" w:hAnsi="宋体" w:cs="宋体"/>
          <w:color w:val="4F4F52"/>
          <w:sz w:val="24"/>
          <w:szCs w:val="24"/>
          <w:lang w:val="en-US" w:bidi="en-US"/>
        </w:rPr>
        <w:t>，</w:t>
      </w:r>
    </w:p>
    <w:p w14:paraId="1958B71D" w14:textId="77777777" w:rsidR="00723818" w:rsidRDefault="0084373B">
      <w:pPr>
        <w:pStyle w:val="1"/>
        <w:framePr w:w="7195" w:h="4450" w:wrap="none" w:vAnchor="text" w:hAnchor="page" w:x="3659" w:y="1916"/>
        <w:numPr>
          <w:ilvl w:val="0"/>
          <w:numId w:val="88"/>
        </w:numPr>
        <w:shd w:val="clear" w:color="auto" w:fill="auto"/>
        <w:tabs>
          <w:tab w:val="left" w:pos="754"/>
        </w:tabs>
        <w:spacing w:line="402" w:lineRule="exact"/>
        <w:ind w:firstLine="480"/>
        <w:jc w:val="left"/>
      </w:pPr>
      <w:r>
        <w:rPr>
          <w:color w:val="636366"/>
        </w:rPr>
        <w:t>与智能机器人进行对话，体验人机对话的过程，了解人工智</w:t>
      </w:r>
      <w:r>
        <w:rPr>
          <w:color w:val="636366"/>
        </w:rPr>
        <w:br/>
      </w:r>
      <w:r>
        <w:rPr>
          <w:color w:val="636366"/>
        </w:rPr>
        <w:t>能的产生与发展，感受其魅力</w:t>
      </w:r>
      <w:r>
        <w:rPr>
          <w:rFonts w:ascii="Times New Roman" w:eastAsia="Times New Roman" w:hAnsi="Times New Roman" w:cs="Times New Roman"/>
          <w:color w:val="636366"/>
        </w:rPr>
        <w:t>I</w:t>
      </w:r>
    </w:p>
    <w:p w14:paraId="7B75818A" w14:textId="77777777" w:rsidR="00723818" w:rsidRDefault="0084373B">
      <w:pPr>
        <w:pStyle w:val="1"/>
        <w:framePr w:w="7195" w:h="4450" w:wrap="none" w:vAnchor="text" w:hAnchor="page" w:x="3659" w:y="1916"/>
        <w:numPr>
          <w:ilvl w:val="0"/>
          <w:numId w:val="88"/>
        </w:numPr>
        <w:shd w:val="clear" w:color="auto" w:fill="auto"/>
        <w:tabs>
          <w:tab w:val="left" w:pos="758"/>
        </w:tabs>
        <w:spacing w:line="402" w:lineRule="exact"/>
        <w:ind w:firstLine="480"/>
        <w:jc w:val="left"/>
      </w:pPr>
      <w:r>
        <w:rPr>
          <w:color w:val="636366"/>
        </w:rPr>
        <w:t>学习人工智能平台中智能</w:t>
      </w:r>
      <w:r>
        <w:rPr>
          <w:color w:val="4F4F52"/>
        </w:rPr>
        <w:t>工具的</w:t>
      </w:r>
      <w:r>
        <w:rPr>
          <w:color w:val="636366"/>
        </w:rPr>
        <w:t>使用，尝试利用智能工具解</w:t>
      </w:r>
      <w:r>
        <w:rPr>
          <w:color w:val="636366"/>
        </w:rPr>
        <w:br/>
      </w:r>
      <w:proofErr w:type="gramStart"/>
      <w:r>
        <w:rPr>
          <w:color w:val="636366"/>
        </w:rPr>
        <w:t>决实际</w:t>
      </w:r>
      <w:proofErr w:type="gramEnd"/>
      <w:r>
        <w:rPr>
          <w:color w:val="636366"/>
        </w:rPr>
        <w:t>问题</w:t>
      </w:r>
    </w:p>
    <w:p w14:paraId="65F77933" w14:textId="77777777" w:rsidR="00723818" w:rsidRDefault="0084373B">
      <w:pPr>
        <w:pStyle w:val="1"/>
        <w:framePr w:w="7195" w:h="4450" w:wrap="none" w:vAnchor="text" w:hAnchor="page" w:x="3659" w:y="1916"/>
        <w:numPr>
          <w:ilvl w:val="0"/>
          <w:numId w:val="88"/>
        </w:numPr>
        <w:pBdr>
          <w:bottom w:val="single" w:sz="4" w:space="0" w:color="auto"/>
        </w:pBdr>
        <w:shd w:val="clear" w:color="auto" w:fill="auto"/>
        <w:tabs>
          <w:tab w:val="left" w:pos="749"/>
        </w:tabs>
        <w:spacing w:line="402" w:lineRule="exact"/>
        <w:ind w:firstLine="480"/>
        <w:jc w:val="left"/>
      </w:pPr>
      <w:r>
        <w:rPr>
          <w:color w:val="636366"/>
        </w:rPr>
        <w:t>分析</w:t>
      </w:r>
      <w:r>
        <w:rPr>
          <w:color w:val="4F4F52"/>
        </w:rPr>
        <w:t>“</w:t>
      </w:r>
      <w:r>
        <w:rPr>
          <w:color w:val="636366"/>
        </w:rPr>
        <w:t>智能班级交互系统</w:t>
      </w:r>
      <w:r>
        <w:rPr>
          <w:color w:val="636366"/>
        </w:rPr>
        <w:t>”</w:t>
      </w:r>
      <w:r>
        <w:rPr>
          <w:color w:val="636366"/>
        </w:rPr>
        <w:t>中的数据，撰写支持学习改进的</w:t>
      </w:r>
      <w:r>
        <w:rPr>
          <w:color w:val="636366"/>
        </w:rPr>
        <w:br/>
      </w:r>
      <w:r>
        <w:rPr>
          <w:color w:val="636366"/>
        </w:rPr>
        <w:t>方案，，</w:t>
      </w:r>
    </w:p>
    <w:p w14:paraId="61F19349" w14:textId="77777777" w:rsidR="00723818" w:rsidRDefault="0084373B">
      <w:pPr>
        <w:pStyle w:val="a7"/>
        <w:framePr w:w="1234" w:h="398" w:wrap="none" w:vAnchor="text" w:hAnchor="page" w:x="2613" w:y="6735"/>
        <w:pBdr>
          <w:top w:val="single" w:sz="0" w:space="0" w:color="75A7BB"/>
          <w:left w:val="single" w:sz="0" w:space="0" w:color="75A7BB"/>
          <w:bottom w:val="single" w:sz="0" w:space="0" w:color="75A7BB"/>
          <w:right w:val="single" w:sz="0" w:space="0" w:color="75A7BB"/>
        </w:pBdr>
        <w:shd w:val="clear" w:color="auto" w:fill="75A7BB"/>
        <w:spacing w:line="240" w:lineRule="auto"/>
        <w:ind w:firstLine="0"/>
        <w:jc w:val="left"/>
        <w:rPr>
          <w:sz w:val="30"/>
          <w:szCs w:val="30"/>
        </w:rPr>
      </w:pPr>
      <w:r>
        <w:rPr>
          <w:color w:val="FFFFFF"/>
          <w:sz w:val="30"/>
          <w:szCs w:val="30"/>
        </w:rPr>
        <w:t>项目准备</w:t>
      </w:r>
    </w:p>
    <w:p w14:paraId="0BAC37BB" w14:textId="77777777" w:rsidR="00723818" w:rsidRDefault="0084373B">
      <w:pPr>
        <w:pStyle w:val="1"/>
        <w:framePr w:w="7334" w:h="1186" w:wrap="none" w:vAnchor="text" w:hAnchor="page" w:x="2181" w:y="6827"/>
        <w:shd w:val="clear" w:color="auto" w:fill="auto"/>
        <w:spacing w:after="140" w:line="240" w:lineRule="auto"/>
        <w:ind w:right="80" w:firstLine="0"/>
        <w:jc w:val="center"/>
      </w:pPr>
      <w:r>
        <w:t>为完成项</w:t>
      </w:r>
      <w:r>
        <w:rPr>
          <w:rFonts w:ascii="Times New Roman" w:eastAsia="Times New Roman" w:hAnsi="Times New Roman" w:cs="Times New Roman"/>
          <w:lang w:val="en-US" w:bidi="en-US"/>
        </w:rPr>
        <w:t>H</w:t>
      </w:r>
      <w:r>
        <w:rPr>
          <w:rFonts w:ascii="宋体" w:eastAsia="宋体" w:hAnsi="宋体" w:cs="宋体"/>
          <w:lang w:val="en-US" w:bidi="en-US"/>
        </w:rPr>
        <w:t>，</w:t>
      </w:r>
      <w:r>
        <w:t>需做如下准备</w:t>
      </w:r>
      <w:r>
        <w:t>:.</w:t>
      </w:r>
    </w:p>
    <w:p w14:paraId="68E2BD19" w14:textId="77777777" w:rsidR="00723818" w:rsidRDefault="0084373B">
      <w:pPr>
        <w:pStyle w:val="20"/>
        <w:framePr w:w="7334" w:h="1186" w:wrap="none" w:vAnchor="text" w:hAnchor="page" w:x="2181" w:y="6827"/>
        <w:shd w:val="clear" w:color="auto" w:fill="auto"/>
        <w:spacing w:line="360" w:lineRule="exact"/>
        <w:jc w:val="both"/>
      </w:pPr>
      <w:r>
        <w:rPr>
          <w:color w:val="1C282E"/>
          <w:lang w:val="en-US" w:bidi="en-US"/>
        </w:rPr>
        <w:t>•</w:t>
      </w:r>
      <w:r>
        <w:t>全班</w:t>
      </w:r>
      <w:proofErr w:type="gramStart"/>
      <w:r>
        <w:t>分成若千小组</w:t>
      </w:r>
      <w:proofErr w:type="gramEnd"/>
      <w:r>
        <w:t>，建议每组</w:t>
      </w:r>
      <w:r>
        <w:rPr>
          <w:rFonts w:ascii="Arial" w:eastAsia="Arial" w:hAnsi="Arial" w:cs="Arial"/>
          <w:sz w:val="15"/>
          <w:szCs w:val="15"/>
        </w:rPr>
        <w:t>3</w:t>
      </w:r>
      <w:r>
        <w:rPr>
          <w:color w:val="A6A7AB"/>
        </w:rPr>
        <w:t>〜</w:t>
      </w:r>
      <w:r>
        <w:rPr>
          <w:rFonts w:ascii="Arial" w:eastAsia="Arial" w:hAnsi="Arial" w:cs="Arial"/>
          <w:sz w:val="20"/>
          <w:szCs w:val="20"/>
        </w:rPr>
        <w:t>5</w:t>
      </w:r>
      <w:r>
        <w:rPr>
          <w:sz w:val="24"/>
          <w:szCs w:val="24"/>
        </w:rPr>
        <w:t>人，</w:t>
      </w:r>
      <w:r>
        <w:t>明确目标与分工，制订项目的实施方案</w:t>
      </w:r>
      <w:r>
        <w:br/>
      </w:r>
      <w:r>
        <w:rPr>
          <w:color w:val="1C282E"/>
          <w:lang w:val="en-US" w:bidi="en-US"/>
        </w:rPr>
        <w:t>•</w:t>
      </w:r>
      <w:r>
        <w:t>注册</w:t>
      </w:r>
      <w:proofErr w:type="gramStart"/>
      <w:r>
        <w:t>微信公众号</w:t>
      </w:r>
      <w:proofErr w:type="gramEnd"/>
      <w:r>
        <w:t>和智能平台账号，搭建数字化学习环境</w:t>
      </w:r>
    </w:p>
    <w:p w14:paraId="5D7D62D0" w14:textId="77777777" w:rsidR="00723818" w:rsidRDefault="0084373B">
      <w:pPr>
        <w:pStyle w:val="1"/>
        <w:framePr w:w="6854" w:h="840" w:wrap="none" w:vAnchor="text" w:hAnchor="page" w:x="1648" w:y="8334"/>
        <w:shd w:val="clear" w:color="auto" w:fill="auto"/>
        <w:spacing w:line="403" w:lineRule="exact"/>
        <w:ind w:firstLine="540"/>
        <w:jc w:val="left"/>
      </w:pPr>
      <w:r>
        <w:t>在学习本章内容的同时开展项目活动</w:t>
      </w:r>
      <w:r>
        <w:t>-</w:t>
      </w:r>
      <w:r>
        <w:t>为</w:t>
      </w:r>
      <w:r>
        <w:rPr>
          <w:rFonts w:ascii="Times New Roman" w:eastAsia="Times New Roman" w:hAnsi="Times New Roman" w:cs="Times New Roman"/>
          <w:color w:val="4F4F52"/>
          <w:lang w:val="en-US" w:bidi="en-US"/>
        </w:rPr>
        <w:t>f</w:t>
      </w:r>
      <w:r>
        <w:rPr>
          <w:color w:val="4F4F52"/>
        </w:rPr>
        <w:t>保</w:t>
      </w:r>
      <w:r>
        <w:t>证本项目的顺</w:t>
      </w:r>
      <w:r>
        <w:br/>
      </w:r>
      <w:r>
        <w:t>利完</w:t>
      </w:r>
      <w:r>
        <w:rPr>
          <w:color w:val="4F4F52"/>
        </w:rPr>
        <w:t>成，</w:t>
      </w:r>
      <w:r>
        <w:t>要在以下各阶段检</w:t>
      </w:r>
      <w:proofErr w:type="gramStart"/>
      <w:r>
        <w:t>査</w:t>
      </w:r>
      <w:proofErr w:type="gramEnd"/>
      <w:r>
        <w:t>项目的进度，</w:t>
      </w:r>
    </w:p>
    <w:p w14:paraId="2E44B3A2" w14:textId="77777777" w:rsidR="00723818" w:rsidRDefault="0084373B">
      <w:pPr>
        <w:pStyle w:val="a7"/>
        <w:framePr w:w="1402" w:h="418" w:wrap="none" w:vAnchor="text" w:hAnchor="page" w:x="9203" w:y="8555"/>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rPr>
        <w:t>项</w:t>
      </w:r>
      <w:r>
        <w:rPr>
          <w:color w:val="FFFFFF"/>
          <w:sz w:val="30"/>
          <w:szCs w:val="30"/>
        </w:rPr>
        <w:t>@</w:t>
      </w:r>
      <w:r>
        <w:rPr>
          <w:color w:val="FFFFFF"/>
          <w:sz w:val="30"/>
          <w:szCs w:val="30"/>
        </w:rPr>
        <w:t>过程</w:t>
      </w:r>
    </w:p>
    <w:tbl>
      <w:tblPr>
        <w:tblOverlap w:val="never"/>
        <w:tblW w:w="0" w:type="auto"/>
        <w:tblLayout w:type="fixed"/>
        <w:tblCellMar>
          <w:left w:w="10" w:type="dxa"/>
          <w:right w:w="10" w:type="dxa"/>
        </w:tblCellMar>
        <w:tblLook w:val="04A0" w:firstRow="1" w:lastRow="0" w:firstColumn="1" w:lastColumn="0" w:noHBand="0" w:noVBand="1"/>
      </w:tblPr>
      <w:tblGrid>
        <w:gridCol w:w="2520"/>
        <w:gridCol w:w="2626"/>
        <w:gridCol w:w="2520"/>
      </w:tblGrid>
      <w:tr w:rsidR="00723818" w14:paraId="4880086B" w14:textId="77777777">
        <w:tblPrEx>
          <w:tblCellMar>
            <w:top w:w="0" w:type="dxa"/>
            <w:bottom w:w="0" w:type="dxa"/>
          </w:tblCellMar>
        </w:tblPrEx>
        <w:trPr>
          <w:trHeight w:hRule="exact" w:val="269"/>
        </w:trPr>
        <w:tc>
          <w:tcPr>
            <w:tcW w:w="2520" w:type="dxa"/>
            <w:tcBorders>
              <w:left w:val="single" w:sz="4" w:space="0" w:color="auto"/>
            </w:tcBorders>
            <w:shd w:val="clear" w:color="auto" w:fill="FFFFFF"/>
          </w:tcPr>
          <w:p w14:paraId="1CAC212D" w14:textId="77777777" w:rsidR="00723818" w:rsidRDefault="0084373B">
            <w:pPr>
              <w:pStyle w:val="a7"/>
              <w:framePr w:w="7666" w:h="1411" w:hSpace="542" w:vSpace="595" w:wrap="none" w:vAnchor="text" w:hAnchor="page" w:x="2349" w:y="10100"/>
              <w:shd w:val="clear" w:color="auto" w:fill="auto"/>
              <w:spacing w:line="240" w:lineRule="auto"/>
              <w:ind w:right="260" w:firstLine="0"/>
              <w:jc w:val="center"/>
              <w:rPr>
                <w:sz w:val="18"/>
                <w:szCs w:val="18"/>
              </w:rPr>
            </w:pPr>
            <w:r>
              <w:rPr>
                <w:color w:val="636366"/>
                <w:sz w:val="18"/>
                <w:szCs w:val="18"/>
              </w:rPr>
              <w:t>在带有智能机器人</w:t>
            </w:r>
          </w:p>
        </w:tc>
        <w:tc>
          <w:tcPr>
            <w:tcW w:w="2626" w:type="dxa"/>
            <w:shd w:val="clear" w:color="auto" w:fill="FFFFFF"/>
          </w:tcPr>
          <w:p w14:paraId="12816E3A" w14:textId="77777777" w:rsidR="00723818" w:rsidRDefault="0084373B">
            <w:pPr>
              <w:pStyle w:val="a7"/>
              <w:framePr w:w="7666" w:h="1411" w:hSpace="542" w:vSpace="595" w:wrap="none" w:vAnchor="text" w:hAnchor="page" w:x="2349" w:y="10100"/>
              <w:shd w:val="clear" w:color="auto" w:fill="auto"/>
              <w:spacing w:line="240" w:lineRule="auto"/>
              <w:ind w:left="700" w:firstLine="0"/>
              <w:jc w:val="left"/>
              <w:rPr>
                <w:sz w:val="18"/>
                <w:szCs w:val="18"/>
              </w:rPr>
            </w:pPr>
            <w:r>
              <w:rPr>
                <w:sz w:val="18"/>
                <w:szCs w:val="18"/>
              </w:rPr>
              <w:t>利用智能平台上的</w:t>
            </w:r>
          </w:p>
        </w:tc>
        <w:tc>
          <w:tcPr>
            <w:tcW w:w="2520" w:type="dxa"/>
            <w:tcBorders>
              <w:right w:val="single" w:sz="4" w:space="0" w:color="auto"/>
            </w:tcBorders>
            <w:shd w:val="clear" w:color="auto" w:fill="FFFFFF"/>
          </w:tcPr>
          <w:p w14:paraId="0A6E675D" w14:textId="77777777" w:rsidR="00723818" w:rsidRDefault="0084373B">
            <w:pPr>
              <w:pStyle w:val="a7"/>
              <w:framePr w:w="7666" w:h="1411" w:hSpace="542" w:vSpace="595" w:wrap="none" w:vAnchor="text" w:hAnchor="page" w:x="2349" w:y="10100"/>
              <w:shd w:val="clear" w:color="auto" w:fill="auto"/>
              <w:spacing w:line="240" w:lineRule="auto"/>
              <w:ind w:right="160" w:firstLine="0"/>
              <w:jc w:val="right"/>
              <w:rPr>
                <w:sz w:val="18"/>
                <w:szCs w:val="18"/>
              </w:rPr>
            </w:pPr>
            <w:r>
              <w:rPr>
                <w:sz w:val="18"/>
                <w:szCs w:val="18"/>
              </w:rPr>
              <w:t>分析</w:t>
            </w:r>
            <w:r>
              <w:rPr>
                <w:sz w:val="18"/>
                <w:szCs w:val="18"/>
              </w:rPr>
              <w:t>"</w:t>
            </w:r>
            <w:r>
              <w:rPr>
                <w:sz w:val="18"/>
                <w:szCs w:val="18"/>
              </w:rPr>
              <w:t>智能班级交</w:t>
            </w:r>
          </w:p>
        </w:tc>
      </w:tr>
      <w:tr w:rsidR="00723818" w14:paraId="037E297D" w14:textId="77777777">
        <w:tblPrEx>
          <w:tblCellMar>
            <w:top w:w="0" w:type="dxa"/>
            <w:bottom w:w="0" w:type="dxa"/>
          </w:tblCellMar>
        </w:tblPrEx>
        <w:trPr>
          <w:trHeight w:hRule="exact" w:val="283"/>
        </w:trPr>
        <w:tc>
          <w:tcPr>
            <w:tcW w:w="2520" w:type="dxa"/>
            <w:tcBorders>
              <w:left w:val="single" w:sz="4" w:space="0" w:color="auto"/>
            </w:tcBorders>
            <w:shd w:val="clear" w:color="auto" w:fill="FFFFFF"/>
            <w:vAlign w:val="bottom"/>
          </w:tcPr>
          <w:p w14:paraId="72CFBC19" w14:textId="77777777" w:rsidR="00723818" w:rsidRDefault="0084373B">
            <w:pPr>
              <w:pStyle w:val="a7"/>
              <w:framePr w:w="7666" w:h="1411" w:hSpace="542" w:vSpace="595" w:wrap="none" w:vAnchor="text" w:hAnchor="page" w:x="2349" w:y="10100"/>
              <w:shd w:val="clear" w:color="auto" w:fill="auto"/>
              <w:spacing w:line="240" w:lineRule="auto"/>
              <w:ind w:firstLine="0"/>
              <w:jc w:val="center"/>
              <w:rPr>
                <w:sz w:val="18"/>
                <w:szCs w:val="18"/>
              </w:rPr>
            </w:pPr>
            <w:r>
              <w:rPr>
                <w:color w:val="636366"/>
                <w:sz w:val="18"/>
                <w:szCs w:val="18"/>
              </w:rPr>
              <w:t>的</w:t>
            </w:r>
            <w:proofErr w:type="gramStart"/>
            <w:r>
              <w:rPr>
                <w:color w:val="636366"/>
                <w:sz w:val="18"/>
                <w:szCs w:val="18"/>
              </w:rPr>
              <w:t>微信公众</w:t>
            </w:r>
            <w:proofErr w:type="gramEnd"/>
            <w:r>
              <w:rPr>
                <w:color w:val="636366"/>
                <w:sz w:val="18"/>
                <w:szCs w:val="18"/>
              </w:rPr>
              <w:t>号中与机器</w:t>
            </w:r>
          </w:p>
        </w:tc>
        <w:tc>
          <w:tcPr>
            <w:tcW w:w="2626" w:type="dxa"/>
            <w:shd w:val="clear" w:color="auto" w:fill="FFFFFF"/>
            <w:vAlign w:val="bottom"/>
          </w:tcPr>
          <w:p w14:paraId="266FF302" w14:textId="77777777" w:rsidR="00723818" w:rsidRDefault="0084373B">
            <w:pPr>
              <w:pStyle w:val="a7"/>
              <w:framePr w:w="7666" w:h="1411" w:hSpace="542" w:vSpace="595" w:wrap="none" w:vAnchor="text" w:hAnchor="page" w:x="2349" w:y="10100"/>
              <w:shd w:val="clear" w:color="auto" w:fill="auto"/>
              <w:spacing w:line="240" w:lineRule="auto"/>
              <w:ind w:firstLine="0"/>
              <w:jc w:val="left"/>
              <w:rPr>
                <w:sz w:val="18"/>
                <w:szCs w:val="18"/>
              </w:rPr>
            </w:pPr>
            <w:r>
              <w:rPr>
                <w:color w:val="44C3EF"/>
                <w:sz w:val="18"/>
                <w:szCs w:val="18"/>
              </w:rPr>
              <w:t>:</w:t>
            </w:r>
            <w:r>
              <w:rPr>
                <w:color w:val="737B81"/>
                <w:sz w:val="18"/>
                <w:szCs w:val="18"/>
              </w:rPr>
              <w:t>智能工具开发</w:t>
            </w:r>
            <w:r>
              <w:rPr>
                <w:color w:val="737B81"/>
                <w:sz w:val="18"/>
                <w:szCs w:val="18"/>
              </w:rPr>
              <w:t>•</w:t>
            </w:r>
            <w:proofErr w:type="gramStart"/>
            <w:r>
              <w:rPr>
                <w:color w:val="737B81"/>
                <w:sz w:val="18"/>
                <w:szCs w:val="18"/>
              </w:rPr>
              <w:t>‘</w:t>
            </w:r>
            <w:proofErr w:type="gramEnd"/>
            <w:r>
              <w:rPr>
                <w:color w:val="737B81"/>
                <w:sz w:val="18"/>
                <w:szCs w:val="18"/>
              </w:rPr>
              <w:t>智能班；</w:t>
            </w:r>
          </w:p>
        </w:tc>
        <w:tc>
          <w:tcPr>
            <w:tcW w:w="2520" w:type="dxa"/>
            <w:tcBorders>
              <w:right w:val="single" w:sz="4" w:space="0" w:color="auto"/>
            </w:tcBorders>
            <w:shd w:val="clear" w:color="auto" w:fill="FFFFFF"/>
            <w:vAlign w:val="bottom"/>
          </w:tcPr>
          <w:p w14:paraId="2FCA6B2B" w14:textId="77777777" w:rsidR="00723818" w:rsidRDefault="0084373B">
            <w:pPr>
              <w:pStyle w:val="a7"/>
              <w:framePr w:w="7666" w:h="1411" w:hSpace="542" w:vSpace="595" w:wrap="none" w:vAnchor="text" w:hAnchor="page" w:x="2349" w:y="10100"/>
              <w:shd w:val="clear" w:color="auto" w:fill="auto"/>
              <w:spacing w:line="240" w:lineRule="auto"/>
              <w:ind w:right="160" w:firstLine="0"/>
              <w:jc w:val="right"/>
              <w:rPr>
                <w:sz w:val="18"/>
                <w:szCs w:val="18"/>
              </w:rPr>
            </w:pPr>
            <w:r>
              <w:rPr>
                <w:color w:val="737B81"/>
                <w:sz w:val="18"/>
                <w:szCs w:val="18"/>
              </w:rPr>
              <w:t>互系统</w:t>
            </w:r>
            <w:proofErr w:type="gramStart"/>
            <w:r>
              <w:rPr>
                <w:color w:val="737B81"/>
                <w:sz w:val="18"/>
                <w:szCs w:val="18"/>
              </w:rPr>
              <w:t>”</w:t>
            </w:r>
            <w:proofErr w:type="gramEnd"/>
            <w:r>
              <w:rPr>
                <w:color w:val="737B81"/>
                <w:sz w:val="18"/>
                <w:szCs w:val="18"/>
              </w:rPr>
              <w:t>中的数据，撰</w:t>
            </w:r>
          </w:p>
        </w:tc>
      </w:tr>
      <w:tr w:rsidR="00723818" w14:paraId="00FF833E" w14:textId="77777777">
        <w:tblPrEx>
          <w:tblCellMar>
            <w:top w:w="0" w:type="dxa"/>
            <w:bottom w:w="0" w:type="dxa"/>
          </w:tblCellMar>
        </w:tblPrEx>
        <w:trPr>
          <w:trHeight w:hRule="exact" w:val="278"/>
        </w:trPr>
        <w:tc>
          <w:tcPr>
            <w:tcW w:w="2520" w:type="dxa"/>
            <w:tcBorders>
              <w:left w:val="single" w:sz="4" w:space="0" w:color="auto"/>
            </w:tcBorders>
            <w:shd w:val="clear" w:color="auto" w:fill="FFFFFF"/>
          </w:tcPr>
          <w:p w14:paraId="1A0A6439" w14:textId="77777777" w:rsidR="00723818" w:rsidRDefault="0084373B">
            <w:pPr>
              <w:pStyle w:val="a7"/>
              <w:framePr w:w="7666" w:h="1411" w:hSpace="542" w:vSpace="595" w:wrap="none" w:vAnchor="text" w:hAnchor="page" w:x="2349" w:y="10100"/>
              <w:shd w:val="clear" w:color="auto" w:fill="auto"/>
              <w:spacing w:line="240" w:lineRule="auto"/>
              <w:ind w:firstLine="0"/>
              <w:jc w:val="center"/>
              <w:rPr>
                <w:sz w:val="18"/>
                <w:szCs w:val="18"/>
              </w:rPr>
            </w:pPr>
            <w:r>
              <w:rPr>
                <w:sz w:val="18"/>
                <w:szCs w:val="18"/>
              </w:rPr>
              <w:t>:</w:t>
            </w:r>
            <w:r>
              <w:rPr>
                <w:sz w:val="18"/>
                <w:szCs w:val="18"/>
              </w:rPr>
              <w:t>人对话，体验人机对话</w:t>
            </w:r>
            <w:r>
              <w:rPr>
                <w:sz w:val="18"/>
                <w:szCs w:val="18"/>
                <w:lang w:val="en-US" w:bidi="en-US"/>
              </w:rPr>
              <w:t>■</w:t>
            </w:r>
          </w:p>
        </w:tc>
        <w:tc>
          <w:tcPr>
            <w:tcW w:w="2626" w:type="dxa"/>
            <w:shd w:val="clear" w:color="auto" w:fill="FFFFFF"/>
          </w:tcPr>
          <w:p w14:paraId="1BB3A0F2" w14:textId="77777777" w:rsidR="00723818" w:rsidRDefault="0084373B">
            <w:pPr>
              <w:pStyle w:val="a7"/>
              <w:framePr w:w="7666" w:h="1411" w:hSpace="542" w:vSpace="595" w:wrap="none" w:vAnchor="text" w:hAnchor="page" w:x="2349" w:y="10100"/>
              <w:shd w:val="clear" w:color="auto" w:fill="auto"/>
              <w:spacing w:line="240" w:lineRule="auto"/>
              <w:ind w:firstLine="0"/>
              <w:jc w:val="left"/>
              <w:rPr>
                <w:sz w:val="18"/>
                <w:szCs w:val="18"/>
              </w:rPr>
            </w:pPr>
            <w:r>
              <w:rPr>
                <w:sz w:val="18"/>
                <w:szCs w:val="18"/>
              </w:rPr>
              <w:t>;</w:t>
            </w:r>
            <w:r>
              <w:rPr>
                <w:sz w:val="18"/>
                <w:szCs w:val="18"/>
              </w:rPr>
              <w:t>级交互系统</w:t>
            </w:r>
            <w:proofErr w:type="gramStart"/>
            <w:r>
              <w:rPr>
                <w:sz w:val="18"/>
                <w:szCs w:val="18"/>
              </w:rPr>
              <w:t>”</w:t>
            </w:r>
            <w:proofErr w:type="gramEnd"/>
          </w:p>
        </w:tc>
        <w:tc>
          <w:tcPr>
            <w:tcW w:w="2520" w:type="dxa"/>
            <w:tcBorders>
              <w:right w:val="single" w:sz="4" w:space="0" w:color="auto"/>
            </w:tcBorders>
            <w:shd w:val="clear" w:color="auto" w:fill="FFFFFF"/>
          </w:tcPr>
          <w:p w14:paraId="55322D45" w14:textId="77777777" w:rsidR="00723818" w:rsidRDefault="0084373B">
            <w:pPr>
              <w:pStyle w:val="a7"/>
              <w:framePr w:w="7666" w:h="1411" w:hSpace="542" w:vSpace="595" w:wrap="none" w:vAnchor="text" w:hAnchor="page" w:x="2349" w:y="10100"/>
              <w:shd w:val="clear" w:color="auto" w:fill="auto"/>
              <w:spacing w:line="240" w:lineRule="auto"/>
              <w:ind w:left="180" w:firstLine="0"/>
              <w:jc w:val="center"/>
              <w:rPr>
                <w:sz w:val="18"/>
                <w:szCs w:val="18"/>
              </w:rPr>
            </w:pPr>
            <w:proofErr w:type="gramStart"/>
            <w:r>
              <w:rPr>
                <w:sz w:val="18"/>
                <w:szCs w:val="18"/>
              </w:rPr>
              <w:t>写支持</w:t>
            </w:r>
            <w:proofErr w:type="gramEnd"/>
            <w:r>
              <w:rPr>
                <w:sz w:val="18"/>
                <w:szCs w:val="18"/>
              </w:rPr>
              <w:t>学习改进方案</w:t>
            </w:r>
          </w:p>
        </w:tc>
      </w:tr>
      <w:tr w:rsidR="00723818" w14:paraId="663D2979" w14:textId="77777777">
        <w:tblPrEx>
          <w:tblCellMar>
            <w:top w:w="0" w:type="dxa"/>
            <w:bottom w:w="0" w:type="dxa"/>
          </w:tblCellMar>
        </w:tblPrEx>
        <w:trPr>
          <w:trHeight w:hRule="exact" w:val="202"/>
        </w:trPr>
        <w:tc>
          <w:tcPr>
            <w:tcW w:w="2520" w:type="dxa"/>
            <w:tcBorders>
              <w:left w:val="single" w:sz="4" w:space="0" w:color="auto"/>
            </w:tcBorders>
            <w:shd w:val="clear" w:color="auto" w:fill="FFFFFF"/>
            <w:vAlign w:val="bottom"/>
          </w:tcPr>
          <w:p w14:paraId="655A8676" w14:textId="77777777" w:rsidR="00723818" w:rsidRDefault="0084373B">
            <w:pPr>
              <w:pStyle w:val="a7"/>
              <w:framePr w:w="7666" w:h="1411" w:hSpace="542" w:vSpace="595" w:wrap="none" w:vAnchor="text" w:hAnchor="page" w:x="2349" w:y="10100"/>
              <w:shd w:val="clear" w:color="auto" w:fill="auto"/>
              <w:spacing w:line="240" w:lineRule="auto"/>
              <w:ind w:firstLine="0"/>
              <w:jc w:val="left"/>
              <w:rPr>
                <w:sz w:val="18"/>
                <w:szCs w:val="18"/>
              </w:rPr>
            </w:pPr>
            <w:r>
              <w:rPr>
                <w:sz w:val="18"/>
                <w:szCs w:val="18"/>
                <w:vertAlign w:val="superscript"/>
              </w:rPr>
              <w:t>:</w:t>
            </w:r>
            <w:r>
              <w:rPr>
                <w:sz w:val="18"/>
                <w:szCs w:val="18"/>
              </w:rPr>
              <w:t>过程</w:t>
            </w:r>
          </w:p>
        </w:tc>
        <w:tc>
          <w:tcPr>
            <w:tcW w:w="2626" w:type="dxa"/>
            <w:shd w:val="clear" w:color="auto" w:fill="FFFFFF"/>
          </w:tcPr>
          <w:p w14:paraId="5CE54BC3" w14:textId="77777777" w:rsidR="00723818" w:rsidRDefault="00723818">
            <w:pPr>
              <w:framePr w:w="7666" w:h="1411" w:hSpace="542" w:vSpace="595" w:wrap="none" w:vAnchor="text" w:hAnchor="page" w:x="2349" w:y="10100"/>
              <w:rPr>
                <w:sz w:val="10"/>
                <w:szCs w:val="10"/>
              </w:rPr>
            </w:pPr>
          </w:p>
        </w:tc>
        <w:tc>
          <w:tcPr>
            <w:tcW w:w="2520" w:type="dxa"/>
            <w:tcBorders>
              <w:right w:val="single" w:sz="4" w:space="0" w:color="auto"/>
            </w:tcBorders>
            <w:shd w:val="clear" w:color="auto" w:fill="FFFFFF"/>
          </w:tcPr>
          <w:p w14:paraId="6398568C" w14:textId="77777777" w:rsidR="00723818" w:rsidRDefault="00723818">
            <w:pPr>
              <w:framePr w:w="7666" w:h="1411" w:hSpace="542" w:vSpace="595" w:wrap="none" w:vAnchor="text" w:hAnchor="page" w:x="2349" w:y="10100"/>
              <w:rPr>
                <w:sz w:val="10"/>
                <w:szCs w:val="10"/>
              </w:rPr>
            </w:pPr>
          </w:p>
        </w:tc>
      </w:tr>
      <w:tr w:rsidR="00723818" w14:paraId="01965803" w14:textId="77777777">
        <w:tblPrEx>
          <w:tblCellMar>
            <w:top w:w="0" w:type="dxa"/>
            <w:bottom w:w="0" w:type="dxa"/>
          </w:tblCellMar>
        </w:tblPrEx>
        <w:trPr>
          <w:trHeight w:hRule="exact" w:val="379"/>
        </w:trPr>
        <w:tc>
          <w:tcPr>
            <w:tcW w:w="2520" w:type="dxa"/>
            <w:tcBorders>
              <w:left w:val="single" w:sz="4" w:space="0" w:color="auto"/>
              <w:bottom w:val="single" w:sz="4" w:space="0" w:color="auto"/>
            </w:tcBorders>
            <w:shd w:val="clear" w:color="auto" w:fill="FFFFFF"/>
          </w:tcPr>
          <w:p w14:paraId="536D0762" w14:textId="77777777" w:rsidR="00723818" w:rsidRDefault="0084373B">
            <w:pPr>
              <w:pStyle w:val="a7"/>
              <w:framePr w:w="7666" w:h="1411" w:hSpace="542" w:vSpace="595" w:wrap="none" w:vAnchor="text" w:hAnchor="page" w:x="2349" w:y="10100"/>
              <w:shd w:val="clear" w:color="auto" w:fill="auto"/>
              <w:spacing w:line="240" w:lineRule="auto"/>
              <w:ind w:left="1620" w:firstLine="0"/>
              <w:jc w:val="left"/>
              <w:rPr>
                <w:sz w:val="15"/>
                <w:szCs w:val="15"/>
              </w:rPr>
            </w:pPr>
            <w:r>
              <w:rPr>
                <w:rFonts w:ascii="Arial" w:eastAsia="Arial" w:hAnsi="Arial" w:cs="Arial"/>
                <w:color w:val="62B4D1"/>
                <w:sz w:val="15"/>
                <w:szCs w:val="15"/>
                <w:lang w:val="en-US" w:eastAsia="en-US" w:bidi="en-US"/>
              </w:rPr>
              <w:t>♦</w:t>
            </w:r>
            <w:r>
              <w:rPr>
                <w:rFonts w:ascii="Arial" w:eastAsia="Arial" w:hAnsi="Arial" w:cs="Arial"/>
                <w:color w:val="62B4D1"/>
                <w:sz w:val="15"/>
                <w:szCs w:val="15"/>
                <w:lang w:val="en-US" w:eastAsia="en-US" w:bidi="en-US"/>
              </w:rPr>
              <w:t xml:space="preserve">*P139 </w:t>
            </w:r>
            <w:r>
              <w:rPr>
                <w:rFonts w:ascii="Arial" w:eastAsia="Arial" w:hAnsi="Arial" w:cs="Arial"/>
                <w:color w:val="62B4D1"/>
                <w:sz w:val="15"/>
                <w:szCs w:val="15"/>
              </w:rPr>
              <w:t>:</w:t>
            </w:r>
          </w:p>
        </w:tc>
        <w:tc>
          <w:tcPr>
            <w:tcW w:w="2626" w:type="dxa"/>
            <w:tcBorders>
              <w:bottom w:val="single" w:sz="4" w:space="0" w:color="auto"/>
            </w:tcBorders>
            <w:shd w:val="clear" w:color="auto" w:fill="FFFFFF"/>
          </w:tcPr>
          <w:p w14:paraId="18C1212E" w14:textId="77777777" w:rsidR="00723818" w:rsidRDefault="0084373B">
            <w:pPr>
              <w:pStyle w:val="a7"/>
              <w:framePr w:w="7666" w:h="1411" w:hSpace="542" w:vSpace="595" w:wrap="none" w:vAnchor="text" w:hAnchor="page" w:x="2349" w:y="10100"/>
              <w:shd w:val="clear" w:color="auto" w:fill="auto"/>
              <w:spacing w:line="240" w:lineRule="auto"/>
              <w:ind w:left="1780" w:firstLine="0"/>
              <w:jc w:val="left"/>
              <w:rPr>
                <w:sz w:val="15"/>
                <w:szCs w:val="15"/>
              </w:rPr>
            </w:pPr>
            <w:r>
              <w:rPr>
                <w:rFonts w:ascii="Arial" w:eastAsia="Arial" w:hAnsi="Arial" w:cs="Arial"/>
                <w:color w:val="62B4D1"/>
                <w:sz w:val="15"/>
                <w:szCs w:val="15"/>
                <w:lang w:val="en-US" w:eastAsia="en-US" w:bidi="en-US"/>
              </w:rPr>
              <w:t>1TP14S</w:t>
            </w:r>
          </w:p>
        </w:tc>
        <w:tc>
          <w:tcPr>
            <w:tcW w:w="2520" w:type="dxa"/>
            <w:tcBorders>
              <w:bottom w:val="single" w:sz="4" w:space="0" w:color="auto"/>
              <w:right w:val="single" w:sz="4" w:space="0" w:color="auto"/>
            </w:tcBorders>
            <w:shd w:val="clear" w:color="auto" w:fill="FFFFFF"/>
          </w:tcPr>
          <w:p w14:paraId="4422AEBD" w14:textId="77777777" w:rsidR="00723818" w:rsidRDefault="0084373B">
            <w:pPr>
              <w:pStyle w:val="a7"/>
              <w:framePr w:w="7666" w:h="1411" w:hSpace="542" w:vSpace="595" w:wrap="none" w:vAnchor="text" w:hAnchor="page" w:x="2349" w:y="10100"/>
              <w:shd w:val="clear" w:color="auto" w:fill="auto"/>
              <w:spacing w:line="240" w:lineRule="auto"/>
              <w:ind w:firstLine="0"/>
              <w:jc w:val="right"/>
              <w:rPr>
                <w:sz w:val="15"/>
                <w:szCs w:val="15"/>
              </w:rPr>
            </w:pPr>
            <w:r>
              <w:rPr>
                <w:rFonts w:ascii="Arial" w:eastAsia="Arial" w:hAnsi="Arial" w:cs="Arial"/>
                <w:color w:val="62B4D1"/>
                <w:sz w:val="15"/>
                <w:szCs w:val="15"/>
                <w:lang w:val="en-US" w:eastAsia="en-US" w:bidi="en-US"/>
              </w:rPr>
              <w:t xml:space="preserve">•■P150 </w:t>
            </w:r>
            <w:r>
              <w:rPr>
                <w:rFonts w:ascii="Arial" w:eastAsia="Arial" w:hAnsi="Arial" w:cs="Arial"/>
                <w:color w:val="62B4D1"/>
                <w:sz w:val="15"/>
                <w:szCs w:val="15"/>
              </w:rPr>
              <w:t>;</w:t>
            </w:r>
          </w:p>
        </w:tc>
      </w:tr>
    </w:tbl>
    <w:p w14:paraId="7FBB2C46" w14:textId="77777777" w:rsidR="00723818" w:rsidRDefault="0084373B">
      <w:pPr>
        <w:pStyle w:val="ab"/>
        <w:framePr w:w="1214" w:h="240" w:wrap="none" w:vAnchor="text" w:hAnchor="page" w:x="5546" w:y="9505"/>
        <w:pBdr>
          <w:top w:val="single" w:sz="0" w:space="0" w:color="6BCAE3"/>
          <w:left w:val="single" w:sz="0" w:space="0" w:color="6BCAE3"/>
          <w:bottom w:val="single" w:sz="0" w:space="0" w:color="6BCAE3"/>
          <w:right w:val="single" w:sz="0" w:space="0" w:color="6BCAE3"/>
        </w:pBdr>
        <w:shd w:val="clear" w:color="auto" w:fill="6BCAE3"/>
        <w:rPr>
          <w:sz w:val="17"/>
          <w:szCs w:val="17"/>
        </w:rPr>
      </w:pPr>
      <w:r>
        <w:rPr>
          <w:color w:val="FFFFFF"/>
          <w:sz w:val="17"/>
          <w:szCs w:val="17"/>
        </w:rPr>
        <w:t>开发交互系统</w:t>
      </w:r>
    </w:p>
    <w:p w14:paraId="4A9E7AAF" w14:textId="77777777" w:rsidR="00723818" w:rsidRDefault="0084373B">
      <w:pPr>
        <w:pStyle w:val="ab"/>
        <w:framePr w:w="1205" w:h="245" w:wrap="none" w:vAnchor="text" w:hAnchor="page" w:x="8176" w:y="9505"/>
        <w:pBdr>
          <w:top w:val="single" w:sz="0" w:space="0" w:color="6BCAE3"/>
          <w:left w:val="single" w:sz="0" w:space="0" w:color="6BCAE3"/>
          <w:bottom w:val="single" w:sz="0" w:space="0" w:color="6BCAE3"/>
          <w:right w:val="single" w:sz="0" w:space="0" w:color="6BCAE3"/>
        </w:pBdr>
        <w:shd w:val="clear" w:color="auto" w:fill="6BCAE3"/>
        <w:rPr>
          <w:sz w:val="17"/>
          <w:szCs w:val="17"/>
        </w:rPr>
      </w:pPr>
      <w:r>
        <w:rPr>
          <w:color w:val="FFFFFF"/>
          <w:sz w:val="17"/>
          <w:szCs w:val="17"/>
        </w:rPr>
        <w:t>撰写拓展方案</w:t>
      </w:r>
    </w:p>
    <w:p w14:paraId="3CD55754" w14:textId="77777777" w:rsidR="00723818" w:rsidRDefault="0084373B">
      <w:pPr>
        <w:pStyle w:val="ab"/>
        <w:framePr w:w="6432" w:h="1003" w:wrap="none" w:vAnchor="text" w:hAnchor="page" w:x="4125" w:y="11838"/>
        <w:shd w:val="clear" w:color="auto" w:fill="auto"/>
        <w:spacing w:line="322" w:lineRule="exact"/>
        <w:ind w:firstLine="460"/>
        <w:jc w:val="both"/>
        <w:rPr>
          <w:sz w:val="18"/>
          <w:szCs w:val="18"/>
        </w:rPr>
      </w:pPr>
      <w:r>
        <w:rPr>
          <w:color w:val="737B81"/>
          <w:sz w:val="18"/>
          <w:szCs w:val="18"/>
        </w:rPr>
        <w:t>完成</w:t>
      </w:r>
      <w:r>
        <w:rPr>
          <w:color w:val="737B81"/>
          <w:sz w:val="18"/>
          <w:szCs w:val="18"/>
        </w:rPr>
        <w:t>“</w:t>
      </w:r>
      <w:r>
        <w:rPr>
          <w:color w:val="737B81"/>
          <w:sz w:val="18"/>
          <w:szCs w:val="18"/>
        </w:rPr>
        <w:t>智能班级交互系统</w:t>
      </w:r>
      <w:r>
        <w:rPr>
          <w:color w:val="737B81"/>
          <w:sz w:val="18"/>
          <w:szCs w:val="18"/>
        </w:rPr>
        <w:t>"</w:t>
      </w:r>
      <w:r>
        <w:rPr>
          <w:color w:val="737B81"/>
          <w:sz w:val="18"/>
          <w:szCs w:val="18"/>
        </w:rPr>
        <w:t>的开发和学习拓展方案后，交流体验应</w:t>
      </w:r>
      <w:r>
        <w:rPr>
          <w:color w:val="737B81"/>
          <w:sz w:val="18"/>
          <w:szCs w:val="18"/>
        </w:rPr>
        <w:br/>
      </w:r>
      <w:r>
        <w:rPr>
          <w:color w:val="737B81"/>
          <w:sz w:val="17"/>
          <w:szCs w:val="17"/>
        </w:rPr>
        <w:t>用</w:t>
      </w:r>
      <w:r>
        <w:rPr>
          <w:color w:val="737B81"/>
          <w:sz w:val="18"/>
          <w:szCs w:val="18"/>
        </w:rPr>
        <w:t>感受；探讨人工智能在信息社会中的作用和影响，提高智能时代的社</w:t>
      </w:r>
      <w:r>
        <w:rPr>
          <w:color w:val="737B81"/>
          <w:sz w:val="18"/>
          <w:szCs w:val="18"/>
        </w:rPr>
        <w:br/>
      </w:r>
      <w:r>
        <w:rPr>
          <w:color w:val="737B81"/>
          <w:sz w:val="18"/>
          <w:szCs w:val="18"/>
        </w:rPr>
        <w:t>会责任感</w:t>
      </w:r>
    </w:p>
    <w:p w14:paraId="5F83FD7E" w14:textId="77777777" w:rsidR="00723818" w:rsidRDefault="0084373B">
      <w:pPr>
        <w:pStyle w:val="a7"/>
        <w:framePr w:w="1243" w:h="398" w:wrap="none" w:vAnchor="text" w:hAnchor="page" w:x="2027" w:y="11919"/>
        <w:pBdr>
          <w:top w:val="single" w:sz="0" w:space="0" w:color="2E87A4"/>
          <w:left w:val="single" w:sz="0" w:space="0" w:color="2E87A4"/>
          <w:bottom w:val="single" w:sz="0" w:space="0" w:color="2E87A4"/>
          <w:right w:val="single" w:sz="0" w:space="0" w:color="2E87A4"/>
        </w:pBdr>
        <w:shd w:val="clear" w:color="auto" w:fill="2E87A4"/>
        <w:spacing w:line="240" w:lineRule="auto"/>
        <w:ind w:firstLine="0"/>
        <w:jc w:val="left"/>
        <w:rPr>
          <w:sz w:val="30"/>
          <w:szCs w:val="30"/>
        </w:rPr>
      </w:pPr>
      <w:r>
        <w:rPr>
          <w:color w:val="FFFFFF"/>
          <w:sz w:val="30"/>
          <w:szCs w:val="30"/>
          <w:u w:val="single"/>
        </w:rPr>
        <w:t>项目总结</w:t>
      </w:r>
    </w:p>
    <w:p w14:paraId="65A0ABA7" w14:textId="77777777" w:rsidR="00723818" w:rsidRDefault="0084373B">
      <w:pPr>
        <w:spacing w:line="360" w:lineRule="exact"/>
        <w:rPr>
          <w:lang w:eastAsia="zh-CN"/>
        </w:rPr>
      </w:pPr>
      <w:r>
        <w:rPr>
          <w:noProof/>
        </w:rPr>
        <w:drawing>
          <wp:anchor distT="0" distB="0" distL="0" distR="0" simplePos="0" relativeHeight="62914864" behindDoc="1" locked="0" layoutInCell="1" allowOverlap="1" wp14:anchorId="3CCCF9E9" wp14:editId="1E9C2FAC">
            <wp:simplePos x="0" y="0"/>
            <wp:positionH relativeFrom="page">
              <wp:posOffset>935990</wp:posOffset>
            </wp:positionH>
            <wp:positionV relativeFrom="paragraph">
              <wp:posOffset>374650</wp:posOffset>
            </wp:positionV>
            <wp:extent cx="1188720" cy="981710"/>
            <wp:effectExtent l="0" t="0" r="0" b="0"/>
            <wp:wrapNone/>
            <wp:docPr id="963" name="Shape 963"/>
            <wp:cNvGraphicFramePr/>
            <a:graphic xmlns:a="http://schemas.openxmlformats.org/drawingml/2006/main">
              <a:graphicData uri="http://schemas.openxmlformats.org/drawingml/2006/picture">
                <pic:pic xmlns:pic="http://schemas.openxmlformats.org/drawingml/2006/picture">
                  <pic:nvPicPr>
                    <pic:cNvPr id="964" name="Picture box 964"/>
                    <pic:cNvPicPr/>
                  </pic:nvPicPr>
                  <pic:blipFill>
                    <a:blip r:embed="rId315"/>
                    <a:stretch/>
                  </pic:blipFill>
                  <pic:spPr>
                    <a:xfrm>
                      <a:off x="0" y="0"/>
                      <a:ext cx="1188720" cy="981710"/>
                    </a:xfrm>
                    <a:prstGeom prst="rect">
                      <a:avLst/>
                    </a:prstGeom>
                  </pic:spPr>
                </pic:pic>
              </a:graphicData>
            </a:graphic>
          </wp:anchor>
        </w:drawing>
      </w:r>
    </w:p>
    <w:p w14:paraId="5FE6208C" w14:textId="77777777" w:rsidR="00723818" w:rsidRDefault="00723818">
      <w:pPr>
        <w:spacing w:line="360" w:lineRule="exact"/>
        <w:rPr>
          <w:lang w:eastAsia="zh-CN"/>
        </w:rPr>
      </w:pPr>
    </w:p>
    <w:p w14:paraId="1A7B96DE" w14:textId="77777777" w:rsidR="00723818" w:rsidRDefault="00723818">
      <w:pPr>
        <w:spacing w:line="360" w:lineRule="exact"/>
        <w:rPr>
          <w:lang w:eastAsia="zh-CN"/>
        </w:rPr>
      </w:pPr>
    </w:p>
    <w:p w14:paraId="12578DBB" w14:textId="77777777" w:rsidR="00723818" w:rsidRDefault="00723818">
      <w:pPr>
        <w:spacing w:line="360" w:lineRule="exact"/>
        <w:rPr>
          <w:lang w:eastAsia="zh-CN"/>
        </w:rPr>
      </w:pPr>
    </w:p>
    <w:p w14:paraId="43E4F28F" w14:textId="77777777" w:rsidR="00723818" w:rsidRDefault="00723818">
      <w:pPr>
        <w:spacing w:line="360" w:lineRule="exact"/>
        <w:rPr>
          <w:lang w:eastAsia="zh-CN"/>
        </w:rPr>
      </w:pPr>
    </w:p>
    <w:p w14:paraId="413A378F" w14:textId="77777777" w:rsidR="00723818" w:rsidRDefault="00723818">
      <w:pPr>
        <w:spacing w:line="360" w:lineRule="exact"/>
        <w:rPr>
          <w:lang w:eastAsia="zh-CN"/>
        </w:rPr>
      </w:pPr>
    </w:p>
    <w:p w14:paraId="71723A18" w14:textId="77777777" w:rsidR="00723818" w:rsidRDefault="00723818">
      <w:pPr>
        <w:spacing w:line="360" w:lineRule="exact"/>
        <w:rPr>
          <w:lang w:eastAsia="zh-CN"/>
        </w:rPr>
      </w:pPr>
    </w:p>
    <w:p w14:paraId="462BA00E" w14:textId="77777777" w:rsidR="00723818" w:rsidRDefault="00723818">
      <w:pPr>
        <w:spacing w:line="360" w:lineRule="exact"/>
        <w:rPr>
          <w:lang w:eastAsia="zh-CN"/>
        </w:rPr>
      </w:pPr>
    </w:p>
    <w:p w14:paraId="12A82450" w14:textId="77777777" w:rsidR="00723818" w:rsidRDefault="00723818">
      <w:pPr>
        <w:spacing w:line="360" w:lineRule="exact"/>
        <w:rPr>
          <w:lang w:eastAsia="zh-CN"/>
        </w:rPr>
      </w:pPr>
    </w:p>
    <w:p w14:paraId="5785C1C4" w14:textId="77777777" w:rsidR="00723818" w:rsidRDefault="00723818">
      <w:pPr>
        <w:spacing w:line="360" w:lineRule="exact"/>
        <w:rPr>
          <w:lang w:eastAsia="zh-CN"/>
        </w:rPr>
      </w:pPr>
    </w:p>
    <w:p w14:paraId="41675897" w14:textId="77777777" w:rsidR="00723818" w:rsidRDefault="00723818">
      <w:pPr>
        <w:spacing w:line="360" w:lineRule="exact"/>
        <w:rPr>
          <w:lang w:eastAsia="zh-CN"/>
        </w:rPr>
      </w:pPr>
    </w:p>
    <w:p w14:paraId="34BE7146" w14:textId="77777777" w:rsidR="00723818" w:rsidRDefault="00723818">
      <w:pPr>
        <w:spacing w:line="360" w:lineRule="exact"/>
        <w:rPr>
          <w:lang w:eastAsia="zh-CN"/>
        </w:rPr>
      </w:pPr>
    </w:p>
    <w:p w14:paraId="090C4ACC" w14:textId="77777777" w:rsidR="00723818" w:rsidRDefault="00723818">
      <w:pPr>
        <w:spacing w:line="360" w:lineRule="exact"/>
        <w:rPr>
          <w:lang w:eastAsia="zh-CN"/>
        </w:rPr>
      </w:pPr>
    </w:p>
    <w:p w14:paraId="379E28B6" w14:textId="77777777" w:rsidR="00723818" w:rsidRDefault="00723818">
      <w:pPr>
        <w:spacing w:line="360" w:lineRule="exact"/>
        <w:rPr>
          <w:lang w:eastAsia="zh-CN"/>
        </w:rPr>
      </w:pPr>
    </w:p>
    <w:p w14:paraId="498C9539" w14:textId="77777777" w:rsidR="00723818" w:rsidRDefault="00723818">
      <w:pPr>
        <w:spacing w:line="360" w:lineRule="exact"/>
        <w:rPr>
          <w:lang w:eastAsia="zh-CN"/>
        </w:rPr>
      </w:pPr>
    </w:p>
    <w:p w14:paraId="31459402" w14:textId="77777777" w:rsidR="00723818" w:rsidRDefault="00723818">
      <w:pPr>
        <w:spacing w:line="360" w:lineRule="exact"/>
        <w:rPr>
          <w:lang w:eastAsia="zh-CN"/>
        </w:rPr>
      </w:pPr>
    </w:p>
    <w:p w14:paraId="554BE492" w14:textId="77777777" w:rsidR="00723818" w:rsidRDefault="00723818">
      <w:pPr>
        <w:spacing w:line="360" w:lineRule="exact"/>
        <w:rPr>
          <w:lang w:eastAsia="zh-CN"/>
        </w:rPr>
      </w:pPr>
    </w:p>
    <w:p w14:paraId="5B8C98B1" w14:textId="77777777" w:rsidR="00723818" w:rsidRDefault="00723818">
      <w:pPr>
        <w:spacing w:line="360" w:lineRule="exact"/>
        <w:rPr>
          <w:lang w:eastAsia="zh-CN"/>
        </w:rPr>
      </w:pPr>
    </w:p>
    <w:p w14:paraId="3BCAAE78" w14:textId="77777777" w:rsidR="00723818" w:rsidRDefault="00723818">
      <w:pPr>
        <w:spacing w:line="360" w:lineRule="exact"/>
        <w:rPr>
          <w:lang w:eastAsia="zh-CN"/>
        </w:rPr>
      </w:pPr>
    </w:p>
    <w:p w14:paraId="69940835" w14:textId="77777777" w:rsidR="00723818" w:rsidRDefault="00723818">
      <w:pPr>
        <w:spacing w:line="360" w:lineRule="exact"/>
        <w:rPr>
          <w:lang w:eastAsia="zh-CN"/>
        </w:rPr>
      </w:pPr>
    </w:p>
    <w:p w14:paraId="6F0BD88E" w14:textId="77777777" w:rsidR="00723818" w:rsidRDefault="00723818">
      <w:pPr>
        <w:spacing w:line="360" w:lineRule="exact"/>
        <w:rPr>
          <w:lang w:eastAsia="zh-CN"/>
        </w:rPr>
      </w:pPr>
    </w:p>
    <w:p w14:paraId="347FB0BB" w14:textId="77777777" w:rsidR="00723818" w:rsidRDefault="00723818">
      <w:pPr>
        <w:spacing w:line="360" w:lineRule="exact"/>
        <w:rPr>
          <w:lang w:eastAsia="zh-CN"/>
        </w:rPr>
      </w:pPr>
    </w:p>
    <w:p w14:paraId="21ABB434" w14:textId="77777777" w:rsidR="00723818" w:rsidRDefault="00723818">
      <w:pPr>
        <w:spacing w:line="360" w:lineRule="exact"/>
        <w:rPr>
          <w:lang w:eastAsia="zh-CN"/>
        </w:rPr>
      </w:pPr>
    </w:p>
    <w:p w14:paraId="532CE031" w14:textId="77777777" w:rsidR="00723818" w:rsidRDefault="00723818">
      <w:pPr>
        <w:spacing w:line="360" w:lineRule="exact"/>
        <w:rPr>
          <w:lang w:eastAsia="zh-CN"/>
        </w:rPr>
      </w:pPr>
    </w:p>
    <w:p w14:paraId="7BA1A591" w14:textId="77777777" w:rsidR="00723818" w:rsidRDefault="00723818">
      <w:pPr>
        <w:spacing w:line="360" w:lineRule="exact"/>
        <w:rPr>
          <w:lang w:eastAsia="zh-CN"/>
        </w:rPr>
      </w:pPr>
    </w:p>
    <w:p w14:paraId="0359AFDA" w14:textId="77777777" w:rsidR="00723818" w:rsidRDefault="00723818">
      <w:pPr>
        <w:spacing w:line="360" w:lineRule="exact"/>
        <w:rPr>
          <w:lang w:eastAsia="zh-CN"/>
        </w:rPr>
      </w:pPr>
    </w:p>
    <w:p w14:paraId="22BC018F" w14:textId="77777777" w:rsidR="00723818" w:rsidRDefault="00723818">
      <w:pPr>
        <w:spacing w:line="360" w:lineRule="exact"/>
        <w:rPr>
          <w:lang w:eastAsia="zh-CN"/>
        </w:rPr>
      </w:pPr>
    </w:p>
    <w:p w14:paraId="219489BE" w14:textId="77777777" w:rsidR="00723818" w:rsidRDefault="00723818">
      <w:pPr>
        <w:spacing w:line="360" w:lineRule="exact"/>
        <w:rPr>
          <w:lang w:eastAsia="zh-CN"/>
        </w:rPr>
      </w:pPr>
    </w:p>
    <w:p w14:paraId="5A74F9BD" w14:textId="77777777" w:rsidR="00723818" w:rsidRDefault="00723818">
      <w:pPr>
        <w:spacing w:line="360" w:lineRule="exact"/>
        <w:rPr>
          <w:lang w:eastAsia="zh-CN"/>
        </w:rPr>
      </w:pPr>
    </w:p>
    <w:p w14:paraId="549DBEF2" w14:textId="77777777" w:rsidR="00723818" w:rsidRDefault="00723818">
      <w:pPr>
        <w:spacing w:line="360" w:lineRule="exact"/>
        <w:rPr>
          <w:lang w:eastAsia="zh-CN"/>
        </w:rPr>
      </w:pPr>
    </w:p>
    <w:p w14:paraId="42B32A59" w14:textId="77777777" w:rsidR="00723818" w:rsidRDefault="00723818">
      <w:pPr>
        <w:spacing w:line="360" w:lineRule="exact"/>
        <w:rPr>
          <w:lang w:eastAsia="zh-CN"/>
        </w:rPr>
      </w:pPr>
    </w:p>
    <w:p w14:paraId="6E6C6967" w14:textId="77777777" w:rsidR="00723818" w:rsidRDefault="00723818">
      <w:pPr>
        <w:spacing w:line="360" w:lineRule="exact"/>
        <w:rPr>
          <w:lang w:eastAsia="zh-CN"/>
        </w:rPr>
      </w:pPr>
    </w:p>
    <w:p w14:paraId="501482C9" w14:textId="77777777" w:rsidR="00723818" w:rsidRDefault="00723818">
      <w:pPr>
        <w:spacing w:line="360" w:lineRule="exact"/>
        <w:rPr>
          <w:lang w:eastAsia="zh-CN"/>
        </w:rPr>
      </w:pPr>
    </w:p>
    <w:p w14:paraId="3DEA484A" w14:textId="77777777" w:rsidR="00723818" w:rsidRDefault="00723818">
      <w:pPr>
        <w:spacing w:line="360" w:lineRule="exact"/>
        <w:rPr>
          <w:lang w:eastAsia="zh-CN"/>
        </w:rPr>
      </w:pPr>
    </w:p>
    <w:p w14:paraId="5FE40E9B" w14:textId="77777777" w:rsidR="00723818" w:rsidRDefault="00723818">
      <w:pPr>
        <w:spacing w:after="586" w:line="14" w:lineRule="exact"/>
        <w:rPr>
          <w:lang w:eastAsia="zh-CN"/>
        </w:rPr>
      </w:pPr>
    </w:p>
    <w:p w14:paraId="4B113456" w14:textId="77777777" w:rsidR="00723818" w:rsidRDefault="00723818">
      <w:pPr>
        <w:spacing w:line="14" w:lineRule="exact"/>
        <w:rPr>
          <w:lang w:eastAsia="zh-CN"/>
        </w:rPr>
        <w:sectPr w:rsidR="00723818">
          <w:headerReference w:type="even" r:id="rId316"/>
          <w:headerReference w:type="default" r:id="rId317"/>
          <w:footerReference w:type="even" r:id="rId318"/>
          <w:footerReference w:type="default" r:id="rId319"/>
          <w:footnotePr>
            <w:numFmt w:val="chicago"/>
            <w:numRestart w:val="eachPage"/>
          </w:footnotePr>
          <w:pgSz w:w="12338" w:h="17728"/>
          <w:pgMar w:top="2393" w:right="1484" w:bottom="1338" w:left="1474" w:header="0" w:footer="3" w:gutter="0"/>
          <w:pgNumType w:start="132"/>
          <w:cols w:space="720"/>
          <w:noEndnote/>
          <w:docGrid w:linePitch="360"/>
        </w:sectPr>
      </w:pPr>
    </w:p>
    <w:p w14:paraId="6E11B3E3" w14:textId="77777777" w:rsidR="00723818" w:rsidRDefault="0084373B">
      <w:pPr>
        <w:pStyle w:val="11"/>
        <w:keepNext/>
        <w:keepLines/>
        <w:shd w:val="clear" w:color="auto" w:fill="auto"/>
        <w:spacing w:after="100"/>
        <w:rPr>
          <w:lang w:eastAsia="zh-CN"/>
        </w:rPr>
      </w:pPr>
      <w:bookmarkStart w:id="175" w:name="bookmark141"/>
      <w:r>
        <w:rPr>
          <w:rFonts w:ascii="Times New Roman" w:eastAsia="Times New Roman" w:hAnsi="Times New Roman" w:cs="Times New Roman"/>
          <w:color w:val="257DB7"/>
          <w:lang w:eastAsia="zh-CN"/>
        </w:rPr>
        <w:lastRenderedPageBreak/>
        <w:t>4.1</w:t>
      </w:r>
      <w:bookmarkEnd w:id="175"/>
    </w:p>
    <w:p w14:paraId="382EF3D7" w14:textId="77777777" w:rsidR="00723818" w:rsidRDefault="0084373B">
      <w:pPr>
        <w:pStyle w:val="22"/>
        <w:keepNext/>
        <w:keepLines/>
        <w:shd w:val="clear" w:color="auto" w:fill="auto"/>
        <w:spacing w:after="0"/>
      </w:pPr>
      <w:bookmarkStart w:id="176" w:name="bookmark142"/>
      <w:r>
        <w:t>认识人工智能</w:t>
      </w:r>
      <w:bookmarkEnd w:id="176"/>
    </w:p>
    <w:p w14:paraId="7C4D59FD" w14:textId="77777777" w:rsidR="00723818" w:rsidRDefault="0084373B">
      <w:pPr>
        <w:spacing w:line="14" w:lineRule="exact"/>
        <w:rPr>
          <w:lang w:eastAsia="zh-CN"/>
        </w:rPr>
      </w:pPr>
      <w:r>
        <w:rPr>
          <w:noProof/>
        </w:rPr>
        <w:drawing>
          <wp:anchor distT="295910" distB="0" distL="114300" distR="114300" simplePos="0" relativeHeight="125830008" behindDoc="0" locked="0" layoutInCell="1" allowOverlap="1" wp14:anchorId="68DD8CA9" wp14:editId="166A0B8F">
            <wp:simplePos x="0" y="0"/>
            <wp:positionH relativeFrom="page">
              <wp:posOffset>945515</wp:posOffset>
            </wp:positionH>
            <wp:positionV relativeFrom="paragraph">
              <wp:posOffset>304800</wp:posOffset>
            </wp:positionV>
            <wp:extent cx="2761615" cy="182880"/>
            <wp:effectExtent l="0" t="0" r="0" b="0"/>
            <wp:wrapTopAndBottom/>
            <wp:docPr id="969" name="Shape 969"/>
            <wp:cNvGraphicFramePr/>
            <a:graphic xmlns:a="http://schemas.openxmlformats.org/drawingml/2006/main">
              <a:graphicData uri="http://schemas.openxmlformats.org/drawingml/2006/picture">
                <pic:pic xmlns:pic="http://schemas.openxmlformats.org/drawingml/2006/picture">
                  <pic:nvPicPr>
                    <pic:cNvPr id="970" name="Picture box 970"/>
                    <pic:cNvPicPr/>
                  </pic:nvPicPr>
                  <pic:blipFill>
                    <a:blip r:embed="rId320"/>
                    <a:stretch/>
                  </pic:blipFill>
                  <pic:spPr>
                    <a:xfrm>
                      <a:off x="0" y="0"/>
                      <a:ext cx="2761615" cy="182880"/>
                    </a:xfrm>
                    <a:prstGeom prst="rect">
                      <a:avLst/>
                    </a:prstGeom>
                  </pic:spPr>
                </pic:pic>
              </a:graphicData>
            </a:graphic>
          </wp:anchor>
        </w:drawing>
      </w:r>
    </w:p>
    <w:p w14:paraId="3E824BC7" w14:textId="77777777" w:rsidR="00723818" w:rsidRDefault="0084373B">
      <w:pPr>
        <w:pStyle w:val="30"/>
        <w:keepNext/>
        <w:keepLines/>
        <w:pBdr>
          <w:top w:val="single" w:sz="4" w:space="0" w:color="auto"/>
          <w:bottom w:val="single" w:sz="4" w:space="0" w:color="auto"/>
        </w:pBdr>
        <w:shd w:val="clear" w:color="auto" w:fill="auto"/>
        <w:spacing w:after="180"/>
        <w:ind w:left="240"/>
      </w:pPr>
      <w:bookmarkStart w:id="177" w:name="bookmark143"/>
      <w:r>
        <w:rPr>
          <w:color w:val="15839F"/>
        </w:rPr>
        <w:t>学习目标</w:t>
      </w:r>
      <w:bookmarkEnd w:id="177"/>
    </w:p>
    <w:p w14:paraId="27A1D75A" w14:textId="77777777" w:rsidR="00723818" w:rsidRDefault="0084373B">
      <w:pPr>
        <w:pStyle w:val="20"/>
        <w:shd w:val="clear" w:color="auto" w:fill="auto"/>
        <w:spacing w:after="960" w:line="370" w:lineRule="exact"/>
        <w:ind w:left="500"/>
        <w:rPr>
          <w:sz w:val="19"/>
          <w:szCs w:val="19"/>
        </w:rPr>
      </w:pPr>
      <w:r>
        <w:rPr>
          <w:color w:val="1C282E"/>
          <w:sz w:val="15"/>
          <w:szCs w:val="15"/>
          <w:lang w:val="en-US" w:bidi="en-US"/>
        </w:rPr>
        <w:t xml:space="preserve">• </w:t>
      </w:r>
      <w:r>
        <w:rPr>
          <w:sz w:val="15"/>
          <w:szCs w:val="15"/>
        </w:rPr>
        <w:t>了</w:t>
      </w:r>
      <w:r>
        <w:rPr>
          <w:sz w:val="19"/>
          <w:szCs w:val="19"/>
        </w:rPr>
        <w:t>解人工智能的产生与发展，体会人工智能对社会发展的影响</w:t>
      </w:r>
      <w:r>
        <w:rPr>
          <w:sz w:val="19"/>
          <w:szCs w:val="19"/>
        </w:rPr>
        <w:br/>
      </w:r>
      <w:r>
        <w:rPr>
          <w:color w:val="1C282E"/>
          <w:sz w:val="19"/>
          <w:szCs w:val="19"/>
          <w:lang w:val="en-US" w:bidi="en-US"/>
        </w:rPr>
        <w:t>•</w:t>
      </w:r>
      <w:r>
        <w:rPr>
          <w:sz w:val="19"/>
          <w:szCs w:val="19"/>
        </w:rPr>
        <w:t>通过典型实例理解人工智能技木，感受人工智能魅力</w:t>
      </w:r>
    </w:p>
    <w:p w14:paraId="06CF6B2B"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180"/>
        <w:ind w:left="840"/>
      </w:pPr>
      <w:bookmarkStart w:id="178" w:name="bookmark144"/>
      <w:r>
        <w:rPr>
          <w:color w:val="E5DDDD"/>
        </w:rPr>
        <w:t>体验探索</w:t>
      </w:r>
      <w:bookmarkEnd w:id="178"/>
    </w:p>
    <w:p w14:paraId="5E4F116F" w14:textId="77777777" w:rsidR="00723818" w:rsidRDefault="0084373B">
      <w:pPr>
        <w:pStyle w:val="1"/>
        <w:shd w:val="clear" w:color="auto" w:fill="auto"/>
        <w:spacing w:after="80" w:line="240" w:lineRule="auto"/>
        <w:ind w:firstLine="0"/>
        <w:jc w:val="center"/>
      </w:pPr>
      <w:r>
        <w:rPr>
          <w:color w:val="40A1C4"/>
        </w:rPr>
        <w:t>人机博弈</w:t>
      </w:r>
    </w:p>
    <w:p w14:paraId="1A5CADBD" w14:textId="77777777" w:rsidR="00723818" w:rsidRDefault="0084373B">
      <w:pPr>
        <w:pStyle w:val="1"/>
        <w:shd w:val="clear" w:color="auto" w:fill="auto"/>
        <w:spacing w:line="383" w:lineRule="exact"/>
        <w:ind w:left="760" w:right="760" w:firstLine="480"/>
        <w:jc w:val="both"/>
      </w:pPr>
      <w:r>
        <w:rPr>
          <w:color w:val="636366"/>
        </w:rPr>
        <w:t>人机博弈一直是人工智能研究的经典领域。人机博弈的发展历程可以</w:t>
      </w:r>
      <w:r>
        <w:rPr>
          <w:color w:val="636366"/>
        </w:rPr>
        <w:br/>
      </w:r>
      <w:r>
        <w:rPr>
          <w:color w:val="636366"/>
          <w:sz w:val="19"/>
          <w:szCs w:val="19"/>
        </w:rPr>
        <w:t>用</w:t>
      </w:r>
      <w:r>
        <w:rPr>
          <w:color w:val="636366"/>
          <w:sz w:val="19"/>
          <w:szCs w:val="19"/>
        </w:rPr>
        <w:t>“</w:t>
      </w:r>
      <w:r>
        <w:rPr>
          <w:color w:val="636366"/>
          <w:sz w:val="19"/>
          <w:szCs w:val="19"/>
        </w:rPr>
        <w:t>三</w:t>
      </w:r>
      <w:r>
        <w:rPr>
          <w:color w:val="818285"/>
        </w:rPr>
        <w:t>盘棋</w:t>
      </w:r>
      <w:r>
        <w:rPr>
          <w:color w:val="818285"/>
        </w:rPr>
        <w:t>”</w:t>
      </w:r>
      <w:r>
        <w:rPr>
          <w:color w:val="636366"/>
        </w:rPr>
        <w:t>来概括、</w:t>
      </w:r>
    </w:p>
    <w:p w14:paraId="7081DA0A" w14:textId="77777777" w:rsidR="00723818" w:rsidRDefault="0084373B">
      <w:pPr>
        <w:pStyle w:val="1"/>
        <w:shd w:val="clear" w:color="auto" w:fill="auto"/>
        <w:spacing w:line="383" w:lineRule="exact"/>
        <w:ind w:left="760" w:right="760" w:firstLine="480"/>
        <w:jc w:val="both"/>
      </w:pPr>
      <w:r>
        <w:rPr>
          <w:color w:val="636366"/>
        </w:rPr>
        <w:t>第一盘棋：</w:t>
      </w:r>
      <w:r>
        <w:rPr>
          <w:rFonts w:ascii="Times New Roman" w:eastAsia="Times New Roman" w:hAnsi="Times New Roman" w:cs="Times New Roman"/>
          <w:color w:val="636366"/>
        </w:rPr>
        <w:t>1956</w:t>
      </w:r>
      <w:r>
        <w:rPr>
          <w:color w:val="636366"/>
        </w:rPr>
        <w:t>年计算机技术的先驱萨缪尔</w:t>
      </w:r>
      <w:r>
        <w:rPr>
          <w:rFonts w:ascii="宋体" w:eastAsia="宋体" w:hAnsi="宋体" w:cs="宋体"/>
          <w:color w:val="818285"/>
        </w:rPr>
        <w:t>(</w:t>
      </w:r>
      <w:r>
        <w:rPr>
          <w:rFonts w:ascii="Times New Roman" w:eastAsia="Times New Roman" w:hAnsi="Times New Roman" w:cs="Times New Roman"/>
          <w:color w:val="636366"/>
          <w:lang w:val="en-US" w:bidi="en-US"/>
        </w:rPr>
        <w:t xml:space="preserve">Arth ur Lee Samuel </w:t>
      </w:r>
      <w:r>
        <w:rPr>
          <w:rFonts w:ascii="Times New Roman" w:eastAsia="Times New Roman" w:hAnsi="Times New Roman" w:cs="Times New Roman"/>
          <w:color w:val="818285"/>
          <w:lang w:val="en-US" w:bidi="en-US"/>
        </w:rPr>
        <w:t>)</w:t>
      </w:r>
      <w:r>
        <w:rPr>
          <w:rFonts w:ascii="Times New Roman" w:eastAsia="Times New Roman" w:hAnsi="Times New Roman" w:cs="Times New Roman"/>
          <w:color w:val="636366"/>
          <w:lang w:val="en-US" w:bidi="en-US"/>
        </w:rPr>
        <w:t>,</w:t>
      </w:r>
      <w:r>
        <w:rPr>
          <w:color w:val="636366"/>
        </w:rPr>
        <w:t>在</w:t>
      </w:r>
      <w:r>
        <w:rPr>
          <w:color w:val="636366"/>
        </w:rPr>
        <w:br/>
      </w:r>
      <w:r>
        <w:rPr>
          <w:color w:val="818285"/>
        </w:rPr>
        <w:t>计算</w:t>
      </w:r>
      <w:r>
        <w:rPr>
          <w:color w:val="636366"/>
        </w:rPr>
        <w:t>机上编</w:t>
      </w:r>
      <w:r>
        <w:rPr>
          <w:color w:val="636366"/>
          <w:sz w:val="19"/>
          <w:szCs w:val="19"/>
        </w:rPr>
        <w:t>写出了</w:t>
      </w:r>
      <w:r>
        <w:rPr>
          <w:color w:val="636366"/>
        </w:rPr>
        <w:t>世界上第一款国际跳棋程序</w:t>
      </w:r>
    </w:p>
    <w:p w14:paraId="40969C2E" w14:textId="77777777" w:rsidR="00723818" w:rsidRDefault="0084373B">
      <w:pPr>
        <w:pStyle w:val="1"/>
        <w:shd w:val="clear" w:color="auto" w:fill="auto"/>
        <w:spacing w:line="383" w:lineRule="exact"/>
        <w:ind w:left="760" w:right="760" w:firstLine="480"/>
        <w:jc w:val="both"/>
      </w:pPr>
      <w:r>
        <w:rPr>
          <w:color w:val="636366"/>
        </w:rPr>
        <w:t>第二盘棋</w:t>
      </w:r>
      <w:r>
        <w:rPr>
          <w:color w:val="4F4F52"/>
        </w:rPr>
        <w:t>：</w:t>
      </w:r>
      <w:r>
        <w:rPr>
          <w:rFonts w:ascii="Times New Roman" w:eastAsia="Times New Roman" w:hAnsi="Times New Roman" w:cs="Times New Roman"/>
          <w:color w:val="636366"/>
        </w:rPr>
        <w:t>1997</w:t>
      </w:r>
      <w:r>
        <w:rPr>
          <w:color w:val="636366"/>
        </w:rPr>
        <w:t>年人工智能系统</w:t>
      </w:r>
      <w:r>
        <w:rPr>
          <w:color w:val="636366"/>
        </w:rPr>
        <w:t>——</w:t>
      </w:r>
      <w:r>
        <w:rPr>
          <w:color w:val="636366"/>
        </w:rPr>
        <w:t>深蓝首次在正式比赛中战胜国际</w:t>
      </w:r>
      <w:proofErr w:type="gramStart"/>
      <w:r>
        <w:rPr>
          <w:color w:val="636366"/>
        </w:rPr>
        <w:t>象</w:t>
      </w:r>
      <w:proofErr w:type="gramEnd"/>
      <w:r>
        <w:rPr>
          <w:color w:val="636366"/>
        </w:rPr>
        <w:br/>
      </w:r>
      <w:proofErr w:type="gramStart"/>
      <w:r>
        <w:rPr>
          <w:color w:val="636366"/>
        </w:rPr>
        <w:t>棋世界</w:t>
      </w:r>
      <w:proofErr w:type="gramEnd"/>
      <w:r>
        <w:rPr>
          <w:color w:val="636366"/>
        </w:rPr>
        <w:t>冠军卡斯帕罗夫</w:t>
      </w:r>
      <w:r>
        <w:rPr>
          <w:rFonts w:ascii="宋体" w:eastAsia="宋体" w:hAnsi="宋体" w:cs="宋体"/>
          <w:color w:val="636366"/>
        </w:rPr>
        <w:t>(</w:t>
      </w:r>
      <w:r>
        <w:rPr>
          <w:rFonts w:ascii="Times New Roman" w:eastAsia="Times New Roman" w:hAnsi="Times New Roman" w:cs="Times New Roman"/>
          <w:color w:val="636366"/>
          <w:lang w:val="en-US" w:bidi="en-US"/>
        </w:rPr>
        <w:t xml:space="preserve">Garry Kasparov </w:t>
      </w:r>
      <w:r>
        <w:rPr>
          <w:rFonts w:ascii="Times New Roman" w:eastAsia="Times New Roman" w:hAnsi="Times New Roman" w:cs="Times New Roman"/>
          <w:color w:val="636366"/>
        </w:rPr>
        <w:t>),</w:t>
      </w:r>
      <w:r>
        <w:rPr>
          <w:color w:val="636366"/>
        </w:rPr>
        <w:t>成为人工智能发展史上的一个里</w:t>
      </w:r>
      <w:r>
        <w:rPr>
          <w:color w:val="636366"/>
        </w:rPr>
        <w:br/>
      </w:r>
      <w:proofErr w:type="gramStart"/>
      <w:r>
        <w:rPr>
          <w:color w:val="636366"/>
        </w:rPr>
        <w:t>程碑</w:t>
      </w:r>
      <w:proofErr w:type="gramEnd"/>
      <w:r>
        <w:rPr>
          <w:color w:val="636366"/>
        </w:rPr>
        <w:t>::.</w:t>
      </w:r>
    </w:p>
    <w:p w14:paraId="6CF275F0" w14:textId="77777777" w:rsidR="00723818" w:rsidRDefault="0084373B">
      <w:pPr>
        <w:pStyle w:val="1"/>
        <w:shd w:val="clear" w:color="auto" w:fill="auto"/>
        <w:spacing w:line="382" w:lineRule="exact"/>
        <w:ind w:left="760" w:right="760" w:firstLine="480"/>
        <w:jc w:val="both"/>
      </w:pPr>
      <w:r>
        <w:rPr>
          <w:color w:val="636366"/>
        </w:rPr>
        <w:t>第三盘棋：</w:t>
      </w:r>
      <w:r>
        <w:rPr>
          <w:rFonts w:ascii="Times New Roman" w:eastAsia="Times New Roman" w:hAnsi="Times New Roman" w:cs="Times New Roman"/>
          <w:color w:val="636366"/>
        </w:rPr>
        <w:t>2016</w:t>
      </w:r>
      <w:r>
        <w:rPr>
          <w:color w:val="636366"/>
        </w:rPr>
        <w:t>年阿尔法围棋程序</w:t>
      </w:r>
      <w:r>
        <w:rPr>
          <w:rFonts w:ascii="宋体" w:eastAsia="宋体" w:hAnsi="宋体" w:cs="宋体"/>
          <w:color w:val="636366"/>
          <w:lang w:val="en-US" w:bidi="en-US"/>
        </w:rPr>
        <w:t>(</w:t>
      </w:r>
      <w:r>
        <w:rPr>
          <w:rFonts w:ascii="Times New Roman" w:eastAsia="Times New Roman" w:hAnsi="Times New Roman" w:cs="Times New Roman"/>
          <w:color w:val="636366"/>
          <w:lang w:val="en-US" w:bidi="en-US"/>
        </w:rPr>
        <w:t>AlphaGo)</w:t>
      </w:r>
      <w:r>
        <w:rPr>
          <w:color w:val="636366"/>
        </w:rPr>
        <w:t>在与围棋世界冠军李世</w:t>
      </w:r>
      <w:r>
        <w:rPr>
          <w:color w:val="636366"/>
        </w:rPr>
        <w:br/>
      </w:r>
      <w:r>
        <w:rPr>
          <w:color w:val="636366"/>
        </w:rPr>
        <w:t>石进行的围棋人机博弈中以</w:t>
      </w:r>
      <w:r>
        <w:rPr>
          <w:rFonts w:ascii="Times New Roman" w:eastAsia="Times New Roman" w:hAnsi="Times New Roman" w:cs="Times New Roman"/>
          <w:color w:val="818285"/>
        </w:rPr>
        <w:t xml:space="preserve">4 </w:t>
      </w:r>
      <w:r>
        <w:rPr>
          <w:rFonts w:ascii="Times New Roman" w:eastAsia="Times New Roman" w:hAnsi="Times New Roman" w:cs="Times New Roman"/>
          <w:color w:val="1C282E"/>
        </w:rPr>
        <w:t xml:space="preserve">: </w:t>
      </w:r>
      <w:r>
        <w:rPr>
          <w:rFonts w:ascii="Times New Roman" w:eastAsia="Times New Roman" w:hAnsi="Times New Roman" w:cs="Times New Roman"/>
          <w:color w:val="636366"/>
        </w:rPr>
        <w:t>1</w:t>
      </w:r>
      <w:r>
        <w:rPr>
          <w:color w:val="636366"/>
        </w:rPr>
        <w:t>的总比分获胜，这是人工智能发展史上</w:t>
      </w:r>
      <w:r>
        <w:rPr>
          <w:color w:val="636366"/>
        </w:rPr>
        <w:br/>
      </w:r>
      <w:r>
        <w:rPr>
          <w:color w:val="636366"/>
        </w:rPr>
        <w:t>又一个新的里程碑</w:t>
      </w:r>
      <w:r>
        <w:rPr>
          <w:rFonts w:ascii="Times New Roman" w:eastAsia="Times New Roman" w:hAnsi="Times New Roman" w:cs="Times New Roman"/>
          <w:color w:val="636366"/>
          <w:lang w:val="en-US" w:bidi="en-US"/>
        </w:rPr>
        <w:t>2IU7</w:t>
      </w:r>
      <w:r>
        <w:rPr>
          <w:color w:val="636366"/>
        </w:rPr>
        <w:t>年，它又进化为阿</w:t>
      </w:r>
      <w:proofErr w:type="gramStart"/>
      <w:r>
        <w:rPr>
          <w:color w:val="636366"/>
        </w:rPr>
        <w:t>尔法元</w:t>
      </w:r>
      <w:proofErr w:type="gramEnd"/>
      <w:r>
        <w:rPr>
          <w:rFonts w:ascii="宋体" w:eastAsia="宋体" w:hAnsi="宋体" w:cs="宋体"/>
          <w:color w:val="818285"/>
        </w:rPr>
        <w:t>(</w:t>
      </w:r>
      <w:r>
        <w:rPr>
          <w:rFonts w:ascii="Times New Roman" w:eastAsia="Times New Roman" w:hAnsi="Times New Roman" w:cs="Times New Roman"/>
          <w:color w:val="636366"/>
          <w:lang w:val="en-US" w:bidi="en-US"/>
        </w:rPr>
        <w:t xml:space="preserve">AlphaGo Zero </w:t>
      </w:r>
      <w:r>
        <w:rPr>
          <w:rFonts w:ascii="Times New Roman" w:eastAsia="Times New Roman" w:hAnsi="Times New Roman" w:cs="Times New Roman"/>
          <w:color w:val="636366"/>
        </w:rPr>
        <w:t>)</w:t>
      </w:r>
      <w:r>
        <w:rPr>
          <w:rFonts w:ascii="Times New Roman" w:eastAsia="Times New Roman" w:hAnsi="Times New Roman" w:cs="Times New Roman"/>
          <w:color w:val="4F4F52"/>
        </w:rPr>
        <w:t>,</w:t>
      </w:r>
      <w:r>
        <w:rPr>
          <w:color w:val="636366"/>
        </w:rPr>
        <w:t>通过</w:t>
      </w:r>
      <w:r>
        <w:rPr>
          <w:color w:val="636366"/>
        </w:rPr>
        <w:br/>
        <w:t>“</w:t>
      </w:r>
      <w:r>
        <w:rPr>
          <w:color w:val="636366"/>
        </w:rPr>
        <w:t>自学成才</w:t>
      </w:r>
      <w:r>
        <w:rPr>
          <w:color w:val="636366"/>
        </w:rPr>
        <w:t>”</w:t>
      </w:r>
      <w:r>
        <w:rPr>
          <w:color w:val="636366"/>
        </w:rPr>
        <w:t>，仅用</w:t>
      </w:r>
      <w:r>
        <w:rPr>
          <w:rFonts w:ascii="Times New Roman" w:eastAsia="Times New Roman" w:hAnsi="Times New Roman" w:cs="Times New Roman"/>
          <w:color w:val="636366"/>
        </w:rPr>
        <w:t>3</w:t>
      </w:r>
      <w:r>
        <w:rPr>
          <w:color w:val="636366"/>
        </w:rPr>
        <w:t>天就成了围棋界的顶尖高手</w:t>
      </w:r>
    </w:p>
    <w:p w14:paraId="2CA3613D" w14:textId="77777777" w:rsidR="00723818" w:rsidRDefault="0084373B">
      <w:pPr>
        <w:pStyle w:val="1"/>
        <w:shd w:val="clear" w:color="auto" w:fill="auto"/>
        <w:spacing w:line="376" w:lineRule="exact"/>
        <w:ind w:left="760" w:firstLine="480"/>
        <w:jc w:val="both"/>
        <w:rPr>
          <w:sz w:val="24"/>
          <w:szCs w:val="24"/>
        </w:rPr>
      </w:pPr>
      <w:r>
        <w:rPr>
          <w:noProof/>
        </w:rPr>
        <w:drawing>
          <wp:anchor distT="0" distB="231775" distL="114300" distR="114300" simplePos="0" relativeHeight="125830009" behindDoc="0" locked="0" layoutInCell="1" allowOverlap="1" wp14:anchorId="7D4A3075" wp14:editId="2231EB99">
            <wp:simplePos x="0" y="0"/>
            <wp:positionH relativeFrom="page">
              <wp:posOffset>4225290</wp:posOffset>
            </wp:positionH>
            <wp:positionV relativeFrom="paragraph">
              <wp:posOffset>114300</wp:posOffset>
            </wp:positionV>
            <wp:extent cx="2066290" cy="1408430"/>
            <wp:effectExtent l="0" t="0" r="0" b="0"/>
            <wp:wrapSquare wrapText="left"/>
            <wp:docPr id="971" name="Shape 971"/>
            <wp:cNvGraphicFramePr/>
            <a:graphic xmlns:a="http://schemas.openxmlformats.org/drawingml/2006/main">
              <a:graphicData uri="http://schemas.openxmlformats.org/drawingml/2006/picture">
                <pic:pic xmlns:pic="http://schemas.openxmlformats.org/drawingml/2006/picture">
                  <pic:nvPicPr>
                    <pic:cNvPr id="972" name="Picture box 972"/>
                    <pic:cNvPicPr/>
                  </pic:nvPicPr>
                  <pic:blipFill>
                    <a:blip r:embed="rId321"/>
                    <a:stretch/>
                  </pic:blipFill>
                  <pic:spPr>
                    <a:xfrm>
                      <a:off x="0" y="0"/>
                      <a:ext cx="2066290" cy="1408430"/>
                    </a:xfrm>
                    <a:prstGeom prst="rect">
                      <a:avLst/>
                    </a:prstGeom>
                  </pic:spPr>
                </pic:pic>
              </a:graphicData>
            </a:graphic>
          </wp:anchor>
        </w:drawing>
      </w:r>
      <w:r>
        <w:rPr>
          <w:noProof/>
        </w:rPr>
        <mc:AlternateContent>
          <mc:Choice Requires="wps">
            <w:drawing>
              <wp:anchor distT="0" distB="0" distL="0" distR="0" simplePos="0" relativeHeight="125830010" behindDoc="0" locked="0" layoutInCell="1" allowOverlap="1" wp14:anchorId="7028000E" wp14:editId="4997111F">
                <wp:simplePos x="0" y="0"/>
                <wp:positionH relativeFrom="page">
                  <wp:posOffset>4868545</wp:posOffset>
                </wp:positionH>
                <wp:positionV relativeFrom="paragraph">
                  <wp:posOffset>1558925</wp:posOffset>
                </wp:positionV>
                <wp:extent cx="951230" cy="194945"/>
                <wp:effectExtent l="0" t="0" r="0" b="0"/>
                <wp:wrapSquare wrapText="left"/>
                <wp:docPr id="973" name="Shape 973"/>
                <wp:cNvGraphicFramePr/>
                <a:graphic xmlns:a="http://schemas.openxmlformats.org/drawingml/2006/main">
                  <a:graphicData uri="http://schemas.microsoft.com/office/word/2010/wordprocessingShape">
                    <wps:wsp>
                      <wps:cNvSpPr txBox="1"/>
                      <wps:spPr>
                        <a:xfrm>
                          <a:off x="0" y="0"/>
                          <a:ext cx="951230" cy="194945"/>
                        </a:xfrm>
                        <a:prstGeom prst="rect">
                          <a:avLst/>
                        </a:prstGeom>
                        <a:noFill/>
                      </wps:spPr>
                      <wps:txbx>
                        <w:txbxContent>
                          <w:p w14:paraId="2DD89389" w14:textId="77777777" w:rsidR="00723818" w:rsidRDefault="0084373B">
                            <w:pPr>
                              <w:pStyle w:val="ad"/>
                              <w:shd w:val="clear" w:color="auto" w:fill="auto"/>
                              <w:rPr>
                                <w:sz w:val="22"/>
                                <w:szCs w:val="22"/>
                              </w:rPr>
                            </w:pPr>
                            <w:r>
                              <w:rPr>
                                <w:sz w:val="22"/>
                                <w:szCs w:val="22"/>
                              </w:rPr>
                              <w:t>阁</w:t>
                            </w:r>
                            <w:r>
                              <w:rPr>
                                <w:rFonts w:ascii="Times New Roman" w:eastAsia="Times New Roman" w:hAnsi="Times New Roman" w:cs="Times New Roman"/>
                                <w:color w:val="6D6D70"/>
                                <w:sz w:val="22"/>
                                <w:szCs w:val="22"/>
                                <w:lang w:val="en-US" w:eastAsia="en-US" w:bidi="en-US"/>
                              </w:rPr>
                              <w:t>4.LI</w:t>
                            </w:r>
                            <w:r>
                              <w:rPr>
                                <w:sz w:val="22"/>
                                <w:szCs w:val="22"/>
                              </w:rPr>
                              <w:t>人机嘑弈</w:t>
                            </w:r>
                          </w:p>
                        </w:txbxContent>
                      </wps:txbx>
                      <wps:bodyPr lIns="0" tIns="0" rIns="0" bIns="0">
                        <a:spAutoFit/>
                      </wps:bodyPr>
                    </wps:wsp>
                  </a:graphicData>
                </a:graphic>
              </wp:anchor>
            </w:drawing>
          </mc:Choice>
          <mc:Fallback>
            <w:pict>
              <v:shape w14:anchorId="7028000E" id="Shape 973" o:spid="_x0000_s1293" type="#_x0000_t202" style="position:absolute;left:0;text-align:left;margin-left:383.35pt;margin-top:122.75pt;width:74.9pt;height:15.35pt;z-index:12583001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" filled="f" stroked="f">
                <v:textbox style="mso-fit-shape-to-text:t" inset="0,0,0,0">
                  <w:txbxContent>
                    <w:p w14:paraId="2DD89389" w14:textId="77777777" w:rsidR="00723818" w:rsidRDefault="0084373B">
                      <w:pPr>
                        <w:pStyle w:val="ad"/>
                        <w:shd w:val="clear" w:color="auto" w:fill="auto"/>
                        <w:rPr>
                          <w:sz w:val="22"/>
                          <w:szCs w:val="22"/>
                        </w:rPr>
                      </w:pPr>
                      <w:r>
                        <w:rPr>
                          <w:sz w:val="22"/>
                          <w:szCs w:val="22"/>
                        </w:rPr>
                        <w:t>阁</w:t>
                      </w:r>
                      <w:r>
                        <w:rPr>
                          <w:rFonts w:ascii="Times New Roman" w:eastAsia="Times New Roman" w:hAnsi="Times New Roman" w:cs="Times New Roman"/>
                          <w:color w:val="6D6D70"/>
                          <w:sz w:val="22"/>
                          <w:szCs w:val="22"/>
                          <w:lang w:val="en-US" w:eastAsia="en-US" w:bidi="en-US"/>
                        </w:rPr>
                        <w:t>4.LI</w:t>
                      </w:r>
                      <w:r>
                        <w:rPr>
                          <w:sz w:val="22"/>
                          <w:szCs w:val="22"/>
                        </w:rPr>
                        <w:t>人机嘑弈</w:t>
                      </w:r>
                    </w:p>
                  </w:txbxContent>
                </v:textbox>
                <w10:wrap type="square" side="left" anchorx="page"/>
              </v:shape>
            </w:pict>
          </mc:Fallback>
        </mc:AlternateContent>
      </w:r>
      <w:r>
        <w:rPr>
          <w:sz w:val="24"/>
          <w:szCs w:val="24"/>
        </w:rPr>
        <w:t>思考：</w:t>
      </w:r>
    </w:p>
    <w:p w14:paraId="12D62E1D" w14:textId="77777777" w:rsidR="00723818" w:rsidRDefault="0084373B">
      <w:pPr>
        <w:pStyle w:val="1"/>
        <w:numPr>
          <w:ilvl w:val="0"/>
          <w:numId w:val="89"/>
        </w:numPr>
        <w:shd w:val="clear" w:color="auto" w:fill="auto"/>
        <w:tabs>
          <w:tab w:val="left" w:pos="1603"/>
        </w:tabs>
        <w:spacing w:line="376" w:lineRule="exact"/>
        <w:ind w:left="760" w:right="200" w:firstLine="480"/>
        <w:jc w:val="both"/>
        <w:rPr>
          <w:sz w:val="24"/>
          <w:szCs w:val="24"/>
        </w:rPr>
      </w:pPr>
      <w:proofErr w:type="gramStart"/>
      <w:r>
        <w:rPr>
          <w:color w:val="818285"/>
          <w:sz w:val="24"/>
          <w:szCs w:val="24"/>
        </w:rPr>
        <w:t>査</w:t>
      </w:r>
      <w:proofErr w:type="gramEnd"/>
      <w:r>
        <w:rPr>
          <w:color w:val="818285"/>
          <w:sz w:val="24"/>
          <w:szCs w:val="24"/>
        </w:rPr>
        <w:t>找资料，从智能水平、不同</w:t>
      </w:r>
      <w:r>
        <w:rPr>
          <w:color w:val="818285"/>
          <w:sz w:val="24"/>
          <w:szCs w:val="24"/>
        </w:rPr>
        <w:br/>
      </w:r>
      <w:r>
        <w:rPr>
          <w:sz w:val="24"/>
          <w:szCs w:val="24"/>
        </w:rPr>
        <w:t>类型棋的难度等方</w:t>
      </w:r>
      <w:r>
        <w:rPr>
          <w:color w:val="818285"/>
          <w:sz w:val="24"/>
          <w:szCs w:val="24"/>
        </w:rPr>
        <w:t>面分析</w:t>
      </w:r>
      <w:r>
        <w:rPr>
          <w:sz w:val="24"/>
          <w:szCs w:val="24"/>
        </w:rPr>
        <w:t>以上三次人</w:t>
      </w:r>
      <w:r>
        <w:rPr>
          <w:sz w:val="24"/>
          <w:szCs w:val="24"/>
        </w:rPr>
        <w:br/>
      </w:r>
      <w:r>
        <w:rPr>
          <w:color w:val="818285"/>
          <w:sz w:val="24"/>
          <w:szCs w:val="24"/>
        </w:rPr>
        <w:t>机博弈的区别</w:t>
      </w:r>
      <w:r>
        <w:rPr>
          <w:color w:val="C2C3C6"/>
          <w:sz w:val="24"/>
          <w:szCs w:val="24"/>
        </w:rPr>
        <w:t>。</w:t>
      </w:r>
    </w:p>
    <w:p w14:paraId="3DB3D6EB" w14:textId="77777777" w:rsidR="00723818" w:rsidRDefault="0084373B">
      <w:pPr>
        <w:pStyle w:val="1"/>
        <w:numPr>
          <w:ilvl w:val="0"/>
          <w:numId w:val="89"/>
        </w:numPr>
        <w:shd w:val="clear" w:color="auto" w:fill="auto"/>
        <w:tabs>
          <w:tab w:val="left" w:pos="1603"/>
        </w:tabs>
        <w:spacing w:after="120" w:line="376" w:lineRule="exact"/>
        <w:ind w:left="760" w:right="200" w:firstLine="480"/>
        <w:jc w:val="both"/>
        <w:rPr>
          <w:sz w:val="24"/>
          <w:szCs w:val="24"/>
        </w:rPr>
      </w:pPr>
      <w:r>
        <w:rPr>
          <w:color w:val="818285"/>
          <w:sz w:val="24"/>
          <w:szCs w:val="24"/>
        </w:rPr>
        <w:t>体验人与机器对弈的过程</w:t>
      </w:r>
      <w:r>
        <w:rPr>
          <w:sz w:val="24"/>
          <w:szCs w:val="24"/>
        </w:rPr>
        <w:t>，讨</w:t>
      </w:r>
      <w:r>
        <w:rPr>
          <w:sz w:val="24"/>
          <w:szCs w:val="24"/>
        </w:rPr>
        <w:br/>
      </w:r>
      <w:r>
        <w:rPr>
          <w:color w:val="818285"/>
          <w:sz w:val="24"/>
          <w:szCs w:val="24"/>
        </w:rPr>
        <w:t>论计算机是如何进行</w:t>
      </w:r>
      <w:r>
        <w:rPr>
          <w:color w:val="818285"/>
          <w:sz w:val="24"/>
          <w:szCs w:val="24"/>
        </w:rPr>
        <w:t>“</w:t>
      </w:r>
      <w:r>
        <w:rPr>
          <w:color w:val="818285"/>
          <w:sz w:val="24"/>
          <w:szCs w:val="24"/>
        </w:rPr>
        <w:t>思考</w:t>
      </w:r>
      <w:r>
        <w:rPr>
          <w:color w:val="818285"/>
          <w:sz w:val="24"/>
          <w:szCs w:val="24"/>
        </w:rPr>
        <w:t>”</w:t>
      </w:r>
      <w:r>
        <w:rPr>
          <w:color w:val="818285"/>
          <w:sz w:val="24"/>
          <w:szCs w:val="24"/>
        </w:rPr>
        <w:t>的，如</w:t>
      </w:r>
      <w:r>
        <w:rPr>
          <w:color w:val="818285"/>
          <w:sz w:val="24"/>
          <w:szCs w:val="24"/>
        </w:rPr>
        <w:br/>
      </w:r>
      <w:r>
        <w:rPr>
          <w:color w:val="818285"/>
          <w:sz w:val="24"/>
          <w:szCs w:val="24"/>
        </w:rPr>
        <w:t>图</w:t>
      </w:r>
      <w:r>
        <w:rPr>
          <w:rFonts w:ascii="Times New Roman" w:eastAsia="Times New Roman" w:hAnsi="Times New Roman" w:cs="Times New Roman"/>
          <w:sz w:val="26"/>
          <w:szCs w:val="26"/>
          <w:lang w:val="en-US" w:bidi="en-US"/>
        </w:rPr>
        <w:t>4.1.1</w:t>
      </w:r>
      <w:r>
        <w:rPr>
          <w:color w:val="818285"/>
          <w:sz w:val="24"/>
          <w:szCs w:val="24"/>
        </w:rPr>
        <w:t>所示</w:t>
      </w:r>
      <w:r>
        <w:rPr>
          <w:color w:val="818285"/>
          <w:sz w:val="24"/>
          <w:szCs w:val="24"/>
        </w:rPr>
        <w:t>-</w:t>
      </w:r>
      <w:r>
        <w:br w:type="page"/>
      </w:r>
    </w:p>
    <w:p w14:paraId="3748BAAE" w14:textId="77777777" w:rsidR="00723818" w:rsidRDefault="0084373B">
      <w:pPr>
        <w:pStyle w:val="30"/>
        <w:keepNext/>
        <w:keepLines/>
        <w:shd w:val="clear" w:color="auto" w:fill="auto"/>
        <w:spacing w:after="240"/>
        <w:ind w:firstLine="500"/>
        <w:jc w:val="both"/>
      </w:pPr>
      <w:bookmarkStart w:id="179" w:name="bookmark145"/>
      <w:r>
        <w:rPr>
          <w:rFonts w:ascii="Arial" w:eastAsia="Arial" w:hAnsi="Arial" w:cs="Arial"/>
          <w:color w:val="67C5EA"/>
          <w:lang w:val="en-US" w:bidi="en-US"/>
        </w:rPr>
        <w:lastRenderedPageBreak/>
        <w:t>4.1.1</w:t>
      </w:r>
      <w:r>
        <w:rPr>
          <w:color w:val="67C5EA"/>
        </w:rPr>
        <w:t>人工智能的产生与发展</w:t>
      </w:r>
      <w:bookmarkEnd w:id="179"/>
    </w:p>
    <w:p w14:paraId="7C2E7FB9" w14:textId="77777777" w:rsidR="00723818" w:rsidRDefault="0084373B">
      <w:pPr>
        <w:pStyle w:val="1"/>
        <w:shd w:val="clear" w:color="auto" w:fill="auto"/>
        <w:spacing w:after="320" w:line="398" w:lineRule="exact"/>
        <w:ind w:firstLine="500"/>
        <w:jc w:val="both"/>
        <w:rPr>
          <w:sz w:val="20"/>
          <w:szCs w:val="20"/>
        </w:rPr>
      </w:pPr>
      <w:r>
        <w:t>说到人</w:t>
      </w:r>
      <w:r>
        <w:rPr>
          <w:rFonts w:ascii="Times New Roman" w:eastAsia="Times New Roman" w:hAnsi="Times New Roman" w:cs="Times New Roman"/>
          <w:lang w:val="en-US" w:bidi="en-US"/>
        </w:rPr>
        <w:t>r.</w:t>
      </w:r>
      <w:r>
        <w:t>智能，很容易联想到机器人，</w:t>
      </w:r>
      <w:r>
        <w:rPr>
          <w:color w:val="636366"/>
        </w:rPr>
        <w:t>其实人</w:t>
      </w:r>
      <w:r>
        <w:rPr>
          <w:rFonts w:ascii="Times New Roman" w:eastAsia="Times New Roman" w:hAnsi="Times New Roman" w:cs="Times New Roman"/>
          <w:color w:val="363537"/>
          <w:lang w:val="en-US" w:bidi="en-US"/>
        </w:rPr>
        <w:t>r.</w:t>
      </w:r>
      <w:r>
        <w:t>智能有很多表现形式，如智能</w:t>
      </w:r>
      <w:r>
        <w:rPr>
          <w:color w:val="636366"/>
        </w:rPr>
        <w:t>网络、</w:t>
      </w:r>
      <w:r>
        <w:rPr>
          <w:color w:val="636366"/>
        </w:rPr>
        <w:br/>
      </w:r>
      <w:r>
        <w:t>智能没各和智能软件等。随着技术的发展，人们对人丁智能的认识也在不断深人</w:t>
      </w:r>
      <w:r>
        <w:rPr>
          <w:color w:val="959CA1"/>
          <w:vertAlign w:val="subscript"/>
        </w:rPr>
        <w:t>3</w:t>
      </w:r>
      <w:r>
        <w:rPr>
          <w:color w:val="959CA1"/>
        </w:rPr>
        <w:t xml:space="preserve"> </w:t>
      </w:r>
      <w:r>
        <w:t>“</w:t>
      </w:r>
      <w:r>
        <w:t>三盘</w:t>
      </w:r>
      <w:r>
        <w:br/>
      </w:r>
      <w:r>
        <w:rPr>
          <w:color w:val="636366"/>
        </w:rPr>
        <w:t>对弈</w:t>
      </w:r>
      <w:r>
        <w:rPr>
          <w:color w:val="636366"/>
        </w:rPr>
        <w:t>”</w:t>
      </w:r>
      <w:r>
        <w:t>掀起广人丁</w:t>
      </w:r>
      <w:r>
        <w:t>_</w:t>
      </w:r>
      <w:proofErr w:type="gramStart"/>
      <w:r>
        <w:t>抒能发展</w:t>
      </w:r>
      <w:proofErr w:type="gramEnd"/>
      <w:r>
        <w:t>的三次高潮：</w:t>
      </w:r>
      <w:r>
        <w:rPr>
          <w:color w:val="636366"/>
        </w:rPr>
        <w:t>第</w:t>
      </w:r>
      <w:r>
        <w:t>一款国际跳棋程序中使用的</w:t>
      </w:r>
      <w:r>
        <w:rPr>
          <w:color w:val="636366"/>
        </w:rPr>
        <w:t>“</w:t>
      </w:r>
      <w:r>
        <w:t>机器学习</w:t>
      </w:r>
      <w:r>
        <w:t>”</w:t>
      </w:r>
      <w:r>
        <w:t>概</w:t>
      </w:r>
      <w:r>
        <w:br/>
      </w:r>
      <w:r>
        <w:t>念，至今仍然对人</w:t>
      </w:r>
      <w:r>
        <w:rPr>
          <w:rFonts w:ascii="Times New Roman" w:eastAsia="Times New Roman" w:hAnsi="Times New Roman" w:cs="Times New Roman"/>
          <w:lang w:val="en-US" w:bidi="en-US"/>
        </w:rPr>
        <w:t>r</w:t>
      </w:r>
      <w:r>
        <w:t>智能程序设</w:t>
      </w:r>
      <w:proofErr w:type="gramStart"/>
      <w:r>
        <w:t>汁有着蚕要</w:t>
      </w:r>
      <w:proofErr w:type="gramEnd"/>
      <w:r>
        <w:t>的影响；深蓝将知识库结合搜索等机器学习</w:t>
      </w:r>
      <w:r>
        <w:br/>
      </w:r>
      <w:r>
        <w:t>算法引</w:t>
      </w:r>
      <w:r>
        <w:rPr>
          <w:sz w:val="24"/>
          <w:szCs w:val="24"/>
        </w:rPr>
        <w:t>入人丁</w:t>
      </w:r>
      <w:r>
        <w:t>.</w:t>
      </w:r>
      <w:r>
        <w:t>智能，</w:t>
      </w:r>
      <w:r>
        <w:rPr>
          <w:rFonts w:ascii="Times New Roman" w:eastAsia="Times New Roman" w:hAnsi="Times New Roman" w:cs="Times New Roman"/>
          <w:color w:val="636366"/>
          <w:lang w:val="en-US" w:bidi="en-US"/>
        </w:rPr>
        <w:t>i</w:t>
      </w:r>
      <w:r>
        <w:rPr>
          <w:color w:val="959CA1"/>
          <w:sz w:val="20"/>
          <w:szCs w:val="20"/>
        </w:rPr>
        <w:t>上</w:t>
      </w:r>
      <w:r>
        <w:t>机器从数据</w:t>
      </w:r>
      <w:proofErr w:type="gramStart"/>
      <w:r>
        <w:t>屮</w:t>
      </w:r>
      <w:proofErr w:type="gramEnd"/>
      <w:r>
        <w:t>进行学获得知识；阿尔法围棋推动了深度学</w:t>
      </w:r>
      <w:r>
        <w:br/>
      </w:r>
      <w:r>
        <w:t>作为人工竹能继续前进的</w:t>
      </w:r>
      <w:r>
        <w:rPr>
          <w:color w:val="636366"/>
        </w:rPr>
        <w:t>核心技</w:t>
      </w:r>
      <w:r>
        <w:rPr>
          <w:sz w:val="20"/>
          <w:szCs w:val="20"/>
        </w:rPr>
        <w:t>术</w:t>
      </w:r>
      <w:r>
        <w:rPr>
          <w:sz w:val="20"/>
          <w:szCs w:val="20"/>
        </w:rPr>
        <w:t>,</w:t>
      </w:r>
      <w:r>
        <w:rPr>
          <w:sz w:val="20"/>
          <w:szCs w:val="20"/>
        </w:rPr>
        <w:t>，</w:t>
      </w:r>
    </w:p>
    <w:p w14:paraId="1EE6C63C" w14:textId="77777777" w:rsidR="00723818" w:rsidRDefault="0084373B">
      <w:pPr>
        <w:pStyle w:val="30"/>
        <w:keepNext/>
        <w:keepLines/>
        <w:shd w:val="clear" w:color="auto" w:fill="auto"/>
        <w:spacing w:after="0"/>
        <w:ind w:left="1160"/>
      </w:pPr>
      <w:bookmarkStart w:id="180" w:name="bookmark146"/>
      <w:r>
        <w:t>思考活动</w:t>
      </w:r>
      <w:bookmarkEnd w:id="180"/>
    </w:p>
    <w:p w14:paraId="164FA02D" w14:textId="77777777" w:rsidR="00723818" w:rsidRDefault="0084373B">
      <w:pPr>
        <w:pStyle w:val="1"/>
        <w:shd w:val="clear" w:color="auto" w:fill="auto"/>
        <w:spacing w:after="80" w:line="240" w:lineRule="auto"/>
        <w:ind w:firstLine="0"/>
        <w:jc w:val="center"/>
      </w:pPr>
      <w:r>
        <w:rPr>
          <w:color w:val="40A1C4"/>
        </w:rPr>
        <w:t>图灵测试与人工智能</w:t>
      </w:r>
    </w:p>
    <w:p w14:paraId="07C0908E" w14:textId="77777777" w:rsidR="00723818" w:rsidRDefault="0084373B">
      <w:pPr>
        <w:pStyle w:val="1"/>
        <w:shd w:val="clear" w:color="auto" w:fill="auto"/>
        <w:spacing w:after="320" w:line="382" w:lineRule="exact"/>
        <w:ind w:left="760" w:right="760" w:firstLine="480"/>
        <w:jc w:val="both"/>
      </w:pPr>
      <w:r>
        <w:t>英国科学家图</w:t>
      </w:r>
      <w:r>
        <w:rPr>
          <w:color w:val="636366"/>
        </w:rPr>
        <w:t>灵</w:t>
      </w:r>
      <w:r>
        <w:t>(</w:t>
      </w:r>
      <w:r>
        <w:rPr>
          <w:rFonts w:ascii="Times New Roman" w:eastAsia="Times New Roman" w:hAnsi="Times New Roman" w:cs="Times New Roman"/>
          <w:color w:val="636366"/>
          <w:lang w:val="en-US" w:bidi="en-US"/>
        </w:rPr>
        <w:t xml:space="preserve">ALui Mathison Turing </w:t>
      </w:r>
      <w:r>
        <w:rPr>
          <w:rFonts w:ascii="Times New Roman" w:eastAsia="Times New Roman" w:hAnsi="Times New Roman" w:cs="Times New Roman"/>
          <w:color w:val="959CA1"/>
        </w:rPr>
        <w:t>)</w:t>
      </w:r>
      <w:r>
        <w:rPr>
          <w:color w:val="636366"/>
        </w:rPr>
        <w:t>提出测试</w:t>
      </w:r>
      <w:r>
        <w:t>机器智能的方法：测</w:t>
      </w:r>
      <w:r>
        <w:br/>
      </w:r>
      <w:r>
        <w:t>试者与被测试者在隔开的情</w:t>
      </w:r>
      <w:r>
        <w:rPr>
          <w:color w:val="636366"/>
        </w:rPr>
        <w:t>况下，通过一些装置</w:t>
      </w:r>
      <w:r>
        <w:t>(</w:t>
      </w:r>
      <w:r>
        <w:t>如键盘</w:t>
      </w:r>
      <w:r>
        <w:t>)</w:t>
      </w:r>
      <w:r>
        <w:rPr>
          <w:color w:val="636366"/>
        </w:rPr>
        <w:t>向被测试者任</w:t>
      </w:r>
      <w:r>
        <w:rPr>
          <w:color w:val="636366"/>
        </w:rPr>
        <w:br/>
      </w:r>
      <w:r>
        <w:t>意提问，</w:t>
      </w:r>
      <w:r>
        <w:rPr>
          <w:color w:val="636366"/>
        </w:rPr>
        <w:t>经过</w:t>
      </w:r>
      <w:r>
        <w:rPr>
          <w:rFonts w:ascii="Times New Roman" w:eastAsia="Times New Roman" w:hAnsi="Times New Roman" w:cs="Times New Roman"/>
        </w:rPr>
        <w:t>5</w:t>
      </w:r>
      <w:r>
        <w:rPr>
          <w:color w:val="636366"/>
        </w:rPr>
        <w:t>分钟问答后，</w:t>
      </w:r>
      <w:r>
        <w:t>如果测试</w:t>
      </w:r>
      <w:r>
        <w:rPr>
          <w:color w:val="636366"/>
        </w:rPr>
        <w:t>者不会有多于</w:t>
      </w:r>
      <w:r>
        <w:rPr>
          <w:rFonts w:ascii="Times New Roman" w:eastAsia="Times New Roman" w:hAnsi="Times New Roman" w:cs="Times New Roman"/>
        </w:rPr>
        <w:t>70%</w:t>
      </w:r>
      <w:r>
        <w:rPr>
          <w:color w:val="636366"/>
        </w:rPr>
        <w:t>的机会做出正确的</w:t>
      </w:r>
      <w:r>
        <w:rPr>
          <w:color w:val="636366"/>
        </w:rPr>
        <w:br/>
      </w:r>
      <w:r>
        <w:rPr>
          <w:color w:val="636366"/>
        </w:rPr>
        <w:t>区分，</w:t>
      </w:r>
      <w:r>
        <w:t>那</w:t>
      </w:r>
      <w:r>
        <w:rPr>
          <w:color w:val="636366"/>
        </w:rPr>
        <w:t>么这台</w:t>
      </w:r>
      <w:r>
        <w:t>机器就</w:t>
      </w:r>
      <w:r>
        <w:rPr>
          <w:color w:val="636366"/>
        </w:rPr>
        <w:t>通过了</w:t>
      </w:r>
      <w:r>
        <w:t>测试，这就</w:t>
      </w:r>
      <w:r>
        <w:rPr>
          <w:color w:val="636366"/>
        </w:rPr>
        <w:t>是著名的图灵</w:t>
      </w:r>
      <w:r>
        <w:t>测试</w:t>
      </w:r>
      <w:r>
        <w:t>.</w:t>
      </w:r>
      <w:r>
        <w:rPr>
          <w:color w:val="636366"/>
        </w:rPr>
        <w:t>图</w:t>
      </w:r>
      <w:r>
        <w:rPr>
          <w:rFonts w:ascii="Times New Roman" w:eastAsia="Times New Roman" w:hAnsi="Times New Roman" w:cs="Times New Roman"/>
          <w:color w:val="636366"/>
          <w:lang w:val="en-US" w:bidi="en-US"/>
        </w:rPr>
        <w:t>4.1.2</w:t>
      </w:r>
      <w:r>
        <w:rPr>
          <w:color w:val="636366"/>
        </w:rPr>
        <w:t>是图</w:t>
      </w:r>
      <w:r>
        <w:rPr>
          <w:color w:val="636366"/>
        </w:rPr>
        <w:br/>
      </w:r>
      <w:r>
        <w:rPr>
          <w:color w:val="636366"/>
        </w:rPr>
        <w:t>灵</w:t>
      </w:r>
      <w:r>
        <w:t>测试示意图</w:t>
      </w:r>
      <w:r>
        <w:t>.</w:t>
      </w:r>
    </w:p>
    <w:p w14:paraId="01763F87" w14:textId="77777777" w:rsidR="00723818" w:rsidRDefault="0084373B">
      <w:pPr>
        <w:jc w:val="center"/>
        <w:rPr>
          <w:sz w:val="2"/>
          <w:szCs w:val="2"/>
        </w:rPr>
      </w:pPr>
      <w:r>
        <w:rPr>
          <w:noProof/>
        </w:rPr>
        <w:drawing>
          <wp:inline distT="0" distB="0" distL="0" distR="0" wp14:anchorId="4378ABCD" wp14:editId="0763B3A3">
            <wp:extent cx="3285490" cy="2736850"/>
            <wp:effectExtent l="0" t="0" r="0" b="0"/>
            <wp:docPr id="975" name="Picut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322"/>
                    <a:stretch/>
                  </pic:blipFill>
                  <pic:spPr>
                    <a:xfrm>
                      <a:off x="0" y="0"/>
                      <a:ext cx="3285490" cy="2736850"/>
                    </a:xfrm>
                    <a:prstGeom prst="rect">
                      <a:avLst/>
                    </a:prstGeom>
                  </pic:spPr>
                </pic:pic>
              </a:graphicData>
            </a:graphic>
          </wp:inline>
        </w:drawing>
      </w:r>
    </w:p>
    <w:p w14:paraId="306FCA67" w14:textId="77777777" w:rsidR="00723818" w:rsidRDefault="0084373B">
      <w:pPr>
        <w:pStyle w:val="1"/>
        <w:shd w:val="clear" w:color="auto" w:fill="auto"/>
        <w:spacing w:line="400" w:lineRule="exact"/>
        <w:ind w:left="760" w:firstLine="480"/>
        <w:jc w:val="both"/>
        <w:rPr>
          <w:sz w:val="24"/>
          <w:szCs w:val="24"/>
        </w:rPr>
      </w:pPr>
      <w:r>
        <w:rPr>
          <w:sz w:val="24"/>
          <w:szCs w:val="24"/>
        </w:rPr>
        <w:t>思考：</w:t>
      </w:r>
    </w:p>
    <w:p w14:paraId="4BB49946" w14:textId="77777777" w:rsidR="00723818" w:rsidRDefault="0084373B">
      <w:pPr>
        <w:pStyle w:val="1"/>
        <w:shd w:val="clear" w:color="auto" w:fill="auto"/>
        <w:spacing w:after="360" w:line="384" w:lineRule="exact"/>
        <w:ind w:left="760" w:right="760" w:firstLine="480"/>
        <w:jc w:val="both"/>
        <w:rPr>
          <w:sz w:val="24"/>
          <w:szCs w:val="24"/>
        </w:rPr>
      </w:pPr>
      <w:r>
        <w:rPr>
          <w:color w:val="818285"/>
          <w:sz w:val="24"/>
          <w:szCs w:val="24"/>
        </w:rPr>
        <w:t>你认为通过图灵测试能否判断出机器是否具有智能，试说明理由</w:t>
      </w:r>
      <w:r>
        <w:rPr>
          <w:color w:val="818285"/>
        </w:rPr>
        <w:t>。机</w:t>
      </w:r>
      <w:r>
        <w:rPr>
          <w:color w:val="818285"/>
        </w:rPr>
        <w:br/>
      </w:r>
      <w:r>
        <w:rPr>
          <w:color w:val="818285"/>
          <w:sz w:val="24"/>
          <w:szCs w:val="24"/>
        </w:rPr>
        <w:t>器是如何获得智能的？</w:t>
      </w:r>
    </w:p>
    <w:p w14:paraId="6A68FF30" w14:textId="77777777" w:rsidR="00723818" w:rsidRDefault="0084373B">
      <w:pPr>
        <w:pStyle w:val="1"/>
        <w:shd w:val="clear" w:color="auto" w:fill="auto"/>
        <w:spacing w:line="400" w:lineRule="exact"/>
        <w:ind w:firstLine="500"/>
        <w:jc w:val="both"/>
      </w:pPr>
      <w:r>
        <w:t>人</w:t>
      </w:r>
      <w:r>
        <w:rPr>
          <w:rFonts w:ascii="Times New Roman" w:eastAsia="Times New Roman" w:hAnsi="Times New Roman" w:cs="Times New Roman"/>
          <w:lang w:val="en-US" w:bidi="en-US"/>
        </w:rPr>
        <w:t>T</w:t>
      </w:r>
      <w:r>
        <w:t>智能这一术语是</w:t>
      </w:r>
      <w:r>
        <w:rPr>
          <w:rFonts w:ascii="Times New Roman" w:eastAsia="Times New Roman" w:hAnsi="Times New Roman" w:cs="Times New Roman"/>
        </w:rPr>
        <w:t>1956</w:t>
      </w:r>
      <w:r>
        <w:t>年在美同达特茅斯学院举行的一次学术研讨会上被提出的。</w:t>
      </w:r>
      <w:r>
        <w:br/>
      </w:r>
      <w:r>
        <w:t>经过多年的演进，特别是在移动互联网、大数据、超级</w:t>
      </w:r>
      <w:r>
        <w:rPr>
          <w:color w:val="818285"/>
        </w:rPr>
        <w:t>计算、</w:t>
      </w:r>
      <w:r>
        <w:t>脑科学等新理论、新技术</w:t>
      </w:r>
      <w:r>
        <w:br/>
      </w:r>
      <w:r>
        <w:t>及经济社会发展强烈需求的共同驱动下，人</w:t>
      </w:r>
      <w:r>
        <w:rPr>
          <w:rFonts w:ascii="Times New Roman" w:eastAsia="Times New Roman" w:hAnsi="Times New Roman" w:cs="Times New Roman"/>
          <w:color w:val="818285"/>
          <w:lang w:val="en-US" w:bidi="en-US"/>
        </w:rPr>
        <w:t>T.</w:t>
      </w:r>
      <w:r>
        <w:t>智能加速发展，呈现出深度学</w:t>
      </w:r>
      <w:r>
        <w:rPr>
          <w:rFonts w:ascii="Times New Roman" w:eastAsia="Times New Roman" w:hAnsi="Times New Roman" w:cs="Times New Roman"/>
          <w:lang w:val="en-US" w:bidi="en-US"/>
        </w:rPr>
        <w:t>＞J</w:t>
      </w:r>
      <w:r>
        <w:rPr>
          <w:lang w:val="en-US" w:bidi="en-US"/>
        </w:rPr>
        <w:t>、</w:t>
      </w:r>
      <w:r>
        <w:t>跨界融</w:t>
      </w:r>
      <w:r>
        <w:br/>
      </w:r>
      <w:r>
        <w:t>合、人机协同和</w:t>
      </w:r>
      <w:r>
        <w:rPr>
          <w:color w:val="818285"/>
        </w:rPr>
        <w:t>主</w:t>
      </w:r>
      <w:r>
        <w:t>操控等新特征</w:t>
      </w:r>
      <w:r>
        <w:rPr>
          <w:color w:val="818285"/>
        </w:rPr>
        <w:t>中国</w:t>
      </w:r>
      <w:r>
        <w:t>电子技术标准化研究院组织编写的《人</w:t>
      </w:r>
      <w:r>
        <w:rPr>
          <w:rFonts w:ascii="Times New Roman" w:eastAsia="Times New Roman" w:hAnsi="Times New Roman" w:cs="Times New Roman"/>
        </w:rPr>
        <w:t>1:</w:t>
      </w:r>
      <w:r>
        <w:t>智能</w:t>
      </w:r>
      <w:r>
        <w:br w:type="page"/>
      </w:r>
      <w:r>
        <w:lastRenderedPageBreak/>
        <w:t>标准化</w:t>
      </w:r>
      <w:r>
        <w:rPr>
          <w:rFonts w:ascii="Times New Roman" w:eastAsia="Times New Roman" w:hAnsi="Times New Roman" w:cs="Times New Roman"/>
          <w:lang w:val="en-US" w:bidi="en-US"/>
        </w:rPr>
        <w:t>A</w:t>
      </w:r>
      <w:r>
        <w:t>皮书</w:t>
      </w:r>
      <w:r>
        <w:rPr>
          <w:rFonts w:ascii="宋体" w:eastAsia="宋体" w:hAnsi="宋体" w:cs="宋体"/>
          <w:color w:val="4F4F52"/>
        </w:rPr>
        <w:t>（</w:t>
      </w:r>
      <w:r>
        <w:rPr>
          <w:rFonts w:ascii="Times New Roman" w:eastAsia="Times New Roman" w:hAnsi="Times New Roman" w:cs="Times New Roman"/>
          <w:color w:val="4F4F52"/>
        </w:rPr>
        <w:t>2018</w:t>
      </w:r>
      <w:r>
        <w:t>版）》中将人</w:t>
      </w:r>
      <w:r>
        <w:rPr>
          <w:rFonts w:ascii="Times New Roman" w:eastAsia="Times New Roman" w:hAnsi="Times New Roman" w:cs="Times New Roman"/>
          <w:lang w:val="en-US" w:bidi="en-US"/>
        </w:rPr>
        <w:t>T</w:t>
      </w:r>
      <w:proofErr w:type="gramStart"/>
      <w:r>
        <w:t>抒能定义</w:t>
      </w:r>
      <w:proofErr w:type="gramEnd"/>
      <w:r>
        <w:t>为：利用数字计算机或者数字计算机控制的</w:t>
      </w:r>
      <w:r>
        <w:br/>
      </w:r>
      <w:r>
        <w:t>机器模拟、延伸和扩展人的智能，感知环境、获取知识并使用知识获得最佳结果的理论、</w:t>
      </w:r>
      <w:r>
        <w:br/>
      </w:r>
      <w:r>
        <w:t>方法、技术及应用系统。</w:t>
      </w:r>
    </w:p>
    <w:p w14:paraId="5912B40B" w14:textId="77777777" w:rsidR="00723818" w:rsidRDefault="0084373B">
      <w:pPr>
        <w:pStyle w:val="1"/>
        <w:shd w:val="clear" w:color="auto" w:fill="auto"/>
        <w:spacing w:line="412" w:lineRule="exact"/>
        <w:ind w:firstLine="500"/>
        <w:jc w:val="both"/>
      </w:pPr>
      <w:r>
        <w:t>经过多年的持续发展，我国在人</w:t>
      </w:r>
      <w:r>
        <w:rPr>
          <w:rFonts w:ascii="Times New Roman" w:eastAsia="Times New Roman" w:hAnsi="Times New Roman" w:cs="Times New Roman"/>
        </w:rPr>
        <w:t>I:</w:t>
      </w:r>
      <w:r>
        <w:t>智能领域也取得了重要进展，其中吴</w:t>
      </w:r>
      <w:proofErr w:type="gramStart"/>
      <w:r>
        <w:t>文俊院</w:t>
      </w:r>
      <w:proofErr w:type="gramEnd"/>
      <w:r>
        <w:rPr>
          <w:rFonts w:ascii="Times New Roman" w:eastAsia="Times New Roman" w:hAnsi="Times New Roman" w:cs="Times New Roman"/>
        </w:rPr>
        <w:t>I:</w:t>
      </w:r>
      <w:r>
        <w:t>提</w:t>
      </w:r>
      <w:r>
        <w:br/>
      </w:r>
      <w:r>
        <w:t>出</w:t>
      </w:r>
      <w:proofErr w:type="gramStart"/>
      <w:r>
        <w:t>了儿何定理证明</w:t>
      </w:r>
      <w:proofErr w:type="gramEnd"/>
      <w:r>
        <w:t>的</w:t>
      </w:r>
      <w:r>
        <w:rPr>
          <w:color w:val="363537"/>
        </w:rPr>
        <w:t>“</w:t>
      </w:r>
      <w:r>
        <w:t>吴氏方法</w:t>
      </w:r>
      <w:r>
        <w:t>”</w:t>
      </w:r>
      <w:r>
        <w:t>，对人丁</w:t>
      </w:r>
      <w:r>
        <w:t>.</w:t>
      </w:r>
      <w:r>
        <w:t>智能的理论研究做出了巨大的贡献。</w:t>
      </w:r>
      <w:r>
        <w:rPr>
          <w:color w:val="4F4F52"/>
        </w:rPr>
        <w:t>此外，我</w:t>
      </w:r>
      <w:r>
        <w:rPr>
          <w:color w:val="4F4F52"/>
        </w:rPr>
        <w:br/>
      </w:r>
      <w:r>
        <w:t>国在语音识别技术、视觉识别技术等方面处于世界先进</w:t>
      </w:r>
      <w:r>
        <w:rPr>
          <w:color w:val="4F4F52"/>
        </w:rPr>
        <w:t>水平，</w:t>
      </w:r>
      <w:r>
        <w:t>在自适应自主学习、直觉</w:t>
      </w:r>
      <w:r>
        <w:br/>
      </w:r>
      <w:r>
        <w:t>感知、综合推理、混合</w:t>
      </w:r>
      <w:r>
        <w:rPr>
          <w:color w:val="4F4F52"/>
        </w:rPr>
        <w:t>智能和群体</w:t>
      </w:r>
      <w:proofErr w:type="gramStart"/>
      <w:r>
        <w:rPr>
          <w:color w:val="4F4F52"/>
        </w:rPr>
        <w:t>枰</w:t>
      </w:r>
      <w:proofErr w:type="gramEnd"/>
      <w:r>
        <w:t>能等方面初步具备跨越发展的能力目前，中文信</w:t>
      </w:r>
      <w:r>
        <w:br/>
      </w:r>
      <w:r>
        <w:t>息处理、智能监控、生物特征</w:t>
      </w:r>
      <w:r>
        <w:rPr>
          <w:color w:val="4F4F52"/>
        </w:rPr>
        <w:t>识别、</w:t>
      </w:r>
      <w:r>
        <w:rPr>
          <w:rFonts w:ascii="Times New Roman" w:eastAsia="Times New Roman" w:hAnsi="Times New Roman" w:cs="Times New Roman"/>
          <w:lang w:val="en-US" w:bidi="en-US"/>
        </w:rPr>
        <w:t>T</w:t>
      </w:r>
      <w:r>
        <w:t>业机器人、服</w:t>
      </w:r>
      <w:r>
        <w:t>务机器人、无人驾驶逐步进人实际</w:t>
      </w:r>
      <w:r>
        <w:br/>
      </w:r>
      <w:r>
        <w:t>应用，在国际</w:t>
      </w:r>
      <w:r>
        <w:rPr>
          <w:rFonts w:ascii="Times New Roman" w:eastAsia="Times New Roman" w:hAnsi="Times New Roman" w:cs="Times New Roman"/>
          <w:color w:val="363537"/>
          <w:lang w:val="en-US" w:bidi="en-US"/>
        </w:rPr>
        <w:t>h</w:t>
      </w:r>
      <w:r>
        <w:t>获得广泛关注和认可。</w:t>
      </w:r>
    </w:p>
    <w:p w14:paraId="3D920182" w14:textId="77777777" w:rsidR="00723818" w:rsidRDefault="0084373B">
      <w:pPr>
        <w:pStyle w:val="1"/>
        <w:shd w:val="clear" w:color="auto" w:fill="auto"/>
        <w:spacing w:line="412" w:lineRule="exact"/>
        <w:ind w:firstLine="500"/>
        <w:jc w:val="both"/>
      </w:pPr>
      <w:r>
        <w:t>如今，</w:t>
      </w:r>
      <w:r>
        <w:rPr>
          <w:color w:val="4F4F52"/>
        </w:rPr>
        <w:t>人</w:t>
      </w:r>
      <w:r>
        <w:rPr>
          <w:rFonts w:ascii="Times New Roman" w:eastAsia="Times New Roman" w:hAnsi="Times New Roman" w:cs="Times New Roman"/>
          <w:lang w:val="en-US" w:bidi="en-US"/>
        </w:rPr>
        <w:t>T</w:t>
      </w:r>
      <w:r>
        <w:t>智能已成为未来经济发展的新引擎和新</w:t>
      </w:r>
      <w:r>
        <w:t>•</w:t>
      </w:r>
      <w:proofErr w:type="gramStart"/>
      <w:r>
        <w:t>轮产业</w:t>
      </w:r>
      <w:proofErr w:type="gramEnd"/>
      <w:r>
        <w:t>变革的核心驱动力</w:t>
      </w:r>
      <w:r>
        <w:rPr>
          <w:color w:val="4F4F52"/>
        </w:rPr>
        <w:t>，作</w:t>
      </w:r>
      <w:r>
        <w:rPr>
          <w:color w:val="4F4F52"/>
        </w:rPr>
        <w:br/>
      </w:r>
      <w:r>
        <w:t>为</w:t>
      </w:r>
      <w:r>
        <w:rPr>
          <w:rFonts w:ascii="Times New Roman" w:eastAsia="Times New Roman" w:hAnsi="Times New Roman" w:cs="Times New Roman"/>
          <w:lang w:val="en-US" w:bidi="en-US"/>
        </w:rPr>
        <w:t>M</w:t>
      </w:r>
      <w:proofErr w:type="gramStart"/>
      <w:r>
        <w:t>家未来的述设者</w:t>
      </w:r>
      <w:proofErr w:type="gramEnd"/>
      <w:r>
        <w:t>和接班人，我们应当努力学</w:t>
      </w:r>
      <w:r>
        <w:rPr>
          <w:rFonts w:ascii="Times New Roman" w:eastAsia="Times New Roman" w:hAnsi="Times New Roman" w:cs="Times New Roman"/>
        </w:rPr>
        <w:t>4</w:t>
      </w:r>
      <w:r>
        <w:t>新知识和新技水，提</w:t>
      </w:r>
      <w:r>
        <w:rPr>
          <w:color w:val="4F4F52"/>
        </w:rPr>
        <w:t>岛</w:t>
      </w:r>
      <w:r>
        <w:rPr>
          <w:rFonts w:ascii="Times New Roman" w:eastAsia="Times New Roman" w:hAnsi="Times New Roman" w:cs="Times New Roman"/>
          <w:lang w:val="en-US" w:bidi="en-US"/>
        </w:rPr>
        <w:t>A</w:t>
      </w:r>
      <w:r>
        <w:t>己的信息意</w:t>
      </w:r>
      <w:r>
        <w:br/>
      </w:r>
      <w:r>
        <w:t>识，培养创新的能力，在信息社会中担当起我们的社会责任。</w:t>
      </w:r>
    </w:p>
    <w:p w14:paraId="2550A734" w14:textId="77777777" w:rsidR="00723818" w:rsidRDefault="0084373B">
      <w:pPr>
        <w:spacing w:line="14" w:lineRule="exact"/>
        <w:rPr>
          <w:lang w:eastAsia="zh-CN"/>
        </w:rPr>
      </w:pPr>
      <w:r>
        <w:rPr>
          <w:noProof/>
        </w:rPr>
        <mc:AlternateContent>
          <mc:Choice Requires="wps">
            <w:drawing>
              <wp:anchor distT="283210" distB="106680" distL="114300" distR="2607310" simplePos="0" relativeHeight="125830012" behindDoc="0" locked="0" layoutInCell="1" allowOverlap="1" wp14:anchorId="16EF37BA" wp14:editId="7239A74B">
                <wp:simplePos x="0" y="0"/>
                <wp:positionH relativeFrom="page">
                  <wp:posOffset>1405890</wp:posOffset>
                </wp:positionH>
                <wp:positionV relativeFrom="paragraph">
                  <wp:posOffset>292100</wp:posOffset>
                </wp:positionV>
                <wp:extent cx="755650" cy="250190"/>
                <wp:effectExtent l="0" t="0" r="0" b="0"/>
                <wp:wrapTopAndBottom/>
                <wp:docPr id="976" name="Shape 976"/>
                <wp:cNvGraphicFramePr/>
                <a:graphic xmlns:a="http://schemas.openxmlformats.org/drawingml/2006/main">
                  <a:graphicData uri="http://schemas.microsoft.com/office/word/2010/wordprocessingShape">
                    <wps:wsp>
                      <wps:cNvSpPr txBox="1"/>
                      <wps:spPr>
                        <a:xfrm>
                          <a:off x="0" y="0"/>
                          <a:ext cx="755650" cy="250190"/>
                        </a:xfrm>
                        <a:prstGeom prst="rect">
                          <a:avLst/>
                        </a:prstGeom>
                        <a:noFill/>
                      </wps:spPr>
                      <wps:txbx>
                        <w:txbxContent>
                          <w:p w14:paraId="78517BF7" w14:textId="77777777" w:rsidR="00723818" w:rsidRDefault="0084373B">
                            <w:pPr>
                              <w:pStyle w:val="30"/>
                              <w:keepNext/>
                              <w:keepLines/>
                              <w:shd w:val="clear" w:color="auto" w:fill="auto"/>
                              <w:spacing w:after="0"/>
                            </w:pPr>
                            <w:bookmarkStart w:id="181" w:name="bookmark139"/>
                            <w:r>
                              <w:t>阅读拓展</w:t>
                            </w:r>
                            <w:bookmarkEnd w:id="181"/>
                          </w:p>
                        </w:txbxContent>
                      </wps:txbx>
                      <wps:bodyPr lIns="0" tIns="0" rIns="0" bIns="0"/>
                    </wps:wsp>
                  </a:graphicData>
                </a:graphic>
              </wp:anchor>
            </w:drawing>
          </mc:Choice>
          <mc:Fallback>
            <w:pict>
              <v:shape w14:anchorId="16EF37BA" id="Shape 976" o:spid="_x0000_s1294" type="#_x0000_t202" style="position:absolute;margin-left:110.7pt;margin-top:23pt;width:59.5pt;height:19.7pt;z-index:125830012;visibility:visible;mso-wrap-style:square;mso-wrap-distance-left:9pt;mso-wrap-distance-top:22.3pt;mso-wrap-distance-right:205.3pt;mso-wrap-distance-bottom:8.4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" filled="f" stroked="f">
                <v:textbox inset="0,0,0,0">
                  <w:txbxContent>
                    <w:p w14:paraId="78517BF7" w14:textId="77777777" w:rsidR="00723818" w:rsidRDefault="0084373B">
                      <w:pPr>
                        <w:pStyle w:val="30"/>
                        <w:keepNext/>
                        <w:keepLines/>
                        <w:shd w:val="clear" w:color="auto" w:fill="auto"/>
                        <w:spacing w:after="0"/>
                      </w:pPr>
                      <w:bookmarkStart w:id="182" w:name="bookmark139"/>
                      <w:r>
                        <w:t>阅读拓展</w:t>
                      </w:r>
                      <w:bookmarkEnd w:id="182"/>
                    </w:p>
                  </w:txbxContent>
                </v:textbox>
                <w10:wrap type="topAndBottom" anchorx="page"/>
              </v:shape>
            </w:pict>
          </mc:Fallback>
        </mc:AlternateContent>
      </w:r>
      <w:r>
        <w:rPr>
          <w:noProof/>
        </w:rPr>
        <mc:AlternateContent>
          <mc:Choice Requires="wps">
            <w:drawing>
              <wp:anchor distT="454025" distB="0" distL="1900555" distR="114300" simplePos="0" relativeHeight="125830014" behindDoc="0" locked="0" layoutInCell="1" allowOverlap="1" wp14:anchorId="28D3E873" wp14:editId="64895586">
                <wp:simplePos x="0" y="0"/>
                <wp:positionH relativeFrom="page">
                  <wp:posOffset>3192145</wp:posOffset>
                </wp:positionH>
                <wp:positionV relativeFrom="paragraph">
                  <wp:posOffset>462915</wp:posOffset>
                </wp:positionV>
                <wp:extent cx="1463040" cy="194945"/>
                <wp:effectExtent l="0" t="0" r="0" b="0"/>
                <wp:wrapTopAndBottom/>
                <wp:docPr id="978" name="Shape 978"/>
                <wp:cNvGraphicFramePr/>
                <a:graphic xmlns:a="http://schemas.openxmlformats.org/drawingml/2006/main">
                  <a:graphicData uri="http://schemas.microsoft.com/office/word/2010/wordprocessingShape">
                    <wps:wsp>
                      <wps:cNvSpPr txBox="1"/>
                      <wps:spPr>
                        <a:xfrm>
                          <a:off x="0" y="0"/>
                          <a:ext cx="1463040" cy="194945"/>
                        </a:xfrm>
                        <a:prstGeom prst="rect">
                          <a:avLst/>
                        </a:prstGeom>
                        <a:noFill/>
                      </wps:spPr>
                      <wps:txbx>
                        <w:txbxContent>
                          <w:p w14:paraId="4D1D9201" w14:textId="77777777" w:rsidR="00723818" w:rsidRDefault="0084373B">
                            <w:pPr>
                              <w:pStyle w:val="1"/>
                              <w:shd w:val="clear" w:color="auto" w:fill="auto"/>
                              <w:spacing w:line="240" w:lineRule="auto"/>
                              <w:ind w:firstLine="0"/>
                              <w:jc w:val="left"/>
                            </w:pPr>
                            <w:r>
                              <w:rPr>
                                <w:color w:val="40A1C4"/>
                              </w:rPr>
                              <w:t>吴文俊与</w:t>
                            </w:r>
                            <w:r>
                              <w:rPr>
                                <w:color w:val="40A1C4"/>
                              </w:rPr>
                              <w:t>“</w:t>
                            </w:r>
                            <w:r>
                              <w:rPr>
                                <w:color w:val="40A1C4"/>
                              </w:rPr>
                              <w:t>吴氏方法</w:t>
                            </w:r>
                            <w:r>
                              <w:rPr>
                                <w:color w:val="40A1C4"/>
                              </w:rPr>
                              <w:t>”</w:t>
                            </w:r>
                          </w:p>
                        </w:txbxContent>
                      </wps:txbx>
                      <wps:bodyPr lIns="0" tIns="0" rIns="0" bIns="0"/>
                    </wps:wsp>
                  </a:graphicData>
                </a:graphic>
              </wp:anchor>
            </w:drawing>
          </mc:Choice>
          <mc:Fallback>
            <w:pict>
              <v:shape w14:anchorId="28D3E873" id="Shape 978" o:spid="_x0000_s1295" type="#_x0000_t202" style="position:absolute;margin-left:251.35pt;margin-top:36.45pt;width:115.2pt;height:15.35pt;z-index:125830014;visibility:visible;mso-wrap-style:square;mso-wrap-distance-left:149.65pt;mso-wrap-distance-top:35.7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" filled="f" stroked="f">
                <v:textbox inset="0,0,0,0">
                  <w:txbxContent>
                    <w:p w14:paraId="4D1D9201" w14:textId="77777777" w:rsidR="00723818" w:rsidRDefault="0084373B">
                      <w:pPr>
                        <w:pStyle w:val="1"/>
                        <w:shd w:val="clear" w:color="auto" w:fill="auto"/>
                        <w:spacing w:line="240" w:lineRule="auto"/>
                        <w:ind w:firstLine="0"/>
                        <w:jc w:val="left"/>
                      </w:pPr>
                      <w:r>
                        <w:rPr>
                          <w:color w:val="40A1C4"/>
                        </w:rPr>
                        <w:t>吴文俊与</w:t>
                      </w:r>
                      <w:r>
                        <w:rPr>
                          <w:color w:val="40A1C4"/>
                        </w:rPr>
                        <w:t>“</w:t>
                      </w:r>
                      <w:r>
                        <w:rPr>
                          <w:color w:val="40A1C4"/>
                        </w:rPr>
                        <w:t>吴氏方法</w:t>
                      </w:r>
                      <w:r>
                        <w:rPr>
                          <w:color w:val="40A1C4"/>
                        </w:rPr>
                        <w:t>”</w:t>
                      </w:r>
                    </w:p>
                  </w:txbxContent>
                </v:textbox>
                <w10:wrap type="topAndBottom" anchorx="page"/>
              </v:shape>
            </w:pict>
          </mc:Fallback>
        </mc:AlternateContent>
      </w:r>
    </w:p>
    <w:p w14:paraId="222B3A9A" w14:textId="77777777" w:rsidR="00723818" w:rsidRDefault="0084373B">
      <w:pPr>
        <w:pStyle w:val="1"/>
        <w:shd w:val="clear" w:color="auto" w:fill="auto"/>
        <w:spacing w:line="421" w:lineRule="exact"/>
        <w:ind w:left="740" w:firstLine="500"/>
        <w:jc w:val="both"/>
      </w:pPr>
      <w:r>
        <w:rPr>
          <w:color w:val="636366"/>
        </w:rPr>
        <w:t>吴文俊</w:t>
      </w:r>
      <w:r>
        <w:rPr>
          <w:rFonts w:ascii="宋体" w:eastAsia="宋体" w:hAnsi="宋体" w:cs="宋体"/>
          <w:color w:val="737B81"/>
        </w:rPr>
        <w:t>（</w:t>
      </w:r>
      <w:r>
        <w:rPr>
          <w:rFonts w:ascii="Times New Roman" w:eastAsia="Times New Roman" w:hAnsi="Times New Roman" w:cs="Times New Roman"/>
          <w:color w:val="4F4F52"/>
        </w:rPr>
        <w:t>1919</w:t>
      </w:r>
      <w:proofErr w:type="gramStart"/>
      <w:r>
        <w:rPr>
          <w:color w:val="737B81"/>
          <w:sz w:val="17"/>
          <w:szCs w:val="17"/>
        </w:rPr>
        <w:t>一</w:t>
      </w:r>
      <w:r>
        <w:rPr>
          <w:rFonts w:ascii="Times New Roman" w:eastAsia="Times New Roman" w:hAnsi="Times New Roman" w:cs="Times New Roman"/>
          <w:color w:val="636366"/>
        </w:rPr>
        <w:t>2017</w:t>
      </w:r>
      <w:proofErr w:type="gramEnd"/>
      <w:r>
        <w:rPr>
          <w:rFonts w:ascii="Times New Roman" w:eastAsia="Times New Roman" w:hAnsi="Times New Roman" w:cs="Times New Roman"/>
          <w:color w:val="636366"/>
        </w:rPr>
        <w:t>）,</w:t>
      </w:r>
      <w:r>
        <w:rPr>
          <w:color w:val="636366"/>
        </w:rPr>
        <w:t>我国著名数学</w:t>
      </w:r>
      <w:r>
        <w:rPr>
          <w:color w:val="636366"/>
        </w:rPr>
        <w:br/>
      </w:r>
      <w:r>
        <w:rPr>
          <w:color w:val="737B81"/>
        </w:rPr>
        <w:t>家</w:t>
      </w:r>
      <w:r>
        <w:rPr>
          <w:color w:val="4F4F52"/>
        </w:rPr>
        <w:t>（</w:t>
      </w:r>
      <w:r>
        <w:rPr>
          <w:color w:val="636366"/>
        </w:rPr>
        <w:t>图</w:t>
      </w:r>
      <w:r>
        <w:rPr>
          <w:rFonts w:ascii="Times New Roman" w:eastAsia="Times New Roman" w:hAnsi="Times New Roman" w:cs="Times New Roman"/>
          <w:color w:val="737B81"/>
        </w:rPr>
        <w:t>4.1.3）</w:t>
      </w:r>
      <w:r>
        <w:rPr>
          <w:color w:val="737B81"/>
        </w:rPr>
        <w:t>。</w:t>
      </w:r>
      <w:r>
        <w:rPr>
          <w:rFonts w:ascii="Times New Roman" w:eastAsia="Times New Roman" w:hAnsi="Times New Roman" w:cs="Times New Roman"/>
          <w:color w:val="636366"/>
        </w:rPr>
        <w:t>1940</w:t>
      </w:r>
      <w:r>
        <w:rPr>
          <w:color w:val="737B81"/>
        </w:rPr>
        <w:t>年毕业</w:t>
      </w:r>
      <w:r>
        <w:rPr>
          <w:color w:val="636366"/>
        </w:rPr>
        <w:t>于上海交通大</w:t>
      </w:r>
      <w:r>
        <w:rPr>
          <w:color w:val="636366"/>
        </w:rPr>
        <w:br/>
      </w:r>
      <w:r>
        <w:rPr>
          <w:color w:val="636366"/>
        </w:rPr>
        <w:t>学，</w:t>
      </w:r>
      <w:r>
        <w:rPr>
          <w:rFonts w:ascii="Times New Roman" w:eastAsia="Times New Roman" w:hAnsi="Times New Roman" w:cs="Times New Roman"/>
          <w:color w:val="636366"/>
        </w:rPr>
        <w:t>1949</w:t>
      </w:r>
      <w:r>
        <w:rPr>
          <w:color w:val="636366"/>
        </w:rPr>
        <w:t>年获法国斯特拉斯堡大学博士学</w:t>
      </w:r>
      <w:r>
        <w:rPr>
          <w:color w:val="636366"/>
        </w:rPr>
        <w:br/>
      </w:r>
      <w:r>
        <w:rPr>
          <w:color w:val="737B81"/>
        </w:rPr>
        <w:t>位</w:t>
      </w:r>
      <w:r>
        <w:rPr>
          <w:color w:val="737B81"/>
          <w:vertAlign w:val="subscript"/>
        </w:rPr>
        <w:t>3</w:t>
      </w:r>
      <w:r>
        <w:rPr>
          <w:color w:val="636366"/>
        </w:rPr>
        <w:t>他在拓扑学、自动推理、机器证明、代</w:t>
      </w:r>
      <w:r>
        <w:rPr>
          <w:color w:val="636366"/>
        </w:rPr>
        <w:br/>
      </w:r>
      <w:r>
        <w:rPr>
          <w:color w:val="737B81"/>
        </w:rPr>
        <w:t>数</w:t>
      </w:r>
      <w:r>
        <w:rPr>
          <w:color w:val="636366"/>
        </w:rPr>
        <w:t>几何、中国数学史和对策论等研究领域</w:t>
      </w:r>
      <w:r>
        <w:rPr>
          <w:color w:val="636366"/>
        </w:rPr>
        <w:br/>
      </w:r>
      <w:r>
        <w:rPr>
          <w:color w:val="636366"/>
        </w:rPr>
        <w:t>均有杰出的</w:t>
      </w:r>
      <w:r>
        <w:rPr>
          <w:color w:val="737B81"/>
        </w:rPr>
        <w:t>贡献，</w:t>
      </w:r>
      <w:r>
        <w:rPr>
          <w:color w:val="636366"/>
        </w:rPr>
        <w:t>在国内外享有盛誉：</w:t>
      </w:r>
      <w:r>
        <w:rPr>
          <w:rFonts w:ascii="Times New Roman" w:eastAsia="Times New Roman" w:hAnsi="Times New Roman" w:cs="Times New Roman"/>
          <w:color w:val="636366"/>
        </w:rPr>
        <w:t>2001</w:t>
      </w:r>
      <w:r>
        <w:rPr>
          <w:rFonts w:ascii="Times New Roman" w:eastAsia="Times New Roman" w:hAnsi="Times New Roman" w:cs="Times New Roman"/>
          <w:color w:val="636366"/>
        </w:rPr>
        <w:br/>
      </w:r>
      <w:r>
        <w:rPr>
          <w:color w:val="636366"/>
        </w:rPr>
        <w:t>年，获首届国家最高科学技术奖</w:t>
      </w:r>
    </w:p>
    <w:p w14:paraId="6F73EF13" w14:textId="77777777" w:rsidR="00723818" w:rsidRDefault="0084373B">
      <w:pPr>
        <w:pStyle w:val="1"/>
        <w:shd w:val="clear" w:color="auto" w:fill="auto"/>
        <w:spacing w:line="421" w:lineRule="exact"/>
        <w:ind w:left="740" w:firstLine="500"/>
        <w:jc w:val="both"/>
      </w:pPr>
      <w:r>
        <w:rPr>
          <w:color w:val="737B81"/>
        </w:rPr>
        <w:t>在</w:t>
      </w:r>
      <w:r>
        <w:rPr>
          <w:color w:val="636366"/>
        </w:rPr>
        <w:t>人工智能的机器证明方面，</w:t>
      </w:r>
      <w:r>
        <w:rPr>
          <w:color w:val="4F4F52"/>
        </w:rPr>
        <w:t>他</w:t>
      </w:r>
      <w:r>
        <w:rPr>
          <w:color w:val="636366"/>
        </w:rPr>
        <w:t>从初等</w:t>
      </w:r>
      <w:r>
        <w:rPr>
          <w:color w:val="636366"/>
        </w:rPr>
        <w:br/>
      </w:r>
      <w:r>
        <w:rPr>
          <w:color w:val="636366"/>
        </w:rPr>
        <w:t>几何着手，在计算机上证明了一类高难度的</w:t>
      </w:r>
      <w:r>
        <w:rPr>
          <w:color w:val="636366"/>
        </w:rPr>
        <w:br/>
      </w:r>
      <w:r>
        <w:rPr>
          <w:color w:val="4F4F52"/>
        </w:rPr>
        <w:t>定理</w:t>
      </w:r>
      <w:r>
        <w:rPr>
          <w:color w:val="636366"/>
        </w:rPr>
        <w:t>，同时也发现了一些新</w:t>
      </w:r>
      <w:r>
        <w:rPr>
          <w:color w:val="4F4F52"/>
        </w:rPr>
        <w:t>定理，进</w:t>
      </w:r>
      <w:r>
        <w:rPr>
          <w:color w:val="636366"/>
        </w:rPr>
        <w:t>一步</w:t>
      </w:r>
      <w:proofErr w:type="gramStart"/>
      <w:r>
        <w:rPr>
          <w:color w:val="636366"/>
        </w:rPr>
        <w:t>採</w:t>
      </w:r>
      <w:proofErr w:type="gramEnd"/>
      <w:r>
        <w:rPr>
          <w:color w:val="636366"/>
        </w:rPr>
        <w:br/>
      </w:r>
      <w:r>
        <w:rPr>
          <w:color w:val="636366"/>
        </w:rPr>
        <w:t>讨了微</w:t>
      </w:r>
      <w:r>
        <w:rPr>
          <w:color w:val="4F4F52"/>
        </w:rPr>
        <w:t>分几何的定理</w:t>
      </w:r>
      <w:r>
        <w:rPr>
          <w:color w:val="636366"/>
        </w:rPr>
        <w:t>证明，提</w:t>
      </w:r>
      <w:r>
        <w:rPr>
          <w:color w:val="4F4F52"/>
          <w:sz w:val="20"/>
          <w:szCs w:val="20"/>
        </w:rPr>
        <w:t>出了利</w:t>
      </w:r>
      <w:r>
        <w:rPr>
          <w:color w:val="4F4F52"/>
        </w:rPr>
        <w:t>用机器</w:t>
      </w:r>
    </w:p>
    <w:p w14:paraId="4DA79088" w14:textId="77777777" w:rsidR="00723818" w:rsidRDefault="0084373B">
      <w:pPr>
        <w:pStyle w:val="1"/>
        <w:shd w:val="clear" w:color="auto" w:fill="auto"/>
        <w:spacing w:line="421" w:lineRule="exact"/>
        <w:ind w:left="740" w:right="760" w:firstLine="20"/>
        <w:jc w:val="both"/>
      </w:pPr>
      <w:r>
        <w:rPr>
          <w:noProof/>
        </w:rPr>
        <w:drawing>
          <wp:anchor distT="101600" distB="318135" distL="114300" distR="114300" simplePos="0" relativeHeight="125830016" behindDoc="0" locked="0" layoutInCell="1" allowOverlap="1" wp14:anchorId="03A2D60B" wp14:editId="18FA07BD">
            <wp:simplePos x="0" y="0"/>
            <wp:positionH relativeFrom="page">
              <wp:posOffset>4484370</wp:posOffset>
            </wp:positionH>
            <wp:positionV relativeFrom="margin">
              <wp:posOffset>4075430</wp:posOffset>
            </wp:positionV>
            <wp:extent cx="1859280" cy="2480945"/>
            <wp:effectExtent l="0" t="0" r="0" b="0"/>
            <wp:wrapSquare wrapText="left"/>
            <wp:docPr id="980" name="Shape 980"/>
            <wp:cNvGraphicFramePr/>
            <a:graphic xmlns:a="http://schemas.openxmlformats.org/drawingml/2006/main">
              <a:graphicData uri="http://schemas.openxmlformats.org/drawingml/2006/picture">
                <pic:pic xmlns:pic="http://schemas.openxmlformats.org/drawingml/2006/picture">
                  <pic:nvPicPr>
                    <pic:cNvPr id="981" name="Picture box 981"/>
                    <pic:cNvPicPr/>
                  </pic:nvPicPr>
                  <pic:blipFill>
                    <a:blip r:embed="rId323"/>
                    <a:stretch/>
                  </pic:blipFill>
                  <pic:spPr>
                    <a:xfrm>
                      <a:off x="0" y="0"/>
                      <a:ext cx="1859280" cy="2480945"/>
                    </a:xfrm>
                    <a:prstGeom prst="rect">
                      <a:avLst/>
                    </a:prstGeom>
                  </pic:spPr>
                </pic:pic>
              </a:graphicData>
            </a:graphic>
          </wp:anchor>
        </w:drawing>
      </w:r>
      <w:r>
        <w:rPr>
          <w:noProof/>
        </w:rPr>
        <mc:AlternateContent>
          <mc:Choice Requires="wps">
            <w:drawing>
              <wp:anchor distT="0" distB="0" distL="0" distR="0" simplePos="0" relativeHeight="125830017" behindDoc="0" locked="0" layoutInCell="1" allowOverlap="1" wp14:anchorId="4B07A9C9" wp14:editId="000972D8">
                <wp:simplePos x="0" y="0"/>
                <wp:positionH relativeFrom="page">
                  <wp:posOffset>4670425</wp:posOffset>
                </wp:positionH>
                <wp:positionV relativeFrom="margin">
                  <wp:posOffset>6614160</wp:posOffset>
                </wp:positionV>
                <wp:extent cx="1402080" cy="155575"/>
                <wp:effectExtent l="0" t="0" r="0" b="0"/>
                <wp:wrapSquare wrapText="left"/>
                <wp:docPr id="982" name="Shape 982"/>
                <wp:cNvGraphicFramePr/>
                <a:graphic xmlns:a="http://schemas.openxmlformats.org/drawingml/2006/main">
                  <a:graphicData uri="http://schemas.microsoft.com/office/word/2010/wordprocessingShape">
                    <wps:wsp>
                      <wps:cNvSpPr txBox="1"/>
                      <wps:spPr>
                        <a:xfrm>
                          <a:off x="0" y="0"/>
                          <a:ext cx="1402080" cy="155575"/>
                        </a:xfrm>
                        <a:prstGeom prst="rect">
                          <a:avLst/>
                        </a:prstGeom>
                        <a:noFill/>
                      </wps:spPr>
                      <wps:txbx>
                        <w:txbxContent>
                          <w:p w14:paraId="29FAB3A5" w14:textId="77777777" w:rsidR="00723818" w:rsidRDefault="0084373B">
                            <w:pPr>
                              <w:pStyle w:val="ad"/>
                              <w:shd w:val="clear" w:color="auto" w:fill="auto"/>
                              <w:rPr>
                                <w:sz w:val="17"/>
                                <w:szCs w:val="17"/>
                              </w:rPr>
                            </w:pPr>
                            <w:proofErr w:type="gramStart"/>
                            <w:r>
                              <w:rPr>
                                <w:color w:val="6D6D70"/>
                                <w:sz w:val="17"/>
                                <w:szCs w:val="17"/>
                              </w:rPr>
                              <w:t>阌</w:t>
                            </w:r>
                            <w:proofErr w:type="gramEnd"/>
                            <w:r>
                              <w:rPr>
                                <w:rFonts w:ascii="Times New Roman" w:eastAsia="Times New Roman" w:hAnsi="Times New Roman" w:cs="Times New Roman"/>
                                <w:color w:val="4F4F52"/>
                                <w:lang w:val="en-US" w:eastAsia="en-US" w:bidi="en-US"/>
                              </w:rPr>
                              <w:t>4.1.3</w:t>
                            </w:r>
                            <w:proofErr w:type="gramStart"/>
                            <w:r>
                              <w:rPr>
                                <w:color w:val="6D6D70"/>
                                <w:sz w:val="17"/>
                                <w:szCs w:val="17"/>
                              </w:rPr>
                              <w:t>蛉</w:t>
                            </w:r>
                            <w:proofErr w:type="gramEnd"/>
                            <w:r>
                              <w:rPr>
                                <w:color w:val="6D6D70"/>
                                <w:sz w:val="17"/>
                                <w:szCs w:val="17"/>
                              </w:rPr>
                              <w:t>名数</w:t>
                            </w:r>
                            <w:r>
                              <w:rPr>
                                <w:rFonts w:ascii="Times New Roman" w:eastAsia="Times New Roman" w:hAnsi="Times New Roman" w:cs="Times New Roman"/>
                                <w:color w:val="6D6D70"/>
                              </w:rPr>
                              <w:t>7</w:t>
                            </w:r>
                            <w:proofErr w:type="gramStart"/>
                            <w:r>
                              <w:rPr>
                                <w:color w:val="6D6D70"/>
                                <w:sz w:val="17"/>
                                <w:szCs w:val="17"/>
                              </w:rPr>
                              <w:t>尜</w:t>
                            </w:r>
                            <w:proofErr w:type="gramEnd"/>
                            <w:r>
                              <w:rPr>
                                <w:color w:val="6D6D70"/>
                                <w:sz w:val="17"/>
                                <w:szCs w:val="17"/>
                              </w:rPr>
                              <w:t>父文俊</w:t>
                            </w:r>
                          </w:p>
                        </w:txbxContent>
                      </wps:txbx>
                      <wps:bodyPr lIns="0" tIns="0" rIns="0" bIns="0">
                        <a:spAutoFit/>
                      </wps:bodyPr>
                    </wps:wsp>
                  </a:graphicData>
                </a:graphic>
              </wp:anchor>
            </w:drawing>
          </mc:Choice>
          <mc:Fallback>
            <w:pict>
              <v:shape w14:anchorId="4B07A9C9" id="Shape 982" o:spid="_x0000_s1296" type="#_x0000_t202" style="position:absolute;left:0;text-align:left;margin-left:367.75pt;margin-top:520.8pt;width:110.4pt;height:12.25pt;z-index:125830017;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" filled="f" stroked="f">
                <v:textbox style="mso-fit-shape-to-text:t" inset="0,0,0,0">
                  <w:txbxContent>
                    <w:p w14:paraId="29FAB3A5" w14:textId="77777777" w:rsidR="00723818" w:rsidRDefault="0084373B">
                      <w:pPr>
                        <w:pStyle w:val="ad"/>
                        <w:shd w:val="clear" w:color="auto" w:fill="auto"/>
                        <w:rPr>
                          <w:sz w:val="17"/>
                          <w:szCs w:val="17"/>
                        </w:rPr>
                      </w:pPr>
                      <w:proofErr w:type="gramStart"/>
                      <w:r>
                        <w:rPr>
                          <w:color w:val="6D6D70"/>
                          <w:sz w:val="17"/>
                          <w:szCs w:val="17"/>
                        </w:rPr>
                        <w:t>阌</w:t>
                      </w:r>
                      <w:proofErr w:type="gramEnd"/>
                      <w:r>
                        <w:rPr>
                          <w:rFonts w:ascii="Times New Roman" w:eastAsia="Times New Roman" w:hAnsi="Times New Roman" w:cs="Times New Roman"/>
                          <w:color w:val="4F4F52"/>
                          <w:lang w:val="en-US" w:eastAsia="en-US" w:bidi="en-US"/>
                        </w:rPr>
                        <w:t>4.1.3</w:t>
                      </w:r>
                      <w:proofErr w:type="gramStart"/>
                      <w:r>
                        <w:rPr>
                          <w:color w:val="6D6D70"/>
                          <w:sz w:val="17"/>
                          <w:szCs w:val="17"/>
                        </w:rPr>
                        <w:t>蛉</w:t>
                      </w:r>
                      <w:proofErr w:type="gramEnd"/>
                      <w:r>
                        <w:rPr>
                          <w:color w:val="6D6D70"/>
                          <w:sz w:val="17"/>
                          <w:szCs w:val="17"/>
                        </w:rPr>
                        <w:t>名数</w:t>
                      </w:r>
                      <w:r>
                        <w:rPr>
                          <w:rFonts w:ascii="Times New Roman" w:eastAsia="Times New Roman" w:hAnsi="Times New Roman" w:cs="Times New Roman"/>
                          <w:color w:val="6D6D70"/>
                        </w:rPr>
                        <w:t>7</w:t>
                      </w:r>
                      <w:proofErr w:type="gramStart"/>
                      <w:r>
                        <w:rPr>
                          <w:color w:val="6D6D70"/>
                          <w:sz w:val="17"/>
                          <w:szCs w:val="17"/>
                        </w:rPr>
                        <w:t>尜</w:t>
                      </w:r>
                      <w:proofErr w:type="gramEnd"/>
                      <w:r>
                        <w:rPr>
                          <w:color w:val="6D6D70"/>
                          <w:sz w:val="17"/>
                          <w:szCs w:val="17"/>
                        </w:rPr>
                        <w:t>父文俊</w:t>
                      </w:r>
                    </w:p>
                  </w:txbxContent>
                </v:textbox>
                <w10:wrap type="square" side="left" anchorx="page" anchory="margin"/>
              </v:shape>
            </w:pict>
          </mc:Fallback>
        </mc:AlternateContent>
      </w:r>
      <w:r>
        <w:rPr>
          <w:color w:val="636366"/>
        </w:rPr>
        <w:t>发现与证明几何定理的新方法，这就是著名的</w:t>
      </w:r>
      <w:r>
        <w:rPr>
          <w:color w:val="636366"/>
        </w:rPr>
        <w:t>“</w:t>
      </w:r>
      <w:r>
        <w:rPr>
          <w:color w:val="636366"/>
        </w:rPr>
        <w:t>吴氏方法</w:t>
      </w:r>
      <w:r>
        <w:rPr>
          <w:color w:val="636366"/>
        </w:rPr>
        <w:t>”</w:t>
      </w:r>
      <w:r>
        <w:rPr>
          <w:color w:val="636366"/>
        </w:rPr>
        <w:t>这项研究在数</w:t>
      </w:r>
      <w:r>
        <w:rPr>
          <w:color w:val="636366"/>
        </w:rPr>
        <w:br/>
      </w:r>
      <w:r>
        <w:rPr>
          <w:color w:val="636366"/>
        </w:rPr>
        <w:t>学领域产生了深远的影响，为数学研究和</w:t>
      </w:r>
      <w:r>
        <w:rPr>
          <w:color w:val="4F4F52"/>
        </w:rPr>
        <w:t>人工智</w:t>
      </w:r>
      <w:r>
        <w:rPr>
          <w:color w:val="636366"/>
        </w:rPr>
        <w:t>能的机器证明开辟了</w:t>
      </w:r>
      <w:r>
        <w:rPr>
          <w:color w:val="737B81"/>
        </w:rPr>
        <w:t>新的</w:t>
      </w:r>
      <w:r>
        <w:rPr>
          <w:color w:val="737B81"/>
        </w:rPr>
        <w:br/>
      </w:r>
      <w:r>
        <w:rPr>
          <w:color w:val="636366"/>
        </w:rPr>
        <w:t>领域，有重要的应</w:t>
      </w:r>
      <w:r>
        <w:rPr>
          <w:color w:val="737B81"/>
        </w:rPr>
        <w:t>用价值</w:t>
      </w:r>
    </w:p>
    <w:p w14:paraId="30608926" w14:textId="77777777" w:rsidR="00723818" w:rsidRDefault="0084373B">
      <w:pPr>
        <w:pStyle w:val="1"/>
        <w:shd w:val="clear" w:color="auto" w:fill="auto"/>
        <w:spacing w:line="421" w:lineRule="exact"/>
        <w:ind w:left="740" w:right="760" w:firstLine="500"/>
        <w:jc w:val="both"/>
      </w:pPr>
      <w:r>
        <w:rPr>
          <w:color w:val="4F4F52"/>
        </w:rPr>
        <w:t>“</w:t>
      </w:r>
      <w:r>
        <w:rPr>
          <w:color w:val="636366"/>
        </w:rPr>
        <w:t>吴文俊人工智</w:t>
      </w:r>
      <w:r>
        <w:rPr>
          <w:color w:val="737B81"/>
        </w:rPr>
        <w:t>能</w:t>
      </w:r>
      <w:r>
        <w:rPr>
          <w:color w:val="636366"/>
        </w:rPr>
        <w:t>科学技术奖</w:t>
      </w:r>
      <w:r>
        <w:rPr>
          <w:color w:val="636366"/>
        </w:rPr>
        <w:t>”</w:t>
      </w:r>
      <w:r>
        <w:rPr>
          <w:color w:val="636366"/>
        </w:rPr>
        <w:t>是为了奖励我国人工智</w:t>
      </w:r>
      <w:r>
        <w:rPr>
          <w:color w:val="737B81"/>
        </w:rPr>
        <w:t>能</w:t>
      </w:r>
      <w:r>
        <w:rPr>
          <w:color w:val="636366"/>
        </w:rPr>
        <w:t>领域有成就和</w:t>
      </w:r>
      <w:r>
        <w:rPr>
          <w:color w:val="636366"/>
        </w:rPr>
        <w:br/>
      </w:r>
      <w:r>
        <w:rPr>
          <w:color w:val="636366"/>
        </w:rPr>
        <w:t>创新的个人或项目而设立的，设</w:t>
      </w:r>
      <w:r>
        <w:rPr>
          <w:color w:val="737B81"/>
        </w:rPr>
        <w:t>有科学</w:t>
      </w:r>
      <w:r>
        <w:rPr>
          <w:color w:val="636366"/>
        </w:rPr>
        <w:t>技术成就奖、科学技术创新奖和科</w:t>
      </w:r>
      <w:r>
        <w:rPr>
          <w:color w:val="636366"/>
        </w:rPr>
        <w:br/>
      </w:r>
      <w:r>
        <w:rPr>
          <w:color w:val="636366"/>
        </w:rPr>
        <w:t>学技术进步奖等奖项，从</w:t>
      </w:r>
      <w:r>
        <w:rPr>
          <w:rFonts w:ascii="Times New Roman" w:eastAsia="Times New Roman" w:hAnsi="Times New Roman" w:cs="Times New Roman"/>
          <w:color w:val="636366"/>
        </w:rPr>
        <w:t>2011</w:t>
      </w:r>
      <w:r>
        <w:rPr>
          <w:color w:val="4F4F52"/>
        </w:rPr>
        <w:t>年</w:t>
      </w:r>
      <w:r>
        <w:rPr>
          <w:color w:val="636366"/>
        </w:rPr>
        <w:t>开始，每年评奖一次</w:t>
      </w:r>
      <w:r>
        <w:br w:type="page"/>
      </w:r>
    </w:p>
    <w:p w14:paraId="027A452F" w14:textId="77777777" w:rsidR="00723818" w:rsidRDefault="0084373B">
      <w:pPr>
        <w:pStyle w:val="30"/>
        <w:keepNext/>
        <w:keepLines/>
        <w:shd w:val="clear" w:color="auto" w:fill="auto"/>
        <w:spacing w:after="300"/>
        <w:ind w:firstLine="500"/>
        <w:jc w:val="both"/>
      </w:pPr>
      <w:bookmarkStart w:id="183" w:name="bookmark147"/>
      <w:r>
        <w:rPr>
          <w:rFonts w:ascii="Arial" w:eastAsia="Arial" w:hAnsi="Arial" w:cs="Arial"/>
          <w:color w:val="67C5EA"/>
          <w:lang w:val="en-US" w:bidi="en-US"/>
        </w:rPr>
        <w:lastRenderedPageBreak/>
        <w:t>4.1.2</w:t>
      </w:r>
      <w:r>
        <w:rPr>
          <w:color w:val="67C5EA"/>
        </w:rPr>
        <w:t>感受人工智能的魅力</w:t>
      </w:r>
      <w:bookmarkEnd w:id="183"/>
    </w:p>
    <w:p w14:paraId="27BCCF67" w14:textId="77777777" w:rsidR="00723818" w:rsidRDefault="0084373B">
      <w:pPr>
        <w:pStyle w:val="1"/>
        <w:shd w:val="clear" w:color="auto" w:fill="auto"/>
        <w:spacing w:after="200" w:line="386" w:lineRule="exact"/>
        <w:ind w:firstLine="500"/>
        <w:jc w:val="both"/>
      </w:pPr>
      <w:r>
        <w:t>人工智能离我们并不遥远，人脸识别、手写识别、语音识别、机器翻译和智能推荐</w:t>
      </w:r>
      <w:r>
        <w:br/>
      </w:r>
      <w:r>
        <w:t>等人</w:t>
      </w:r>
      <w:r>
        <w:rPr>
          <w:rFonts w:ascii="Times New Roman" w:eastAsia="Times New Roman" w:hAnsi="Times New Roman" w:cs="Times New Roman"/>
          <w:lang w:val="en-US" w:bidi="en-US"/>
        </w:rPr>
        <w:t>T.</w:t>
      </w:r>
      <w:r>
        <w:t>智能技术已经进人我们的生活，逐渐改变着我们的生活方式：人</w:t>
      </w:r>
      <w:r>
        <w:rPr>
          <w:rFonts w:ascii="Times New Roman" w:eastAsia="Times New Roman" w:hAnsi="Times New Roman" w:cs="Times New Roman"/>
          <w:lang w:val="en-US" w:bidi="en-US"/>
        </w:rPr>
        <w:t>T</w:t>
      </w:r>
      <w:r>
        <w:t>智能的研究领</w:t>
      </w:r>
      <w:r>
        <w:br/>
      </w:r>
      <w:proofErr w:type="gramStart"/>
      <w:r>
        <w:t>域廿</w:t>
      </w:r>
      <w:proofErr w:type="gramEnd"/>
      <w:r>
        <w:t>:</w:t>
      </w:r>
      <w:r>
        <w:t>常广泛，我们在此仅从人机交互、</w:t>
      </w:r>
      <w:proofErr w:type="gramStart"/>
      <w:r>
        <w:t>阁像识别</w:t>
      </w:r>
      <w:proofErr w:type="gramEnd"/>
      <w:r>
        <w:t>与生物特征识别、自然语言处理、机器</w:t>
      </w:r>
      <w:r>
        <w:br/>
      </w:r>
      <w:r>
        <w:t>学</w:t>
      </w:r>
      <w:r>
        <w:rPr>
          <w:rFonts w:ascii="Times New Roman" w:eastAsia="Times New Roman" w:hAnsi="Times New Roman" w:cs="Times New Roman"/>
        </w:rPr>
        <w:t>4</w:t>
      </w:r>
      <w:r>
        <w:t>和深度学等几个方面来感受人</w:t>
      </w:r>
      <w:r>
        <w:rPr>
          <w:rFonts w:ascii="Times New Roman" w:eastAsia="Times New Roman" w:hAnsi="Times New Roman" w:cs="Times New Roman"/>
          <w:lang w:val="en-US" w:bidi="en-US"/>
        </w:rPr>
        <w:t>T.</w:t>
      </w:r>
      <w:r>
        <w:t>智能的魅力</w:t>
      </w:r>
    </w:p>
    <w:p w14:paraId="116D6629" w14:textId="77777777" w:rsidR="00723818" w:rsidRDefault="0084373B">
      <w:pPr>
        <w:pStyle w:val="1"/>
        <w:shd w:val="clear" w:color="auto" w:fill="auto"/>
        <w:spacing w:line="390" w:lineRule="exact"/>
        <w:ind w:firstLine="500"/>
        <w:jc w:val="both"/>
      </w:pPr>
      <w:r>
        <w:rPr>
          <w:color w:val="67C5EA"/>
        </w:rPr>
        <w:t>人机交互</w:t>
      </w:r>
    </w:p>
    <w:p w14:paraId="2CF4DECE" w14:textId="77777777" w:rsidR="00723818" w:rsidRDefault="0084373B">
      <w:pPr>
        <w:pStyle w:val="1"/>
        <w:shd w:val="clear" w:color="auto" w:fill="auto"/>
        <w:spacing w:line="390" w:lineRule="exact"/>
        <w:ind w:firstLine="500"/>
        <w:jc w:val="both"/>
      </w:pPr>
      <w:r>
        <w:t>人机交互技术主要是研究人与计算机之间的</w:t>
      </w:r>
      <w:proofErr w:type="gramStart"/>
      <w:r>
        <w:t>倍</w:t>
      </w:r>
      <w:proofErr w:type="gramEnd"/>
      <w:r>
        <w:t>息交换，包括人到计算机和计算机到</w:t>
      </w:r>
      <w:r>
        <w:br/>
      </w:r>
      <w:r>
        <w:t>人的信息交换两部分。</w:t>
      </w:r>
      <w:proofErr w:type="gramStart"/>
      <w:r>
        <w:t>人们吋以借助</w:t>
      </w:r>
      <w:proofErr w:type="gramEnd"/>
      <w:r>
        <w:t>键盘、鼠标、话筒、操纵杆、压力笔、数据手套或服</w:t>
      </w:r>
      <w:r>
        <w:br/>
      </w:r>
      <w:r>
        <w:t>装、眼动跟踪器、位置跟踪器等设备，用手、脚、声音、姿势或动作、眼睛甚至脑电波</w:t>
      </w:r>
      <w:r>
        <w:br/>
      </w:r>
      <w:r>
        <w:t>等向计算机传递信息；同时，计算机通过打印机、绘图仪、显水器、头盔</w:t>
      </w:r>
      <w:proofErr w:type="gramStart"/>
      <w:r>
        <w:t>式显承器</w:t>
      </w:r>
      <w:proofErr w:type="gramEnd"/>
      <w:r>
        <w:t>和</w:t>
      </w:r>
      <w:proofErr w:type="gramStart"/>
      <w:r>
        <w:t>音</w:t>
      </w:r>
      <w:proofErr w:type="gramEnd"/>
      <w:r>
        <w:br/>
      </w:r>
      <w:r>
        <w:t>箱等输出设备给人提供信息人机交互技术除了传统的基本交互（键盘、鼠标等）和</w:t>
      </w:r>
      <w:proofErr w:type="gramStart"/>
      <w:r>
        <w:t>阁</w:t>
      </w:r>
      <w:proofErr w:type="gramEnd"/>
      <w:r>
        <w:br/>
      </w:r>
      <w:r>
        <w:t>形交互外，还</w:t>
      </w:r>
      <w:proofErr w:type="gramStart"/>
      <w:r>
        <w:t>包括语皆交互</w:t>
      </w:r>
      <w:proofErr w:type="gramEnd"/>
      <w:r>
        <w:t>.</w:t>
      </w:r>
      <w:r>
        <w:t>情感交百</w:t>
      </w:r>
      <w:r>
        <w:t>.</w:t>
      </w:r>
      <w:r>
        <w:t>、体</w:t>
      </w:r>
      <w:proofErr w:type="gramStart"/>
      <w:r>
        <w:t>感交可</w:t>
      </w:r>
      <w:proofErr w:type="gramEnd"/>
      <w:r>
        <w:t>.</w:t>
      </w:r>
      <w:r>
        <w:t>及</w:t>
      </w:r>
      <w:proofErr w:type="gramStart"/>
      <w:r>
        <w:t>脑机交互等</w:t>
      </w:r>
      <w:proofErr w:type="gramEnd"/>
      <w:r>
        <w:t>技术，其</w:t>
      </w:r>
      <w:proofErr w:type="gramStart"/>
      <w:r>
        <w:t>屮</w:t>
      </w:r>
      <w:proofErr w:type="gramEnd"/>
      <w:r>
        <w:t>语音交百</w:t>
      </w:r>
      <w:r>
        <w:t>.</w:t>
      </w:r>
      <w:r>
        <w:t>是</w:t>
      </w:r>
      <w:r>
        <w:br/>
      </w:r>
      <w:r>
        <w:t>一种高效的交互方式，是人以自然语音或机器合成语音同计算机进行交互的综合性技术</w:t>
      </w:r>
      <w:r>
        <w:br/>
      </w:r>
      <w:r>
        <w:t>语音交互过程包括四部分：语音采集、语音识别、语义理解和语音合成：</w:t>
      </w:r>
    </w:p>
    <w:p w14:paraId="4914493F" w14:textId="77777777" w:rsidR="00723818" w:rsidRDefault="0084373B">
      <w:pPr>
        <w:pStyle w:val="1"/>
        <w:shd w:val="clear" w:color="auto" w:fill="auto"/>
        <w:spacing w:after="620" w:line="390" w:lineRule="exact"/>
        <w:ind w:firstLine="500"/>
        <w:jc w:val="both"/>
      </w:pPr>
      <w:r>
        <w:rPr>
          <w:noProof/>
        </w:rPr>
        <mc:AlternateContent>
          <mc:Choice Requires="wps">
            <w:drawing>
              <wp:anchor distT="0" distB="0" distL="114300" distR="114300" simplePos="0" relativeHeight="125830019" behindDoc="0" locked="0" layoutInCell="1" allowOverlap="1" wp14:anchorId="05876E63" wp14:editId="37A27BFF">
                <wp:simplePos x="0" y="0"/>
                <wp:positionH relativeFrom="page">
                  <wp:posOffset>1410335</wp:posOffset>
                </wp:positionH>
                <wp:positionV relativeFrom="paragraph">
                  <wp:posOffset>1498600</wp:posOffset>
                </wp:positionV>
                <wp:extent cx="755650" cy="265430"/>
                <wp:effectExtent l="0" t="0" r="0" b="0"/>
                <wp:wrapSquare wrapText="right"/>
                <wp:docPr id="984" name="Shape 984"/>
                <wp:cNvGraphicFramePr/>
                <a:graphic xmlns:a="http://schemas.openxmlformats.org/drawingml/2006/main">
                  <a:graphicData uri="http://schemas.microsoft.com/office/word/2010/wordprocessingShape">
                    <wps:wsp>
                      <wps:cNvSpPr txBox="1"/>
                      <wps:spPr>
                        <a:xfrm>
                          <a:off x="0" y="0"/>
                          <a:ext cx="755650" cy="265430"/>
                        </a:xfrm>
                        <a:prstGeom prst="rect">
                          <a:avLst/>
                        </a:prstGeom>
                        <a:noFill/>
                      </wps:spPr>
                      <wps:txbx>
                        <w:txbxContent>
                          <w:p w14:paraId="21BE1492"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wps:txbx>
                      <wps:bodyPr lIns="0" tIns="0" rIns="0" bIns="0">
                        <a:spAutoFit/>
                      </wps:bodyPr>
                    </wps:wsp>
                  </a:graphicData>
                </a:graphic>
              </wp:anchor>
            </w:drawing>
          </mc:Choice>
          <mc:Fallback>
            <w:pict>
              <v:shape w14:anchorId="05876E63" id="Shape 984" o:spid="_x0000_s1297" type="#_x0000_t202" style="position:absolute;left:0;text-align:left;margin-left:111.05pt;margin-top:118pt;width:59.5pt;height:20.9pt;z-index:12583001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" filled="f" stroked="f">
                <v:textbox style="mso-fit-shape-to-text:t" inset="0,0,0,0">
                  <w:txbxContent>
                    <w:p w14:paraId="21BE1492"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v:textbox>
                <w10:wrap type="square" side="right" anchorx="page"/>
              </v:shape>
            </w:pict>
          </mc:Fallback>
        </mc:AlternateContent>
      </w:r>
      <w:r>
        <w:t>语音采集完成音频的获取、采样及编码；语音识别完成语音</w:t>
      </w:r>
      <w:proofErr w:type="gramStart"/>
      <w:r>
        <w:t>倍息到</w:t>
      </w:r>
      <w:proofErr w:type="gramEnd"/>
      <w:r>
        <w:t>机器可识别的文</w:t>
      </w:r>
      <w:r>
        <w:br/>
      </w:r>
      <w:r>
        <w:t>本信息的转换；语义理解根据语音识别转换后的文本字符或命令完成相应的操作；语音</w:t>
      </w:r>
      <w:r>
        <w:br/>
      </w:r>
      <w:r>
        <w:t>合成完成文本</w:t>
      </w:r>
      <w:proofErr w:type="gramStart"/>
      <w:r>
        <w:t>倍息到音频佶</w:t>
      </w:r>
      <w:proofErr w:type="gramEnd"/>
      <w:r>
        <w:t>息的转换作为人类沟通和获取信息最自然、便捷的手段</w:t>
      </w:r>
      <w:r>
        <w:t>,</w:t>
      </w:r>
      <w:r>
        <w:br/>
      </w:r>
      <w:r>
        <w:t>语音交</w:t>
      </w:r>
      <w:proofErr w:type="gramStart"/>
      <w:r>
        <w:t>迂</w:t>
      </w:r>
      <w:proofErr w:type="gramEnd"/>
      <w:r>
        <w:t>比其他交互方式</w:t>
      </w:r>
      <w:proofErr w:type="gramStart"/>
      <w:r>
        <w:t>具济吏</w:t>
      </w:r>
      <w:proofErr w:type="gramEnd"/>
      <w:r>
        <w:t>多优势，能为人机交互带来根本性变革：它在智能电视、</w:t>
      </w:r>
      <w:r>
        <w:br/>
      </w:r>
      <w:r>
        <w:t>智能</w:t>
      </w:r>
      <w:r>
        <w:t>¥</w:t>
      </w:r>
      <w:r>
        <w:t>航、智能家居等方面都有着广泛的应用</w:t>
      </w:r>
    </w:p>
    <w:p w14:paraId="2A4AC982" w14:textId="77777777" w:rsidR="00723818" w:rsidRDefault="0084373B">
      <w:pPr>
        <w:pStyle w:val="1"/>
        <w:shd w:val="clear" w:color="auto" w:fill="auto"/>
        <w:spacing w:after="100" w:line="240" w:lineRule="auto"/>
        <w:ind w:left="1720" w:firstLine="0"/>
        <w:jc w:val="left"/>
      </w:pPr>
      <w:r>
        <w:rPr>
          <w:color w:val="40A1C4"/>
        </w:rPr>
        <w:t>体验</w:t>
      </w:r>
      <w:r>
        <w:rPr>
          <w:color w:val="40A1C4"/>
        </w:rPr>
        <w:t>“</w:t>
      </w:r>
      <w:r>
        <w:rPr>
          <w:color w:val="40A1C4"/>
        </w:rPr>
        <w:t>语音识别</w:t>
      </w:r>
      <w:r>
        <w:rPr>
          <w:color w:val="40A1C4"/>
        </w:rPr>
        <w:t>”</w:t>
      </w:r>
    </w:p>
    <w:p w14:paraId="12214EFB" w14:textId="77777777" w:rsidR="00723818" w:rsidRDefault="0084373B">
      <w:pPr>
        <w:pStyle w:val="1"/>
        <w:shd w:val="clear" w:color="auto" w:fill="auto"/>
        <w:spacing w:line="379" w:lineRule="exact"/>
        <w:ind w:left="740" w:firstLine="480"/>
        <w:jc w:val="left"/>
      </w:pPr>
      <w:r>
        <w:rPr>
          <w:color w:val="636366"/>
        </w:rPr>
        <w:t>很多导航软件都有语音交互功能，</w:t>
      </w:r>
      <w:proofErr w:type="gramStart"/>
      <w:r>
        <w:rPr>
          <w:color w:val="636366"/>
        </w:rPr>
        <w:t>试使用</w:t>
      </w:r>
      <w:proofErr w:type="gramEnd"/>
      <w:r>
        <w:rPr>
          <w:color w:val="636366"/>
        </w:rPr>
        <w:t>语音控制的导航软件，通过</w:t>
      </w:r>
      <w:r>
        <w:rPr>
          <w:color w:val="636366"/>
        </w:rPr>
        <w:br/>
      </w:r>
      <w:r>
        <w:rPr>
          <w:color w:val="636366"/>
        </w:rPr>
        <w:t>体验语音导航查询路况和周边信息等功能</w:t>
      </w:r>
      <w:r>
        <w:rPr>
          <w:color w:val="4F4F52"/>
          <w:sz w:val="20"/>
          <w:szCs w:val="20"/>
        </w:rPr>
        <w:t>，了</w:t>
      </w:r>
      <w:r>
        <w:rPr>
          <w:color w:val="636366"/>
        </w:rPr>
        <w:t>解语音交互过程</w:t>
      </w:r>
    </w:p>
    <w:p w14:paraId="22DFA2FD" w14:textId="77777777" w:rsidR="00723818" w:rsidRDefault="0084373B">
      <w:pPr>
        <w:pStyle w:val="1"/>
        <w:shd w:val="clear" w:color="auto" w:fill="auto"/>
        <w:spacing w:after="420" w:line="379" w:lineRule="exact"/>
        <w:ind w:left="740" w:firstLine="480"/>
        <w:jc w:val="left"/>
      </w:pPr>
      <w:r>
        <w:rPr>
          <w:color w:val="636366"/>
        </w:rPr>
        <w:t>试用家乡的方言体验导航软件</w:t>
      </w:r>
      <w:r>
        <w:rPr>
          <w:color w:val="636366"/>
        </w:rPr>
        <w:t>识别方言的效果，查阅资料并讨论导航</w:t>
      </w:r>
      <w:r>
        <w:rPr>
          <w:color w:val="636366"/>
        </w:rPr>
        <w:br/>
      </w:r>
      <w:r>
        <w:rPr>
          <w:color w:val="636366"/>
        </w:rPr>
        <w:t>软件提高方言识别率的方法</w:t>
      </w:r>
    </w:p>
    <w:p w14:paraId="787C9966" w14:textId="77777777" w:rsidR="00723818" w:rsidRDefault="0084373B">
      <w:pPr>
        <w:pStyle w:val="1"/>
        <w:shd w:val="clear" w:color="auto" w:fill="auto"/>
        <w:spacing w:line="390" w:lineRule="exact"/>
        <w:ind w:firstLine="500"/>
        <w:jc w:val="both"/>
      </w:pPr>
      <w:r>
        <w:rPr>
          <w:color w:val="67C5EA"/>
        </w:rPr>
        <w:t>图像识别与生物特征识别</w:t>
      </w:r>
    </w:p>
    <w:p w14:paraId="5F15E7EC" w14:textId="77777777" w:rsidR="00723818" w:rsidRDefault="0084373B">
      <w:pPr>
        <w:pStyle w:val="1"/>
        <w:shd w:val="clear" w:color="auto" w:fill="auto"/>
        <w:spacing w:after="140" w:line="390" w:lineRule="exact"/>
        <w:ind w:firstLine="500"/>
        <w:jc w:val="both"/>
      </w:pPr>
      <w:r>
        <w:rPr>
          <w:color w:val="4F4F52"/>
        </w:rPr>
        <w:t>图像识</w:t>
      </w:r>
      <w:r>
        <w:t>别是利用计算</w:t>
      </w:r>
      <w:r>
        <w:rPr>
          <w:color w:val="818285"/>
        </w:rPr>
        <w:t>机对图</w:t>
      </w:r>
      <w:r>
        <w:t>像进行处理、分析和理解，</w:t>
      </w:r>
      <w:r>
        <w:rPr>
          <w:sz w:val="20"/>
          <w:szCs w:val="20"/>
        </w:rPr>
        <w:t>以</w:t>
      </w:r>
      <w:r>
        <w:t>识别各种不</w:t>
      </w:r>
      <w:proofErr w:type="gramStart"/>
      <w:r>
        <w:t>冋</w:t>
      </w:r>
      <w:proofErr w:type="gramEnd"/>
      <w:r>
        <w:t>模式的</w:t>
      </w:r>
      <w:r>
        <w:rPr>
          <w:rFonts w:ascii="Times New Roman" w:eastAsia="Times New Roman" w:hAnsi="Times New Roman" w:cs="Times New Roman"/>
          <w:lang w:val="en-US" w:bidi="en-US"/>
        </w:rPr>
        <w:t>S</w:t>
      </w:r>
      <w:r>
        <w:rPr>
          <w:color w:val="818285"/>
        </w:rPr>
        <w:t>标</w:t>
      </w:r>
      <w:r>
        <w:rPr>
          <w:color w:val="818285"/>
        </w:rPr>
        <w:br/>
      </w:r>
      <w:r>
        <w:t>和对象的技术</w:t>
      </w:r>
      <w:r>
        <w:rPr>
          <w:color w:val="4F4F52"/>
        </w:rPr>
        <w:t>图像识</w:t>
      </w:r>
      <w:r>
        <w:t>别技术是以图像的</w:t>
      </w:r>
      <w:r>
        <w:rPr>
          <w:color w:val="818285"/>
        </w:rPr>
        <w:t>主要特</w:t>
      </w:r>
      <w:r>
        <w:t>征为基础的。每个图像都存</w:t>
      </w:r>
      <w:r>
        <w:rPr>
          <w:rFonts w:ascii="Times New Roman" w:eastAsia="Times New Roman" w:hAnsi="Times New Roman" w:cs="Times New Roman"/>
          <w:color w:val="4F4F52"/>
          <w:lang w:val="en-US" w:bidi="en-US"/>
        </w:rPr>
        <w:t>M:</w:t>
      </w:r>
      <w:r>
        <w:t>特征，例</w:t>
      </w:r>
      <w:r>
        <w:br/>
      </w:r>
      <w:r>
        <w:t>如，字母</w:t>
      </w:r>
      <w:r>
        <w:rPr>
          <w:rFonts w:ascii="Times New Roman" w:eastAsia="Times New Roman" w:hAnsi="Times New Roman" w:cs="Times New Roman"/>
          <w:color w:val="4F4F52"/>
          <w:lang w:val="en-US" w:bidi="en-US"/>
        </w:rPr>
        <w:t>A</w:t>
      </w:r>
      <w:r>
        <w:t>肴</w:t>
      </w:r>
      <w:proofErr w:type="gramStart"/>
      <w:r>
        <w:t>个</w:t>
      </w:r>
      <w:proofErr w:type="gramEnd"/>
      <w:r>
        <w:t>尖，</w:t>
      </w:r>
      <w:r>
        <w:rPr>
          <w:rFonts w:ascii="Times New Roman" w:eastAsia="Times New Roman" w:hAnsi="Times New Roman" w:cs="Times New Roman"/>
          <w:color w:val="4F4F52"/>
          <w:lang w:val="en-US" w:bidi="en-US"/>
        </w:rPr>
        <w:t>P</w:t>
      </w:r>
      <w:r>
        <w:t>有个圈，而</w:t>
      </w:r>
      <w:r>
        <w:rPr>
          <w:rFonts w:ascii="Times New Roman" w:eastAsia="Times New Roman" w:hAnsi="Times New Roman" w:cs="Times New Roman"/>
          <w:color w:val="4F4F52"/>
          <w:lang w:val="en-US" w:bidi="en-US"/>
        </w:rPr>
        <w:t>Y</w:t>
      </w:r>
      <w:r>
        <w:t>的中心有个</w:t>
      </w:r>
      <w:r>
        <w:rPr>
          <w:color w:val="4F4F52"/>
        </w:rPr>
        <w:t>锐角等</w:t>
      </w:r>
      <w:r>
        <w:t>对图像识别时眼</w:t>
      </w:r>
      <w:proofErr w:type="gramStart"/>
      <w:r>
        <w:t>动研究</w:t>
      </w:r>
      <w:proofErr w:type="gramEnd"/>
      <w:r>
        <w:t>表明，视</w:t>
      </w:r>
      <w:r>
        <w:br/>
      </w:r>
      <w:r>
        <w:t>线通常是集中在</w:t>
      </w:r>
      <w:proofErr w:type="gramStart"/>
      <w:r>
        <w:t>罔</w:t>
      </w:r>
      <w:proofErr w:type="gramEnd"/>
      <w:r>
        <w:t>像的主要特征</w:t>
      </w:r>
      <w:proofErr w:type="gramStart"/>
      <w:r>
        <w:rPr>
          <w:color w:val="818285"/>
        </w:rPr>
        <w:t>卜</w:t>
      </w:r>
      <w:proofErr w:type="gramEnd"/>
      <w:r>
        <w:rPr>
          <w:color w:val="818285"/>
        </w:rPr>
        <w:t>_,</w:t>
      </w:r>
      <w:r>
        <w:rPr>
          <w:color w:val="818285"/>
        </w:rPr>
        <w:t>也</w:t>
      </w:r>
      <w:r>
        <w:t>就是集中在图像轮廓曲度最</w:t>
      </w:r>
      <w:r>
        <w:rPr>
          <w:color w:val="4F4F52"/>
        </w:rPr>
        <w:t>大或轮</w:t>
      </w:r>
      <w:r>
        <w:t>廓方向突然改</w:t>
      </w:r>
      <w:r>
        <w:br/>
      </w:r>
      <w:r>
        <w:t>变的地方，这些地方的信息</w:t>
      </w:r>
      <w:r>
        <w:t>#</w:t>
      </w:r>
      <w:r>
        <w:t>最大图像</w:t>
      </w:r>
      <w:r>
        <w:rPr>
          <w:color w:val="4F4F52"/>
        </w:rPr>
        <w:t>识别技</w:t>
      </w:r>
      <w:r>
        <w:t>术是人</w:t>
      </w:r>
      <w:r>
        <w:rPr>
          <w:rFonts w:ascii="Times New Roman" w:eastAsia="Times New Roman" w:hAnsi="Times New Roman" w:cs="Times New Roman"/>
          <w:color w:val="818285"/>
          <w:lang w:val="en-US" w:bidi="en-US"/>
        </w:rPr>
        <w:t>T</w:t>
      </w:r>
      <w:r>
        <w:t>种能技术的一个敢要领域牛</w:t>
      </w:r>
      <w:r>
        <w:br/>
      </w:r>
      <w:proofErr w:type="gramStart"/>
      <w:r>
        <w:t>物特征</w:t>
      </w:r>
      <w:proofErr w:type="gramEnd"/>
      <w:r>
        <w:t>识</w:t>
      </w:r>
      <w:r>
        <w:rPr>
          <w:color w:val="818285"/>
        </w:rPr>
        <w:t>别</w:t>
      </w:r>
      <w:r>
        <w:t>技术是在图像</w:t>
      </w:r>
      <w:r>
        <w:rPr>
          <w:color w:val="4F4F52"/>
        </w:rPr>
        <w:t>识</w:t>
      </w:r>
      <w:r>
        <w:t>別基础</w:t>
      </w:r>
      <w:r>
        <w:rPr>
          <w:rFonts w:ascii="Times New Roman" w:eastAsia="Times New Roman" w:hAnsi="Times New Roman" w:cs="Times New Roman"/>
          <w:lang w:val="en-US" w:bidi="en-US"/>
        </w:rPr>
        <w:t>h</w:t>
      </w:r>
      <w:r>
        <w:t>发展起来的，是利用</w:t>
      </w:r>
      <w:r>
        <w:rPr>
          <w:color w:val="818285"/>
        </w:rPr>
        <w:t>生物</w:t>
      </w:r>
      <w:proofErr w:type="gramStart"/>
      <w:r>
        <w:rPr>
          <w:color w:val="818285"/>
        </w:rPr>
        <w:t>特</w:t>
      </w:r>
      <w:proofErr w:type="gramEnd"/>
      <w:r>
        <w:rPr>
          <w:color w:val="818285"/>
        </w:rPr>
        <w:t>怔（如</w:t>
      </w:r>
      <w:r>
        <w:t>指纹、虹膜和人</w:t>
      </w:r>
      <w:r>
        <w:br/>
      </w:r>
      <w:r>
        <w:t>脸等）进行识别，目前已经在生活中得到</w:t>
      </w:r>
      <w:r>
        <w:rPr>
          <w:rFonts w:ascii="Times New Roman" w:eastAsia="Times New Roman" w:hAnsi="Times New Roman" w:cs="Times New Roman"/>
          <w:color w:val="4F4F52"/>
          <w:lang w:val="en-US" w:bidi="en-US"/>
        </w:rPr>
        <w:t>f</w:t>
      </w:r>
      <w:r>
        <w:t>广泛的应用。图</w:t>
      </w:r>
      <w:r>
        <w:rPr>
          <w:rFonts w:ascii="Times New Roman" w:eastAsia="Times New Roman" w:hAnsi="Times New Roman" w:cs="Times New Roman"/>
          <w:color w:val="4F4F52"/>
          <w:lang w:val="en-US" w:bidi="en-US"/>
        </w:rPr>
        <w:t>4.1.4</w:t>
      </w:r>
      <w:r>
        <w:rPr>
          <w:color w:val="818285"/>
        </w:rPr>
        <w:t>所示</w:t>
      </w:r>
      <w:r>
        <w:t>为指纹签到</w:t>
      </w:r>
      <w:r>
        <w:t>-</w:t>
      </w:r>
      <w:r>
        <w:br w:type="page"/>
      </w:r>
    </w:p>
    <w:p w14:paraId="666F2AF7" w14:textId="77777777" w:rsidR="00723818" w:rsidRDefault="0084373B">
      <w:pPr>
        <w:spacing w:line="14" w:lineRule="exact"/>
        <w:rPr>
          <w:lang w:eastAsia="zh-CN"/>
        </w:rPr>
      </w:pPr>
      <w:r>
        <w:rPr>
          <w:noProof/>
        </w:rPr>
        <w:lastRenderedPageBreak/>
        <w:drawing>
          <wp:anchor distT="0" distB="179705" distL="114300" distR="114300" simplePos="0" relativeHeight="125830021" behindDoc="0" locked="0" layoutInCell="1" allowOverlap="1" wp14:anchorId="6F7BB753" wp14:editId="7834E309">
            <wp:simplePos x="0" y="0"/>
            <wp:positionH relativeFrom="page">
              <wp:posOffset>2507615</wp:posOffset>
            </wp:positionH>
            <wp:positionV relativeFrom="paragraph">
              <wp:posOffset>8890</wp:posOffset>
            </wp:positionV>
            <wp:extent cx="3151505" cy="2030095"/>
            <wp:effectExtent l="0" t="0" r="0" b="0"/>
            <wp:wrapTopAndBottom/>
            <wp:docPr id="986" name="Shape 986"/>
            <wp:cNvGraphicFramePr/>
            <a:graphic xmlns:a="http://schemas.openxmlformats.org/drawingml/2006/main">
              <a:graphicData uri="http://schemas.openxmlformats.org/drawingml/2006/picture">
                <pic:pic xmlns:pic="http://schemas.openxmlformats.org/drawingml/2006/picture">
                  <pic:nvPicPr>
                    <pic:cNvPr id="987" name="Picture box 987"/>
                    <pic:cNvPicPr/>
                  </pic:nvPicPr>
                  <pic:blipFill>
                    <a:blip r:embed="rId324"/>
                    <a:stretch/>
                  </pic:blipFill>
                  <pic:spPr>
                    <a:xfrm>
                      <a:off x="0" y="0"/>
                      <a:ext cx="3151505" cy="2030095"/>
                    </a:xfrm>
                    <a:prstGeom prst="rect">
                      <a:avLst/>
                    </a:prstGeom>
                  </pic:spPr>
                </pic:pic>
              </a:graphicData>
            </a:graphic>
          </wp:anchor>
        </w:drawing>
      </w:r>
      <w:r>
        <w:rPr>
          <w:noProof/>
        </w:rPr>
        <mc:AlternateContent>
          <mc:Choice Requires="wps">
            <w:drawing>
              <wp:anchor distT="0" distB="0" distL="0" distR="0" simplePos="0" relativeHeight="125830022" behindDoc="0" locked="0" layoutInCell="1" allowOverlap="1" wp14:anchorId="1FF6C217" wp14:editId="58809C88">
                <wp:simplePos x="0" y="0"/>
                <wp:positionH relativeFrom="page">
                  <wp:posOffset>3455670</wp:posOffset>
                </wp:positionH>
                <wp:positionV relativeFrom="paragraph">
                  <wp:posOffset>2038985</wp:posOffset>
                </wp:positionV>
                <wp:extent cx="935990" cy="179705"/>
                <wp:effectExtent l="0" t="0" r="0" b="0"/>
                <wp:wrapTopAndBottom/>
                <wp:docPr id="988" name="Shape 988"/>
                <wp:cNvGraphicFramePr/>
                <a:graphic xmlns:a="http://schemas.openxmlformats.org/drawingml/2006/main">
                  <a:graphicData uri="http://schemas.microsoft.com/office/word/2010/wordprocessingShape">
                    <wps:wsp>
                      <wps:cNvSpPr txBox="1"/>
                      <wps:spPr>
                        <a:xfrm>
                          <a:off x="0" y="0"/>
                          <a:ext cx="935990" cy="179705"/>
                        </a:xfrm>
                        <a:prstGeom prst="rect">
                          <a:avLst/>
                        </a:prstGeom>
                        <a:noFill/>
                      </wps:spPr>
                      <wps:txbx>
                        <w:txbxContent>
                          <w:p w14:paraId="59BAF9D4" w14:textId="77777777" w:rsidR="00723818" w:rsidRDefault="0084373B">
                            <w:pPr>
                              <w:pStyle w:val="ad"/>
                              <w:shd w:val="clear" w:color="auto" w:fill="auto"/>
                            </w:pPr>
                            <w:r>
                              <w:rPr>
                                <w:color w:val="737B81"/>
                              </w:rPr>
                              <w:t>阁</w:t>
                            </w:r>
                            <w:r>
                              <w:rPr>
                                <w:rFonts w:ascii="Arial" w:eastAsia="Arial" w:hAnsi="Arial" w:cs="Arial"/>
                                <w:color w:val="737B81"/>
                                <w:sz w:val="26"/>
                                <w:szCs w:val="26"/>
                                <w:lang w:val="en-US" w:eastAsia="en-US" w:bidi="en-US"/>
                              </w:rPr>
                              <w:t>4.</w:t>
                            </w:r>
                            <w:r>
                              <w:rPr>
                                <w:rFonts w:ascii="Arial" w:eastAsia="Arial" w:hAnsi="Arial" w:cs="Arial"/>
                                <w:color w:val="363537"/>
                                <w:sz w:val="26"/>
                                <w:szCs w:val="26"/>
                                <w:lang w:val="en-US" w:eastAsia="en-US" w:bidi="en-US"/>
                              </w:rPr>
                              <w:t>1.4</w:t>
                            </w:r>
                            <w:r>
                              <w:rPr>
                                <w:color w:val="737B81"/>
                              </w:rPr>
                              <w:t>指纹签到</w:t>
                            </w:r>
                          </w:p>
                        </w:txbxContent>
                      </wps:txbx>
                      <wps:bodyPr lIns="0" tIns="0" rIns="0" bIns="0">
                        <a:spAutoFit/>
                      </wps:bodyPr>
                    </wps:wsp>
                  </a:graphicData>
                </a:graphic>
              </wp:anchor>
            </w:drawing>
          </mc:Choice>
          <mc:Fallback>
            <w:pict>
              <v:shape w14:anchorId="1FF6C217" id="Shape 988" o:spid="_x0000_s1298" type="#_x0000_t202" style="position:absolute;margin-left:272.1pt;margin-top:160.55pt;width:73.7pt;height:14.15pt;z-index:12583002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" filled="f" stroked="f">
                <v:textbox style="mso-fit-shape-to-text:t" inset="0,0,0,0">
                  <w:txbxContent>
                    <w:p w14:paraId="59BAF9D4" w14:textId="77777777" w:rsidR="00723818" w:rsidRDefault="0084373B">
                      <w:pPr>
                        <w:pStyle w:val="ad"/>
                        <w:shd w:val="clear" w:color="auto" w:fill="auto"/>
                      </w:pPr>
                      <w:r>
                        <w:rPr>
                          <w:color w:val="737B81"/>
                        </w:rPr>
                        <w:t>阁</w:t>
                      </w:r>
                      <w:r>
                        <w:rPr>
                          <w:rFonts w:ascii="Arial" w:eastAsia="Arial" w:hAnsi="Arial" w:cs="Arial"/>
                          <w:color w:val="737B81"/>
                          <w:sz w:val="26"/>
                          <w:szCs w:val="26"/>
                          <w:lang w:val="en-US" w:eastAsia="en-US" w:bidi="en-US"/>
                        </w:rPr>
                        <w:t>4.</w:t>
                      </w:r>
                      <w:r>
                        <w:rPr>
                          <w:rFonts w:ascii="Arial" w:eastAsia="Arial" w:hAnsi="Arial" w:cs="Arial"/>
                          <w:color w:val="363537"/>
                          <w:sz w:val="26"/>
                          <w:szCs w:val="26"/>
                          <w:lang w:val="en-US" w:eastAsia="en-US" w:bidi="en-US"/>
                        </w:rPr>
                        <w:t>1.4</w:t>
                      </w:r>
                      <w:r>
                        <w:rPr>
                          <w:color w:val="737B81"/>
                        </w:rPr>
                        <w:t>指纹签到</w:t>
                      </w:r>
                    </w:p>
                  </w:txbxContent>
                </v:textbox>
                <w10:wrap type="topAndBottom" anchorx="page"/>
              </v:shape>
            </w:pict>
          </mc:Fallback>
        </mc:AlternateContent>
      </w:r>
    </w:p>
    <w:p w14:paraId="51D02497" w14:textId="77777777" w:rsidR="00723818" w:rsidRDefault="0084373B">
      <w:pPr>
        <w:pStyle w:val="1"/>
        <w:shd w:val="clear" w:color="auto" w:fill="auto"/>
        <w:spacing w:after="440" w:line="389" w:lineRule="exact"/>
        <w:ind w:firstLine="520"/>
        <w:jc w:val="both"/>
      </w:pPr>
      <w:r>
        <w:rPr>
          <w:noProof/>
        </w:rPr>
        <mc:AlternateContent>
          <mc:Choice Requires="wps">
            <w:drawing>
              <wp:anchor distT="0" distB="179705" distL="114300" distR="1562100" simplePos="0" relativeHeight="125830024" behindDoc="0" locked="0" layoutInCell="1" allowOverlap="1" wp14:anchorId="590205BD" wp14:editId="3DA318EC">
                <wp:simplePos x="0" y="0"/>
                <wp:positionH relativeFrom="page">
                  <wp:posOffset>1410335</wp:posOffset>
                </wp:positionH>
                <wp:positionV relativeFrom="paragraph">
                  <wp:posOffset>1765300</wp:posOffset>
                </wp:positionV>
                <wp:extent cx="755650" cy="262255"/>
                <wp:effectExtent l="0" t="0" r="0" b="0"/>
                <wp:wrapTopAndBottom/>
                <wp:docPr id="990" name="Shape 990"/>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5FC13B7C"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wps:txbx>
                      <wps:bodyPr lIns="0" tIns="0" rIns="0" bIns="0">
                        <a:spAutoFit/>
                      </wps:bodyPr>
                    </wps:wsp>
                  </a:graphicData>
                </a:graphic>
              </wp:anchor>
            </w:drawing>
          </mc:Choice>
          <mc:Fallback>
            <w:pict>
              <v:shape w14:anchorId="590205BD" id="Shape 990" o:spid="_x0000_s1299" type="#_x0000_t202" style="position:absolute;left:0;text-align:left;margin-left:111.05pt;margin-top:139pt;width:59.5pt;height:20.65pt;z-index:125830024;visibility:visible;mso-wrap-style:square;mso-wrap-distance-left:9pt;mso-wrap-distance-top:0;mso-wrap-distance-right:123pt;mso-wrap-distance-bottom:14.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" filled="f" stroked="f">
                <v:textbox style="mso-fit-shape-to-text:t" inset="0,0,0,0">
                  <w:txbxContent>
                    <w:p w14:paraId="5FC13B7C" w14:textId="77777777" w:rsidR="00723818" w:rsidRDefault="0084373B">
                      <w:pPr>
                        <w:pStyle w:val="a7"/>
                        <w:shd w:val="clear" w:color="auto" w:fill="auto"/>
                        <w:spacing w:line="240" w:lineRule="auto"/>
                        <w:ind w:firstLine="0"/>
                        <w:jc w:val="left"/>
                        <w:rPr>
                          <w:sz w:val="26"/>
                          <w:szCs w:val="26"/>
                        </w:rPr>
                      </w:pPr>
                      <w:r>
                        <w:rPr>
                          <w:color w:val="2974A2"/>
                          <w:sz w:val="26"/>
                          <w:szCs w:val="26"/>
                        </w:rPr>
                        <w:t>实践活动</w:t>
                      </w:r>
                    </w:p>
                  </w:txbxContent>
                </v:textbox>
                <w10:wrap type="topAndBottom" anchorx="page"/>
              </v:shape>
            </w:pict>
          </mc:Fallback>
        </mc:AlternateContent>
      </w:r>
      <w:r>
        <w:rPr>
          <w:noProof/>
        </w:rPr>
        <mc:AlternateContent>
          <mc:Choice Requires="wps">
            <w:drawing>
              <wp:anchor distT="247015" distB="0" distL="1193165" distR="114300" simplePos="0" relativeHeight="125830026" behindDoc="0" locked="0" layoutInCell="1" allowOverlap="1" wp14:anchorId="34FFF9D7" wp14:editId="5B207A5B">
                <wp:simplePos x="0" y="0"/>
                <wp:positionH relativeFrom="page">
                  <wp:posOffset>2489835</wp:posOffset>
                </wp:positionH>
                <wp:positionV relativeFrom="paragraph">
                  <wp:posOffset>2012315</wp:posOffset>
                </wp:positionV>
                <wp:extent cx="1124585" cy="194945"/>
                <wp:effectExtent l="0" t="0" r="0" b="0"/>
                <wp:wrapTopAndBottom/>
                <wp:docPr id="992" name="Shape 992"/>
                <wp:cNvGraphicFramePr/>
                <a:graphic xmlns:a="http://schemas.openxmlformats.org/drawingml/2006/main">
                  <a:graphicData uri="http://schemas.microsoft.com/office/word/2010/wordprocessingShape">
                    <wps:wsp>
                      <wps:cNvSpPr txBox="1"/>
                      <wps:spPr>
                        <a:xfrm>
                          <a:off x="0" y="0"/>
                          <a:ext cx="1124585" cy="194945"/>
                        </a:xfrm>
                        <a:prstGeom prst="rect">
                          <a:avLst/>
                        </a:prstGeom>
                        <a:noFill/>
                      </wps:spPr>
                      <wps:txbx>
                        <w:txbxContent>
                          <w:p w14:paraId="00786DFF" w14:textId="77777777" w:rsidR="00723818" w:rsidRDefault="0084373B">
                            <w:pPr>
                              <w:pStyle w:val="1"/>
                              <w:shd w:val="clear" w:color="auto" w:fill="auto"/>
                              <w:spacing w:line="240" w:lineRule="auto"/>
                              <w:ind w:firstLine="0"/>
                              <w:jc w:val="left"/>
                            </w:pPr>
                            <w:r>
                              <w:rPr>
                                <w:color w:val="40A1C4"/>
                              </w:rPr>
                              <w:t>体验</w:t>
                            </w:r>
                            <w:r>
                              <w:rPr>
                                <w:color w:val="40A1C4"/>
                              </w:rPr>
                              <w:t>“</w:t>
                            </w:r>
                            <w:r>
                              <w:rPr>
                                <w:color w:val="40A1C4"/>
                              </w:rPr>
                              <w:t>图像识别</w:t>
                            </w:r>
                            <w:r>
                              <w:rPr>
                                <w:color w:val="40A1C4"/>
                              </w:rPr>
                              <w:t>”</w:t>
                            </w:r>
                          </w:p>
                        </w:txbxContent>
                      </wps:txbx>
                      <wps:bodyPr lIns="0" tIns="0" rIns="0" bIns="0">
                        <a:spAutoFit/>
                      </wps:bodyPr>
                    </wps:wsp>
                  </a:graphicData>
                </a:graphic>
              </wp:anchor>
            </w:drawing>
          </mc:Choice>
          <mc:Fallback>
            <w:pict>
              <v:shape w14:anchorId="34FFF9D7" id="Shape 992" o:spid="_x0000_s1300" type="#_x0000_t202" style="position:absolute;left:0;text-align:left;margin-left:196.05pt;margin-top:158.45pt;width:88.55pt;height:15.35pt;z-index:125830026;visibility:visible;mso-wrap-style:square;mso-wrap-distance-left:93.95pt;mso-wrap-distance-top:19.4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" filled="f" stroked="f">
                <v:textbox style="mso-fit-shape-to-text:t" inset="0,0,0,0">
                  <w:txbxContent>
                    <w:p w14:paraId="00786DFF" w14:textId="77777777" w:rsidR="00723818" w:rsidRDefault="0084373B">
                      <w:pPr>
                        <w:pStyle w:val="1"/>
                        <w:shd w:val="clear" w:color="auto" w:fill="auto"/>
                        <w:spacing w:line="240" w:lineRule="auto"/>
                        <w:ind w:firstLine="0"/>
                        <w:jc w:val="left"/>
                      </w:pPr>
                      <w:r>
                        <w:rPr>
                          <w:color w:val="40A1C4"/>
                        </w:rPr>
                        <w:t>体验</w:t>
                      </w:r>
                      <w:r>
                        <w:rPr>
                          <w:color w:val="40A1C4"/>
                        </w:rPr>
                        <w:t>“</w:t>
                      </w:r>
                      <w:r>
                        <w:rPr>
                          <w:color w:val="40A1C4"/>
                        </w:rPr>
                        <w:t>图像识别</w:t>
                      </w:r>
                      <w:r>
                        <w:rPr>
                          <w:color w:val="40A1C4"/>
                        </w:rPr>
                        <w:t>”</w:t>
                      </w:r>
                    </w:p>
                  </w:txbxContent>
                </v:textbox>
                <w10:wrap type="topAndBottom" anchorx="page"/>
              </v:shape>
            </w:pict>
          </mc:Fallback>
        </mc:AlternateContent>
      </w:r>
      <w:r>
        <w:rPr>
          <w:noProof/>
        </w:rPr>
        <w:drawing>
          <wp:anchor distT="0" distB="250190" distL="114300" distR="114300" simplePos="0" relativeHeight="125830028" behindDoc="0" locked="0" layoutInCell="1" allowOverlap="1" wp14:anchorId="0802D951" wp14:editId="7057AD3F">
            <wp:simplePos x="0" y="0"/>
            <wp:positionH relativeFrom="page">
              <wp:posOffset>4885055</wp:posOffset>
            </wp:positionH>
            <wp:positionV relativeFrom="paragraph">
              <wp:posOffset>1739900</wp:posOffset>
            </wp:positionV>
            <wp:extent cx="1268095" cy="2170430"/>
            <wp:effectExtent l="0" t="0" r="0" b="0"/>
            <wp:wrapSquare wrapText="left"/>
            <wp:docPr id="994" name="Shape 994"/>
            <wp:cNvGraphicFramePr/>
            <a:graphic xmlns:a="http://schemas.openxmlformats.org/drawingml/2006/main">
              <a:graphicData uri="http://schemas.openxmlformats.org/drawingml/2006/picture">
                <pic:pic xmlns:pic="http://schemas.openxmlformats.org/drawingml/2006/picture">
                  <pic:nvPicPr>
                    <pic:cNvPr id="995" name="Picture box 995"/>
                    <pic:cNvPicPr/>
                  </pic:nvPicPr>
                  <pic:blipFill>
                    <a:blip r:embed="rId325"/>
                    <a:stretch/>
                  </pic:blipFill>
                  <pic:spPr>
                    <a:xfrm>
                      <a:off x="0" y="0"/>
                      <a:ext cx="1268095" cy="2170430"/>
                    </a:xfrm>
                    <a:prstGeom prst="rect">
                      <a:avLst/>
                    </a:prstGeom>
                  </pic:spPr>
                </pic:pic>
              </a:graphicData>
            </a:graphic>
          </wp:anchor>
        </w:drawing>
      </w:r>
      <w:r>
        <w:rPr>
          <w:noProof/>
        </w:rPr>
        <mc:AlternateContent>
          <mc:Choice Requires="wps">
            <w:drawing>
              <wp:anchor distT="0" distB="0" distL="0" distR="0" simplePos="0" relativeHeight="125830029" behindDoc="0" locked="0" layoutInCell="1" allowOverlap="1" wp14:anchorId="6E9E4C42" wp14:editId="49E08247">
                <wp:simplePos x="0" y="0"/>
                <wp:positionH relativeFrom="page">
                  <wp:posOffset>5055870</wp:posOffset>
                </wp:positionH>
                <wp:positionV relativeFrom="paragraph">
                  <wp:posOffset>3961765</wp:posOffset>
                </wp:positionV>
                <wp:extent cx="944880" cy="194945"/>
                <wp:effectExtent l="0" t="0" r="0" b="0"/>
                <wp:wrapSquare wrapText="left"/>
                <wp:docPr id="996" name="Shape 996"/>
                <wp:cNvGraphicFramePr/>
                <a:graphic xmlns:a="http://schemas.openxmlformats.org/drawingml/2006/main">
                  <a:graphicData uri="http://schemas.microsoft.com/office/word/2010/wordprocessingShape">
                    <wps:wsp>
                      <wps:cNvSpPr txBox="1"/>
                      <wps:spPr>
                        <a:xfrm>
                          <a:off x="0" y="0"/>
                          <a:ext cx="944880" cy="194945"/>
                        </a:xfrm>
                        <a:prstGeom prst="rect">
                          <a:avLst/>
                        </a:prstGeom>
                        <a:noFill/>
                      </wps:spPr>
                      <wps:txbx>
                        <w:txbxContent>
                          <w:p w14:paraId="2649F617" w14:textId="77777777" w:rsidR="00723818" w:rsidRDefault="0084373B">
                            <w:pPr>
                              <w:pStyle w:val="ad"/>
                              <w:shd w:val="clear" w:color="auto" w:fill="auto"/>
                              <w:rPr>
                                <w:sz w:val="22"/>
                                <w:szCs w:val="22"/>
                              </w:rPr>
                            </w:pPr>
                            <w:r>
                              <w:rPr>
                                <w:color w:val="636366"/>
                                <w:sz w:val="22"/>
                                <w:szCs w:val="22"/>
                              </w:rPr>
                              <w:t>图</w:t>
                            </w:r>
                            <w:r>
                              <w:rPr>
                                <w:rFonts w:ascii="Times New Roman" w:eastAsia="Times New Roman" w:hAnsi="Times New Roman" w:cs="Times New Roman"/>
                                <w:color w:val="4F4F52"/>
                                <w:sz w:val="22"/>
                                <w:szCs w:val="22"/>
                                <w:lang w:val="en-US" w:eastAsia="en-US" w:bidi="en-US"/>
                              </w:rPr>
                              <w:t>4.</w:t>
                            </w:r>
                            <w:r>
                              <w:rPr>
                                <w:rFonts w:ascii="Arial" w:eastAsia="Arial" w:hAnsi="Arial" w:cs="Arial"/>
                                <w:color w:val="636366"/>
                                <w:sz w:val="14"/>
                                <w:szCs w:val="14"/>
                                <w:lang w:val="en-US" w:eastAsia="en-US" w:bidi="en-US"/>
                              </w:rPr>
                              <w:t>1.5</w:t>
                            </w:r>
                            <w:r>
                              <w:rPr>
                                <w:color w:val="636366"/>
                                <w:sz w:val="22"/>
                                <w:szCs w:val="22"/>
                              </w:rPr>
                              <w:t>图像棚</w:t>
                            </w:r>
                          </w:p>
                        </w:txbxContent>
                      </wps:txbx>
                      <wps:bodyPr lIns="0" tIns="0" rIns="0" bIns="0">
                        <a:spAutoFit/>
                      </wps:bodyPr>
                    </wps:wsp>
                  </a:graphicData>
                </a:graphic>
              </wp:anchor>
            </w:drawing>
          </mc:Choice>
          <mc:Fallback>
            <w:pict>
              <v:shape w14:anchorId="6E9E4C42" id="Shape 996" o:spid="_x0000_s1301" type="#_x0000_t202" style="position:absolute;left:0;text-align:left;margin-left:398.1pt;margin-top:311.95pt;width:74.4pt;height:15.35pt;z-index:1258300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" filled="f" stroked="f">
                <v:textbox style="mso-fit-shape-to-text:t" inset="0,0,0,0">
                  <w:txbxContent>
                    <w:p w14:paraId="2649F617" w14:textId="77777777" w:rsidR="00723818" w:rsidRDefault="0084373B">
                      <w:pPr>
                        <w:pStyle w:val="ad"/>
                        <w:shd w:val="clear" w:color="auto" w:fill="auto"/>
                        <w:rPr>
                          <w:sz w:val="22"/>
                          <w:szCs w:val="22"/>
                        </w:rPr>
                      </w:pPr>
                      <w:r>
                        <w:rPr>
                          <w:color w:val="636366"/>
                          <w:sz w:val="22"/>
                          <w:szCs w:val="22"/>
                        </w:rPr>
                        <w:t>图</w:t>
                      </w:r>
                      <w:r>
                        <w:rPr>
                          <w:rFonts w:ascii="Times New Roman" w:eastAsia="Times New Roman" w:hAnsi="Times New Roman" w:cs="Times New Roman"/>
                          <w:color w:val="4F4F52"/>
                          <w:sz w:val="22"/>
                          <w:szCs w:val="22"/>
                          <w:lang w:val="en-US" w:eastAsia="en-US" w:bidi="en-US"/>
                        </w:rPr>
                        <w:t>4.</w:t>
                      </w:r>
                      <w:r>
                        <w:rPr>
                          <w:rFonts w:ascii="Arial" w:eastAsia="Arial" w:hAnsi="Arial" w:cs="Arial"/>
                          <w:color w:val="636366"/>
                          <w:sz w:val="14"/>
                          <w:szCs w:val="14"/>
                          <w:lang w:val="en-US" w:eastAsia="en-US" w:bidi="en-US"/>
                        </w:rPr>
                        <w:t>1.5</w:t>
                      </w:r>
                      <w:r>
                        <w:rPr>
                          <w:color w:val="636366"/>
                          <w:sz w:val="22"/>
                          <w:szCs w:val="22"/>
                        </w:rPr>
                        <w:t>图像棚</w:t>
                      </w:r>
                    </w:p>
                  </w:txbxContent>
                </v:textbox>
                <w10:wrap type="square" side="left" anchorx="page"/>
              </v:shape>
            </w:pict>
          </mc:Fallback>
        </mc:AlternateContent>
      </w:r>
      <w:r>
        <w:t>生物特</w:t>
      </w:r>
      <w:r>
        <w:rPr>
          <w:color w:val="4F4F52"/>
        </w:rPr>
        <w:t>征识别</w:t>
      </w:r>
      <w:r>
        <w:t>技术是通过个体生理特征或</w:t>
      </w:r>
      <w:proofErr w:type="gramStart"/>
      <w:r>
        <w:rPr>
          <w:color w:val="4F4F52"/>
        </w:rPr>
        <w:t>彳</w:t>
      </w:r>
      <w:proofErr w:type="gramEnd"/>
      <w:r>
        <w:rPr>
          <w:color w:val="4F4F52"/>
        </w:rPr>
        <w:t>』为</w:t>
      </w:r>
      <w:r>
        <w:t>特征对个体身份进行识别</w:t>
      </w:r>
      <w:proofErr w:type="gramStart"/>
      <w:r>
        <w:t>汄</w:t>
      </w:r>
      <w:proofErr w:type="gramEnd"/>
      <w:r>
        <w:t>证的</w:t>
      </w:r>
      <w:r>
        <w:rPr>
          <w:color w:val="4F4F52"/>
        </w:rPr>
        <w:t>技术，</w:t>
      </w:r>
      <w:r>
        <w:rPr>
          <w:color w:val="4F4F52"/>
        </w:rPr>
        <w:br/>
      </w:r>
      <w:r>
        <w:t>主要是对生物特征进行取样，从</w:t>
      </w:r>
      <w:proofErr w:type="gramStart"/>
      <w:r>
        <w:t>屮</w:t>
      </w:r>
      <w:proofErr w:type="gramEnd"/>
      <w:r>
        <w:t>提取其唯一特征，并转换成相应的代码，并进一步将这</w:t>
      </w:r>
      <w:r>
        <w:br/>
      </w:r>
      <w:proofErr w:type="gramStart"/>
      <w:r>
        <w:t>些代码</w:t>
      </w:r>
      <w:proofErr w:type="gramEnd"/>
      <w:r>
        <w:t>组合成具有代表性的特征模板。在利用识别系统进行身份识</w:t>
      </w:r>
      <w:r>
        <w:rPr>
          <w:color w:val="4F4F52"/>
        </w:rPr>
        <w:t>别吋，</w:t>
      </w:r>
      <w:r>
        <w:t>识别系统将获</w:t>
      </w:r>
      <w:r>
        <w:br/>
      </w:r>
      <w:r>
        <w:t>取的生物特征与具有代表性特征的模</w:t>
      </w:r>
      <w:r>
        <w:rPr>
          <w:color w:val="4F4F52"/>
        </w:rPr>
        <w:t>板进行</w:t>
      </w:r>
      <w:r>
        <w:t>比对，以确定是否匹配，从而给出判断。生</w:t>
      </w:r>
      <w:r>
        <w:br/>
      </w:r>
      <w:proofErr w:type="gramStart"/>
      <w:r>
        <w:t>物特征</w:t>
      </w:r>
      <w:proofErr w:type="gramEnd"/>
      <w:r>
        <w:t>识别技术涉及的内容十分广泛，包括指纹、掌纹、</w:t>
      </w:r>
      <w:r>
        <w:rPr>
          <w:color w:val="4F4F52"/>
        </w:rPr>
        <w:t>人脸、</w:t>
      </w:r>
      <w:r>
        <w:t>虹膜、脉搏、步态等多</w:t>
      </w:r>
      <w:r>
        <w:br/>
      </w:r>
      <w:r>
        <w:t>种生物特征，其识别过程涉及</w:t>
      </w:r>
      <w:proofErr w:type="gramStart"/>
      <w:r>
        <w:t>罔</w:t>
      </w:r>
      <w:proofErr w:type="gramEnd"/>
      <w:r>
        <w:t>像处理、计算机视觉、语音识别、机器学等多项技术</w:t>
      </w:r>
    </w:p>
    <w:p w14:paraId="39188D0C" w14:textId="77777777" w:rsidR="00723818" w:rsidRDefault="0084373B">
      <w:pPr>
        <w:pStyle w:val="1"/>
        <w:shd w:val="clear" w:color="auto" w:fill="auto"/>
        <w:spacing w:before="60" w:after="360" w:line="380" w:lineRule="exact"/>
        <w:ind w:left="740" w:firstLine="500"/>
        <w:jc w:val="left"/>
      </w:pPr>
      <w:r>
        <w:rPr>
          <w:color w:val="636366"/>
        </w:rPr>
        <w:t>生活中有许多事物，我们可能不认识或不</w:t>
      </w:r>
      <w:r>
        <w:rPr>
          <w:color w:val="636366"/>
        </w:rPr>
        <w:br/>
      </w:r>
      <w:r>
        <w:rPr>
          <w:color w:val="636366"/>
        </w:rPr>
        <w:t>能准确地叫出它们的名称，借助具有人工智能</w:t>
      </w:r>
      <w:r>
        <w:rPr>
          <w:color w:val="636366"/>
        </w:rPr>
        <w:br/>
      </w:r>
      <w:r>
        <w:rPr>
          <w:color w:val="636366"/>
        </w:rPr>
        <w:t>技术的智能软件就可以帮助我们解决这个问题</w:t>
      </w:r>
      <w:r>
        <w:rPr>
          <w:color w:val="636366"/>
        </w:rPr>
        <w:br/>
      </w:r>
      <w:r>
        <w:rPr>
          <w:color w:val="636366"/>
        </w:rPr>
        <w:t>使用识别软件，体验实物识别、图片查询和相</w:t>
      </w:r>
      <w:r>
        <w:rPr>
          <w:color w:val="636366"/>
        </w:rPr>
        <w:br/>
      </w:r>
      <w:proofErr w:type="gramStart"/>
      <w:r>
        <w:rPr>
          <w:color w:val="636366"/>
        </w:rPr>
        <w:t>关知识</w:t>
      </w:r>
      <w:proofErr w:type="gramEnd"/>
      <w:r>
        <w:rPr>
          <w:color w:val="636366"/>
        </w:rPr>
        <w:t>搜索等功能，如图</w:t>
      </w:r>
      <w:r>
        <w:rPr>
          <w:rFonts w:ascii="Times New Roman" w:eastAsia="Times New Roman" w:hAnsi="Times New Roman" w:cs="Times New Roman"/>
          <w:color w:val="636366"/>
          <w:lang w:val="en-US" w:bidi="en-US"/>
        </w:rPr>
        <w:t>4.1.5</w:t>
      </w:r>
      <w:r>
        <w:rPr>
          <w:color w:val="636366"/>
        </w:rPr>
        <w:t>所</w:t>
      </w:r>
      <w:proofErr w:type="gramStart"/>
      <w:r>
        <w:rPr>
          <w:color w:val="636366"/>
        </w:rPr>
        <w:t>示实际</w:t>
      </w:r>
      <w:proofErr w:type="gramEnd"/>
      <w:r>
        <w:rPr>
          <w:color w:val="636366"/>
        </w:rPr>
        <w:t>体验</w:t>
      </w:r>
      <w:r>
        <w:rPr>
          <w:color w:val="636366"/>
        </w:rPr>
        <w:br/>
      </w:r>
      <w:r>
        <w:rPr>
          <w:color w:val="636366"/>
        </w:rPr>
        <w:t>或上网查询图像识别工具，并与同学探讨图像</w:t>
      </w:r>
      <w:r>
        <w:rPr>
          <w:color w:val="636366"/>
        </w:rPr>
        <w:br/>
      </w:r>
      <w:r>
        <w:rPr>
          <w:color w:val="636366"/>
        </w:rPr>
        <w:t>识别在生活中有哪些应用</w:t>
      </w:r>
    </w:p>
    <w:p w14:paraId="7DE7D72D" w14:textId="77777777" w:rsidR="00723818" w:rsidRDefault="0084373B">
      <w:pPr>
        <w:pStyle w:val="1"/>
        <w:shd w:val="clear" w:color="auto" w:fill="auto"/>
        <w:spacing w:after="60" w:line="400" w:lineRule="exact"/>
        <w:ind w:firstLine="520"/>
        <w:jc w:val="both"/>
      </w:pPr>
      <w:r>
        <w:rPr>
          <w:color w:val="67C5EA"/>
        </w:rPr>
        <w:t>自然语言处理</w:t>
      </w:r>
    </w:p>
    <w:p w14:paraId="4236E70A" w14:textId="77777777" w:rsidR="00723818" w:rsidRDefault="0084373B">
      <w:pPr>
        <w:pStyle w:val="1"/>
        <w:shd w:val="clear" w:color="auto" w:fill="auto"/>
        <w:spacing w:after="200" w:line="400" w:lineRule="exact"/>
        <w:ind w:firstLine="520"/>
        <w:jc w:val="both"/>
      </w:pPr>
      <w:r>
        <w:t>自然语言处理</w:t>
      </w:r>
      <w:r>
        <w:rPr>
          <w:color w:val="4F4F52"/>
        </w:rPr>
        <w:t>枝术是</w:t>
      </w:r>
      <w:r>
        <w:t>计算机科学和人丁柯能领域中的一个</w:t>
      </w:r>
      <w:r>
        <w:t>$</w:t>
      </w:r>
      <w:r>
        <w:t>要</w:t>
      </w:r>
      <w:r>
        <w:rPr>
          <w:color w:val="4F4F52"/>
        </w:rPr>
        <w:t>方向</w:t>
      </w:r>
      <w:r>
        <w:rPr>
          <w:color w:val="4F4F52"/>
        </w:rPr>
        <w:t>.</w:t>
      </w:r>
      <w:r>
        <w:t>主要研</w:t>
      </w:r>
      <w:r>
        <w:rPr>
          <w:color w:val="4F4F52"/>
        </w:rPr>
        <w:t>究实现</w:t>
      </w:r>
      <w:r>
        <w:rPr>
          <w:color w:val="4F4F52"/>
        </w:rPr>
        <w:br/>
      </w:r>
      <w:r>
        <w:t>人与计算机之间用自然语言进</w:t>
      </w:r>
      <w:proofErr w:type="gramStart"/>
      <w:r>
        <w:t>彳</w:t>
      </w:r>
      <w:proofErr w:type="gramEnd"/>
      <w:r>
        <w:rPr>
          <w:rFonts w:ascii="Times New Roman" w:eastAsia="Times New Roman" w:hAnsi="Times New Roman" w:cs="Times New Roman"/>
          <w:lang w:val="en-US" w:bidi="en-US"/>
        </w:rPr>
        <w:t>f</w:t>
      </w:r>
      <w:r>
        <w:t>有效通</w:t>
      </w:r>
      <w:proofErr w:type="gramStart"/>
      <w:r>
        <w:t>倍</w:t>
      </w:r>
      <w:proofErr w:type="gramEnd"/>
      <w:r>
        <w:t>、交流的各种理论和方法。它涉及的领域很多</w:t>
      </w:r>
      <w:r>
        <w:t>,</w:t>
      </w:r>
      <w:r>
        <w:br/>
      </w:r>
      <w:r>
        <w:t>包括机器翻译、语义理解（机器阅</w:t>
      </w:r>
      <w:proofErr w:type="gramStart"/>
      <w:r>
        <w:t>渎</w:t>
      </w:r>
      <w:proofErr w:type="gramEnd"/>
      <w:r>
        <w:t>理解）和问答系统等机器翻译利用</w:t>
      </w:r>
      <w:r>
        <w:rPr>
          <w:rFonts w:ascii="Times New Roman" w:eastAsia="Times New Roman" w:hAnsi="Times New Roman" w:cs="Times New Roman"/>
          <w:lang w:val="en-US" w:bidi="en-US"/>
        </w:rPr>
        <w:t>U</w:t>
      </w:r>
      <w:r>
        <w:t>•</w:t>
      </w:r>
      <w:r>
        <w:t>算机技术实</w:t>
      </w:r>
      <w:r>
        <w:br/>
      </w:r>
      <w:r>
        <w:t>现从一种自然语言到另外一种自然语言的翻译，机器翻译的一般过程包括源语言文字的</w:t>
      </w:r>
      <w:r>
        <w:br/>
      </w:r>
      <w:r>
        <w:t>输人、识别与分析、生成与综合和</w:t>
      </w:r>
      <w:r>
        <w:rPr>
          <w:rFonts w:ascii="Times New Roman" w:eastAsia="Times New Roman" w:hAnsi="Times New Roman" w:cs="Times New Roman"/>
          <w:color w:val="4F4F52"/>
          <w:sz w:val="26"/>
          <w:szCs w:val="26"/>
        </w:rPr>
        <w:t>0</w:t>
      </w:r>
      <w:r>
        <w:t>标语言的输出语义理解（机器阅</w:t>
      </w:r>
      <w:proofErr w:type="gramStart"/>
      <w:r>
        <w:t>渎</w:t>
      </w:r>
      <w:proofErr w:type="gramEnd"/>
      <w:r>
        <w:t>理解）则是利</w:t>
      </w:r>
      <w:r>
        <w:br/>
      </w:r>
      <w:proofErr w:type="gramStart"/>
      <w:r>
        <w:t>用汁算机</w:t>
      </w:r>
      <w:proofErr w:type="gramEnd"/>
      <w:r>
        <w:t>技术实现对文本篇章的理解，并</w:t>
      </w:r>
      <w:r>
        <w:rPr>
          <w:rFonts w:ascii="Times New Roman" w:eastAsia="Times New Roman" w:hAnsi="Times New Roman" w:cs="Times New Roman"/>
          <w:color w:val="363537"/>
          <w:lang w:val="en-US" w:bidi="en-US"/>
        </w:rPr>
        <w:t>1</w:t>
      </w:r>
      <w:r>
        <w:rPr>
          <w:rFonts w:ascii="Times New Roman" w:eastAsia="Times New Roman" w:hAnsi="Times New Roman" w:cs="Times New Roman"/>
          <w:lang w:val="en-US" w:bidi="en-US"/>
        </w:rPr>
        <w:t>1.</w:t>
      </w:r>
      <w:r>
        <w:t>回答</w:t>
      </w:r>
      <w:proofErr w:type="gramStart"/>
      <w:r>
        <w:t>勾</w:t>
      </w:r>
      <w:proofErr w:type="gramEnd"/>
      <w:r>
        <w:t>篇章相关的问题。语义理解更注重对</w:t>
      </w:r>
      <w:r>
        <w:br/>
      </w:r>
      <w:r>
        <w:lastRenderedPageBreak/>
        <w:t>上下文的理解及对答案精准程度的把控问答系统技术指让计算机像人类一样</w:t>
      </w:r>
      <w:proofErr w:type="gramStart"/>
      <w:r>
        <w:t>用肉然语</w:t>
      </w:r>
      <w:proofErr w:type="gramEnd"/>
      <w:r>
        <w:br/>
      </w:r>
      <w:r>
        <w:t>言与人交流的技术，人们可以向问答系统提交用自然语言表达的问题，系统会返</w:t>
      </w:r>
      <w:proofErr w:type="gramStart"/>
      <w:r>
        <w:t>冋</w:t>
      </w:r>
      <w:proofErr w:type="gramEnd"/>
      <w:r>
        <w:t>关联</w:t>
      </w:r>
      <w:r>
        <w:br/>
      </w:r>
      <w:r>
        <w:t>性较高的答案</w:t>
      </w:r>
      <w:r>
        <w:br w:type="page"/>
      </w:r>
    </w:p>
    <w:p w14:paraId="4F4A30B1" w14:textId="77777777" w:rsidR="00723818" w:rsidRDefault="0084373B">
      <w:pPr>
        <w:spacing w:line="14" w:lineRule="exact"/>
        <w:rPr>
          <w:lang w:eastAsia="zh-CN"/>
        </w:rPr>
      </w:pPr>
      <w:r>
        <w:rPr>
          <w:noProof/>
        </w:rPr>
        <w:lastRenderedPageBreak/>
        <mc:AlternateContent>
          <mc:Choice Requires="wps">
            <w:drawing>
              <wp:anchor distT="0" distB="40005" distL="114300" distR="2659380" simplePos="0" relativeHeight="125830031" behindDoc="0" locked="0" layoutInCell="1" allowOverlap="1" wp14:anchorId="44F2B2D6" wp14:editId="2DC39BCD">
                <wp:simplePos x="0" y="0"/>
                <wp:positionH relativeFrom="page">
                  <wp:posOffset>1410335</wp:posOffset>
                </wp:positionH>
                <wp:positionV relativeFrom="paragraph">
                  <wp:posOffset>8890</wp:posOffset>
                </wp:positionV>
                <wp:extent cx="755650" cy="262255"/>
                <wp:effectExtent l="0" t="0" r="0" b="0"/>
                <wp:wrapTopAndBottom/>
                <wp:docPr id="998" name="Shape 998"/>
                <wp:cNvGraphicFramePr/>
                <a:graphic xmlns:a="http://schemas.openxmlformats.org/drawingml/2006/main">
                  <a:graphicData uri="http://schemas.microsoft.com/office/word/2010/wordprocessingShape">
                    <wps:wsp>
                      <wps:cNvSpPr txBox="1"/>
                      <wps:spPr>
                        <a:xfrm>
                          <a:off x="0" y="0"/>
                          <a:ext cx="755650" cy="262255"/>
                        </a:xfrm>
                        <a:prstGeom prst="rect">
                          <a:avLst/>
                        </a:prstGeom>
                        <a:noFill/>
                      </wps:spPr>
                      <wps:txbx>
                        <w:txbxContent>
                          <w:p w14:paraId="0A81A0C2" w14:textId="77777777" w:rsidR="00723818" w:rsidRDefault="0084373B">
                            <w:pPr>
                              <w:pStyle w:val="30"/>
                              <w:keepNext/>
                              <w:keepLines/>
                              <w:shd w:val="clear" w:color="auto" w:fill="auto"/>
                              <w:spacing w:after="0"/>
                            </w:pPr>
                            <w:bookmarkStart w:id="184" w:name="bookmark140"/>
                            <w:r>
                              <w:t>实践活动</w:t>
                            </w:r>
                            <w:bookmarkEnd w:id="184"/>
                          </w:p>
                        </w:txbxContent>
                      </wps:txbx>
                      <wps:bodyPr lIns="0" tIns="0" rIns="0" bIns="0"/>
                    </wps:wsp>
                  </a:graphicData>
                </a:graphic>
              </wp:anchor>
            </w:drawing>
          </mc:Choice>
          <mc:Fallback>
            <w:pict>
              <v:shape w14:anchorId="44F2B2D6" id="Shape 998" o:spid="_x0000_s1302" type="#_x0000_t202" style="position:absolute;margin-left:111.05pt;margin-top:.7pt;width:59.5pt;height:20.65pt;z-index:125830031;visibility:visible;mso-wrap-style:square;mso-wrap-distance-left:9pt;mso-wrap-distance-top:0;mso-wrap-distance-right:209.4pt;mso-wrap-distance-bottom:3.1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" filled="f" stroked="f">
                <v:textbox inset="0,0,0,0">
                  <w:txbxContent>
                    <w:p w14:paraId="0A81A0C2" w14:textId="77777777" w:rsidR="00723818" w:rsidRDefault="0084373B">
                      <w:pPr>
                        <w:pStyle w:val="30"/>
                        <w:keepNext/>
                        <w:keepLines/>
                        <w:shd w:val="clear" w:color="auto" w:fill="auto"/>
                        <w:spacing w:after="0"/>
                      </w:pPr>
                      <w:bookmarkStart w:id="185" w:name="bookmark140"/>
                      <w:r>
                        <w:t>实践活动</w:t>
                      </w:r>
                      <w:bookmarkEnd w:id="185"/>
                    </w:p>
                  </w:txbxContent>
                </v:textbox>
                <w10:wrap type="topAndBottom" anchorx="page"/>
              </v:shape>
            </w:pict>
          </mc:Fallback>
        </mc:AlternateContent>
      </w:r>
      <w:r>
        <w:rPr>
          <w:noProof/>
        </w:rPr>
        <mc:AlternateContent>
          <mc:Choice Requires="wps">
            <w:drawing>
              <wp:anchor distT="106680" distB="0" distL="1870075" distR="114300" simplePos="0" relativeHeight="125830033" behindDoc="0" locked="0" layoutInCell="1" allowOverlap="1" wp14:anchorId="443CDC11" wp14:editId="6DD354C9">
                <wp:simplePos x="0" y="0"/>
                <wp:positionH relativeFrom="page">
                  <wp:posOffset>3166110</wp:posOffset>
                </wp:positionH>
                <wp:positionV relativeFrom="paragraph">
                  <wp:posOffset>115570</wp:posOffset>
                </wp:positionV>
                <wp:extent cx="1545590" cy="194945"/>
                <wp:effectExtent l="0" t="0" r="0" b="0"/>
                <wp:wrapTopAndBottom/>
                <wp:docPr id="1000" name="Shape 1000"/>
                <wp:cNvGraphicFramePr/>
                <a:graphic xmlns:a="http://schemas.openxmlformats.org/drawingml/2006/main">
                  <a:graphicData uri="http://schemas.microsoft.com/office/word/2010/wordprocessingShape">
                    <wps:wsp>
                      <wps:cNvSpPr txBox="1"/>
                      <wps:spPr>
                        <a:xfrm>
                          <a:off x="0" y="0"/>
                          <a:ext cx="1545590" cy="194945"/>
                        </a:xfrm>
                        <a:prstGeom prst="rect">
                          <a:avLst/>
                        </a:prstGeom>
                        <a:noFill/>
                      </wps:spPr>
                      <wps:txbx>
                        <w:txbxContent>
                          <w:p w14:paraId="7E12A3DD" w14:textId="77777777" w:rsidR="00723818" w:rsidRDefault="0084373B">
                            <w:pPr>
                              <w:pStyle w:val="1"/>
                              <w:shd w:val="clear" w:color="auto" w:fill="auto"/>
                              <w:spacing w:line="240" w:lineRule="auto"/>
                              <w:ind w:firstLine="0"/>
                              <w:jc w:val="left"/>
                            </w:pPr>
                            <w:r>
                              <w:rPr>
                                <w:color w:val="40A1C4"/>
                              </w:rPr>
                              <w:t>体验</w:t>
                            </w:r>
                            <w:r>
                              <w:rPr>
                                <w:color w:val="40A1C4"/>
                              </w:rPr>
                              <w:t>“</w:t>
                            </w:r>
                            <w:r>
                              <w:rPr>
                                <w:color w:val="40A1C4"/>
                              </w:rPr>
                              <w:t>机器翻译</w:t>
                            </w:r>
                            <w:r>
                              <w:rPr>
                                <w:color w:val="40A1C4"/>
                              </w:rPr>
                              <w:t>”</w:t>
                            </w:r>
                            <w:r>
                              <w:rPr>
                                <w:color w:val="40A1C4"/>
                              </w:rPr>
                              <w:t>技术</w:t>
                            </w:r>
                          </w:p>
                        </w:txbxContent>
                      </wps:txbx>
                      <wps:bodyPr lIns="0" tIns="0" rIns="0" bIns="0"/>
                    </wps:wsp>
                  </a:graphicData>
                </a:graphic>
              </wp:anchor>
            </w:drawing>
          </mc:Choice>
          <mc:Fallback>
            <w:pict>
              <v:shape w14:anchorId="443CDC11" id="Shape 1000" o:spid="_x0000_s1303" type="#_x0000_t202" style="position:absolute;margin-left:249.3pt;margin-top:9.1pt;width:121.7pt;height:15.35pt;z-index:125830033;visibility:visible;mso-wrap-style:square;mso-wrap-distance-left:147.25pt;mso-wrap-distance-top:8.4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" filled="f" stroked="f">
                <v:textbox inset="0,0,0,0">
                  <w:txbxContent>
                    <w:p w14:paraId="7E12A3DD" w14:textId="77777777" w:rsidR="00723818" w:rsidRDefault="0084373B">
                      <w:pPr>
                        <w:pStyle w:val="1"/>
                        <w:shd w:val="clear" w:color="auto" w:fill="auto"/>
                        <w:spacing w:line="240" w:lineRule="auto"/>
                        <w:ind w:firstLine="0"/>
                        <w:jc w:val="left"/>
                      </w:pPr>
                      <w:r>
                        <w:rPr>
                          <w:color w:val="40A1C4"/>
                        </w:rPr>
                        <w:t>体验</w:t>
                      </w:r>
                      <w:r>
                        <w:rPr>
                          <w:color w:val="40A1C4"/>
                        </w:rPr>
                        <w:t>“</w:t>
                      </w:r>
                      <w:r>
                        <w:rPr>
                          <w:color w:val="40A1C4"/>
                        </w:rPr>
                        <w:t>机器翻译</w:t>
                      </w:r>
                      <w:r>
                        <w:rPr>
                          <w:color w:val="40A1C4"/>
                        </w:rPr>
                        <w:t>”</w:t>
                      </w:r>
                      <w:r>
                        <w:rPr>
                          <w:color w:val="40A1C4"/>
                        </w:rPr>
                        <w:t>技术</w:t>
                      </w:r>
                    </w:p>
                  </w:txbxContent>
                </v:textbox>
                <w10:wrap type="topAndBottom" anchorx="page"/>
              </v:shape>
            </w:pict>
          </mc:Fallback>
        </mc:AlternateContent>
      </w:r>
    </w:p>
    <w:p w14:paraId="6C3AC9C5" w14:textId="77777777" w:rsidR="00723818" w:rsidRDefault="0084373B">
      <w:pPr>
        <w:pStyle w:val="1"/>
        <w:shd w:val="clear" w:color="auto" w:fill="auto"/>
        <w:spacing w:line="370" w:lineRule="exact"/>
        <w:ind w:left="740" w:right="760" w:firstLine="500"/>
        <w:jc w:val="both"/>
      </w:pPr>
      <w:r>
        <w:rPr>
          <w:color w:val="636366"/>
        </w:rPr>
        <w:t>在生活和学</w:t>
      </w:r>
      <w:r>
        <w:rPr>
          <w:color w:val="636366"/>
          <w:sz w:val="19"/>
          <w:szCs w:val="19"/>
        </w:rPr>
        <w:t>习中，</w:t>
      </w:r>
      <w:r>
        <w:rPr>
          <w:color w:val="636366"/>
        </w:rPr>
        <w:t>我们会经常用到机器翻译工具，如图</w:t>
      </w:r>
      <w:r>
        <w:rPr>
          <w:rFonts w:ascii="Times New Roman" w:eastAsia="Times New Roman" w:hAnsi="Times New Roman" w:cs="Times New Roman"/>
          <w:color w:val="636366"/>
          <w:lang w:val="en-US" w:bidi="en-US"/>
        </w:rPr>
        <w:t>4.1.6</w:t>
      </w:r>
      <w:r>
        <w:rPr>
          <w:color w:val="636366"/>
        </w:rPr>
        <w:t>所示，尝</w:t>
      </w:r>
      <w:r>
        <w:rPr>
          <w:color w:val="636366"/>
        </w:rPr>
        <w:br/>
      </w:r>
      <w:proofErr w:type="gramStart"/>
      <w:r>
        <w:rPr>
          <w:color w:val="636366"/>
        </w:rPr>
        <w:t>试使</w:t>
      </w:r>
      <w:r>
        <w:rPr>
          <w:color w:val="636366"/>
          <w:sz w:val="19"/>
          <w:szCs w:val="19"/>
        </w:rPr>
        <w:t>用</w:t>
      </w:r>
      <w:proofErr w:type="gramEnd"/>
      <w:r>
        <w:rPr>
          <w:color w:val="636366"/>
        </w:rPr>
        <w:t>一款机器翻译软件对几段文字进行中英文互译讨论机器翻译相比</w:t>
      </w:r>
      <w:r>
        <w:rPr>
          <w:color w:val="636366"/>
        </w:rPr>
        <w:br/>
      </w:r>
      <w:r>
        <w:rPr>
          <w:color w:val="636366"/>
        </w:rPr>
        <w:t>人工翻译所具有的优势和不足</w:t>
      </w:r>
    </w:p>
    <w:p w14:paraId="265B71BF" w14:textId="77777777" w:rsidR="00723818" w:rsidRDefault="0084373B">
      <w:pPr>
        <w:spacing w:line="14" w:lineRule="exact"/>
        <w:rPr>
          <w:lang w:eastAsia="zh-CN"/>
        </w:rPr>
      </w:pPr>
      <w:r>
        <w:rPr>
          <w:noProof/>
        </w:rPr>
        <w:drawing>
          <wp:anchor distT="147955" distB="18415" distL="114300" distR="4460875" simplePos="0" relativeHeight="125830035" behindDoc="0" locked="0" layoutInCell="1" allowOverlap="1" wp14:anchorId="5F689057" wp14:editId="4976340B">
            <wp:simplePos x="0" y="0"/>
            <wp:positionH relativeFrom="page">
              <wp:posOffset>1614805</wp:posOffset>
            </wp:positionH>
            <wp:positionV relativeFrom="paragraph">
              <wp:posOffset>147955</wp:posOffset>
            </wp:positionV>
            <wp:extent cx="323215" cy="103505"/>
            <wp:effectExtent l="0" t="0" r="0" b="0"/>
            <wp:wrapTopAndBottom/>
            <wp:docPr id="1002" name="Shape 1002"/>
            <wp:cNvGraphicFramePr/>
            <a:graphic xmlns:a="http://schemas.openxmlformats.org/drawingml/2006/main">
              <a:graphicData uri="http://schemas.openxmlformats.org/drawingml/2006/picture">
                <pic:pic xmlns:pic="http://schemas.openxmlformats.org/drawingml/2006/picture">
                  <pic:nvPicPr>
                    <pic:cNvPr id="1003" name="Picture box 1003"/>
                    <pic:cNvPicPr/>
                  </pic:nvPicPr>
                  <pic:blipFill>
                    <a:blip r:embed="rId326"/>
                    <a:stretch/>
                  </pic:blipFill>
                  <pic:spPr>
                    <a:xfrm>
                      <a:off x="0" y="0"/>
                      <a:ext cx="323215" cy="103505"/>
                    </a:xfrm>
                    <a:prstGeom prst="rect">
                      <a:avLst/>
                    </a:prstGeom>
                  </pic:spPr>
                </pic:pic>
              </a:graphicData>
            </a:graphic>
          </wp:anchor>
        </w:drawing>
      </w:r>
      <w:r>
        <w:rPr>
          <w:noProof/>
        </w:rPr>
        <w:drawing>
          <wp:anchor distT="114300" distB="0" distL="1174750" distR="2275205" simplePos="0" relativeHeight="125830036" behindDoc="0" locked="0" layoutInCell="1" allowOverlap="1" wp14:anchorId="56B76D0D" wp14:editId="55DF6A82">
            <wp:simplePos x="0" y="0"/>
            <wp:positionH relativeFrom="page">
              <wp:posOffset>2675255</wp:posOffset>
            </wp:positionH>
            <wp:positionV relativeFrom="paragraph">
              <wp:posOffset>114300</wp:posOffset>
            </wp:positionV>
            <wp:extent cx="1450975" cy="164465"/>
            <wp:effectExtent l="0" t="0" r="0" b="0"/>
            <wp:wrapTopAndBottom/>
            <wp:docPr id="1004" name="Shape 1004"/>
            <wp:cNvGraphicFramePr/>
            <a:graphic xmlns:a="http://schemas.openxmlformats.org/drawingml/2006/main">
              <a:graphicData uri="http://schemas.openxmlformats.org/drawingml/2006/picture">
                <pic:pic xmlns:pic="http://schemas.openxmlformats.org/drawingml/2006/picture">
                  <pic:nvPicPr>
                    <pic:cNvPr id="1005" name="Picture box 1005"/>
                    <pic:cNvPicPr/>
                  </pic:nvPicPr>
                  <pic:blipFill>
                    <a:blip r:embed="rId327"/>
                    <a:stretch/>
                  </pic:blipFill>
                  <pic:spPr>
                    <a:xfrm>
                      <a:off x="0" y="0"/>
                      <a:ext cx="1450975" cy="164465"/>
                    </a:xfrm>
                    <a:prstGeom prst="rect">
                      <a:avLst/>
                    </a:prstGeom>
                  </pic:spPr>
                </pic:pic>
              </a:graphicData>
            </a:graphic>
          </wp:anchor>
        </w:drawing>
      </w:r>
      <w:r>
        <w:rPr>
          <w:noProof/>
        </w:rPr>
        <w:drawing>
          <wp:anchor distT="135890" distB="15240" distL="4375150" distR="114300" simplePos="0" relativeHeight="125830037" behindDoc="0" locked="0" layoutInCell="1" allowOverlap="1" wp14:anchorId="7705CE72" wp14:editId="34CDE7B9">
            <wp:simplePos x="0" y="0"/>
            <wp:positionH relativeFrom="page">
              <wp:posOffset>5875655</wp:posOffset>
            </wp:positionH>
            <wp:positionV relativeFrom="paragraph">
              <wp:posOffset>135890</wp:posOffset>
            </wp:positionV>
            <wp:extent cx="408305" cy="121920"/>
            <wp:effectExtent l="0" t="0" r="0" b="0"/>
            <wp:wrapTopAndBottom/>
            <wp:docPr id="1006" name="Shape 1006"/>
            <wp:cNvGraphicFramePr/>
            <a:graphic xmlns:a="http://schemas.openxmlformats.org/drawingml/2006/main">
              <a:graphicData uri="http://schemas.openxmlformats.org/drawingml/2006/picture">
                <pic:pic xmlns:pic="http://schemas.openxmlformats.org/drawingml/2006/picture">
                  <pic:nvPicPr>
                    <pic:cNvPr id="1007" name="Picture box 1007"/>
                    <pic:cNvPicPr/>
                  </pic:nvPicPr>
                  <pic:blipFill>
                    <a:blip r:embed="rId328"/>
                    <a:stretch/>
                  </pic:blipFill>
                  <pic:spPr>
                    <a:xfrm>
                      <a:off x="0" y="0"/>
                      <a:ext cx="408305" cy="121920"/>
                    </a:xfrm>
                    <a:prstGeom prst="rect">
                      <a:avLst/>
                    </a:prstGeom>
                  </pic:spPr>
                </pic:pic>
              </a:graphicData>
            </a:graphic>
          </wp:anchor>
        </w:drawing>
      </w:r>
    </w:p>
    <w:p w14:paraId="1D276483" w14:textId="77777777" w:rsidR="00723818" w:rsidRPr="000A0A48" w:rsidRDefault="0084373B">
      <w:pPr>
        <w:pStyle w:val="a7"/>
        <w:framePr w:w="3682" w:h="461" w:hRule="exact" w:hSpace="180" w:vSpace="30" w:wrap="notBeside" w:vAnchor="text" w:hAnchor="page" w:x="6211" w:y="45"/>
        <w:shd w:val="clear" w:color="auto" w:fill="auto"/>
        <w:spacing w:line="139" w:lineRule="exact"/>
        <w:ind w:firstLine="0"/>
        <w:jc w:val="left"/>
        <w:rPr>
          <w:sz w:val="10"/>
          <w:szCs w:val="10"/>
          <w:lang w:val="en-US"/>
        </w:rPr>
      </w:pPr>
      <w:r w:rsidRPr="000A0A48">
        <w:rPr>
          <w:rFonts w:ascii="Arial" w:eastAsia="Arial" w:hAnsi="Arial" w:cs="Arial"/>
          <w:b/>
          <w:bCs/>
          <w:color w:val="959CA1"/>
          <w:sz w:val="10"/>
          <w:szCs w:val="10"/>
          <w:lang w:val="en-US"/>
        </w:rPr>
        <w:t xml:space="preserve">&gt; </w:t>
      </w:r>
      <w:proofErr w:type="spellStart"/>
      <w:r>
        <w:rPr>
          <w:rFonts w:ascii="Arial" w:eastAsia="Arial" w:hAnsi="Arial" w:cs="Arial"/>
          <w:b/>
          <w:bCs/>
          <w:color w:val="959CA1"/>
          <w:sz w:val="10"/>
          <w:szCs w:val="10"/>
          <w:lang w:val="en-US" w:eastAsia="en-US" w:bidi="en-US"/>
        </w:rPr>
        <w:t>tow</w:t>
      </w:r>
      <w:r>
        <w:rPr>
          <w:rFonts w:ascii="宋体" w:eastAsia="宋体" w:hAnsi="宋体" w:cs="宋体"/>
          <w:b/>
          <w:bCs/>
          <w:color w:val="959CA1"/>
          <w:sz w:val="12"/>
          <w:szCs w:val="12"/>
          <w:lang w:val="en-US" w:eastAsia="en-US" w:bidi="en-US"/>
        </w:rPr>
        <w:t>，</w:t>
      </w:r>
      <w:r>
        <w:rPr>
          <w:rFonts w:ascii="Arial" w:eastAsia="Arial" w:hAnsi="Arial" w:cs="Arial"/>
          <w:b/>
          <w:bCs/>
          <w:color w:val="959CA1"/>
          <w:sz w:val="10"/>
          <w:szCs w:val="10"/>
          <w:lang w:val="en-US" w:eastAsia="en-US" w:bidi="en-US"/>
        </w:rPr>
        <w:t>u</w:t>
      </w:r>
      <w:proofErr w:type="spellEnd"/>
      <w:r>
        <w:rPr>
          <w:rFonts w:ascii="Arial" w:eastAsia="Arial" w:hAnsi="Arial" w:cs="Arial"/>
          <w:b/>
          <w:bCs/>
          <w:color w:val="959CA1"/>
          <w:sz w:val="10"/>
          <w:szCs w:val="10"/>
          <w:lang w:val="en-US" w:eastAsia="en-US" w:bidi="en-US"/>
        </w:rPr>
        <w:t xml:space="preserve"> </w:t>
      </w:r>
      <w:proofErr w:type="spellStart"/>
      <w:r>
        <w:rPr>
          <w:rFonts w:ascii="Arial" w:eastAsia="Arial" w:hAnsi="Arial" w:cs="Arial"/>
          <w:b/>
          <w:bCs/>
          <w:smallCaps/>
          <w:color w:val="959CA1"/>
          <w:sz w:val="9"/>
          <w:szCs w:val="9"/>
          <w:lang w:val="en-US" w:eastAsia="en-US" w:bidi="en-US"/>
        </w:rPr>
        <w:t>jw|iu</w:t>
      </w:r>
      <w:proofErr w:type="spellEnd"/>
      <w:r>
        <w:rPr>
          <w:rFonts w:ascii="Arial" w:eastAsia="Arial" w:hAnsi="Arial" w:cs="Arial"/>
          <w:b/>
          <w:bCs/>
          <w:smallCaps/>
          <w:color w:val="959CA1"/>
          <w:sz w:val="9"/>
          <w:szCs w:val="9"/>
          <w:lang w:val="en-US" w:eastAsia="en-US" w:bidi="en-US"/>
        </w:rPr>
        <w:t>&gt;w</w:t>
      </w:r>
      <w:r>
        <w:rPr>
          <w:rFonts w:ascii="Arial" w:eastAsia="Arial" w:hAnsi="Arial" w:cs="Arial"/>
          <w:b/>
          <w:bCs/>
          <w:color w:val="959CA1"/>
          <w:sz w:val="10"/>
          <w:szCs w:val="10"/>
          <w:lang w:val="en-US" w:eastAsia="en-US" w:bidi="en-US"/>
        </w:rPr>
        <w:t xml:space="preserve"> </w:t>
      </w:r>
      <w:proofErr w:type="spellStart"/>
      <w:r>
        <w:rPr>
          <w:rFonts w:ascii="Arial" w:eastAsia="Arial" w:hAnsi="Arial" w:cs="Arial"/>
          <w:b/>
          <w:bCs/>
          <w:color w:val="959CA1"/>
          <w:sz w:val="10"/>
          <w:szCs w:val="10"/>
          <w:lang w:val="en-US" w:eastAsia="en-US" w:bidi="en-US"/>
        </w:rPr>
        <w:t>mracaaniKhMMjgymBmtr</w:t>
      </w:r>
      <w:proofErr w:type="spellEnd"/>
      <w:r>
        <w:rPr>
          <w:rFonts w:ascii="Arial" w:eastAsia="Arial" w:hAnsi="Arial" w:cs="Arial"/>
          <w:b/>
          <w:bCs/>
          <w:color w:val="959CA1"/>
          <w:sz w:val="10"/>
          <w:szCs w:val="10"/>
          <w:lang w:val="en-US" w:eastAsia="en-US" w:bidi="en-US"/>
        </w:rPr>
        <w:t xml:space="preserve"> </w:t>
      </w:r>
      <w:r w:rsidRPr="000A0A48">
        <w:rPr>
          <w:rFonts w:ascii="Arial" w:eastAsia="Arial" w:hAnsi="Arial" w:cs="Arial"/>
          <w:b/>
          <w:bCs/>
          <w:color w:val="959CA1"/>
          <w:sz w:val="10"/>
          <w:szCs w:val="10"/>
          <w:lang w:val="en-US"/>
        </w:rPr>
        <w:t xml:space="preserve">&amp; </w:t>
      </w:r>
      <w:proofErr w:type="spellStart"/>
      <w:r>
        <w:rPr>
          <w:rFonts w:ascii="Arial" w:eastAsia="Arial" w:hAnsi="Arial" w:cs="Arial"/>
          <w:b/>
          <w:bCs/>
          <w:color w:val="959CA1"/>
          <w:sz w:val="10"/>
          <w:szCs w:val="10"/>
          <w:lang w:val="en-US" w:eastAsia="en-US" w:bidi="en-US"/>
        </w:rPr>
        <w:t>nriann</w:t>
      </w:r>
      <w:proofErr w:type="spellEnd"/>
      <w:r>
        <w:rPr>
          <w:rFonts w:ascii="Arial" w:eastAsia="Arial" w:hAnsi="Arial" w:cs="Arial"/>
          <w:b/>
          <w:bCs/>
          <w:color w:val="959CA1"/>
          <w:sz w:val="10"/>
          <w:szCs w:val="10"/>
          <w:lang w:val="en-US" w:eastAsia="en-US" w:bidi="en-US"/>
        </w:rPr>
        <w:t xml:space="preserve">*an </w:t>
      </w:r>
      <w:proofErr w:type="spellStart"/>
      <w:r>
        <w:rPr>
          <w:rFonts w:ascii="Arial" w:eastAsia="Arial" w:hAnsi="Arial" w:cs="Arial"/>
          <w:b/>
          <w:bCs/>
          <w:color w:val="959CA1"/>
          <w:sz w:val="10"/>
          <w:szCs w:val="10"/>
          <w:lang w:val="en-US" w:eastAsia="en-US" w:bidi="en-US"/>
        </w:rPr>
        <w:t>Mdwio</w:t>
      </w:r>
      <w:proofErr w:type="spellEnd"/>
      <w:r>
        <w:rPr>
          <w:rFonts w:ascii="Arial" w:eastAsia="Arial" w:hAnsi="Arial" w:cs="Arial"/>
          <w:b/>
          <w:bCs/>
          <w:color w:val="959CA1"/>
          <w:sz w:val="10"/>
          <w:szCs w:val="10"/>
          <w:lang w:val="en-US" w:eastAsia="en-US" w:bidi="en-US"/>
        </w:rPr>
        <w:t>*</w:t>
      </w:r>
      <w:r>
        <w:rPr>
          <w:rFonts w:ascii="Arial" w:eastAsia="Arial" w:hAnsi="Arial" w:cs="Arial"/>
          <w:b/>
          <w:bCs/>
          <w:color w:val="959CA1"/>
          <w:sz w:val="10"/>
          <w:szCs w:val="10"/>
          <w:lang w:val="en-US" w:eastAsia="en-US" w:bidi="en-US"/>
        </w:rPr>
        <w:br/>
      </w:r>
      <w:proofErr w:type="spellStart"/>
      <w:r>
        <w:rPr>
          <w:rFonts w:ascii="Arial" w:eastAsia="Arial" w:hAnsi="Arial" w:cs="Arial"/>
          <w:b/>
          <w:bCs/>
          <w:color w:val="959CA1"/>
          <w:sz w:val="10"/>
          <w:szCs w:val="10"/>
          <w:lang w:val="en-US" w:eastAsia="en-US" w:bidi="en-US"/>
        </w:rPr>
        <w:t>ti</w:t>
      </w:r>
      <w:proofErr w:type="spellEnd"/>
      <w:r>
        <w:rPr>
          <w:rFonts w:ascii="Arial" w:eastAsia="Arial" w:hAnsi="Arial" w:cs="Arial"/>
          <w:b/>
          <w:bCs/>
          <w:color w:val="959CA1"/>
          <w:sz w:val="10"/>
          <w:szCs w:val="10"/>
          <w:lang w:val="en-US" w:eastAsia="en-US" w:bidi="en-US"/>
        </w:rPr>
        <w:t>—</w:t>
      </w:r>
      <w:proofErr w:type="spellStart"/>
      <w:proofErr w:type="gramStart"/>
      <w:r>
        <w:rPr>
          <w:rFonts w:ascii="Arial" w:eastAsia="Arial" w:hAnsi="Arial" w:cs="Arial"/>
          <w:b/>
          <w:bCs/>
          <w:color w:val="959CA1"/>
          <w:sz w:val="10"/>
          <w:szCs w:val="10"/>
          <w:lang w:val="en-US" w:eastAsia="en-US" w:bidi="en-US"/>
        </w:rPr>
        <w:t>w.nttmticcmpulM</w:t>
      </w:r>
      <w:proofErr w:type="spellEnd"/>
      <w:proofErr w:type="gramEnd"/>
      <w:r>
        <w:rPr>
          <w:rFonts w:ascii="Arial" w:eastAsia="Arial" w:hAnsi="Arial" w:cs="Arial"/>
          <w:b/>
          <w:bCs/>
          <w:color w:val="959CA1"/>
          <w:sz w:val="10"/>
          <w:szCs w:val="10"/>
          <w:lang w:val="en-US" w:eastAsia="en-US" w:bidi="en-US"/>
        </w:rPr>
        <w:t xml:space="preserve"> </w:t>
      </w:r>
      <w:proofErr w:type="spellStart"/>
      <w:r>
        <w:rPr>
          <w:rFonts w:ascii="Arial" w:eastAsia="Arial" w:hAnsi="Arial" w:cs="Arial"/>
          <w:b/>
          <w:bCs/>
          <w:color w:val="959CA1"/>
          <w:sz w:val="10"/>
          <w:szCs w:val="10"/>
          <w:lang w:val="en-US" w:eastAsia="en-US" w:bidi="en-US"/>
        </w:rPr>
        <w:t>inauAr^</w:t>
      </w:r>
      <w:r>
        <w:rPr>
          <w:rFonts w:ascii="Arial" w:eastAsia="Arial" w:hAnsi="Arial" w:cs="Arial"/>
          <w:b/>
          <w:bCs/>
          <w:smallCaps/>
          <w:color w:val="959CA1"/>
          <w:sz w:val="9"/>
          <w:szCs w:val="9"/>
          <w:lang w:val="en-US" w:eastAsia="en-US" w:bidi="en-US"/>
        </w:rPr>
        <w:t>mmtmboo</w:t>
      </w:r>
      <w:r>
        <w:rPr>
          <w:rFonts w:ascii="Arial" w:eastAsia="Arial" w:hAnsi="Arial" w:cs="Arial"/>
          <w:b/>
          <w:bCs/>
          <w:color w:val="959CA1"/>
          <w:sz w:val="10"/>
          <w:szCs w:val="10"/>
          <w:lang w:val="en-US" w:eastAsia="en-US" w:bidi="en-US"/>
        </w:rPr>
        <w:t>MdwngeBthwinnuiwt</w:t>
      </w:r>
      <w:proofErr w:type="spellEnd"/>
      <w:r>
        <w:rPr>
          <w:rFonts w:ascii="Arial" w:eastAsia="Arial" w:hAnsi="Arial" w:cs="Arial"/>
          <w:b/>
          <w:bCs/>
          <w:color w:val="959CA1"/>
          <w:sz w:val="10"/>
          <w:szCs w:val="10"/>
          <w:lang w:val="en-US" w:eastAsia="en-US" w:bidi="en-US"/>
        </w:rPr>
        <w:t>««l</w:t>
      </w:r>
      <w:r>
        <w:rPr>
          <w:rFonts w:ascii="Arial" w:eastAsia="Arial" w:hAnsi="Arial" w:cs="Arial"/>
          <w:b/>
          <w:bCs/>
          <w:color w:val="959CA1"/>
          <w:sz w:val="10"/>
          <w:szCs w:val="10"/>
          <w:lang w:val="en-US" w:eastAsia="en-US" w:bidi="en-US"/>
        </w:rPr>
        <w:br/>
      </w:r>
      <w:proofErr w:type="spellStart"/>
      <w:r>
        <w:rPr>
          <w:rFonts w:ascii="Arial" w:eastAsia="Arial" w:hAnsi="Arial" w:cs="Arial"/>
          <w:b/>
          <w:bCs/>
          <w:color w:val="959CA1"/>
          <w:sz w:val="10"/>
          <w:szCs w:val="10"/>
          <w:lang w:val="en-US" w:eastAsia="en-US" w:bidi="en-US"/>
        </w:rPr>
        <w:t>compiav</w:t>
      </w:r>
      <w:proofErr w:type="spellEnd"/>
      <w:r>
        <w:rPr>
          <w:rFonts w:ascii="Arial" w:eastAsia="Arial" w:hAnsi="Arial" w:cs="Arial"/>
          <w:b/>
          <w:bCs/>
          <w:color w:val="959CA1"/>
          <w:sz w:val="10"/>
          <w:szCs w:val="10"/>
          <w:lang w:val="en-US" w:eastAsia="en-US" w:bidi="en-US"/>
        </w:rPr>
        <w:t xml:space="preserve"> and </w:t>
      </w:r>
      <w:proofErr w:type="spellStart"/>
      <w:r>
        <w:rPr>
          <w:rFonts w:ascii="Arial" w:eastAsia="Arial" w:hAnsi="Arial" w:cs="Arial"/>
          <w:b/>
          <w:bCs/>
          <w:color w:val="959CA1"/>
          <w:sz w:val="10"/>
          <w:szCs w:val="10"/>
          <w:lang w:val="en-US" w:eastAsia="en-US" w:bidi="en-US"/>
        </w:rPr>
        <w:t>MbaMn</w:t>
      </w:r>
      <w:proofErr w:type="spellEnd"/>
      <w:r>
        <w:rPr>
          <w:rFonts w:ascii="Arial" w:eastAsia="Arial" w:hAnsi="Arial" w:cs="Arial"/>
          <w:b/>
          <w:bCs/>
          <w:color w:val="959CA1"/>
          <w:sz w:val="10"/>
          <w:szCs w:val="10"/>
          <w:lang w:val="en-US" w:eastAsia="en-US" w:bidi="en-US"/>
        </w:rPr>
        <w:t xml:space="preserve"> </w:t>
      </w:r>
      <w:r>
        <w:rPr>
          <w:rFonts w:ascii="Arial" w:eastAsia="Arial" w:hAnsi="Arial" w:cs="Arial"/>
          <w:b/>
          <w:bCs/>
          <w:i/>
          <w:iCs/>
          <w:color w:val="959CA1"/>
          <w:sz w:val="10"/>
          <w:szCs w:val="10"/>
          <w:lang w:val="en-US" w:eastAsia="en-US" w:bidi="en-US"/>
        </w:rPr>
        <w:t>(</w:t>
      </w:r>
      <w:proofErr w:type="spellStart"/>
      <w:r>
        <w:rPr>
          <w:rFonts w:ascii="Arial" w:eastAsia="Arial" w:hAnsi="Arial" w:cs="Arial"/>
          <w:b/>
          <w:bCs/>
          <w:i/>
          <w:iCs/>
          <w:color w:val="959CA1"/>
          <w:sz w:val="10"/>
          <w:szCs w:val="10"/>
          <w:lang w:val="en-US" w:eastAsia="en-US" w:bidi="en-US"/>
        </w:rPr>
        <w:t>avoaat</w:t>
      </w:r>
      <w:proofErr w:type="spellEnd"/>
      <w:r>
        <w:rPr>
          <w:rFonts w:ascii="Arial" w:eastAsia="Arial" w:hAnsi="Arial" w:cs="Arial"/>
          <w:b/>
          <w:bCs/>
          <w:color w:val="959CA1"/>
          <w:sz w:val="10"/>
          <w:szCs w:val="10"/>
          <w:lang w:val="en-US" w:eastAsia="en-US" w:bidi="en-US"/>
        </w:rPr>
        <w:t xml:space="preserve"> and </w:t>
      </w:r>
      <w:proofErr w:type="spellStart"/>
      <w:r>
        <w:rPr>
          <w:rFonts w:ascii="Arial" w:eastAsia="Arial" w:hAnsi="Arial" w:cs="Arial"/>
          <w:b/>
          <w:bCs/>
          <w:color w:val="959CA1"/>
          <w:sz w:val="10"/>
          <w:szCs w:val="10"/>
          <w:lang w:val="en-US" w:eastAsia="en-US" w:bidi="en-US"/>
        </w:rPr>
        <w:t>lunai</w:t>
      </w:r>
      <w:proofErr w:type="spellEnd"/>
    </w:p>
    <w:p w14:paraId="0B47AAF1" w14:textId="77777777" w:rsidR="00723818" w:rsidRDefault="0084373B">
      <w:pPr>
        <w:spacing w:line="14" w:lineRule="exact"/>
      </w:pPr>
      <w:r>
        <w:rPr>
          <w:noProof/>
        </w:rPr>
        <mc:AlternateContent>
          <mc:Choice Requires="wps">
            <w:drawing>
              <wp:anchor distT="3810" distB="131445" distL="114300" distR="2689860" simplePos="0" relativeHeight="125830038" behindDoc="0" locked="0" layoutInCell="1" allowOverlap="1" wp14:anchorId="5A3F64DE" wp14:editId="4D0D8F7C">
                <wp:simplePos x="0" y="0"/>
                <wp:positionH relativeFrom="page">
                  <wp:posOffset>1489710</wp:posOffset>
                </wp:positionH>
                <wp:positionV relativeFrom="paragraph">
                  <wp:posOffset>12700</wp:posOffset>
                </wp:positionV>
                <wp:extent cx="2216150" cy="167640"/>
                <wp:effectExtent l="0" t="0" r="0" b="0"/>
                <wp:wrapTopAndBottom/>
                <wp:docPr id="1008" name="Shape 1008"/>
                <wp:cNvGraphicFramePr/>
                <a:graphic xmlns:a="http://schemas.openxmlformats.org/drawingml/2006/main">
                  <a:graphicData uri="http://schemas.microsoft.com/office/word/2010/wordprocessingShape">
                    <wps:wsp>
                      <wps:cNvSpPr txBox="1"/>
                      <wps:spPr>
                        <a:xfrm>
                          <a:off x="0" y="0"/>
                          <a:ext cx="2216150" cy="167640"/>
                        </a:xfrm>
                        <a:prstGeom prst="rect">
                          <a:avLst/>
                        </a:prstGeom>
                        <a:noFill/>
                      </wps:spPr>
                      <wps:txbx>
                        <w:txbxContent>
                          <w:p w14:paraId="2DCC3F7D" w14:textId="77777777" w:rsidR="00723818" w:rsidRDefault="0084373B">
                            <w:pPr>
                              <w:pStyle w:val="a7"/>
                              <w:shd w:val="clear" w:color="auto" w:fill="auto"/>
                              <w:spacing w:line="240" w:lineRule="auto"/>
                              <w:ind w:firstLine="0"/>
                              <w:jc w:val="left"/>
                              <w:rPr>
                                <w:sz w:val="13"/>
                                <w:szCs w:val="13"/>
                              </w:rPr>
                            </w:pPr>
                            <w:r>
                              <w:rPr>
                                <w:color w:val="959CA1"/>
                                <w:sz w:val="10"/>
                                <w:szCs w:val="10"/>
                              </w:rPr>
                              <w:t>入</w:t>
                            </w:r>
                            <w:proofErr w:type="spellStart"/>
                            <w:r>
                              <w:rPr>
                                <w:rFonts w:ascii="Arial" w:eastAsia="Arial" w:hAnsi="Arial" w:cs="Arial"/>
                                <w:color w:val="959CA1"/>
                                <w:sz w:val="13"/>
                                <w:szCs w:val="13"/>
                                <w:lang w:val="en-US" w:eastAsia="en-US" w:bidi="en-US"/>
                              </w:rPr>
                              <w:t>fk</w:t>
                            </w:r>
                            <w:proofErr w:type="spellEnd"/>
                            <w:r>
                              <w:rPr>
                                <w:color w:val="959CA1"/>
                                <w:sz w:val="9"/>
                                <w:szCs w:val="9"/>
                              </w:rPr>
                              <w:t>交</w:t>
                            </w:r>
                            <w:proofErr w:type="gramStart"/>
                            <w:r>
                              <w:rPr>
                                <w:color w:val="959CA1"/>
                                <w:sz w:val="9"/>
                                <w:szCs w:val="9"/>
                              </w:rPr>
                              <w:t>舄</w:t>
                            </w:r>
                            <w:proofErr w:type="gramEnd"/>
                            <w:r>
                              <w:rPr>
                                <w:rFonts w:ascii="Arial" w:eastAsia="Arial" w:hAnsi="Arial" w:cs="Arial"/>
                                <w:color w:val="959CA1"/>
                                <w:sz w:val="13"/>
                                <w:szCs w:val="13"/>
                                <w:lang w:val="en-US" w:eastAsia="en-US" w:bidi="en-US"/>
                              </w:rPr>
                              <w:t>t</w:t>
                            </w:r>
                            <w:proofErr w:type="gramStart"/>
                            <w:r>
                              <w:rPr>
                                <w:color w:val="818285"/>
                                <w:sz w:val="10"/>
                                <w:szCs w:val="10"/>
                              </w:rPr>
                              <w:t>懼</w:t>
                            </w:r>
                            <w:proofErr w:type="gramEnd"/>
                            <w:r>
                              <w:rPr>
                                <w:rFonts w:ascii="Arial" w:eastAsia="Arial" w:hAnsi="Arial" w:cs="Arial"/>
                                <w:color w:val="959CA1"/>
                                <w:sz w:val="13"/>
                                <w:szCs w:val="13"/>
                                <w:lang w:val="en-US" w:eastAsia="en-US" w:bidi="en-US"/>
                              </w:rPr>
                              <w:t>fix</w:t>
                            </w:r>
                            <w:r>
                              <w:rPr>
                                <w:color w:val="959CA1"/>
                                <w:sz w:val="10"/>
                                <w:szCs w:val="10"/>
                              </w:rPr>
                              <w:t>麵破</w:t>
                            </w:r>
                            <w:proofErr w:type="spellStart"/>
                            <w:r>
                              <w:rPr>
                                <w:rFonts w:ascii="Times New Roman" w:eastAsia="Times New Roman" w:hAnsi="Times New Roman" w:cs="Times New Roman"/>
                                <w:smallCaps/>
                                <w:color w:val="959CA1"/>
                                <w:sz w:val="17"/>
                                <w:szCs w:val="17"/>
                                <w:lang w:val="en-US" w:eastAsia="en-US" w:bidi="en-US"/>
                              </w:rPr>
                              <w:t>mawi</w:t>
                            </w:r>
                            <w:proofErr w:type="spellEnd"/>
                            <w:proofErr w:type="gramStart"/>
                            <w:r>
                              <w:rPr>
                                <w:color w:val="818285"/>
                                <w:sz w:val="10"/>
                                <w:szCs w:val="10"/>
                              </w:rPr>
                              <w:t>翼</w:t>
                            </w:r>
                            <w:proofErr w:type="spellStart"/>
                            <w:proofErr w:type="gramEnd"/>
                            <w:r>
                              <w:rPr>
                                <w:rFonts w:ascii="Arial" w:eastAsia="Arial" w:hAnsi="Arial" w:cs="Arial"/>
                                <w:color w:val="818285"/>
                                <w:sz w:val="13"/>
                                <w:szCs w:val="13"/>
                                <w:lang w:val="en-US" w:eastAsia="en-US" w:bidi="en-US"/>
                              </w:rPr>
                              <w:t>rw</w:t>
                            </w:r>
                            <w:proofErr w:type="spellEnd"/>
                            <w:r>
                              <w:rPr>
                                <w:rFonts w:ascii="Arial" w:eastAsia="Arial" w:hAnsi="Arial" w:cs="Arial"/>
                                <w:color w:val="818285"/>
                                <w:sz w:val="13"/>
                                <w:szCs w:val="13"/>
                                <w:lang w:val="en-US" w:eastAsia="en-US" w:bidi="en-US"/>
                              </w:rPr>
                              <w:t>.</w:t>
                            </w:r>
                          </w:p>
                        </w:txbxContent>
                      </wps:txbx>
                      <wps:bodyPr lIns="0" tIns="0" rIns="0" bIns="0"/>
                    </wps:wsp>
                  </a:graphicData>
                </a:graphic>
              </wp:anchor>
            </w:drawing>
          </mc:Choice>
          <mc:Fallback>
            <w:pict>
              <v:shape w14:anchorId="5A3F64DE" id="Shape 1008" o:spid="_x0000_s1304" type="#_x0000_t202" style="position:absolute;margin-left:117.3pt;margin-top:1pt;width:174.5pt;height:13.2pt;z-index:125830038;visibility:visible;mso-wrap-style:square;mso-wrap-distance-left:9pt;mso-wrap-distance-top:.3pt;mso-wrap-distance-right:211.8pt;mso-wrap-distance-bottom:10.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" filled="f" stroked="f">
                <v:textbox inset="0,0,0,0">
                  <w:txbxContent>
                    <w:p w14:paraId="2DCC3F7D" w14:textId="77777777" w:rsidR="00723818" w:rsidRDefault="0084373B">
                      <w:pPr>
                        <w:pStyle w:val="a7"/>
                        <w:shd w:val="clear" w:color="auto" w:fill="auto"/>
                        <w:spacing w:line="240" w:lineRule="auto"/>
                        <w:ind w:firstLine="0"/>
                        <w:jc w:val="left"/>
                        <w:rPr>
                          <w:sz w:val="13"/>
                          <w:szCs w:val="13"/>
                        </w:rPr>
                      </w:pPr>
                      <w:r>
                        <w:rPr>
                          <w:color w:val="959CA1"/>
                          <w:sz w:val="10"/>
                          <w:szCs w:val="10"/>
                        </w:rPr>
                        <w:t>入</w:t>
                      </w:r>
                      <w:proofErr w:type="spellStart"/>
                      <w:r>
                        <w:rPr>
                          <w:rFonts w:ascii="Arial" w:eastAsia="Arial" w:hAnsi="Arial" w:cs="Arial"/>
                          <w:color w:val="959CA1"/>
                          <w:sz w:val="13"/>
                          <w:szCs w:val="13"/>
                          <w:lang w:val="en-US" w:eastAsia="en-US" w:bidi="en-US"/>
                        </w:rPr>
                        <w:t>fk</w:t>
                      </w:r>
                      <w:proofErr w:type="spellEnd"/>
                      <w:r>
                        <w:rPr>
                          <w:color w:val="959CA1"/>
                          <w:sz w:val="9"/>
                          <w:szCs w:val="9"/>
                        </w:rPr>
                        <w:t>交</w:t>
                      </w:r>
                      <w:proofErr w:type="gramStart"/>
                      <w:r>
                        <w:rPr>
                          <w:color w:val="959CA1"/>
                          <w:sz w:val="9"/>
                          <w:szCs w:val="9"/>
                        </w:rPr>
                        <w:t>舄</w:t>
                      </w:r>
                      <w:proofErr w:type="gramEnd"/>
                      <w:r>
                        <w:rPr>
                          <w:rFonts w:ascii="Arial" w:eastAsia="Arial" w:hAnsi="Arial" w:cs="Arial"/>
                          <w:color w:val="959CA1"/>
                          <w:sz w:val="13"/>
                          <w:szCs w:val="13"/>
                          <w:lang w:val="en-US" w:eastAsia="en-US" w:bidi="en-US"/>
                        </w:rPr>
                        <w:t>t</w:t>
                      </w:r>
                      <w:proofErr w:type="gramStart"/>
                      <w:r>
                        <w:rPr>
                          <w:color w:val="818285"/>
                          <w:sz w:val="10"/>
                          <w:szCs w:val="10"/>
                        </w:rPr>
                        <w:t>懼</w:t>
                      </w:r>
                      <w:proofErr w:type="gramEnd"/>
                      <w:r>
                        <w:rPr>
                          <w:rFonts w:ascii="Arial" w:eastAsia="Arial" w:hAnsi="Arial" w:cs="Arial"/>
                          <w:color w:val="959CA1"/>
                          <w:sz w:val="13"/>
                          <w:szCs w:val="13"/>
                          <w:lang w:val="en-US" w:eastAsia="en-US" w:bidi="en-US"/>
                        </w:rPr>
                        <w:t>fix</w:t>
                      </w:r>
                      <w:r>
                        <w:rPr>
                          <w:color w:val="959CA1"/>
                          <w:sz w:val="10"/>
                          <w:szCs w:val="10"/>
                        </w:rPr>
                        <w:t>麵破</w:t>
                      </w:r>
                      <w:proofErr w:type="spellStart"/>
                      <w:r>
                        <w:rPr>
                          <w:rFonts w:ascii="Times New Roman" w:eastAsia="Times New Roman" w:hAnsi="Times New Roman" w:cs="Times New Roman"/>
                          <w:smallCaps/>
                          <w:color w:val="959CA1"/>
                          <w:sz w:val="17"/>
                          <w:szCs w:val="17"/>
                          <w:lang w:val="en-US" w:eastAsia="en-US" w:bidi="en-US"/>
                        </w:rPr>
                        <w:t>mawi</w:t>
                      </w:r>
                      <w:proofErr w:type="spellEnd"/>
                      <w:proofErr w:type="gramStart"/>
                      <w:r>
                        <w:rPr>
                          <w:color w:val="818285"/>
                          <w:sz w:val="10"/>
                          <w:szCs w:val="10"/>
                        </w:rPr>
                        <w:t>翼</w:t>
                      </w:r>
                      <w:proofErr w:type="spellStart"/>
                      <w:proofErr w:type="gramEnd"/>
                      <w:r>
                        <w:rPr>
                          <w:rFonts w:ascii="Arial" w:eastAsia="Arial" w:hAnsi="Arial" w:cs="Arial"/>
                          <w:color w:val="818285"/>
                          <w:sz w:val="13"/>
                          <w:szCs w:val="13"/>
                          <w:lang w:val="en-US" w:eastAsia="en-US" w:bidi="en-US"/>
                        </w:rPr>
                        <w:t>rw</w:t>
                      </w:r>
                      <w:proofErr w:type="spellEnd"/>
                      <w:r>
                        <w:rPr>
                          <w:rFonts w:ascii="Arial" w:eastAsia="Arial" w:hAnsi="Arial" w:cs="Arial"/>
                          <w:color w:val="818285"/>
                          <w:sz w:val="13"/>
                          <w:szCs w:val="13"/>
                          <w:lang w:val="en-US" w:eastAsia="en-US" w:bidi="en-US"/>
                        </w:rPr>
                        <w:t>.</w:t>
                      </w:r>
                    </w:p>
                  </w:txbxContent>
                </v:textbox>
                <w10:wrap type="topAndBottom" anchorx="page"/>
              </v:shape>
            </w:pict>
          </mc:Fallback>
        </mc:AlternateContent>
      </w:r>
    </w:p>
    <w:p w14:paraId="57759F9D" w14:textId="77777777" w:rsidR="00723818" w:rsidRDefault="0084373B">
      <w:pPr>
        <w:pStyle w:val="32"/>
        <w:shd w:val="clear" w:color="auto" w:fill="auto"/>
        <w:spacing w:after="120" w:line="385" w:lineRule="exact"/>
        <w:ind w:left="0" w:firstLine="0"/>
        <w:jc w:val="center"/>
        <w:rPr>
          <w:sz w:val="18"/>
          <w:szCs w:val="18"/>
          <w:lang w:eastAsia="zh-CN"/>
        </w:rPr>
      </w:pPr>
      <w:r>
        <w:rPr>
          <w:color w:val="818285"/>
          <w:lang w:eastAsia="zh-CN"/>
        </w:rPr>
        <w:t>RI4.1.6</w:t>
      </w:r>
      <w:r>
        <w:rPr>
          <w:rFonts w:ascii="MingLiU" w:eastAsia="MingLiU" w:hAnsi="MingLiU" w:cs="MingLiU"/>
          <w:color w:val="818285"/>
          <w:sz w:val="18"/>
          <w:szCs w:val="18"/>
          <w:lang w:val="zh-CN" w:eastAsia="zh-CN" w:bidi="zh-CN"/>
        </w:rPr>
        <w:t>机器翻译</w:t>
      </w:r>
    </w:p>
    <w:p w14:paraId="56792F7D" w14:textId="77777777" w:rsidR="00723818" w:rsidRDefault="0084373B">
      <w:pPr>
        <w:pStyle w:val="1"/>
        <w:shd w:val="clear" w:color="auto" w:fill="auto"/>
        <w:spacing w:after="40" w:line="385" w:lineRule="exact"/>
        <w:ind w:firstLine="500"/>
        <w:jc w:val="both"/>
      </w:pPr>
      <w:r>
        <w:rPr>
          <w:color w:val="67C5EA"/>
        </w:rPr>
        <w:t>机器学习</w:t>
      </w:r>
    </w:p>
    <w:p w14:paraId="021FA601" w14:textId="77777777" w:rsidR="00723818" w:rsidRDefault="0084373B">
      <w:pPr>
        <w:pStyle w:val="1"/>
        <w:shd w:val="clear" w:color="auto" w:fill="auto"/>
        <w:spacing w:line="385" w:lineRule="exact"/>
        <w:ind w:firstLine="500"/>
        <w:jc w:val="both"/>
      </w:pPr>
      <w:r>
        <w:t>人工智能在生活</w:t>
      </w:r>
      <w:r>
        <w:rPr>
          <w:color w:val="818285"/>
        </w:rPr>
        <w:t>中应用</w:t>
      </w:r>
      <w:r>
        <w:t>广泛，也要归功于机器学习</w:t>
      </w:r>
      <w:r>
        <w:rPr>
          <w:color w:val="818285"/>
        </w:rPr>
        <w:t>技术。</w:t>
      </w:r>
      <w:r>
        <w:t>语音识别、</w:t>
      </w:r>
      <w:proofErr w:type="gramStart"/>
      <w:r>
        <w:t>阁像识别</w:t>
      </w:r>
      <w:proofErr w:type="gramEnd"/>
      <w:r>
        <w:t>都有</w:t>
      </w:r>
      <w:r>
        <w:br/>
      </w:r>
      <w:r>
        <w:t>它的身影</w:t>
      </w:r>
      <w:r>
        <w:t>.</w:t>
      </w:r>
      <w:r>
        <w:t>机器学习研究</w:t>
      </w:r>
      <w:proofErr w:type="gramStart"/>
      <w:r>
        <w:t>汁算机</w:t>
      </w:r>
      <w:r>
        <w:rPr>
          <w:color w:val="818285"/>
        </w:rPr>
        <w:t>怎样</w:t>
      </w:r>
      <w:proofErr w:type="gramEnd"/>
      <w:r>
        <w:rPr>
          <w:color w:val="818285"/>
        </w:rPr>
        <w:t>模</w:t>
      </w:r>
      <w:r>
        <w:t>拟或实现人类的学习</w:t>
      </w:r>
      <w:r>
        <w:rPr>
          <w:color w:val="4F4F52"/>
        </w:rPr>
        <w:t>行为，</w:t>
      </w:r>
      <w:r>
        <w:t>以获取新的知识或技</w:t>
      </w:r>
      <w:r>
        <w:br/>
      </w:r>
      <w:r>
        <w:t>能，重新组织已有的知识结构使之</w:t>
      </w:r>
      <w:r>
        <w:t>+</w:t>
      </w:r>
      <w:r>
        <w:t>断</w:t>
      </w:r>
      <w:proofErr w:type="gramStart"/>
      <w:r>
        <w:t>改善门身的</w:t>
      </w:r>
      <w:proofErr w:type="gramEnd"/>
      <w:r>
        <w:t>性能，是人</w:t>
      </w:r>
      <w:r>
        <w:rPr>
          <w:color w:val="818285"/>
        </w:rPr>
        <w:t>［</w:t>
      </w:r>
      <w:r>
        <w:rPr>
          <w:color w:val="818285"/>
        </w:rPr>
        <w:t>:</w:t>
      </w:r>
      <w:r>
        <w:t>智能技术的</w:t>
      </w:r>
      <w:r>
        <w:rPr>
          <w:color w:val="818285"/>
        </w:rPr>
        <w:t>核心。</w:t>
      </w:r>
      <w:r>
        <w:rPr>
          <w:color w:val="818285"/>
          <w:sz w:val="24"/>
          <w:szCs w:val="24"/>
        </w:rPr>
        <w:t>基丁</w:t>
      </w:r>
      <w:r>
        <w:rPr>
          <w:color w:val="4F4F52"/>
          <w:sz w:val="24"/>
          <w:szCs w:val="24"/>
          <w:lang w:val="en-US" w:bidi="en-US"/>
        </w:rPr>
        <w:t>•</w:t>
      </w:r>
      <w:r>
        <w:rPr>
          <w:color w:val="4F4F52"/>
          <w:sz w:val="24"/>
          <w:szCs w:val="24"/>
          <w:lang w:val="en-US" w:bidi="en-US"/>
        </w:rPr>
        <w:br/>
      </w:r>
      <w:r>
        <w:t>数据的机器学</w:t>
      </w:r>
      <w:r>
        <w:rPr>
          <w:rFonts w:ascii="Times New Roman" w:eastAsia="Times New Roman" w:hAnsi="Times New Roman" w:cs="Times New Roman"/>
          <w:color w:val="4F4F52"/>
        </w:rPr>
        <w:t>4</w:t>
      </w:r>
      <w:r>
        <w:rPr>
          <w:color w:val="818285"/>
        </w:rPr>
        <w:t>是</w:t>
      </w:r>
      <w:r>
        <w:t>现代智能技术</w:t>
      </w:r>
      <w:proofErr w:type="gramStart"/>
      <w:r>
        <w:t>屮</w:t>
      </w:r>
      <w:proofErr w:type="gramEnd"/>
      <w:r>
        <w:t>的</w:t>
      </w:r>
      <w:proofErr w:type="gramStart"/>
      <w:r>
        <w:t>重耍</w:t>
      </w:r>
      <w:proofErr w:type="gramEnd"/>
      <w:r>
        <w:t>方法之一，</w:t>
      </w:r>
      <w:r>
        <w:rPr>
          <w:color w:val="818285"/>
        </w:rPr>
        <w:t>研</w:t>
      </w:r>
      <w:r>
        <w:t>究从观测数据出发寻</w:t>
      </w:r>
      <w:r>
        <w:rPr>
          <w:color w:val="4F4F52"/>
        </w:rPr>
        <w:t>找规律，利</w:t>
      </w:r>
      <w:r>
        <w:rPr>
          <w:color w:val="4F4F52"/>
        </w:rPr>
        <w:br/>
      </w:r>
      <w:r>
        <w:t>用这些规律对未来数据或无法观测的数</w:t>
      </w:r>
      <w:proofErr w:type="gramStart"/>
      <w:r>
        <w:t>裾</w:t>
      </w:r>
      <w:proofErr w:type="gramEnd"/>
      <w:r>
        <w:t>进行</w:t>
      </w:r>
      <w:r>
        <w:rPr>
          <w:color w:val="818285"/>
        </w:rPr>
        <w:t>预测</w:t>
      </w:r>
      <w:r>
        <w:rPr>
          <w:color w:val="818285"/>
        </w:rPr>
        <w:t>,</w:t>
      </w:r>
    </w:p>
    <w:p w14:paraId="133034CE" w14:textId="77777777" w:rsidR="00723818" w:rsidRDefault="0084373B">
      <w:pPr>
        <w:pStyle w:val="1"/>
        <w:shd w:val="clear" w:color="auto" w:fill="auto"/>
        <w:spacing w:line="385" w:lineRule="exact"/>
        <w:ind w:firstLine="500"/>
        <w:jc w:val="both"/>
      </w:pPr>
      <w:r>
        <w:rPr>
          <w:color w:val="4F4F52"/>
        </w:rPr>
        <w:t>机</w:t>
      </w:r>
      <w:r>
        <w:t>器学习的实现是通过在计算机中存储历史数据，应用机器学习算法对这些数据进</w:t>
      </w:r>
      <w:r>
        <w:br/>
      </w:r>
      <w:r>
        <w:rPr>
          <w:color w:val="4F4F52"/>
        </w:rPr>
        <w:t>行</w:t>
      </w:r>
      <w:r>
        <w:t>处理，这个过程在机器学习中称为</w:t>
      </w:r>
      <w:r>
        <w:t>“</w:t>
      </w:r>
      <w:r>
        <w:t>训练</w:t>
      </w:r>
      <w:r>
        <w:t>”</w:t>
      </w:r>
      <w:r>
        <w:t>，处理的结果可以被用来对新的数据进</w:t>
      </w:r>
      <w:proofErr w:type="gramStart"/>
      <w:r>
        <w:t>彳</w:t>
      </w:r>
      <w:proofErr w:type="gramEnd"/>
      <w:r>
        <w:rPr>
          <w:color w:val="818285"/>
        </w:rPr>
        <w:t>预</w:t>
      </w:r>
      <w:r>
        <w:rPr>
          <w:color w:val="818285"/>
        </w:rPr>
        <w:br/>
      </w:r>
      <w:r>
        <w:rPr>
          <w:color w:val="818285"/>
        </w:rPr>
        <w:t>测，</w:t>
      </w:r>
      <w:r>
        <w:t>这个结果</w:t>
      </w:r>
      <w:r>
        <w:t>•</w:t>
      </w:r>
      <w:r>
        <w:t>般称之为</w:t>
      </w:r>
      <w:r>
        <w:t>“</w:t>
      </w:r>
      <w:r>
        <w:t>模瑠</w:t>
      </w:r>
      <w:r>
        <w:t>”</w:t>
      </w:r>
      <w:r>
        <w:rPr>
          <w:color w:val="4F4F52"/>
        </w:rPr>
        <w:t>对</w:t>
      </w:r>
      <w:r>
        <w:t>新数据的特性</w:t>
      </w:r>
      <w:r>
        <w:rPr>
          <w:color w:val="818285"/>
        </w:rPr>
        <w:t>进行推</w:t>
      </w:r>
      <w:r>
        <w:t>测的过程在机器学习中称为</w:t>
      </w:r>
      <w:r>
        <w:br/>
        <w:t>“</w:t>
      </w:r>
      <w:r>
        <w:t>预</w:t>
      </w:r>
      <w:r>
        <w:rPr>
          <w:color w:val="818285"/>
        </w:rPr>
        <w:t>测</w:t>
      </w:r>
      <w:r>
        <w:rPr>
          <w:color w:val="818285"/>
        </w:rPr>
        <w:t>”</w:t>
      </w:r>
      <w:r>
        <w:rPr>
          <w:color w:val="818285"/>
        </w:rPr>
        <w:t>。</w:t>
      </w:r>
      <w:r>
        <w:rPr>
          <w:color w:val="4F4F52"/>
        </w:rPr>
        <w:t>“</w:t>
      </w:r>
      <w:r>
        <w:rPr>
          <w:color w:val="4F4F52"/>
        </w:rPr>
        <w:t>训</w:t>
      </w:r>
      <w:r>
        <w:t>练</w:t>
      </w:r>
      <w:r>
        <w:t>”</w:t>
      </w:r>
      <w:r>
        <w:t>与</w:t>
      </w:r>
      <w:r>
        <w:rPr>
          <w:color w:val="4F4F52"/>
        </w:rPr>
        <w:t>“</w:t>
      </w:r>
      <w:r>
        <w:t>预测</w:t>
      </w:r>
      <w:r>
        <w:t>”</w:t>
      </w:r>
      <w:r>
        <w:t>是机器学习的两个过程，</w:t>
      </w:r>
      <w:r>
        <w:rPr>
          <w:color w:val="4F4F52"/>
        </w:rPr>
        <w:t>“</w:t>
      </w:r>
      <w:r>
        <w:rPr>
          <w:color w:val="4F4F52"/>
        </w:rPr>
        <w:t>训练</w:t>
      </w:r>
      <w:r>
        <w:rPr>
          <w:color w:val="4F4F52"/>
        </w:rPr>
        <w:t>”</w:t>
      </w:r>
      <w:r>
        <w:t>产生</w:t>
      </w:r>
      <w:r>
        <w:rPr>
          <w:sz w:val="24"/>
          <w:szCs w:val="24"/>
        </w:rPr>
        <w:t>“</w:t>
      </w:r>
      <w:r>
        <w:rPr>
          <w:sz w:val="24"/>
          <w:szCs w:val="24"/>
        </w:rPr>
        <w:t>模塑</w:t>
      </w:r>
      <w:r>
        <w:rPr>
          <w:sz w:val="24"/>
          <w:szCs w:val="24"/>
        </w:rPr>
        <w:t>”</w:t>
      </w:r>
      <w:r>
        <w:rPr>
          <w:sz w:val="24"/>
          <w:szCs w:val="24"/>
        </w:rPr>
        <w:t>，</w:t>
      </w:r>
      <w:r>
        <w:t>“</w:t>
      </w:r>
      <w:r>
        <w:t>模型</w:t>
      </w:r>
      <w:r>
        <w:t>”</w:t>
      </w:r>
      <w:r>
        <w:t>指</w:t>
      </w:r>
      <w:r>
        <w:br/>
      </w:r>
      <w:r>
        <w:t>导</w:t>
      </w:r>
      <w:r>
        <w:rPr>
          <w:color w:val="4F4F52"/>
        </w:rPr>
        <w:t>“</w:t>
      </w:r>
      <w:r>
        <w:rPr>
          <w:color w:val="818285"/>
        </w:rPr>
        <w:t>预测</w:t>
      </w:r>
      <w:r>
        <w:rPr>
          <w:color w:val="818285"/>
        </w:rPr>
        <w:t>”</w:t>
      </w:r>
      <w:r>
        <w:t>阁</w:t>
      </w:r>
      <w:r>
        <w:rPr>
          <w:rFonts w:ascii="Times New Roman" w:eastAsia="Times New Roman" w:hAnsi="Times New Roman" w:cs="Times New Roman"/>
          <w:color w:val="4F4F52"/>
          <w:lang w:val="en-US" w:bidi="en-US"/>
        </w:rPr>
        <w:t>4.1.7</w:t>
      </w:r>
      <w:r>
        <w:rPr>
          <w:color w:val="818285"/>
        </w:rPr>
        <w:t>是</w:t>
      </w:r>
      <w:r>
        <w:t>机器学的小</w:t>
      </w:r>
      <w:r>
        <w:t>•</w:t>
      </w:r>
      <w:r>
        <w:t>意吼</w:t>
      </w:r>
    </w:p>
    <w:p w14:paraId="3B667E68" w14:textId="77777777" w:rsidR="00723818" w:rsidRDefault="0084373B">
      <w:pPr>
        <w:spacing w:line="14" w:lineRule="exact"/>
        <w:rPr>
          <w:lang w:eastAsia="zh-CN"/>
        </w:rPr>
      </w:pPr>
      <w:r>
        <w:rPr>
          <w:noProof/>
        </w:rPr>
        <w:drawing>
          <wp:anchor distT="340360" distB="252730" distL="1376045" distR="1363980" simplePos="0" relativeHeight="125830040" behindDoc="0" locked="0" layoutInCell="1" allowOverlap="1" wp14:anchorId="1C466509" wp14:editId="539ECDB4">
            <wp:simplePos x="0" y="0"/>
            <wp:positionH relativeFrom="page">
              <wp:posOffset>2202815</wp:posOffset>
            </wp:positionH>
            <wp:positionV relativeFrom="paragraph">
              <wp:posOffset>349250</wp:posOffset>
            </wp:positionV>
            <wp:extent cx="3456305" cy="835025"/>
            <wp:effectExtent l="0" t="0" r="0" b="0"/>
            <wp:wrapTopAndBottom/>
            <wp:docPr id="1010" name="Shape 1010"/>
            <wp:cNvGraphicFramePr/>
            <a:graphic xmlns:a="http://schemas.openxmlformats.org/drawingml/2006/main">
              <a:graphicData uri="http://schemas.openxmlformats.org/drawingml/2006/picture">
                <pic:pic xmlns:pic="http://schemas.openxmlformats.org/drawingml/2006/picture">
                  <pic:nvPicPr>
                    <pic:cNvPr id="1011" name="Picture box 1011"/>
                    <pic:cNvPicPr/>
                  </pic:nvPicPr>
                  <pic:blipFill>
                    <a:blip r:embed="rId329"/>
                    <a:stretch/>
                  </pic:blipFill>
                  <pic:spPr>
                    <a:xfrm>
                      <a:off x="0" y="0"/>
                      <a:ext cx="3456305" cy="835025"/>
                    </a:xfrm>
                    <a:prstGeom prst="rect">
                      <a:avLst/>
                    </a:prstGeom>
                  </pic:spPr>
                </pic:pic>
              </a:graphicData>
            </a:graphic>
          </wp:anchor>
        </w:drawing>
      </w:r>
      <w:r>
        <w:rPr>
          <w:noProof/>
        </w:rPr>
        <mc:AlternateContent>
          <mc:Choice Requires="wps">
            <w:drawing>
              <wp:anchor distT="0" distB="0" distL="0" distR="0" simplePos="0" relativeHeight="125830041" behindDoc="0" locked="0" layoutInCell="1" allowOverlap="1" wp14:anchorId="0E465E84" wp14:editId="3CA4A58D">
                <wp:simplePos x="0" y="0"/>
                <wp:positionH relativeFrom="page">
                  <wp:posOffset>3662680</wp:posOffset>
                </wp:positionH>
                <wp:positionV relativeFrom="paragraph">
                  <wp:posOffset>114300</wp:posOffset>
                </wp:positionV>
                <wp:extent cx="502920" cy="191770"/>
                <wp:effectExtent l="0" t="0" r="0" b="0"/>
                <wp:wrapTopAndBottom/>
                <wp:docPr id="1012" name="Shape 1012"/>
                <wp:cNvGraphicFramePr/>
                <a:graphic xmlns:a="http://schemas.openxmlformats.org/drawingml/2006/main">
                  <a:graphicData uri="http://schemas.microsoft.com/office/word/2010/wordprocessingShape">
                    <wps:wsp>
                      <wps:cNvSpPr txBox="1"/>
                      <wps:spPr>
                        <a:xfrm>
                          <a:off x="0" y="0"/>
                          <a:ext cx="502920" cy="191770"/>
                        </a:xfrm>
                        <a:prstGeom prst="rect">
                          <a:avLst/>
                        </a:prstGeom>
                        <a:noFill/>
                      </wps:spPr>
                      <wps:txbx>
                        <w:txbxContent>
                          <w:p w14:paraId="640CFDC2" w14:textId="77777777" w:rsidR="00723818" w:rsidRDefault="0084373B">
                            <w:pPr>
                              <w:pStyle w:val="ad"/>
                              <w:shd w:val="clear" w:color="auto" w:fill="auto"/>
                              <w:rPr>
                                <w:sz w:val="22"/>
                                <w:szCs w:val="22"/>
                              </w:rPr>
                            </w:pPr>
                            <w:r>
                              <w:rPr>
                                <w:color w:val="785F46"/>
                                <w:sz w:val="22"/>
                                <w:szCs w:val="22"/>
                              </w:rPr>
                              <w:t>历史数据</w:t>
                            </w:r>
                          </w:p>
                        </w:txbxContent>
                      </wps:txbx>
                      <wps:bodyPr lIns="0" tIns="0" rIns="0" bIns="0">
                        <a:spAutoFit/>
                      </wps:bodyPr>
                    </wps:wsp>
                  </a:graphicData>
                </a:graphic>
              </wp:anchor>
            </w:drawing>
          </mc:Choice>
          <mc:Fallback>
            <w:pict>
              <v:shape w14:anchorId="0E465E84" id="Shape 1012" o:spid="_x0000_s1305" type="#_x0000_t202" style="position:absolute;margin-left:288.4pt;margin-top:9pt;width:39.6pt;height:15.1pt;z-index:12583004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" filled="f" stroked="f">
                <v:textbox style="mso-fit-shape-to-text:t" inset="0,0,0,0">
                  <w:txbxContent>
                    <w:p w14:paraId="640CFDC2" w14:textId="77777777" w:rsidR="00723818" w:rsidRDefault="0084373B">
                      <w:pPr>
                        <w:pStyle w:val="ad"/>
                        <w:shd w:val="clear" w:color="auto" w:fill="auto"/>
                        <w:rPr>
                          <w:sz w:val="22"/>
                          <w:szCs w:val="22"/>
                        </w:rPr>
                      </w:pPr>
                      <w:r>
                        <w:rPr>
                          <w:color w:val="785F46"/>
                          <w:sz w:val="22"/>
                          <w:szCs w:val="22"/>
                        </w:rPr>
                        <w:t>历史数据</w:t>
                      </w:r>
                    </w:p>
                  </w:txbxContent>
                </v:textbox>
                <w10:wrap type="topAndBottom" anchorx="page"/>
              </v:shape>
            </w:pict>
          </mc:Fallback>
        </mc:AlternateContent>
      </w:r>
      <w:r>
        <w:rPr>
          <w:noProof/>
        </w:rPr>
        <mc:AlternateContent>
          <mc:Choice Requires="wps">
            <w:drawing>
              <wp:anchor distT="0" distB="0" distL="0" distR="0" simplePos="0" relativeHeight="125830043" behindDoc="0" locked="0" layoutInCell="1" allowOverlap="1" wp14:anchorId="136FE386" wp14:editId="4678423A">
                <wp:simplePos x="0" y="0"/>
                <wp:positionH relativeFrom="page">
                  <wp:posOffset>941070</wp:posOffset>
                </wp:positionH>
                <wp:positionV relativeFrom="paragraph">
                  <wp:posOffset>1294130</wp:posOffset>
                </wp:positionV>
                <wp:extent cx="5965190" cy="140335"/>
                <wp:effectExtent l="0" t="0" r="0" b="0"/>
                <wp:wrapTopAndBottom/>
                <wp:docPr id="1014" name="Shape 1014"/>
                <wp:cNvGraphicFramePr/>
                <a:graphic xmlns:a="http://schemas.openxmlformats.org/drawingml/2006/main">
                  <a:graphicData uri="http://schemas.microsoft.com/office/word/2010/wordprocessingShape">
                    <wps:wsp>
                      <wps:cNvSpPr txBox="1"/>
                      <wps:spPr>
                        <a:xfrm>
                          <a:off x="0" y="0"/>
                          <a:ext cx="5965190" cy="140335"/>
                        </a:xfrm>
                        <a:prstGeom prst="rect">
                          <a:avLst/>
                        </a:prstGeom>
                        <a:noFill/>
                      </wps:spPr>
                      <wps:txbx>
                        <w:txbxContent>
                          <w:p w14:paraId="1FC3B7A3" w14:textId="77777777" w:rsidR="00723818" w:rsidRDefault="0084373B">
                            <w:pPr>
                              <w:pStyle w:val="ad"/>
                              <w:shd w:val="clear" w:color="auto" w:fill="auto"/>
                              <w:jc w:val="center"/>
                            </w:pPr>
                            <w:proofErr w:type="gramStart"/>
                            <w:r>
                              <w:rPr>
                                <w:color w:val="6D6D70"/>
                              </w:rPr>
                              <w:t>阌</w:t>
                            </w:r>
                            <w:proofErr w:type="gramEnd"/>
                            <w:r>
                              <w:rPr>
                                <w:rFonts w:ascii="Arial" w:eastAsia="Arial" w:hAnsi="Arial" w:cs="Arial"/>
                                <w:color w:val="6D6D70"/>
                                <w:sz w:val="15"/>
                                <w:szCs w:val="15"/>
                                <w:lang w:val="en-US" w:eastAsia="en-US" w:bidi="en-US"/>
                              </w:rPr>
                              <w:t>4.1.7</w:t>
                            </w:r>
                            <w:r>
                              <w:rPr>
                                <w:color w:val="6D6D70"/>
                              </w:rPr>
                              <w:t>机器</w:t>
                            </w:r>
                            <w:r>
                              <w:rPr>
                                <w:rFonts w:ascii="Arial" w:eastAsia="Arial" w:hAnsi="Arial" w:cs="Arial"/>
                                <w:color w:val="6D6D70"/>
                                <w:sz w:val="15"/>
                                <w:szCs w:val="15"/>
                              </w:rPr>
                              <w:t>7:4</w:t>
                            </w:r>
                            <w:r>
                              <w:rPr>
                                <w:color w:val="6D6D70"/>
                              </w:rPr>
                              <w:t>示意阁</w:t>
                            </w:r>
                          </w:p>
                        </w:txbxContent>
                      </wps:txbx>
                      <wps:bodyPr lIns="0" tIns="0" rIns="0" bIns="0">
                        <a:spAutoFit/>
                      </wps:bodyPr>
                    </wps:wsp>
                  </a:graphicData>
                </a:graphic>
              </wp:anchor>
            </w:drawing>
          </mc:Choice>
          <mc:Fallback>
            <w:pict>
              <v:shape w14:anchorId="136FE386" id="Shape 1014" o:spid="_x0000_s1306" type="#_x0000_t202" style="position:absolute;margin-left:74.1pt;margin-top:101.9pt;width:469.7pt;height:11.05pt;z-index:12583004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" filled="f" stroked="f">
                <v:textbox style="mso-fit-shape-to-text:t" inset="0,0,0,0">
                  <w:txbxContent>
                    <w:p w14:paraId="1FC3B7A3" w14:textId="77777777" w:rsidR="00723818" w:rsidRDefault="0084373B">
                      <w:pPr>
                        <w:pStyle w:val="ad"/>
                        <w:shd w:val="clear" w:color="auto" w:fill="auto"/>
                        <w:jc w:val="center"/>
                      </w:pPr>
                      <w:proofErr w:type="gramStart"/>
                      <w:r>
                        <w:rPr>
                          <w:color w:val="6D6D70"/>
                        </w:rPr>
                        <w:t>阌</w:t>
                      </w:r>
                      <w:proofErr w:type="gramEnd"/>
                      <w:r>
                        <w:rPr>
                          <w:rFonts w:ascii="Arial" w:eastAsia="Arial" w:hAnsi="Arial" w:cs="Arial"/>
                          <w:color w:val="6D6D70"/>
                          <w:sz w:val="15"/>
                          <w:szCs w:val="15"/>
                          <w:lang w:val="en-US" w:eastAsia="en-US" w:bidi="en-US"/>
                        </w:rPr>
                        <w:t>4.1.7</w:t>
                      </w:r>
                      <w:r>
                        <w:rPr>
                          <w:color w:val="6D6D70"/>
                        </w:rPr>
                        <w:t>机器</w:t>
                      </w:r>
                      <w:r>
                        <w:rPr>
                          <w:rFonts w:ascii="Arial" w:eastAsia="Arial" w:hAnsi="Arial" w:cs="Arial"/>
                          <w:color w:val="6D6D70"/>
                          <w:sz w:val="15"/>
                          <w:szCs w:val="15"/>
                        </w:rPr>
                        <w:t>7:4</w:t>
                      </w:r>
                      <w:r>
                        <w:rPr>
                          <w:color w:val="6D6D70"/>
                        </w:rPr>
                        <w:t>示意阁</w:t>
                      </w:r>
                    </w:p>
                  </w:txbxContent>
                </v:textbox>
                <w10:wrap type="topAndBottom" anchorx="page"/>
              </v:shape>
            </w:pict>
          </mc:Fallback>
        </mc:AlternateContent>
      </w:r>
    </w:p>
    <w:p w14:paraId="660C35C5" w14:textId="77777777" w:rsidR="00723818" w:rsidRDefault="0084373B">
      <w:pPr>
        <w:pStyle w:val="1"/>
        <w:shd w:val="clear" w:color="auto" w:fill="auto"/>
        <w:spacing w:line="386" w:lineRule="exact"/>
        <w:ind w:firstLine="500"/>
        <w:jc w:val="both"/>
      </w:pPr>
      <w:r>
        <w:t>深度学习其实是</w:t>
      </w:r>
      <w:r>
        <w:t>“</w:t>
      </w:r>
      <w:r>
        <w:t>深度神经网络的学</w:t>
      </w:r>
      <w:r>
        <w:rPr>
          <w:color w:val="636366"/>
        </w:rPr>
        <w:t>习</w:t>
      </w:r>
      <w:r>
        <w:rPr>
          <w:color w:val="636366"/>
        </w:rPr>
        <w:t>”</w:t>
      </w:r>
      <w:r>
        <w:rPr>
          <w:color w:val="636366"/>
        </w:rPr>
        <w:t>，</w:t>
      </w:r>
      <w:r>
        <w:t>是机器学习的</w:t>
      </w:r>
      <w:r>
        <w:rPr>
          <w:color w:val="636366"/>
        </w:rPr>
        <w:t>•</w:t>
      </w:r>
      <w:proofErr w:type="gramStart"/>
      <w:r>
        <w:rPr>
          <w:color w:val="636366"/>
        </w:rPr>
        <w:t>个</w:t>
      </w:r>
      <w:proofErr w:type="gramEnd"/>
      <w:r>
        <w:t>重要领域。它通过能逐</w:t>
      </w:r>
      <w:r>
        <w:br/>
      </w:r>
      <w:r>
        <w:t>步发现原始数据</w:t>
      </w:r>
      <w:proofErr w:type="gramStart"/>
      <w:r>
        <w:t>屮</w:t>
      </w:r>
      <w:proofErr w:type="gramEnd"/>
      <w:r>
        <w:t>的特征与待求解问题之</w:t>
      </w:r>
      <w:r>
        <w:rPr>
          <w:color w:val="636366"/>
        </w:rPr>
        <w:t>间对应</w:t>
      </w:r>
      <w:r>
        <w:t>和关联的算法模型，</w:t>
      </w:r>
      <w:r>
        <w:rPr>
          <w:color w:val="636366"/>
        </w:rPr>
        <w:t>把原始</w:t>
      </w:r>
      <w:r>
        <w:t>数据转变成吏</w:t>
      </w:r>
      <w:r>
        <w:br/>
      </w:r>
      <w:r>
        <w:t>高层次的、更加抽象的表达。深度学习的实质是通过构建</w:t>
      </w:r>
      <w:proofErr w:type="gramStart"/>
      <w:r>
        <w:t>具省较多隐品</w:t>
      </w:r>
      <w:proofErr w:type="gramEnd"/>
      <w:r>
        <w:t>的</w:t>
      </w:r>
      <w:r>
        <w:rPr>
          <w:rFonts w:ascii="Times New Roman" w:eastAsia="Times New Roman" w:hAnsi="Times New Roman" w:cs="Times New Roman"/>
          <w:lang w:val="en-US" w:bidi="en-US"/>
        </w:rPr>
        <w:t>M</w:t>
      </w:r>
      <w:proofErr w:type="gramStart"/>
      <w:r>
        <w:rPr>
          <w:color w:val="636366"/>
        </w:rPr>
        <w:t>状学</w:t>
      </w:r>
      <w:r>
        <w:t>习</w:t>
      </w:r>
      <w:proofErr w:type="gramEnd"/>
      <w:r>
        <w:t>模型</w:t>
      </w:r>
      <w:r>
        <w:br/>
      </w:r>
      <w:r>
        <w:t>和海量的训练数据来学习</w:t>
      </w:r>
      <w:r>
        <w:rPr>
          <w:color w:val="636366"/>
        </w:rPr>
        <w:t>见</w:t>
      </w:r>
      <w:r>
        <w:t>有用、</w:t>
      </w:r>
      <w:r>
        <w:rPr>
          <w:color w:val="636366"/>
        </w:rPr>
        <w:t>更</w:t>
      </w:r>
      <w:r>
        <w:t>高阶的特征，从而提升分类和预测的准确性</w:t>
      </w:r>
      <w:r>
        <w:t>-</w:t>
      </w:r>
      <w:r>
        <w:rPr>
          <w:color w:val="636366"/>
        </w:rPr>
        <w:t>例如，</w:t>
      </w:r>
      <w:r>
        <w:rPr>
          <w:color w:val="636366"/>
        </w:rPr>
        <w:br/>
      </w:r>
      <w:r>
        <w:t>很多智能</w:t>
      </w:r>
      <w:r>
        <w:rPr>
          <w:color w:val="636366"/>
        </w:rPr>
        <w:t>手机中</w:t>
      </w:r>
      <w:r>
        <w:t>的</w:t>
      </w:r>
      <w:proofErr w:type="gramStart"/>
      <w:r>
        <w:t>阁像快速</w:t>
      </w:r>
      <w:proofErr w:type="gramEnd"/>
      <w:r>
        <w:t>分类功能（能从上万张照片中选出包含某个人的照片）就应</w:t>
      </w:r>
      <w:r>
        <w:br/>
      </w:r>
      <w:r>
        <w:t>用了深度学习技术目前，深度学习在</w:t>
      </w:r>
      <w:r>
        <w:rPr>
          <w:rFonts w:ascii="Times New Roman" w:eastAsia="Times New Roman" w:hAnsi="Times New Roman" w:cs="Times New Roman"/>
        </w:rPr>
        <w:t>（1</w:t>
      </w:r>
      <w:proofErr w:type="gramStart"/>
      <w:r>
        <w:t>然语</w:t>
      </w:r>
      <w:proofErr w:type="gramEnd"/>
      <w:r>
        <w:t>,</w:t>
      </w:r>
      <w:r>
        <w:rPr>
          <w:rFonts w:ascii="Times New Roman" w:eastAsia="Times New Roman" w:hAnsi="Times New Roman" w:cs="Times New Roman"/>
          <w:color w:val="636366"/>
          <w:lang w:val="en-US" w:bidi="en-US"/>
        </w:rPr>
        <w:t>Y</w:t>
      </w:r>
      <w:r>
        <w:t>处理、</w:t>
      </w:r>
      <w:r>
        <w:rPr>
          <w:color w:val="636366"/>
        </w:rPr>
        <w:t>图像识别等</w:t>
      </w:r>
      <w:r>
        <w:t>领域都取得了很大的</w:t>
      </w:r>
      <w:r>
        <w:br/>
      </w:r>
      <w:r>
        <w:t>突破</w:t>
      </w:r>
      <w:r>
        <w:t>,</w:t>
      </w:r>
      <w:r>
        <w:br w:type="page"/>
      </w:r>
    </w:p>
    <w:p w14:paraId="7D77A62C"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140"/>
        <w:ind w:left="720" w:firstLine="500"/>
      </w:pPr>
      <w:bookmarkStart w:id="186" w:name="bookmark148"/>
      <w:r>
        <w:rPr>
          <w:color w:val="E5DDDD"/>
        </w:rPr>
        <w:lastRenderedPageBreak/>
        <w:t>项目实施</w:t>
      </w:r>
      <w:bookmarkEnd w:id="186"/>
    </w:p>
    <w:p w14:paraId="722EDD7E" w14:textId="77777777" w:rsidR="00723818" w:rsidRDefault="0084373B">
      <w:pPr>
        <w:pStyle w:val="1"/>
        <w:shd w:val="clear" w:color="auto" w:fill="auto"/>
        <w:spacing w:after="80" w:line="388" w:lineRule="exact"/>
        <w:ind w:firstLine="0"/>
        <w:jc w:val="center"/>
      </w:pPr>
      <w:r>
        <w:rPr>
          <w:color w:val="40A1C4"/>
        </w:rPr>
        <w:t>制订项目方案，体验与智能机器人对话</w:t>
      </w:r>
    </w:p>
    <w:p w14:paraId="0AF42031" w14:textId="77777777" w:rsidR="00723818" w:rsidRDefault="0084373B">
      <w:pPr>
        <w:pStyle w:val="1"/>
        <w:shd w:val="clear" w:color="auto" w:fill="auto"/>
        <w:spacing w:line="388" w:lineRule="exact"/>
        <w:ind w:left="720" w:firstLine="500"/>
        <w:jc w:val="left"/>
      </w:pPr>
      <w:r>
        <w:rPr>
          <w:color w:val="636366"/>
        </w:rPr>
        <w:t>一、项目活动</w:t>
      </w:r>
    </w:p>
    <w:p w14:paraId="52839D30" w14:textId="77777777" w:rsidR="00723818" w:rsidRDefault="0084373B">
      <w:pPr>
        <w:pStyle w:val="1"/>
        <w:shd w:val="clear" w:color="auto" w:fill="auto"/>
        <w:spacing w:line="389" w:lineRule="exact"/>
        <w:ind w:left="720" w:firstLine="500"/>
        <w:jc w:val="left"/>
      </w:pPr>
      <w:r>
        <w:rPr>
          <w:color w:val="636366"/>
        </w:rPr>
        <w:t>关注带有</w:t>
      </w:r>
      <w:r>
        <w:rPr>
          <w:color w:val="4F4F52"/>
        </w:rPr>
        <w:t>•</w:t>
      </w:r>
      <w:proofErr w:type="gramStart"/>
      <w:r>
        <w:rPr>
          <w:color w:val="4F4F52"/>
        </w:rPr>
        <w:t>‘</w:t>
      </w:r>
      <w:proofErr w:type="gramEnd"/>
      <w:r>
        <w:rPr>
          <w:color w:val="636366"/>
        </w:rPr>
        <w:t>智能对话机器人</w:t>
      </w:r>
      <w:r>
        <w:rPr>
          <w:color w:val="636366"/>
        </w:rPr>
        <w:t>"</w:t>
      </w:r>
      <w:r>
        <w:rPr>
          <w:color w:val="636366"/>
        </w:rPr>
        <w:t>的微信公众号，体验人机对话的过程，</w:t>
      </w:r>
      <w:r>
        <w:rPr>
          <w:color w:val="636366"/>
        </w:rPr>
        <w:br/>
      </w:r>
      <w:r>
        <w:rPr>
          <w:color w:val="636366"/>
        </w:rPr>
        <w:t>理解人机对话所涉及的人工智能技术」</w:t>
      </w:r>
    </w:p>
    <w:p w14:paraId="1E322CC8" w14:textId="77777777" w:rsidR="00723818" w:rsidRDefault="0084373B">
      <w:pPr>
        <w:pStyle w:val="1"/>
        <w:numPr>
          <w:ilvl w:val="0"/>
          <w:numId w:val="90"/>
        </w:numPr>
        <w:shd w:val="clear" w:color="auto" w:fill="auto"/>
        <w:tabs>
          <w:tab w:val="left" w:pos="1539"/>
        </w:tabs>
        <w:spacing w:line="389" w:lineRule="exact"/>
        <w:ind w:left="720" w:right="700" w:firstLine="500"/>
        <w:jc w:val="left"/>
      </w:pPr>
      <w:r>
        <w:rPr>
          <w:color w:val="636366"/>
        </w:rPr>
        <w:t>按照项目目标从项目任务、项目过程和项目检查等方面制订项目</w:t>
      </w:r>
      <w:r>
        <w:rPr>
          <w:color w:val="636366"/>
        </w:rPr>
        <w:br/>
      </w:r>
      <w:r>
        <w:rPr>
          <w:color w:val="636366"/>
        </w:rPr>
        <w:t>方案。</w:t>
      </w:r>
    </w:p>
    <w:p w14:paraId="05ECAF2E" w14:textId="77777777" w:rsidR="00723818" w:rsidRDefault="0084373B">
      <w:pPr>
        <w:pStyle w:val="1"/>
        <w:numPr>
          <w:ilvl w:val="0"/>
          <w:numId w:val="90"/>
        </w:numPr>
        <w:shd w:val="clear" w:color="auto" w:fill="auto"/>
        <w:tabs>
          <w:tab w:val="left" w:pos="1544"/>
        </w:tabs>
        <w:spacing w:line="386" w:lineRule="exact"/>
        <w:ind w:left="720" w:right="700" w:firstLine="500"/>
        <w:jc w:val="left"/>
      </w:pPr>
      <w:r>
        <w:rPr>
          <w:color w:val="636366"/>
        </w:rPr>
        <w:t>体验手写识别和语音识别：通过手写或语音输入问题，观察</w:t>
      </w:r>
      <w:r>
        <w:rPr>
          <w:color w:val="636366"/>
        </w:rPr>
        <w:t>“</w:t>
      </w:r>
      <w:r>
        <w:rPr>
          <w:color w:val="636366"/>
        </w:rPr>
        <w:t>智</w:t>
      </w:r>
      <w:r>
        <w:rPr>
          <w:color w:val="636366"/>
        </w:rPr>
        <w:br/>
      </w:r>
      <w:r>
        <w:rPr>
          <w:color w:val="636366"/>
        </w:rPr>
        <w:t>能对话机器人</w:t>
      </w:r>
      <w:r>
        <w:rPr>
          <w:color w:val="636366"/>
        </w:rPr>
        <w:t>”</w:t>
      </w:r>
      <w:r>
        <w:rPr>
          <w:color w:val="636366"/>
        </w:rPr>
        <w:t>的识别效果，</w:t>
      </w:r>
    </w:p>
    <w:p w14:paraId="640925DD" w14:textId="77777777" w:rsidR="00723818" w:rsidRDefault="0084373B">
      <w:pPr>
        <w:pStyle w:val="1"/>
        <w:numPr>
          <w:ilvl w:val="0"/>
          <w:numId w:val="90"/>
        </w:numPr>
        <w:shd w:val="clear" w:color="auto" w:fill="auto"/>
        <w:tabs>
          <w:tab w:val="left" w:pos="1544"/>
        </w:tabs>
        <w:spacing w:after="1300" w:line="386" w:lineRule="exact"/>
        <w:ind w:left="720" w:firstLine="500"/>
        <w:jc w:val="left"/>
      </w:pPr>
      <w:r>
        <w:rPr>
          <w:color w:val="636366"/>
        </w:rPr>
        <w:t>体验与</w:t>
      </w:r>
      <w:r>
        <w:rPr>
          <w:color w:val="636366"/>
        </w:rPr>
        <w:t>“</w:t>
      </w:r>
      <w:r>
        <w:rPr>
          <w:color w:val="636366"/>
        </w:rPr>
        <w:t>智能对话机器人</w:t>
      </w:r>
      <w:r>
        <w:rPr>
          <w:color w:val="636366"/>
        </w:rPr>
        <w:t>”</w:t>
      </w:r>
      <w:r>
        <w:rPr>
          <w:color w:val="636366"/>
        </w:rPr>
        <w:t>的交互：输入学习中的问题，观察机器人</w:t>
      </w:r>
      <w:r>
        <w:rPr>
          <w:color w:val="636366"/>
        </w:rPr>
        <w:br/>
      </w:r>
      <w:r>
        <w:rPr>
          <w:color w:val="636366"/>
        </w:rPr>
        <w:t>的回复，体验</w:t>
      </w:r>
      <w:r>
        <w:rPr>
          <w:color w:val="636366"/>
        </w:rPr>
        <w:t>“</w:t>
      </w:r>
      <w:r>
        <w:rPr>
          <w:color w:val="636366"/>
        </w:rPr>
        <w:t>智能对话机器人</w:t>
      </w:r>
      <w:r>
        <w:rPr>
          <w:color w:val="636366"/>
        </w:rPr>
        <w:t>”</w:t>
      </w:r>
      <w:r>
        <w:rPr>
          <w:color w:val="636366"/>
        </w:rPr>
        <w:t>帮助我们学习的过程，如图</w:t>
      </w:r>
      <w:r>
        <w:rPr>
          <w:rFonts w:ascii="Times New Roman" w:eastAsia="Times New Roman" w:hAnsi="Times New Roman" w:cs="Times New Roman"/>
          <w:color w:val="636366"/>
          <w:lang w:val="en-US" w:bidi="en-US"/>
        </w:rPr>
        <w:t>4.1.8</w:t>
      </w:r>
      <w:r>
        <w:rPr>
          <w:color w:val="636366"/>
        </w:rPr>
        <w:t>所示</w:t>
      </w:r>
    </w:p>
    <w:p w14:paraId="4DFE8B4A" w14:textId="77777777" w:rsidR="00723818" w:rsidRDefault="0084373B">
      <w:pPr>
        <w:spacing w:line="14" w:lineRule="exact"/>
        <w:rPr>
          <w:lang w:eastAsia="zh-CN"/>
        </w:rPr>
      </w:pPr>
      <w:r>
        <w:rPr>
          <w:noProof/>
        </w:rPr>
        <w:drawing>
          <wp:anchor distT="0" distB="64135" distL="0" distR="899160" simplePos="0" relativeHeight="125830045" behindDoc="0" locked="0" layoutInCell="1" allowOverlap="1" wp14:anchorId="0E918DE7" wp14:editId="00FDA0CD">
            <wp:simplePos x="0" y="0"/>
            <wp:positionH relativeFrom="column">
              <wp:posOffset>2048510</wp:posOffset>
            </wp:positionH>
            <wp:positionV relativeFrom="paragraph">
              <wp:posOffset>0</wp:posOffset>
            </wp:positionV>
            <wp:extent cx="207010" cy="207010"/>
            <wp:effectExtent l="0" t="0" r="0" b="0"/>
            <wp:wrapTopAndBottom/>
            <wp:docPr id="1016" name="Shape 1016"/>
            <wp:cNvGraphicFramePr/>
            <a:graphic xmlns:a="http://schemas.openxmlformats.org/drawingml/2006/main">
              <a:graphicData uri="http://schemas.openxmlformats.org/drawingml/2006/picture">
                <pic:pic xmlns:pic="http://schemas.openxmlformats.org/drawingml/2006/picture">
                  <pic:nvPicPr>
                    <pic:cNvPr id="1017" name="Picture box 1017"/>
                    <pic:cNvPicPr/>
                  </pic:nvPicPr>
                  <pic:blipFill>
                    <a:blip r:embed="rId330"/>
                    <a:stretch/>
                  </pic:blipFill>
                  <pic:spPr>
                    <a:xfrm>
                      <a:off x="0" y="0"/>
                      <a:ext cx="207010" cy="207010"/>
                    </a:xfrm>
                    <a:prstGeom prst="rect">
                      <a:avLst/>
                    </a:prstGeom>
                  </pic:spPr>
                </pic:pic>
              </a:graphicData>
            </a:graphic>
          </wp:anchor>
        </w:drawing>
      </w:r>
      <w:r>
        <w:rPr>
          <w:noProof/>
        </w:rPr>
        <mc:AlternateContent>
          <mc:Choice Requires="wps">
            <w:drawing>
              <wp:anchor distT="0" distB="0" distL="2048510" distR="2788920" simplePos="0" relativeHeight="125830046" behindDoc="0" locked="0" layoutInCell="1" allowOverlap="1" wp14:anchorId="1D0E8FB3" wp14:editId="52AB747C">
                <wp:simplePos x="0" y="0"/>
                <wp:positionH relativeFrom="column">
                  <wp:posOffset>2338070</wp:posOffset>
                </wp:positionH>
                <wp:positionV relativeFrom="paragraph">
                  <wp:posOffset>6350</wp:posOffset>
                </wp:positionV>
                <wp:extent cx="814070" cy="262255"/>
                <wp:effectExtent l="0" t="0" r="0" b="0"/>
                <wp:wrapTopAndBottom/>
                <wp:docPr id="1018" name="Shape 1018"/>
                <wp:cNvGraphicFramePr/>
                <a:graphic xmlns:a="http://schemas.openxmlformats.org/drawingml/2006/main">
                  <a:graphicData uri="http://schemas.microsoft.com/office/word/2010/wordprocessingShape">
                    <wps:wsp>
                      <wps:cNvSpPr txBox="1"/>
                      <wps:spPr>
                        <a:xfrm>
                          <a:off x="0" y="0"/>
                          <a:ext cx="814070" cy="262255"/>
                        </a:xfrm>
                        <a:prstGeom prst="rect">
                          <a:avLst/>
                        </a:prstGeom>
                        <a:noFill/>
                      </wps:spPr>
                      <wps:txbx>
                        <w:txbxContent>
                          <w:p w14:paraId="72C2001E" w14:textId="77777777" w:rsidR="00723818" w:rsidRDefault="0084373B">
                            <w:pPr>
                              <w:pStyle w:val="ad"/>
                              <w:shd w:val="clear" w:color="auto" w:fill="auto"/>
                              <w:spacing w:line="230" w:lineRule="auto"/>
                              <w:ind w:firstLine="280"/>
                              <w:rPr>
                                <w:sz w:val="17"/>
                                <w:szCs w:val="17"/>
                              </w:rPr>
                            </w:pPr>
                            <w:r>
                              <w:rPr>
                                <w:rFonts w:ascii="Arial" w:eastAsia="Arial" w:hAnsi="Arial" w:cs="Arial"/>
                                <w:color w:val="959CA1"/>
                                <w:sz w:val="16"/>
                                <w:szCs w:val="16"/>
                                <w:lang w:val="en-US" w:eastAsia="en-US" w:bidi="en-US"/>
                              </w:rPr>
                              <w:t xml:space="preserve">. MWA </w:t>
                            </w:r>
                            <w:proofErr w:type="spellStart"/>
                            <w:r>
                              <w:rPr>
                                <w:rFonts w:ascii="Arial" w:eastAsia="Arial" w:hAnsi="Arial" w:cs="Arial"/>
                                <w:color w:val="959CA1"/>
                                <w:sz w:val="13"/>
                                <w:szCs w:val="13"/>
                                <w:lang w:val="en-US" w:eastAsia="en-US" w:bidi="en-US"/>
                              </w:rPr>
                              <w:t>JxAl</w:t>
                            </w:r>
                            <w:proofErr w:type="spellEnd"/>
                            <w:r>
                              <w:rPr>
                                <w:rFonts w:ascii="Arial" w:eastAsia="Arial" w:hAnsi="Arial" w:cs="Arial"/>
                                <w:color w:val="959CA1"/>
                                <w:sz w:val="13"/>
                                <w:szCs w:val="13"/>
                                <w:lang w:val="en-US" w:eastAsia="en-US" w:bidi="en-US"/>
                              </w:rPr>
                              <w:br/>
                            </w:r>
                            <w:proofErr w:type="spellStart"/>
                            <w:r>
                              <w:rPr>
                                <w:rFonts w:ascii="Arial" w:eastAsia="Arial" w:hAnsi="Arial" w:cs="Arial"/>
                                <w:color w:val="959CA1"/>
                                <w:sz w:val="17"/>
                                <w:szCs w:val="17"/>
                                <w:lang w:val="en-US" w:eastAsia="en-US" w:bidi="en-US"/>
                              </w:rPr>
                              <w:t>upir</w:t>
                            </w:r>
                            <w:proofErr w:type="spellEnd"/>
                            <w:r>
                              <w:rPr>
                                <w:rFonts w:ascii="Arial" w:eastAsia="Arial" w:hAnsi="Arial" w:cs="Arial"/>
                                <w:color w:val="959CA1"/>
                                <w:sz w:val="17"/>
                                <w:szCs w:val="17"/>
                                <w:lang w:val="en-US" w:eastAsia="en-US" w:bidi="en-US"/>
                              </w:rPr>
                              <w:t>.</w:t>
                            </w:r>
                          </w:p>
                        </w:txbxContent>
                      </wps:txbx>
                      <wps:bodyPr lIns="0" tIns="0" rIns="0" bIns="0">
                        <a:spAutoFit/>
                      </wps:bodyPr>
                    </wps:wsp>
                  </a:graphicData>
                </a:graphic>
              </wp:anchor>
            </w:drawing>
          </mc:Choice>
          <mc:Fallback>
            <w:pict>
              <v:shape w14:anchorId="1D0E8FB3" id="Shape 1018" o:spid="_x0000_s1307" type="#_x0000_t202" style="position:absolute;margin-left:184.1pt;margin-top:.5pt;width:64.1pt;height:20.65pt;z-index:125830046;visibility:visible;mso-wrap-style:square;mso-wrap-distance-left:161.3pt;mso-wrap-distance-top:0;mso-wrap-distance-right:219.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" filled="f" stroked="f">
                <v:textbox style="mso-fit-shape-to-text:t" inset="0,0,0,0">
                  <w:txbxContent>
                    <w:p w14:paraId="72C2001E" w14:textId="77777777" w:rsidR="00723818" w:rsidRDefault="0084373B">
                      <w:pPr>
                        <w:pStyle w:val="ad"/>
                        <w:shd w:val="clear" w:color="auto" w:fill="auto"/>
                        <w:spacing w:line="230" w:lineRule="auto"/>
                        <w:ind w:firstLine="280"/>
                        <w:rPr>
                          <w:sz w:val="17"/>
                          <w:szCs w:val="17"/>
                        </w:rPr>
                      </w:pPr>
                      <w:r>
                        <w:rPr>
                          <w:rFonts w:ascii="Arial" w:eastAsia="Arial" w:hAnsi="Arial" w:cs="Arial"/>
                          <w:color w:val="959CA1"/>
                          <w:sz w:val="16"/>
                          <w:szCs w:val="16"/>
                          <w:lang w:val="en-US" w:eastAsia="en-US" w:bidi="en-US"/>
                        </w:rPr>
                        <w:t xml:space="preserve">. MWA </w:t>
                      </w:r>
                      <w:proofErr w:type="spellStart"/>
                      <w:r>
                        <w:rPr>
                          <w:rFonts w:ascii="Arial" w:eastAsia="Arial" w:hAnsi="Arial" w:cs="Arial"/>
                          <w:color w:val="959CA1"/>
                          <w:sz w:val="13"/>
                          <w:szCs w:val="13"/>
                          <w:lang w:val="en-US" w:eastAsia="en-US" w:bidi="en-US"/>
                        </w:rPr>
                        <w:t>JxAl</w:t>
                      </w:r>
                      <w:proofErr w:type="spellEnd"/>
                      <w:r>
                        <w:rPr>
                          <w:rFonts w:ascii="Arial" w:eastAsia="Arial" w:hAnsi="Arial" w:cs="Arial"/>
                          <w:color w:val="959CA1"/>
                          <w:sz w:val="13"/>
                          <w:szCs w:val="13"/>
                          <w:lang w:val="en-US" w:eastAsia="en-US" w:bidi="en-US"/>
                        </w:rPr>
                        <w:br/>
                      </w:r>
                      <w:proofErr w:type="spellStart"/>
                      <w:r>
                        <w:rPr>
                          <w:rFonts w:ascii="Arial" w:eastAsia="Arial" w:hAnsi="Arial" w:cs="Arial"/>
                          <w:color w:val="959CA1"/>
                          <w:sz w:val="17"/>
                          <w:szCs w:val="17"/>
                          <w:lang w:val="en-US" w:eastAsia="en-US" w:bidi="en-US"/>
                        </w:rPr>
                        <w:t>upir</w:t>
                      </w:r>
                      <w:proofErr w:type="spellEnd"/>
                      <w:r>
                        <w:rPr>
                          <w:rFonts w:ascii="Arial" w:eastAsia="Arial" w:hAnsi="Arial" w:cs="Arial"/>
                          <w:color w:val="959CA1"/>
                          <w:sz w:val="17"/>
                          <w:szCs w:val="17"/>
                          <w:lang w:val="en-US" w:eastAsia="en-US" w:bidi="en-US"/>
                        </w:rPr>
                        <w:t>.</w:t>
                      </w:r>
                    </w:p>
                  </w:txbxContent>
                </v:textbox>
                <w10:wrap type="topAndBottom"/>
              </v:shape>
            </w:pict>
          </mc:Fallback>
        </mc:AlternateContent>
      </w:r>
    </w:p>
    <w:p w14:paraId="39328753" w14:textId="77777777" w:rsidR="00723818" w:rsidRDefault="0084373B">
      <w:pPr>
        <w:pStyle w:val="60"/>
        <w:shd w:val="clear" w:color="auto" w:fill="auto"/>
        <w:spacing w:after="100" w:line="240" w:lineRule="auto"/>
        <w:ind w:left="5820"/>
        <w:rPr>
          <w:sz w:val="22"/>
          <w:szCs w:val="22"/>
        </w:rPr>
      </w:pPr>
      <w:r>
        <w:rPr>
          <w:color w:val="636366"/>
          <w:sz w:val="22"/>
          <w:szCs w:val="22"/>
          <w:u w:val="single"/>
        </w:rPr>
        <w:t>bi</w:t>
      </w:r>
    </w:p>
    <w:p w14:paraId="627E5524" w14:textId="77777777" w:rsidR="00723818" w:rsidRDefault="0084373B">
      <w:pPr>
        <w:jc w:val="center"/>
        <w:rPr>
          <w:sz w:val="2"/>
          <w:szCs w:val="2"/>
        </w:rPr>
      </w:pPr>
      <w:r>
        <w:rPr>
          <w:noProof/>
        </w:rPr>
        <w:drawing>
          <wp:inline distT="0" distB="0" distL="0" distR="0" wp14:anchorId="16A08FB4" wp14:editId="28B5B5AC">
            <wp:extent cx="1737360" cy="1578610"/>
            <wp:effectExtent l="0" t="0" r="0" b="0"/>
            <wp:docPr id="1020" name="Picut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331"/>
                    <a:stretch/>
                  </pic:blipFill>
                  <pic:spPr>
                    <a:xfrm>
                      <a:off x="0" y="0"/>
                      <a:ext cx="1737360" cy="1578610"/>
                    </a:xfrm>
                    <a:prstGeom prst="rect">
                      <a:avLst/>
                    </a:prstGeom>
                  </pic:spPr>
                </pic:pic>
              </a:graphicData>
            </a:graphic>
          </wp:inline>
        </w:drawing>
      </w:r>
    </w:p>
    <w:p w14:paraId="239525B0" w14:textId="77777777" w:rsidR="00723818" w:rsidRDefault="0084373B">
      <w:pPr>
        <w:pStyle w:val="ad"/>
        <w:shd w:val="clear" w:color="auto" w:fill="auto"/>
      </w:pPr>
      <w:r>
        <w:rPr>
          <w:color w:val="737B81"/>
        </w:rPr>
        <w:t>降</w:t>
      </w:r>
      <w:r>
        <w:rPr>
          <w:rFonts w:ascii="Times New Roman" w:eastAsia="Times New Roman" w:hAnsi="Times New Roman" w:cs="Times New Roman"/>
          <w:color w:val="636366"/>
          <w:sz w:val="17"/>
          <w:szCs w:val="17"/>
          <w:lang w:val="en-US" w:bidi="en-US"/>
        </w:rPr>
        <w:t>1</w:t>
      </w:r>
      <w:r>
        <w:rPr>
          <w:rFonts w:ascii="Times New Roman" w:eastAsia="Times New Roman" w:hAnsi="Times New Roman" w:cs="Times New Roman"/>
          <w:color w:val="737B81"/>
          <w:sz w:val="17"/>
          <w:szCs w:val="17"/>
          <w:lang w:val="en-US" w:bidi="en-US"/>
        </w:rPr>
        <w:t>4.1.</w:t>
      </w:r>
      <w:r>
        <w:rPr>
          <w:rFonts w:ascii="Arial" w:eastAsia="Arial" w:hAnsi="Arial" w:cs="Arial"/>
          <w:color w:val="636366"/>
          <w:sz w:val="15"/>
          <w:szCs w:val="15"/>
          <w:lang w:val="en-US" w:bidi="en-US"/>
        </w:rPr>
        <w:t xml:space="preserve">Si </w:t>
      </w:r>
      <w:r>
        <w:rPr>
          <w:rFonts w:ascii="Arial" w:eastAsia="Arial" w:hAnsi="Arial" w:cs="Arial"/>
          <w:color w:val="636366"/>
          <w:sz w:val="15"/>
          <w:szCs w:val="15"/>
          <w:vertAlign w:val="superscript"/>
          <w:lang w:val="en-US" w:bidi="en-US"/>
        </w:rPr>
        <w:t>1</w:t>
      </w:r>
      <w:r>
        <w:rPr>
          <w:rFonts w:ascii="Arial" w:eastAsia="Arial" w:hAnsi="Arial" w:cs="Arial"/>
          <w:color w:val="636366"/>
          <w:sz w:val="15"/>
          <w:szCs w:val="15"/>
          <w:lang w:val="en-US" w:bidi="en-US"/>
        </w:rPr>
        <w:t xml:space="preserve"> </w:t>
      </w:r>
      <w:r>
        <w:rPr>
          <w:rFonts w:ascii="Arial" w:eastAsia="Arial" w:hAnsi="Arial" w:cs="Arial"/>
          <w:color w:val="737B81"/>
          <w:sz w:val="15"/>
          <w:szCs w:val="15"/>
          <w:lang w:val="en-US" w:bidi="en-US"/>
        </w:rPr>
        <w:t>J-</w:t>
      </w:r>
      <w:r>
        <w:rPr>
          <w:color w:val="737B81"/>
        </w:rPr>
        <w:t>智御獻</w:t>
      </w:r>
      <w:r>
        <w:rPr>
          <w:color w:val="636366"/>
        </w:rPr>
        <w:t>对话</w:t>
      </w:r>
    </w:p>
    <w:p w14:paraId="2BD3A216" w14:textId="77777777" w:rsidR="00723818" w:rsidRDefault="0084373B">
      <w:pPr>
        <w:pStyle w:val="1"/>
        <w:shd w:val="clear" w:color="auto" w:fill="auto"/>
        <w:spacing w:line="384" w:lineRule="exact"/>
        <w:ind w:left="720" w:firstLine="500"/>
        <w:jc w:val="left"/>
      </w:pPr>
      <w:r>
        <w:rPr>
          <w:color w:val="636366"/>
        </w:rPr>
        <w:t>二、项目检查</w:t>
      </w:r>
    </w:p>
    <w:p w14:paraId="70FDF4F7" w14:textId="77777777" w:rsidR="00723818" w:rsidRDefault="0084373B">
      <w:pPr>
        <w:pStyle w:val="1"/>
        <w:shd w:val="clear" w:color="auto" w:fill="auto"/>
        <w:tabs>
          <w:tab w:val="left" w:pos="8664"/>
        </w:tabs>
        <w:spacing w:after="720" w:line="384" w:lineRule="exact"/>
        <w:ind w:left="720" w:firstLine="500"/>
        <w:jc w:val="left"/>
      </w:pPr>
      <w:r>
        <w:rPr>
          <w:color w:val="636366"/>
        </w:rPr>
        <w:t>小组通过手写或语音输入信息的方式，体验与</w:t>
      </w:r>
      <w:r>
        <w:rPr>
          <w:color w:val="636366"/>
        </w:rPr>
        <w:t>“</w:t>
      </w:r>
      <w:r>
        <w:rPr>
          <w:color w:val="636366"/>
        </w:rPr>
        <w:t>智能对话机器人</w:t>
      </w:r>
      <w:r>
        <w:rPr>
          <w:color w:val="636366"/>
        </w:rPr>
        <w:t>''</w:t>
      </w:r>
      <w:r>
        <w:rPr>
          <w:color w:val="636366"/>
        </w:rPr>
        <w:t>对</w:t>
      </w:r>
      <w:r>
        <w:rPr>
          <w:color w:val="636366"/>
        </w:rPr>
        <w:br/>
      </w:r>
      <w:r>
        <w:rPr>
          <w:color w:val="636366"/>
        </w:rPr>
        <w:t>话的过程。</w:t>
      </w:r>
      <w:r>
        <w:rPr>
          <w:color w:val="636366"/>
        </w:rPr>
        <w:tab/>
      </w:r>
      <w:r>
        <w:rPr>
          <w:color w:val="67C5EA"/>
          <w:lang w:val="en-US" w:eastAsia="en-US" w:bidi="en-US"/>
        </w:rPr>
        <w:t>■*#</w:t>
      </w:r>
    </w:p>
    <w:p w14:paraId="59AB92CD" w14:textId="77777777" w:rsidR="00723818" w:rsidRDefault="0084373B">
      <w:pPr>
        <w:pStyle w:val="30"/>
        <w:keepNext/>
        <w:keepLines/>
        <w:shd w:val="clear" w:color="auto" w:fill="auto"/>
        <w:spacing w:after="100"/>
        <w:ind w:right="420"/>
        <w:jc w:val="center"/>
      </w:pPr>
      <w:bookmarkStart w:id="187" w:name="bookmark149"/>
      <w:r>
        <w:rPr>
          <w:color w:val="3F92B1"/>
        </w:rPr>
        <w:t>练习提升</w:t>
      </w:r>
      <w:bookmarkEnd w:id="187"/>
    </w:p>
    <w:p w14:paraId="262BB20B" w14:textId="77777777" w:rsidR="00723818" w:rsidRDefault="0084373B">
      <w:pPr>
        <w:pStyle w:val="1"/>
        <w:numPr>
          <w:ilvl w:val="0"/>
          <w:numId w:val="91"/>
        </w:numPr>
        <w:shd w:val="clear" w:color="auto" w:fill="auto"/>
        <w:tabs>
          <w:tab w:val="left" w:pos="824"/>
        </w:tabs>
        <w:spacing w:line="396" w:lineRule="exact"/>
        <w:ind w:firstLine="480"/>
        <w:jc w:val="left"/>
      </w:pPr>
      <w:r>
        <w:rPr>
          <w:color w:val="636366"/>
        </w:rPr>
        <w:t>目前很</w:t>
      </w:r>
      <w:r>
        <w:rPr>
          <w:color w:val="636366"/>
          <w:sz w:val="19"/>
          <w:szCs w:val="19"/>
        </w:rPr>
        <w:t>多网络</w:t>
      </w:r>
      <w:r>
        <w:rPr>
          <w:color w:val="636366"/>
        </w:rPr>
        <w:t>平台都设计有</w:t>
      </w:r>
      <w:r>
        <w:rPr>
          <w:color w:val="636366"/>
        </w:rPr>
        <w:t>“</w:t>
      </w:r>
      <w:r>
        <w:rPr>
          <w:color w:val="636366"/>
        </w:rPr>
        <w:t>客服</w:t>
      </w:r>
      <w:r>
        <w:rPr>
          <w:color w:val="636366"/>
        </w:rPr>
        <w:t>”</w:t>
      </w:r>
      <w:r>
        <w:rPr>
          <w:color w:val="636366"/>
        </w:rPr>
        <w:t>功能找到一个网络</w:t>
      </w:r>
      <w:r>
        <w:rPr>
          <w:color w:val="4F4F52"/>
        </w:rPr>
        <w:t>平台的</w:t>
      </w:r>
      <w:r>
        <w:rPr>
          <w:color w:val="636366"/>
        </w:rPr>
        <w:t>“</w:t>
      </w:r>
      <w:r>
        <w:rPr>
          <w:color w:val="636366"/>
        </w:rPr>
        <w:t>客服</w:t>
      </w:r>
      <w:r>
        <w:rPr>
          <w:color w:val="636366"/>
        </w:rPr>
        <w:t>”</w:t>
      </w:r>
      <w:r>
        <w:rPr>
          <w:color w:val="636366"/>
        </w:rPr>
        <w:t>，请设计</w:t>
      </w:r>
      <w:r>
        <w:rPr>
          <w:color w:val="636366"/>
        </w:rPr>
        <w:br/>
      </w:r>
      <w:r>
        <w:rPr>
          <w:color w:val="4F4F52"/>
          <w:sz w:val="19"/>
          <w:szCs w:val="19"/>
        </w:rPr>
        <w:t>一</w:t>
      </w:r>
      <w:r>
        <w:rPr>
          <w:color w:val="636366"/>
        </w:rPr>
        <w:t>个提问方案，并实施该方案，判断该客服是人还是人工智能程序，</w:t>
      </w:r>
      <w:r>
        <w:rPr>
          <w:color w:val="4F4F52"/>
        </w:rPr>
        <w:t>说明</w:t>
      </w:r>
      <w:r>
        <w:rPr>
          <w:color w:val="636366"/>
        </w:rPr>
        <w:t>原因。</w:t>
      </w:r>
    </w:p>
    <w:p w14:paraId="755A153A" w14:textId="77777777" w:rsidR="00723818" w:rsidRDefault="0084373B">
      <w:pPr>
        <w:pStyle w:val="1"/>
        <w:numPr>
          <w:ilvl w:val="0"/>
          <w:numId w:val="91"/>
        </w:numPr>
        <w:shd w:val="clear" w:color="auto" w:fill="auto"/>
        <w:tabs>
          <w:tab w:val="left" w:pos="819"/>
        </w:tabs>
        <w:spacing w:after="120" w:line="396" w:lineRule="exact"/>
        <w:ind w:firstLine="480"/>
        <w:jc w:val="left"/>
      </w:pPr>
      <w:proofErr w:type="gramStart"/>
      <w:r>
        <w:rPr>
          <w:color w:val="636366"/>
        </w:rPr>
        <w:t>试观察</w:t>
      </w:r>
      <w:proofErr w:type="gramEnd"/>
      <w:r>
        <w:rPr>
          <w:color w:val="636366"/>
        </w:rPr>
        <w:t>一些应用程序中的</w:t>
      </w:r>
      <w:r>
        <w:rPr>
          <w:color w:val="636366"/>
        </w:rPr>
        <w:t>•</w:t>
      </w:r>
      <w:proofErr w:type="gramStart"/>
      <w:r>
        <w:rPr>
          <w:color w:val="636366"/>
        </w:rPr>
        <w:t>‘</w:t>
      </w:r>
      <w:proofErr w:type="gramEnd"/>
      <w:r>
        <w:rPr>
          <w:color w:val="636366"/>
        </w:rPr>
        <w:t>智能客</w:t>
      </w:r>
      <w:r>
        <w:rPr>
          <w:color w:val="4F4F52"/>
        </w:rPr>
        <w:t>服</w:t>
      </w:r>
      <w:r>
        <w:rPr>
          <w:color w:val="4F4F52"/>
        </w:rPr>
        <w:t>”</w:t>
      </w:r>
      <w:r>
        <w:rPr>
          <w:color w:val="4F4F52"/>
        </w:rPr>
        <w:t>，</w:t>
      </w:r>
      <w:r>
        <w:rPr>
          <w:color w:val="636366"/>
        </w:rPr>
        <w:t>讨论它与项目活</w:t>
      </w:r>
      <w:r>
        <w:rPr>
          <w:color w:val="4F4F52"/>
        </w:rPr>
        <w:t>动中的</w:t>
      </w:r>
      <w:r>
        <w:rPr>
          <w:color w:val="636366"/>
        </w:rPr>
        <w:t>“</w:t>
      </w:r>
      <w:r>
        <w:rPr>
          <w:color w:val="636366"/>
        </w:rPr>
        <w:t>智能对话机器</w:t>
      </w:r>
      <w:r>
        <w:rPr>
          <w:color w:val="636366"/>
        </w:rPr>
        <w:br/>
      </w:r>
      <w:r>
        <w:rPr>
          <w:color w:val="4F4F52"/>
        </w:rPr>
        <w:t>人</w:t>
      </w:r>
      <w:r>
        <w:rPr>
          <w:color w:val="4F4F52"/>
        </w:rPr>
        <w:t>”</w:t>
      </w:r>
      <w:r>
        <w:rPr>
          <w:color w:val="636366"/>
        </w:rPr>
        <w:t>在对话效果上有什么区别</w:t>
      </w:r>
      <w:r>
        <w:rPr>
          <w:color w:val="A6A7AB"/>
        </w:rPr>
        <w:t>。</w:t>
      </w:r>
      <w:r>
        <w:br w:type="page"/>
      </w:r>
    </w:p>
    <w:p w14:paraId="1BED4BFB" w14:textId="77777777" w:rsidR="00723818" w:rsidRDefault="0084373B">
      <w:pPr>
        <w:pStyle w:val="11"/>
        <w:keepNext/>
        <w:keepLines/>
        <w:shd w:val="clear" w:color="auto" w:fill="auto"/>
        <w:spacing w:after="120"/>
      </w:pPr>
      <w:bookmarkStart w:id="188" w:name="bookmark150"/>
      <w:r>
        <w:rPr>
          <w:rFonts w:ascii="Times New Roman" w:eastAsia="Times New Roman" w:hAnsi="Times New Roman" w:cs="Times New Roman"/>
          <w:color w:val="257DB7"/>
        </w:rPr>
        <w:lastRenderedPageBreak/>
        <w:t>4.2</w:t>
      </w:r>
      <w:bookmarkEnd w:id="188"/>
    </w:p>
    <w:p w14:paraId="7988A409" w14:textId="77777777" w:rsidR="00723818" w:rsidRDefault="0084373B">
      <w:pPr>
        <w:pStyle w:val="22"/>
        <w:keepNext/>
        <w:keepLines/>
        <w:shd w:val="clear" w:color="auto" w:fill="auto"/>
        <w:spacing w:after="580"/>
      </w:pPr>
      <w:bookmarkStart w:id="189" w:name="bookmark151"/>
      <w:r>
        <w:t>利用智能工具解决问题</w:t>
      </w:r>
      <w:bookmarkEnd w:id="189"/>
    </w:p>
    <w:p w14:paraId="0A09F4E5" w14:textId="77777777" w:rsidR="00723818" w:rsidRDefault="0084373B">
      <w:pPr>
        <w:rPr>
          <w:sz w:val="2"/>
          <w:szCs w:val="2"/>
        </w:rPr>
      </w:pPr>
      <w:r>
        <w:rPr>
          <w:noProof/>
        </w:rPr>
        <w:drawing>
          <wp:inline distT="0" distB="0" distL="0" distR="0" wp14:anchorId="5E0753AF" wp14:editId="5A22565C">
            <wp:extent cx="2755265" cy="311150"/>
            <wp:effectExtent l="0" t="0" r="0" b="0"/>
            <wp:docPr id="1021" name="Picutre 1021"/>
            <wp:cNvGraphicFramePr/>
            <a:graphic xmlns:a="http://schemas.openxmlformats.org/drawingml/2006/main">
              <a:graphicData uri="http://schemas.openxmlformats.org/drawingml/2006/picture">
                <pic:pic xmlns:pic="http://schemas.openxmlformats.org/drawingml/2006/picture">
                  <pic:nvPicPr>
                    <pic:cNvPr id="1021" name="Picture 1021"/>
                    <pic:cNvPicPr/>
                  </pic:nvPicPr>
                  <pic:blipFill>
                    <a:blip r:embed="rId332"/>
                    <a:stretch/>
                  </pic:blipFill>
                  <pic:spPr>
                    <a:xfrm>
                      <a:off x="0" y="0"/>
                      <a:ext cx="2755265" cy="311150"/>
                    </a:xfrm>
                    <a:prstGeom prst="rect">
                      <a:avLst/>
                    </a:prstGeom>
                  </pic:spPr>
                </pic:pic>
              </a:graphicData>
            </a:graphic>
          </wp:inline>
        </w:drawing>
      </w:r>
    </w:p>
    <w:p w14:paraId="3B049FFA" w14:textId="77777777" w:rsidR="00723818" w:rsidRDefault="00723818">
      <w:pPr>
        <w:spacing w:after="66" w:line="14" w:lineRule="exact"/>
      </w:pPr>
    </w:p>
    <w:p w14:paraId="3B7A08CC" w14:textId="77777777" w:rsidR="00723818" w:rsidRDefault="0084373B">
      <w:pPr>
        <w:pStyle w:val="30"/>
        <w:keepNext/>
        <w:keepLines/>
        <w:pBdr>
          <w:bottom w:val="single" w:sz="4" w:space="0" w:color="auto"/>
        </w:pBdr>
        <w:shd w:val="clear" w:color="auto" w:fill="auto"/>
        <w:spacing w:after="400"/>
      </w:pPr>
      <w:bookmarkStart w:id="190" w:name="bookmark152"/>
      <w:r>
        <w:rPr>
          <w:color w:val="15839F"/>
        </w:rPr>
        <w:t>学习目标</w:t>
      </w:r>
      <w:bookmarkEnd w:id="190"/>
    </w:p>
    <w:p w14:paraId="53B03ED1" w14:textId="77777777" w:rsidR="00723818" w:rsidRDefault="0084373B">
      <w:pPr>
        <w:pStyle w:val="20"/>
        <w:shd w:val="clear" w:color="auto" w:fill="auto"/>
        <w:spacing w:after="120" w:line="240" w:lineRule="auto"/>
        <w:ind w:left="500"/>
        <w:rPr>
          <w:sz w:val="19"/>
          <w:szCs w:val="19"/>
        </w:rPr>
      </w:pPr>
      <w:r>
        <w:rPr>
          <w:color w:val="1C282E"/>
          <w:sz w:val="19"/>
          <w:szCs w:val="19"/>
          <w:lang w:val="en-US" w:bidi="en-US"/>
        </w:rPr>
        <w:t xml:space="preserve">• </w:t>
      </w:r>
      <w:r>
        <w:rPr>
          <w:sz w:val="19"/>
          <w:szCs w:val="19"/>
        </w:rPr>
        <w:t>了解人工智能平台中的智能工具，体会人工智能对我们生活的影响</w:t>
      </w:r>
      <w:r>
        <w:rPr>
          <w:sz w:val="19"/>
          <w:szCs w:val="19"/>
          <w:lang w:val="en-US" w:bidi="en-US"/>
        </w:rPr>
        <w:t>..</w:t>
      </w:r>
    </w:p>
    <w:p w14:paraId="2B66C76C" w14:textId="77777777" w:rsidR="00723818" w:rsidRDefault="0084373B">
      <w:pPr>
        <w:pStyle w:val="20"/>
        <w:shd w:val="clear" w:color="auto" w:fill="auto"/>
        <w:spacing w:after="1160" w:line="240" w:lineRule="auto"/>
        <w:ind w:left="500"/>
        <w:rPr>
          <w:sz w:val="19"/>
          <w:szCs w:val="19"/>
        </w:rPr>
      </w:pPr>
      <w:r>
        <w:rPr>
          <w:color w:val="1C282E"/>
          <w:sz w:val="19"/>
          <w:szCs w:val="19"/>
          <w:lang w:val="en-US" w:bidi="en-US"/>
        </w:rPr>
        <w:t>•</w:t>
      </w:r>
      <w:r>
        <w:rPr>
          <w:sz w:val="19"/>
          <w:szCs w:val="19"/>
        </w:rPr>
        <w:t>经历使用智能工具解决问题的过程，掌握利用智能工具解决问题的一般方法</w:t>
      </w:r>
    </w:p>
    <w:p w14:paraId="20FD3881"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240"/>
        <w:ind w:left="840"/>
      </w:pPr>
      <w:bookmarkStart w:id="191" w:name="bookmark153"/>
      <w:r>
        <w:rPr>
          <w:color w:val="E5DDDD"/>
        </w:rPr>
        <w:t>体验探索</w:t>
      </w:r>
      <w:bookmarkEnd w:id="191"/>
    </w:p>
    <w:p w14:paraId="2D6D5E2B" w14:textId="77777777" w:rsidR="00723818" w:rsidRDefault="0084373B">
      <w:pPr>
        <w:pStyle w:val="1"/>
        <w:shd w:val="clear" w:color="auto" w:fill="auto"/>
        <w:spacing w:after="80" w:line="382" w:lineRule="exact"/>
        <w:ind w:firstLine="0"/>
        <w:jc w:val="center"/>
      </w:pPr>
      <w:r>
        <w:rPr>
          <w:color w:val="40A1C4"/>
        </w:rPr>
        <w:t>北斗卫星导航系统</w:t>
      </w:r>
    </w:p>
    <w:p w14:paraId="57C25F07" w14:textId="77777777" w:rsidR="00723818" w:rsidRDefault="0084373B">
      <w:pPr>
        <w:pStyle w:val="1"/>
        <w:shd w:val="clear" w:color="auto" w:fill="auto"/>
        <w:spacing w:after="80" w:line="382" w:lineRule="exact"/>
        <w:ind w:left="740" w:right="720" w:firstLine="480"/>
        <w:jc w:val="both"/>
      </w:pPr>
      <w:r>
        <w:t>北斗卫星导航系统（如图</w:t>
      </w:r>
      <w:r>
        <w:rPr>
          <w:rFonts w:ascii="Times New Roman" w:eastAsia="Times New Roman" w:hAnsi="Times New Roman" w:cs="Times New Roman"/>
          <w:lang w:val="en-US" w:bidi="en-US"/>
        </w:rPr>
        <w:t>4.2.1）</w:t>
      </w:r>
      <w:r>
        <w:t>是我国着眼于国家安全和经济杜会发</w:t>
      </w:r>
      <w:r>
        <w:br/>
      </w:r>
      <w:r>
        <w:t>展需要，自主建设、独立运行的卫星导航系统，是为全球用户提供全天候、</w:t>
      </w:r>
      <w:r>
        <w:br/>
      </w:r>
      <w:r>
        <w:t>全天时、高精度的定位、导航和授时服务的国家重要空间基础设施</w:t>
      </w:r>
      <w:r>
        <w:rPr>
          <w:color w:val="C2C3C6"/>
        </w:rPr>
        <w:t>、</w:t>
      </w:r>
      <w:r>
        <w:t>北斗</w:t>
      </w:r>
      <w:r>
        <w:br/>
      </w:r>
      <w:r>
        <w:t>卫星导航系统是实现安全可信、高效便捷的国家综合体系的核心，在人工</w:t>
      </w:r>
      <w:r>
        <w:br/>
      </w:r>
      <w:r>
        <w:t>智能等影响未来产业战略格局的前沿领域发挥着巨大的作用</w:t>
      </w:r>
    </w:p>
    <w:p w14:paraId="56C46D5A" w14:textId="77777777" w:rsidR="00723818" w:rsidRDefault="0084373B">
      <w:pPr>
        <w:jc w:val="center"/>
        <w:rPr>
          <w:sz w:val="2"/>
          <w:szCs w:val="2"/>
        </w:rPr>
      </w:pPr>
      <w:r>
        <w:rPr>
          <w:noProof/>
        </w:rPr>
        <w:drawing>
          <wp:inline distT="0" distB="0" distL="0" distR="0" wp14:anchorId="7257F5F0" wp14:editId="3382F552">
            <wp:extent cx="3048000" cy="2054225"/>
            <wp:effectExtent l="0" t="0" r="0" b="0"/>
            <wp:docPr id="1022" name="Picutre 1022"/>
            <wp:cNvGraphicFramePr/>
            <a:graphic xmlns:a="http://schemas.openxmlformats.org/drawingml/2006/main">
              <a:graphicData uri="http://schemas.openxmlformats.org/drawingml/2006/picture">
                <pic:pic xmlns:pic="http://schemas.openxmlformats.org/drawingml/2006/picture">
                  <pic:nvPicPr>
                    <pic:cNvPr id="1022" name="Picture 1022"/>
                    <pic:cNvPicPr/>
                  </pic:nvPicPr>
                  <pic:blipFill>
                    <a:blip r:embed="rId333"/>
                    <a:stretch/>
                  </pic:blipFill>
                  <pic:spPr>
                    <a:xfrm>
                      <a:off x="0" y="0"/>
                      <a:ext cx="3048000" cy="2054225"/>
                    </a:xfrm>
                    <a:prstGeom prst="rect">
                      <a:avLst/>
                    </a:prstGeom>
                  </pic:spPr>
                </pic:pic>
              </a:graphicData>
            </a:graphic>
          </wp:inline>
        </w:drawing>
      </w:r>
    </w:p>
    <w:p w14:paraId="48A3FF6B" w14:textId="77777777" w:rsidR="00723818" w:rsidRDefault="0084373B">
      <w:pPr>
        <w:pStyle w:val="ad"/>
        <w:shd w:val="clear" w:color="auto" w:fill="auto"/>
        <w:jc w:val="center"/>
      </w:pPr>
      <w:r>
        <w:t>图</w:t>
      </w:r>
      <w:r>
        <w:rPr>
          <w:rFonts w:ascii="Arial" w:eastAsia="Arial" w:hAnsi="Arial" w:cs="Arial"/>
          <w:color w:val="636366"/>
          <w:sz w:val="15"/>
          <w:szCs w:val="15"/>
          <w:lang w:val="en-US" w:bidi="en-US"/>
        </w:rPr>
        <w:t>4.2.1</w:t>
      </w:r>
      <w:r>
        <w:t>北斗</w:t>
      </w:r>
      <w:r>
        <w:rPr>
          <w:rFonts w:ascii="Arial" w:eastAsia="Arial" w:hAnsi="Arial" w:cs="Arial"/>
          <w:color w:val="636366"/>
          <w:sz w:val="15"/>
          <w:szCs w:val="15"/>
          <w:lang w:val="en-US" w:bidi="en-US"/>
        </w:rPr>
        <w:t>P.</w:t>
      </w:r>
      <w:r>
        <w:t>植导航系统模</w:t>
      </w:r>
      <w:r>
        <w:rPr>
          <w:lang w:val="en-US" w:bidi="en-US"/>
        </w:rPr>
        <w:t>®</w:t>
      </w:r>
    </w:p>
    <w:p w14:paraId="568A9106" w14:textId="77777777" w:rsidR="00723818" w:rsidRDefault="0084373B">
      <w:pPr>
        <w:pStyle w:val="1"/>
        <w:shd w:val="clear" w:color="auto" w:fill="auto"/>
        <w:spacing w:line="374" w:lineRule="exact"/>
        <w:ind w:left="740" w:firstLine="480"/>
        <w:jc w:val="both"/>
      </w:pPr>
      <w:r>
        <w:rPr>
          <w:color w:val="818285"/>
        </w:rPr>
        <w:t>思考：</w:t>
      </w:r>
    </w:p>
    <w:p w14:paraId="1CEA7543" w14:textId="77777777" w:rsidR="00723818" w:rsidRDefault="0084373B">
      <w:pPr>
        <w:pStyle w:val="1"/>
        <w:shd w:val="clear" w:color="auto" w:fill="auto"/>
        <w:spacing w:after="120" w:line="374" w:lineRule="exact"/>
        <w:ind w:left="740" w:right="720" w:firstLine="480"/>
        <w:jc w:val="both"/>
        <w:sectPr w:rsidR="00723818">
          <w:footnotePr>
            <w:numFmt w:val="chicago"/>
            <w:numRestart w:val="eachPage"/>
          </w:footnotePr>
          <w:pgSz w:w="12338" w:h="17728"/>
          <w:pgMar w:top="1565" w:right="1114" w:bottom="1946" w:left="1134" w:header="0" w:footer="3" w:gutter="0"/>
          <w:cols w:space="720"/>
          <w:noEndnote/>
          <w:docGrid w:linePitch="360"/>
        </w:sectPr>
      </w:pPr>
      <w:proofErr w:type="gramStart"/>
      <w:r>
        <w:rPr>
          <w:color w:val="818285"/>
        </w:rPr>
        <w:t>査阅相关</w:t>
      </w:r>
      <w:proofErr w:type="gramEnd"/>
      <w:r>
        <w:rPr>
          <w:color w:val="818285"/>
        </w:rPr>
        <w:t>资料，讨论北斗卫星导航系统与人工智能技术结合是如何改</w:t>
      </w:r>
      <w:r>
        <w:rPr>
          <w:color w:val="818285"/>
        </w:rPr>
        <w:br/>
      </w:r>
      <w:r>
        <w:rPr>
          <w:color w:val="818285"/>
        </w:rPr>
        <w:t>变我们的生活的，</w:t>
      </w:r>
    </w:p>
    <w:p w14:paraId="69A15C43" w14:textId="77777777" w:rsidR="00723818" w:rsidRDefault="0084373B">
      <w:pPr>
        <w:pStyle w:val="30"/>
        <w:keepNext/>
        <w:keepLines/>
        <w:shd w:val="clear" w:color="auto" w:fill="auto"/>
        <w:spacing w:after="200"/>
        <w:ind w:firstLine="500"/>
        <w:jc w:val="both"/>
      </w:pPr>
      <w:bookmarkStart w:id="192" w:name="bookmark154"/>
      <w:r>
        <w:rPr>
          <w:rFonts w:ascii="Arial" w:eastAsia="Arial" w:hAnsi="Arial" w:cs="Arial"/>
          <w:color w:val="67C5EA"/>
          <w:lang w:val="en-US" w:bidi="en-US"/>
        </w:rPr>
        <w:lastRenderedPageBreak/>
        <w:t>4.2.1</w:t>
      </w:r>
      <w:r>
        <w:rPr>
          <w:color w:val="67C5EA"/>
        </w:rPr>
        <w:t>人工智能平台中的智能工具</w:t>
      </w:r>
      <w:bookmarkEnd w:id="192"/>
    </w:p>
    <w:p w14:paraId="6E5D56C5" w14:textId="77777777" w:rsidR="00723818" w:rsidRDefault="0084373B">
      <w:pPr>
        <w:pStyle w:val="1"/>
        <w:shd w:val="clear" w:color="auto" w:fill="auto"/>
        <w:spacing w:line="422" w:lineRule="exact"/>
        <w:ind w:firstLine="500"/>
        <w:jc w:val="both"/>
      </w:pPr>
      <w:r>
        <w:t>随着人</w:t>
      </w:r>
      <w:r>
        <w:rPr>
          <w:rFonts w:ascii="Times New Roman" w:eastAsia="Times New Roman" w:hAnsi="Times New Roman" w:cs="Times New Roman"/>
        </w:rPr>
        <w:t>I:</w:t>
      </w:r>
      <w:r>
        <w:t>智能技术的发展，智能</w:t>
      </w:r>
      <w:r>
        <w:rPr>
          <w:rFonts w:ascii="Times New Roman" w:eastAsia="Times New Roman" w:hAnsi="Times New Roman" w:cs="Times New Roman"/>
        </w:rPr>
        <w:t>I:</w:t>
      </w:r>
      <w:proofErr w:type="gramStart"/>
      <w:r>
        <w:t>艮</w:t>
      </w:r>
      <w:proofErr w:type="gramEnd"/>
      <w:r>
        <w:t>层出不穷，使用起来也越来越方便</w:t>
      </w:r>
      <w:r>
        <w:rPr>
          <w:rFonts w:ascii="Times New Roman" w:eastAsia="Times New Roman" w:hAnsi="Times New Roman" w:cs="Times New Roman"/>
          <w:color w:val="4F4F52"/>
        </w:rPr>
        <w:t>2017</w:t>
      </w:r>
      <w:r>
        <w:t>年，</w:t>
      </w:r>
      <w:r>
        <w:br/>
      </w:r>
      <w:r>
        <w:t>我国发布的《新</w:t>
      </w:r>
      <w:r>
        <w:t>•</w:t>
      </w:r>
      <w:r>
        <w:t>代人</w:t>
      </w:r>
      <w:r>
        <w:rPr>
          <w:rFonts w:ascii="Times New Roman" w:eastAsia="Times New Roman" w:hAnsi="Times New Roman" w:cs="Times New Roman"/>
          <w:color w:val="4F4F52"/>
        </w:rPr>
        <w:t>I:</w:t>
      </w:r>
      <w:r>
        <w:t>智能发展规划》，明确了构建开放协同的人</w:t>
      </w:r>
      <w:r>
        <w:rPr>
          <w:rFonts w:ascii="Times New Roman" w:eastAsia="Times New Roman" w:hAnsi="Times New Roman" w:cs="Times New Roman"/>
          <w:color w:val="4F4F52"/>
        </w:rPr>
        <w:t>I:</w:t>
      </w:r>
      <w:r>
        <w:t>智能科技创新体</w:t>
      </w:r>
      <w:r>
        <w:br/>
      </w:r>
      <w:r>
        <w:t>系，建设安全便捷的智能社会，构建安全高效的智能化基础设施体系，加强人</w:t>
      </w:r>
      <w:r>
        <w:rPr>
          <w:rFonts w:ascii="Times New Roman" w:eastAsia="Times New Roman" w:hAnsi="Times New Roman" w:cs="Times New Roman"/>
        </w:rPr>
        <w:t>I:</w:t>
      </w:r>
      <w:r>
        <w:t>智能领</w:t>
      </w:r>
      <w:r>
        <w:br/>
      </w:r>
      <w:r>
        <w:t>域的军民融合，培育高端高效的智能经济，前瞻布局新</w:t>
      </w:r>
      <w:r>
        <w:t>-</w:t>
      </w:r>
      <w:r>
        <w:t>代人</w:t>
      </w:r>
      <w:r>
        <w:rPr>
          <w:rFonts w:ascii="Times New Roman" w:eastAsia="Times New Roman" w:hAnsi="Times New Roman" w:cs="Times New Roman"/>
          <w:color w:val="959CA1"/>
        </w:rPr>
        <w:t>I:</w:t>
      </w:r>
      <w:r>
        <w:t>智能重人科技项</w:t>
      </w:r>
      <w:r>
        <w:rPr>
          <w:rFonts w:ascii="Times New Roman" w:eastAsia="Times New Roman" w:hAnsi="Times New Roman" w:cs="Times New Roman"/>
          <w:lang w:val="en-US" w:bidi="en-US"/>
        </w:rPr>
        <w:t>H</w:t>
      </w:r>
      <w:r>
        <w:t>八人</w:t>
      </w:r>
      <w:r>
        <w:br/>
      </w:r>
      <w:r>
        <w:t>任务。</w:t>
      </w:r>
    </w:p>
    <w:p w14:paraId="0DD6BB01" w14:textId="77777777" w:rsidR="00723818" w:rsidRDefault="0084373B">
      <w:pPr>
        <w:pStyle w:val="1"/>
        <w:shd w:val="clear" w:color="auto" w:fill="auto"/>
        <w:spacing w:after="2280" w:line="420" w:lineRule="exact"/>
        <w:ind w:firstLine="500"/>
        <w:jc w:val="both"/>
      </w:pPr>
      <w:r>
        <w:t>此后，</w:t>
      </w:r>
      <w:r>
        <w:rPr>
          <w:rFonts w:ascii="Times New Roman" w:eastAsia="Times New Roman" w:hAnsi="Times New Roman" w:cs="Times New Roman"/>
          <w:color w:val="4F4F52"/>
        </w:rPr>
        <w:t>2()18</w:t>
      </w:r>
      <w:r>
        <w:rPr>
          <w:color w:val="4F4F52"/>
        </w:rPr>
        <w:t>年</w:t>
      </w:r>
      <w:r>
        <w:t>国家公布了新</w:t>
      </w:r>
      <w:r>
        <w:t>•</w:t>
      </w:r>
      <w:r>
        <w:t>代人</w:t>
      </w:r>
      <w:r>
        <w:rPr>
          <w:rFonts w:ascii="Times New Roman" w:eastAsia="Times New Roman" w:hAnsi="Times New Roman" w:cs="Times New Roman"/>
        </w:rPr>
        <w:t>I:</w:t>
      </w:r>
      <w:r>
        <w:t>智能开放</w:t>
      </w:r>
      <w:proofErr w:type="gramStart"/>
      <w:r>
        <w:t>创新甲</w:t>
      </w:r>
      <w:proofErr w:type="gramEnd"/>
      <w:r>
        <w:t>台，包括</w:t>
      </w:r>
      <w:r>
        <w:rPr>
          <w:rFonts w:ascii="Times New Roman" w:eastAsia="Times New Roman" w:hAnsi="Times New Roman" w:cs="Times New Roman"/>
          <w:lang w:val="en-US" w:bidi="en-US"/>
        </w:rPr>
        <w:t>fl</w:t>
      </w:r>
      <w:r>
        <w:rPr>
          <w:color w:val="4F4F52"/>
        </w:rPr>
        <w:t>动</w:t>
      </w:r>
      <w:r>
        <w:t>驾驶、城市人</w:t>
      </w:r>
      <w:r>
        <w:br/>
      </w:r>
      <w:r>
        <w:t>脑、医疗影像、智能语音和智能视觉五大方而这些平台选择人数据智能、跨媒体智能、</w:t>
      </w:r>
      <w:r>
        <w:br/>
      </w:r>
      <w:r>
        <w:t>群体智能、混合增强智能和</w:t>
      </w:r>
      <w:r>
        <w:rPr>
          <w:rFonts w:ascii="Times New Roman" w:eastAsia="Times New Roman" w:hAnsi="Times New Roman" w:cs="Times New Roman"/>
          <w:lang w:val="en-US" w:bidi="en-US"/>
        </w:rPr>
        <w:t>fl</w:t>
      </w:r>
      <w:r>
        <w:t>主智能系统等主力方向，从基础理论、支撑体系、关键技</w:t>
      </w:r>
      <w:r>
        <w:br/>
      </w:r>
      <w:r>
        <w:t>术、创新</w:t>
      </w:r>
      <w:proofErr w:type="gramStart"/>
      <w:r>
        <w:t>应用等层而</w:t>
      </w:r>
      <w:proofErr w:type="gramEnd"/>
      <w:r>
        <w:t>进行系统性、前瞻性任务布局</w:t>
      </w:r>
      <w:r>
        <w:rPr>
          <w:color w:val="959CA1"/>
          <w:lang w:val="en-US" w:bidi="en-US"/>
        </w:rPr>
        <w:t>..</w:t>
      </w:r>
      <w:r>
        <w:t>这些开放创新平台已经发布了</w:t>
      </w:r>
      <w:r>
        <w:t>-</w:t>
      </w:r>
      <w:r>
        <w:t>些</w:t>
      </w:r>
      <w:r>
        <w:br/>
      </w:r>
      <w:r>
        <w:t>研发成果，登录这些人</w:t>
      </w:r>
      <w:r>
        <w:rPr>
          <w:rFonts w:ascii="Times New Roman" w:eastAsia="Times New Roman" w:hAnsi="Times New Roman" w:cs="Times New Roman"/>
        </w:rPr>
        <w:t>I:</w:t>
      </w:r>
      <w:r>
        <w:t>智能</w:t>
      </w:r>
      <w:r>
        <w:rPr>
          <w:rFonts w:ascii="Times New Roman" w:eastAsia="Times New Roman" w:hAnsi="Times New Roman" w:cs="Times New Roman"/>
          <w:lang w:val="en-US" w:bidi="en-US"/>
        </w:rPr>
        <w:t>T</w:t>
      </w:r>
      <w:r>
        <w:t>台，使用</w:t>
      </w:r>
      <w:r>
        <w:rPr>
          <w:rFonts w:ascii="Times New Roman" w:eastAsia="Times New Roman" w:hAnsi="Times New Roman" w:cs="Times New Roman"/>
          <w:lang w:val="en-US" w:bidi="en-US"/>
        </w:rPr>
        <w:t>K</w:t>
      </w:r>
      <w:r>
        <w:t>•</w:t>
      </w:r>
      <w:r>
        <w:t>中的智能</w:t>
      </w:r>
      <w:r>
        <w:rPr>
          <w:rFonts w:ascii="Times New Roman" w:eastAsia="Times New Roman" w:hAnsi="Times New Roman" w:cs="Times New Roman"/>
          <w:color w:val="959CA1"/>
          <w:lang w:val="en-US" w:bidi="en-US"/>
        </w:rPr>
        <w:t>K</w:t>
      </w:r>
      <w:r>
        <w:t>貝</w:t>
      </w:r>
      <w:r>
        <w:t>•</w:t>
      </w:r>
      <w:r>
        <w:t>能够帮助我们解决很多问题，</w:t>
      </w:r>
      <w:r>
        <w:br/>
      </w:r>
      <w:r>
        <w:t>如阁</w:t>
      </w:r>
      <w:r>
        <w:rPr>
          <w:rFonts w:ascii="Times New Roman" w:eastAsia="Times New Roman" w:hAnsi="Times New Roman" w:cs="Times New Roman"/>
          <w:color w:val="4F4F52"/>
          <w:lang w:val="en-US" w:bidi="en-US"/>
        </w:rPr>
        <w:t>4.2.2</w:t>
      </w:r>
      <w:r>
        <w:t>所示</w:t>
      </w:r>
    </w:p>
    <w:p w14:paraId="01D0DD86" w14:textId="77777777" w:rsidR="00723818" w:rsidRPr="000A0A48" w:rsidRDefault="0084373B">
      <w:pPr>
        <w:pStyle w:val="a9"/>
        <w:shd w:val="clear" w:color="auto" w:fill="auto"/>
        <w:tabs>
          <w:tab w:val="left" w:pos="3391"/>
          <w:tab w:val="left" w:pos="4582"/>
        </w:tabs>
        <w:spacing w:after="580" w:line="240" w:lineRule="auto"/>
        <w:ind w:left="2700"/>
        <w:jc w:val="both"/>
        <w:rPr>
          <w:sz w:val="16"/>
          <w:szCs w:val="16"/>
          <w:lang w:val="en-US"/>
        </w:rPr>
      </w:pPr>
      <w:r>
        <w:fldChar w:fldCharType="begin"/>
      </w:r>
      <w:r w:rsidRPr="000A0A48">
        <w:rPr>
          <w:lang w:val="en-US"/>
        </w:rPr>
        <w:instrText xml:space="preserve"> TOC \o "1-5" \h \z </w:instrText>
      </w:r>
      <w:r>
        <w:fldChar w:fldCharType="separate"/>
      </w:r>
      <w:r>
        <w:rPr>
          <w:color w:val="ECAFA8"/>
          <w:lang w:val="en-US" w:eastAsia="en-US" w:bidi="en-US"/>
        </w:rPr>
        <w:t>■</w:t>
      </w:r>
      <w:r>
        <w:rPr>
          <w:color w:val="ECAFA8"/>
          <w:lang w:val="en-US" w:eastAsia="en-US" w:bidi="en-US"/>
        </w:rPr>
        <w:tab/>
      </w:r>
      <w:r>
        <w:rPr>
          <w:color w:val="C2C3C6"/>
        </w:rPr>
        <w:t>蠡</w:t>
      </w:r>
      <w:r w:rsidRPr="000A0A48">
        <w:rPr>
          <w:color w:val="C2C3C6"/>
          <w:lang w:val="en-US"/>
        </w:rPr>
        <w:t xml:space="preserve"> </w:t>
      </w:r>
      <w:r>
        <w:rPr>
          <w:rFonts w:ascii="Times New Roman" w:eastAsia="Times New Roman" w:hAnsi="Times New Roman" w:cs="Times New Roman"/>
          <w:color w:val="959CA1"/>
          <w:sz w:val="16"/>
          <w:szCs w:val="16"/>
          <w:lang w:val="en-US" w:eastAsia="en-US" w:bidi="en-US"/>
        </w:rPr>
        <w:t>g</w:t>
      </w:r>
      <w:r>
        <w:rPr>
          <w:rFonts w:ascii="Times New Roman" w:eastAsia="Times New Roman" w:hAnsi="Times New Roman" w:cs="Times New Roman"/>
          <w:color w:val="959CA1"/>
          <w:sz w:val="16"/>
          <w:szCs w:val="16"/>
          <w:lang w:val="en-US" w:eastAsia="en-US" w:bidi="en-US"/>
        </w:rPr>
        <w:tab/>
      </w:r>
      <w:r>
        <w:rPr>
          <w:rFonts w:ascii="Times New Roman" w:eastAsia="Times New Roman" w:hAnsi="Times New Roman" w:cs="Times New Roman"/>
          <w:color w:val="818285"/>
          <w:sz w:val="16"/>
          <w:szCs w:val="16"/>
          <w:lang w:val="en-US" w:eastAsia="en-US" w:bidi="en-US"/>
        </w:rPr>
        <w:t>B</w:t>
      </w:r>
    </w:p>
    <w:p w14:paraId="44CF0E15" w14:textId="77777777" w:rsidR="00723818" w:rsidRPr="000A0A48" w:rsidRDefault="0084373B">
      <w:pPr>
        <w:pStyle w:val="a9"/>
        <w:shd w:val="clear" w:color="auto" w:fill="auto"/>
        <w:spacing w:after="80" w:line="240" w:lineRule="auto"/>
        <w:ind w:left="3780" w:firstLine="20"/>
        <w:jc w:val="both"/>
        <w:rPr>
          <w:sz w:val="18"/>
          <w:szCs w:val="18"/>
          <w:lang w:val="en-US"/>
        </w:rPr>
      </w:pPr>
      <w:r>
        <w:rPr>
          <w:rFonts w:ascii="Arial" w:eastAsia="Arial" w:hAnsi="Arial" w:cs="Arial"/>
          <w:color w:val="818285"/>
          <w:sz w:val="18"/>
          <w:szCs w:val="18"/>
          <w:lang w:val="en-US" w:eastAsia="en-US" w:bidi="en-US"/>
        </w:rPr>
        <w:t>■miss</w:t>
      </w:r>
    </w:p>
    <w:p w14:paraId="565C2282" w14:textId="77777777" w:rsidR="00723818" w:rsidRPr="000A0A48" w:rsidRDefault="0084373B">
      <w:pPr>
        <w:pStyle w:val="a9"/>
        <w:shd w:val="clear" w:color="auto" w:fill="auto"/>
        <w:tabs>
          <w:tab w:val="left" w:pos="6728"/>
        </w:tabs>
        <w:spacing w:after="140" w:line="240" w:lineRule="auto"/>
        <w:ind w:left="3780" w:firstLine="20"/>
        <w:jc w:val="both"/>
        <w:rPr>
          <w:sz w:val="14"/>
          <w:szCs w:val="14"/>
          <w:lang w:val="en-US"/>
        </w:rPr>
      </w:pPr>
      <w:r>
        <w:rPr>
          <w:rFonts w:ascii="Times New Roman" w:eastAsia="Times New Roman" w:hAnsi="Times New Roman" w:cs="Times New Roman"/>
          <w:color w:val="959CA1"/>
          <w:lang w:val="en-US" w:eastAsia="en-US" w:bidi="en-US"/>
        </w:rPr>
        <w:t>M i</w:t>
      </w:r>
      <w:r>
        <w:rPr>
          <w:color w:val="818285"/>
        </w:rPr>
        <w:t>胃鬌麴</w:t>
      </w:r>
      <w:r w:rsidRPr="000A0A48">
        <w:rPr>
          <w:color w:val="818285"/>
          <w:lang w:val="en-US"/>
        </w:rPr>
        <w:tab/>
      </w:r>
      <w:r>
        <w:rPr>
          <w:rFonts w:ascii="Arial" w:eastAsia="Arial" w:hAnsi="Arial" w:cs="Arial"/>
          <w:color w:val="96C6EB"/>
          <w:sz w:val="14"/>
          <w:szCs w:val="14"/>
          <w:lang w:val="en-US" w:eastAsia="en-US" w:bidi="en-US"/>
        </w:rPr>
        <w:t>1U</w:t>
      </w:r>
    </w:p>
    <w:p w14:paraId="27A4AEC5" w14:textId="77777777" w:rsidR="00723818" w:rsidRPr="000A0A48" w:rsidRDefault="0084373B">
      <w:pPr>
        <w:pStyle w:val="a9"/>
        <w:shd w:val="clear" w:color="auto" w:fill="auto"/>
        <w:spacing w:after="200" w:line="240" w:lineRule="auto"/>
        <w:ind w:left="3780" w:firstLine="20"/>
        <w:jc w:val="both"/>
        <w:rPr>
          <w:sz w:val="11"/>
          <w:szCs w:val="11"/>
          <w:lang w:val="en-US"/>
        </w:rPr>
      </w:pPr>
      <w:r>
        <w:rPr>
          <w:rFonts w:ascii="Arial" w:eastAsia="Arial" w:hAnsi="Arial" w:cs="Arial"/>
          <w:color w:val="959CA1"/>
          <w:sz w:val="18"/>
          <w:szCs w:val="18"/>
          <w:lang w:val="en-US" w:eastAsia="en-US" w:bidi="en-US"/>
        </w:rPr>
        <w:t xml:space="preserve">m </w:t>
      </w:r>
      <w:r>
        <w:rPr>
          <w:rFonts w:ascii="Arial" w:eastAsia="Arial" w:hAnsi="Arial" w:cs="Arial"/>
          <w:color w:val="959CA1"/>
          <w:sz w:val="8"/>
          <w:szCs w:val="8"/>
          <w:lang w:val="en-US" w:eastAsia="en-US" w:bidi="en-US"/>
        </w:rPr>
        <w:t xml:space="preserve">i </w:t>
      </w:r>
      <w:r>
        <w:rPr>
          <w:color w:val="959CA1"/>
          <w:sz w:val="11"/>
          <w:szCs w:val="11"/>
        </w:rPr>
        <w:t>胃</w:t>
      </w:r>
    </w:p>
    <w:p w14:paraId="73D1715D" w14:textId="77777777" w:rsidR="00723818" w:rsidRPr="000A0A48" w:rsidRDefault="0084373B">
      <w:pPr>
        <w:pStyle w:val="a9"/>
        <w:shd w:val="clear" w:color="auto" w:fill="auto"/>
        <w:tabs>
          <w:tab w:val="left" w:pos="5211"/>
          <w:tab w:val="left" w:pos="6728"/>
        </w:tabs>
        <w:spacing w:after="200" w:line="240" w:lineRule="auto"/>
        <w:ind w:left="3780" w:firstLine="20"/>
        <w:jc w:val="both"/>
        <w:rPr>
          <w:sz w:val="14"/>
          <w:szCs w:val="14"/>
          <w:lang w:val="en-US"/>
        </w:rPr>
      </w:pPr>
      <w:r>
        <w:rPr>
          <w:rFonts w:ascii="Times New Roman" w:eastAsia="Times New Roman" w:hAnsi="Times New Roman" w:cs="Times New Roman"/>
          <w:b/>
          <w:bCs/>
          <w:color w:val="959CA1"/>
          <w:sz w:val="14"/>
          <w:szCs w:val="14"/>
          <w:lang w:val="en-US" w:eastAsia="en-US" w:bidi="en-US"/>
        </w:rPr>
        <w:t xml:space="preserve">AJMH </w:t>
      </w:r>
      <w:r>
        <w:rPr>
          <w:rFonts w:ascii="Times New Roman" w:eastAsia="Times New Roman" w:hAnsi="Times New Roman" w:cs="Times New Roman"/>
          <w:b/>
          <w:bCs/>
          <w:color w:val="C2C3C6"/>
          <w:sz w:val="14"/>
          <w:szCs w:val="14"/>
          <w:lang w:val="en-US" w:eastAsia="en-US" w:bidi="en-US"/>
        </w:rPr>
        <w:t>&lt;</w:t>
      </w:r>
      <w:r>
        <w:rPr>
          <w:rFonts w:ascii="Times New Roman" w:eastAsia="Times New Roman" w:hAnsi="Times New Roman" w:cs="Times New Roman"/>
          <w:b/>
          <w:bCs/>
          <w:color w:val="C2C3C6"/>
          <w:sz w:val="14"/>
          <w:szCs w:val="14"/>
          <w:lang w:val="en-US" w:eastAsia="en-US" w:bidi="en-US"/>
        </w:rPr>
        <w:tab/>
      </w:r>
      <w:r w:rsidRPr="000A0A48">
        <w:rPr>
          <w:color w:val="959CA1"/>
          <w:sz w:val="9"/>
          <w:szCs w:val="9"/>
          <w:lang w:val="en-US"/>
        </w:rPr>
        <w:t>（</w:t>
      </w:r>
      <w:r>
        <w:rPr>
          <w:color w:val="959CA1"/>
          <w:sz w:val="9"/>
          <w:szCs w:val="9"/>
        </w:rPr>
        <w:t>鬌</w:t>
      </w:r>
      <w:r w:rsidRPr="000A0A48">
        <w:rPr>
          <w:color w:val="959CA1"/>
          <w:sz w:val="9"/>
          <w:szCs w:val="9"/>
          <w:lang w:val="en-US"/>
        </w:rPr>
        <w:t xml:space="preserve"> </w:t>
      </w:r>
      <w:r>
        <w:rPr>
          <w:rFonts w:ascii="Times New Roman" w:eastAsia="Times New Roman" w:hAnsi="Times New Roman" w:cs="Times New Roman"/>
          <w:b/>
          <w:bCs/>
          <w:color w:val="818285"/>
          <w:sz w:val="14"/>
          <w:szCs w:val="14"/>
          <w:lang w:val="en-US" w:eastAsia="en-US" w:bidi="en-US"/>
        </w:rPr>
        <w:t>Ml</w:t>
      </w:r>
      <w:r>
        <w:rPr>
          <w:rFonts w:ascii="Times New Roman" w:eastAsia="Times New Roman" w:hAnsi="Times New Roman" w:cs="Times New Roman"/>
          <w:b/>
          <w:bCs/>
          <w:color w:val="818285"/>
          <w:sz w:val="14"/>
          <w:szCs w:val="14"/>
          <w:lang w:val="en-US" w:eastAsia="en-US" w:bidi="en-US"/>
        </w:rPr>
        <w:tab/>
      </w:r>
      <w:r>
        <w:rPr>
          <w:rFonts w:ascii="Times New Roman" w:eastAsia="Times New Roman" w:hAnsi="Times New Roman" w:cs="Times New Roman"/>
          <w:b/>
          <w:bCs/>
          <w:color w:val="96C6EB"/>
          <w:sz w:val="14"/>
          <w:szCs w:val="14"/>
          <w:lang w:val="en-US" w:eastAsia="en-US" w:bidi="en-US"/>
        </w:rPr>
        <w:t>W</w:t>
      </w:r>
      <w:r>
        <w:fldChar w:fldCharType="end"/>
      </w:r>
    </w:p>
    <w:p w14:paraId="44F6E6A9" w14:textId="77777777" w:rsidR="00723818" w:rsidRDefault="0084373B">
      <w:pPr>
        <w:jc w:val="center"/>
        <w:rPr>
          <w:sz w:val="2"/>
          <w:szCs w:val="2"/>
        </w:rPr>
      </w:pPr>
      <w:r>
        <w:rPr>
          <w:noProof/>
        </w:rPr>
        <w:drawing>
          <wp:inline distT="0" distB="0" distL="0" distR="0" wp14:anchorId="420A0B74" wp14:editId="1666319E">
            <wp:extent cx="890270" cy="194945"/>
            <wp:effectExtent l="0" t="0" r="0" b="0"/>
            <wp:docPr id="1023" name="Picutre 1023"/>
            <wp:cNvGraphicFramePr/>
            <a:graphic xmlns:a="http://schemas.openxmlformats.org/drawingml/2006/main">
              <a:graphicData uri="http://schemas.openxmlformats.org/drawingml/2006/picture">
                <pic:pic xmlns:pic="http://schemas.openxmlformats.org/drawingml/2006/picture">
                  <pic:nvPicPr>
                    <pic:cNvPr id="1023" name="Picture 1023"/>
                    <pic:cNvPicPr/>
                  </pic:nvPicPr>
                  <pic:blipFill>
                    <a:blip r:embed="rId334"/>
                    <a:stretch/>
                  </pic:blipFill>
                  <pic:spPr>
                    <a:xfrm>
                      <a:off x="0" y="0"/>
                      <a:ext cx="890270" cy="194945"/>
                    </a:xfrm>
                    <a:prstGeom prst="rect">
                      <a:avLst/>
                    </a:prstGeom>
                  </pic:spPr>
                </pic:pic>
              </a:graphicData>
            </a:graphic>
          </wp:inline>
        </w:drawing>
      </w:r>
    </w:p>
    <w:p w14:paraId="4EFBAE32" w14:textId="77777777" w:rsidR="00723818" w:rsidRDefault="00723818">
      <w:pPr>
        <w:spacing w:after="886" w:line="14" w:lineRule="exact"/>
      </w:pPr>
    </w:p>
    <w:p w14:paraId="285694F9" w14:textId="77777777" w:rsidR="00723818" w:rsidRDefault="0084373B">
      <w:pPr>
        <w:pStyle w:val="20"/>
        <w:shd w:val="clear" w:color="auto" w:fill="auto"/>
        <w:spacing w:after="340" w:line="240" w:lineRule="auto"/>
        <w:jc w:val="center"/>
        <w:rPr>
          <w:sz w:val="17"/>
          <w:szCs w:val="17"/>
        </w:rPr>
      </w:pPr>
      <w:r>
        <w:rPr>
          <w:rFonts w:ascii="Times New Roman" w:eastAsia="Times New Roman" w:hAnsi="Times New Roman" w:cs="Times New Roman"/>
          <w:color w:val="818285"/>
          <w:lang w:val="en-US" w:bidi="en-US"/>
        </w:rPr>
        <w:t>m</w:t>
      </w:r>
      <w:r>
        <w:rPr>
          <w:rFonts w:ascii="Times New Roman" w:eastAsia="Times New Roman" w:hAnsi="Times New Roman" w:cs="Times New Roman"/>
          <w:color w:val="636366"/>
          <w:lang w:val="en-US" w:bidi="en-US"/>
        </w:rPr>
        <w:t>4.2.2</w:t>
      </w:r>
      <w:r>
        <w:rPr>
          <w:color w:val="818285"/>
          <w:sz w:val="17"/>
          <w:szCs w:val="17"/>
        </w:rPr>
        <w:t>利</w:t>
      </w:r>
      <w:r>
        <w:rPr>
          <w:rFonts w:ascii="Times New Roman" w:eastAsia="Times New Roman" w:hAnsi="Times New Roman" w:cs="Times New Roman"/>
          <w:color w:val="636366"/>
          <w:lang w:val="en-US" w:bidi="en-US"/>
        </w:rPr>
        <w:t>ffl</w:t>
      </w:r>
      <w:r>
        <w:rPr>
          <w:color w:val="818285"/>
          <w:sz w:val="17"/>
          <w:szCs w:val="17"/>
        </w:rPr>
        <w:t>人丄</w:t>
      </w:r>
      <w:proofErr w:type="gramStart"/>
      <w:r>
        <w:rPr>
          <w:color w:val="818285"/>
          <w:sz w:val="17"/>
          <w:szCs w:val="17"/>
        </w:rPr>
        <w:t>枰</w:t>
      </w:r>
      <w:proofErr w:type="gramEnd"/>
      <w:r>
        <w:rPr>
          <w:color w:val="818285"/>
          <w:sz w:val="17"/>
          <w:szCs w:val="17"/>
        </w:rPr>
        <w:t>能平台实现</w:t>
      </w:r>
      <w:r>
        <w:rPr>
          <w:rFonts w:ascii="Times New Roman" w:eastAsia="Times New Roman" w:hAnsi="Times New Roman" w:cs="Times New Roman"/>
          <w:color w:val="818285"/>
          <w:lang w:val="en-US" w:bidi="en-US"/>
        </w:rPr>
        <w:t>“I|;I</w:t>
      </w:r>
      <w:r>
        <w:rPr>
          <w:color w:val="818285"/>
          <w:sz w:val="17"/>
          <w:szCs w:val="17"/>
        </w:rPr>
        <w:t>脱签到</w:t>
      </w:r>
      <w:r>
        <w:rPr>
          <w:color w:val="818285"/>
          <w:sz w:val="17"/>
          <w:szCs w:val="17"/>
        </w:rPr>
        <w:t>”</w:t>
      </w:r>
      <w:r>
        <w:rPr>
          <w:color w:val="818285"/>
          <w:sz w:val="17"/>
          <w:szCs w:val="17"/>
        </w:rPr>
        <w:t>的贞曲</w:t>
      </w:r>
    </w:p>
    <w:p w14:paraId="1C9DE203" w14:textId="77777777" w:rsidR="00723818" w:rsidRDefault="0084373B">
      <w:pPr>
        <w:pStyle w:val="30"/>
        <w:keepNext/>
        <w:keepLines/>
        <w:shd w:val="clear" w:color="auto" w:fill="auto"/>
        <w:spacing w:after="200"/>
        <w:ind w:left="760" w:firstLine="20"/>
      </w:pPr>
      <w:bookmarkStart w:id="193" w:name="bookmark155"/>
      <w:r>
        <w:t>实践活动</w:t>
      </w:r>
      <w:bookmarkEnd w:id="193"/>
    </w:p>
    <w:p w14:paraId="6FF4407D" w14:textId="77777777" w:rsidR="00723818" w:rsidRDefault="0084373B">
      <w:pPr>
        <w:pStyle w:val="1"/>
        <w:shd w:val="clear" w:color="auto" w:fill="auto"/>
        <w:spacing w:after="80" w:line="418" w:lineRule="exact"/>
        <w:ind w:firstLine="0"/>
        <w:jc w:val="center"/>
      </w:pPr>
      <w:r>
        <w:rPr>
          <w:color w:val="40A1C4"/>
        </w:rPr>
        <w:t>利用人工智能平台体验人脸识别</w:t>
      </w:r>
    </w:p>
    <w:p w14:paraId="085AEC7B" w14:textId="77777777" w:rsidR="00723818" w:rsidRDefault="0084373B">
      <w:pPr>
        <w:pStyle w:val="1"/>
        <w:shd w:val="clear" w:color="auto" w:fill="auto"/>
        <w:spacing w:after="200" w:line="418" w:lineRule="exact"/>
        <w:ind w:left="760" w:right="760" w:firstLine="480"/>
        <w:jc w:val="both"/>
      </w:pPr>
      <w:r>
        <w:rPr>
          <w:color w:val="636366"/>
        </w:rPr>
        <w:t>一些人工智能平台提供了开放的智能工具服务功能，例如：文字识别、</w:t>
      </w:r>
      <w:r>
        <w:rPr>
          <w:color w:val="636366"/>
        </w:rPr>
        <w:br/>
      </w:r>
      <w:r>
        <w:rPr>
          <w:color w:val="636366"/>
        </w:rPr>
        <w:t>语音识别和人险识别等尝试搜索这些平台，利用其中的</w:t>
      </w:r>
      <w:r>
        <w:rPr>
          <w:color w:val="636366"/>
        </w:rPr>
        <w:t>“</w:t>
      </w:r>
      <w:r>
        <w:rPr>
          <w:color w:val="636366"/>
        </w:rPr>
        <w:t>人脸会场签到</w:t>
      </w:r>
      <w:r>
        <w:rPr>
          <w:color w:val="636366"/>
        </w:rPr>
        <w:t>”</w:t>
      </w:r>
      <w:r>
        <w:rPr>
          <w:color w:val="636366"/>
        </w:rPr>
        <w:t>功</w:t>
      </w:r>
      <w:r>
        <w:rPr>
          <w:color w:val="636366"/>
        </w:rPr>
        <w:br/>
      </w:r>
      <w:r>
        <w:rPr>
          <w:color w:val="636366"/>
        </w:rPr>
        <w:t>能解决实际问题在组织班会活动中，</w:t>
      </w:r>
      <w:r>
        <w:rPr>
          <w:color w:val="636366"/>
          <w:sz w:val="19"/>
          <w:szCs w:val="19"/>
        </w:rPr>
        <w:t>同</w:t>
      </w:r>
      <w:r>
        <w:rPr>
          <w:color w:val="636366"/>
        </w:rPr>
        <w:t>学们可体验一下</w:t>
      </w:r>
      <w:r>
        <w:rPr>
          <w:color w:val="636366"/>
        </w:rPr>
        <w:t>“</w:t>
      </w:r>
      <w:r>
        <w:rPr>
          <w:color w:val="636366"/>
        </w:rPr>
        <w:t>人脸会场签到</w:t>
      </w:r>
      <w:r>
        <w:rPr>
          <w:color w:val="636366"/>
        </w:rPr>
        <w:t>”</w:t>
      </w:r>
      <w:r>
        <w:br w:type="page"/>
      </w:r>
    </w:p>
    <w:p w14:paraId="232EE1E8" w14:textId="77777777" w:rsidR="00723818" w:rsidRDefault="0084373B">
      <w:pPr>
        <w:pStyle w:val="1"/>
        <w:numPr>
          <w:ilvl w:val="0"/>
          <w:numId w:val="92"/>
        </w:numPr>
        <w:shd w:val="clear" w:color="auto" w:fill="auto"/>
        <w:tabs>
          <w:tab w:val="left" w:pos="1574"/>
        </w:tabs>
        <w:spacing w:line="403" w:lineRule="exact"/>
        <w:ind w:left="1220" w:firstLine="0"/>
        <w:jc w:val="left"/>
        <w:rPr>
          <w:sz w:val="24"/>
          <w:szCs w:val="24"/>
        </w:rPr>
      </w:pPr>
      <w:r>
        <w:rPr>
          <w:color w:val="818285"/>
          <w:sz w:val="24"/>
          <w:szCs w:val="24"/>
        </w:rPr>
        <w:lastRenderedPageBreak/>
        <w:t>会议准备：注册人工智能平台账号，使用</w:t>
      </w:r>
      <w:r>
        <w:rPr>
          <w:sz w:val="24"/>
          <w:szCs w:val="24"/>
        </w:rPr>
        <w:t>“</w:t>
      </w:r>
      <w:r>
        <w:rPr>
          <w:sz w:val="24"/>
          <w:szCs w:val="24"/>
        </w:rPr>
        <w:t>人</w:t>
      </w:r>
      <w:r>
        <w:rPr>
          <w:color w:val="818285"/>
          <w:sz w:val="24"/>
          <w:szCs w:val="24"/>
        </w:rPr>
        <w:t>脸会场签到</w:t>
      </w:r>
      <w:r>
        <w:rPr>
          <w:color w:val="818285"/>
          <w:sz w:val="24"/>
          <w:szCs w:val="24"/>
        </w:rPr>
        <w:t>”</w:t>
      </w:r>
      <w:r>
        <w:rPr>
          <w:color w:val="818285"/>
          <w:sz w:val="24"/>
          <w:szCs w:val="24"/>
        </w:rPr>
        <w:t>工具，</w:t>
      </w:r>
    </w:p>
    <w:p w14:paraId="589D5619" w14:textId="77777777" w:rsidR="00723818" w:rsidRDefault="0084373B">
      <w:pPr>
        <w:pStyle w:val="1"/>
        <w:shd w:val="clear" w:color="auto" w:fill="auto"/>
        <w:spacing w:line="403" w:lineRule="exact"/>
        <w:ind w:left="760" w:firstLine="0"/>
        <w:jc w:val="left"/>
        <w:rPr>
          <w:sz w:val="24"/>
          <w:szCs w:val="24"/>
        </w:rPr>
      </w:pPr>
      <w:r>
        <w:rPr>
          <w:color w:val="818285"/>
          <w:sz w:val="24"/>
          <w:szCs w:val="24"/>
        </w:rPr>
        <w:t>收集参会人员的相关信息。</w:t>
      </w:r>
    </w:p>
    <w:p w14:paraId="26FCEE9A" w14:textId="77777777" w:rsidR="00723818" w:rsidRDefault="0084373B">
      <w:pPr>
        <w:pStyle w:val="1"/>
        <w:numPr>
          <w:ilvl w:val="0"/>
          <w:numId w:val="92"/>
        </w:numPr>
        <w:shd w:val="clear" w:color="auto" w:fill="auto"/>
        <w:tabs>
          <w:tab w:val="left" w:pos="1583"/>
        </w:tabs>
        <w:spacing w:line="403" w:lineRule="exact"/>
        <w:ind w:left="1220" w:firstLine="0"/>
        <w:jc w:val="left"/>
        <w:rPr>
          <w:sz w:val="24"/>
          <w:szCs w:val="24"/>
        </w:rPr>
      </w:pPr>
      <w:r>
        <w:rPr>
          <w:color w:val="818285"/>
          <w:sz w:val="24"/>
          <w:szCs w:val="24"/>
        </w:rPr>
        <w:t>会议现场：参会人员通过数字设备进行人脸签到。</w:t>
      </w:r>
    </w:p>
    <w:p w14:paraId="505A448A" w14:textId="77777777" w:rsidR="00723818" w:rsidRDefault="0084373B">
      <w:pPr>
        <w:pStyle w:val="1"/>
        <w:numPr>
          <w:ilvl w:val="0"/>
          <w:numId w:val="92"/>
        </w:numPr>
        <w:shd w:val="clear" w:color="auto" w:fill="auto"/>
        <w:tabs>
          <w:tab w:val="left" w:pos="1583"/>
        </w:tabs>
        <w:spacing w:line="403" w:lineRule="exact"/>
        <w:ind w:left="1220" w:firstLine="0"/>
        <w:jc w:val="left"/>
        <w:rPr>
          <w:sz w:val="24"/>
          <w:szCs w:val="24"/>
        </w:rPr>
      </w:pPr>
      <w:r>
        <w:rPr>
          <w:color w:val="818285"/>
          <w:sz w:val="24"/>
          <w:szCs w:val="24"/>
        </w:rPr>
        <w:t>会后信息</w:t>
      </w:r>
      <w:r>
        <w:rPr>
          <w:sz w:val="24"/>
          <w:szCs w:val="24"/>
        </w:rPr>
        <w:t>处理：</w:t>
      </w:r>
      <w:r>
        <w:rPr>
          <w:color w:val="818285"/>
          <w:sz w:val="24"/>
          <w:szCs w:val="24"/>
        </w:rPr>
        <w:t>会后将参会信息进行相应的数据分析，并将信息保存。</w:t>
      </w:r>
    </w:p>
    <w:p w14:paraId="32043D9F" w14:textId="77777777" w:rsidR="00723818" w:rsidRDefault="0084373B">
      <w:pPr>
        <w:pStyle w:val="1"/>
        <w:shd w:val="clear" w:color="auto" w:fill="auto"/>
        <w:spacing w:line="403" w:lineRule="exact"/>
        <w:ind w:left="1220" w:firstLine="0"/>
        <w:jc w:val="left"/>
        <w:rPr>
          <w:sz w:val="24"/>
          <w:szCs w:val="24"/>
        </w:rPr>
      </w:pPr>
      <w:r>
        <w:rPr>
          <w:color w:val="818285"/>
          <w:sz w:val="24"/>
          <w:szCs w:val="24"/>
        </w:rPr>
        <w:t>观察用照片签到能否成功，讨论人脸签到相比其他签到方式的优势与</w:t>
      </w:r>
    </w:p>
    <w:p w14:paraId="67BCCE48" w14:textId="77777777" w:rsidR="00723818" w:rsidRDefault="0084373B">
      <w:pPr>
        <w:pStyle w:val="1"/>
        <w:shd w:val="clear" w:color="auto" w:fill="auto"/>
        <w:spacing w:after="520" w:line="403" w:lineRule="exact"/>
        <w:ind w:left="760" w:firstLine="0"/>
        <w:jc w:val="left"/>
        <w:rPr>
          <w:sz w:val="24"/>
          <w:szCs w:val="24"/>
        </w:rPr>
      </w:pPr>
      <w:r>
        <w:rPr>
          <w:color w:val="818285"/>
          <w:sz w:val="24"/>
          <w:szCs w:val="24"/>
        </w:rPr>
        <w:t>不足。此外，说出人脸识别还有哪些应用场景</w:t>
      </w:r>
      <w:r>
        <w:rPr>
          <w:color w:val="B0B2BA"/>
          <w:sz w:val="24"/>
          <w:szCs w:val="24"/>
        </w:rPr>
        <w:t>。</w:t>
      </w:r>
    </w:p>
    <w:p w14:paraId="514291F9" w14:textId="77777777" w:rsidR="00723818" w:rsidRDefault="0084373B">
      <w:pPr>
        <w:pStyle w:val="30"/>
        <w:keepNext/>
        <w:keepLines/>
        <w:shd w:val="clear" w:color="auto" w:fill="auto"/>
        <w:spacing w:after="120" w:line="324" w:lineRule="auto"/>
        <w:ind w:firstLine="500"/>
        <w:jc w:val="both"/>
      </w:pPr>
      <w:bookmarkStart w:id="194" w:name="bookmark156"/>
      <w:r>
        <w:rPr>
          <w:rFonts w:ascii="Arial" w:eastAsia="Arial" w:hAnsi="Arial" w:cs="Arial"/>
          <w:color w:val="67C5EA"/>
          <w:lang w:val="en-US" w:bidi="en-US"/>
        </w:rPr>
        <w:t>4.2.2</w:t>
      </w:r>
      <w:r>
        <w:rPr>
          <w:color w:val="67C5EA"/>
        </w:rPr>
        <w:t>编程调用平台中的智能工具</w:t>
      </w:r>
      <w:bookmarkEnd w:id="194"/>
    </w:p>
    <w:p w14:paraId="01E6D3EE" w14:textId="77777777" w:rsidR="00723818" w:rsidRDefault="0084373B">
      <w:pPr>
        <w:pStyle w:val="1"/>
        <w:shd w:val="clear" w:color="auto" w:fill="auto"/>
        <w:spacing w:line="403" w:lineRule="exact"/>
        <w:ind w:firstLine="500"/>
        <w:jc w:val="both"/>
      </w:pPr>
      <w:r>
        <w:t>用智能</w:t>
      </w:r>
      <w:r>
        <w:rPr>
          <w:rFonts w:ascii="Times New Roman" w:eastAsia="Times New Roman" w:hAnsi="Times New Roman" w:cs="Times New Roman"/>
          <w:color w:val="818285"/>
          <w:lang w:val="en-US" w:bidi="en-US"/>
        </w:rPr>
        <w:t>r</w:t>
      </w:r>
      <w:r>
        <w:rPr>
          <w:color w:val="818285"/>
        </w:rPr>
        <w:t>具解</w:t>
      </w:r>
      <w:r>
        <w:rPr>
          <w:color w:val="4F4F52"/>
        </w:rPr>
        <w:t>决问</w:t>
      </w:r>
      <w:r>
        <w:rPr>
          <w:color w:val="818285"/>
        </w:rPr>
        <w:t>题吋，除了</w:t>
      </w:r>
      <w:r>
        <w:t>使用智能</w:t>
      </w:r>
      <w:proofErr w:type="gramStart"/>
      <w:r>
        <w:t>平台上己经</w:t>
      </w:r>
      <w:proofErr w:type="gramEnd"/>
      <w:r>
        <w:t>设计好的智能</w:t>
      </w:r>
      <w:r>
        <w:rPr>
          <w:rFonts w:ascii="Arial" w:eastAsia="Arial" w:hAnsi="Arial" w:cs="Arial"/>
          <w:smallCaps/>
          <w:color w:val="4F4F52"/>
          <w:sz w:val="36"/>
          <w:szCs w:val="36"/>
          <w:lang w:val="en-US" w:bidi="en-US"/>
        </w:rPr>
        <w:t>t</w:t>
      </w:r>
      <w:r>
        <w:t>具以外，</w:t>
      </w:r>
      <w:r>
        <w:rPr>
          <w:color w:val="818285"/>
        </w:rPr>
        <w:t>还可以</w:t>
      </w:r>
      <w:r>
        <w:rPr>
          <w:color w:val="818285"/>
        </w:rPr>
        <w:br/>
      </w:r>
      <w:r>
        <w:t>编程</w:t>
      </w:r>
      <w:r>
        <w:rPr>
          <w:rFonts w:ascii="Times New Roman" w:eastAsia="Times New Roman" w:hAnsi="Times New Roman" w:cs="Times New Roman"/>
          <w:color w:val="4F4F52"/>
          <w:lang w:val="en-US" w:bidi="en-US"/>
        </w:rPr>
        <w:t>fi</w:t>
      </w:r>
      <w:r>
        <w:rPr>
          <w:color w:val="818285"/>
        </w:rPr>
        <w:t>主</w:t>
      </w:r>
      <w:r>
        <w:rPr>
          <w:color w:val="4F4F52"/>
        </w:rPr>
        <w:t>开发，</w:t>
      </w:r>
      <w:r>
        <w:rPr>
          <w:color w:val="818285"/>
        </w:rPr>
        <w:t>这样</w:t>
      </w:r>
      <w:r>
        <w:t>可以提</w:t>
      </w:r>
      <w:r>
        <w:rPr>
          <w:color w:val="818285"/>
        </w:rPr>
        <w:t>高智能</w:t>
      </w:r>
      <w:r>
        <w:rPr>
          <w:rFonts w:ascii="Times New Roman" w:eastAsia="Times New Roman" w:hAnsi="Times New Roman" w:cs="Times New Roman"/>
          <w:color w:val="818285"/>
          <w:lang w:val="en-US" w:bidi="en-US"/>
        </w:rPr>
        <w:t>r</w:t>
      </w:r>
      <w:proofErr w:type="gramStart"/>
      <w:r>
        <w:t>艮</w:t>
      </w:r>
      <w:proofErr w:type="gramEnd"/>
      <w:r>
        <w:t>的灵</w:t>
      </w:r>
      <w:r>
        <w:rPr>
          <w:color w:val="818285"/>
        </w:rPr>
        <w:t>活性。</w:t>
      </w:r>
    </w:p>
    <w:p w14:paraId="0F5CF61B" w14:textId="77777777" w:rsidR="00723818" w:rsidRDefault="0084373B">
      <w:pPr>
        <w:pStyle w:val="1"/>
        <w:shd w:val="clear" w:color="auto" w:fill="auto"/>
        <w:spacing w:line="403" w:lineRule="exact"/>
        <w:ind w:firstLine="500"/>
        <w:jc w:val="both"/>
      </w:pPr>
      <w:r>
        <w:rPr>
          <w:color w:val="4F4F52"/>
        </w:rPr>
        <w:t>目前</w:t>
      </w:r>
      <w:r>
        <w:t>可以开</w:t>
      </w:r>
      <w:r>
        <w:rPr>
          <w:sz w:val="24"/>
          <w:szCs w:val="24"/>
        </w:rPr>
        <w:t>发人丁</w:t>
      </w:r>
      <w:r>
        <w:t>.</w:t>
      </w:r>
      <w:r>
        <w:t>智能的高级语言比较多，我们前面学习过的</w:t>
      </w:r>
      <w:r>
        <w:rPr>
          <w:rFonts w:ascii="Times New Roman" w:eastAsia="Times New Roman" w:hAnsi="Times New Roman" w:cs="Times New Roman"/>
          <w:color w:val="4F4F52"/>
          <w:lang w:val="en-US" w:bidi="en-US"/>
        </w:rPr>
        <w:t>Pyih</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m</w:t>
      </w:r>
      <w:r>
        <w:t>语言也可以用</w:t>
      </w:r>
      <w:r>
        <w:br/>
      </w:r>
      <w:r>
        <w:t>于开发人工</w:t>
      </w:r>
      <w:r>
        <w:rPr>
          <w:color w:val="818285"/>
        </w:rPr>
        <w:t>智能。使用</w:t>
      </w:r>
      <w:r>
        <w:rPr>
          <w:rFonts w:ascii="Times New Roman" w:eastAsia="Times New Roman" w:hAnsi="Times New Roman" w:cs="Times New Roman"/>
          <w:color w:val="4F4F52"/>
          <w:lang w:val="en-US" w:bidi="en-US"/>
        </w:rPr>
        <w:t>Python</w:t>
      </w:r>
      <w:r>
        <w:rPr>
          <w:color w:val="818285"/>
        </w:rPr>
        <w:t>语言</w:t>
      </w:r>
      <w:r>
        <w:t>开发人智能有以下几个优势：</w:t>
      </w:r>
    </w:p>
    <w:p w14:paraId="7C5A1677" w14:textId="77777777" w:rsidR="00723818" w:rsidRDefault="0084373B">
      <w:pPr>
        <w:pStyle w:val="32"/>
        <w:shd w:val="clear" w:color="auto" w:fill="auto"/>
        <w:spacing w:after="0" w:line="403" w:lineRule="exact"/>
        <w:ind w:left="0" w:firstLine="500"/>
        <w:jc w:val="both"/>
        <w:rPr>
          <w:lang w:eastAsia="zh-CN"/>
        </w:rPr>
      </w:pPr>
      <w:r>
        <w:rPr>
          <w:rFonts w:ascii="MingLiU" w:eastAsia="MingLiU" w:hAnsi="MingLiU" w:cs="MingLiU"/>
          <w:color w:val="363537"/>
          <w:sz w:val="24"/>
          <w:szCs w:val="24"/>
          <w:lang w:val="zh-CN" w:eastAsia="zh-CN" w:bidi="zh-CN"/>
        </w:rPr>
        <w:t>■</w:t>
      </w:r>
      <w:r>
        <w:rPr>
          <w:rFonts w:ascii="MingLiU" w:eastAsia="MingLiU" w:hAnsi="MingLiU" w:cs="MingLiU"/>
          <w:color w:val="363537"/>
          <w:sz w:val="24"/>
          <w:szCs w:val="24"/>
          <w:lang w:val="zh-CN" w:eastAsia="zh-CN" w:bidi="zh-CN"/>
        </w:rPr>
        <w:t>多</w:t>
      </w:r>
      <w:r>
        <w:rPr>
          <w:color w:val="6D6D70"/>
          <w:lang w:eastAsia="zh-CN"/>
        </w:rPr>
        <w:t>T</w:t>
      </w:r>
      <w:r>
        <w:rPr>
          <w:rFonts w:ascii="MingLiU" w:eastAsia="MingLiU" w:hAnsi="MingLiU" w:cs="MingLiU"/>
          <w:color w:val="6D6D70"/>
          <w:lang w:val="zh-CN" w:eastAsia="zh-CN" w:bidi="zh-CN"/>
        </w:rPr>
        <w:t>台运行，可以在</w:t>
      </w:r>
      <w:r>
        <w:rPr>
          <w:lang w:eastAsia="zh-CN"/>
        </w:rPr>
        <w:t>mar OS</w:t>
      </w:r>
      <w:r>
        <w:rPr>
          <w:rFonts w:ascii="MingLiU" w:eastAsia="MingLiU" w:hAnsi="MingLiU" w:cs="MingLiU"/>
          <w:lang w:eastAsia="zh-CN"/>
        </w:rPr>
        <w:t>、</w:t>
      </w:r>
      <w:r>
        <w:rPr>
          <w:lang w:eastAsia="zh-CN"/>
        </w:rPr>
        <w:t xml:space="preserve">Windows </w:t>
      </w:r>
      <w:r>
        <w:rPr>
          <w:lang w:val="zh-CN" w:eastAsia="zh-CN" w:bidi="zh-CN"/>
        </w:rPr>
        <w:t xml:space="preserve">, </w:t>
      </w:r>
      <w:r>
        <w:rPr>
          <w:lang w:eastAsia="zh-CN"/>
        </w:rPr>
        <w:t>Linux</w:t>
      </w:r>
      <w:r>
        <w:rPr>
          <w:rFonts w:ascii="MingLiU" w:eastAsia="MingLiU" w:hAnsi="MingLiU" w:cs="MingLiU"/>
          <w:color w:val="818285"/>
          <w:lang w:val="zh-CN" w:eastAsia="zh-CN" w:bidi="zh-CN"/>
        </w:rPr>
        <w:t>等操作</w:t>
      </w:r>
      <w:r>
        <w:rPr>
          <w:rFonts w:ascii="MingLiU" w:eastAsia="MingLiU" w:hAnsi="MingLiU" w:cs="MingLiU"/>
          <w:color w:val="6D6D70"/>
          <w:lang w:val="zh-CN" w:eastAsia="zh-CN" w:bidi="zh-CN"/>
        </w:rPr>
        <w:t>系统卜</w:t>
      </w:r>
      <w:r>
        <w:rPr>
          <w:rFonts w:ascii="MingLiU" w:eastAsia="MingLiU" w:hAnsi="MingLiU" w:cs="MingLiU"/>
          <w:color w:val="6D6D70"/>
          <w:lang w:val="zh-CN" w:eastAsia="zh-CN" w:bidi="zh-CN"/>
        </w:rPr>
        <w:t>.</w:t>
      </w:r>
      <w:r>
        <w:rPr>
          <w:rFonts w:ascii="MingLiU" w:eastAsia="MingLiU" w:hAnsi="MingLiU" w:cs="MingLiU"/>
          <w:color w:val="6D6D70"/>
          <w:lang w:val="zh-CN" w:eastAsia="zh-CN" w:bidi="zh-CN"/>
        </w:rPr>
        <w:t>运</w:t>
      </w:r>
      <w:r>
        <w:rPr>
          <w:rFonts w:ascii="MingLiU" w:eastAsia="MingLiU" w:hAnsi="MingLiU" w:cs="MingLiU"/>
          <w:lang w:val="zh-CN" w:eastAsia="zh-CN" w:bidi="zh-CN"/>
        </w:rPr>
        <w:t>行；</w:t>
      </w:r>
    </w:p>
    <w:p w14:paraId="271CCDF7" w14:textId="77777777" w:rsidR="00723818" w:rsidRDefault="0084373B">
      <w:pPr>
        <w:pStyle w:val="32"/>
        <w:shd w:val="clear" w:color="auto" w:fill="auto"/>
        <w:spacing w:after="0" w:line="403" w:lineRule="exact"/>
        <w:ind w:left="0" w:firstLine="500"/>
        <w:jc w:val="both"/>
        <w:rPr>
          <w:lang w:eastAsia="zh-CN"/>
        </w:rPr>
      </w:pPr>
      <w:r>
        <w:rPr>
          <w:rFonts w:ascii="MingLiU" w:eastAsia="MingLiU" w:hAnsi="MingLiU" w:cs="MingLiU"/>
          <w:color w:val="363537"/>
          <w:lang w:val="zh-CN" w:eastAsia="zh-CN" w:bidi="zh-CN"/>
        </w:rPr>
        <w:t>■</w:t>
      </w:r>
      <w:r>
        <w:rPr>
          <w:rFonts w:ascii="MingLiU" w:eastAsia="MingLiU" w:hAnsi="MingLiU" w:cs="MingLiU"/>
          <w:color w:val="363537"/>
          <w:lang w:val="zh-CN" w:eastAsia="zh-CN" w:bidi="zh-CN"/>
        </w:rPr>
        <w:t>强</w:t>
      </w:r>
      <w:r>
        <w:rPr>
          <w:rFonts w:ascii="MingLiU" w:eastAsia="MingLiU" w:hAnsi="MingLiU" w:cs="MingLiU"/>
          <w:lang w:val="zh-CN" w:eastAsia="zh-CN" w:bidi="zh-CN"/>
        </w:rPr>
        <w:t>大的</w:t>
      </w:r>
      <w:r>
        <w:rPr>
          <w:rFonts w:ascii="MingLiU" w:eastAsia="MingLiU" w:hAnsi="MingLiU" w:cs="MingLiU"/>
          <w:color w:val="6D6D70"/>
          <w:lang w:val="zh-CN" w:eastAsia="zh-CN" w:bidi="zh-CN"/>
        </w:rPr>
        <w:t>数据处理库，包括</w:t>
      </w:r>
      <w:r>
        <w:rPr>
          <w:lang w:eastAsia="zh-CN"/>
        </w:rPr>
        <w:t>ISumPy</w:t>
      </w:r>
      <w:r>
        <w:rPr>
          <w:rFonts w:ascii="MingLiU" w:eastAsia="MingLiU" w:hAnsi="MingLiU" w:cs="MingLiU"/>
          <w:lang w:eastAsia="zh-CN"/>
        </w:rPr>
        <w:t>、</w:t>
      </w:r>
      <w:r>
        <w:rPr>
          <w:lang w:eastAsia="zh-CN"/>
        </w:rPr>
        <w:t>SciPy</w:t>
      </w:r>
      <w:r>
        <w:rPr>
          <w:rFonts w:ascii="MingLiU" w:eastAsia="MingLiU" w:hAnsi="MingLiU" w:cs="MingLiU"/>
          <w:lang w:eastAsia="zh-CN"/>
        </w:rPr>
        <w:t>、</w:t>
      </w:r>
      <w:r>
        <w:rPr>
          <w:lang w:eastAsia="zh-CN"/>
        </w:rPr>
        <w:t xml:space="preserve">pandas </w:t>
      </w:r>
      <w:r>
        <w:rPr>
          <w:color w:val="818285"/>
          <w:lang w:val="zh-CN" w:eastAsia="zh-CN" w:bidi="zh-CN"/>
        </w:rPr>
        <w:t xml:space="preserve">, </w:t>
      </w:r>
      <w:r>
        <w:rPr>
          <w:lang w:eastAsia="zh-CN"/>
        </w:rPr>
        <w:t>Matphdlih</w:t>
      </w:r>
      <w:r>
        <w:rPr>
          <w:rFonts w:ascii="MingLiU" w:eastAsia="MingLiU" w:hAnsi="MingLiU" w:cs="MingLiU"/>
          <w:color w:val="6D6D70"/>
          <w:lang w:val="zh-CN" w:eastAsia="zh-CN" w:bidi="zh-CN"/>
        </w:rPr>
        <w:t>等；</w:t>
      </w:r>
    </w:p>
    <w:p w14:paraId="17164497" w14:textId="77777777" w:rsidR="00723818" w:rsidRDefault="0084373B">
      <w:pPr>
        <w:pStyle w:val="1"/>
        <w:shd w:val="clear" w:color="auto" w:fill="auto"/>
        <w:spacing w:line="403" w:lineRule="exact"/>
        <w:ind w:firstLine="500"/>
        <w:jc w:val="both"/>
      </w:pPr>
      <w:r>
        <w:rPr>
          <w:color w:val="363537"/>
          <w:lang w:val="en-US" w:bidi="en-US"/>
        </w:rPr>
        <w:t>■</w:t>
      </w:r>
      <w:r>
        <w:t>丰富</w:t>
      </w:r>
      <w:r>
        <w:rPr>
          <w:color w:val="818285"/>
        </w:rPr>
        <w:t>的第三</w:t>
      </w:r>
      <w:r>
        <w:t>方库，包括</w:t>
      </w:r>
      <w:r>
        <w:rPr>
          <w:rFonts w:ascii="Times New Roman" w:eastAsia="Times New Roman" w:hAnsi="Times New Roman" w:cs="Times New Roman"/>
          <w:color w:val="4F4F52"/>
          <w:lang w:val="en-US" w:bidi="en-US"/>
        </w:rPr>
        <w:t>Weh</w:t>
      </w:r>
      <w:r>
        <w:rPr>
          <w:color w:val="818285"/>
        </w:rPr>
        <w:t>开发、爬虫、</w:t>
      </w:r>
      <w:r>
        <w:t>数</w:t>
      </w:r>
      <w:r>
        <w:rPr>
          <w:color w:val="818285"/>
        </w:rPr>
        <w:t>据库、</w:t>
      </w:r>
      <w:r>
        <w:t>机器</w:t>
      </w:r>
      <w:r>
        <w:rPr>
          <w:color w:val="818285"/>
        </w:rPr>
        <w:t>学习、</w:t>
      </w:r>
      <w:r>
        <w:t>科学计</w:t>
      </w:r>
      <w:r>
        <w:rPr>
          <w:color w:val="818285"/>
        </w:rPr>
        <w:t>算框架、</w:t>
      </w:r>
      <w:proofErr w:type="gramStart"/>
      <w:r>
        <w:rPr>
          <w:color w:val="818285"/>
        </w:rPr>
        <w:t>阍</w:t>
      </w:r>
      <w:proofErr w:type="gramEnd"/>
      <w:r>
        <w:rPr>
          <w:color w:val="818285"/>
        </w:rPr>
        <w:br/>
      </w:r>
      <w:r>
        <w:t>形界向开</w:t>
      </w:r>
      <w:r>
        <w:rPr>
          <w:color w:val="818285"/>
        </w:rPr>
        <w:t>发等。</w:t>
      </w:r>
    </w:p>
    <w:p w14:paraId="4C520FC0" w14:textId="77777777" w:rsidR="00723818" w:rsidRDefault="0084373B">
      <w:pPr>
        <w:pStyle w:val="1"/>
        <w:shd w:val="clear" w:color="auto" w:fill="auto"/>
        <w:spacing w:line="402" w:lineRule="exact"/>
        <w:ind w:firstLine="500"/>
        <w:jc w:val="both"/>
      </w:pPr>
      <w:r>
        <w:t>通过</w:t>
      </w:r>
      <w:r>
        <w:rPr>
          <w:rFonts w:ascii="Times New Roman" w:eastAsia="Times New Roman" w:hAnsi="Times New Roman" w:cs="Times New Roman"/>
          <w:color w:val="4F4F52"/>
          <w:lang w:val="en-US" w:bidi="en-US"/>
        </w:rPr>
        <w:t>Pylhon</w:t>
      </w:r>
      <w:r>
        <w:t>语言调用</w:t>
      </w:r>
      <w:r>
        <w:rPr>
          <w:sz w:val="24"/>
          <w:szCs w:val="24"/>
        </w:rPr>
        <w:t>人丁智</w:t>
      </w:r>
      <w:r>
        <w:rPr>
          <w:color w:val="4F4F52"/>
        </w:rPr>
        <w:t>能</w:t>
      </w:r>
      <w:r>
        <w:rPr>
          <w:rFonts w:ascii="Times New Roman" w:eastAsia="Times New Roman" w:hAnsi="Times New Roman" w:cs="Times New Roman"/>
          <w:color w:val="4F4F52"/>
          <w:lang w:val="en-US" w:bidi="en-US"/>
        </w:rPr>
        <w:t>T</w:t>
      </w:r>
      <w:proofErr w:type="gramStart"/>
      <w:r>
        <w:rPr>
          <w:color w:val="818285"/>
        </w:rPr>
        <w:t>具库</w:t>
      </w:r>
      <w:r>
        <w:rPr>
          <w:sz w:val="24"/>
          <w:szCs w:val="24"/>
        </w:rPr>
        <w:t>可以</w:t>
      </w:r>
      <w:proofErr w:type="gramEnd"/>
      <w:r>
        <w:t>较方便地开发智能丁</w:t>
      </w:r>
      <w:r>
        <w:t>.</w:t>
      </w:r>
      <w:r>
        <w:t>具</w:t>
      </w:r>
      <w:r>
        <w:t>-</w:t>
      </w:r>
      <w:r>
        <w:t>但是，</w:t>
      </w:r>
      <w:r>
        <w:rPr>
          <w:sz w:val="24"/>
          <w:szCs w:val="24"/>
        </w:rPr>
        <w:t>人丁</w:t>
      </w:r>
      <w:proofErr w:type="gramStart"/>
      <w:r>
        <w:rPr>
          <w:sz w:val="24"/>
          <w:szCs w:val="24"/>
        </w:rPr>
        <w:t>枰</w:t>
      </w:r>
      <w:proofErr w:type="gramEnd"/>
      <w:r>
        <w:rPr>
          <w:sz w:val="24"/>
          <w:szCs w:val="24"/>
        </w:rPr>
        <w:t>能</w:t>
      </w:r>
      <w:r>
        <w:rPr>
          <w:sz w:val="24"/>
          <w:szCs w:val="24"/>
        </w:rPr>
        <w:br/>
      </w:r>
      <w:r>
        <w:rPr>
          <w:rFonts w:ascii="Times New Roman" w:eastAsia="Times New Roman" w:hAnsi="Times New Roman" w:cs="Times New Roman"/>
          <w:color w:val="818285"/>
        </w:rPr>
        <w:t>I</w:t>
      </w:r>
      <w:r>
        <w:rPr>
          <w:rFonts w:ascii="宋体" w:eastAsia="宋体" w:hAnsi="宋体" w:cs="宋体"/>
          <w:color w:val="818285"/>
        </w:rPr>
        <w:t>：</w:t>
      </w:r>
      <w:r>
        <w:t>具在开发与使用过程中，通常需</w:t>
      </w:r>
      <w:r>
        <w:rPr>
          <w:color w:val="818285"/>
        </w:rPr>
        <w:t>要进</w:t>
      </w:r>
      <w:proofErr w:type="gramStart"/>
      <w:r>
        <w:rPr>
          <w:color w:val="818285"/>
        </w:rPr>
        <w:t>彳</w:t>
      </w:r>
      <w:proofErr w:type="gramEnd"/>
      <w:r>
        <w:rPr>
          <w:rFonts w:ascii="Times New Roman" w:eastAsia="Times New Roman" w:hAnsi="Times New Roman" w:cs="Times New Roman"/>
          <w:lang w:val="en-US" w:bidi="en-US"/>
        </w:rPr>
        <w:t>f</w:t>
      </w:r>
      <w:proofErr w:type="gramStart"/>
      <w:r>
        <w:t>较长吋</w:t>
      </w:r>
      <w:r>
        <w:rPr>
          <w:color w:val="818285"/>
        </w:rPr>
        <w:t>间的</w:t>
      </w:r>
      <w:proofErr w:type="gramEnd"/>
      <w:r>
        <w:rPr>
          <w:color w:val="818285"/>
        </w:rPr>
        <w:t>、</w:t>
      </w:r>
      <w:r>
        <w:t>大</w:t>
      </w:r>
      <w:r>
        <w:rPr>
          <w:rFonts w:ascii="Times New Roman" w:eastAsia="Times New Roman" w:hAnsi="Times New Roman" w:cs="Times New Roman"/>
          <w:color w:val="818285"/>
          <w:lang w:val="en-US" w:bidi="en-US"/>
        </w:rPr>
        <w:t>M</w:t>
      </w:r>
      <w:r>
        <w:t>数据的前期训练，这</w:t>
      </w:r>
      <w:proofErr w:type="gramStart"/>
      <w:r>
        <w:t>绐</w:t>
      </w:r>
      <w:proofErr w:type="gramEnd"/>
      <w:r>
        <w:t>学习</w:t>
      </w:r>
      <w:r>
        <w:br/>
      </w:r>
      <w:r>
        <w:rPr>
          <w:color w:val="4F4F52"/>
        </w:rPr>
        <w:t>体</w:t>
      </w:r>
      <w:r>
        <w:t>验智能</w:t>
      </w:r>
      <w:proofErr w:type="gramStart"/>
      <w:r>
        <w:t>艮</w:t>
      </w:r>
      <w:proofErr w:type="gramEnd"/>
      <w:r>
        <w:t>带来了</w:t>
      </w:r>
      <w:r>
        <w:t xml:space="preserve"> •</w:t>
      </w:r>
      <w:proofErr w:type="gramStart"/>
      <w:r>
        <w:t>定</w:t>
      </w:r>
      <w:r>
        <w:rPr>
          <w:color w:val="4F4F52"/>
        </w:rPr>
        <w:t>困难</w:t>
      </w:r>
      <w:proofErr w:type="gramEnd"/>
      <w:r>
        <w:t>在此，</w:t>
      </w:r>
      <w:r>
        <w:rPr>
          <w:color w:val="4F4F52"/>
        </w:rPr>
        <w:t>我</w:t>
      </w:r>
      <w:r>
        <w:t>们利用</w:t>
      </w:r>
      <w:r>
        <w:rPr>
          <w:rFonts w:ascii="Times New Roman" w:eastAsia="Times New Roman" w:hAnsi="Times New Roman" w:cs="Times New Roman"/>
          <w:color w:val="4F4F52"/>
          <w:lang w:val="en-US" w:bidi="en-US"/>
        </w:rPr>
        <w:t>Python</w:t>
      </w:r>
      <w:r>
        <w:t>语</w:t>
      </w:r>
      <w:r>
        <w:t>,</w:t>
      </w:r>
      <w:r>
        <w:rPr>
          <w:rFonts w:ascii="Times New Roman" w:eastAsia="Times New Roman" w:hAnsi="Times New Roman" w:cs="Times New Roman"/>
          <w:color w:val="4F4F52"/>
          <w:lang w:val="en-US" w:bidi="en-US"/>
        </w:rPr>
        <w:t>Y</w:t>
      </w:r>
      <w:proofErr w:type="gramStart"/>
      <w:r>
        <w:t>凋用智能</w:t>
      </w:r>
      <w:proofErr w:type="gramEnd"/>
      <w:r>
        <w:t>平台</w:t>
      </w:r>
      <w:r>
        <w:rPr>
          <w:rFonts w:ascii="Times New Roman" w:eastAsia="Times New Roman" w:hAnsi="Times New Roman" w:cs="Times New Roman"/>
          <w:lang w:val="en-US" w:bidi="en-US"/>
        </w:rPr>
        <w:t>h</w:t>
      </w:r>
      <w:r>
        <w:t>的智能</w:t>
      </w:r>
      <w:r>
        <w:rPr>
          <w:rFonts w:ascii="Times New Roman" w:eastAsia="Times New Roman" w:hAnsi="Times New Roman" w:cs="Times New Roman"/>
          <w:color w:val="818285"/>
        </w:rPr>
        <w:t>I:</w:t>
      </w:r>
      <w:r>
        <w:t>貝</w:t>
      </w:r>
      <w:r>
        <w:rPr>
          <w:color w:val="818285"/>
        </w:rPr>
        <w:t>.</w:t>
      </w:r>
      <w:r>
        <w:rPr>
          <w:color w:val="818285"/>
        </w:rPr>
        <w:t>来</w:t>
      </w:r>
      <w:r>
        <w:rPr>
          <w:color w:val="818285"/>
        </w:rPr>
        <w:br/>
      </w:r>
      <w:r>
        <w:t>体验编程开发智能</w:t>
      </w:r>
      <w:r>
        <w:rPr>
          <w:rFonts w:ascii="Times New Roman" w:eastAsia="Times New Roman" w:hAnsi="Times New Roman" w:cs="Times New Roman"/>
          <w:color w:val="818285"/>
          <w:lang w:val="en-US" w:bidi="en-US"/>
        </w:rPr>
        <w:t>T.</w:t>
      </w:r>
      <w:r>
        <w:t>具的方法</w:t>
      </w:r>
      <w:r>
        <w:rPr>
          <w:color w:val="B0B2BA"/>
          <w:vertAlign w:val="subscript"/>
          <w:lang w:val="en-US" w:bidi="en-US"/>
        </w:rPr>
        <w:t>a</w:t>
      </w:r>
    </w:p>
    <w:p w14:paraId="033309C0" w14:textId="77777777" w:rsidR="00723818" w:rsidRDefault="0084373B">
      <w:pPr>
        <w:pStyle w:val="1"/>
        <w:shd w:val="clear" w:color="auto" w:fill="auto"/>
        <w:spacing w:line="402" w:lineRule="exact"/>
        <w:ind w:firstLine="500"/>
        <w:jc w:val="both"/>
      </w:pPr>
      <w:r>
        <w:t>例：编程开发</w:t>
      </w:r>
      <w:r>
        <w:rPr>
          <w:color w:val="818285"/>
        </w:rPr>
        <w:t>“</w:t>
      </w:r>
      <w:r>
        <w:rPr>
          <w:color w:val="818285"/>
        </w:rPr>
        <w:t>信</w:t>
      </w:r>
      <w:r>
        <w:t>息值守机器</w:t>
      </w:r>
      <w:r>
        <w:rPr>
          <w:color w:val="818285"/>
        </w:rPr>
        <w:t>人</w:t>
      </w:r>
      <w:r>
        <w:rPr>
          <w:color w:val="818285"/>
        </w:rPr>
        <w:t>”</w:t>
      </w:r>
      <w:r>
        <w:rPr>
          <w:color w:val="818285"/>
        </w:rPr>
        <w:t>。</w:t>
      </w:r>
    </w:p>
    <w:p w14:paraId="5809CBC9" w14:textId="77777777" w:rsidR="00723818" w:rsidRDefault="0084373B">
      <w:pPr>
        <w:pStyle w:val="1"/>
        <w:shd w:val="clear" w:color="auto" w:fill="auto"/>
        <w:spacing w:line="379" w:lineRule="exact"/>
        <w:ind w:firstLine="500"/>
        <w:jc w:val="both"/>
      </w:pPr>
      <w:r>
        <w:t>在使用</w:t>
      </w:r>
      <w:proofErr w:type="gramStart"/>
      <w:r>
        <w:t>个人微</w:t>
      </w:r>
      <w:r>
        <w:rPr>
          <w:color w:val="4F4F52"/>
        </w:rPr>
        <w:t>信时</w:t>
      </w:r>
      <w:proofErr w:type="gramEnd"/>
      <w:r>
        <w:rPr>
          <w:color w:val="4F4F52"/>
        </w:rPr>
        <w:t>，</w:t>
      </w:r>
      <w:proofErr w:type="gramStart"/>
      <w:r>
        <w:rPr>
          <w:color w:val="4F4F52"/>
        </w:rPr>
        <w:t>冇</w:t>
      </w:r>
      <w:proofErr w:type="gramEnd"/>
      <w:r>
        <w:t>时我们不能及时回复朋友的信息，</w:t>
      </w:r>
      <w:r>
        <w:t>“</w:t>
      </w:r>
      <w:r>
        <w:t>信息值守机器人</w:t>
      </w:r>
      <w:r>
        <w:t>”</w:t>
      </w:r>
      <w:r>
        <w:t>可以帮</w:t>
      </w:r>
      <w:r>
        <w:br/>
      </w:r>
      <w:r>
        <w:t>助我们解决这个问题使用</w:t>
      </w:r>
      <w:r>
        <w:rPr>
          <w:rFonts w:ascii="Times New Roman" w:eastAsia="Times New Roman" w:hAnsi="Times New Roman" w:cs="Times New Roman"/>
          <w:color w:val="4F4F52"/>
          <w:sz w:val="18"/>
          <w:szCs w:val="18"/>
          <w:lang w:val="en-US" w:bidi="en-US"/>
        </w:rPr>
        <w:t>Pylhnn</w:t>
      </w:r>
      <w:r>
        <w:rPr>
          <w:color w:val="818285"/>
        </w:rPr>
        <w:t>语言</w:t>
      </w:r>
      <w:r>
        <w:t>就可以开发这样的机</w:t>
      </w:r>
      <w:r>
        <w:rPr>
          <w:color w:val="4F4F52"/>
        </w:rPr>
        <w:t>器人，</w:t>
      </w:r>
      <w:r>
        <w:t>如阁</w:t>
      </w:r>
      <w:r>
        <w:rPr>
          <w:rFonts w:ascii="Times New Roman" w:eastAsia="Times New Roman" w:hAnsi="Times New Roman" w:cs="Times New Roman"/>
          <w:lang w:val="en-US" w:bidi="en-US"/>
        </w:rPr>
        <w:t>4.2.3</w:t>
      </w:r>
      <w:r>
        <w:t>所示</w:t>
      </w:r>
    </w:p>
    <w:p w14:paraId="0ADBD157" w14:textId="77777777" w:rsidR="00723818" w:rsidRDefault="0084373B">
      <w:pPr>
        <w:spacing w:line="14" w:lineRule="exact"/>
        <w:rPr>
          <w:lang w:eastAsia="zh-CN"/>
        </w:rPr>
      </w:pPr>
      <w:r>
        <w:rPr>
          <w:noProof/>
        </w:rPr>
        <w:drawing>
          <wp:anchor distT="88900" distB="0" distL="114300" distR="2857500" simplePos="0" relativeHeight="125830048" behindDoc="0" locked="0" layoutInCell="1" allowOverlap="1" wp14:anchorId="698A3105" wp14:editId="7587769D">
            <wp:simplePos x="0" y="0"/>
            <wp:positionH relativeFrom="page">
              <wp:posOffset>1367790</wp:posOffset>
            </wp:positionH>
            <wp:positionV relativeFrom="paragraph">
              <wp:posOffset>97790</wp:posOffset>
            </wp:positionV>
            <wp:extent cx="2328545" cy="859790"/>
            <wp:effectExtent l="0" t="0" r="0" b="0"/>
            <wp:wrapTopAndBottom/>
            <wp:docPr id="1024" name="Shape 1024"/>
            <wp:cNvGraphicFramePr/>
            <a:graphic xmlns:a="http://schemas.openxmlformats.org/drawingml/2006/main">
              <a:graphicData uri="http://schemas.openxmlformats.org/drawingml/2006/picture">
                <pic:pic xmlns:pic="http://schemas.openxmlformats.org/drawingml/2006/picture">
                  <pic:nvPicPr>
                    <pic:cNvPr id="1025" name="Picture box 1025"/>
                    <pic:cNvPicPr/>
                  </pic:nvPicPr>
                  <pic:blipFill>
                    <a:blip r:embed="rId335"/>
                    <a:stretch/>
                  </pic:blipFill>
                  <pic:spPr>
                    <a:xfrm>
                      <a:off x="0" y="0"/>
                      <a:ext cx="2328545" cy="859790"/>
                    </a:xfrm>
                    <a:prstGeom prst="rect">
                      <a:avLst/>
                    </a:prstGeom>
                  </pic:spPr>
                </pic:pic>
              </a:graphicData>
            </a:graphic>
          </wp:anchor>
        </w:drawing>
      </w:r>
      <w:r>
        <w:rPr>
          <w:noProof/>
        </w:rPr>
        <w:drawing>
          <wp:anchor distT="80010" distB="277495" distL="3052445" distR="114300" simplePos="0" relativeHeight="125830049" behindDoc="0" locked="0" layoutInCell="1" allowOverlap="1" wp14:anchorId="68DE5128" wp14:editId="33DC4991">
            <wp:simplePos x="0" y="0"/>
            <wp:positionH relativeFrom="page">
              <wp:posOffset>4306570</wp:posOffset>
            </wp:positionH>
            <wp:positionV relativeFrom="paragraph">
              <wp:posOffset>88900</wp:posOffset>
            </wp:positionV>
            <wp:extent cx="2133600" cy="585470"/>
            <wp:effectExtent l="0" t="0" r="0" b="0"/>
            <wp:wrapTopAndBottom/>
            <wp:docPr id="1026" name="Shape 1026"/>
            <wp:cNvGraphicFramePr/>
            <a:graphic xmlns:a="http://schemas.openxmlformats.org/drawingml/2006/main">
              <a:graphicData uri="http://schemas.openxmlformats.org/drawingml/2006/picture">
                <pic:pic xmlns:pic="http://schemas.openxmlformats.org/drawingml/2006/picture">
                  <pic:nvPicPr>
                    <pic:cNvPr id="1027" name="Picture box 1027"/>
                    <pic:cNvPicPr/>
                  </pic:nvPicPr>
                  <pic:blipFill>
                    <a:blip r:embed="rId336"/>
                    <a:stretch/>
                  </pic:blipFill>
                  <pic:spPr>
                    <a:xfrm>
                      <a:off x="0" y="0"/>
                      <a:ext cx="2133600" cy="585470"/>
                    </a:xfrm>
                    <a:prstGeom prst="rect">
                      <a:avLst/>
                    </a:prstGeom>
                  </pic:spPr>
                </pic:pic>
              </a:graphicData>
            </a:graphic>
          </wp:anchor>
        </w:drawing>
      </w:r>
      <w:r>
        <w:rPr>
          <w:noProof/>
        </w:rPr>
        <mc:AlternateContent>
          <mc:Choice Requires="wps">
            <w:drawing>
              <wp:anchor distT="0" distB="0" distL="0" distR="0" simplePos="0" relativeHeight="125830050" behindDoc="0" locked="0" layoutInCell="1" allowOverlap="1" wp14:anchorId="24FF17F1" wp14:editId="69465157">
                <wp:simplePos x="0" y="0"/>
                <wp:positionH relativeFrom="page">
                  <wp:posOffset>4257675</wp:posOffset>
                </wp:positionH>
                <wp:positionV relativeFrom="paragraph">
                  <wp:posOffset>777875</wp:posOffset>
                </wp:positionV>
                <wp:extent cx="2145665" cy="167640"/>
                <wp:effectExtent l="0" t="0" r="0" b="0"/>
                <wp:wrapTopAndBottom/>
                <wp:docPr id="1028" name="Shape 1028"/>
                <wp:cNvGraphicFramePr/>
                <a:graphic xmlns:a="http://schemas.openxmlformats.org/drawingml/2006/main">
                  <a:graphicData uri="http://schemas.microsoft.com/office/word/2010/wordprocessingShape">
                    <wps:wsp>
                      <wps:cNvSpPr txBox="1"/>
                      <wps:spPr>
                        <a:xfrm>
                          <a:off x="0" y="0"/>
                          <a:ext cx="2145665" cy="167640"/>
                        </a:xfrm>
                        <a:prstGeom prst="rect">
                          <a:avLst/>
                        </a:prstGeom>
                        <a:noFill/>
                      </wps:spPr>
                      <wps:txbx>
                        <w:txbxContent>
                          <w:p w14:paraId="598A28F4" w14:textId="77777777" w:rsidR="00723818" w:rsidRDefault="0084373B">
                            <w:pPr>
                              <w:pStyle w:val="ad"/>
                              <w:shd w:val="clear" w:color="auto" w:fill="auto"/>
                              <w:tabs>
                                <w:tab w:val="left" w:pos="2635"/>
                              </w:tabs>
                              <w:jc w:val="both"/>
                            </w:pPr>
                            <w:r>
                              <w:rPr>
                                <w:color w:val="636366"/>
                              </w:rPr>
                              <w:t>关联机</w:t>
                            </w:r>
                            <w:r>
                              <w:t>器人</w:t>
                            </w:r>
                            <w:proofErr w:type="gramStart"/>
                            <w:r>
                              <w:t>平台胀号</w:t>
                            </w:r>
                            <w:proofErr w:type="gramEnd"/>
                            <w:r>
                              <w:tab/>
                            </w:r>
                            <w:r>
                              <w:t>运</w:t>
                            </w:r>
                            <w:r>
                              <w:rPr>
                                <w:color w:val="636366"/>
                              </w:rPr>
                              <w:t>行程序</w:t>
                            </w:r>
                          </w:p>
                        </w:txbxContent>
                      </wps:txbx>
                      <wps:bodyPr lIns="0" tIns="0" rIns="0" bIns="0">
                        <a:spAutoFit/>
                      </wps:bodyPr>
                    </wps:wsp>
                  </a:graphicData>
                </a:graphic>
              </wp:anchor>
            </w:drawing>
          </mc:Choice>
          <mc:Fallback>
            <w:pict>
              <v:shape w14:anchorId="24FF17F1" id="Shape 1028" o:spid="_x0000_s1308" type="#_x0000_t202" style="position:absolute;margin-left:335.25pt;margin-top:61.25pt;width:168.95pt;height:13.2pt;z-index:12583005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" filled="f" stroked="f">
                <v:textbox style="mso-fit-shape-to-text:t" inset="0,0,0,0">
                  <w:txbxContent>
                    <w:p w14:paraId="598A28F4" w14:textId="77777777" w:rsidR="00723818" w:rsidRDefault="0084373B">
                      <w:pPr>
                        <w:pStyle w:val="ad"/>
                        <w:shd w:val="clear" w:color="auto" w:fill="auto"/>
                        <w:tabs>
                          <w:tab w:val="left" w:pos="2635"/>
                        </w:tabs>
                        <w:jc w:val="both"/>
                      </w:pPr>
                      <w:r>
                        <w:rPr>
                          <w:color w:val="636366"/>
                        </w:rPr>
                        <w:t>关联机</w:t>
                      </w:r>
                      <w:r>
                        <w:t>器人</w:t>
                      </w:r>
                      <w:proofErr w:type="gramStart"/>
                      <w:r>
                        <w:t>平台胀号</w:t>
                      </w:r>
                      <w:proofErr w:type="gramEnd"/>
                      <w:r>
                        <w:tab/>
                      </w:r>
                      <w:r>
                        <w:t>运</w:t>
                      </w:r>
                      <w:r>
                        <w:rPr>
                          <w:color w:val="636366"/>
                        </w:rPr>
                        <w:t>行程序</w:t>
                      </w:r>
                    </w:p>
                  </w:txbxContent>
                </v:textbox>
                <w10:wrap type="topAndBottom" anchorx="page"/>
              </v:shape>
            </w:pict>
          </mc:Fallback>
        </mc:AlternateContent>
      </w:r>
    </w:p>
    <w:p w14:paraId="2DFAAFA1" w14:textId="77777777" w:rsidR="00723818" w:rsidRDefault="0084373B">
      <w:pPr>
        <w:pStyle w:val="20"/>
        <w:shd w:val="clear" w:color="auto" w:fill="auto"/>
        <w:spacing w:after="220" w:line="240" w:lineRule="auto"/>
        <w:jc w:val="center"/>
      </w:pPr>
      <w:r>
        <w:rPr>
          <w:color w:val="737B81"/>
        </w:rPr>
        <w:t>图</w:t>
      </w:r>
      <w:r>
        <w:rPr>
          <w:rFonts w:ascii="Times New Roman" w:eastAsia="Times New Roman" w:hAnsi="Times New Roman" w:cs="Times New Roman"/>
          <w:color w:val="636366"/>
          <w:sz w:val="17"/>
          <w:szCs w:val="17"/>
          <w:lang w:val="en-US" w:bidi="en-US"/>
        </w:rPr>
        <w:t>4.2.3</w:t>
      </w:r>
      <w:r>
        <w:rPr>
          <w:color w:val="737B81"/>
        </w:rPr>
        <w:t>开发</w:t>
      </w:r>
      <w:r>
        <w:rPr>
          <w:color w:val="737B81"/>
        </w:rPr>
        <w:t>“</w:t>
      </w:r>
      <w:r>
        <w:rPr>
          <w:color w:val="737B81"/>
        </w:rPr>
        <w:t>信息值守机器人</w:t>
      </w:r>
      <w:r>
        <w:rPr>
          <w:color w:val="737B81"/>
        </w:rPr>
        <w:t>*•</w:t>
      </w:r>
      <w:r>
        <w:rPr>
          <w:color w:val="737B81"/>
        </w:rPr>
        <w:t>过程示意图</w:t>
      </w:r>
    </w:p>
    <w:p w14:paraId="05306FBC" w14:textId="77777777" w:rsidR="00723818" w:rsidRDefault="0084373B">
      <w:pPr>
        <w:pStyle w:val="32"/>
        <w:shd w:val="clear" w:color="auto" w:fill="auto"/>
        <w:spacing w:after="0" w:line="389" w:lineRule="auto"/>
        <w:ind w:left="0" w:firstLine="480"/>
        <w:jc w:val="both"/>
        <w:rPr>
          <w:sz w:val="24"/>
          <w:szCs w:val="24"/>
          <w:lang w:eastAsia="zh-CN"/>
        </w:rPr>
      </w:pPr>
      <w:r>
        <w:rPr>
          <w:color w:val="737B81"/>
          <w:lang w:val="zh-CN" w:eastAsia="zh-CN" w:bidi="zh-CN"/>
        </w:rPr>
        <w:t>(</w:t>
      </w:r>
      <w:r>
        <w:rPr>
          <w:color w:val="363537"/>
          <w:lang w:val="zh-CN" w:eastAsia="zh-CN" w:bidi="zh-CN"/>
        </w:rPr>
        <w:t xml:space="preserve">I </w:t>
      </w:r>
      <w:r>
        <w:rPr>
          <w:color w:val="737B81"/>
          <w:lang w:val="zh-CN" w:eastAsia="zh-CN" w:bidi="zh-CN"/>
        </w:rPr>
        <w:t>)</w:t>
      </w:r>
      <w:r>
        <w:rPr>
          <w:rFonts w:ascii="MingLiU" w:eastAsia="MingLiU" w:hAnsi="MingLiU" w:cs="MingLiU"/>
          <w:color w:val="636366"/>
          <w:sz w:val="24"/>
          <w:szCs w:val="24"/>
          <w:lang w:val="zh-CN" w:eastAsia="zh-CN" w:bidi="zh-CN"/>
        </w:rPr>
        <w:t>引人</w:t>
      </w:r>
      <w:r>
        <w:rPr>
          <w:color w:val="636366"/>
          <w:lang w:eastAsia="zh-CN"/>
        </w:rPr>
        <w:t>Python</w:t>
      </w:r>
      <w:r>
        <w:rPr>
          <w:rFonts w:ascii="MingLiU" w:eastAsia="MingLiU" w:hAnsi="MingLiU" w:cs="MingLiU"/>
          <w:color w:val="636366"/>
          <w:sz w:val="24"/>
          <w:szCs w:val="24"/>
          <w:lang w:val="zh-CN" w:eastAsia="zh-CN" w:bidi="zh-CN"/>
        </w:rPr>
        <w:t>模块</w:t>
      </w:r>
    </w:p>
    <w:p w14:paraId="2E3B3446" w14:textId="77777777" w:rsidR="00723818" w:rsidRDefault="0084373B">
      <w:pPr>
        <w:pStyle w:val="1"/>
        <w:shd w:val="clear" w:color="auto" w:fill="auto"/>
        <w:spacing w:line="408" w:lineRule="exact"/>
        <w:ind w:firstLine="480"/>
        <w:jc w:val="both"/>
      </w:pPr>
      <w:r>
        <w:rPr>
          <w:color w:val="636366"/>
        </w:rPr>
        <w:t>该</w:t>
      </w:r>
      <w:r>
        <w:rPr>
          <w:color w:val="737B81"/>
        </w:rPr>
        <w:t>程序需要调用</w:t>
      </w:r>
      <w:r>
        <w:rPr>
          <w:rFonts w:ascii="Times New Roman" w:eastAsia="Times New Roman" w:hAnsi="Times New Roman" w:cs="Times New Roman"/>
          <w:color w:val="636366"/>
          <w:lang w:val="en-US" w:bidi="en-US"/>
        </w:rPr>
        <w:t>sinomaps</w:t>
      </w:r>
      <w:r>
        <w:rPr>
          <w:color w:val="636366"/>
        </w:rPr>
        <w:t>模块</w:t>
      </w:r>
      <w:r>
        <w:rPr>
          <w:color w:val="636366"/>
        </w:rPr>
        <w:t>(</w:t>
      </w:r>
      <w:r>
        <w:rPr>
          <w:color w:val="636366"/>
        </w:rPr>
        <w:t>本教材专用模块</w:t>
      </w:r>
      <w:r>
        <w:rPr>
          <w:color w:val="636366"/>
        </w:rPr>
        <w:t>)</w:t>
      </w:r>
      <w:r>
        <w:rPr>
          <w:color w:val="636366"/>
          <w:sz w:val="24"/>
          <w:szCs w:val="24"/>
        </w:rPr>
        <w:t>和</w:t>
      </w:r>
      <w:r>
        <w:rPr>
          <w:rFonts w:ascii="Times New Roman" w:eastAsia="Times New Roman" w:hAnsi="Times New Roman" w:cs="Times New Roman"/>
          <w:color w:val="636366"/>
          <w:lang w:val="en-US" w:bidi="en-US"/>
        </w:rPr>
        <w:t>itrhat</w:t>
      </w:r>
      <w:r>
        <w:rPr>
          <w:color w:val="636366"/>
        </w:rPr>
        <w:t>模块</w:t>
      </w:r>
      <w:r>
        <w:rPr>
          <w:rFonts w:ascii="宋体" w:eastAsia="宋体" w:hAnsi="宋体" w:cs="宋体"/>
          <w:color w:val="737B81"/>
        </w:rPr>
        <w:t>(</w:t>
      </w:r>
      <w:r>
        <w:rPr>
          <w:rFonts w:ascii="Times New Roman" w:eastAsia="Times New Roman" w:hAnsi="Times New Roman" w:cs="Times New Roman"/>
          <w:color w:val="636366"/>
          <w:lang w:val="en-US" w:bidi="en-US"/>
        </w:rPr>
        <w:t>itrhal</w:t>
      </w:r>
      <w:r>
        <w:rPr>
          <w:color w:val="636366"/>
        </w:rPr>
        <w:t>模块是连接微</w:t>
      </w:r>
      <w:r>
        <w:rPr>
          <w:color w:val="636366"/>
        </w:rPr>
        <w:br/>
      </w:r>
      <w:proofErr w:type="gramStart"/>
      <w:r>
        <w:rPr>
          <w:color w:val="636366"/>
        </w:rPr>
        <w:t>佶</w:t>
      </w:r>
      <w:proofErr w:type="gramEnd"/>
      <w:r>
        <w:rPr>
          <w:color w:val="636366"/>
        </w:rPr>
        <w:t>的一</w:t>
      </w:r>
      <w:r>
        <w:rPr>
          <w:color w:val="737B81"/>
        </w:rPr>
        <w:t>个开源</w:t>
      </w:r>
      <w:r>
        <w:rPr>
          <w:color w:val="636366"/>
        </w:rPr>
        <w:t>模块，</w:t>
      </w:r>
      <w:r>
        <w:rPr>
          <w:color w:val="737B81"/>
        </w:rPr>
        <w:t>使用它可以进</w:t>
      </w:r>
      <w:r>
        <w:rPr>
          <w:color w:val="636366"/>
        </w:rPr>
        <w:t>行微</w:t>
      </w:r>
      <w:proofErr w:type="gramStart"/>
      <w:r>
        <w:rPr>
          <w:color w:val="636366"/>
        </w:rPr>
        <w:t>佶</w:t>
      </w:r>
      <w:proofErr w:type="gramEnd"/>
      <w:r>
        <w:rPr>
          <w:color w:val="636366"/>
        </w:rPr>
        <w:t>中的操作</w:t>
      </w:r>
      <w:r>
        <w:rPr>
          <w:color w:val="636366"/>
        </w:rPr>
        <w:t>)</w:t>
      </w:r>
      <w:r>
        <w:rPr>
          <w:color w:val="636366"/>
        </w:rPr>
        <w:t>，用于与网络平</w:t>
      </w:r>
      <w:r>
        <w:rPr>
          <w:color w:val="737B81"/>
        </w:rPr>
        <w:t>台的服务器进</w:t>
      </w:r>
      <w:r>
        <w:rPr>
          <w:color w:val="636366"/>
        </w:rPr>
        <w:t>行交互</w:t>
      </w:r>
      <w:r>
        <w:rPr>
          <w:color w:val="636366"/>
        </w:rPr>
        <w:br/>
      </w:r>
      <w:r>
        <w:rPr>
          <w:color w:val="636366"/>
        </w:rPr>
        <w:t>和</w:t>
      </w:r>
      <w:proofErr w:type="gramStart"/>
      <w:r>
        <w:rPr>
          <w:color w:val="737B81"/>
        </w:rPr>
        <w:t>与微信交互</w:t>
      </w:r>
      <w:proofErr w:type="gramEnd"/>
      <w:r>
        <w:rPr>
          <w:color w:val="737B81"/>
        </w:rPr>
        <w:t>。</w:t>
      </w:r>
    </w:p>
    <w:p w14:paraId="30512504" w14:textId="77777777" w:rsidR="00723818" w:rsidRDefault="0084373B">
      <w:pPr>
        <w:pStyle w:val="1"/>
        <w:numPr>
          <w:ilvl w:val="0"/>
          <w:numId w:val="93"/>
        </w:numPr>
        <w:shd w:val="clear" w:color="auto" w:fill="auto"/>
        <w:spacing w:line="408" w:lineRule="exact"/>
        <w:ind w:firstLine="480"/>
        <w:jc w:val="both"/>
      </w:pPr>
      <w:r>
        <w:rPr>
          <w:color w:val="636366"/>
        </w:rPr>
        <w:t>向网络服务发送请求</w:t>
      </w:r>
    </w:p>
    <w:p w14:paraId="3405DE26" w14:textId="77777777" w:rsidR="00723818" w:rsidRDefault="0084373B">
      <w:pPr>
        <w:pStyle w:val="1"/>
        <w:shd w:val="clear" w:color="auto" w:fill="auto"/>
        <w:spacing w:after="100" w:line="408" w:lineRule="exact"/>
        <w:ind w:firstLine="480"/>
        <w:jc w:val="both"/>
      </w:pPr>
      <w:r>
        <w:rPr>
          <w:color w:val="737B81"/>
        </w:rPr>
        <w:t>通过向一个</w:t>
      </w:r>
      <w:r>
        <w:rPr>
          <w:color w:val="636366"/>
        </w:rPr>
        <w:t>网络服务的网</w:t>
      </w:r>
      <w:r>
        <w:rPr>
          <w:color w:val="737B81"/>
        </w:rPr>
        <w:t>址发送</w:t>
      </w:r>
      <w:proofErr w:type="gramStart"/>
      <w:r>
        <w:rPr>
          <w:color w:val="636366"/>
        </w:rPr>
        <w:t>诮</w:t>
      </w:r>
      <w:proofErr w:type="gramEnd"/>
      <w:r>
        <w:rPr>
          <w:color w:val="636366"/>
        </w:rPr>
        <w:t>求，网</w:t>
      </w:r>
      <w:r>
        <w:rPr>
          <w:color w:val="737B81"/>
        </w:rPr>
        <w:t>络眼</w:t>
      </w:r>
      <w:proofErr w:type="gramStart"/>
      <w:r>
        <w:rPr>
          <w:color w:val="737B81"/>
        </w:rPr>
        <w:t>务</w:t>
      </w:r>
      <w:proofErr w:type="gramEnd"/>
      <w:r>
        <w:rPr>
          <w:color w:val="737B81"/>
        </w:rPr>
        <w:t>提供商一般会</w:t>
      </w:r>
      <w:r>
        <w:rPr>
          <w:color w:val="636366"/>
        </w:rPr>
        <w:t>提供调</w:t>
      </w:r>
      <w:r>
        <w:rPr>
          <w:color w:val="737B81"/>
        </w:rPr>
        <w:t>用相应</w:t>
      </w:r>
      <w:r>
        <w:rPr>
          <w:color w:val="636366"/>
        </w:rPr>
        <w:t>封装好</w:t>
      </w:r>
      <w:r>
        <w:rPr>
          <w:color w:val="636366"/>
        </w:rPr>
        <w:br w:type="page"/>
      </w:r>
      <w:r>
        <w:lastRenderedPageBreak/>
        <w:t>的服务本程序中使用的是</w:t>
      </w:r>
      <w:r>
        <w:rPr>
          <w:rFonts w:ascii="Times New Roman" w:eastAsia="Times New Roman" w:hAnsi="Times New Roman" w:cs="Times New Roman"/>
          <w:lang w:val="en-US" w:bidi="en-US"/>
        </w:rPr>
        <w:t>sinomaps</w:t>
      </w:r>
      <w:r>
        <w:t>当中的函数</w:t>
      </w:r>
      <w:r>
        <w:rPr>
          <w:rFonts w:ascii="Times New Roman" w:eastAsia="Times New Roman" w:hAnsi="Times New Roman" w:cs="Times New Roman"/>
          <w:vertAlign w:val="subscript"/>
          <w:lang w:val="en-US" w:bidi="en-US"/>
        </w:rPr>
        <w:t>g</w:t>
      </w:r>
      <w:r>
        <w:rPr>
          <w:rFonts w:ascii="Times New Roman" w:eastAsia="Times New Roman" w:hAnsi="Times New Roman" w:cs="Times New Roman"/>
          <w:lang w:val="en-US" w:bidi="en-US"/>
        </w:rPr>
        <w:t>el_</w:t>
      </w:r>
      <w:r>
        <w:rPr>
          <w:rFonts w:ascii="Times New Roman" w:eastAsia="Times New Roman" w:hAnsi="Times New Roman" w:cs="Times New Roman"/>
          <w:vertAlign w:val="subscript"/>
          <w:lang w:val="en-US" w:bidi="en-US"/>
        </w:rPr>
        <w:t>reS</w:t>
      </w:r>
      <w:r>
        <w:rPr>
          <w:rFonts w:ascii="Times New Roman" w:eastAsia="Times New Roman" w:hAnsi="Times New Roman" w:cs="Times New Roman"/>
          <w:lang w:val="en-US" w:bidi="en-US"/>
        </w:rPr>
        <w:t>p</w:t>
      </w:r>
      <w:r>
        <w:rPr>
          <w:rFonts w:ascii="Times New Roman" w:eastAsia="Times New Roman" w:hAnsi="Times New Roman" w:cs="Times New Roman"/>
          <w:vertAlign w:val="subscript"/>
          <w:lang w:val="en-US" w:bidi="en-US"/>
        </w:rPr>
        <w:t>OnS</w:t>
      </w:r>
      <w:r>
        <w:rPr>
          <w:rFonts w:ascii="宋体" w:eastAsia="宋体" w:hAnsi="宋体" w:cs="宋体"/>
          <w:vertAlign w:val="subscript"/>
          <w:lang w:val="en-US" w:bidi="en-US"/>
        </w:rPr>
        <w:t>(</w:t>
      </w:r>
      <w:r>
        <w:rPr>
          <w:rFonts w:ascii="Times New Roman" w:eastAsia="Times New Roman" w:hAnsi="Times New Roman" w:cs="Times New Roman"/>
          <w:lang w:val="en-US" w:bidi="en-US"/>
        </w:rPr>
        <w:t>»(</w:t>
      </w:r>
      <w:r>
        <w:t>该函数用以返</w:t>
      </w:r>
      <w:proofErr w:type="gramStart"/>
      <w:r>
        <w:t>冋</w:t>
      </w:r>
      <w:proofErr w:type="gramEnd"/>
      <w:r>
        <w:t>数据</w:t>
      </w:r>
      <w:r>
        <w:t>)</w:t>
      </w:r>
      <w:r>
        <w:t>调</w:t>
      </w:r>
      <w:r>
        <w:br/>
      </w:r>
      <w:r>
        <w:t>用服务。</w:t>
      </w:r>
    </w:p>
    <w:p w14:paraId="60282D85" w14:textId="77777777" w:rsidR="00723818" w:rsidRDefault="0084373B">
      <w:pPr>
        <w:pStyle w:val="1"/>
        <w:numPr>
          <w:ilvl w:val="0"/>
          <w:numId w:val="93"/>
        </w:numPr>
        <w:shd w:val="clear" w:color="auto" w:fill="auto"/>
        <w:spacing w:after="120" w:line="240" w:lineRule="auto"/>
        <w:ind w:firstLine="480"/>
        <w:jc w:val="both"/>
      </w:pPr>
      <w:r>
        <w:t>关联机器人平台账号</w:t>
      </w:r>
    </w:p>
    <w:p w14:paraId="00673FBB" w14:textId="77777777" w:rsidR="00723818" w:rsidRDefault="0084373B">
      <w:pPr>
        <w:pStyle w:val="1"/>
        <w:shd w:val="clear" w:color="auto" w:fill="auto"/>
        <w:spacing w:after="40" w:line="240" w:lineRule="auto"/>
        <w:ind w:firstLine="480"/>
        <w:jc w:val="both"/>
      </w:pPr>
      <w:r>
        <w:t>关联机器人平台账号首先要注册账号获取</w:t>
      </w:r>
      <w:r>
        <w:rPr>
          <w:rFonts w:ascii="Times New Roman" w:eastAsia="Times New Roman" w:hAnsi="Times New Roman" w:cs="Times New Roman"/>
          <w:color w:val="4F4F52"/>
          <w:lang w:val="en-US" w:bidi="en-US"/>
        </w:rPr>
        <w:t>KEV KEY</w:t>
      </w:r>
      <w:r>
        <w:t>起到的作用是与平台机器人服</w:t>
      </w:r>
    </w:p>
    <w:p w14:paraId="14049871" w14:textId="77777777" w:rsidR="00723818" w:rsidRDefault="0084373B">
      <w:pPr>
        <w:pStyle w:val="1"/>
        <w:shd w:val="clear" w:color="auto" w:fill="auto"/>
        <w:spacing w:after="40" w:line="384" w:lineRule="exact"/>
        <w:ind w:firstLine="0"/>
        <w:jc w:val="both"/>
      </w:pPr>
      <w:proofErr w:type="gramStart"/>
      <w:r>
        <w:t>务</w:t>
      </w:r>
      <w:proofErr w:type="gramEnd"/>
      <w:r>
        <w:t>进行认证和对接：具体关联方法吋参考教学资源平台</w:t>
      </w:r>
    </w:p>
    <w:p w14:paraId="0F58E0AD" w14:textId="77777777" w:rsidR="00723818" w:rsidRDefault="0084373B">
      <w:pPr>
        <w:pStyle w:val="1"/>
        <w:numPr>
          <w:ilvl w:val="0"/>
          <w:numId w:val="93"/>
        </w:numPr>
        <w:shd w:val="clear" w:color="auto" w:fill="auto"/>
        <w:spacing w:after="140" w:line="384" w:lineRule="exact"/>
        <w:ind w:firstLine="480"/>
        <w:jc w:val="both"/>
      </w:pPr>
      <w:r>
        <w:rPr>
          <w:noProof/>
        </w:rPr>
        <mc:AlternateContent>
          <mc:Choice Requires="wps">
            <w:drawing>
              <wp:anchor distT="0" distB="0" distL="114300" distR="114300" simplePos="0" relativeHeight="125830052" behindDoc="0" locked="0" layoutInCell="1" allowOverlap="1" wp14:anchorId="49AB59CF" wp14:editId="4DA146EB">
                <wp:simplePos x="0" y="0"/>
                <wp:positionH relativeFrom="page">
                  <wp:posOffset>5177790</wp:posOffset>
                </wp:positionH>
                <wp:positionV relativeFrom="paragraph">
                  <wp:posOffset>292100</wp:posOffset>
                </wp:positionV>
                <wp:extent cx="1438910" cy="560705"/>
                <wp:effectExtent l="0" t="0" r="0" b="0"/>
                <wp:wrapSquare wrapText="left"/>
                <wp:docPr id="1030" name="Shape 1030"/>
                <wp:cNvGraphicFramePr/>
                <a:graphic xmlns:a="http://schemas.openxmlformats.org/drawingml/2006/main">
                  <a:graphicData uri="http://schemas.microsoft.com/office/word/2010/wordprocessingShape">
                    <wps:wsp>
                      <wps:cNvSpPr txBox="1"/>
                      <wps:spPr>
                        <a:xfrm>
                          <a:off x="0" y="0"/>
                          <a:ext cx="1438910" cy="560705"/>
                        </a:xfrm>
                        <a:prstGeom prst="rect">
                          <a:avLst/>
                        </a:prstGeom>
                        <a:noFill/>
                      </wps:spPr>
                      <wps:txbx>
                        <w:txbxContent>
                          <w:p w14:paraId="7790C1B0" w14:textId="77777777" w:rsidR="00723818" w:rsidRDefault="0084373B">
                            <w:pPr>
                              <w:pStyle w:val="20"/>
                              <w:shd w:val="clear" w:color="auto" w:fill="auto"/>
                              <w:spacing w:line="286" w:lineRule="exact"/>
                              <w:rPr>
                                <w:sz w:val="20"/>
                                <w:szCs w:val="20"/>
                              </w:rPr>
                            </w:pPr>
                            <w:r>
                              <w:rPr>
                                <w:color w:val="44C3EF"/>
                                <w:lang w:val="en-US" w:bidi="en-US"/>
                              </w:rPr>
                              <w:t>#</w:t>
                            </w:r>
                            <w:proofErr w:type="gramStart"/>
                            <w:r>
                              <w:rPr>
                                <w:color w:val="44C3EF"/>
                              </w:rPr>
                              <w:t>引入微信回复</w:t>
                            </w:r>
                            <w:proofErr w:type="gramEnd"/>
                            <w:r>
                              <w:rPr>
                                <w:color w:val="44C3EF"/>
                              </w:rPr>
                              <w:t>的模块</w:t>
                            </w:r>
                            <w:r>
                              <w:rPr>
                                <w:color w:val="44C3EF"/>
                              </w:rPr>
                              <w:br/>
                            </w:r>
                            <w:r>
                              <w:rPr>
                                <w:color w:val="44C3EF"/>
                                <w:lang w:val="en-US" w:bidi="en-US"/>
                              </w:rPr>
                              <w:t>#</w:t>
                            </w:r>
                            <w:r>
                              <w:rPr>
                                <w:color w:val="44C3EF"/>
                              </w:rPr>
                              <w:t>引用网络服务请求模块</w:t>
                            </w:r>
                            <w:r>
                              <w:rPr>
                                <w:color w:val="44C3EF"/>
                              </w:rPr>
                              <w:br/>
                            </w:r>
                            <w:r>
                              <w:rPr>
                                <w:i/>
                                <w:iCs/>
                                <w:color w:val="44C3EF"/>
                                <w:sz w:val="12"/>
                                <w:szCs w:val="12"/>
                              </w:rPr>
                              <w:t>林</w:t>
                            </w:r>
                            <w:r>
                              <w:rPr>
                                <w:color w:val="44C3EF"/>
                              </w:rPr>
                              <w:t>关联</w:t>
                            </w:r>
                            <w:r>
                              <w:rPr>
                                <w:rFonts w:ascii="Arial" w:eastAsia="Arial" w:hAnsi="Arial" w:cs="Arial"/>
                                <w:color w:val="44C3EF"/>
                                <w:sz w:val="20"/>
                                <w:szCs w:val="20"/>
                                <w:lang w:val="en-US" w:bidi="en-US"/>
                              </w:rPr>
                              <w:t>KEY</w:t>
                            </w:r>
                          </w:p>
                        </w:txbxContent>
                      </wps:txbx>
                      <wps:bodyPr lIns="0" tIns="0" rIns="0" bIns="0">
                        <a:spAutoFit/>
                      </wps:bodyPr>
                    </wps:wsp>
                  </a:graphicData>
                </a:graphic>
              </wp:anchor>
            </w:drawing>
          </mc:Choice>
          <mc:Fallback>
            <w:pict>
              <v:shape w14:anchorId="49AB59CF" id="Shape 1030" o:spid="_x0000_s1309" type="#_x0000_t202" style="position:absolute;left:0;text-align:left;margin-left:407.7pt;margin-top:23pt;width:113.3pt;height:44.15pt;z-index:1258300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" filled="f" stroked="f">
                <v:textbox style="mso-fit-shape-to-text:t" inset="0,0,0,0">
                  <w:txbxContent>
                    <w:p w14:paraId="7790C1B0" w14:textId="77777777" w:rsidR="00723818" w:rsidRDefault="0084373B">
                      <w:pPr>
                        <w:pStyle w:val="20"/>
                        <w:shd w:val="clear" w:color="auto" w:fill="auto"/>
                        <w:spacing w:line="286" w:lineRule="exact"/>
                        <w:rPr>
                          <w:sz w:val="20"/>
                          <w:szCs w:val="20"/>
                        </w:rPr>
                      </w:pPr>
                      <w:r>
                        <w:rPr>
                          <w:color w:val="44C3EF"/>
                          <w:lang w:val="en-US" w:bidi="en-US"/>
                        </w:rPr>
                        <w:t>#</w:t>
                      </w:r>
                      <w:proofErr w:type="gramStart"/>
                      <w:r>
                        <w:rPr>
                          <w:color w:val="44C3EF"/>
                        </w:rPr>
                        <w:t>引入微信回复</w:t>
                      </w:r>
                      <w:proofErr w:type="gramEnd"/>
                      <w:r>
                        <w:rPr>
                          <w:color w:val="44C3EF"/>
                        </w:rPr>
                        <w:t>的模块</w:t>
                      </w:r>
                      <w:r>
                        <w:rPr>
                          <w:color w:val="44C3EF"/>
                        </w:rPr>
                        <w:br/>
                      </w:r>
                      <w:r>
                        <w:rPr>
                          <w:color w:val="44C3EF"/>
                          <w:lang w:val="en-US" w:bidi="en-US"/>
                        </w:rPr>
                        <w:t>#</w:t>
                      </w:r>
                      <w:r>
                        <w:rPr>
                          <w:color w:val="44C3EF"/>
                        </w:rPr>
                        <w:t>引用网络服务请求模块</w:t>
                      </w:r>
                      <w:r>
                        <w:rPr>
                          <w:color w:val="44C3EF"/>
                        </w:rPr>
                        <w:br/>
                      </w:r>
                      <w:r>
                        <w:rPr>
                          <w:i/>
                          <w:iCs/>
                          <w:color w:val="44C3EF"/>
                          <w:sz w:val="12"/>
                          <w:szCs w:val="12"/>
                        </w:rPr>
                        <w:t>林</w:t>
                      </w:r>
                      <w:r>
                        <w:rPr>
                          <w:color w:val="44C3EF"/>
                        </w:rPr>
                        <w:t>关联</w:t>
                      </w:r>
                      <w:r>
                        <w:rPr>
                          <w:rFonts w:ascii="Arial" w:eastAsia="Arial" w:hAnsi="Arial" w:cs="Arial"/>
                          <w:color w:val="44C3EF"/>
                          <w:sz w:val="20"/>
                          <w:szCs w:val="20"/>
                          <w:lang w:val="en-US" w:bidi="en-US"/>
                        </w:rPr>
                        <w:t>KEY</w:t>
                      </w:r>
                    </w:p>
                  </w:txbxContent>
                </v:textbox>
                <w10:wrap type="square" side="left" anchorx="page"/>
              </v:shape>
            </w:pict>
          </mc:Fallback>
        </mc:AlternateContent>
      </w:r>
      <w:r>
        <w:t>运行程序</w:t>
      </w:r>
    </w:p>
    <w:p w14:paraId="5FB0027A" w14:textId="77777777" w:rsidR="00723818" w:rsidRDefault="0084373B">
      <w:pPr>
        <w:pStyle w:val="60"/>
        <w:shd w:val="clear" w:color="auto" w:fill="auto"/>
        <w:spacing w:after="40" w:line="240" w:lineRule="auto"/>
        <w:ind w:left="860"/>
        <w:jc w:val="both"/>
      </w:pPr>
      <w:r>
        <w:t xml:space="preserve">import </w:t>
      </w:r>
      <w:proofErr w:type="spellStart"/>
      <w:r>
        <w:t>itchat</w:t>
      </w:r>
      <w:proofErr w:type="spellEnd"/>
    </w:p>
    <w:p w14:paraId="7E5BE61A" w14:textId="77777777" w:rsidR="00723818" w:rsidRDefault="0084373B">
      <w:pPr>
        <w:pStyle w:val="60"/>
        <w:shd w:val="clear" w:color="auto" w:fill="auto"/>
        <w:spacing w:after="40" w:line="240" w:lineRule="auto"/>
        <w:ind w:left="860"/>
        <w:jc w:val="both"/>
      </w:pPr>
      <w:r>
        <w:t xml:space="preserve">import </w:t>
      </w:r>
      <w:proofErr w:type="spellStart"/>
      <w:r>
        <w:t>sinomaps</w:t>
      </w:r>
      <w:proofErr w:type="spellEnd"/>
    </w:p>
    <w:p w14:paraId="2697796B" w14:textId="77777777" w:rsidR="00723818" w:rsidRDefault="0084373B">
      <w:pPr>
        <w:pStyle w:val="60"/>
        <w:shd w:val="clear" w:color="auto" w:fill="auto"/>
        <w:spacing w:line="240" w:lineRule="auto"/>
        <w:ind w:left="860"/>
        <w:jc w:val="both"/>
      </w:pPr>
      <w:r>
        <w:t>KEY = "4dl273276b3448ea89c32121ee4cadd8"</w:t>
      </w:r>
    </w:p>
    <w:p w14:paraId="1C19CF05" w14:textId="77777777" w:rsidR="00723818" w:rsidRDefault="0084373B">
      <w:pPr>
        <w:pStyle w:val="60"/>
        <w:shd w:val="clear" w:color="auto" w:fill="auto"/>
        <w:tabs>
          <w:tab w:val="left" w:pos="6687"/>
        </w:tabs>
        <w:spacing w:line="293" w:lineRule="exact"/>
        <w:ind w:left="860"/>
        <w:jc w:val="both"/>
        <w:rPr>
          <w:sz w:val="18"/>
          <w:szCs w:val="18"/>
        </w:rPr>
      </w:pPr>
      <w:r>
        <w:t>@itchat.msg_register(itchat.content.TEXT)</w:t>
      </w:r>
      <w:r>
        <w:tab/>
      </w:r>
      <w:r>
        <w:rPr>
          <w:rFonts w:ascii="宋体" w:eastAsia="宋体" w:hAnsi="宋体" w:cs="宋体"/>
          <w:i/>
          <w:iCs/>
          <w:color w:val="01AEEA"/>
          <w:sz w:val="24"/>
          <w:szCs w:val="24"/>
          <w:lang w:val="zh-CN" w:eastAsia="zh-CN" w:bidi="zh-CN"/>
        </w:rPr>
        <w:t>林</w:t>
      </w:r>
      <w:r>
        <w:rPr>
          <w:rFonts w:ascii="MingLiU" w:eastAsia="MingLiU" w:hAnsi="MingLiU" w:cs="MingLiU"/>
          <w:sz w:val="18"/>
          <w:szCs w:val="18"/>
          <w:lang w:val="zh-CN" w:eastAsia="zh-CN" w:bidi="zh-CN"/>
        </w:rPr>
        <w:t>注册</w:t>
      </w:r>
    </w:p>
    <w:p w14:paraId="2527C1CB" w14:textId="77777777" w:rsidR="00723818" w:rsidRDefault="0084373B">
      <w:pPr>
        <w:pStyle w:val="60"/>
        <w:shd w:val="clear" w:color="auto" w:fill="auto"/>
        <w:tabs>
          <w:tab w:val="left" w:pos="3486"/>
        </w:tabs>
        <w:spacing w:line="293" w:lineRule="exact"/>
        <w:ind w:left="860"/>
        <w:jc w:val="both"/>
        <w:rPr>
          <w:sz w:val="18"/>
          <w:szCs w:val="18"/>
        </w:rPr>
      </w:pPr>
      <w:r>
        <w:t xml:space="preserve">def </w:t>
      </w:r>
      <w:proofErr w:type="spellStart"/>
      <w:r>
        <w:t>tuling_reply</w:t>
      </w:r>
      <w:proofErr w:type="spellEnd"/>
      <w:r>
        <w:t>(msg)</w:t>
      </w:r>
      <w:r w:rsidRPr="000A0A48">
        <w:rPr>
          <w:color w:val="01AEEA"/>
          <w:lang w:eastAsia="zh-CN" w:bidi="zh-CN"/>
        </w:rPr>
        <w:t>:</w:t>
      </w:r>
      <w:r w:rsidRPr="000A0A48">
        <w:rPr>
          <w:color w:val="01AEEA"/>
          <w:lang w:eastAsia="zh-CN" w:bidi="zh-CN"/>
        </w:rPr>
        <w:tab/>
      </w:r>
      <w:r>
        <w:rPr>
          <w:rFonts w:ascii="MingLiU" w:eastAsia="MingLiU" w:hAnsi="MingLiU" w:cs="MingLiU"/>
          <w:color w:val="01AEEA"/>
          <w:sz w:val="18"/>
          <w:szCs w:val="18"/>
        </w:rPr>
        <w:t>#</w:t>
      </w:r>
      <w:r>
        <w:rPr>
          <w:rFonts w:ascii="MingLiU" w:eastAsia="MingLiU" w:hAnsi="MingLiU" w:cs="MingLiU"/>
          <w:sz w:val="18"/>
          <w:szCs w:val="18"/>
          <w:lang w:val="zh-CN" w:eastAsia="zh-CN" w:bidi="zh-CN"/>
        </w:rPr>
        <w:t>为了保证</w:t>
      </w:r>
      <w:r>
        <w:t>KEY</w:t>
      </w:r>
      <w:r>
        <w:rPr>
          <w:rFonts w:ascii="MingLiU" w:eastAsia="MingLiU" w:hAnsi="MingLiU" w:cs="MingLiU"/>
          <w:sz w:val="18"/>
          <w:szCs w:val="18"/>
          <w:lang w:val="zh-CN" w:eastAsia="zh-CN" w:bidi="zh-CN"/>
        </w:rPr>
        <w:t>出现问題仍旧可以回复</w:t>
      </w:r>
      <w:r w:rsidRPr="000A0A48">
        <w:rPr>
          <w:rFonts w:ascii="MingLiU" w:eastAsia="MingLiU" w:hAnsi="MingLiU" w:cs="MingLiU"/>
          <w:sz w:val="18"/>
          <w:szCs w:val="18"/>
          <w:lang w:eastAsia="zh-CN" w:bidi="zh-CN"/>
        </w:rPr>
        <w:t>，</w:t>
      </w:r>
      <w:r>
        <w:rPr>
          <w:rFonts w:ascii="MingLiU" w:eastAsia="MingLiU" w:hAnsi="MingLiU" w:cs="MingLiU"/>
          <w:sz w:val="18"/>
          <w:szCs w:val="18"/>
          <w:lang w:val="zh-CN" w:eastAsia="zh-CN" w:bidi="zh-CN"/>
        </w:rPr>
        <w:t>设置一个默认回复</w:t>
      </w:r>
    </w:p>
    <w:p w14:paraId="01424D76" w14:textId="77777777" w:rsidR="00723818" w:rsidRDefault="0084373B">
      <w:pPr>
        <w:pStyle w:val="60"/>
        <w:shd w:val="clear" w:color="auto" w:fill="auto"/>
        <w:spacing w:after="40" w:line="293" w:lineRule="exact"/>
        <w:ind w:left="1300" w:right="3820"/>
      </w:pPr>
      <w:r w:rsidRPr="000A0A48">
        <w:rPr>
          <w:rFonts w:ascii="MingLiU" w:eastAsia="MingLiU" w:hAnsi="MingLiU" w:cs="MingLiU"/>
          <w:color w:val="01AEEA"/>
          <w:sz w:val="18"/>
          <w:szCs w:val="18"/>
          <w:lang w:eastAsia="zh-CN" w:bidi="zh-CN"/>
        </w:rPr>
        <w:t>#</w:t>
      </w:r>
      <w:r>
        <w:rPr>
          <w:rFonts w:ascii="MingLiU" w:eastAsia="MingLiU" w:hAnsi="MingLiU" w:cs="MingLiU"/>
          <w:sz w:val="18"/>
          <w:szCs w:val="18"/>
          <w:lang w:val="zh-CN" w:eastAsia="zh-CN" w:bidi="zh-CN"/>
        </w:rPr>
        <w:t>若没有找到回复</w:t>
      </w:r>
      <w:r w:rsidRPr="000A0A48">
        <w:rPr>
          <w:rFonts w:ascii="MingLiU" w:eastAsia="MingLiU" w:hAnsi="MingLiU" w:cs="MingLiU"/>
          <w:sz w:val="18"/>
          <w:szCs w:val="18"/>
          <w:lang w:eastAsia="zh-CN" w:bidi="zh-CN"/>
        </w:rPr>
        <w:t>，</w:t>
      </w:r>
      <w:proofErr w:type="spellStart"/>
      <w:r>
        <w:t>defaultReply</w:t>
      </w:r>
      <w:proofErr w:type="spellEnd"/>
      <w:r>
        <w:rPr>
          <w:rFonts w:ascii="MingLiU" w:eastAsia="MingLiU" w:hAnsi="MingLiU" w:cs="MingLiU"/>
          <w:sz w:val="18"/>
          <w:szCs w:val="18"/>
          <w:lang w:val="zh-CN" w:eastAsia="zh-CN" w:bidi="zh-CN"/>
        </w:rPr>
        <w:t>为提问内容</w:t>
      </w:r>
      <w:r w:rsidRPr="000A0A48">
        <w:rPr>
          <w:rFonts w:ascii="MingLiU" w:eastAsia="MingLiU" w:hAnsi="MingLiU" w:cs="MingLiU"/>
          <w:sz w:val="18"/>
          <w:szCs w:val="18"/>
          <w:lang w:eastAsia="zh-CN" w:bidi="zh-CN"/>
        </w:rPr>
        <w:br/>
      </w:r>
      <w:proofErr w:type="spellStart"/>
      <w:r>
        <w:t>defaultReply</w:t>
      </w:r>
      <w:proofErr w:type="spellEnd"/>
      <w:r>
        <w:t xml:space="preserve"> </w:t>
      </w:r>
      <w:r w:rsidRPr="000A0A48">
        <w:rPr>
          <w:color w:val="01AEEA"/>
          <w:lang w:eastAsia="zh-CN" w:bidi="zh-CN"/>
        </w:rPr>
        <w:t>=</w:t>
      </w:r>
      <w:r w:rsidRPr="000A0A48">
        <w:rPr>
          <w:rFonts w:ascii="MingLiU" w:eastAsia="MingLiU" w:hAnsi="MingLiU" w:cs="MingLiU"/>
          <w:sz w:val="18"/>
          <w:szCs w:val="18"/>
          <w:lang w:eastAsia="zh-CN" w:bidi="zh-CN"/>
        </w:rPr>
        <w:t>"</w:t>
      </w:r>
      <w:r>
        <w:rPr>
          <w:rFonts w:ascii="MingLiU" w:eastAsia="MingLiU" w:hAnsi="MingLiU" w:cs="MingLiU"/>
          <w:sz w:val="18"/>
          <w:szCs w:val="18"/>
          <w:lang w:val="zh-CN" w:eastAsia="zh-CN" w:bidi="zh-CN"/>
        </w:rPr>
        <w:t>我收到</w:t>
      </w:r>
      <w:r w:rsidRPr="000A0A48">
        <w:rPr>
          <w:rFonts w:ascii="MingLiU" w:eastAsia="MingLiU" w:hAnsi="MingLiU" w:cs="MingLiU"/>
          <w:sz w:val="18"/>
          <w:szCs w:val="18"/>
          <w:lang w:eastAsia="zh-CN" w:bidi="zh-CN"/>
        </w:rPr>
        <w:t>：</w:t>
      </w:r>
      <w:r>
        <w:rPr>
          <w:rFonts w:ascii="MingLiU" w:eastAsia="MingLiU" w:hAnsi="MingLiU" w:cs="MingLiU"/>
          <w:sz w:val="18"/>
          <w:szCs w:val="18"/>
        </w:rPr>
        <w:t>"</w:t>
      </w:r>
      <w:r w:rsidRPr="000A0A48">
        <w:rPr>
          <w:rFonts w:ascii="MingLiU" w:eastAsia="MingLiU" w:hAnsi="MingLiU" w:cs="MingLiU"/>
          <w:sz w:val="18"/>
          <w:szCs w:val="18"/>
          <w:lang w:eastAsia="zh-CN" w:bidi="zh-CN"/>
        </w:rPr>
        <w:t xml:space="preserve">+ </w:t>
      </w:r>
      <w:r>
        <w:t>msg</w:t>
      </w:r>
      <w:proofErr w:type="gramStart"/>
      <w:r w:rsidRPr="000A0A48">
        <w:rPr>
          <w:lang w:eastAsia="zh-CN" w:bidi="zh-CN"/>
        </w:rPr>
        <w:t>[”</w:t>
      </w:r>
      <w:r>
        <w:t>Text</w:t>
      </w:r>
      <w:proofErr w:type="gramEnd"/>
      <w:r>
        <w:t>"]</w:t>
      </w:r>
    </w:p>
    <w:p w14:paraId="67A24AA2" w14:textId="77777777" w:rsidR="00723818" w:rsidRDefault="0084373B">
      <w:pPr>
        <w:pStyle w:val="60"/>
        <w:shd w:val="clear" w:color="auto" w:fill="auto"/>
        <w:tabs>
          <w:tab w:val="left" w:pos="6076"/>
        </w:tabs>
        <w:spacing w:line="307" w:lineRule="auto"/>
        <w:ind w:left="1300"/>
        <w:jc w:val="both"/>
        <w:rPr>
          <w:sz w:val="18"/>
          <w:szCs w:val="18"/>
        </w:rPr>
      </w:pPr>
      <w:r>
        <w:t xml:space="preserve">reply </w:t>
      </w:r>
      <w:r w:rsidRPr="000A0A48">
        <w:rPr>
          <w:color w:val="01AEEA"/>
          <w:lang w:eastAsia="zh-CN" w:bidi="zh-CN"/>
        </w:rPr>
        <w:t xml:space="preserve">= </w:t>
      </w:r>
      <w:proofErr w:type="spellStart"/>
      <w:r>
        <w:t>sinomaps.get_response</w:t>
      </w:r>
      <w:proofErr w:type="spellEnd"/>
      <w:r>
        <w:t>(msg["Text</w:t>
      </w:r>
      <w:r>
        <w:tab/>
        <w:t>KEY) # reply</w:t>
      </w:r>
      <w:r>
        <w:rPr>
          <w:rFonts w:ascii="MingLiU" w:eastAsia="MingLiU" w:hAnsi="MingLiU" w:cs="MingLiU"/>
          <w:sz w:val="18"/>
          <w:szCs w:val="18"/>
          <w:lang w:val="zh-CN" w:eastAsia="zh-CN" w:bidi="zh-CN"/>
        </w:rPr>
        <w:t>为找到的回复内容</w:t>
      </w:r>
    </w:p>
    <w:p w14:paraId="58160D7B" w14:textId="77777777" w:rsidR="00723818" w:rsidRPr="000A0A48" w:rsidRDefault="0084373B">
      <w:pPr>
        <w:pStyle w:val="20"/>
        <w:shd w:val="clear" w:color="auto" w:fill="auto"/>
        <w:spacing w:after="40" w:line="293" w:lineRule="exact"/>
        <w:ind w:left="1300"/>
        <w:jc w:val="both"/>
        <w:rPr>
          <w:lang w:val="en-US"/>
        </w:rPr>
      </w:pPr>
      <w:r>
        <w:rPr>
          <w:color w:val="24BBF0"/>
          <w:lang w:val="en-US" w:eastAsia="en-US" w:bidi="en-US"/>
        </w:rPr>
        <w:t>#</w:t>
      </w:r>
      <w:r>
        <w:rPr>
          <w:color w:val="24BBF0"/>
        </w:rPr>
        <w:t>返回找的内容或提问的内容</w:t>
      </w:r>
    </w:p>
    <w:p w14:paraId="61100AD0" w14:textId="77777777" w:rsidR="00723818" w:rsidRDefault="0084373B">
      <w:pPr>
        <w:pStyle w:val="60"/>
        <w:shd w:val="clear" w:color="auto" w:fill="auto"/>
        <w:spacing w:after="40" w:line="240" w:lineRule="auto"/>
        <w:ind w:left="1300"/>
        <w:jc w:val="both"/>
      </w:pPr>
      <w:r>
        <w:t>if reply:</w:t>
      </w:r>
    </w:p>
    <w:p w14:paraId="3F7BB351" w14:textId="77777777" w:rsidR="00723818" w:rsidRDefault="0084373B">
      <w:pPr>
        <w:pStyle w:val="60"/>
        <w:shd w:val="clear" w:color="auto" w:fill="auto"/>
        <w:spacing w:after="40" w:line="240" w:lineRule="auto"/>
        <w:ind w:left="1760"/>
      </w:pPr>
      <w:r>
        <w:t>return reply</w:t>
      </w:r>
    </w:p>
    <w:p w14:paraId="079AF788" w14:textId="77777777" w:rsidR="00723818" w:rsidRDefault="0084373B">
      <w:pPr>
        <w:pStyle w:val="60"/>
        <w:shd w:val="clear" w:color="auto" w:fill="auto"/>
        <w:spacing w:after="40" w:line="240" w:lineRule="auto"/>
        <w:ind w:left="1300"/>
        <w:jc w:val="both"/>
      </w:pPr>
      <w:r>
        <w:t>else:</w:t>
      </w:r>
    </w:p>
    <w:p w14:paraId="5F16CC5C" w14:textId="77777777" w:rsidR="00723818" w:rsidRDefault="0084373B">
      <w:pPr>
        <w:pStyle w:val="60"/>
        <w:shd w:val="clear" w:color="auto" w:fill="auto"/>
        <w:spacing w:line="295" w:lineRule="auto"/>
        <w:ind w:left="1760"/>
      </w:pPr>
      <w:r>
        <w:t xml:space="preserve">return </w:t>
      </w:r>
      <w:proofErr w:type="spellStart"/>
      <w:r>
        <w:t>defaultReply</w:t>
      </w:r>
      <w:proofErr w:type="spellEnd"/>
    </w:p>
    <w:p w14:paraId="08AAC8DB" w14:textId="77777777" w:rsidR="00723818" w:rsidRDefault="0084373B">
      <w:pPr>
        <w:pStyle w:val="60"/>
        <w:shd w:val="clear" w:color="auto" w:fill="auto"/>
        <w:spacing w:after="180" w:line="283" w:lineRule="exact"/>
        <w:ind w:left="860"/>
      </w:pPr>
      <w:proofErr w:type="spellStart"/>
      <w:r>
        <w:t>itchat.auto_login</w:t>
      </w:r>
      <w:proofErr w:type="spellEnd"/>
      <w:r>
        <w:t>(</w:t>
      </w:r>
      <w:proofErr w:type="spellStart"/>
      <w:r>
        <w:t>hotReload</w:t>
      </w:r>
      <w:proofErr w:type="spellEnd"/>
      <w:r>
        <w:t xml:space="preserve">=True) </w:t>
      </w:r>
      <w:r>
        <w:rPr>
          <w:rFonts w:ascii="MingLiU" w:eastAsia="MingLiU" w:hAnsi="MingLiU" w:cs="MingLiU"/>
          <w:i/>
          <w:iCs/>
          <w:sz w:val="13"/>
          <w:szCs w:val="13"/>
          <w:lang w:val="zh-CN" w:eastAsia="zh-CN" w:bidi="zh-CN"/>
        </w:rPr>
        <w:t>林</w:t>
      </w:r>
      <w:r>
        <w:rPr>
          <w:rFonts w:ascii="MingLiU" w:eastAsia="MingLiU" w:hAnsi="MingLiU" w:cs="MingLiU"/>
          <w:sz w:val="18"/>
          <w:szCs w:val="18"/>
          <w:lang w:val="zh-CN" w:eastAsia="zh-CN" w:bidi="zh-CN"/>
        </w:rPr>
        <w:t>为了</w:t>
      </w:r>
      <w:proofErr w:type="gramStart"/>
      <w:r>
        <w:rPr>
          <w:rFonts w:ascii="MingLiU" w:eastAsia="MingLiU" w:hAnsi="MingLiU" w:cs="MingLiU"/>
          <w:sz w:val="18"/>
          <w:szCs w:val="18"/>
          <w:lang w:val="zh-CN" w:eastAsia="zh-CN" w:bidi="zh-CN"/>
        </w:rPr>
        <w:t>让修改</w:t>
      </w:r>
      <w:r>
        <w:t>4</w:t>
      </w:r>
      <w:r>
        <w:rPr>
          <w:rFonts w:ascii="MingLiU" w:eastAsia="MingLiU" w:hAnsi="MingLiU" w:cs="MingLiU"/>
          <w:sz w:val="18"/>
          <w:szCs w:val="18"/>
          <w:lang w:val="zh-CN" w:eastAsia="zh-CN" w:bidi="zh-CN"/>
        </w:rPr>
        <w:t>呈序</w:t>
      </w:r>
      <w:proofErr w:type="gramEnd"/>
      <w:r>
        <w:rPr>
          <w:rFonts w:ascii="MingLiU" w:eastAsia="MingLiU" w:hAnsi="MingLiU" w:cs="MingLiU"/>
          <w:sz w:val="18"/>
          <w:szCs w:val="18"/>
          <w:lang w:val="zh-CN" w:eastAsia="zh-CN" w:bidi="zh-CN"/>
        </w:rPr>
        <w:t>不用多次妇码</w:t>
      </w:r>
      <w:r w:rsidRPr="000A0A48">
        <w:rPr>
          <w:rFonts w:ascii="MingLiU" w:eastAsia="MingLiU" w:hAnsi="MingLiU" w:cs="MingLiU"/>
          <w:sz w:val="18"/>
          <w:szCs w:val="18"/>
          <w:lang w:eastAsia="zh-CN" w:bidi="zh-CN"/>
        </w:rPr>
        <w:t>，</w:t>
      </w:r>
      <w:r>
        <w:rPr>
          <w:rFonts w:ascii="MingLiU" w:eastAsia="MingLiU" w:hAnsi="MingLiU" w:cs="MingLiU"/>
          <w:sz w:val="18"/>
          <w:szCs w:val="18"/>
          <w:lang w:val="zh-CN" w:eastAsia="zh-CN" w:bidi="zh-CN"/>
        </w:rPr>
        <w:t>使用热启动</w:t>
      </w:r>
      <w:r w:rsidRPr="000A0A48">
        <w:rPr>
          <w:rFonts w:ascii="MingLiU" w:eastAsia="MingLiU" w:hAnsi="MingLiU" w:cs="MingLiU"/>
          <w:sz w:val="18"/>
          <w:szCs w:val="18"/>
          <w:lang w:eastAsia="zh-CN" w:bidi="zh-CN"/>
        </w:rPr>
        <w:br/>
      </w:r>
      <w:proofErr w:type="spellStart"/>
      <w:r>
        <w:t>itchat.</w:t>
      </w:r>
      <w:proofErr w:type="gramStart"/>
      <w:r>
        <w:t>run</w:t>
      </w:r>
      <w:proofErr w:type="spellEnd"/>
      <w:r>
        <w:t>(</w:t>
      </w:r>
      <w:proofErr w:type="gramEnd"/>
      <w:r>
        <w:t>)</w:t>
      </w:r>
    </w:p>
    <w:p w14:paraId="1AE82E76" w14:textId="77777777" w:rsidR="00723818" w:rsidRDefault="0084373B">
      <w:pPr>
        <w:pStyle w:val="1"/>
        <w:shd w:val="clear" w:color="auto" w:fill="auto"/>
        <w:spacing w:after="820" w:line="403" w:lineRule="exact"/>
        <w:ind w:firstLine="480"/>
        <w:jc w:val="both"/>
      </w:pPr>
      <w:r>
        <w:t>运行此程序后，会出现一个</w:t>
      </w:r>
      <w:proofErr w:type="gramStart"/>
      <w:r>
        <w:t>二维码图片</w:t>
      </w:r>
      <w:proofErr w:type="gramEnd"/>
      <w:r>
        <w:t>。</w:t>
      </w:r>
      <w:proofErr w:type="gramStart"/>
      <w:r>
        <w:rPr>
          <w:color w:val="636366"/>
        </w:rPr>
        <w:t>用</w:t>
      </w:r>
      <w:r>
        <w:t>微信扫描</w:t>
      </w:r>
      <w:proofErr w:type="gramEnd"/>
      <w:r>
        <w:t>该二维码，井确认登录，</w:t>
      </w:r>
      <w:r>
        <w:rPr>
          <w:sz w:val="24"/>
          <w:szCs w:val="24"/>
        </w:rPr>
        <w:t>即口</w:t>
      </w:r>
      <w:r>
        <w:rPr>
          <w:rFonts w:ascii="Times New Roman" w:eastAsia="Times New Roman" w:hAnsi="Times New Roman" w:cs="Times New Roman"/>
          <w:color w:val="636366"/>
        </w:rPr>
        <w:t>I</w:t>
      </w:r>
      <w:r>
        <w:rPr>
          <w:rFonts w:ascii="Times New Roman" w:eastAsia="Times New Roman" w:hAnsi="Times New Roman" w:cs="Times New Roman"/>
          <w:color w:val="636366"/>
        </w:rPr>
        <w:br/>
      </w:r>
      <w:r>
        <w:rPr>
          <w:color w:val="636366"/>
        </w:rPr>
        <w:t>将自己</w:t>
      </w:r>
      <w:proofErr w:type="gramStart"/>
      <w:r>
        <w:rPr>
          <w:color w:val="636366"/>
        </w:rPr>
        <w:t>的微</w:t>
      </w:r>
      <w:r>
        <w:t>信变为</w:t>
      </w:r>
      <w:proofErr w:type="gramEnd"/>
      <w:r>
        <w:t>一个具有简单对话功能的</w:t>
      </w:r>
      <w:proofErr w:type="gramStart"/>
      <w:r>
        <w:t>倍</w:t>
      </w:r>
      <w:proofErr w:type="gramEnd"/>
      <w:r>
        <w:t>息值守机器人</w:t>
      </w:r>
    </w:p>
    <w:p w14:paraId="584B217C" w14:textId="77777777" w:rsidR="00723818" w:rsidRDefault="0084373B">
      <w:pPr>
        <w:pStyle w:val="1"/>
        <w:shd w:val="clear" w:color="auto" w:fill="auto"/>
        <w:spacing w:after="80" w:line="240" w:lineRule="auto"/>
        <w:ind w:firstLine="0"/>
        <w:jc w:val="center"/>
      </w:pPr>
      <w:r>
        <w:rPr>
          <w:color w:val="40A1C4"/>
        </w:rPr>
        <w:t>与</w:t>
      </w:r>
      <w:r>
        <w:rPr>
          <w:color w:val="40A1C4"/>
        </w:rPr>
        <w:t>“</w:t>
      </w:r>
      <w:r>
        <w:rPr>
          <w:color w:val="40A1C4"/>
        </w:rPr>
        <w:t>信息值守机器人</w:t>
      </w:r>
      <w:r>
        <w:rPr>
          <w:color w:val="40A1C4"/>
        </w:rPr>
        <w:t>”</w:t>
      </w:r>
      <w:r>
        <w:rPr>
          <w:color w:val="40A1C4"/>
        </w:rPr>
        <w:t>对话</w:t>
      </w:r>
    </w:p>
    <w:p w14:paraId="555069DD" w14:textId="77777777" w:rsidR="00723818" w:rsidRDefault="0084373B">
      <w:pPr>
        <w:pStyle w:val="1"/>
        <w:shd w:val="clear" w:color="auto" w:fill="auto"/>
        <w:spacing w:after="40" w:line="384" w:lineRule="exact"/>
        <w:ind w:left="760" w:right="740" w:firstLine="460"/>
        <w:jc w:val="both"/>
      </w:pPr>
      <w:r>
        <w:t>邀请好友与自</w:t>
      </w:r>
      <w:r>
        <w:rPr>
          <w:sz w:val="19"/>
          <w:szCs w:val="19"/>
        </w:rPr>
        <w:t>己</w:t>
      </w:r>
      <w:proofErr w:type="gramStart"/>
      <w:r>
        <w:t>通过微信进行</w:t>
      </w:r>
      <w:proofErr w:type="gramEnd"/>
      <w:r>
        <w:t>对话，观察当你不回答时机器人是怎样</w:t>
      </w:r>
      <w:r>
        <w:br/>
      </w:r>
      <w:r>
        <w:t>回复的</w:t>
      </w:r>
      <w:r>
        <w:rPr>
          <w:color w:val="B0B2BA"/>
          <w:vertAlign w:val="subscript"/>
        </w:rPr>
        <w:t>3</w:t>
      </w:r>
    </w:p>
    <w:p w14:paraId="08FA18A2" w14:textId="77777777" w:rsidR="00723818" w:rsidRDefault="0084373B">
      <w:pPr>
        <w:pStyle w:val="1"/>
        <w:numPr>
          <w:ilvl w:val="0"/>
          <w:numId w:val="94"/>
        </w:numPr>
        <w:shd w:val="clear" w:color="auto" w:fill="auto"/>
        <w:tabs>
          <w:tab w:val="left" w:pos="1569"/>
        </w:tabs>
        <w:spacing w:line="384" w:lineRule="exact"/>
        <w:ind w:left="760" w:firstLine="460"/>
        <w:jc w:val="both"/>
        <w:rPr>
          <w:sz w:val="20"/>
          <w:szCs w:val="20"/>
        </w:rPr>
      </w:pPr>
      <w:r>
        <w:rPr>
          <w:color w:val="818285"/>
        </w:rPr>
        <w:t>思考机器</w:t>
      </w:r>
      <w:r>
        <w:rPr>
          <w:color w:val="818285"/>
          <w:sz w:val="20"/>
          <w:szCs w:val="20"/>
        </w:rPr>
        <w:t>人的回</w:t>
      </w:r>
      <w:r>
        <w:rPr>
          <w:color w:val="818285"/>
        </w:rPr>
        <w:t>答与自</w:t>
      </w:r>
      <w:r>
        <w:rPr>
          <w:color w:val="818285"/>
          <w:sz w:val="20"/>
          <w:szCs w:val="20"/>
        </w:rPr>
        <w:t>己的回</w:t>
      </w:r>
      <w:r>
        <w:rPr>
          <w:color w:val="818285"/>
        </w:rPr>
        <w:t>答有何</w:t>
      </w:r>
      <w:r>
        <w:rPr>
          <w:color w:val="818285"/>
          <w:sz w:val="20"/>
          <w:szCs w:val="20"/>
        </w:rPr>
        <w:t>不同，</w:t>
      </w:r>
      <w:r>
        <w:rPr>
          <w:color w:val="818285"/>
        </w:rPr>
        <w:t>它能取代你自</w:t>
      </w:r>
      <w:r>
        <w:rPr>
          <w:color w:val="818285"/>
          <w:sz w:val="20"/>
          <w:szCs w:val="20"/>
        </w:rPr>
        <w:t>己吗？</w:t>
      </w:r>
    </w:p>
    <w:p w14:paraId="7D8FAE0E" w14:textId="77777777" w:rsidR="00723818" w:rsidRDefault="0084373B">
      <w:pPr>
        <w:pStyle w:val="1"/>
        <w:numPr>
          <w:ilvl w:val="0"/>
          <w:numId w:val="94"/>
        </w:numPr>
        <w:shd w:val="clear" w:color="auto" w:fill="auto"/>
        <w:tabs>
          <w:tab w:val="left" w:pos="1584"/>
        </w:tabs>
        <w:spacing w:after="720" w:line="384" w:lineRule="exact"/>
        <w:ind w:left="760" w:right="740" w:firstLine="460"/>
        <w:jc w:val="both"/>
      </w:pPr>
      <w:r>
        <w:t>找</w:t>
      </w:r>
      <w:r>
        <w:rPr>
          <w:color w:val="818285"/>
        </w:rPr>
        <w:t>一位不知情的</w:t>
      </w:r>
      <w:r>
        <w:t>好友，</w:t>
      </w:r>
      <w:r>
        <w:rPr>
          <w:color w:val="818285"/>
        </w:rPr>
        <w:t>让他与机器人对话。</w:t>
      </w:r>
      <w:r>
        <w:t>一段对话后</w:t>
      </w:r>
      <w:r>
        <w:rPr>
          <w:color w:val="363537"/>
        </w:rPr>
        <w:t>，</w:t>
      </w:r>
      <w:r>
        <w:t>询问好友，</w:t>
      </w:r>
      <w:r>
        <w:br/>
      </w:r>
      <w:r>
        <w:rPr>
          <w:color w:val="818285"/>
        </w:rPr>
        <w:t>看他是否知道是机器人在和</w:t>
      </w:r>
      <w:r>
        <w:t>他对话</w:t>
      </w:r>
    </w:p>
    <w:p w14:paraId="0C153990" w14:textId="77777777" w:rsidR="00723818" w:rsidRDefault="0084373B">
      <w:pPr>
        <w:pStyle w:val="30"/>
        <w:keepNext/>
        <w:keepLines/>
        <w:shd w:val="clear" w:color="auto" w:fill="auto"/>
        <w:spacing w:after="0"/>
        <w:ind w:left="760"/>
      </w:pPr>
      <w:bookmarkStart w:id="195" w:name="bookmark157"/>
      <w:r>
        <w:t>技术支持</w:t>
      </w:r>
      <w:bookmarkEnd w:id="195"/>
    </w:p>
    <w:p w14:paraId="254E0123" w14:textId="77777777" w:rsidR="00723818" w:rsidRDefault="0084373B">
      <w:pPr>
        <w:pStyle w:val="1"/>
        <w:shd w:val="clear" w:color="auto" w:fill="auto"/>
        <w:spacing w:after="100" w:line="240" w:lineRule="auto"/>
        <w:ind w:firstLine="0"/>
        <w:jc w:val="center"/>
      </w:pPr>
      <w:r>
        <w:rPr>
          <w:rFonts w:ascii="Times New Roman" w:eastAsia="Times New Roman" w:hAnsi="Times New Roman" w:cs="Times New Roman"/>
          <w:color w:val="40A1C4"/>
          <w:sz w:val="26"/>
          <w:szCs w:val="26"/>
          <w:lang w:val="en-US" w:bidi="en-US"/>
        </w:rPr>
        <w:t>Python</w:t>
      </w:r>
      <w:r>
        <w:rPr>
          <w:color w:val="40A1C4"/>
        </w:rPr>
        <w:t>语言</w:t>
      </w:r>
      <w:proofErr w:type="gramStart"/>
      <w:r>
        <w:rPr>
          <w:color w:val="40A1C4"/>
        </w:rPr>
        <w:t>第三方库的</w:t>
      </w:r>
      <w:proofErr w:type="gramEnd"/>
      <w:r>
        <w:rPr>
          <w:color w:val="40A1C4"/>
        </w:rPr>
        <w:t>功能</w:t>
      </w:r>
    </w:p>
    <w:p w14:paraId="3C8E5B8E" w14:textId="77777777" w:rsidR="00723818" w:rsidRDefault="0084373B">
      <w:pPr>
        <w:pStyle w:val="1"/>
        <w:shd w:val="clear" w:color="auto" w:fill="auto"/>
        <w:spacing w:after="40" w:line="381" w:lineRule="exact"/>
        <w:ind w:left="760" w:right="740" w:firstLine="460"/>
        <w:jc w:val="both"/>
      </w:pPr>
      <w:r>
        <w:rPr>
          <w:rFonts w:ascii="Times New Roman" w:eastAsia="Times New Roman" w:hAnsi="Times New Roman" w:cs="Times New Roman"/>
          <w:color w:val="636366"/>
          <w:lang w:val="en-US" w:bidi="en-US"/>
        </w:rPr>
        <w:t>Python</w:t>
      </w:r>
      <w:r>
        <w:rPr>
          <w:color w:val="636366"/>
        </w:rPr>
        <w:t>语言所具有的快速、可移植、开源、可扩展等优点，深受人们</w:t>
      </w:r>
      <w:r>
        <w:rPr>
          <w:color w:val="636366"/>
        </w:rPr>
        <w:br/>
      </w:r>
      <w:r>
        <w:rPr>
          <w:color w:val="636366"/>
        </w:rPr>
        <w:t>的欢迎，</w:t>
      </w:r>
      <w:r>
        <w:rPr>
          <w:color w:val="636366"/>
          <w:sz w:val="24"/>
          <w:szCs w:val="24"/>
        </w:rPr>
        <w:t>特</w:t>
      </w:r>
      <w:r>
        <w:rPr>
          <w:color w:val="636366"/>
        </w:rPr>
        <w:t>别是其众多的人工智能库，使得编写人工智能工具变得</w:t>
      </w:r>
      <w:proofErr w:type="gramStart"/>
      <w:r>
        <w:rPr>
          <w:color w:val="636366"/>
        </w:rPr>
        <w:t>非常</w:t>
      </w:r>
      <w:proofErr w:type="gramEnd"/>
      <w:r>
        <w:rPr>
          <w:color w:val="636366"/>
        </w:rPr>
        <w:t>方</w:t>
      </w:r>
      <w:r>
        <w:rPr>
          <w:color w:val="636366"/>
        </w:rPr>
        <w:br/>
      </w:r>
      <w:r>
        <w:rPr>
          <w:color w:val="636366"/>
        </w:rPr>
        <w:t>便目前，</w:t>
      </w:r>
      <w:r>
        <w:rPr>
          <w:rFonts w:ascii="Times New Roman" w:eastAsia="Times New Roman" w:hAnsi="Times New Roman" w:cs="Times New Roman"/>
          <w:color w:val="636366"/>
          <w:lang w:val="en-US" w:bidi="en-US"/>
        </w:rPr>
        <w:t>Python</w:t>
      </w:r>
      <w:r>
        <w:rPr>
          <w:color w:val="636366"/>
          <w:sz w:val="19"/>
          <w:szCs w:val="19"/>
        </w:rPr>
        <w:t>已</w:t>
      </w:r>
      <w:r>
        <w:rPr>
          <w:color w:val="636366"/>
        </w:rPr>
        <w:t>成为人工智能程序设计的重要编程语言。了解</w:t>
      </w:r>
      <w:r>
        <w:rPr>
          <w:rFonts w:ascii="Times New Roman" w:eastAsia="Times New Roman" w:hAnsi="Times New Roman" w:cs="Times New Roman"/>
          <w:color w:val="636366"/>
          <w:lang w:val="en-US" w:bidi="en-US"/>
        </w:rPr>
        <w:t>Python</w:t>
      </w:r>
      <w:r>
        <w:rPr>
          <w:rFonts w:ascii="Times New Roman" w:eastAsia="Times New Roman" w:hAnsi="Times New Roman" w:cs="Times New Roman"/>
          <w:color w:val="636366"/>
          <w:lang w:val="en-US" w:bidi="en-US"/>
        </w:rPr>
        <w:br/>
      </w:r>
      <w:r>
        <w:rPr>
          <w:color w:val="636366"/>
        </w:rPr>
        <w:lastRenderedPageBreak/>
        <w:t>语言的</w:t>
      </w:r>
      <w:proofErr w:type="gramStart"/>
      <w:r>
        <w:rPr>
          <w:color w:val="636366"/>
        </w:rPr>
        <w:t>第三方库的</w:t>
      </w:r>
      <w:proofErr w:type="gramEnd"/>
      <w:r>
        <w:rPr>
          <w:color w:val="636366"/>
        </w:rPr>
        <w:t>功能有助于我们进一步学习</w:t>
      </w:r>
      <w:r>
        <w:br w:type="page"/>
      </w:r>
    </w:p>
    <w:p w14:paraId="3C5B2722" w14:textId="77777777" w:rsidR="00723818" w:rsidRDefault="0084373B">
      <w:pPr>
        <w:pStyle w:val="32"/>
        <w:numPr>
          <w:ilvl w:val="0"/>
          <w:numId w:val="95"/>
        </w:numPr>
        <w:shd w:val="clear" w:color="auto" w:fill="auto"/>
        <w:tabs>
          <w:tab w:val="left" w:pos="1590"/>
        </w:tabs>
        <w:spacing w:after="0"/>
        <w:ind w:left="780" w:firstLine="480"/>
      </w:pPr>
      <w:r>
        <w:lastRenderedPageBreak/>
        <w:t>Web</w:t>
      </w:r>
      <w:r>
        <w:rPr>
          <w:rFonts w:ascii="MingLiU" w:eastAsia="MingLiU" w:hAnsi="MingLiU" w:cs="MingLiU"/>
          <w:lang w:val="zh-CN" w:eastAsia="zh-CN" w:bidi="zh-CN"/>
        </w:rPr>
        <w:t>开发</w:t>
      </w:r>
    </w:p>
    <w:p w14:paraId="0FF9274F" w14:textId="77777777" w:rsidR="00723818" w:rsidRDefault="0084373B">
      <w:pPr>
        <w:pStyle w:val="1"/>
        <w:shd w:val="clear" w:color="auto" w:fill="auto"/>
        <w:spacing w:line="398" w:lineRule="exact"/>
        <w:ind w:left="780" w:firstLine="480"/>
        <w:jc w:val="left"/>
      </w:pPr>
      <w:r>
        <w:rPr>
          <w:rFonts w:ascii="Times New Roman" w:eastAsia="Times New Roman" w:hAnsi="Times New Roman" w:cs="Times New Roman"/>
          <w:color w:val="4F4F52"/>
          <w:lang w:val="en-US" w:bidi="en-US"/>
        </w:rPr>
        <w:t>Django r</w:t>
      </w:r>
      <w:r>
        <w:rPr>
          <w:color w:val="4F4F52"/>
        </w:rPr>
        <w:t>是一个高效的</w:t>
      </w:r>
      <w:r>
        <w:rPr>
          <w:rFonts w:ascii="Times New Roman" w:eastAsia="Times New Roman" w:hAnsi="Times New Roman" w:cs="Times New Roman"/>
          <w:color w:val="4F4F52"/>
          <w:lang w:val="en-US" w:bidi="en-US"/>
        </w:rPr>
        <w:t>Wd</w:t>
      </w:r>
      <w:r>
        <w:rPr>
          <w:color w:val="4F4F52"/>
          <w:lang w:val="en-US" w:bidi="en-US"/>
        </w:rPr>
        <w:t>、</w:t>
      </w:r>
      <w:r>
        <w:rPr>
          <w:color w:val="4F4F52"/>
        </w:rPr>
        <w:t>开发框架使用</w:t>
      </w:r>
      <w:r>
        <w:rPr>
          <w:rFonts w:ascii="Times New Roman" w:eastAsia="Times New Roman" w:hAnsi="Times New Roman" w:cs="Times New Roman"/>
          <w:color w:val="4F4F52"/>
          <w:lang w:val="en-US" w:bidi="en-US"/>
        </w:rPr>
        <w:t>Django</w:t>
      </w:r>
      <w:r>
        <w:rPr>
          <w:color w:val="4F4F52"/>
        </w:rPr>
        <w:t>能够快速、便捷地</w:t>
      </w:r>
      <w:r>
        <w:rPr>
          <w:color w:val="4F4F52"/>
        </w:rPr>
        <w:br/>
      </w:r>
      <w:r>
        <w:rPr>
          <w:color w:val="4F4F52"/>
        </w:rPr>
        <w:t>构建和维护高质量的</w:t>
      </w:r>
      <w:r>
        <w:rPr>
          <w:rFonts w:ascii="Times New Roman" w:eastAsia="Times New Roman" w:hAnsi="Times New Roman" w:cs="Times New Roman"/>
          <w:color w:val="4F4F52"/>
          <w:lang w:val="en-US" w:bidi="en-US"/>
        </w:rPr>
        <w:t>Web</w:t>
      </w:r>
      <w:r>
        <w:rPr>
          <w:color w:val="4F4F52"/>
        </w:rPr>
        <w:t>应用</w:t>
      </w:r>
      <w:r>
        <w:rPr>
          <w:color w:val="4F4F52"/>
        </w:rPr>
        <w:t>.</w:t>
      </w:r>
    </w:p>
    <w:p w14:paraId="6465C103" w14:textId="77777777" w:rsidR="00723818" w:rsidRDefault="0084373B">
      <w:pPr>
        <w:pStyle w:val="1"/>
        <w:shd w:val="clear" w:color="auto" w:fill="auto"/>
        <w:spacing w:line="398" w:lineRule="exact"/>
        <w:ind w:left="780" w:firstLine="480"/>
        <w:jc w:val="left"/>
      </w:pPr>
      <w:r>
        <w:rPr>
          <w:rFonts w:ascii="Times New Roman" w:eastAsia="Times New Roman" w:hAnsi="Times New Roman" w:cs="Times New Roman"/>
          <w:color w:val="4F4F52"/>
          <w:lang w:val="en-US" w:bidi="en-US"/>
        </w:rPr>
        <w:t xml:space="preserve">Tornado </w:t>
      </w:r>
      <w:r>
        <w:rPr>
          <w:rFonts w:ascii="Times New Roman" w:eastAsia="Times New Roman" w:hAnsi="Times New Roman" w:cs="Times New Roman"/>
          <w:color w:val="4F4F52"/>
        </w:rPr>
        <w:t>:</w:t>
      </w:r>
      <w:r>
        <w:rPr>
          <w:color w:val="4F4F52"/>
        </w:rPr>
        <w:t>是一种</w:t>
      </w:r>
      <w:r>
        <w:rPr>
          <w:rFonts w:ascii="Times New Roman" w:eastAsia="Times New Roman" w:hAnsi="Times New Roman" w:cs="Times New Roman"/>
          <w:color w:val="4F4F52"/>
          <w:lang w:val="en-US" w:bidi="en-US"/>
        </w:rPr>
        <w:t>Web</w:t>
      </w:r>
      <w:r>
        <w:rPr>
          <w:color w:val="4F4F52"/>
        </w:rPr>
        <w:t>服务器软件的汗源版本</w:t>
      </w:r>
    </w:p>
    <w:p w14:paraId="2EAA7C96" w14:textId="77777777" w:rsidR="00723818" w:rsidRDefault="0084373B">
      <w:pPr>
        <w:pStyle w:val="32"/>
        <w:shd w:val="clear" w:color="auto" w:fill="auto"/>
        <w:spacing w:after="120"/>
        <w:ind w:left="780" w:firstLine="480"/>
        <w:rPr>
          <w:lang w:eastAsia="zh-CN"/>
        </w:rPr>
      </w:pPr>
      <w:r>
        <w:rPr>
          <w:lang w:eastAsia="zh-CN"/>
        </w:rPr>
        <w:t xml:space="preserve">Flask </w:t>
      </w:r>
      <w:r>
        <w:rPr>
          <w:lang w:val="zh-CN" w:eastAsia="zh-CN" w:bidi="zh-CN"/>
        </w:rPr>
        <w:t>:</w:t>
      </w:r>
      <w:r>
        <w:rPr>
          <w:rFonts w:ascii="MingLiU" w:eastAsia="MingLiU" w:hAnsi="MingLiU" w:cs="MingLiU"/>
          <w:lang w:val="zh-CN" w:eastAsia="zh-CN" w:bidi="zh-CN"/>
        </w:rPr>
        <w:t>是一个使用</w:t>
      </w:r>
      <w:r>
        <w:rPr>
          <w:lang w:eastAsia="zh-CN"/>
        </w:rPr>
        <w:t>Python</w:t>
      </w:r>
      <w:r>
        <w:rPr>
          <w:rFonts w:ascii="MingLiU" w:eastAsia="MingLiU" w:hAnsi="MingLiU" w:cs="MingLiU"/>
          <w:lang w:val="zh-CN" w:eastAsia="zh-CN" w:bidi="zh-CN"/>
        </w:rPr>
        <w:t>编写的轻量级</w:t>
      </w:r>
      <w:r>
        <w:rPr>
          <w:lang w:eastAsia="zh-CN"/>
        </w:rPr>
        <w:t>Web</w:t>
      </w:r>
      <w:r>
        <w:rPr>
          <w:rFonts w:ascii="MingLiU" w:eastAsia="MingLiU" w:hAnsi="MingLiU" w:cs="MingLiU"/>
          <w:lang w:val="zh-CN" w:eastAsia="zh-CN" w:bidi="zh-CN"/>
        </w:rPr>
        <w:t>应用框架</w:t>
      </w:r>
    </w:p>
    <w:p w14:paraId="5D7A60EE" w14:textId="77777777" w:rsidR="00723818" w:rsidRDefault="0084373B">
      <w:pPr>
        <w:pStyle w:val="32"/>
        <w:numPr>
          <w:ilvl w:val="0"/>
          <w:numId w:val="95"/>
        </w:numPr>
        <w:shd w:val="clear" w:color="auto" w:fill="auto"/>
        <w:tabs>
          <w:tab w:val="left" w:pos="1618"/>
        </w:tabs>
        <w:spacing w:after="0" w:line="379" w:lineRule="auto"/>
        <w:ind w:left="780" w:firstLine="480"/>
        <w:rPr>
          <w:sz w:val="19"/>
          <w:szCs w:val="19"/>
        </w:rPr>
      </w:pPr>
      <w:r>
        <w:rPr>
          <w:rFonts w:ascii="MingLiU" w:eastAsia="MingLiU" w:hAnsi="MingLiU" w:cs="MingLiU"/>
          <w:sz w:val="19"/>
          <w:szCs w:val="19"/>
          <w:lang w:val="zh-CN" w:eastAsia="zh-CN" w:bidi="zh-CN"/>
        </w:rPr>
        <w:t>爬虫</w:t>
      </w:r>
    </w:p>
    <w:p w14:paraId="3AE56D84" w14:textId="77777777" w:rsidR="00723818" w:rsidRDefault="0084373B">
      <w:pPr>
        <w:pStyle w:val="1"/>
        <w:shd w:val="clear" w:color="auto" w:fill="auto"/>
        <w:spacing w:line="398" w:lineRule="exact"/>
        <w:ind w:left="780" w:firstLine="480"/>
        <w:jc w:val="left"/>
      </w:pPr>
      <w:r>
        <w:rPr>
          <w:rFonts w:ascii="Times New Roman" w:eastAsia="Times New Roman" w:hAnsi="Times New Roman" w:cs="Times New Roman"/>
          <w:color w:val="4F4F52"/>
          <w:lang w:val="en-US" w:bidi="en-US"/>
        </w:rPr>
        <w:t xml:space="preserve">Requests </w:t>
      </w:r>
      <w:r>
        <w:rPr>
          <w:rFonts w:ascii="Times New Roman" w:eastAsia="Times New Roman" w:hAnsi="Times New Roman" w:cs="Times New Roman"/>
          <w:color w:val="4F4F52"/>
        </w:rPr>
        <w:t>:</w:t>
      </w:r>
      <w:r>
        <w:rPr>
          <w:color w:val="4F4F52"/>
        </w:rPr>
        <w:t>是一个很实用的客户端库，编写网络爬虫和测试服务器响应</w:t>
      </w:r>
      <w:r>
        <w:rPr>
          <w:color w:val="4F4F52"/>
        </w:rPr>
        <w:br/>
      </w:r>
      <w:r>
        <w:rPr>
          <w:color w:val="4F4F52"/>
        </w:rPr>
        <w:t>数据时经常合用到它</w:t>
      </w:r>
      <w:r>
        <w:rPr>
          <w:color w:val="959CA1"/>
          <w:vertAlign w:val="subscript"/>
        </w:rPr>
        <w:t>;</w:t>
      </w:r>
      <w:r>
        <w:rPr>
          <w:color w:val="959CA1"/>
        </w:rPr>
        <w:t>，</w:t>
      </w:r>
    </w:p>
    <w:p w14:paraId="0EA73FBE" w14:textId="77777777" w:rsidR="00723818" w:rsidRDefault="0084373B">
      <w:pPr>
        <w:pStyle w:val="1"/>
        <w:shd w:val="clear" w:color="auto" w:fill="auto"/>
        <w:spacing w:line="398" w:lineRule="exact"/>
        <w:ind w:left="1240" w:right="660" w:firstLine="20"/>
        <w:jc w:val="left"/>
      </w:pPr>
      <w:r>
        <w:rPr>
          <w:i/>
          <w:iCs/>
          <w:color w:val="4F4F52"/>
          <w:lang w:val="en-US" w:bidi="en-US"/>
        </w:rPr>
        <w:t>Scapy ■</w:t>
      </w:r>
      <w:r>
        <w:rPr>
          <w:color w:val="4F4F52"/>
        </w:rPr>
        <w:t>是一个</w:t>
      </w:r>
      <w:proofErr w:type="gramStart"/>
      <w:r>
        <w:rPr>
          <w:color w:val="4F4F52"/>
        </w:rPr>
        <w:t>为了爬取网站</w:t>
      </w:r>
      <w:proofErr w:type="gramEnd"/>
      <w:r>
        <w:rPr>
          <w:color w:val="4F4F52"/>
        </w:rPr>
        <w:t>数据，提取结构性数描而编写的应用</w:t>
      </w:r>
      <w:r>
        <w:t>框架。</w:t>
      </w:r>
      <w:r>
        <w:br/>
      </w:r>
      <w:r>
        <w:rPr>
          <w:rFonts w:ascii="Times New Roman" w:eastAsia="Times New Roman" w:hAnsi="Times New Roman" w:cs="Times New Roman"/>
          <w:color w:val="4F4F52"/>
          <w:lang w:val="en-US" w:bidi="en-US"/>
        </w:rPr>
        <w:t xml:space="preserve">Selenium </w:t>
      </w:r>
      <w:r>
        <w:rPr>
          <w:rFonts w:ascii="Times New Roman" w:eastAsia="Times New Roman" w:hAnsi="Times New Roman" w:cs="Times New Roman"/>
          <w:color w:val="4F4F52"/>
        </w:rPr>
        <w:t>:</w:t>
      </w:r>
      <w:r>
        <w:rPr>
          <w:color w:val="4F4F52"/>
        </w:rPr>
        <w:t>是一个用于</w:t>
      </w:r>
      <w:r>
        <w:rPr>
          <w:rFonts w:ascii="Times New Roman" w:eastAsia="Times New Roman" w:hAnsi="Times New Roman" w:cs="Times New Roman"/>
          <w:color w:val="4F4F52"/>
          <w:lang w:val="en-US" w:bidi="en-US"/>
        </w:rPr>
        <w:t>Web</w:t>
      </w:r>
      <w:r>
        <w:rPr>
          <w:color w:val="4F4F52"/>
        </w:rPr>
        <w:t>应用程序测试的工具，运行在浏览器中，</w:t>
      </w:r>
    </w:p>
    <w:p w14:paraId="414506E2" w14:textId="77777777" w:rsidR="00723818" w:rsidRDefault="0084373B">
      <w:pPr>
        <w:pStyle w:val="1"/>
        <w:shd w:val="clear" w:color="auto" w:fill="auto"/>
        <w:spacing w:line="398" w:lineRule="exact"/>
        <w:ind w:left="780" w:firstLine="0"/>
        <w:jc w:val="left"/>
      </w:pPr>
      <w:r>
        <w:rPr>
          <w:color w:val="4F4F52"/>
        </w:rPr>
        <w:t>可模拟人的动作自动进行浏览操作</w:t>
      </w:r>
      <w:r>
        <w:rPr>
          <w:color w:val="4F4F52"/>
        </w:rPr>
        <w:t>.</w:t>
      </w:r>
    </w:p>
    <w:p w14:paraId="1025E20C" w14:textId="77777777" w:rsidR="00723818" w:rsidRDefault="0084373B">
      <w:pPr>
        <w:pStyle w:val="1"/>
        <w:numPr>
          <w:ilvl w:val="0"/>
          <w:numId w:val="95"/>
        </w:numPr>
        <w:shd w:val="clear" w:color="auto" w:fill="auto"/>
        <w:tabs>
          <w:tab w:val="left" w:pos="1618"/>
        </w:tabs>
        <w:spacing w:line="398" w:lineRule="exact"/>
        <w:ind w:left="780" w:firstLine="480"/>
        <w:jc w:val="left"/>
      </w:pPr>
      <w:r>
        <w:rPr>
          <w:color w:val="4F4F52"/>
        </w:rPr>
        <w:t>数据库</w:t>
      </w:r>
    </w:p>
    <w:p w14:paraId="185DA6F3" w14:textId="77777777" w:rsidR="00723818" w:rsidRDefault="0084373B">
      <w:pPr>
        <w:pStyle w:val="32"/>
        <w:shd w:val="clear" w:color="auto" w:fill="auto"/>
        <w:spacing w:after="0"/>
        <w:ind w:left="780" w:firstLine="480"/>
      </w:pPr>
      <w:proofErr w:type="spellStart"/>
      <w:r>
        <w:t>PyMongo</w:t>
      </w:r>
      <w:proofErr w:type="spellEnd"/>
      <w:r>
        <w:t xml:space="preserve"> </w:t>
      </w:r>
      <w:r>
        <w:rPr>
          <w:lang w:val="zh-CN" w:eastAsia="zh-CN" w:bidi="zh-CN"/>
        </w:rPr>
        <w:t>:</w:t>
      </w:r>
      <w:r>
        <w:rPr>
          <w:rFonts w:ascii="MingLiU" w:eastAsia="MingLiU" w:hAnsi="MingLiU" w:cs="MingLiU"/>
          <w:sz w:val="19"/>
          <w:szCs w:val="19"/>
          <w:lang w:val="zh-CN" w:eastAsia="zh-CN" w:bidi="zh-CN"/>
        </w:rPr>
        <w:t>用</w:t>
      </w:r>
      <w:r>
        <w:rPr>
          <w:rFonts w:ascii="MingLiU" w:eastAsia="MingLiU" w:hAnsi="MingLiU" w:cs="MingLiU"/>
          <w:lang w:val="zh-CN" w:eastAsia="zh-CN" w:bidi="zh-CN"/>
        </w:rPr>
        <w:t>于连接</w:t>
      </w:r>
      <w:r>
        <w:t>MongoDB</w:t>
      </w:r>
      <w:proofErr w:type="gramStart"/>
      <w:r>
        <w:rPr>
          <w:rFonts w:ascii="MingLiU" w:eastAsia="MingLiU" w:hAnsi="MingLiU" w:cs="MingLiU"/>
          <w:lang w:val="zh-CN" w:eastAsia="zh-CN" w:bidi="zh-CN"/>
        </w:rPr>
        <w:t>教据</w:t>
      </w:r>
      <w:r>
        <w:rPr>
          <w:rFonts w:ascii="MingLiU" w:eastAsia="MingLiU" w:hAnsi="MingLiU" w:cs="MingLiU"/>
          <w:color w:val="6D6D70"/>
          <w:lang w:val="zh-CN" w:eastAsia="zh-CN" w:bidi="zh-CN"/>
        </w:rPr>
        <w:t>库</w:t>
      </w:r>
      <w:proofErr w:type="gramEnd"/>
      <w:r>
        <w:rPr>
          <w:rFonts w:ascii="MingLiU" w:eastAsia="MingLiU" w:hAnsi="MingLiU" w:cs="MingLiU"/>
          <w:color w:val="6D6D70"/>
          <w:lang w:val="zh-CN" w:eastAsia="zh-CN" w:bidi="zh-CN"/>
        </w:rPr>
        <w:t>:</w:t>
      </w:r>
      <w:r>
        <w:rPr>
          <w:rFonts w:ascii="MingLiU" w:eastAsia="MingLiU" w:hAnsi="MingLiU" w:cs="MingLiU"/>
          <w:color w:val="6D6D70"/>
          <w:lang w:val="zh-CN" w:eastAsia="zh-CN" w:bidi="zh-CN"/>
        </w:rPr>
        <w:t>，</w:t>
      </w:r>
    </w:p>
    <w:p w14:paraId="5BDA81C8" w14:textId="77777777" w:rsidR="00723818" w:rsidRDefault="0084373B">
      <w:pPr>
        <w:pStyle w:val="32"/>
        <w:shd w:val="clear" w:color="auto" w:fill="auto"/>
        <w:spacing w:after="0"/>
        <w:ind w:left="780" w:firstLine="480"/>
      </w:pPr>
      <w:proofErr w:type="spellStart"/>
      <w:r>
        <w:t>PyMySQL</w:t>
      </w:r>
      <w:proofErr w:type="spellEnd"/>
      <w:r>
        <w:t xml:space="preserve"> </w:t>
      </w:r>
      <w:r>
        <w:rPr>
          <w:lang w:val="zh-CN" w:eastAsia="zh-CN" w:bidi="zh-CN"/>
        </w:rPr>
        <w:t>:</w:t>
      </w:r>
      <w:r>
        <w:rPr>
          <w:rFonts w:ascii="MingLiU" w:eastAsia="MingLiU" w:hAnsi="MingLiU" w:cs="MingLiU"/>
          <w:sz w:val="19"/>
          <w:szCs w:val="19"/>
          <w:lang w:val="zh-CN" w:eastAsia="zh-CN" w:bidi="zh-CN"/>
        </w:rPr>
        <w:t>用</w:t>
      </w:r>
      <w:r>
        <w:rPr>
          <w:rFonts w:ascii="MingLiU" w:eastAsia="MingLiU" w:hAnsi="MingLiU" w:cs="MingLiU"/>
          <w:lang w:val="zh-CN" w:eastAsia="zh-CN" w:bidi="zh-CN"/>
        </w:rPr>
        <w:t>于连接</w:t>
      </w:r>
      <w:r>
        <w:t>MySQL</w:t>
      </w:r>
      <w:r>
        <w:rPr>
          <w:rFonts w:ascii="MingLiU" w:eastAsia="MingLiU" w:hAnsi="MingLiU" w:cs="MingLiU"/>
          <w:lang w:val="zh-CN" w:eastAsia="zh-CN" w:bidi="zh-CN"/>
        </w:rPr>
        <w:t>数据库，</w:t>
      </w:r>
    </w:p>
    <w:p w14:paraId="68B1B6C3" w14:textId="77777777" w:rsidR="00723818" w:rsidRDefault="0084373B">
      <w:pPr>
        <w:pStyle w:val="1"/>
        <w:numPr>
          <w:ilvl w:val="0"/>
          <w:numId w:val="95"/>
        </w:numPr>
        <w:shd w:val="clear" w:color="auto" w:fill="auto"/>
        <w:tabs>
          <w:tab w:val="left" w:pos="1618"/>
        </w:tabs>
        <w:spacing w:line="398" w:lineRule="exact"/>
        <w:ind w:left="780" w:firstLine="480"/>
        <w:jc w:val="left"/>
      </w:pPr>
      <w:r>
        <w:rPr>
          <w:color w:val="4F4F52"/>
          <w:sz w:val="24"/>
          <w:szCs w:val="24"/>
        </w:rPr>
        <w:t>机</w:t>
      </w:r>
      <w:r>
        <w:rPr>
          <w:color w:val="4F4F52"/>
        </w:rPr>
        <w:t>器学习</w:t>
      </w:r>
    </w:p>
    <w:p w14:paraId="04BD4045" w14:textId="77777777" w:rsidR="00723818" w:rsidRDefault="0084373B">
      <w:pPr>
        <w:pStyle w:val="1"/>
        <w:shd w:val="clear" w:color="auto" w:fill="auto"/>
        <w:spacing w:line="370" w:lineRule="exact"/>
        <w:ind w:left="780" w:firstLine="480"/>
        <w:jc w:val="left"/>
      </w:pPr>
      <w:r>
        <w:rPr>
          <w:rFonts w:ascii="Times New Roman" w:eastAsia="Times New Roman" w:hAnsi="Times New Roman" w:cs="Times New Roman"/>
          <w:color w:val="4F4F52"/>
          <w:lang w:val="en-US" w:bidi="en-US"/>
        </w:rPr>
        <w:t xml:space="preserve">NLTK </w:t>
      </w:r>
      <w:r>
        <w:rPr>
          <w:rFonts w:ascii="Times New Roman" w:eastAsia="Times New Roman" w:hAnsi="Times New Roman" w:cs="Times New Roman"/>
          <w:color w:val="4F4F52"/>
        </w:rPr>
        <w:t>:</w:t>
      </w:r>
      <w:r>
        <w:rPr>
          <w:color w:val="4F4F52"/>
        </w:rPr>
        <w:t>是一个比较优秀的自然语言处理工具包，是聊天机器人需要</w:t>
      </w:r>
      <w:r>
        <w:rPr>
          <w:color w:val="4F4F52"/>
        </w:rPr>
        <w:br/>
      </w:r>
      <w:r>
        <w:rPr>
          <w:color w:val="4F4F52"/>
        </w:rPr>
        <w:t>的重要工具、</w:t>
      </w:r>
    </w:p>
    <w:p w14:paraId="6B5739FB" w14:textId="77777777" w:rsidR="00723818" w:rsidRDefault="0084373B">
      <w:pPr>
        <w:pStyle w:val="1"/>
        <w:shd w:val="clear" w:color="auto" w:fill="auto"/>
        <w:spacing w:line="398" w:lineRule="exact"/>
        <w:ind w:left="780" w:firstLine="480"/>
        <w:jc w:val="left"/>
      </w:pPr>
      <w:r>
        <w:rPr>
          <w:rFonts w:ascii="Times New Roman" w:eastAsia="Times New Roman" w:hAnsi="Times New Roman" w:cs="Times New Roman"/>
          <w:color w:val="4F4F52"/>
          <w:lang w:val="en-US" w:bidi="en-US"/>
        </w:rPr>
        <w:t xml:space="preserve">Keras </w:t>
      </w:r>
      <w:r>
        <w:rPr>
          <w:rFonts w:ascii="Times New Roman" w:eastAsia="Times New Roman" w:hAnsi="Times New Roman" w:cs="Times New Roman"/>
          <w:color w:val="4F4F52"/>
        </w:rPr>
        <w:t>:</w:t>
      </w:r>
      <w:r>
        <w:rPr>
          <w:color w:val="4F4F52"/>
        </w:rPr>
        <w:t>是一个高层神经网络的应用程序编程接口</w:t>
      </w:r>
    </w:p>
    <w:p w14:paraId="0C5844C1" w14:textId="77777777" w:rsidR="00723818" w:rsidRDefault="0084373B">
      <w:pPr>
        <w:pStyle w:val="1"/>
        <w:shd w:val="clear" w:color="auto" w:fill="auto"/>
        <w:spacing w:line="398" w:lineRule="exact"/>
        <w:ind w:left="780" w:firstLine="480"/>
        <w:jc w:val="left"/>
      </w:pPr>
      <w:r>
        <w:rPr>
          <w:rFonts w:ascii="Times New Roman" w:eastAsia="Times New Roman" w:hAnsi="Times New Roman" w:cs="Times New Roman"/>
          <w:color w:val="4F4F52"/>
          <w:lang w:val="en-US" w:bidi="en-US"/>
        </w:rPr>
        <w:t xml:space="preserve">stikit-learn </w:t>
      </w:r>
      <w:r>
        <w:rPr>
          <w:rFonts w:ascii="Times New Roman" w:eastAsia="Times New Roman" w:hAnsi="Times New Roman" w:cs="Times New Roman"/>
          <w:color w:val="4F4F52"/>
        </w:rPr>
        <w:t>:</w:t>
      </w:r>
      <w:r>
        <w:rPr>
          <w:color w:val="4F4F52"/>
        </w:rPr>
        <w:t>是一个机器学习库，其中包含大量机器学习算法和数据</w:t>
      </w:r>
    </w:p>
    <w:p w14:paraId="31524940" w14:textId="77777777" w:rsidR="00723818" w:rsidRDefault="0084373B">
      <w:pPr>
        <w:pStyle w:val="1"/>
        <w:shd w:val="clear" w:color="auto" w:fill="auto"/>
        <w:spacing w:line="398" w:lineRule="exact"/>
        <w:ind w:left="780" w:firstLine="0"/>
        <w:jc w:val="left"/>
      </w:pPr>
      <w:r>
        <w:rPr>
          <w:color w:val="4F4F52"/>
        </w:rPr>
        <w:t>集，是方便的数据挖掘工具，</w:t>
      </w:r>
    </w:p>
    <w:p w14:paraId="3CD0EB60" w14:textId="77777777" w:rsidR="00723818" w:rsidRDefault="0084373B">
      <w:pPr>
        <w:pStyle w:val="1"/>
        <w:numPr>
          <w:ilvl w:val="0"/>
          <w:numId w:val="95"/>
        </w:numPr>
        <w:shd w:val="clear" w:color="auto" w:fill="auto"/>
        <w:tabs>
          <w:tab w:val="left" w:pos="1618"/>
        </w:tabs>
        <w:spacing w:line="398" w:lineRule="exact"/>
        <w:ind w:left="780" w:firstLine="480"/>
        <w:jc w:val="left"/>
      </w:pPr>
      <w:r>
        <w:rPr>
          <w:color w:val="4F4F52"/>
        </w:rPr>
        <w:t>图形界面开发</w:t>
      </w:r>
    </w:p>
    <w:p w14:paraId="35E29486" w14:textId="77777777" w:rsidR="00723818" w:rsidRDefault="0084373B">
      <w:pPr>
        <w:pStyle w:val="1"/>
        <w:shd w:val="clear" w:color="auto" w:fill="auto"/>
        <w:spacing w:line="398" w:lineRule="exact"/>
        <w:ind w:left="780" w:firstLine="480"/>
        <w:jc w:val="left"/>
        <w:sectPr w:rsidR="00723818">
          <w:headerReference w:type="even" r:id="rId337"/>
          <w:headerReference w:type="default" r:id="rId338"/>
          <w:footerReference w:type="even" r:id="rId339"/>
          <w:footerReference w:type="default" r:id="rId340"/>
          <w:footnotePr>
            <w:numFmt w:val="chicago"/>
            <w:numRestart w:val="eachPage"/>
          </w:footnotePr>
          <w:pgSz w:w="12338" w:h="17728"/>
          <w:pgMar w:top="1565" w:right="1114" w:bottom="1946" w:left="1134" w:header="0" w:footer="3" w:gutter="0"/>
          <w:cols w:space="720"/>
          <w:noEndnote/>
          <w:docGrid w:linePitch="360"/>
        </w:sectPr>
      </w:pPr>
      <w:r>
        <w:rPr>
          <w:rFonts w:ascii="Times New Roman" w:eastAsia="Times New Roman" w:hAnsi="Times New Roman" w:cs="Times New Roman"/>
          <w:color w:val="4F4F52"/>
          <w:lang w:val="en-US" w:bidi="en-US"/>
        </w:rPr>
        <w:t xml:space="preserve">PyQt </w:t>
      </w:r>
      <w:r>
        <w:rPr>
          <w:rFonts w:ascii="Times New Roman" w:eastAsia="Times New Roman" w:hAnsi="Times New Roman" w:cs="Times New Roman"/>
          <w:color w:val="4F4F52"/>
        </w:rPr>
        <w:t>:</w:t>
      </w:r>
      <w:r>
        <w:rPr>
          <w:color w:val="4F4F52"/>
        </w:rPr>
        <w:t>是一个创建图形用户界面</w:t>
      </w:r>
      <w:r>
        <w:rPr>
          <w:rFonts w:ascii="宋体" w:eastAsia="宋体" w:hAnsi="宋体" w:cs="宋体"/>
          <w:color w:val="4F4F52"/>
          <w:lang w:val="en-US" w:bidi="en-US"/>
        </w:rPr>
        <w:t>（</w:t>
      </w:r>
      <w:r>
        <w:rPr>
          <w:rFonts w:ascii="Times New Roman" w:eastAsia="Times New Roman" w:hAnsi="Times New Roman" w:cs="Times New Roman"/>
          <w:color w:val="4F4F52"/>
          <w:lang w:val="en-US" w:bidi="en-US"/>
        </w:rPr>
        <w:t>CiUI）</w:t>
      </w:r>
      <w:r>
        <w:rPr>
          <w:color w:val="4F4F52"/>
        </w:rPr>
        <w:t>的工具包</w:t>
      </w:r>
    </w:p>
    <w:p w14:paraId="50689991" w14:textId="77777777" w:rsidR="00723818" w:rsidRDefault="0084373B">
      <w:pPr>
        <w:spacing w:line="14" w:lineRule="exact"/>
        <w:rPr>
          <w:lang w:eastAsia="zh-CN"/>
        </w:rPr>
      </w:pPr>
      <w:r>
        <w:rPr>
          <w:noProof/>
        </w:rPr>
        <w:lastRenderedPageBreak/>
        <mc:AlternateContent>
          <mc:Choice Requires="wps">
            <w:drawing>
              <wp:anchor distT="0" distB="54610" distL="114300" distR="114300" simplePos="0" relativeHeight="125830054" behindDoc="0" locked="0" layoutInCell="1" allowOverlap="1" wp14:anchorId="3F2A94B7" wp14:editId="5F98072C">
                <wp:simplePos x="0" y="0"/>
                <wp:positionH relativeFrom="page">
                  <wp:posOffset>1683385</wp:posOffset>
                </wp:positionH>
                <wp:positionV relativeFrom="paragraph">
                  <wp:posOffset>8890</wp:posOffset>
                </wp:positionV>
                <wp:extent cx="685800" cy="222250"/>
                <wp:effectExtent l="0" t="0" r="0" b="0"/>
                <wp:wrapTopAndBottom/>
                <wp:docPr id="1036" name="Shape 1036"/>
                <wp:cNvGraphicFramePr/>
                <a:graphic xmlns:a="http://schemas.openxmlformats.org/drawingml/2006/main">
                  <a:graphicData uri="http://schemas.microsoft.com/office/word/2010/wordprocessingShape">
                    <wps:wsp>
                      <wps:cNvSpPr txBox="1"/>
                      <wps:spPr>
                        <a:xfrm>
                          <a:off x="0" y="0"/>
                          <a:ext cx="685800" cy="222250"/>
                        </a:xfrm>
                        <a:prstGeom prst="rect">
                          <a:avLst/>
                        </a:prstGeom>
                        <a:noFill/>
                      </wps:spPr>
                      <wps:txbx>
                        <w:txbxContent>
                          <w:p w14:paraId="0D910D97"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96" w:name="bookmark158"/>
                            <w:r>
                              <w:rPr>
                                <w:color w:val="E5DDDD"/>
                              </w:rPr>
                              <w:t>项目实施</w:t>
                            </w:r>
                            <w:bookmarkEnd w:id="196"/>
                          </w:p>
                        </w:txbxContent>
                      </wps:txbx>
                      <wps:bodyPr lIns="0" tIns="0" rIns="0" bIns="0"/>
                    </wps:wsp>
                  </a:graphicData>
                </a:graphic>
              </wp:anchor>
            </w:drawing>
          </mc:Choice>
          <mc:Fallback>
            <w:pict>
              <v:shape w14:anchorId="3F2A94B7" id="Shape 1036" o:spid="_x0000_s1310" type="#_x0000_t202" style="position:absolute;margin-left:132.55pt;margin-top:.7pt;width:54pt;height:17.5pt;z-index:125830054;visibility:visible;mso-wrap-style:square;mso-wrap-distance-left:9pt;mso-wrap-distance-top:0;mso-wrap-distance-right:9pt;mso-wrap-distance-bottom:4.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" filled="f" stroked="f">
                <v:textbox inset="0,0,0,0">
                  <w:txbxContent>
                    <w:p w14:paraId="0D910D97"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197" w:name="bookmark158"/>
                      <w:r>
                        <w:rPr>
                          <w:color w:val="E5DDDD"/>
                        </w:rPr>
                        <w:t>项目实施</w:t>
                      </w:r>
                      <w:bookmarkEnd w:id="197"/>
                    </w:p>
                  </w:txbxContent>
                </v:textbox>
                <w10:wrap type="topAndBottom" anchorx="page"/>
              </v:shape>
            </w:pict>
          </mc:Fallback>
        </mc:AlternateContent>
      </w:r>
    </w:p>
    <w:p w14:paraId="57D8350D" w14:textId="77777777" w:rsidR="00723818" w:rsidRDefault="0084373B">
      <w:pPr>
        <w:pStyle w:val="1"/>
        <w:shd w:val="clear" w:color="auto" w:fill="auto"/>
        <w:spacing w:after="100" w:line="240" w:lineRule="auto"/>
        <w:ind w:firstLine="0"/>
        <w:jc w:val="center"/>
      </w:pPr>
      <w:r>
        <w:rPr>
          <w:color w:val="40A1C4"/>
        </w:rPr>
        <w:t>开发</w:t>
      </w:r>
      <w:r>
        <w:rPr>
          <w:color w:val="40A1C4"/>
        </w:rPr>
        <w:t>“</w:t>
      </w:r>
      <w:r>
        <w:rPr>
          <w:color w:val="40A1C4"/>
        </w:rPr>
        <w:t>智能班级交互系统</w:t>
      </w:r>
      <w:r>
        <w:rPr>
          <w:color w:val="40A1C4"/>
        </w:rPr>
        <w:t>”</w:t>
      </w:r>
    </w:p>
    <w:p w14:paraId="1C782AB6" w14:textId="77777777" w:rsidR="00723818" w:rsidRDefault="0084373B">
      <w:pPr>
        <w:pStyle w:val="1"/>
        <w:shd w:val="clear" w:color="auto" w:fill="auto"/>
        <w:spacing w:line="379" w:lineRule="exact"/>
        <w:ind w:left="760" w:firstLine="480"/>
        <w:jc w:val="left"/>
        <w:rPr>
          <w:sz w:val="20"/>
          <w:szCs w:val="20"/>
        </w:rPr>
      </w:pPr>
      <w:r>
        <w:rPr>
          <w:sz w:val="20"/>
          <w:szCs w:val="20"/>
        </w:rPr>
        <w:t>一、项目活动</w:t>
      </w:r>
    </w:p>
    <w:p w14:paraId="490B4CAD" w14:textId="77777777" w:rsidR="00723818" w:rsidRDefault="0084373B">
      <w:pPr>
        <w:pStyle w:val="1"/>
        <w:shd w:val="clear" w:color="auto" w:fill="auto"/>
        <w:spacing w:line="379" w:lineRule="exact"/>
        <w:ind w:left="760" w:firstLine="480"/>
        <w:jc w:val="left"/>
      </w:pPr>
      <w:r>
        <w:t>借助智能平台上的智能工具和班级</w:t>
      </w:r>
      <w:proofErr w:type="gramStart"/>
      <w:r>
        <w:t>微信公众号</w:t>
      </w:r>
      <w:proofErr w:type="gramEnd"/>
      <w:r>
        <w:t>，开发</w:t>
      </w:r>
      <w:r>
        <w:t>“</w:t>
      </w:r>
      <w:r>
        <w:t>智能班级交互</w:t>
      </w:r>
      <w:r>
        <w:br/>
      </w:r>
      <w:r>
        <w:t>系统</w:t>
      </w:r>
      <w:r>
        <w:t>”</w:t>
      </w:r>
      <w:r>
        <w:t>，利用这个系统答疑解惑</w:t>
      </w:r>
    </w:p>
    <w:p w14:paraId="51896A67" w14:textId="77777777" w:rsidR="00723818" w:rsidRDefault="0084373B">
      <w:pPr>
        <w:pStyle w:val="1"/>
        <w:numPr>
          <w:ilvl w:val="0"/>
          <w:numId w:val="96"/>
        </w:numPr>
        <w:shd w:val="clear" w:color="auto" w:fill="auto"/>
        <w:tabs>
          <w:tab w:val="left" w:pos="1570"/>
        </w:tabs>
        <w:spacing w:line="379" w:lineRule="exact"/>
        <w:ind w:left="760" w:firstLine="480"/>
        <w:jc w:val="left"/>
      </w:pPr>
      <w:r>
        <w:t>在开放的智能平台上注册账号。</w:t>
      </w:r>
    </w:p>
    <w:p w14:paraId="1FC3DE4B" w14:textId="77777777" w:rsidR="00723818" w:rsidRDefault="0084373B">
      <w:pPr>
        <w:pStyle w:val="1"/>
        <w:numPr>
          <w:ilvl w:val="0"/>
          <w:numId w:val="96"/>
        </w:numPr>
        <w:shd w:val="clear" w:color="auto" w:fill="auto"/>
        <w:tabs>
          <w:tab w:val="left" w:pos="1574"/>
        </w:tabs>
        <w:spacing w:after="240" w:line="379" w:lineRule="exact"/>
        <w:ind w:left="760" w:firstLine="480"/>
        <w:jc w:val="left"/>
      </w:pPr>
      <w:r>
        <w:rPr>
          <w:noProof/>
        </w:rPr>
        <w:drawing>
          <wp:anchor distT="189230" distB="438785" distL="88265" distR="76200" simplePos="0" relativeHeight="125830056" behindDoc="0" locked="0" layoutInCell="1" allowOverlap="1" wp14:anchorId="665802E4" wp14:editId="5973D1D9">
            <wp:simplePos x="0" y="0"/>
            <wp:positionH relativeFrom="page">
              <wp:posOffset>2655570</wp:posOffset>
            </wp:positionH>
            <wp:positionV relativeFrom="paragraph">
              <wp:posOffset>773430</wp:posOffset>
            </wp:positionV>
            <wp:extent cx="3035935" cy="445135"/>
            <wp:effectExtent l="0" t="0" r="0" b="0"/>
            <wp:wrapSquare wrapText="left"/>
            <wp:docPr id="1038" name="Shape 1038"/>
            <wp:cNvGraphicFramePr/>
            <a:graphic xmlns:a="http://schemas.openxmlformats.org/drawingml/2006/main">
              <a:graphicData uri="http://schemas.openxmlformats.org/drawingml/2006/picture">
                <pic:pic xmlns:pic="http://schemas.openxmlformats.org/drawingml/2006/picture">
                  <pic:nvPicPr>
                    <pic:cNvPr id="1039" name="Picture box 1039"/>
                    <pic:cNvPicPr/>
                  </pic:nvPicPr>
                  <pic:blipFill>
                    <a:blip r:embed="rId341"/>
                    <a:stretch/>
                  </pic:blipFill>
                  <pic:spPr>
                    <a:xfrm>
                      <a:off x="0" y="0"/>
                      <a:ext cx="3035935" cy="445135"/>
                    </a:xfrm>
                    <a:prstGeom prst="rect">
                      <a:avLst/>
                    </a:prstGeom>
                  </pic:spPr>
                </pic:pic>
              </a:graphicData>
            </a:graphic>
          </wp:anchor>
        </w:drawing>
      </w:r>
      <w:r>
        <w:rPr>
          <w:noProof/>
        </w:rPr>
        <mc:AlternateContent>
          <mc:Choice Requires="wps">
            <w:drawing>
              <wp:anchor distT="0" distB="0" distL="0" distR="0" simplePos="0" relativeHeight="125830057" behindDoc="0" locked="0" layoutInCell="1" allowOverlap="1" wp14:anchorId="4B4656AF" wp14:editId="64786425">
                <wp:simplePos x="0" y="0"/>
                <wp:positionH relativeFrom="page">
                  <wp:posOffset>2643505</wp:posOffset>
                </wp:positionH>
                <wp:positionV relativeFrom="paragraph">
                  <wp:posOffset>584200</wp:posOffset>
                </wp:positionV>
                <wp:extent cx="478790" cy="189230"/>
                <wp:effectExtent l="0" t="0" r="0" b="0"/>
                <wp:wrapSquare wrapText="left"/>
                <wp:docPr id="1040" name="Shape 1040"/>
                <wp:cNvGraphicFramePr/>
                <a:graphic xmlns:a="http://schemas.openxmlformats.org/drawingml/2006/main">
                  <a:graphicData uri="http://schemas.microsoft.com/office/word/2010/wordprocessingShape">
                    <wps:wsp>
                      <wps:cNvSpPr txBox="1"/>
                      <wps:spPr>
                        <a:xfrm>
                          <a:off x="0" y="0"/>
                          <a:ext cx="478790" cy="189230"/>
                        </a:xfrm>
                        <a:prstGeom prst="rect">
                          <a:avLst/>
                        </a:prstGeom>
                        <a:noFill/>
                      </wps:spPr>
                      <wps:txbx>
                        <w:txbxContent>
                          <w:p w14:paraId="28A9479C" w14:textId="77777777" w:rsidR="00723818" w:rsidRDefault="0084373B">
                            <w:pPr>
                              <w:pStyle w:val="ad"/>
                              <w:shd w:val="clear" w:color="auto" w:fill="auto"/>
                              <w:rPr>
                                <w:sz w:val="22"/>
                                <w:szCs w:val="22"/>
                              </w:rPr>
                            </w:pPr>
                            <w:r>
                              <w:rPr>
                                <w:color w:val="959CA1"/>
                                <w:sz w:val="22"/>
                                <w:szCs w:val="22"/>
                              </w:rPr>
                              <w:t>我的公众</w:t>
                            </w:r>
                            <w:proofErr w:type="gramStart"/>
                            <w:r>
                              <w:rPr>
                                <w:color w:val="959CA1"/>
                                <w:sz w:val="22"/>
                                <w:szCs w:val="22"/>
                              </w:rPr>
                              <w:t>蜃</w:t>
                            </w:r>
                            <w:proofErr w:type="gramEnd"/>
                          </w:p>
                        </w:txbxContent>
                      </wps:txbx>
                      <wps:bodyPr lIns="0" tIns="0" rIns="0" bIns="0">
                        <a:spAutoFit/>
                      </wps:bodyPr>
                    </wps:wsp>
                  </a:graphicData>
                </a:graphic>
              </wp:anchor>
            </w:drawing>
          </mc:Choice>
          <mc:Fallback>
            <w:pict>
              <v:shape w14:anchorId="4B4656AF" id="Shape 1040" o:spid="_x0000_s1311" type="#_x0000_t202" style="position:absolute;left:0;text-align:left;margin-left:208.15pt;margin-top:46pt;width:37.7pt;height:14.9pt;z-index:12583005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" filled="f" stroked="f">
                <v:textbox style="mso-fit-shape-to-text:t" inset="0,0,0,0">
                  <w:txbxContent>
                    <w:p w14:paraId="28A9479C" w14:textId="77777777" w:rsidR="00723818" w:rsidRDefault="0084373B">
                      <w:pPr>
                        <w:pStyle w:val="ad"/>
                        <w:shd w:val="clear" w:color="auto" w:fill="auto"/>
                        <w:rPr>
                          <w:sz w:val="22"/>
                          <w:szCs w:val="22"/>
                        </w:rPr>
                      </w:pPr>
                      <w:r>
                        <w:rPr>
                          <w:color w:val="959CA1"/>
                          <w:sz w:val="22"/>
                          <w:szCs w:val="22"/>
                        </w:rPr>
                        <w:t>我的公众</w:t>
                      </w:r>
                      <w:proofErr w:type="gramStart"/>
                      <w:r>
                        <w:rPr>
                          <w:color w:val="959CA1"/>
                          <w:sz w:val="22"/>
                          <w:szCs w:val="22"/>
                        </w:rPr>
                        <w:t>蜃</w:t>
                      </w:r>
                      <w:proofErr w:type="gramEnd"/>
                    </w:p>
                  </w:txbxContent>
                </v:textbox>
                <w10:wrap type="square" side="left" anchorx="page"/>
              </v:shape>
            </w:pict>
          </mc:Fallback>
        </mc:AlternateContent>
      </w:r>
      <w:r>
        <w:rPr>
          <w:noProof/>
        </w:rPr>
        <mc:AlternateContent>
          <mc:Choice Requires="wps">
            <w:drawing>
              <wp:anchor distT="0" distB="0" distL="0" distR="0" simplePos="0" relativeHeight="125830059" behindDoc="0" locked="0" layoutInCell="1" allowOverlap="1" wp14:anchorId="79A6C0D8" wp14:editId="0D4123C5">
                <wp:simplePos x="0" y="0"/>
                <wp:positionH relativeFrom="page">
                  <wp:posOffset>2704465</wp:posOffset>
                </wp:positionH>
                <wp:positionV relativeFrom="paragraph">
                  <wp:posOffset>1520190</wp:posOffset>
                </wp:positionV>
                <wp:extent cx="692150" cy="133985"/>
                <wp:effectExtent l="0" t="0" r="0" b="0"/>
                <wp:wrapSquare wrapText="left"/>
                <wp:docPr id="1042" name="Shape 1042"/>
                <wp:cNvGraphicFramePr/>
                <a:graphic xmlns:a="http://schemas.openxmlformats.org/drawingml/2006/main">
                  <a:graphicData uri="http://schemas.microsoft.com/office/word/2010/wordprocessingShape">
                    <wps:wsp>
                      <wps:cNvSpPr txBox="1"/>
                      <wps:spPr>
                        <a:xfrm>
                          <a:off x="0" y="0"/>
                          <a:ext cx="692150" cy="133985"/>
                        </a:xfrm>
                        <a:prstGeom prst="rect">
                          <a:avLst/>
                        </a:prstGeom>
                        <a:noFill/>
                      </wps:spPr>
                      <wps:txbx>
                        <w:txbxContent>
                          <w:p w14:paraId="34174858" w14:textId="77777777" w:rsidR="00723818" w:rsidRDefault="0084373B">
                            <w:pPr>
                              <w:pStyle w:val="ad"/>
                              <w:shd w:val="clear" w:color="auto" w:fill="auto"/>
                              <w:rPr>
                                <w:sz w:val="14"/>
                                <w:szCs w:val="14"/>
                              </w:rPr>
                            </w:pPr>
                            <w:r>
                              <w:rPr>
                                <w:rFonts w:ascii="Times New Roman" w:eastAsia="Times New Roman" w:hAnsi="Times New Roman" w:cs="Times New Roman"/>
                                <w:smallCaps/>
                                <w:strike/>
                                <w:sz w:val="15"/>
                                <w:szCs w:val="15"/>
                                <w:lang w:val="en-US" w:eastAsia="en-US" w:bidi="en-US"/>
                              </w:rPr>
                              <w:t>mom</w:t>
                            </w:r>
                            <w:r>
                              <w:rPr>
                                <w:rFonts w:ascii="Arial" w:eastAsia="Arial" w:hAnsi="Arial" w:cs="Arial"/>
                                <w:sz w:val="14"/>
                                <w:szCs w:val="14"/>
                                <w:lang w:val="en-US" w:eastAsia="en-US" w:bidi="en-US"/>
                              </w:rPr>
                              <w:t xml:space="preserve"> </w:t>
                            </w:r>
                            <w:proofErr w:type="spellStart"/>
                            <w:r>
                              <w:rPr>
                                <w:rFonts w:ascii="Arial" w:eastAsia="Arial" w:hAnsi="Arial" w:cs="Arial"/>
                                <w:color w:val="B0B2BA"/>
                                <w:sz w:val="14"/>
                                <w:szCs w:val="14"/>
                                <w:lang w:val="en-US" w:eastAsia="en-US" w:bidi="en-US"/>
                              </w:rPr>
                              <w:t>tuenaw</w:t>
                            </w:r>
                            <w:proofErr w:type="spellEnd"/>
                          </w:p>
                        </w:txbxContent>
                      </wps:txbx>
                      <wps:bodyPr lIns="0" tIns="0" rIns="0" bIns="0">
                        <a:spAutoFit/>
                      </wps:bodyPr>
                    </wps:wsp>
                  </a:graphicData>
                </a:graphic>
              </wp:anchor>
            </w:drawing>
          </mc:Choice>
          <mc:Fallback>
            <w:pict>
              <v:shape w14:anchorId="79A6C0D8" id="Shape 1042" o:spid="_x0000_s1312" type="#_x0000_t202" style="position:absolute;left:0;text-align:left;margin-left:212.95pt;margin-top:119.7pt;width:54.5pt;height:10.55pt;z-index:12583005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" filled="f" stroked="f">
                <v:textbox style="mso-fit-shape-to-text:t" inset="0,0,0,0">
                  <w:txbxContent>
                    <w:p w14:paraId="34174858" w14:textId="77777777" w:rsidR="00723818" w:rsidRDefault="0084373B">
                      <w:pPr>
                        <w:pStyle w:val="ad"/>
                        <w:shd w:val="clear" w:color="auto" w:fill="auto"/>
                        <w:rPr>
                          <w:sz w:val="14"/>
                          <w:szCs w:val="14"/>
                        </w:rPr>
                      </w:pPr>
                      <w:r>
                        <w:rPr>
                          <w:rFonts w:ascii="Times New Roman" w:eastAsia="Times New Roman" w:hAnsi="Times New Roman" w:cs="Times New Roman"/>
                          <w:smallCaps/>
                          <w:strike/>
                          <w:sz w:val="15"/>
                          <w:szCs w:val="15"/>
                          <w:lang w:val="en-US" w:eastAsia="en-US" w:bidi="en-US"/>
                        </w:rPr>
                        <w:t>mom</w:t>
                      </w:r>
                      <w:r>
                        <w:rPr>
                          <w:rFonts w:ascii="Arial" w:eastAsia="Arial" w:hAnsi="Arial" w:cs="Arial"/>
                          <w:sz w:val="14"/>
                          <w:szCs w:val="14"/>
                          <w:lang w:val="en-US" w:eastAsia="en-US" w:bidi="en-US"/>
                        </w:rPr>
                        <w:t xml:space="preserve"> </w:t>
                      </w:r>
                      <w:proofErr w:type="spellStart"/>
                      <w:r>
                        <w:rPr>
                          <w:rFonts w:ascii="Arial" w:eastAsia="Arial" w:hAnsi="Arial" w:cs="Arial"/>
                          <w:color w:val="B0B2BA"/>
                          <w:sz w:val="14"/>
                          <w:szCs w:val="14"/>
                          <w:lang w:val="en-US" w:eastAsia="en-US" w:bidi="en-US"/>
                        </w:rPr>
                        <w:t>tuenaw</w:t>
                      </w:r>
                      <w:proofErr w:type="spellEnd"/>
                    </w:p>
                  </w:txbxContent>
                </v:textbox>
                <w10:wrap type="square" side="left" anchorx="page"/>
              </v:shape>
            </w:pict>
          </mc:Fallback>
        </mc:AlternateContent>
      </w:r>
      <w:r>
        <w:t>对接</w:t>
      </w:r>
      <w:proofErr w:type="gramStart"/>
      <w:r>
        <w:t>微信公众号</w:t>
      </w:r>
      <w:proofErr w:type="gramEnd"/>
      <w:r>
        <w:t>和智能平台（如图</w:t>
      </w:r>
      <w:r>
        <w:rPr>
          <w:rFonts w:ascii="Times New Roman" w:eastAsia="Times New Roman" w:hAnsi="Times New Roman" w:cs="Times New Roman"/>
          <w:lang w:val="en-US" w:bidi="en-US"/>
        </w:rPr>
        <w:t>4.2.4</w:t>
      </w:r>
      <w:r>
        <w:t>所示），开发</w:t>
      </w:r>
      <w:r>
        <w:t>“</w:t>
      </w:r>
      <w:r>
        <w:t>智能班级交</w:t>
      </w:r>
      <w:r>
        <w:br/>
      </w:r>
      <w:r>
        <w:t>互系统</w:t>
      </w:r>
      <w:r>
        <w:t>”</w:t>
      </w:r>
      <w:r>
        <w:t>。</w:t>
      </w:r>
    </w:p>
    <w:p w14:paraId="383393CD" w14:textId="77777777" w:rsidR="00723818" w:rsidRDefault="0084373B">
      <w:pPr>
        <w:pStyle w:val="a7"/>
        <w:shd w:val="clear" w:color="auto" w:fill="auto"/>
        <w:spacing w:after="740" w:line="240" w:lineRule="auto"/>
        <w:ind w:left="1920" w:firstLine="0"/>
        <w:jc w:val="left"/>
        <w:rPr>
          <w:sz w:val="10"/>
          <w:szCs w:val="10"/>
        </w:rPr>
      </w:pPr>
      <w:r>
        <w:rPr>
          <w:color w:val="959CA1"/>
          <w:sz w:val="10"/>
          <w:szCs w:val="10"/>
          <w:lang w:val="en-US" w:bidi="en-US"/>
        </w:rPr>
        <w:t xml:space="preserve">• </w:t>
      </w:r>
      <w:r>
        <w:rPr>
          <w:color w:val="959CA1"/>
          <w:sz w:val="10"/>
          <w:szCs w:val="10"/>
        </w:rPr>
        <w:t>■</w:t>
      </w:r>
      <w:r>
        <w:rPr>
          <w:color w:val="959CA1"/>
          <w:sz w:val="10"/>
          <w:szCs w:val="10"/>
        </w:rPr>
        <w:t>塞</w:t>
      </w:r>
    </w:p>
    <w:p w14:paraId="2DB9EDED" w14:textId="77777777" w:rsidR="00723818" w:rsidRDefault="0084373B">
      <w:pPr>
        <w:pStyle w:val="a7"/>
        <w:shd w:val="clear" w:color="auto" w:fill="auto"/>
        <w:spacing w:after="100" w:line="240" w:lineRule="auto"/>
        <w:ind w:left="2100" w:firstLine="0"/>
        <w:jc w:val="left"/>
        <w:rPr>
          <w:sz w:val="11"/>
          <w:szCs w:val="11"/>
        </w:rPr>
      </w:pPr>
      <w:r>
        <w:rPr>
          <w:rFonts w:ascii="Arial" w:eastAsia="Arial" w:hAnsi="Arial" w:cs="Arial"/>
          <w:b/>
          <w:bCs/>
          <w:color w:val="959CA1"/>
          <w:sz w:val="11"/>
          <w:szCs w:val="11"/>
          <w:lang w:val="en-US" w:bidi="en-US"/>
        </w:rPr>
        <w:t>ntAjup</w:t>
      </w:r>
    </w:p>
    <w:p w14:paraId="50E95764" w14:textId="77777777" w:rsidR="00723818" w:rsidRDefault="0084373B">
      <w:pPr>
        <w:pStyle w:val="a7"/>
        <w:shd w:val="clear" w:color="auto" w:fill="auto"/>
        <w:spacing w:after="100" w:line="240" w:lineRule="auto"/>
        <w:ind w:left="1920" w:firstLine="0"/>
        <w:jc w:val="left"/>
        <w:rPr>
          <w:sz w:val="11"/>
          <w:szCs w:val="11"/>
        </w:rPr>
      </w:pPr>
      <w:r>
        <w:rPr>
          <w:color w:val="959CA1"/>
          <w:sz w:val="10"/>
          <w:szCs w:val="10"/>
        </w:rPr>
        <w:t>齧</w:t>
      </w:r>
      <w:r>
        <w:rPr>
          <w:color w:val="959CA1"/>
          <w:sz w:val="10"/>
          <w:szCs w:val="10"/>
        </w:rPr>
        <w:t xml:space="preserve"> </w:t>
      </w:r>
      <w:r>
        <w:rPr>
          <w:rFonts w:ascii="Arial" w:eastAsia="Arial" w:hAnsi="Arial" w:cs="Arial"/>
          <w:b/>
          <w:bCs/>
          <w:color w:val="959CA1"/>
          <w:sz w:val="11"/>
          <w:szCs w:val="11"/>
          <w:lang w:val="en-US" w:bidi="en-US"/>
        </w:rPr>
        <w:t>UBAJrt</w:t>
      </w:r>
    </w:p>
    <w:p w14:paraId="22CA7D4F" w14:textId="77777777" w:rsidR="00723818" w:rsidRDefault="0084373B">
      <w:pPr>
        <w:pStyle w:val="a7"/>
        <w:shd w:val="clear" w:color="auto" w:fill="auto"/>
        <w:spacing w:after="100" w:line="240" w:lineRule="auto"/>
        <w:ind w:left="2100" w:firstLine="0"/>
        <w:jc w:val="left"/>
        <w:rPr>
          <w:sz w:val="11"/>
          <w:szCs w:val="11"/>
        </w:rPr>
      </w:pPr>
      <w:r>
        <w:rPr>
          <w:rFonts w:ascii="Arial" w:eastAsia="Arial" w:hAnsi="Arial" w:cs="Arial"/>
          <w:b/>
          <w:bCs/>
          <w:color w:val="959CA1"/>
          <w:sz w:val="11"/>
          <w:szCs w:val="11"/>
          <w:lang w:val="en-US" w:eastAsia="en-US" w:bidi="en-US"/>
        </w:rPr>
        <w:t>A44U</w:t>
      </w:r>
    </w:p>
    <w:p w14:paraId="4D35FB57" w14:textId="77777777" w:rsidR="00723818" w:rsidRDefault="0084373B">
      <w:pPr>
        <w:pStyle w:val="a7"/>
        <w:shd w:val="clear" w:color="auto" w:fill="auto"/>
        <w:spacing w:after="1200" w:line="240" w:lineRule="auto"/>
        <w:ind w:left="2100" w:firstLine="0"/>
        <w:jc w:val="left"/>
        <w:rPr>
          <w:sz w:val="11"/>
          <w:szCs w:val="11"/>
        </w:rPr>
      </w:pPr>
      <w:r>
        <w:rPr>
          <w:rFonts w:ascii="Arial" w:eastAsia="Arial" w:hAnsi="Arial" w:cs="Arial"/>
          <w:b/>
          <w:bCs/>
          <w:color w:val="959CA1"/>
          <w:sz w:val="11"/>
          <w:szCs w:val="11"/>
          <w:lang w:val="en-US" w:eastAsia="en-US" w:bidi="en-US"/>
        </w:rPr>
        <w:t>MM*</w:t>
      </w:r>
    </w:p>
    <w:p w14:paraId="2AF828ED" w14:textId="77777777" w:rsidR="00723818" w:rsidRDefault="0084373B">
      <w:pPr>
        <w:pStyle w:val="a7"/>
        <w:shd w:val="clear" w:color="auto" w:fill="auto"/>
        <w:spacing w:after="40" w:line="240" w:lineRule="auto"/>
        <w:ind w:left="1920" w:firstLine="0"/>
        <w:jc w:val="left"/>
        <w:rPr>
          <w:sz w:val="15"/>
          <w:szCs w:val="15"/>
        </w:rPr>
      </w:pPr>
      <w:r>
        <w:rPr>
          <w:rFonts w:ascii="Arial" w:eastAsia="Arial" w:hAnsi="Arial" w:cs="Arial"/>
          <w:color w:val="818285"/>
          <w:sz w:val="15"/>
          <w:szCs w:val="15"/>
          <w:lang w:val="en-US" w:eastAsia="en-US" w:bidi="en-US"/>
        </w:rPr>
        <w:t>■</w:t>
      </w:r>
    </w:p>
    <w:p w14:paraId="0D46CA4B" w14:textId="77777777" w:rsidR="00723818" w:rsidRDefault="0084373B">
      <w:pPr>
        <w:pStyle w:val="a7"/>
        <w:shd w:val="clear" w:color="auto" w:fill="auto"/>
        <w:spacing w:after="100" w:line="240" w:lineRule="auto"/>
        <w:ind w:left="1920" w:firstLine="0"/>
        <w:jc w:val="left"/>
        <w:rPr>
          <w:sz w:val="15"/>
          <w:szCs w:val="15"/>
        </w:rPr>
      </w:pPr>
      <w:r>
        <w:rPr>
          <w:rFonts w:ascii="Arial" w:eastAsia="Arial" w:hAnsi="Arial" w:cs="Arial"/>
          <w:color w:val="818285"/>
          <w:sz w:val="15"/>
          <w:szCs w:val="15"/>
          <w:lang w:val="en-US" w:eastAsia="en-US" w:bidi="en-US"/>
        </w:rPr>
        <w:t>©</w:t>
      </w:r>
    </w:p>
    <w:p w14:paraId="6FCB4994" w14:textId="77777777" w:rsidR="00723818" w:rsidRDefault="0084373B">
      <w:pPr>
        <w:pStyle w:val="20"/>
        <w:shd w:val="clear" w:color="auto" w:fill="auto"/>
        <w:spacing w:line="322" w:lineRule="exact"/>
        <w:jc w:val="center"/>
        <w:rPr>
          <w:sz w:val="17"/>
          <w:szCs w:val="17"/>
        </w:rPr>
      </w:pPr>
      <w:r>
        <w:rPr>
          <w:color w:val="818285"/>
          <w:sz w:val="22"/>
          <w:szCs w:val="22"/>
        </w:rPr>
        <w:t>阁</w:t>
      </w:r>
      <w:r>
        <w:rPr>
          <w:rFonts w:ascii="Arial" w:eastAsia="Arial" w:hAnsi="Arial" w:cs="Arial"/>
          <w:sz w:val="15"/>
          <w:szCs w:val="15"/>
          <w:lang w:val="en-US" w:eastAsia="en-US" w:bidi="en-US"/>
        </w:rPr>
        <w:t>4.2.4</w:t>
      </w:r>
      <w:r>
        <w:rPr>
          <w:sz w:val="17"/>
          <w:szCs w:val="17"/>
        </w:rPr>
        <w:t>对</w:t>
      </w:r>
      <w:r>
        <w:rPr>
          <w:color w:val="818285"/>
          <w:sz w:val="17"/>
          <w:szCs w:val="17"/>
        </w:rPr>
        <w:t>接微</w:t>
      </w:r>
      <w:proofErr w:type="gramStart"/>
      <w:r>
        <w:rPr>
          <w:color w:val="818285"/>
          <w:sz w:val="17"/>
          <w:szCs w:val="17"/>
        </w:rPr>
        <w:t>倍</w:t>
      </w:r>
      <w:proofErr w:type="gramEnd"/>
      <w:r>
        <w:rPr>
          <w:sz w:val="17"/>
          <w:szCs w:val="17"/>
        </w:rPr>
        <w:t>公众々和</w:t>
      </w:r>
      <w:r>
        <w:rPr>
          <w:rFonts w:ascii="Times New Roman" w:eastAsia="Times New Roman" w:hAnsi="Times New Roman" w:cs="Times New Roman"/>
          <w:color w:val="818285"/>
          <w:sz w:val="22"/>
          <w:szCs w:val="22"/>
          <w:lang w:val="en-US" w:eastAsia="en-US" w:bidi="en-US"/>
        </w:rPr>
        <w:t>W</w:t>
      </w:r>
      <w:r>
        <w:rPr>
          <w:color w:val="818285"/>
          <w:sz w:val="17"/>
          <w:szCs w:val="17"/>
        </w:rPr>
        <w:t>能平台</w:t>
      </w:r>
    </w:p>
    <w:p w14:paraId="64D2A4A8" w14:textId="77777777" w:rsidR="00723818" w:rsidRDefault="0084373B">
      <w:pPr>
        <w:pStyle w:val="1"/>
        <w:numPr>
          <w:ilvl w:val="0"/>
          <w:numId w:val="96"/>
        </w:numPr>
        <w:shd w:val="clear" w:color="auto" w:fill="auto"/>
        <w:spacing w:line="322" w:lineRule="exact"/>
        <w:ind w:left="760" w:firstLine="480"/>
        <w:jc w:val="left"/>
      </w:pPr>
      <w:r>
        <w:t>使用</w:t>
      </w:r>
      <w:proofErr w:type="gramStart"/>
      <w:r>
        <w:t>‘‘</w:t>
      </w:r>
      <w:proofErr w:type="gramEnd"/>
      <w:r>
        <w:t>智能班级交互系统</w:t>
      </w:r>
      <w:proofErr w:type="gramStart"/>
      <w:r>
        <w:t>”</w:t>
      </w:r>
      <w:proofErr w:type="gramEnd"/>
      <w:r>
        <w:t>，体验人机对话的过程，</w:t>
      </w:r>
    </w:p>
    <w:p w14:paraId="00039E79" w14:textId="77777777" w:rsidR="00723818" w:rsidRDefault="0084373B">
      <w:pPr>
        <w:pStyle w:val="1"/>
        <w:shd w:val="clear" w:color="auto" w:fill="auto"/>
        <w:spacing w:line="374" w:lineRule="exact"/>
        <w:ind w:left="760" w:firstLine="480"/>
        <w:jc w:val="left"/>
      </w:pPr>
      <w:r>
        <w:t>二、项目检查</w:t>
      </w:r>
    </w:p>
    <w:p w14:paraId="25E3287A" w14:textId="77777777" w:rsidR="00723818" w:rsidRDefault="0084373B">
      <w:pPr>
        <w:pStyle w:val="1"/>
        <w:shd w:val="clear" w:color="auto" w:fill="auto"/>
        <w:spacing w:after="940" w:line="374" w:lineRule="exact"/>
        <w:ind w:left="760" w:firstLine="480"/>
        <w:jc w:val="left"/>
      </w:pPr>
      <w:r>
        <w:rPr>
          <w:noProof/>
        </w:rPr>
        <w:drawing>
          <wp:anchor distT="0" distB="0" distL="76200" distR="76200" simplePos="0" relativeHeight="125830061" behindDoc="0" locked="0" layoutInCell="1" allowOverlap="1" wp14:anchorId="1705F571" wp14:editId="5AA59E5B">
            <wp:simplePos x="0" y="0"/>
            <wp:positionH relativeFrom="page">
              <wp:posOffset>6450330</wp:posOffset>
            </wp:positionH>
            <wp:positionV relativeFrom="paragraph">
              <wp:posOffset>165100</wp:posOffset>
            </wp:positionV>
            <wp:extent cx="414655" cy="463550"/>
            <wp:effectExtent l="0" t="0" r="0" b="0"/>
            <wp:wrapSquare wrapText="left"/>
            <wp:docPr id="1044" name="Shape 1044"/>
            <wp:cNvGraphicFramePr/>
            <a:graphic xmlns:a="http://schemas.openxmlformats.org/drawingml/2006/main">
              <a:graphicData uri="http://schemas.openxmlformats.org/drawingml/2006/picture">
                <pic:pic xmlns:pic="http://schemas.openxmlformats.org/drawingml/2006/picture">
                  <pic:nvPicPr>
                    <pic:cNvPr id="1045" name="Picture box 1045"/>
                    <pic:cNvPicPr/>
                  </pic:nvPicPr>
                  <pic:blipFill>
                    <a:blip r:embed="rId342"/>
                    <a:stretch/>
                  </pic:blipFill>
                  <pic:spPr>
                    <a:xfrm>
                      <a:off x="0" y="0"/>
                      <a:ext cx="414655" cy="463550"/>
                    </a:xfrm>
                    <a:prstGeom prst="rect">
                      <a:avLst/>
                    </a:prstGeom>
                  </pic:spPr>
                </pic:pic>
              </a:graphicData>
            </a:graphic>
          </wp:anchor>
        </w:drawing>
      </w:r>
      <w:r>
        <w:t>完成开放智能平台上账号的注册，实现</w:t>
      </w:r>
      <w:proofErr w:type="gramStart"/>
      <w:r>
        <w:t>微信公众号</w:t>
      </w:r>
      <w:proofErr w:type="gramEnd"/>
      <w:r>
        <w:t>和智能平台对接，</w:t>
      </w:r>
      <w:r>
        <w:br/>
      </w:r>
      <w:r>
        <w:t>利用</w:t>
      </w:r>
      <w:r>
        <w:t>“</w:t>
      </w:r>
      <w:r>
        <w:t>智能班级交互系统</w:t>
      </w:r>
      <w:r>
        <w:t>”</w:t>
      </w:r>
      <w:r>
        <w:t>实现人机对话</w:t>
      </w:r>
    </w:p>
    <w:p w14:paraId="1694A3B8" w14:textId="77777777" w:rsidR="00723818" w:rsidRDefault="0084373B">
      <w:pPr>
        <w:pStyle w:val="30"/>
        <w:keepNext/>
        <w:keepLines/>
        <w:shd w:val="clear" w:color="auto" w:fill="auto"/>
        <w:spacing w:after="100"/>
        <w:ind w:right="420"/>
        <w:jc w:val="center"/>
      </w:pPr>
      <w:bookmarkStart w:id="198" w:name="bookmark161"/>
      <w:r>
        <w:rPr>
          <w:color w:val="3F92B1"/>
        </w:rPr>
        <w:t>练习提升</w:t>
      </w:r>
      <w:bookmarkEnd w:id="198"/>
    </w:p>
    <w:p w14:paraId="5F599183" w14:textId="77777777" w:rsidR="00723818" w:rsidRDefault="0084373B">
      <w:pPr>
        <w:pStyle w:val="1"/>
        <w:numPr>
          <w:ilvl w:val="0"/>
          <w:numId w:val="97"/>
        </w:numPr>
        <w:shd w:val="clear" w:color="auto" w:fill="auto"/>
        <w:tabs>
          <w:tab w:val="left" w:pos="829"/>
        </w:tabs>
        <w:spacing w:line="394" w:lineRule="exact"/>
        <w:ind w:firstLine="500"/>
        <w:jc w:val="both"/>
      </w:pPr>
      <w:r>
        <w:rPr>
          <w:color w:val="636366"/>
        </w:rPr>
        <w:t>诗歌是人类文学皇冠上的明珠，深度学习技术的发展让机器自动生成诗歌成为可</w:t>
      </w:r>
      <w:r>
        <w:rPr>
          <w:color w:val="636366"/>
        </w:rPr>
        <w:br/>
      </w:r>
      <w:r>
        <w:rPr>
          <w:color w:val="636366"/>
        </w:rPr>
        <w:t>能</w:t>
      </w:r>
      <w:r>
        <w:rPr>
          <w:color w:val="636366"/>
          <w:lang w:val="en-US" w:bidi="en-US"/>
        </w:rPr>
        <w:t>...</w:t>
      </w:r>
      <w:r>
        <w:rPr>
          <w:color w:val="636366"/>
        </w:rPr>
        <w:t>查找相关智能应用程序，体验机器</w:t>
      </w:r>
      <w:proofErr w:type="gramStart"/>
      <w:r>
        <w:rPr>
          <w:color w:val="636366"/>
        </w:rPr>
        <w:t>作诗</w:t>
      </w:r>
      <w:proofErr w:type="gramEnd"/>
      <w:r>
        <w:rPr>
          <w:color w:val="636366"/>
        </w:rPr>
        <w:t>，分析机器是如何做到的思考机器能否替</w:t>
      </w:r>
      <w:r>
        <w:rPr>
          <w:color w:val="636366"/>
        </w:rPr>
        <w:br/>
      </w:r>
      <w:r>
        <w:rPr>
          <w:color w:val="636366"/>
        </w:rPr>
        <w:t>代人通过诗歌抒发情怀</w:t>
      </w:r>
    </w:p>
    <w:p w14:paraId="0A30319C" w14:textId="77777777" w:rsidR="00723818" w:rsidRDefault="0084373B">
      <w:pPr>
        <w:pStyle w:val="1"/>
        <w:numPr>
          <w:ilvl w:val="0"/>
          <w:numId w:val="97"/>
        </w:numPr>
        <w:shd w:val="clear" w:color="auto" w:fill="auto"/>
        <w:tabs>
          <w:tab w:val="left" w:pos="819"/>
        </w:tabs>
        <w:spacing w:after="100" w:line="394" w:lineRule="exact"/>
        <w:ind w:firstLine="500"/>
        <w:jc w:val="both"/>
      </w:pPr>
      <w:r>
        <w:rPr>
          <w:color w:val="636366"/>
        </w:rPr>
        <w:t>随着移动设备的普及，越来越多的移动应用程序也使用了人工智能技术</w:t>
      </w:r>
      <w:r>
        <w:rPr>
          <w:color w:val="B0B2BA"/>
          <w:vertAlign w:val="subscript"/>
        </w:rPr>
        <w:t>3</w:t>
      </w:r>
      <w:r>
        <w:rPr>
          <w:color w:val="636366"/>
        </w:rPr>
        <w:t>分享一</w:t>
      </w:r>
      <w:r>
        <w:rPr>
          <w:color w:val="636366"/>
        </w:rPr>
        <w:br/>
      </w:r>
      <w:proofErr w:type="gramStart"/>
      <w:r>
        <w:rPr>
          <w:color w:val="636366"/>
        </w:rPr>
        <w:t>个</w:t>
      </w:r>
      <w:proofErr w:type="gramEnd"/>
      <w:r>
        <w:rPr>
          <w:color w:val="636366"/>
        </w:rPr>
        <w:t>使用</w:t>
      </w:r>
      <w:r>
        <w:rPr>
          <w:color w:val="636366"/>
          <w:sz w:val="19"/>
          <w:szCs w:val="19"/>
        </w:rPr>
        <w:t>了人工</w:t>
      </w:r>
      <w:r>
        <w:rPr>
          <w:color w:val="636366"/>
        </w:rPr>
        <w:t>智能技术的移动应用程序，说明其特点</w:t>
      </w:r>
      <w:r>
        <w:br w:type="page"/>
      </w:r>
    </w:p>
    <w:p w14:paraId="75EBF5C0" w14:textId="77777777" w:rsidR="00723818" w:rsidRDefault="0084373B">
      <w:pPr>
        <w:pStyle w:val="11"/>
        <w:keepNext/>
        <w:keepLines/>
        <w:shd w:val="clear" w:color="auto" w:fill="auto"/>
        <w:spacing w:after="100"/>
        <w:rPr>
          <w:lang w:eastAsia="zh-CN"/>
        </w:rPr>
      </w:pPr>
      <w:bookmarkStart w:id="199" w:name="bookmark162"/>
      <w:r>
        <w:rPr>
          <w:rFonts w:ascii="Times New Roman" w:eastAsia="Times New Roman" w:hAnsi="Times New Roman" w:cs="Times New Roman"/>
          <w:color w:val="257DB7"/>
          <w:lang w:eastAsia="zh-CN"/>
        </w:rPr>
        <w:lastRenderedPageBreak/>
        <w:t>4.3</w:t>
      </w:r>
      <w:bookmarkEnd w:id="199"/>
    </w:p>
    <w:p w14:paraId="783FBCE9" w14:textId="77777777" w:rsidR="00723818" w:rsidRDefault="0084373B">
      <w:pPr>
        <w:pStyle w:val="22"/>
        <w:keepNext/>
        <w:keepLines/>
        <w:shd w:val="clear" w:color="auto" w:fill="auto"/>
        <w:spacing w:after="0"/>
      </w:pPr>
      <w:bookmarkStart w:id="200" w:name="bookmark163"/>
      <w:r>
        <w:t>人工智能的应用与影响</w:t>
      </w:r>
      <w:bookmarkEnd w:id="200"/>
    </w:p>
    <w:p w14:paraId="403F21B8" w14:textId="77777777" w:rsidR="00723818" w:rsidRDefault="0084373B">
      <w:pPr>
        <w:spacing w:line="14" w:lineRule="exact"/>
        <w:rPr>
          <w:lang w:eastAsia="zh-CN"/>
        </w:rPr>
      </w:pPr>
      <w:r>
        <w:rPr>
          <w:noProof/>
        </w:rPr>
        <w:drawing>
          <wp:anchor distT="295910" distB="0" distL="114300" distR="114300" simplePos="0" relativeHeight="125830062" behindDoc="0" locked="0" layoutInCell="1" allowOverlap="1" wp14:anchorId="1EB8ECA4" wp14:editId="375B126A">
            <wp:simplePos x="0" y="0"/>
            <wp:positionH relativeFrom="page">
              <wp:posOffset>972820</wp:posOffset>
            </wp:positionH>
            <wp:positionV relativeFrom="paragraph">
              <wp:posOffset>304800</wp:posOffset>
            </wp:positionV>
            <wp:extent cx="2755265" cy="311150"/>
            <wp:effectExtent l="0" t="0" r="0" b="0"/>
            <wp:wrapTopAndBottom/>
            <wp:docPr id="1046" name="Shape 1046"/>
            <wp:cNvGraphicFramePr/>
            <a:graphic xmlns:a="http://schemas.openxmlformats.org/drawingml/2006/main">
              <a:graphicData uri="http://schemas.openxmlformats.org/drawingml/2006/picture">
                <pic:pic xmlns:pic="http://schemas.openxmlformats.org/drawingml/2006/picture">
                  <pic:nvPicPr>
                    <pic:cNvPr id="1047" name="Picture box 1047"/>
                    <pic:cNvPicPr/>
                  </pic:nvPicPr>
                  <pic:blipFill>
                    <a:blip r:embed="rId343"/>
                    <a:stretch/>
                  </pic:blipFill>
                  <pic:spPr>
                    <a:xfrm>
                      <a:off x="0" y="0"/>
                      <a:ext cx="2755265" cy="311150"/>
                    </a:xfrm>
                    <a:prstGeom prst="rect">
                      <a:avLst/>
                    </a:prstGeom>
                  </pic:spPr>
                </pic:pic>
              </a:graphicData>
            </a:graphic>
          </wp:anchor>
        </w:drawing>
      </w:r>
    </w:p>
    <w:p w14:paraId="50FD590C" w14:textId="77777777" w:rsidR="00723818" w:rsidRDefault="0084373B">
      <w:pPr>
        <w:pStyle w:val="30"/>
        <w:keepNext/>
        <w:keepLines/>
        <w:pBdr>
          <w:bottom w:val="single" w:sz="4" w:space="0" w:color="auto"/>
        </w:pBdr>
        <w:shd w:val="clear" w:color="auto" w:fill="auto"/>
        <w:spacing w:after="400"/>
      </w:pPr>
      <w:bookmarkStart w:id="201" w:name="bookmark164"/>
      <w:r>
        <w:rPr>
          <w:color w:val="15839F"/>
        </w:rPr>
        <w:t>学习目标</w:t>
      </w:r>
      <w:bookmarkEnd w:id="201"/>
    </w:p>
    <w:p w14:paraId="224E0CF5" w14:textId="77777777" w:rsidR="00723818" w:rsidRDefault="0084373B">
      <w:pPr>
        <w:pStyle w:val="20"/>
        <w:shd w:val="clear" w:color="auto" w:fill="auto"/>
        <w:spacing w:after="140" w:line="240" w:lineRule="auto"/>
        <w:ind w:left="480"/>
        <w:rPr>
          <w:sz w:val="19"/>
          <w:szCs w:val="19"/>
        </w:rPr>
      </w:pPr>
      <w:r>
        <w:rPr>
          <w:color w:val="1C282E"/>
          <w:sz w:val="15"/>
          <w:szCs w:val="15"/>
          <w:lang w:val="en-US" w:bidi="en-US"/>
        </w:rPr>
        <w:t xml:space="preserve">• </w:t>
      </w:r>
      <w:r>
        <w:rPr>
          <w:sz w:val="15"/>
          <w:szCs w:val="15"/>
        </w:rPr>
        <w:t>了</w:t>
      </w:r>
      <w:r>
        <w:rPr>
          <w:sz w:val="19"/>
          <w:szCs w:val="19"/>
        </w:rPr>
        <w:t>解人工智能技术在不同领域的应用</w:t>
      </w:r>
    </w:p>
    <w:p w14:paraId="2753E68D" w14:textId="77777777" w:rsidR="00723818" w:rsidRDefault="0084373B">
      <w:pPr>
        <w:pStyle w:val="20"/>
        <w:shd w:val="clear" w:color="auto" w:fill="auto"/>
        <w:spacing w:line="240" w:lineRule="auto"/>
        <w:ind w:left="480"/>
        <w:rPr>
          <w:sz w:val="19"/>
          <w:szCs w:val="19"/>
        </w:rPr>
      </w:pPr>
      <w:r>
        <w:rPr>
          <w:color w:val="1C282E"/>
          <w:sz w:val="19"/>
          <w:szCs w:val="19"/>
          <w:lang w:val="en-US" w:bidi="en-US"/>
        </w:rPr>
        <w:t>•</w:t>
      </w:r>
      <w:r>
        <w:rPr>
          <w:sz w:val="19"/>
          <w:szCs w:val="19"/>
        </w:rPr>
        <w:t>感受人工智能技术对人类的影响，思考人工智能广泛使用可能会引发的社会问题及应对策略</w:t>
      </w:r>
    </w:p>
    <w:p w14:paraId="58C07701" w14:textId="77777777" w:rsidR="00723818" w:rsidRDefault="0084373B">
      <w:pPr>
        <w:spacing w:line="14" w:lineRule="exact"/>
        <w:rPr>
          <w:lang w:eastAsia="zh-CN"/>
        </w:rPr>
      </w:pPr>
      <w:r>
        <w:rPr>
          <w:noProof/>
        </w:rPr>
        <w:drawing>
          <wp:anchor distT="765810" distB="0" distL="114300" distR="995045" simplePos="0" relativeHeight="125830063" behindDoc="0" locked="0" layoutInCell="1" allowOverlap="1" wp14:anchorId="3BDE473F" wp14:editId="59601473">
            <wp:simplePos x="0" y="0"/>
            <wp:positionH relativeFrom="page">
              <wp:posOffset>677545</wp:posOffset>
            </wp:positionH>
            <wp:positionV relativeFrom="paragraph">
              <wp:posOffset>774700</wp:posOffset>
            </wp:positionV>
            <wp:extent cx="646430" cy="347345"/>
            <wp:effectExtent l="0" t="0" r="0" b="0"/>
            <wp:wrapTopAndBottom/>
            <wp:docPr id="1048" name="Shape 1048"/>
            <wp:cNvGraphicFramePr/>
            <a:graphic xmlns:a="http://schemas.openxmlformats.org/drawingml/2006/main">
              <a:graphicData uri="http://schemas.openxmlformats.org/drawingml/2006/picture">
                <pic:pic xmlns:pic="http://schemas.openxmlformats.org/drawingml/2006/picture">
                  <pic:nvPicPr>
                    <pic:cNvPr id="1049" name="Picture box 1049"/>
                    <pic:cNvPicPr/>
                  </pic:nvPicPr>
                  <pic:blipFill>
                    <a:blip r:embed="rId344"/>
                    <a:stretch/>
                  </pic:blipFill>
                  <pic:spPr>
                    <a:xfrm>
                      <a:off x="0" y="0"/>
                      <a:ext cx="646430" cy="347345"/>
                    </a:xfrm>
                    <a:prstGeom prst="rect">
                      <a:avLst/>
                    </a:prstGeom>
                  </pic:spPr>
                </pic:pic>
              </a:graphicData>
            </a:graphic>
          </wp:anchor>
        </w:drawing>
      </w:r>
      <w:r>
        <w:rPr>
          <w:noProof/>
        </w:rPr>
        <mc:AlternateContent>
          <mc:Choice Requires="wps">
            <w:drawing>
              <wp:anchor distT="820420" distB="33655" distL="918845" distR="114300" simplePos="0" relativeHeight="125830064" behindDoc="0" locked="0" layoutInCell="1" allowOverlap="1" wp14:anchorId="55FD7471" wp14:editId="7768E5C5">
                <wp:simplePos x="0" y="0"/>
                <wp:positionH relativeFrom="page">
                  <wp:posOffset>1482090</wp:posOffset>
                </wp:positionH>
                <wp:positionV relativeFrom="paragraph">
                  <wp:posOffset>829310</wp:posOffset>
                </wp:positionV>
                <wp:extent cx="722630" cy="247015"/>
                <wp:effectExtent l="0" t="0" r="0" b="0"/>
                <wp:wrapTopAndBottom/>
                <wp:docPr id="1050" name="Shape 1050"/>
                <wp:cNvGraphicFramePr/>
                <a:graphic xmlns:a="http://schemas.openxmlformats.org/drawingml/2006/main">
                  <a:graphicData uri="http://schemas.microsoft.com/office/word/2010/wordprocessingShape">
                    <wps:wsp>
                      <wps:cNvSpPr txBox="1"/>
                      <wps:spPr>
                        <a:xfrm>
                          <a:off x="0" y="0"/>
                          <a:ext cx="722630" cy="247015"/>
                        </a:xfrm>
                        <a:prstGeom prst="rect">
                          <a:avLst/>
                        </a:prstGeom>
                        <a:noFill/>
                      </wps:spPr>
                      <wps:txbx>
                        <w:txbxContent>
                          <w:p w14:paraId="1F2A5217"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202" w:name="bookmark159"/>
                            <w:r>
                              <w:rPr>
                                <w:color w:val="E5DDDD"/>
                              </w:rPr>
                              <w:t>体验探索</w:t>
                            </w:r>
                            <w:bookmarkEnd w:id="202"/>
                          </w:p>
                        </w:txbxContent>
                      </wps:txbx>
                      <wps:bodyPr lIns="0" tIns="0" rIns="0" bIns="0"/>
                    </wps:wsp>
                  </a:graphicData>
                </a:graphic>
              </wp:anchor>
            </w:drawing>
          </mc:Choice>
          <mc:Fallback>
            <w:pict>
              <v:shape w14:anchorId="55FD7471" id="Shape 1050" o:spid="_x0000_s1313" type="#_x0000_t202" style="position:absolute;margin-left:116.7pt;margin-top:65.3pt;width:56.9pt;height:19.45pt;z-index:125830064;visibility:visible;mso-wrap-style:square;mso-wrap-distance-left:72.35pt;mso-wrap-distance-top:64.6pt;mso-wrap-distance-right:9pt;mso-wrap-distance-bottom: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" filled="f" stroked="f">
                <v:textbox inset="0,0,0,0">
                  <w:txbxContent>
                    <w:p w14:paraId="1F2A5217" w14:textId="77777777" w:rsidR="00723818" w:rsidRDefault="0084373B">
                      <w:pPr>
                        <w:pStyle w:val="30"/>
                        <w:keepNext/>
                        <w:keepLines/>
                        <w:pBdr>
                          <w:top w:val="single" w:sz="0" w:space="0" w:color="56798C"/>
                          <w:left w:val="single" w:sz="0" w:space="0" w:color="56798C"/>
                          <w:bottom w:val="single" w:sz="0" w:space="0" w:color="56798C"/>
                          <w:right w:val="single" w:sz="0" w:space="0" w:color="56798C"/>
                        </w:pBdr>
                        <w:shd w:val="clear" w:color="auto" w:fill="56798C"/>
                        <w:spacing w:after="0"/>
                      </w:pPr>
                      <w:bookmarkStart w:id="203" w:name="bookmark159"/>
                      <w:r>
                        <w:rPr>
                          <w:color w:val="E5DDDD"/>
                        </w:rPr>
                        <w:t>体验探索</w:t>
                      </w:r>
                      <w:bookmarkEnd w:id="203"/>
                    </w:p>
                  </w:txbxContent>
                </v:textbox>
                <w10:wrap type="topAndBottom" anchorx="page"/>
              </v:shape>
            </w:pict>
          </mc:Fallback>
        </mc:AlternateContent>
      </w:r>
    </w:p>
    <w:p w14:paraId="6AA23BA6" w14:textId="77777777" w:rsidR="00723818" w:rsidRDefault="0084373B">
      <w:pPr>
        <w:pStyle w:val="1"/>
        <w:shd w:val="clear" w:color="auto" w:fill="auto"/>
        <w:spacing w:after="100" w:line="380" w:lineRule="exact"/>
        <w:ind w:right="160" w:firstLine="0"/>
        <w:jc w:val="center"/>
      </w:pPr>
      <w:r>
        <w:rPr>
          <w:color w:val="40A1C4"/>
        </w:rPr>
        <w:t>诚信点亮人生</w:t>
      </w:r>
    </w:p>
    <w:p w14:paraId="6CD74AC9" w14:textId="77777777" w:rsidR="00723818" w:rsidRDefault="0084373B">
      <w:pPr>
        <w:pStyle w:val="1"/>
        <w:shd w:val="clear" w:color="auto" w:fill="auto"/>
        <w:spacing w:after="440" w:line="380" w:lineRule="exact"/>
        <w:ind w:left="720" w:right="560" w:firstLine="500"/>
        <w:jc w:val="both"/>
      </w:pPr>
      <w:r>
        <w:t>人工智能技术</w:t>
      </w:r>
      <w:r>
        <w:rPr>
          <w:sz w:val="19"/>
          <w:szCs w:val="19"/>
        </w:rPr>
        <w:t>可以用</w:t>
      </w:r>
      <w:r>
        <w:t>于基础研究、技术研发、产业发展和行业应用</w:t>
      </w:r>
      <w:r>
        <w:br/>
      </w:r>
      <w:r>
        <w:t>通过采集用户的日常行为信息，结合</w:t>
      </w:r>
      <w:proofErr w:type="gramStart"/>
      <w:r>
        <w:t>大教据分析</w:t>
      </w:r>
      <w:proofErr w:type="gramEnd"/>
      <w:r>
        <w:t>，利</w:t>
      </w:r>
      <w:r>
        <w:rPr>
          <w:sz w:val="19"/>
          <w:szCs w:val="19"/>
        </w:rPr>
        <w:t>用人工</w:t>
      </w:r>
      <w:r>
        <w:t>智能技木进行</w:t>
      </w:r>
      <w:r>
        <w:br/>
      </w:r>
      <w:r>
        <w:rPr>
          <w:sz w:val="19"/>
          <w:szCs w:val="19"/>
        </w:rPr>
        <w:t>用</w:t>
      </w:r>
      <w:r>
        <w:t>户数据</w:t>
      </w:r>
      <w:r>
        <w:rPr>
          <w:color w:val="818285"/>
        </w:rPr>
        <w:t>画像、</w:t>
      </w:r>
      <w:r>
        <w:t>信用评估并产生信用报告（图</w:t>
      </w:r>
      <w:r>
        <w:rPr>
          <w:rFonts w:ascii="Times New Roman" w:eastAsia="Times New Roman" w:hAnsi="Times New Roman" w:cs="Times New Roman"/>
          <w:lang w:val="en-US" w:bidi="en-US"/>
        </w:rPr>
        <w:t xml:space="preserve">4.3.1 </w:t>
      </w:r>
      <w:r>
        <w:rPr>
          <w:color w:val="818285"/>
        </w:rPr>
        <w:t>）。</w:t>
      </w:r>
      <w:r>
        <w:t>信用报告在找工作、</w:t>
      </w:r>
      <w:r>
        <w:br/>
      </w:r>
      <w:r>
        <w:t>买房、买车、办信用卡等过程中都起着重要的作用我国正逐步建立和完</w:t>
      </w:r>
      <w:r>
        <w:br/>
      </w:r>
      <w:proofErr w:type="gramStart"/>
      <w:r>
        <w:t>善社会</w:t>
      </w:r>
      <w:proofErr w:type="gramEnd"/>
      <w:r>
        <w:t>信用体系，个人诚信信息也会记录到个人信用体系中自觉</w:t>
      </w:r>
      <w:proofErr w:type="gramStart"/>
      <w:r>
        <w:t>遵守信</w:t>
      </w:r>
      <w:r>
        <w:br/>
      </w:r>
      <w:r>
        <w:t>息社会</w:t>
      </w:r>
      <w:proofErr w:type="gramEnd"/>
      <w:r>
        <w:t>的行为规范和道德准则，是每个公民需要承担的信息社会责任</w:t>
      </w:r>
      <w:r>
        <w:t>“</w:t>
      </w:r>
      <w:r>
        <w:t>诚</w:t>
      </w:r>
      <w:r>
        <w:br/>
      </w:r>
      <w:r>
        <w:t>信点亮人生</w:t>
      </w:r>
      <w:r>
        <w:t>”</w:t>
      </w:r>
      <w:r>
        <w:t>，诚信是幸福生活的基础！</w:t>
      </w:r>
    </w:p>
    <w:p w14:paraId="1A5CE80C" w14:textId="77777777" w:rsidR="00723818" w:rsidRDefault="0084373B">
      <w:pPr>
        <w:jc w:val="center"/>
        <w:rPr>
          <w:sz w:val="2"/>
          <w:szCs w:val="2"/>
        </w:rPr>
      </w:pPr>
      <w:r>
        <w:rPr>
          <w:noProof/>
        </w:rPr>
        <w:drawing>
          <wp:inline distT="0" distB="0" distL="0" distR="0" wp14:anchorId="0E43A4CA" wp14:editId="5415945A">
            <wp:extent cx="1828800" cy="1865630"/>
            <wp:effectExtent l="0" t="0" r="0" b="0"/>
            <wp:docPr id="1052" name="Picutre 1052"/>
            <wp:cNvGraphicFramePr/>
            <a:graphic xmlns:a="http://schemas.openxmlformats.org/drawingml/2006/main">
              <a:graphicData uri="http://schemas.openxmlformats.org/drawingml/2006/picture">
                <pic:pic xmlns:pic="http://schemas.openxmlformats.org/drawingml/2006/picture">
                  <pic:nvPicPr>
                    <pic:cNvPr id="1052" name="Picture 1052"/>
                    <pic:cNvPicPr/>
                  </pic:nvPicPr>
                  <pic:blipFill>
                    <a:blip r:embed="rId345"/>
                    <a:stretch/>
                  </pic:blipFill>
                  <pic:spPr>
                    <a:xfrm>
                      <a:off x="0" y="0"/>
                      <a:ext cx="1828800" cy="1865630"/>
                    </a:xfrm>
                    <a:prstGeom prst="rect">
                      <a:avLst/>
                    </a:prstGeom>
                  </pic:spPr>
                </pic:pic>
              </a:graphicData>
            </a:graphic>
          </wp:inline>
        </w:drawing>
      </w:r>
    </w:p>
    <w:p w14:paraId="793EE4E7" w14:textId="77777777" w:rsidR="00723818" w:rsidRDefault="0084373B">
      <w:pPr>
        <w:pStyle w:val="1"/>
        <w:shd w:val="clear" w:color="auto" w:fill="auto"/>
        <w:spacing w:line="389" w:lineRule="exact"/>
        <w:ind w:left="720" w:firstLine="500"/>
        <w:jc w:val="left"/>
      </w:pPr>
      <w:r>
        <w:rPr>
          <w:color w:val="818285"/>
        </w:rPr>
        <w:t>思考：</w:t>
      </w:r>
    </w:p>
    <w:p w14:paraId="7CE07C3B" w14:textId="77777777" w:rsidR="00723818" w:rsidRDefault="0084373B">
      <w:pPr>
        <w:pStyle w:val="1"/>
        <w:shd w:val="clear" w:color="auto" w:fill="auto"/>
        <w:spacing w:after="260" w:line="389" w:lineRule="exact"/>
        <w:ind w:left="720" w:firstLine="500"/>
        <w:jc w:val="left"/>
        <w:sectPr w:rsidR="00723818">
          <w:footnotePr>
            <w:numFmt w:val="chicago"/>
            <w:numRestart w:val="eachPage"/>
          </w:footnotePr>
          <w:pgSz w:w="12338" w:h="17728"/>
          <w:pgMar w:top="1594" w:right="1518" w:bottom="2043" w:left="1427" w:header="0" w:footer="3" w:gutter="0"/>
          <w:cols w:space="720"/>
          <w:noEndnote/>
          <w:docGrid w:linePitch="360"/>
        </w:sectPr>
      </w:pPr>
      <w:r>
        <w:rPr>
          <w:color w:val="818285"/>
        </w:rPr>
        <w:t>查阅相关资料，从数据收集、数据分析及信息应用等方面讨论人工智</w:t>
      </w:r>
      <w:r>
        <w:rPr>
          <w:color w:val="818285"/>
        </w:rPr>
        <w:br/>
      </w:r>
      <w:r>
        <w:rPr>
          <w:color w:val="818285"/>
        </w:rPr>
        <w:t>能技术在形成个人信用报告中所起的</w:t>
      </w:r>
      <w:r>
        <w:rPr>
          <w:color w:val="A6A7AB"/>
        </w:rPr>
        <w:t>作用。</w:t>
      </w:r>
    </w:p>
    <w:p w14:paraId="4B0AEFA0" w14:textId="77777777" w:rsidR="00723818" w:rsidRDefault="0084373B">
      <w:pPr>
        <w:pStyle w:val="30"/>
        <w:keepNext/>
        <w:keepLines/>
        <w:shd w:val="clear" w:color="auto" w:fill="auto"/>
        <w:spacing w:after="220"/>
        <w:ind w:firstLine="500"/>
        <w:jc w:val="both"/>
      </w:pPr>
      <w:bookmarkStart w:id="204" w:name="bookmark165"/>
      <w:r>
        <w:rPr>
          <w:rFonts w:ascii="Arial" w:eastAsia="Arial" w:hAnsi="Arial" w:cs="Arial"/>
          <w:color w:val="67C5EA"/>
          <w:lang w:val="en-US" w:bidi="en-US"/>
        </w:rPr>
        <w:lastRenderedPageBreak/>
        <w:t>4.3.1</w:t>
      </w:r>
      <w:r>
        <w:rPr>
          <w:color w:val="67C5EA"/>
        </w:rPr>
        <w:t>人工智能的应用</w:t>
      </w:r>
      <w:bookmarkEnd w:id="204"/>
    </w:p>
    <w:p w14:paraId="7D97A144" w14:textId="77777777" w:rsidR="00723818" w:rsidRDefault="0084373B">
      <w:pPr>
        <w:pStyle w:val="1"/>
        <w:shd w:val="clear" w:color="auto" w:fill="auto"/>
        <w:spacing w:after="140" w:line="406" w:lineRule="exact"/>
        <w:ind w:firstLine="500"/>
        <w:jc w:val="both"/>
      </w:pPr>
      <w:r>
        <w:t>人</w:t>
      </w:r>
      <w:r>
        <w:rPr>
          <w:rFonts w:ascii="Times New Roman" w:eastAsia="Times New Roman" w:hAnsi="Times New Roman" w:cs="Times New Roman"/>
          <w:lang w:val="en-US" w:bidi="en-US"/>
        </w:rPr>
        <w:t>T.</w:t>
      </w:r>
      <w:r>
        <w:t>智能不仅影响着个人生活，对社会其他领域也有重要影响，人</w:t>
      </w:r>
      <w:r>
        <w:rPr>
          <w:rFonts w:ascii="Times New Roman" w:eastAsia="Times New Roman" w:hAnsi="Times New Roman" w:cs="Times New Roman"/>
          <w:lang w:val="en-US" w:bidi="en-US"/>
        </w:rPr>
        <w:t>T.</w:t>
      </w:r>
      <w:r>
        <w:t>智能与行业领</w:t>
      </w:r>
      <w:r>
        <w:br/>
      </w:r>
      <w:r>
        <w:t>域的深度融合改变</w:t>
      </w:r>
      <w:proofErr w:type="gramStart"/>
      <w:r>
        <w:t>和取塑</w:t>
      </w:r>
      <w:proofErr w:type="gramEnd"/>
      <w:r>
        <w:rPr>
          <w:rFonts w:ascii="Times New Roman" w:eastAsia="Times New Roman" w:hAnsi="Times New Roman" w:cs="Times New Roman"/>
          <w:color w:val="4F4F52"/>
          <w:lang w:val="en-US" w:bidi="en-US"/>
        </w:rPr>
        <w:t>f</w:t>
      </w:r>
      <w:r>
        <w:t>传统行业，其应用主要包括</w:t>
      </w:r>
      <w:r>
        <w:rPr>
          <w:rFonts w:ascii="Times New Roman" w:eastAsia="Times New Roman" w:hAnsi="Times New Roman" w:cs="Times New Roman"/>
          <w:color w:val="4F4F52"/>
          <w:lang w:val="en-US" w:bidi="en-US"/>
        </w:rPr>
        <w:t>T</w:t>
      </w:r>
      <w:r>
        <w:t>业、农业、</w:t>
      </w:r>
      <w:proofErr w:type="gramStart"/>
      <w:r>
        <w:t>阪</w:t>
      </w:r>
      <w:proofErr w:type="gramEnd"/>
      <w:r>
        <w:t>疗及安全保卫等</w:t>
      </w:r>
      <w:r>
        <w:br/>
      </w:r>
      <w:r>
        <w:t>行业。</w:t>
      </w:r>
    </w:p>
    <w:p w14:paraId="3D12AD3B" w14:textId="77777777" w:rsidR="00723818" w:rsidRDefault="0084373B">
      <w:pPr>
        <w:pStyle w:val="1"/>
        <w:shd w:val="clear" w:color="auto" w:fill="auto"/>
        <w:spacing w:line="400" w:lineRule="exact"/>
        <w:ind w:firstLine="500"/>
        <w:jc w:val="both"/>
      </w:pPr>
      <w:r>
        <w:rPr>
          <w:color w:val="67C5EA"/>
        </w:rPr>
        <w:t>人工智能在工业中的应用</w:t>
      </w:r>
    </w:p>
    <w:p w14:paraId="108C9045" w14:textId="77777777" w:rsidR="00723818" w:rsidRDefault="0084373B">
      <w:pPr>
        <w:pStyle w:val="1"/>
        <w:shd w:val="clear" w:color="auto" w:fill="auto"/>
        <w:spacing w:after="280" w:line="400" w:lineRule="exact"/>
        <w:ind w:firstLine="500"/>
        <w:jc w:val="both"/>
      </w:pPr>
      <w:r>
        <w:t>人</w:t>
      </w:r>
      <w:r>
        <w:rPr>
          <w:rFonts w:ascii="Times New Roman" w:eastAsia="Times New Roman" w:hAnsi="Times New Roman" w:cs="Times New Roman"/>
          <w:lang w:val="en-US" w:bidi="en-US"/>
        </w:rPr>
        <w:t>T</w:t>
      </w:r>
      <w:r>
        <w:t>智能引发</w:t>
      </w:r>
      <w:proofErr w:type="gramStart"/>
      <w:r>
        <w:t>了丁业的</w:t>
      </w:r>
      <w:proofErr w:type="gramEnd"/>
      <w:r>
        <w:t>巨大变革</w:t>
      </w:r>
      <w:r>
        <w:rPr>
          <w:color w:val="A6A7AB"/>
          <w:vertAlign w:val="subscript"/>
        </w:rPr>
        <w:t>3</w:t>
      </w:r>
      <w:r>
        <w:t>如今，</w:t>
      </w:r>
      <w:r>
        <w:rPr>
          <w:rFonts w:ascii="Times New Roman" w:eastAsia="Times New Roman" w:hAnsi="Times New Roman" w:cs="Times New Roman"/>
          <w:color w:val="4F4F52"/>
          <w:lang w:val="en-US" w:bidi="en-US"/>
        </w:rPr>
        <w:t>T</w:t>
      </w:r>
      <w:r>
        <w:rPr>
          <w:color w:val="4F4F52"/>
        </w:rPr>
        <w:t>业</w:t>
      </w:r>
      <w:r>
        <w:t>机器人在丁</w:t>
      </w:r>
      <w:r>
        <w:t>_</w:t>
      </w:r>
      <w:r>
        <w:t>业生产中已经可以代替人</w:t>
      </w:r>
      <w:r>
        <w:br/>
      </w:r>
      <w:r>
        <w:t>做某些单调、重复的长时间作业，或从事危险、恶劣环境</w:t>
      </w:r>
      <w:r>
        <w:rPr>
          <w:rFonts w:ascii="Times New Roman" w:eastAsia="Times New Roman" w:hAnsi="Times New Roman" w:cs="Times New Roman"/>
          <w:color w:val="4F4F52"/>
          <w:lang w:val="en-US" w:bidi="en-US"/>
        </w:rPr>
        <w:t>K</w:t>
      </w:r>
      <w:r>
        <w:t>的作业：</w:t>
      </w:r>
      <w:r>
        <w:t>.</w:t>
      </w:r>
      <w:r>
        <w:t>通过整合来</w:t>
      </w:r>
      <w:r>
        <w:rPr>
          <w:rFonts w:ascii="Times New Roman" w:eastAsia="Times New Roman" w:hAnsi="Times New Roman" w:cs="Times New Roman"/>
          <w:lang w:val="en-US" w:bidi="en-US"/>
        </w:rPr>
        <w:t>fl</w:t>
      </w:r>
      <w:proofErr w:type="gramStart"/>
      <w:r>
        <w:t>物联</w:t>
      </w:r>
      <w:proofErr w:type="gramEnd"/>
      <w:r>
        <w:br/>
      </w:r>
      <w:r>
        <w:rPr>
          <w:color w:val="4F4F52"/>
        </w:rPr>
        <w:t>网传</w:t>
      </w:r>
      <w:r>
        <w:t>感器、维护日志和其他外部资源的数据，</w:t>
      </w:r>
      <w:proofErr w:type="gramStart"/>
      <w:r>
        <w:t>使用阁像识别</w:t>
      </w:r>
      <w:proofErr w:type="gramEnd"/>
      <w:r>
        <w:t>技术进行</w:t>
      </w:r>
      <w:r>
        <w:rPr>
          <w:rFonts w:ascii="Times New Roman" w:eastAsia="Times New Roman" w:hAnsi="Times New Roman" w:cs="Times New Roman"/>
          <w:lang w:val="en-US" w:bidi="en-US"/>
        </w:rPr>
        <w:t>M</w:t>
      </w:r>
      <w:proofErr w:type="gramStart"/>
      <w:r>
        <w:t>视检查</w:t>
      </w:r>
      <w:proofErr w:type="gramEnd"/>
      <w:r>
        <w:t>和故障检</w:t>
      </w:r>
      <w:r>
        <w:br/>
      </w:r>
      <w:r>
        <w:t>测，人</w:t>
      </w:r>
      <w:r>
        <w:rPr>
          <w:rFonts w:ascii="Times New Roman" w:eastAsia="Times New Roman" w:hAnsi="Times New Roman" w:cs="Times New Roman"/>
          <w:lang w:val="en-US" w:bidi="en-US"/>
        </w:rPr>
        <w:t>T</w:t>
      </w:r>
      <w:r>
        <w:t>智能可以更好地预测和避免机器故障，</w:t>
      </w:r>
      <w:r>
        <w:rPr>
          <w:color w:val="4F4F52"/>
        </w:rPr>
        <w:t>从而</w:t>
      </w:r>
      <w:r>
        <w:t>提高生产力，降低废料率和测试成</w:t>
      </w:r>
      <w:r>
        <w:br/>
      </w:r>
      <w:r>
        <w:t>本例如，上海洋山深水港是我国运用物联网、</w:t>
      </w:r>
      <w:r>
        <w:rPr>
          <w:rFonts w:ascii="宋体" w:eastAsia="宋体" w:hAnsi="宋体" w:cs="宋体"/>
        </w:rPr>
        <w:t>（</w:t>
      </w:r>
      <w:r>
        <w:rPr>
          <w:rFonts w:ascii="Times New Roman" w:eastAsia="Times New Roman" w:hAnsi="Times New Roman" w:cs="Times New Roman"/>
        </w:rPr>
        <w:t>1</w:t>
      </w:r>
      <w:r>
        <w:t>动化、人数据、</w:t>
      </w:r>
      <w:proofErr w:type="gramStart"/>
      <w:r>
        <w:t>云什算</w:t>
      </w:r>
      <w:proofErr w:type="gramEnd"/>
      <w:r>
        <w:t>和人</w:t>
      </w:r>
      <w:r>
        <w:rPr>
          <w:rFonts w:ascii="Times New Roman" w:eastAsia="Times New Roman" w:hAnsi="Times New Roman" w:cs="Times New Roman"/>
          <w:color w:val="4F4F52"/>
          <w:lang w:val="en-US" w:bidi="en-US"/>
        </w:rPr>
        <w:t>T.</w:t>
      </w:r>
      <w:r>
        <w:t>智能等技</w:t>
      </w:r>
      <w:r>
        <w:br/>
      </w:r>
      <w:r>
        <w:t>术自主建造的规模大、技术先进的智</w:t>
      </w:r>
      <w:proofErr w:type="gramStart"/>
      <w:r>
        <w:t>葸型港</w:t>
      </w:r>
      <w:proofErr w:type="gramEnd"/>
      <w:r>
        <w:rPr>
          <w:rFonts w:ascii="Times New Roman" w:eastAsia="Times New Roman" w:hAnsi="Times New Roman" w:cs="Times New Roman"/>
          <w:lang w:val="en-US" w:bidi="en-US"/>
        </w:rPr>
        <w:t>n</w:t>
      </w:r>
      <w:r>
        <w:t>全自动化码头智能生产管理控制系统是洋</w:t>
      </w:r>
      <w:r>
        <w:br/>
      </w:r>
      <w:r>
        <w:t>山深水港的</w:t>
      </w:r>
      <w:r>
        <w:t>“</w:t>
      </w:r>
      <w:r>
        <w:t>大脑</w:t>
      </w:r>
      <w:r>
        <w:t>”</w:t>
      </w:r>
      <w:r>
        <w:t>，它与上海港各大数据</w:t>
      </w:r>
      <w:proofErr w:type="gramStart"/>
      <w:r>
        <w:t>倍</w:t>
      </w:r>
      <w:proofErr w:type="gramEnd"/>
      <w:r>
        <w:t>息平台衔接，提供智能的生产计划模块、实</w:t>
      </w:r>
      <w:r>
        <w:br/>
      </w:r>
      <w:r>
        <w:t>时作业调度系统及门动监控调整等功能智能控制系统是洋山深水港的</w:t>
      </w:r>
      <w:r>
        <w:rPr>
          <w:color w:val="4F4F52"/>
        </w:rPr>
        <w:t>“</w:t>
      </w:r>
      <w:r>
        <w:rPr>
          <w:color w:val="4F4F52"/>
        </w:rPr>
        <w:t>神</w:t>
      </w:r>
      <w:r>
        <w:t>经</w:t>
      </w:r>
      <w:r>
        <w:t>”</w:t>
      </w:r>
      <w:r>
        <w:t>，它把门</w:t>
      </w:r>
      <w:r>
        <w:br/>
      </w:r>
      <w:r>
        <w:t>动导引车变成一个个智能车队，把</w:t>
      </w:r>
      <w:proofErr w:type="gramStart"/>
      <w:r>
        <w:t>一台台场桥起重</w:t>
      </w:r>
      <w:proofErr w:type="gramEnd"/>
      <w:r>
        <w:t>机变成一个个智能化的堆场，把一座</w:t>
      </w:r>
      <w:r>
        <w:br/>
      </w:r>
      <w:r>
        <w:t>座岸桥起重机变成能自主作业的巨型机器人。操作员</w:t>
      </w:r>
      <w:r>
        <w:rPr>
          <w:sz w:val="24"/>
          <w:szCs w:val="24"/>
        </w:rPr>
        <w:t>只需坐</w:t>
      </w:r>
      <w:r>
        <w:t>在计算机前，用智能控制系</w:t>
      </w:r>
      <w:r>
        <w:br/>
      </w:r>
      <w:proofErr w:type="gramStart"/>
      <w:r>
        <w:t>统协调</w:t>
      </w:r>
      <w:proofErr w:type="gramEnd"/>
      <w:r>
        <w:t>这些智能化设备和系统，</w:t>
      </w:r>
      <w:r>
        <w:rPr>
          <w:rFonts w:ascii="Times New Roman" w:eastAsia="Times New Roman" w:hAnsi="Times New Roman" w:cs="Times New Roman"/>
          <w:lang w:val="en-US" w:bidi="en-US"/>
        </w:rPr>
        <w:t>n</w:t>
      </w:r>
      <w:r>
        <w:t>动高效地完成码头操作系统</w:t>
      </w:r>
      <w:r>
        <w:rPr>
          <w:rFonts w:ascii="Times New Roman" w:eastAsia="Times New Roman" w:hAnsi="Times New Roman" w:cs="Times New Roman"/>
          <w:lang w:val="en-US" w:bidi="en-US"/>
        </w:rPr>
        <w:t>K</w:t>
      </w:r>
      <w:r>
        <w:t>达的装卸任务，实现了</w:t>
      </w:r>
      <w:r>
        <w:br/>
      </w:r>
      <w:r>
        <w:t>码头装卸、水平运输、堆场装卸环节的全过程智</w:t>
      </w:r>
      <w:r>
        <w:t>能化、其</w:t>
      </w:r>
      <w:proofErr w:type="gramStart"/>
      <w:r>
        <w:t>屮</w:t>
      </w:r>
      <w:proofErr w:type="gramEnd"/>
      <w:r>
        <w:t>，</w:t>
      </w:r>
      <w:proofErr w:type="gramStart"/>
      <w:r>
        <w:t>向动导引</w:t>
      </w:r>
      <w:proofErr w:type="gramEnd"/>
      <w:r>
        <w:t>车借助尤线通信、</w:t>
      </w:r>
      <w:r>
        <w:br/>
      </w:r>
      <w:r>
        <w:t>自动调度和精密定位系统，在地面敷设的</w:t>
      </w:r>
      <w:r>
        <w:rPr>
          <w:rFonts w:ascii="Times New Roman" w:eastAsia="Times New Roman" w:hAnsi="Times New Roman" w:cs="Times New Roman"/>
          <w:color w:val="4F4F52"/>
        </w:rPr>
        <w:t>6</w:t>
      </w:r>
      <w:r>
        <w:t>万多个磁钉的引</w:t>
      </w:r>
      <w:r>
        <w:t>#</w:t>
      </w:r>
      <w:r>
        <w:t>下，能准确无误地将集装箱</w:t>
      </w:r>
      <w:r>
        <w:br/>
      </w:r>
      <w:r>
        <w:t>运送到指定位置，如图</w:t>
      </w:r>
      <w:r>
        <w:rPr>
          <w:rFonts w:ascii="Times New Roman" w:eastAsia="Times New Roman" w:hAnsi="Times New Roman" w:cs="Times New Roman"/>
          <w:color w:val="4F4F52"/>
          <w:lang w:val="en-US" w:bidi="en-US"/>
        </w:rPr>
        <w:t>4.3.2</w:t>
      </w:r>
      <w:r>
        <w:t>所示、</w:t>
      </w:r>
      <w:r>
        <w:t>.</w:t>
      </w:r>
    </w:p>
    <w:p w14:paraId="7B8766C1" w14:textId="77777777" w:rsidR="00723818" w:rsidRDefault="0084373B">
      <w:pPr>
        <w:jc w:val="center"/>
        <w:rPr>
          <w:sz w:val="2"/>
          <w:szCs w:val="2"/>
        </w:rPr>
      </w:pPr>
      <w:r>
        <w:rPr>
          <w:noProof/>
        </w:rPr>
        <w:drawing>
          <wp:inline distT="0" distB="0" distL="0" distR="0" wp14:anchorId="5AE918A9" wp14:editId="3B63EEAD">
            <wp:extent cx="3096895" cy="1938655"/>
            <wp:effectExtent l="0" t="0" r="0" b="0"/>
            <wp:docPr id="1053" name="Picutre 1053"/>
            <wp:cNvGraphicFramePr/>
            <a:graphic xmlns:a="http://schemas.openxmlformats.org/drawingml/2006/main">
              <a:graphicData uri="http://schemas.openxmlformats.org/drawingml/2006/picture">
                <pic:pic xmlns:pic="http://schemas.openxmlformats.org/drawingml/2006/picture">
                  <pic:nvPicPr>
                    <pic:cNvPr id="1053" name="Picture 1053"/>
                    <pic:cNvPicPr/>
                  </pic:nvPicPr>
                  <pic:blipFill>
                    <a:blip r:embed="rId346"/>
                    <a:stretch/>
                  </pic:blipFill>
                  <pic:spPr>
                    <a:xfrm>
                      <a:off x="0" y="0"/>
                      <a:ext cx="3096895" cy="1938655"/>
                    </a:xfrm>
                    <a:prstGeom prst="rect">
                      <a:avLst/>
                    </a:prstGeom>
                  </pic:spPr>
                </pic:pic>
              </a:graphicData>
            </a:graphic>
          </wp:inline>
        </w:drawing>
      </w:r>
    </w:p>
    <w:p w14:paraId="147DE317" w14:textId="77777777" w:rsidR="00723818" w:rsidRDefault="0084373B">
      <w:pPr>
        <w:pStyle w:val="ad"/>
        <w:shd w:val="clear" w:color="auto" w:fill="auto"/>
        <w:ind w:left="893"/>
      </w:pPr>
      <w:r>
        <w:rPr>
          <w:rFonts w:ascii="Arial" w:eastAsia="Arial" w:hAnsi="Arial" w:cs="Arial"/>
          <w:sz w:val="15"/>
          <w:szCs w:val="15"/>
          <w:lang w:val="en-US" w:bidi="en-US"/>
        </w:rPr>
        <w:t>1*1</w:t>
      </w:r>
      <w:r>
        <w:rPr>
          <w:rFonts w:ascii="Arial" w:eastAsia="Arial" w:hAnsi="Arial" w:cs="Arial"/>
          <w:color w:val="6D6D70"/>
          <w:sz w:val="15"/>
          <w:szCs w:val="15"/>
          <w:lang w:val="en-US" w:bidi="en-US"/>
        </w:rPr>
        <w:t>4.3.2</w:t>
      </w:r>
      <w:r>
        <w:t>洋山港</w:t>
      </w:r>
      <w:r>
        <w:rPr>
          <w:color w:val="6D6D70"/>
        </w:rPr>
        <w:t>尤</w:t>
      </w:r>
      <w:proofErr w:type="gramStart"/>
      <w:r>
        <w:rPr>
          <w:color w:val="6D6D70"/>
        </w:rPr>
        <w:t>人</w:t>
      </w:r>
      <w:r>
        <w:t>巧驶的</w:t>
      </w:r>
      <w:proofErr w:type="gramEnd"/>
      <w:r>
        <w:rPr>
          <w:rFonts w:ascii="Arial" w:eastAsia="Arial" w:hAnsi="Arial" w:cs="Arial"/>
          <w:sz w:val="15"/>
          <w:szCs w:val="15"/>
          <w:lang w:val="en-US" w:bidi="en-US"/>
        </w:rPr>
        <w:t>fl</w:t>
      </w:r>
      <w:proofErr w:type="gramStart"/>
      <w:r>
        <w:t>动好巧</w:t>
      </w:r>
      <w:proofErr w:type="gramEnd"/>
      <w:r>
        <w:t>|</w:t>
      </w:r>
      <w:r>
        <w:t>车</w:t>
      </w:r>
    </w:p>
    <w:p w14:paraId="3C7DAF44" w14:textId="77777777" w:rsidR="00723818" w:rsidRDefault="0084373B">
      <w:pPr>
        <w:pStyle w:val="1"/>
        <w:shd w:val="clear" w:color="auto" w:fill="auto"/>
        <w:spacing w:line="398" w:lineRule="exact"/>
        <w:ind w:firstLine="500"/>
        <w:jc w:val="both"/>
      </w:pPr>
      <w:r>
        <w:rPr>
          <w:color w:val="67C5EA"/>
        </w:rPr>
        <w:t>人工智能在农业中的应用</w:t>
      </w:r>
    </w:p>
    <w:p w14:paraId="3CB9893D" w14:textId="77777777" w:rsidR="00723818" w:rsidRDefault="0084373B">
      <w:pPr>
        <w:pStyle w:val="1"/>
        <w:shd w:val="clear" w:color="auto" w:fill="auto"/>
        <w:spacing w:after="60" w:line="398" w:lineRule="exact"/>
        <w:ind w:firstLine="500"/>
        <w:jc w:val="both"/>
      </w:pPr>
      <w:r>
        <w:t>智能化农业指利用信息技术结合设施、设备来指导农业预测、实施</w:t>
      </w:r>
      <w:r>
        <w:rPr>
          <w:color w:val="818285"/>
        </w:rPr>
        <w:t>生产。</w:t>
      </w:r>
      <w:r>
        <w:t>基</w:t>
      </w:r>
      <w:proofErr w:type="gramStart"/>
      <w:r>
        <w:t>丁物联</w:t>
      </w:r>
      <w:proofErr w:type="gramEnd"/>
      <w:r>
        <w:br/>
      </w:r>
      <w:r>
        <w:t>网的智能化农业</w:t>
      </w:r>
      <w:proofErr w:type="gramStart"/>
      <w:r>
        <w:t>吋用于大屮</w:t>
      </w:r>
      <w:proofErr w:type="gramEnd"/>
      <w:r>
        <w:t>型农业种植基地、没</w:t>
      </w:r>
      <w:proofErr w:type="gramStart"/>
      <w:r>
        <w:t>施同艺</w:t>
      </w:r>
      <w:proofErr w:type="gramEnd"/>
      <w:r>
        <w:t>、畜禽水产养殖和农产品物流。智</w:t>
      </w:r>
      <w:r>
        <w:br/>
      </w:r>
      <w:r>
        <w:t>能化农业机器人能够自动识别农作物，确定幼苗间距是否合适，杂草是否该除，什么时</w:t>
      </w:r>
      <w:r>
        <w:br/>
      </w:r>
      <w:proofErr w:type="gramStart"/>
      <w:r>
        <w:t>候除等</w:t>
      </w:r>
      <w:proofErr w:type="gramEnd"/>
      <w:r>
        <w:t>，以帮助农民减少购买农药的支出和人力的投人例如，</w:t>
      </w:r>
      <w:r>
        <w:rPr>
          <w:sz w:val="24"/>
          <w:szCs w:val="24"/>
        </w:rPr>
        <w:t>基丁</w:t>
      </w:r>
      <w:r>
        <w:t>•</w:t>
      </w:r>
      <w:r>
        <w:t>机器视觉的病虫害</w:t>
      </w:r>
      <w:r>
        <w:br/>
      </w:r>
      <w:r>
        <w:rPr>
          <w:color w:val="636366"/>
        </w:rPr>
        <w:t>自</w:t>
      </w:r>
      <w:r>
        <w:t>动监测平台，</w:t>
      </w:r>
      <w:r>
        <w:rPr>
          <w:color w:val="636366"/>
        </w:rPr>
        <w:t>可以帮助</w:t>
      </w:r>
      <w:r>
        <w:t>农民科学判断病虫害的状况</w:t>
      </w:r>
      <w:proofErr w:type="gramStart"/>
      <w:r>
        <w:t>劣际使用吋</w:t>
      </w:r>
      <w:proofErr w:type="gramEnd"/>
      <w:r>
        <w:t>，</w:t>
      </w:r>
      <w:r>
        <w:rPr>
          <w:color w:val="636366"/>
        </w:rPr>
        <w:t>农民为农作物</w:t>
      </w:r>
      <w:r>
        <w:t>拍照，</w:t>
      </w:r>
      <w:r>
        <w:br/>
      </w:r>
      <w:r>
        <w:lastRenderedPageBreak/>
        <w:t>将照片上传到病虫龙自动监测与预警</w:t>
      </w:r>
      <w:r>
        <w:rPr>
          <w:color w:val="636366"/>
        </w:rPr>
        <w:t>系统，</w:t>
      </w:r>
      <w:r>
        <w:t>系统通过</w:t>
      </w:r>
      <w:proofErr w:type="gramStart"/>
      <w:r>
        <w:t>罔</w:t>
      </w:r>
      <w:proofErr w:type="gramEnd"/>
      <w:r>
        <w:t>像识别，</w:t>
      </w:r>
      <w:r>
        <w:rPr>
          <w:color w:val="636366"/>
        </w:rPr>
        <w:t>识</w:t>
      </w:r>
      <w:r>
        <w:t>别</w:t>
      </w:r>
      <w:proofErr w:type="gramStart"/>
      <w:r>
        <w:t>出破坏</w:t>
      </w:r>
      <w:proofErr w:type="gramEnd"/>
      <w:r>
        <w:t>农作物的病</w:t>
      </w:r>
      <w:r>
        <w:br/>
      </w:r>
      <w:r>
        <w:t>虫害，找出对应的措施和方法，帮助农民进行相应的</w:t>
      </w:r>
      <w:r>
        <w:rPr>
          <w:color w:val="636366"/>
        </w:rPr>
        <w:t>处理，</w:t>
      </w:r>
      <w:r>
        <w:t>如图</w:t>
      </w:r>
      <w:r>
        <w:rPr>
          <w:rFonts w:ascii="Times New Roman" w:eastAsia="Times New Roman" w:hAnsi="Times New Roman" w:cs="Times New Roman"/>
          <w:color w:val="636366"/>
          <w:lang w:val="en-US" w:bidi="en-US"/>
        </w:rPr>
        <w:t>4.3.3</w:t>
      </w:r>
      <w:r>
        <w:t>所示</w:t>
      </w:r>
      <w:r>
        <w:t>-</w:t>
      </w:r>
    </w:p>
    <w:p w14:paraId="34D2B237" w14:textId="77777777" w:rsidR="00723818" w:rsidRDefault="0084373B">
      <w:pPr>
        <w:jc w:val="center"/>
        <w:rPr>
          <w:sz w:val="2"/>
          <w:szCs w:val="2"/>
        </w:rPr>
      </w:pPr>
      <w:r>
        <w:rPr>
          <w:noProof/>
        </w:rPr>
        <w:drawing>
          <wp:inline distT="0" distB="0" distL="0" distR="0" wp14:anchorId="03C8302D" wp14:editId="31ECF335">
            <wp:extent cx="3230880" cy="2078990"/>
            <wp:effectExtent l="0" t="0" r="0" b="0"/>
            <wp:docPr id="1054" name="Picutre 1054"/>
            <wp:cNvGraphicFramePr/>
            <a:graphic xmlns:a="http://schemas.openxmlformats.org/drawingml/2006/main">
              <a:graphicData uri="http://schemas.openxmlformats.org/drawingml/2006/picture">
                <pic:pic xmlns:pic="http://schemas.openxmlformats.org/drawingml/2006/picture">
                  <pic:nvPicPr>
                    <pic:cNvPr id="1054" name="Picture 1054"/>
                    <pic:cNvPicPr/>
                  </pic:nvPicPr>
                  <pic:blipFill>
                    <a:blip r:embed="rId347"/>
                    <a:stretch/>
                  </pic:blipFill>
                  <pic:spPr>
                    <a:xfrm>
                      <a:off x="0" y="0"/>
                      <a:ext cx="3230880" cy="2078990"/>
                    </a:xfrm>
                    <a:prstGeom prst="rect">
                      <a:avLst/>
                    </a:prstGeom>
                  </pic:spPr>
                </pic:pic>
              </a:graphicData>
            </a:graphic>
          </wp:inline>
        </w:drawing>
      </w:r>
    </w:p>
    <w:p w14:paraId="120BC5A5" w14:textId="77777777" w:rsidR="00723818" w:rsidRDefault="00723818">
      <w:pPr>
        <w:spacing w:after="106" w:line="14" w:lineRule="exact"/>
      </w:pPr>
    </w:p>
    <w:p w14:paraId="68AA005D" w14:textId="77777777" w:rsidR="00723818" w:rsidRDefault="0084373B">
      <w:pPr>
        <w:pStyle w:val="1"/>
        <w:shd w:val="clear" w:color="auto" w:fill="auto"/>
        <w:spacing w:line="240" w:lineRule="auto"/>
        <w:ind w:firstLine="500"/>
        <w:jc w:val="both"/>
      </w:pPr>
      <w:r>
        <w:rPr>
          <w:color w:val="67C5EA"/>
        </w:rPr>
        <w:t>人工智能在医疗卫生中的应用</w:t>
      </w:r>
    </w:p>
    <w:p w14:paraId="5CDCDD2E" w14:textId="77777777" w:rsidR="00723818" w:rsidRDefault="0084373B">
      <w:pPr>
        <w:pStyle w:val="1"/>
        <w:shd w:val="clear" w:color="auto" w:fill="auto"/>
        <w:spacing w:line="403" w:lineRule="exact"/>
        <w:ind w:firstLine="500"/>
        <w:jc w:val="both"/>
      </w:pPr>
      <w:r>
        <w:t>人</w:t>
      </w:r>
      <w:r>
        <w:rPr>
          <w:rFonts w:ascii="Times New Roman" w:eastAsia="Times New Roman" w:hAnsi="Times New Roman" w:cs="Times New Roman"/>
          <w:color w:val="737B81"/>
          <w:lang w:val="en-US" w:bidi="en-US"/>
        </w:rPr>
        <w:t>T</w:t>
      </w:r>
      <w:r>
        <w:t>智能的快速</w:t>
      </w:r>
      <w:proofErr w:type="gramStart"/>
      <w:r>
        <w:t>发履为</w:t>
      </w:r>
      <w:proofErr w:type="gramEnd"/>
      <w:r>
        <w:t>医疗卫生领域向更高的智能化方向发</w:t>
      </w:r>
      <w:r>
        <w:rPr>
          <w:color w:val="737B81"/>
        </w:rPr>
        <w:t>展提供</w:t>
      </w:r>
      <w:r>
        <w:t>了技术条件智</w:t>
      </w:r>
      <w:r>
        <w:br/>
      </w:r>
      <w:proofErr w:type="gramStart"/>
      <w:r>
        <w:t>能医疗</w:t>
      </w:r>
      <w:proofErr w:type="gramEnd"/>
      <w:r>
        <w:t>在辅助诊疗、疾病预测、</w:t>
      </w:r>
      <w:r>
        <w:rPr>
          <w:color w:val="737B81"/>
        </w:rPr>
        <w:t>医疗影</w:t>
      </w:r>
      <w:r>
        <w:t>像辅助诊断、药物开发等方而发挥了重要作用在</w:t>
      </w:r>
      <w:r>
        <w:br/>
      </w:r>
      <w:r>
        <w:t>辅助诊疗方面，通过人工柯能可以有效</w:t>
      </w:r>
      <w:proofErr w:type="gramStart"/>
      <w:r>
        <w:rPr>
          <w:color w:val="737B81"/>
        </w:rPr>
        <w:t>提高区</w:t>
      </w:r>
      <w:r>
        <w:t>护</w:t>
      </w:r>
      <w:proofErr w:type="gramEnd"/>
      <w:r>
        <w:t>人员</w:t>
      </w:r>
      <w:r>
        <w:rPr>
          <w:rFonts w:ascii="Times New Roman" w:eastAsia="Times New Roman" w:hAnsi="Times New Roman" w:cs="Times New Roman"/>
          <w:lang w:val="en-US" w:bidi="en-US"/>
        </w:rPr>
        <w:t>T</w:t>
      </w:r>
      <w:r>
        <w:t>作效</w:t>
      </w:r>
      <w:r>
        <w:rPr>
          <w:color w:val="737B81"/>
        </w:rPr>
        <w:t>率，</w:t>
      </w:r>
      <w:proofErr w:type="gramStart"/>
      <w:r>
        <w:t>提什一线</w:t>
      </w:r>
      <w:proofErr w:type="gramEnd"/>
      <w:r>
        <w:t>全科区牛的诊</w:t>
      </w:r>
      <w:r>
        <w:br/>
      </w:r>
      <w:r>
        <w:t>断治疗</w:t>
      </w:r>
      <w:r>
        <w:rPr>
          <w:color w:val="737B81"/>
        </w:rPr>
        <w:t>水平。</w:t>
      </w:r>
      <w:r>
        <w:t>在疾病预测方面，人</w:t>
      </w:r>
      <w:r>
        <w:rPr>
          <w:rFonts w:ascii="Times New Roman" w:eastAsia="Times New Roman" w:hAnsi="Times New Roman" w:cs="Times New Roman"/>
          <w:color w:val="737B81"/>
          <w:lang w:val="en-US" w:bidi="en-US"/>
        </w:rPr>
        <w:t>T</w:t>
      </w:r>
      <w:r>
        <w:rPr>
          <w:color w:val="737B81"/>
        </w:rPr>
        <w:t>智能</w:t>
      </w:r>
      <w:r>
        <w:t>借助大数据技术可以进</w:t>
      </w:r>
      <w:proofErr w:type="gramStart"/>
      <w:r>
        <w:t>彳</w:t>
      </w:r>
      <w:proofErr w:type="gramEnd"/>
      <w:r>
        <w:t>?</w:t>
      </w:r>
      <w:r>
        <w:rPr>
          <w:color w:val="737B81"/>
        </w:rPr>
        <w:t>疫情监测，</w:t>
      </w:r>
      <w:r>
        <w:rPr>
          <w:color w:val="4F4F52"/>
        </w:rPr>
        <w:t>及</w:t>
      </w:r>
      <w:r>
        <w:t>时有效</w:t>
      </w:r>
      <w:r>
        <w:br/>
      </w:r>
      <w:r>
        <w:rPr>
          <w:color w:val="737B81"/>
        </w:rPr>
        <w:t>地预测并</w:t>
      </w:r>
      <w:r>
        <w:t>防止疫情的进</w:t>
      </w:r>
      <w:r>
        <w:t>-</w:t>
      </w:r>
      <w:r>
        <w:t>步扩散和</w:t>
      </w:r>
      <w:r>
        <w:rPr>
          <w:color w:val="737B81"/>
        </w:rPr>
        <w:t>发展</w:t>
      </w:r>
      <w:r>
        <w:rPr>
          <w:color w:val="737B81"/>
        </w:rPr>
        <w:t>.</w:t>
      </w:r>
      <w:r>
        <w:t>在医疗影像辅助诊断方而，通过智能化的影像</w:t>
      </w:r>
      <w:r>
        <w:br/>
      </w:r>
      <w:r>
        <w:t>判读系统对特征进行提取和分析，</w:t>
      </w:r>
      <w:r>
        <w:rPr>
          <w:color w:val="737B81"/>
        </w:rPr>
        <w:t>为患</w:t>
      </w:r>
      <w:proofErr w:type="gramStart"/>
      <w:r>
        <w:t>荇</w:t>
      </w:r>
      <w:proofErr w:type="gramEnd"/>
      <w:r>
        <w:t>预前和预后的诊断和治疗提供评估方法和精准</w:t>
      </w:r>
      <w:r>
        <w:br/>
      </w:r>
      <w:r>
        <w:t>诊疗决策，节约了人力</w:t>
      </w:r>
      <w:r>
        <w:rPr>
          <w:color w:val="737B81"/>
        </w:rPr>
        <w:t>成本。</w:t>
      </w:r>
    </w:p>
    <w:p w14:paraId="201E0F0C" w14:textId="77777777" w:rsidR="00723818" w:rsidRDefault="0084373B">
      <w:pPr>
        <w:pStyle w:val="1"/>
        <w:shd w:val="clear" w:color="auto" w:fill="auto"/>
        <w:spacing w:after="120" w:line="403" w:lineRule="exact"/>
        <w:ind w:firstLine="680"/>
        <w:jc w:val="both"/>
      </w:pPr>
      <w:r>
        <w:rPr>
          <w:color w:val="363537"/>
        </w:rPr>
        <w:t>-</w:t>
      </w:r>
      <w:proofErr w:type="gramStart"/>
      <w:r>
        <w:t>位经过</w:t>
      </w:r>
      <w:proofErr w:type="gramEnd"/>
      <w:r>
        <w:rPr>
          <w:color w:val="737B81"/>
        </w:rPr>
        <w:t>训练的</w:t>
      </w:r>
      <w:r>
        <w:t>医疗专家每天诊治患者的数</w:t>
      </w:r>
      <w:r>
        <w:rPr>
          <w:color w:val="737B81"/>
          <w:lang w:val="en-US" w:bidi="en-US"/>
        </w:rPr>
        <w:t>ffl</w:t>
      </w:r>
      <w:r>
        <w:t>是</w:t>
      </w:r>
      <w:proofErr w:type="gramStart"/>
      <w:r>
        <w:t>冇</w:t>
      </w:r>
      <w:proofErr w:type="gramEnd"/>
      <w:r>
        <w:rPr>
          <w:color w:val="737B81"/>
        </w:rPr>
        <w:t>限的。如今，利用人</w:t>
      </w:r>
      <w:r>
        <w:rPr>
          <w:rFonts w:ascii="Times New Roman" w:eastAsia="Times New Roman" w:hAnsi="Times New Roman" w:cs="Times New Roman"/>
          <w:lang w:val="en-US" w:bidi="en-US"/>
        </w:rPr>
        <w:t>T.</w:t>
      </w:r>
      <w:r>
        <w:t>智能技术</w:t>
      </w:r>
      <w:r>
        <w:br/>
      </w:r>
      <w:r>
        <w:t>可以辅助医疗专家提高对患者的诊</w:t>
      </w:r>
      <w:r>
        <w:rPr>
          <w:color w:val="737B81"/>
        </w:rPr>
        <w:t>治效率</w:t>
      </w:r>
      <w:r>
        <w:t>例如，衧能机器人使用数</w:t>
      </w:r>
      <w:r>
        <w:rPr>
          <w:color w:val="737B81"/>
          <w:lang w:val="en-US" w:bidi="en-US"/>
        </w:rPr>
        <w:t>fi</w:t>
      </w:r>
      <w:r>
        <w:rPr>
          <w:color w:val="737B81"/>
        </w:rPr>
        <w:t>庞大</w:t>
      </w:r>
      <w:r>
        <w:t>的忠者诊疗</w:t>
      </w:r>
      <w:r>
        <w:br/>
      </w:r>
      <w:r>
        <w:rPr>
          <w:color w:val="4F4F52"/>
        </w:rPr>
        <w:t>电</w:t>
      </w:r>
      <w:r>
        <w:t>子档案数据，可以在极短</w:t>
      </w:r>
      <w:proofErr w:type="gramStart"/>
      <w:r>
        <w:t>的吋间内</w:t>
      </w:r>
      <w:proofErr w:type="gramEnd"/>
      <w:r>
        <w:t>找出患者的病理依据，辅助医疗专家迅速、准确地</w:t>
      </w:r>
      <w:r>
        <w:br/>
      </w:r>
      <w:r>
        <w:t>对患者的病</w:t>
      </w:r>
      <w:r>
        <w:rPr>
          <w:color w:val="737B81"/>
        </w:rPr>
        <w:t>情</w:t>
      </w:r>
      <w:proofErr w:type="gramStart"/>
      <w:r>
        <w:rPr>
          <w:color w:val="737B81"/>
        </w:rPr>
        <w:t>作出</w:t>
      </w:r>
      <w:proofErr w:type="gramEnd"/>
      <w:r>
        <w:t>判断</w:t>
      </w:r>
      <w:r>
        <w:t>,</w:t>
      </w:r>
      <w:r>
        <w:t>如图</w:t>
      </w:r>
      <w:r>
        <w:rPr>
          <w:rFonts w:ascii="Times New Roman" w:eastAsia="Times New Roman" w:hAnsi="Times New Roman" w:cs="Times New Roman"/>
          <w:color w:val="4F4F52"/>
          <w:lang w:val="en-US" w:bidi="en-US"/>
        </w:rPr>
        <w:t>4.3.4</w:t>
      </w:r>
      <w:r>
        <w:rPr>
          <w:color w:val="737B81"/>
        </w:rPr>
        <w:t>所示</w:t>
      </w:r>
    </w:p>
    <w:p w14:paraId="3C33F0F6" w14:textId="77777777" w:rsidR="00723818" w:rsidRDefault="0084373B">
      <w:pPr>
        <w:jc w:val="center"/>
        <w:rPr>
          <w:sz w:val="2"/>
          <w:szCs w:val="2"/>
        </w:rPr>
      </w:pPr>
      <w:r>
        <w:rPr>
          <w:noProof/>
        </w:rPr>
        <w:drawing>
          <wp:inline distT="0" distB="0" distL="0" distR="0" wp14:anchorId="6A3B0F51" wp14:editId="76C7992C">
            <wp:extent cx="3870960" cy="1621790"/>
            <wp:effectExtent l="0" t="0" r="0" b="0"/>
            <wp:docPr id="1055" name="Picutre 1055"/>
            <wp:cNvGraphicFramePr/>
            <a:graphic xmlns:a="http://schemas.openxmlformats.org/drawingml/2006/main">
              <a:graphicData uri="http://schemas.openxmlformats.org/drawingml/2006/picture">
                <pic:pic xmlns:pic="http://schemas.openxmlformats.org/drawingml/2006/picture">
                  <pic:nvPicPr>
                    <pic:cNvPr id="1055" name="Picture 1055"/>
                    <pic:cNvPicPr/>
                  </pic:nvPicPr>
                  <pic:blipFill>
                    <a:blip r:embed="rId348"/>
                    <a:stretch/>
                  </pic:blipFill>
                  <pic:spPr>
                    <a:xfrm>
                      <a:off x="0" y="0"/>
                      <a:ext cx="3870960" cy="1621790"/>
                    </a:xfrm>
                    <a:prstGeom prst="rect">
                      <a:avLst/>
                    </a:prstGeom>
                  </pic:spPr>
                </pic:pic>
              </a:graphicData>
            </a:graphic>
          </wp:inline>
        </w:drawing>
      </w:r>
    </w:p>
    <w:p w14:paraId="2FAFF0A6" w14:textId="77777777" w:rsidR="00723818" w:rsidRDefault="0084373B">
      <w:pPr>
        <w:pStyle w:val="ad"/>
        <w:shd w:val="clear" w:color="auto" w:fill="auto"/>
        <w:ind w:left="2304"/>
      </w:pPr>
      <w:r>
        <w:rPr>
          <w:color w:val="6D6D70"/>
        </w:rPr>
        <w:t>困</w:t>
      </w:r>
      <w:r>
        <w:rPr>
          <w:rFonts w:ascii="Arial" w:eastAsia="Arial" w:hAnsi="Arial" w:cs="Arial"/>
          <w:color w:val="6D6D70"/>
          <w:sz w:val="20"/>
          <w:szCs w:val="20"/>
          <w:lang w:val="en-US" w:bidi="en-US"/>
        </w:rPr>
        <w:t>4.3.4</w:t>
      </w:r>
      <w:r>
        <w:rPr>
          <w:color w:val="6D6D70"/>
        </w:rPr>
        <w:t>智能板疗</w:t>
      </w:r>
    </w:p>
    <w:p w14:paraId="0BAFDDA2" w14:textId="77777777" w:rsidR="00723818" w:rsidRDefault="00723818">
      <w:pPr>
        <w:spacing w:after="146" w:line="14" w:lineRule="exact"/>
        <w:rPr>
          <w:lang w:eastAsia="zh-CN"/>
        </w:rPr>
      </w:pPr>
    </w:p>
    <w:p w14:paraId="74D654B5" w14:textId="77777777" w:rsidR="00723818" w:rsidRDefault="0084373B">
      <w:pPr>
        <w:pStyle w:val="1"/>
        <w:shd w:val="clear" w:color="auto" w:fill="auto"/>
        <w:spacing w:line="413" w:lineRule="exact"/>
        <w:ind w:firstLine="500"/>
        <w:jc w:val="both"/>
      </w:pPr>
      <w:r>
        <w:rPr>
          <w:color w:val="67C5EA"/>
        </w:rPr>
        <w:t>人工智能在安全保卫行业中的应用</w:t>
      </w:r>
    </w:p>
    <w:p w14:paraId="5D7CA12F" w14:textId="77777777" w:rsidR="00723818" w:rsidRDefault="0084373B">
      <w:pPr>
        <w:pStyle w:val="1"/>
        <w:shd w:val="clear" w:color="auto" w:fill="auto"/>
        <w:spacing w:after="80" w:line="413" w:lineRule="exact"/>
        <w:ind w:firstLine="0"/>
        <w:jc w:val="right"/>
      </w:pPr>
      <w:proofErr w:type="gramStart"/>
      <w:r>
        <w:t>随若朽</w:t>
      </w:r>
      <w:proofErr w:type="gramEnd"/>
      <w:r>
        <w:t>能安防系统在全国各地普及，</w:t>
      </w:r>
      <w:r>
        <w:rPr>
          <w:color w:val="363537"/>
        </w:rPr>
        <w:t>“</w:t>
      </w:r>
      <w:r>
        <w:t>天网</w:t>
      </w:r>
      <w:r>
        <w:t>”</w:t>
      </w:r>
      <w:r>
        <w:t>已初具</w:t>
      </w:r>
      <w:r>
        <w:rPr>
          <w:color w:val="818285"/>
        </w:rPr>
        <w:t>规模。</w:t>
      </w:r>
      <w:r>
        <w:rPr>
          <w:rFonts w:ascii="Times New Roman" w:eastAsia="Times New Roman" w:hAnsi="Times New Roman" w:cs="Times New Roman"/>
        </w:rPr>
        <w:t>2017</w:t>
      </w:r>
      <w:r>
        <w:t>年，英国广播</w:t>
      </w:r>
      <w:r>
        <w:rPr>
          <w:color w:val="818285"/>
        </w:rPr>
        <w:t>公司的</w:t>
      </w:r>
      <w:r>
        <w:rPr>
          <w:color w:val="818285"/>
        </w:rPr>
        <w:br/>
      </w:r>
      <w:r>
        <w:rPr>
          <w:color w:val="363537"/>
        </w:rPr>
        <w:t>-</w:t>
      </w:r>
      <w:r>
        <w:t>名记</w:t>
      </w:r>
      <w:proofErr w:type="gramStart"/>
      <w:r>
        <w:t>萏</w:t>
      </w:r>
      <w:proofErr w:type="gramEnd"/>
      <w:r>
        <w:t>在贵阳经过，地警方的许可做了</w:t>
      </w:r>
      <w:r>
        <w:t xml:space="preserve"> -</w:t>
      </w:r>
      <w:r>
        <w:t>次模拟</w:t>
      </w:r>
      <w:r>
        <w:rPr>
          <w:color w:val="818285"/>
        </w:rPr>
        <w:t>测试</w:t>
      </w:r>
      <w:r>
        <w:rPr>
          <w:color w:val="818285"/>
        </w:rPr>
        <w:t>.</w:t>
      </w:r>
      <w:r>
        <w:t>警方用</w:t>
      </w:r>
      <w:proofErr w:type="gramStart"/>
      <w:r>
        <w:t>手机拍</w:t>
      </w:r>
      <w:proofErr w:type="gramEnd"/>
      <w:r>
        <w:rPr>
          <w:rFonts w:ascii="Times New Roman" w:eastAsia="Times New Roman" w:hAnsi="Times New Roman" w:cs="Times New Roman"/>
          <w:color w:val="363537"/>
        </w:rPr>
        <w:t>I</w:t>
      </w:r>
      <w:r>
        <w:rPr>
          <w:color w:val="363537"/>
        </w:rPr>
        <w:t>、</w:t>
      </w:r>
      <w:r>
        <w:rPr>
          <w:color w:val="363537"/>
        </w:rPr>
        <w:t>'</w:t>
      </w:r>
      <w:r>
        <w:t>他的而</w:t>
      </w:r>
      <w:r>
        <w:rPr>
          <w:color w:val="818285"/>
        </w:rPr>
        <w:t>部照</w:t>
      </w:r>
      <w:r>
        <w:t>片，</w:t>
      </w:r>
    </w:p>
    <w:p w14:paraId="1140649D" w14:textId="77777777" w:rsidR="00723818" w:rsidRDefault="0084373B">
      <w:pPr>
        <w:pStyle w:val="1"/>
        <w:shd w:val="clear" w:color="auto" w:fill="auto"/>
        <w:spacing w:after="300" w:line="418" w:lineRule="exact"/>
        <w:ind w:firstLine="0"/>
        <w:jc w:val="both"/>
      </w:pPr>
      <w:r>
        <w:t>将</w:t>
      </w:r>
      <w:proofErr w:type="gramStart"/>
      <w:r>
        <w:t>其录人</w:t>
      </w:r>
      <w:proofErr w:type="gramEnd"/>
      <w:r>
        <w:t>“</w:t>
      </w:r>
      <w:r>
        <w:t>嫌疑人</w:t>
      </w:r>
      <w:r>
        <w:t>”</w:t>
      </w:r>
      <w:r>
        <w:t>名单。随后，这名</w:t>
      </w:r>
      <w:r>
        <w:rPr>
          <w:rFonts w:ascii="Times New Roman" w:eastAsia="Times New Roman" w:hAnsi="Times New Roman" w:cs="Times New Roman"/>
          <w:lang w:val="en-US" w:bidi="en-US"/>
        </w:rPr>
        <w:t>id</w:t>
      </w:r>
      <w:proofErr w:type="gramStart"/>
      <w:r>
        <w:t>荇</w:t>
      </w:r>
      <w:proofErr w:type="gramEnd"/>
      <w:r>
        <w:t>开始了他的</w:t>
      </w:r>
      <w:proofErr w:type="gramStart"/>
      <w:r>
        <w:t>“</w:t>
      </w:r>
      <w:proofErr w:type="gramEnd"/>
      <w:r>
        <w:t>潜逃之旅％然而仅用了几分</w:t>
      </w:r>
      <w:r>
        <w:br/>
      </w:r>
      <w:r>
        <w:lastRenderedPageBreak/>
        <w:t>钟，他就被警察</w:t>
      </w:r>
      <w:r>
        <w:t>“</w:t>
      </w:r>
      <w:r>
        <w:t>抓获</w:t>
      </w:r>
      <w:r>
        <w:t>”</w:t>
      </w:r>
      <w:r>
        <w:t>了。图</w:t>
      </w:r>
      <w:r>
        <w:rPr>
          <w:rFonts w:ascii="Times New Roman" w:eastAsia="Times New Roman" w:hAnsi="Times New Roman" w:cs="Times New Roman"/>
          <w:lang w:val="en-US" w:bidi="en-US"/>
        </w:rPr>
        <w:t>4.3.5</w:t>
      </w:r>
      <w:r>
        <w:t>是人</w:t>
      </w:r>
      <w:r>
        <w:rPr>
          <w:rFonts w:ascii="Times New Roman" w:eastAsia="Times New Roman" w:hAnsi="Times New Roman" w:cs="Times New Roman"/>
        </w:rPr>
        <w:t>I:</w:t>
      </w:r>
      <w:r>
        <w:t>智能在警务</w:t>
      </w:r>
      <w:r>
        <w:rPr>
          <w:rFonts w:ascii="Times New Roman" w:eastAsia="Times New Roman" w:hAnsi="Times New Roman" w:cs="Times New Roman"/>
        </w:rPr>
        <w:t>I:</w:t>
      </w:r>
      <w:r>
        <w:t>作中的应用、</w:t>
      </w:r>
    </w:p>
    <w:p w14:paraId="6E609B05" w14:textId="77777777" w:rsidR="00723818" w:rsidRDefault="0084373B">
      <w:pPr>
        <w:jc w:val="center"/>
        <w:rPr>
          <w:sz w:val="2"/>
          <w:szCs w:val="2"/>
        </w:rPr>
      </w:pPr>
      <w:r>
        <w:rPr>
          <w:noProof/>
        </w:rPr>
        <w:drawing>
          <wp:inline distT="0" distB="0" distL="0" distR="0" wp14:anchorId="624C2BC3" wp14:editId="1F37BE92">
            <wp:extent cx="4395470" cy="1621790"/>
            <wp:effectExtent l="0" t="0" r="0" b="0"/>
            <wp:docPr id="1056" name="Picutre 1056"/>
            <wp:cNvGraphicFramePr/>
            <a:graphic xmlns:a="http://schemas.openxmlformats.org/drawingml/2006/main">
              <a:graphicData uri="http://schemas.openxmlformats.org/drawingml/2006/picture">
                <pic:pic xmlns:pic="http://schemas.openxmlformats.org/drawingml/2006/picture">
                  <pic:nvPicPr>
                    <pic:cNvPr id="1056" name="Picture 1056"/>
                    <pic:cNvPicPr/>
                  </pic:nvPicPr>
                  <pic:blipFill>
                    <a:blip r:embed="rId349"/>
                    <a:stretch/>
                  </pic:blipFill>
                  <pic:spPr>
                    <a:xfrm>
                      <a:off x="0" y="0"/>
                      <a:ext cx="4395470" cy="1621790"/>
                    </a:xfrm>
                    <a:prstGeom prst="rect">
                      <a:avLst/>
                    </a:prstGeom>
                  </pic:spPr>
                </pic:pic>
              </a:graphicData>
            </a:graphic>
          </wp:inline>
        </w:drawing>
      </w:r>
    </w:p>
    <w:p w14:paraId="0B2813AB" w14:textId="77777777" w:rsidR="00723818" w:rsidRDefault="0084373B">
      <w:pPr>
        <w:pStyle w:val="ad"/>
        <w:shd w:val="clear" w:color="auto" w:fill="auto"/>
        <w:ind w:left="2717"/>
        <w:rPr>
          <w:sz w:val="19"/>
          <w:szCs w:val="19"/>
        </w:rPr>
      </w:pPr>
      <w:r>
        <w:rPr>
          <w:rFonts w:ascii="Arial" w:eastAsia="Arial" w:hAnsi="Arial" w:cs="Arial"/>
          <w:color w:val="6D6D70"/>
          <w:sz w:val="15"/>
          <w:szCs w:val="15"/>
          <w:lang w:val="en-US" w:bidi="en-US"/>
        </w:rPr>
        <w:t>m 4.3.5</w:t>
      </w:r>
      <w:r>
        <w:rPr>
          <w:color w:val="6D6D70"/>
          <w:sz w:val="19"/>
          <w:szCs w:val="19"/>
        </w:rPr>
        <w:t>智能赞井</w:t>
      </w:r>
    </w:p>
    <w:p w14:paraId="1B873C8C" w14:textId="77777777" w:rsidR="00723818" w:rsidRDefault="0084373B">
      <w:pPr>
        <w:pStyle w:val="1"/>
        <w:shd w:val="clear" w:color="auto" w:fill="auto"/>
        <w:spacing w:after="420" w:line="418" w:lineRule="exact"/>
        <w:ind w:firstLine="500"/>
        <w:jc w:val="both"/>
      </w:pPr>
      <w:r>
        <w:t>人工智能的发展给社会建设带</w:t>
      </w:r>
      <w:proofErr w:type="gramStart"/>
      <w:r>
        <w:t>來</w:t>
      </w:r>
      <w:proofErr w:type="gramEnd"/>
      <w:r>
        <w:t>了新的机遇，</w:t>
      </w:r>
      <w:r>
        <w:rPr>
          <w:color w:val="4F4F52"/>
        </w:rPr>
        <w:t>在</w:t>
      </w:r>
      <w:r>
        <w:t>教育，养老、环境保护、城市运行</w:t>
      </w:r>
      <w:r>
        <w:br/>
      </w:r>
      <w:r>
        <w:t>等领域的广泛应用，极大地提高了公</w:t>
      </w:r>
      <w:r>
        <w:rPr>
          <w:color w:val="4F4F52"/>
        </w:rPr>
        <w:t>共服务精准化</w:t>
      </w:r>
      <w:r>
        <w:t>水平，</w:t>
      </w:r>
      <w:r>
        <w:rPr>
          <w:color w:val="4F4F52"/>
        </w:rPr>
        <w:t>全</w:t>
      </w:r>
      <w:r>
        <w:t>而提升了人们的生活品质。</w:t>
      </w:r>
    </w:p>
    <w:p w14:paraId="2E2A8DE5" w14:textId="77777777" w:rsidR="00723818" w:rsidRDefault="0084373B">
      <w:pPr>
        <w:pStyle w:val="30"/>
        <w:keepNext/>
        <w:keepLines/>
        <w:shd w:val="clear" w:color="auto" w:fill="auto"/>
        <w:spacing w:after="220"/>
        <w:ind w:firstLine="500"/>
        <w:jc w:val="both"/>
      </w:pPr>
      <w:bookmarkStart w:id="205" w:name="bookmark166"/>
      <w:r>
        <w:rPr>
          <w:rFonts w:ascii="Arial" w:eastAsia="Arial" w:hAnsi="Arial" w:cs="Arial"/>
          <w:color w:val="67C5EA"/>
          <w:lang w:val="en-US" w:bidi="en-US"/>
        </w:rPr>
        <w:t>4.3.2</w:t>
      </w:r>
      <w:r>
        <w:rPr>
          <w:color w:val="67C5EA"/>
        </w:rPr>
        <w:t>人工智能的影响</w:t>
      </w:r>
      <w:bookmarkEnd w:id="205"/>
    </w:p>
    <w:p w14:paraId="31924529" w14:textId="77777777" w:rsidR="00723818" w:rsidRDefault="0084373B">
      <w:pPr>
        <w:pStyle w:val="1"/>
        <w:shd w:val="clear" w:color="auto" w:fill="auto"/>
        <w:spacing w:line="407" w:lineRule="exact"/>
        <w:ind w:firstLine="500"/>
        <w:jc w:val="both"/>
      </w:pPr>
      <w:r>
        <w:rPr>
          <w:color w:val="4F4F52"/>
        </w:rPr>
        <w:t>人</w:t>
      </w:r>
      <w:r>
        <w:rPr>
          <w:rFonts w:ascii="Times New Roman" w:eastAsia="Times New Roman" w:hAnsi="Times New Roman" w:cs="Times New Roman"/>
        </w:rPr>
        <w:t>I:</w:t>
      </w:r>
      <w:r>
        <w:t>智能技术给人类社会带来的影响是全方位的人</w:t>
      </w:r>
      <w:r>
        <w:rPr>
          <w:rFonts w:ascii="Times New Roman" w:eastAsia="Times New Roman" w:hAnsi="Times New Roman" w:cs="Times New Roman"/>
          <w:color w:val="363537"/>
        </w:rPr>
        <w:t>I:</w:t>
      </w:r>
      <w:r>
        <w:t>智能机器可以替代人</w:t>
      </w:r>
      <w:r>
        <w:rPr>
          <w:color w:val="959CA1"/>
        </w:rPr>
        <w:t>类做</w:t>
      </w:r>
      <w:r>
        <w:rPr>
          <w:color w:val="959CA1"/>
        </w:rPr>
        <w:t>-</w:t>
      </w:r>
      <w:r>
        <w:rPr>
          <w:color w:val="959CA1"/>
        </w:rPr>
        <w:br/>
      </w:r>
      <w:proofErr w:type="gramStart"/>
      <w:r>
        <w:t>些危险</w:t>
      </w:r>
      <w:proofErr w:type="gramEnd"/>
      <w:r>
        <w:t>、繁重的下作；人</w:t>
      </w:r>
      <w:r>
        <w:rPr>
          <w:rFonts w:ascii="Times New Roman" w:eastAsia="Times New Roman" w:hAnsi="Times New Roman" w:cs="Times New Roman"/>
          <w:lang w:val="en-US" w:bidi="en-US"/>
        </w:rPr>
        <w:t>T.</w:t>
      </w:r>
      <w:r>
        <w:t>智能机器</w:t>
      </w:r>
      <w:r>
        <w:rPr>
          <w:rFonts w:ascii="Times New Roman" w:eastAsia="Times New Roman" w:hAnsi="Times New Roman" w:cs="Times New Roman"/>
          <w:lang w:val="en-US" w:bidi="en-US"/>
        </w:rPr>
        <w:t>nJ</w:t>
      </w:r>
      <w:r>
        <w:t>以持续</w:t>
      </w:r>
      <w:r>
        <w:rPr>
          <w:rFonts w:ascii="Times New Roman" w:eastAsia="Times New Roman" w:hAnsi="Times New Roman" w:cs="Times New Roman"/>
          <w:lang w:val="en-US" w:bidi="en-US"/>
        </w:rPr>
        <w:t>T</w:t>
      </w:r>
      <w:r>
        <w:rPr>
          <w:color w:val="4F4F52"/>
        </w:rPr>
        <w:t>作，</w:t>
      </w:r>
      <w:r>
        <w:t>大大地提升</w:t>
      </w:r>
      <w:r>
        <w:rPr>
          <w:rFonts w:ascii="Times New Roman" w:eastAsia="Times New Roman" w:hAnsi="Times New Roman" w:cs="Times New Roman"/>
          <w:lang w:val="en-US" w:bidi="en-US"/>
        </w:rPr>
        <w:t>T.</w:t>
      </w:r>
      <w:r>
        <w:rPr>
          <w:color w:val="4F4F52"/>
        </w:rPr>
        <w:t>作</w:t>
      </w:r>
      <w:r>
        <w:t>效率，节约大最的社</w:t>
      </w:r>
      <w:r>
        <w:br/>
      </w:r>
      <w:r>
        <w:t>会成本；</w:t>
      </w:r>
      <w:r>
        <w:rPr>
          <w:color w:val="4F4F52"/>
        </w:rPr>
        <w:t>人</w:t>
      </w:r>
      <w:r>
        <w:t>工衧能机器可以代替人类做家务，帮助人类学习，实时监护人类的健康，井</w:t>
      </w:r>
      <w:r>
        <w:br/>
      </w:r>
      <w:r>
        <w:t>能为人</w:t>
      </w:r>
      <w:proofErr w:type="gramStart"/>
      <w:r>
        <w:t>做精淮</w:t>
      </w:r>
      <w:r>
        <w:rPr>
          <w:color w:val="4F4F52"/>
        </w:rPr>
        <w:t>诊断</w:t>
      </w:r>
      <w:proofErr w:type="gramEnd"/>
      <w:r>
        <w:rPr>
          <w:color w:val="4F4F52"/>
        </w:rPr>
        <w:t>和</w:t>
      </w:r>
      <w:r>
        <w:t>治疗；</w:t>
      </w:r>
      <w:r>
        <w:rPr>
          <w:color w:val="4F4F52"/>
        </w:rPr>
        <w:t>人工</w:t>
      </w:r>
      <w:proofErr w:type="gramStart"/>
      <w:r>
        <w:t>枰</w:t>
      </w:r>
      <w:proofErr w:type="gramEnd"/>
      <w:r>
        <w:t>能技术还可以拓展人类的感知，帮助人类探索新的未</w:t>
      </w:r>
      <w:r>
        <w:br/>
      </w:r>
      <w:r>
        <w:t>知领域，让人们的生活越</w:t>
      </w:r>
      <w:proofErr w:type="gramStart"/>
      <w:r>
        <w:t>來</w:t>
      </w:r>
      <w:proofErr w:type="gramEnd"/>
      <w:r>
        <w:t>越美好</w:t>
      </w:r>
      <w:r>
        <w:rPr>
          <w:color w:val="959CA1"/>
        </w:rPr>
        <w:t>。</w:t>
      </w:r>
    </w:p>
    <w:p w14:paraId="53740DDC" w14:textId="77777777" w:rsidR="00723818" w:rsidRDefault="0084373B">
      <w:pPr>
        <w:pStyle w:val="1"/>
        <w:shd w:val="clear" w:color="auto" w:fill="auto"/>
        <w:spacing w:line="407" w:lineRule="exact"/>
        <w:ind w:firstLine="500"/>
        <w:jc w:val="both"/>
      </w:pPr>
      <w:r>
        <w:rPr>
          <w:rFonts w:ascii="Times New Roman" w:eastAsia="Times New Roman" w:hAnsi="Times New Roman" w:cs="Times New Roman"/>
          <w:lang w:val="en-US" w:bidi="en-US"/>
        </w:rPr>
        <w:t>M</w:t>
      </w:r>
      <w:r>
        <w:t>是，任何事物都具有两而</w:t>
      </w:r>
      <w:r>
        <w:rPr>
          <w:color w:val="4F4F52"/>
        </w:rPr>
        <w:t>性，人</w:t>
      </w:r>
      <w:r>
        <w:rPr>
          <w:rFonts w:ascii="Times New Roman" w:eastAsia="Times New Roman" w:hAnsi="Times New Roman" w:cs="Times New Roman"/>
          <w:color w:val="4F4F52"/>
          <w:lang w:val="en-US" w:bidi="en-US"/>
        </w:rPr>
        <w:t>T</w:t>
      </w:r>
      <w:r>
        <w:t>智能技术也小</w:t>
      </w:r>
      <w:r>
        <w:t>'</w:t>
      </w:r>
      <w:r>
        <w:t>例外它在隐私、</w:t>
      </w:r>
      <w:r>
        <w:rPr>
          <w:color w:val="4F4F52"/>
        </w:rPr>
        <w:t>安全和</w:t>
      </w:r>
      <w:r>
        <w:t>伦理方</w:t>
      </w:r>
      <w:r>
        <w:br/>
      </w:r>
      <w:r>
        <w:t>而给人类带来了新挑战，值得我们深思</w:t>
      </w:r>
      <w:r>
        <w:rPr>
          <w:color w:val="959CA1"/>
        </w:rPr>
        <w:t>_</w:t>
      </w:r>
      <w:r>
        <w:t>例如，国外</w:t>
      </w:r>
      <w:r>
        <w:rPr>
          <w:color w:val="4F4F52"/>
        </w:rPr>
        <w:t>-</w:t>
      </w:r>
      <w:proofErr w:type="gramStart"/>
      <w:r>
        <w:rPr>
          <w:color w:val="4F4F52"/>
        </w:rPr>
        <w:t>个</w:t>
      </w:r>
      <w:proofErr w:type="gramEnd"/>
      <w:r>
        <w:rPr>
          <w:color w:val="4F4F52"/>
        </w:rPr>
        <w:t>“</w:t>
      </w:r>
      <w:r>
        <w:t>打击犯罪的机器人</w:t>
      </w:r>
      <w:r>
        <w:t>”</w:t>
      </w:r>
      <w:r>
        <w:t>曾因误判</w:t>
      </w:r>
      <w:r>
        <w:br/>
      </w:r>
      <w:r>
        <w:t>而导致一名</w:t>
      </w:r>
      <w:r>
        <w:rPr>
          <w:rFonts w:ascii="Times New Roman" w:eastAsia="Times New Roman" w:hAnsi="Times New Roman" w:cs="Times New Roman"/>
          <w:color w:val="4F4F52"/>
        </w:rPr>
        <w:t>16</w:t>
      </w:r>
      <w:r>
        <w:t>岁的少年受伤</w:t>
      </w:r>
      <w:r>
        <w:rPr>
          <w:color w:val="959CA1"/>
        </w:rPr>
        <w:t>。</w:t>
      </w:r>
    </w:p>
    <w:p w14:paraId="26449434" w14:textId="77777777" w:rsidR="00723818" w:rsidRDefault="0084373B">
      <w:pPr>
        <w:pStyle w:val="1"/>
        <w:shd w:val="clear" w:color="auto" w:fill="auto"/>
        <w:spacing w:line="407" w:lineRule="exact"/>
        <w:ind w:firstLine="500"/>
        <w:jc w:val="both"/>
      </w:pPr>
      <w:r>
        <w:t>早在</w:t>
      </w:r>
      <w:proofErr w:type="gramStart"/>
      <w:r>
        <w:t>丨</w:t>
      </w:r>
      <w:proofErr w:type="gramEnd"/>
      <w:r>
        <w:rPr>
          <w:rFonts w:ascii="Times New Roman" w:eastAsia="Times New Roman" w:hAnsi="Times New Roman" w:cs="Times New Roman"/>
          <w:color w:val="4F4F52"/>
        </w:rPr>
        <w:t>950</w:t>
      </w:r>
      <w:r>
        <w:t>年，就</w:t>
      </w:r>
      <w:proofErr w:type="gramStart"/>
      <w:r>
        <w:t>宥</w:t>
      </w:r>
      <w:proofErr w:type="gramEnd"/>
      <w:r>
        <w:t>人提出</w:t>
      </w:r>
      <w:r>
        <w:rPr>
          <w:rFonts w:ascii="Times New Roman" w:eastAsia="Times New Roman" w:hAnsi="Times New Roman" w:cs="Times New Roman"/>
          <w:color w:val="4F4F52"/>
          <w:lang w:val="en-US" w:bidi="en-US"/>
        </w:rPr>
        <w:t>f</w:t>
      </w:r>
      <w:r>
        <w:t>机器人三定律。</w:t>
      </w:r>
    </w:p>
    <w:p w14:paraId="2FF65C38" w14:textId="77777777" w:rsidR="00723818" w:rsidRDefault="0084373B">
      <w:pPr>
        <w:pStyle w:val="1"/>
        <w:shd w:val="clear" w:color="auto" w:fill="auto"/>
        <w:spacing w:line="407" w:lineRule="exact"/>
        <w:ind w:firstLine="500"/>
        <w:jc w:val="both"/>
      </w:pPr>
      <w:r>
        <w:t>第一定律：</w:t>
      </w:r>
      <w:r>
        <w:rPr>
          <w:color w:val="4F4F52"/>
        </w:rPr>
        <w:t>机器人不得伤</w:t>
      </w:r>
      <w:r>
        <w:t>害人类</w:t>
      </w:r>
      <w:r>
        <w:rPr>
          <w:color w:val="4F4F52"/>
        </w:rPr>
        <w:t>个体，或者目</w:t>
      </w:r>
      <w:r>
        <w:t>睹人类个体将遭受危险而袖</w:t>
      </w:r>
      <w:r>
        <w:rPr>
          <w:rFonts w:ascii="Times New Roman" w:eastAsia="Times New Roman" w:hAnsi="Times New Roman" w:cs="Times New Roman"/>
          <w:color w:val="4F4F52"/>
          <w:lang w:val="en-US" w:bidi="en-US"/>
        </w:rPr>
        <w:t>f</w:t>
      </w:r>
      <w:r>
        <w:t>•</w:t>
      </w:r>
      <w:r>
        <w:t>旁观</w:t>
      </w:r>
    </w:p>
    <w:p w14:paraId="193C9535" w14:textId="77777777" w:rsidR="00723818" w:rsidRDefault="0084373B">
      <w:pPr>
        <w:pStyle w:val="1"/>
        <w:shd w:val="clear" w:color="auto" w:fill="auto"/>
        <w:spacing w:line="407" w:lineRule="exact"/>
        <w:ind w:firstLine="500"/>
        <w:jc w:val="both"/>
      </w:pPr>
      <w:r>
        <w:t>第二</w:t>
      </w:r>
      <w:r>
        <w:rPr>
          <w:color w:val="4F4F52"/>
        </w:rPr>
        <w:t>定律：机器人必须服从</w:t>
      </w:r>
      <w:r>
        <w:t>人类给</w:t>
      </w:r>
      <w:r>
        <w:rPr>
          <w:color w:val="4F4F52"/>
        </w:rPr>
        <w:t>予它的命令，当该命</w:t>
      </w:r>
      <w:r>
        <w:t>令弓第</w:t>
      </w:r>
      <w:r>
        <w:rPr>
          <w:color w:val="4F4F52"/>
        </w:rPr>
        <w:t>•</w:t>
      </w:r>
      <w:r>
        <w:rPr>
          <w:color w:val="4F4F52"/>
        </w:rPr>
        <w:t>定</w:t>
      </w:r>
      <w:r>
        <w:t>律冲突</w:t>
      </w:r>
      <w:r>
        <w:rPr>
          <w:color w:val="4F4F52"/>
        </w:rPr>
        <w:t>吋例外</w:t>
      </w:r>
    </w:p>
    <w:p w14:paraId="4434C2F5" w14:textId="77777777" w:rsidR="00723818" w:rsidRDefault="0084373B">
      <w:pPr>
        <w:pStyle w:val="1"/>
        <w:shd w:val="clear" w:color="auto" w:fill="auto"/>
        <w:spacing w:line="407" w:lineRule="exact"/>
        <w:ind w:firstLine="500"/>
        <w:jc w:val="both"/>
        <w:rPr>
          <w:sz w:val="24"/>
          <w:szCs w:val="24"/>
        </w:rPr>
      </w:pPr>
      <w:r>
        <w:t>第三</w:t>
      </w:r>
      <w:r>
        <w:rPr>
          <w:color w:val="4F4F52"/>
        </w:rPr>
        <w:t>定律：机器</w:t>
      </w:r>
      <w:r>
        <w:t>人在不违反第</w:t>
      </w:r>
      <w:r>
        <w:rPr>
          <w:color w:val="4F4F52"/>
        </w:rPr>
        <w:t>_</w:t>
      </w:r>
      <w:r>
        <w:rPr>
          <w:color w:val="4F4F52"/>
        </w:rPr>
        <w:t>、</w:t>
      </w:r>
      <w:r>
        <w:t>第</w:t>
      </w:r>
      <w:r>
        <w:t>_</w:t>
      </w:r>
      <w:r>
        <w:rPr>
          <w:color w:val="4F4F52"/>
        </w:rPr>
        <w:t>定律的情况卜</w:t>
      </w:r>
      <w:r>
        <w:rPr>
          <w:color w:val="4F4F52"/>
        </w:rPr>
        <w:t>_</w:t>
      </w:r>
      <w:r>
        <w:rPr>
          <w:color w:val="4F4F52"/>
        </w:rPr>
        <w:t>要尽可</w:t>
      </w:r>
      <w:r>
        <w:t>能保护</w:t>
      </w:r>
      <w:r>
        <w:rPr>
          <w:rFonts w:ascii="Times New Roman" w:eastAsia="Times New Roman" w:hAnsi="Times New Roman" w:cs="Times New Roman"/>
          <w:color w:val="4F4F52"/>
          <w:lang w:val="en-US" w:bidi="en-US"/>
        </w:rPr>
        <w:t>n</w:t>
      </w:r>
      <w:r>
        <w:rPr>
          <w:color w:val="4F4F52"/>
          <w:sz w:val="24"/>
          <w:szCs w:val="24"/>
        </w:rPr>
        <w:t>己的生存。</w:t>
      </w:r>
    </w:p>
    <w:p w14:paraId="37280D64" w14:textId="77777777" w:rsidR="00723818" w:rsidRDefault="0084373B">
      <w:pPr>
        <w:pStyle w:val="1"/>
        <w:shd w:val="clear" w:color="auto" w:fill="auto"/>
        <w:spacing w:line="417" w:lineRule="exact"/>
        <w:ind w:firstLine="500"/>
        <w:jc w:val="both"/>
      </w:pPr>
      <w:r>
        <w:t>我国《人</w:t>
      </w:r>
      <w:r>
        <w:rPr>
          <w:rFonts w:ascii="Times New Roman" w:eastAsia="Times New Roman" w:hAnsi="Times New Roman" w:cs="Times New Roman"/>
        </w:rPr>
        <w:t>I:</w:t>
      </w:r>
      <w:r>
        <w:t>智能标准化</w:t>
      </w:r>
      <w:r>
        <w:rPr>
          <w:color w:val="4F4F52"/>
        </w:rPr>
        <w:t>门皮书</w:t>
      </w:r>
      <w:r>
        <w:rPr>
          <w:color w:val="959CA1"/>
        </w:rPr>
        <w:t>（</w:t>
      </w:r>
      <w:r>
        <w:rPr>
          <w:rFonts w:ascii="Times New Roman" w:eastAsia="Times New Roman" w:hAnsi="Times New Roman" w:cs="Times New Roman"/>
          <w:color w:val="4F4F52"/>
        </w:rPr>
        <w:t>2018</w:t>
      </w:r>
      <w:r>
        <w:t>版）》提出</w:t>
      </w:r>
      <w:proofErr w:type="gramStart"/>
      <w:r>
        <w:rPr>
          <w:color w:val="4F4F52"/>
        </w:rPr>
        <w:t>了应气</w:t>
      </w:r>
      <w:r>
        <w:t>遵循</w:t>
      </w:r>
      <w:proofErr w:type="gramEnd"/>
      <w:r>
        <w:t>的</w:t>
      </w:r>
      <w:r>
        <w:rPr>
          <w:color w:val="4F4F52"/>
        </w:rPr>
        <w:t>原则：</w:t>
      </w:r>
      <w:r>
        <w:t>-</w:t>
      </w:r>
      <w:r>
        <w:t>是人类利益原</w:t>
      </w:r>
      <w:r>
        <w:br/>
      </w:r>
      <w:r>
        <w:rPr>
          <w:color w:val="4F4F52"/>
        </w:rPr>
        <w:t>则，即人</w:t>
      </w:r>
      <w:r>
        <w:t>丁智能技术应以</w:t>
      </w:r>
      <w:r>
        <w:rPr>
          <w:color w:val="4F4F52"/>
        </w:rPr>
        <w:t>实现人</w:t>
      </w:r>
      <w:r>
        <w:t>类利益为终极</w:t>
      </w:r>
      <w:r>
        <w:rPr>
          <w:rFonts w:ascii="Times New Roman" w:eastAsia="Times New Roman" w:hAnsi="Times New Roman" w:cs="Times New Roman"/>
          <w:lang w:val="en-US" w:bidi="en-US"/>
        </w:rPr>
        <w:t>H</w:t>
      </w:r>
      <w:r>
        <w:t>标；</w:t>
      </w:r>
      <w:r>
        <w:rPr>
          <w:color w:val="959CA1"/>
        </w:rPr>
        <w:t>二</w:t>
      </w:r>
      <w:r>
        <w:t>是责任原则，即在</w:t>
      </w:r>
      <w:r>
        <w:rPr>
          <w:color w:val="4F4F52"/>
        </w:rPr>
        <w:t>技术开</w:t>
      </w:r>
      <w:r>
        <w:t>发和应</w:t>
      </w:r>
      <w:r>
        <w:br/>
      </w:r>
      <w:r>
        <w:t>用两方面都建立明确的责任</w:t>
      </w:r>
      <w:r>
        <w:rPr>
          <w:color w:val="4F4F52"/>
        </w:rPr>
        <w:t>体系，</w:t>
      </w:r>
      <w:r>
        <w:t>以便在技术</w:t>
      </w:r>
      <w:r>
        <w:rPr>
          <w:rFonts w:ascii="Times New Roman" w:eastAsia="Times New Roman" w:hAnsi="Times New Roman" w:cs="Times New Roman"/>
          <w:lang w:val="en-US" w:bidi="en-US"/>
        </w:rPr>
        <w:t>M</w:t>
      </w:r>
      <w:r>
        <w:t>面可以对人</w:t>
      </w:r>
      <w:r>
        <w:rPr>
          <w:rFonts w:ascii="Times New Roman" w:eastAsia="Times New Roman" w:hAnsi="Times New Roman" w:cs="Times New Roman"/>
          <w:color w:val="363537"/>
          <w:lang w:val="en-US" w:bidi="en-US"/>
        </w:rPr>
        <w:t>T</w:t>
      </w:r>
      <w:proofErr w:type="gramStart"/>
      <w:r>
        <w:t>枰</w:t>
      </w:r>
      <w:proofErr w:type="gramEnd"/>
      <w:r>
        <w:t>能技术开发人员或部门</w:t>
      </w:r>
      <w:r>
        <w:br/>
      </w:r>
      <w:r>
        <w:t>问责，在应用层面可以建立合理的责任和赔偿体系。</w:t>
      </w:r>
    </w:p>
    <w:p w14:paraId="16968DBF" w14:textId="77777777" w:rsidR="00723818" w:rsidRDefault="0084373B">
      <w:pPr>
        <w:pStyle w:val="1"/>
        <w:shd w:val="clear" w:color="auto" w:fill="auto"/>
        <w:spacing w:after="120" w:line="417" w:lineRule="exact"/>
        <w:ind w:firstLine="500"/>
        <w:jc w:val="both"/>
      </w:pPr>
      <w:r>
        <w:t>人工智能技术的不断发展和完善，</w:t>
      </w:r>
      <w:r>
        <w:rPr>
          <w:color w:val="4F4F52"/>
        </w:rPr>
        <w:t>为人类社</w:t>
      </w:r>
      <w:r>
        <w:t>会的发展提供了新的</w:t>
      </w:r>
      <w:r>
        <w:rPr>
          <w:rFonts w:ascii="Times New Roman" w:eastAsia="Times New Roman" w:hAnsi="Times New Roman" w:cs="Times New Roman"/>
          <w:lang w:val="en-US" w:bidi="en-US"/>
        </w:rPr>
        <w:t>T</w:t>
      </w:r>
      <w:r>
        <w:t>具和动力。如何</w:t>
      </w:r>
      <w:r>
        <w:br/>
      </w:r>
      <w:r>
        <w:t>而对人「</w:t>
      </w:r>
      <w:r>
        <w:t>.</w:t>
      </w:r>
      <w:r>
        <w:t>智能对人类社会的影响，</w:t>
      </w:r>
      <w:r>
        <w:rPr>
          <w:color w:val="4F4F52"/>
        </w:rPr>
        <w:t>如</w:t>
      </w:r>
      <w:r>
        <w:t>何更好地利用</w:t>
      </w:r>
      <w:r>
        <w:rPr>
          <w:color w:val="4F4F52"/>
        </w:rPr>
        <w:t>它为人</w:t>
      </w:r>
      <w:r>
        <w:t>类社会</w:t>
      </w:r>
      <w:r>
        <w:rPr>
          <w:color w:val="4F4F52"/>
        </w:rPr>
        <w:t>服务，</w:t>
      </w:r>
      <w:r>
        <w:t>是我们所有人应</w:t>
      </w:r>
      <w:r>
        <w:br/>
      </w:r>
      <w:r>
        <w:t>该思考的问题。</w:t>
      </w:r>
      <w:r>
        <w:br w:type="page"/>
      </w:r>
    </w:p>
    <w:p w14:paraId="28C898C0" w14:textId="77777777" w:rsidR="00723818" w:rsidRDefault="0084373B">
      <w:pPr>
        <w:spacing w:line="14" w:lineRule="exact"/>
        <w:rPr>
          <w:lang w:eastAsia="zh-CN"/>
        </w:rPr>
      </w:pPr>
      <w:r>
        <w:rPr>
          <w:noProof/>
        </w:rPr>
        <w:lastRenderedPageBreak/>
        <mc:AlternateContent>
          <mc:Choice Requires="wps">
            <w:drawing>
              <wp:anchor distT="0" distB="67310" distL="114300" distR="114300" simplePos="0" relativeHeight="125830066" behindDoc="0" locked="0" layoutInCell="1" allowOverlap="1" wp14:anchorId="38969BA4" wp14:editId="04DDA9B0">
                <wp:simplePos x="0" y="0"/>
                <wp:positionH relativeFrom="page">
                  <wp:posOffset>1657350</wp:posOffset>
                </wp:positionH>
                <wp:positionV relativeFrom="paragraph">
                  <wp:posOffset>8890</wp:posOffset>
                </wp:positionV>
                <wp:extent cx="682625" cy="222250"/>
                <wp:effectExtent l="0" t="0" r="0" b="0"/>
                <wp:wrapTopAndBottom/>
                <wp:docPr id="1057" name="Shape 1057"/>
                <wp:cNvGraphicFramePr/>
                <a:graphic xmlns:a="http://schemas.openxmlformats.org/drawingml/2006/main">
                  <a:graphicData uri="http://schemas.microsoft.com/office/word/2010/wordprocessingShape">
                    <wps:wsp>
                      <wps:cNvSpPr txBox="1"/>
                      <wps:spPr>
                        <a:xfrm>
                          <a:off x="0" y="0"/>
                          <a:ext cx="682625" cy="222250"/>
                        </a:xfrm>
                        <a:prstGeom prst="rect">
                          <a:avLst/>
                        </a:prstGeom>
                        <a:noFill/>
                      </wps:spPr>
                      <wps:txbx>
                        <w:txbxContent>
                          <w:p w14:paraId="3DEA2669"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206" w:name="bookmark160"/>
                            <w:r>
                              <w:rPr>
                                <w:color w:val="E5DDDD"/>
                              </w:rPr>
                              <w:t>项目实施</w:t>
                            </w:r>
                            <w:bookmarkEnd w:id="206"/>
                          </w:p>
                        </w:txbxContent>
                      </wps:txbx>
                      <wps:bodyPr lIns="0" tIns="0" rIns="0" bIns="0"/>
                    </wps:wsp>
                  </a:graphicData>
                </a:graphic>
              </wp:anchor>
            </w:drawing>
          </mc:Choice>
          <mc:Fallback>
            <w:pict>
              <v:shape w14:anchorId="38969BA4" id="Shape 1057" o:spid="_x0000_s1314" type="#_x0000_t202" style="position:absolute;margin-left:130.5pt;margin-top:.7pt;width:53.75pt;height:17.5pt;z-index:125830066;visibility:visible;mso-wrap-style:square;mso-wrap-distance-left:9pt;mso-wrap-distance-top:0;mso-wrap-distance-right:9pt;mso-wrap-distance-bottom:5.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" filled="f" stroked="f">
                <v:textbox inset="0,0,0,0">
                  <w:txbxContent>
                    <w:p w14:paraId="3DEA2669" w14:textId="77777777" w:rsidR="00723818" w:rsidRDefault="0084373B">
                      <w:pPr>
                        <w:pStyle w:val="30"/>
                        <w:keepNext/>
                        <w:keepLines/>
                        <w:pBdr>
                          <w:top w:val="single" w:sz="0" w:space="0" w:color="5486A6"/>
                          <w:left w:val="single" w:sz="0" w:space="0" w:color="5486A6"/>
                          <w:bottom w:val="single" w:sz="0" w:space="0" w:color="5486A6"/>
                          <w:right w:val="single" w:sz="0" w:space="0" w:color="5486A6"/>
                        </w:pBdr>
                        <w:shd w:val="clear" w:color="auto" w:fill="5486A6"/>
                        <w:spacing w:after="0"/>
                      </w:pPr>
                      <w:bookmarkStart w:id="207" w:name="bookmark160"/>
                      <w:r>
                        <w:rPr>
                          <w:color w:val="E5DDDD"/>
                        </w:rPr>
                        <w:t>项目实施</w:t>
                      </w:r>
                      <w:bookmarkEnd w:id="207"/>
                    </w:p>
                  </w:txbxContent>
                </v:textbox>
                <w10:wrap type="topAndBottom" anchorx="page"/>
              </v:shape>
            </w:pict>
          </mc:Fallback>
        </mc:AlternateContent>
      </w:r>
    </w:p>
    <w:p w14:paraId="3298D8B7" w14:textId="77777777" w:rsidR="00723818" w:rsidRDefault="0084373B">
      <w:pPr>
        <w:pStyle w:val="1"/>
        <w:shd w:val="clear" w:color="auto" w:fill="auto"/>
        <w:spacing w:after="120" w:line="240" w:lineRule="auto"/>
        <w:ind w:firstLine="0"/>
        <w:jc w:val="center"/>
      </w:pPr>
      <w:r>
        <w:rPr>
          <w:color w:val="2BADD8"/>
        </w:rPr>
        <w:t>“</w:t>
      </w:r>
      <w:r>
        <w:rPr>
          <w:color w:val="40A1C4"/>
        </w:rPr>
        <w:t>智能班级交互系统</w:t>
      </w:r>
      <w:r>
        <w:rPr>
          <w:color w:val="40A1C4"/>
        </w:rPr>
        <w:t>”</w:t>
      </w:r>
      <w:r>
        <w:rPr>
          <w:color w:val="40A1C4"/>
        </w:rPr>
        <w:t>的应用拓展</w:t>
      </w:r>
    </w:p>
    <w:p w14:paraId="2CBEAB97" w14:textId="77777777" w:rsidR="00723818" w:rsidRDefault="0084373B">
      <w:pPr>
        <w:pStyle w:val="1"/>
        <w:shd w:val="clear" w:color="auto" w:fill="auto"/>
        <w:spacing w:line="359" w:lineRule="exact"/>
        <w:ind w:firstLine="1220"/>
        <w:jc w:val="left"/>
      </w:pPr>
      <w:r>
        <w:t>一、项目活动</w:t>
      </w:r>
    </w:p>
    <w:p w14:paraId="29C981CB" w14:textId="77777777" w:rsidR="00723818" w:rsidRDefault="0084373B">
      <w:pPr>
        <w:pStyle w:val="1"/>
        <w:shd w:val="clear" w:color="auto" w:fill="auto"/>
        <w:spacing w:line="359" w:lineRule="exact"/>
        <w:ind w:left="740" w:right="760" w:firstLine="480"/>
        <w:jc w:val="both"/>
      </w:pPr>
      <w:r>
        <w:t>在与</w:t>
      </w:r>
      <w:proofErr w:type="gramStart"/>
      <w:r>
        <w:t>‘‘</w:t>
      </w:r>
      <w:proofErr w:type="gramEnd"/>
      <w:r>
        <w:t>智能班级交互系统</w:t>
      </w:r>
      <w:proofErr w:type="gramStart"/>
      <w:r>
        <w:t>”</w:t>
      </w:r>
      <w:proofErr w:type="gramEnd"/>
      <w:r>
        <w:t>对话的过程中产生了大量数据，这些数</w:t>
      </w:r>
      <w:r>
        <w:br/>
      </w:r>
      <w:r>
        <w:t>据被保存在智能平台上，处理这些数据，可以帮助我们拓展</w:t>
      </w:r>
      <w:r>
        <w:t>“</w:t>
      </w:r>
      <w:r>
        <w:t>智能班级</w:t>
      </w:r>
      <w:r>
        <w:br/>
      </w:r>
      <w:r>
        <w:t>交互系统</w:t>
      </w:r>
      <w:r>
        <w:t>”</w:t>
      </w:r>
      <w:r>
        <w:t>的应用</w:t>
      </w:r>
    </w:p>
    <w:p w14:paraId="32851C98" w14:textId="77777777" w:rsidR="00723818" w:rsidRDefault="0084373B">
      <w:pPr>
        <w:pStyle w:val="1"/>
        <w:numPr>
          <w:ilvl w:val="0"/>
          <w:numId w:val="98"/>
        </w:numPr>
        <w:shd w:val="clear" w:color="auto" w:fill="auto"/>
        <w:tabs>
          <w:tab w:val="left" w:pos="1564"/>
        </w:tabs>
        <w:spacing w:line="359" w:lineRule="exact"/>
        <w:ind w:left="740" w:right="760" w:firstLine="480"/>
        <w:jc w:val="both"/>
      </w:pPr>
      <w:r>
        <w:t>在使用</w:t>
      </w:r>
      <w:r>
        <w:t>“</w:t>
      </w:r>
      <w:r>
        <w:t>智能班级交互系统</w:t>
      </w:r>
      <w:r>
        <w:t>”</w:t>
      </w:r>
      <w:r>
        <w:t>对话过程中会产生猪如对话时间、</w:t>
      </w:r>
      <w:r>
        <w:br/>
      </w:r>
      <w:r>
        <w:t>学生问题、机器人回复解答等数据，对这些数据进行归类</w:t>
      </w:r>
    </w:p>
    <w:p w14:paraId="37A6B083" w14:textId="77777777" w:rsidR="00723818" w:rsidRDefault="0084373B">
      <w:pPr>
        <w:pStyle w:val="1"/>
        <w:numPr>
          <w:ilvl w:val="0"/>
          <w:numId w:val="98"/>
        </w:numPr>
        <w:shd w:val="clear" w:color="auto" w:fill="auto"/>
        <w:tabs>
          <w:tab w:val="left" w:pos="1578"/>
        </w:tabs>
        <w:spacing w:line="359" w:lineRule="exact"/>
        <w:ind w:left="740" w:right="760" w:firstLine="480"/>
        <w:jc w:val="both"/>
      </w:pPr>
      <w:r>
        <w:t>对</w:t>
      </w:r>
      <w:r>
        <w:t>“</w:t>
      </w:r>
      <w:r>
        <w:t>智能班级交互系统</w:t>
      </w:r>
      <w:r>
        <w:t>”</w:t>
      </w:r>
      <w:r>
        <w:t>数据进行分析</w:t>
      </w:r>
      <w:r>
        <w:t>.</w:t>
      </w:r>
      <w:r>
        <w:t>利用前面章节学习的知</w:t>
      </w:r>
      <w:r>
        <w:br/>
      </w:r>
      <w:r>
        <w:t>识，找出同学们最关心的问题</w:t>
      </w:r>
    </w:p>
    <w:p w14:paraId="10CE5B66" w14:textId="77777777" w:rsidR="00723818" w:rsidRDefault="0084373B">
      <w:pPr>
        <w:pStyle w:val="1"/>
        <w:numPr>
          <w:ilvl w:val="0"/>
          <w:numId w:val="98"/>
        </w:numPr>
        <w:shd w:val="clear" w:color="auto" w:fill="auto"/>
        <w:tabs>
          <w:tab w:val="left" w:pos="1578"/>
        </w:tabs>
        <w:spacing w:after="120" w:line="359" w:lineRule="exact"/>
        <w:ind w:left="740" w:right="760" w:firstLine="480"/>
        <w:jc w:val="both"/>
      </w:pPr>
      <w:r>
        <w:t>对</w:t>
      </w:r>
      <w:r>
        <w:t>“</w:t>
      </w:r>
      <w:r>
        <w:t>智能班级交互系统</w:t>
      </w:r>
      <w:r>
        <w:t>”</w:t>
      </w:r>
      <w:r>
        <w:t>进行个性化设</w:t>
      </w:r>
      <w:r>
        <w:rPr>
          <w:color w:val="959CA1"/>
        </w:rPr>
        <w:t>置。</w:t>
      </w:r>
      <w:r>
        <w:t>观察：哪些问题有答</w:t>
      </w:r>
      <w:r>
        <w:br/>
      </w:r>
      <w:r>
        <w:t>案，哪些问题无答案，正确答案是什么等，然后根据问题结果不断</w:t>
      </w:r>
      <w:proofErr w:type="gramStart"/>
      <w:r>
        <w:t>乞</w:t>
      </w:r>
      <w:proofErr w:type="gramEnd"/>
      <w:r>
        <w:t>实</w:t>
      </w:r>
      <w:r>
        <w:br/>
      </w:r>
      <w:r>
        <w:t>完善知识库</w:t>
      </w:r>
    </w:p>
    <w:p w14:paraId="5795084F" w14:textId="77777777" w:rsidR="00723818" w:rsidRDefault="0084373B">
      <w:pPr>
        <w:pStyle w:val="1"/>
        <w:numPr>
          <w:ilvl w:val="0"/>
          <w:numId w:val="98"/>
        </w:numPr>
        <w:shd w:val="clear" w:color="auto" w:fill="auto"/>
        <w:tabs>
          <w:tab w:val="left" w:pos="1583"/>
        </w:tabs>
        <w:spacing w:line="341" w:lineRule="auto"/>
        <w:ind w:firstLine="1220"/>
        <w:jc w:val="left"/>
      </w:pPr>
      <w:r>
        <w:t>完善项目成果，并进行交流</w:t>
      </w:r>
    </w:p>
    <w:p w14:paraId="0B6C97A5" w14:textId="77777777" w:rsidR="00723818" w:rsidRDefault="0084373B">
      <w:pPr>
        <w:pStyle w:val="1"/>
        <w:shd w:val="clear" w:color="auto" w:fill="auto"/>
        <w:spacing w:line="240" w:lineRule="auto"/>
        <w:ind w:firstLine="1220"/>
        <w:jc w:val="left"/>
        <w:rPr>
          <w:sz w:val="24"/>
          <w:szCs w:val="24"/>
        </w:rPr>
      </w:pPr>
      <w:r>
        <w:rPr>
          <w:color w:val="636366"/>
          <w:sz w:val="20"/>
          <w:szCs w:val="20"/>
        </w:rPr>
        <w:t>二、项</w:t>
      </w:r>
      <w:r>
        <w:rPr>
          <w:color w:val="636366"/>
          <w:sz w:val="24"/>
          <w:szCs w:val="24"/>
        </w:rPr>
        <w:t>目检查</w:t>
      </w:r>
    </w:p>
    <w:p w14:paraId="6002395B" w14:textId="77777777" w:rsidR="00723818" w:rsidRDefault="0084373B">
      <w:pPr>
        <w:pStyle w:val="1"/>
        <w:shd w:val="clear" w:color="auto" w:fill="auto"/>
        <w:spacing w:after="760" w:line="384" w:lineRule="exact"/>
        <w:ind w:firstLine="1220"/>
        <w:jc w:val="left"/>
      </w:pPr>
      <w:r>
        <w:rPr>
          <w:noProof/>
        </w:rPr>
        <mc:AlternateContent>
          <mc:Choice Requires="wps">
            <w:drawing>
              <wp:anchor distT="0" distB="0" distL="50800" distR="50800" simplePos="0" relativeHeight="125830068" behindDoc="0" locked="0" layoutInCell="1" allowOverlap="1" wp14:anchorId="46C386E0" wp14:editId="561A1338">
                <wp:simplePos x="0" y="0"/>
                <wp:positionH relativeFrom="page">
                  <wp:posOffset>1374140</wp:posOffset>
                </wp:positionH>
                <wp:positionV relativeFrom="paragraph">
                  <wp:posOffset>304800</wp:posOffset>
                </wp:positionV>
                <wp:extent cx="243840" cy="207010"/>
                <wp:effectExtent l="0" t="0" r="0" b="0"/>
                <wp:wrapSquare wrapText="right"/>
                <wp:docPr id="1059" name="Shape 1059"/>
                <wp:cNvGraphicFramePr/>
                <a:graphic xmlns:a="http://schemas.openxmlformats.org/drawingml/2006/main">
                  <a:graphicData uri="http://schemas.microsoft.com/office/word/2010/wordprocessingShape">
                    <wps:wsp>
                      <wps:cNvSpPr txBox="1"/>
                      <wps:spPr>
                        <a:xfrm>
                          <a:off x="0" y="0"/>
                          <a:ext cx="243840" cy="207010"/>
                        </a:xfrm>
                        <a:prstGeom prst="rect">
                          <a:avLst/>
                        </a:prstGeom>
                        <a:noFill/>
                      </wps:spPr>
                      <wps:txbx>
                        <w:txbxContent>
                          <w:p w14:paraId="0423340E" w14:textId="77777777" w:rsidR="00723818" w:rsidRDefault="0084373B">
                            <w:pPr>
                              <w:pStyle w:val="1"/>
                              <w:shd w:val="clear" w:color="auto" w:fill="auto"/>
                              <w:spacing w:line="240" w:lineRule="auto"/>
                              <w:ind w:firstLine="0"/>
                              <w:jc w:val="left"/>
                              <w:rPr>
                                <w:sz w:val="24"/>
                                <w:szCs w:val="24"/>
                              </w:rPr>
                            </w:pPr>
                            <w:r>
                              <w:rPr>
                                <w:color w:val="636366"/>
                                <w:sz w:val="24"/>
                                <w:szCs w:val="24"/>
                              </w:rPr>
                              <w:t>进、</w:t>
                            </w:r>
                          </w:p>
                        </w:txbxContent>
                      </wps:txbx>
                      <wps:bodyPr lIns="0" tIns="0" rIns="0" bIns="0">
                        <a:spAutoFit/>
                      </wps:bodyPr>
                    </wps:wsp>
                  </a:graphicData>
                </a:graphic>
              </wp:anchor>
            </w:drawing>
          </mc:Choice>
          <mc:Fallback>
            <w:pict>
              <v:shape w14:anchorId="46C386E0" id="Shape 1059" o:spid="_x0000_s1315" type="#_x0000_t202" style="position:absolute;left:0;text-align:left;margin-left:108.2pt;margin-top:24pt;width:19.2pt;height:16.3pt;z-index:125830068;visibility:visible;mso-wrap-style:squar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" filled="f" stroked="f">
                <v:textbox style="mso-fit-shape-to-text:t" inset="0,0,0,0">
                  <w:txbxContent>
                    <w:p w14:paraId="0423340E" w14:textId="77777777" w:rsidR="00723818" w:rsidRDefault="0084373B">
                      <w:pPr>
                        <w:pStyle w:val="1"/>
                        <w:shd w:val="clear" w:color="auto" w:fill="auto"/>
                        <w:spacing w:line="240" w:lineRule="auto"/>
                        <w:ind w:firstLine="0"/>
                        <w:jc w:val="left"/>
                        <w:rPr>
                          <w:sz w:val="24"/>
                          <w:szCs w:val="24"/>
                        </w:rPr>
                      </w:pPr>
                      <w:r>
                        <w:rPr>
                          <w:color w:val="636366"/>
                          <w:sz w:val="24"/>
                          <w:szCs w:val="24"/>
                        </w:rPr>
                        <w:t>进、</w:t>
                      </w:r>
                    </w:p>
                  </w:txbxContent>
                </v:textbox>
                <w10:wrap type="square" side="right" anchorx="page"/>
              </v:shape>
            </w:pict>
          </mc:Fallback>
        </mc:AlternateContent>
      </w:r>
      <w:r>
        <w:rPr>
          <w:noProof/>
        </w:rPr>
        <w:drawing>
          <wp:anchor distT="0" distB="0" distL="50800" distR="50800" simplePos="0" relativeHeight="125830070" behindDoc="0" locked="0" layoutInCell="1" allowOverlap="1" wp14:anchorId="41602F00" wp14:editId="21F7DCCE">
            <wp:simplePos x="0" y="0"/>
            <wp:positionH relativeFrom="page">
              <wp:posOffset>6445885</wp:posOffset>
            </wp:positionH>
            <wp:positionV relativeFrom="paragraph">
              <wp:posOffset>88900</wp:posOffset>
            </wp:positionV>
            <wp:extent cx="426720" cy="494030"/>
            <wp:effectExtent l="0" t="0" r="0" b="0"/>
            <wp:wrapSquare wrapText="bothSides"/>
            <wp:docPr id="1061" name="Shape 1061"/>
            <wp:cNvGraphicFramePr/>
            <a:graphic xmlns:a="http://schemas.openxmlformats.org/drawingml/2006/main">
              <a:graphicData uri="http://schemas.openxmlformats.org/drawingml/2006/picture">
                <pic:pic xmlns:pic="http://schemas.openxmlformats.org/drawingml/2006/picture">
                  <pic:nvPicPr>
                    <pic:cNvPr id="1062" name="Picture box 1062"/>
                    <pic:cNvPicPr/>
                  </pic:nvPicPr>
                  <pic:blipFill>
                    <a:blip r:embed="rId350"/>
                    <a:stretch/>
                  </pic:blipFill>
                  <pic:spPr>
                    <a:xfrm>
                      <a:off x="0" y="0"/>
                      <a:ext cx="426720" cy="494030"/>
                    </a:xfrm>
                    <a:prstGeom prst="rect">
                      <a:avLst/>
                    </a:prstGeom>
                  </pic:spPr>
                </pic:pic>
              </a:graphicData>
            </a:graphic>
          </wp:anchor>
        </w:drawing>
      </w:r>
      <w:r>
        <w:t>导出</w:t>
      </w:r>
      <w:r>
        <w:rPr>
          <w:color w:val="4F4F52"/>
        </w:rPr>
        <w:t>“</w:t>
      </w:r>
      <w:r>
        <w:t>智能班级交互系统</w:t>
      </w:r>
      <w:r>
        <w:t>”</w:t>
      </w:r>
      <w:r>
        <w:t>的数据并丰富其知识库，撰写支持学习改</w:t>
      </w:r>
      <w:r>
        <w:br/>
      </w:r>
      <w:r>
        <w:t>提升的方案</w:t>
      </w:r>
    </w:p>
    <w:p w14:paraId="505F3C89" w14:textId="77777777" w:rsidR="00723818" w:rsidRDefault="0084373B">
      <w:pPr>
        <w:pStyle w:val="30"/>
        <w:keepNext/>
        <w:keepLines/>
        <w:shd w:val="clear" w:color="auto" w:fill="auto"/>
        <w:spacing w:after="0"/>
        <w:ind w:right="420"/>
        <w:jc w:val="center"/>
      </w:pPr>
      <w:bookmarkStart w:id="208" w:name="bookmark167"/>
      <w:r>
        <w:rPr>
          <w:color w:val="3F92B1"/>
        </w:rPr>
        <w:t>练习提升</w:t>
      </w:r>
      <w:bookmarkEnd w:id="208"/>
    </w:p>
    <w:p w14:paraId="70A243DC" w14:textId="77777777" w:rsidR="00723818" w:rsidRDefault="0084373B">
      <w:pPr>
        <w:pStyle w:val="1"/>
        <w:numPr>
          <w:ilvl w:val="0"/>
          <w:numId w:val="99"/>
        </w:numPr>
        <w:shd w:val="clear" w:color="auto" w:fill="auto"/>
        <w:spacing w:after="240" w:line="418" w:lineRule="exact"/>
        <w:ind w:left="2860" w:hanging="2360"/>
        <w:jc w:val="left"/>
        <w:rPr>
          <w:sz w:val="19"/>
          <w:szCs w:val="19"/>
        </w:rPr>
      </w:pPr>
      <w:r>
        <w:t>查阅</w:t>
      </w:r>
      <w:r>
        <w:rPr>
          <w:color w:val="737B81"/>
        </w:rPr>
        <w:t>资料，</w:t>
      </w:r>
      <w:r>
        <w:rPr>
          <w:sz w:val="20"/>
          <w:szCs w:val="20"/>
        </w:rPr>
        <w:t>了</w:t>
      </w:r>
      <w:r>
        <w:t>解人工智能在不同领域应用的典型</w:t>
      </w:r>
      <w:r>
        <w:rPr>
          <w:color w:val="737B81"/>
        </w:rPr>
        <w:t>案例，</w:t>
      </w:r>
      <w:r>
        <w:t>完成表</w:t>
      </w:r>
      <w:r>
        <w:rPr>
          <w:rFonts w:ascii="Times New Roman" w:eastAsia="Times New Roman" w:hAnsi="Times New Roman" w:cs="Times New Roman"/>
          <w:lang w:val="en-US" w:bidi="en-US"/>
        </w:rPr>
        <w:t>4.3.1</w:t>
      </w:r>
      <w:r>
        <w:rPr>
          <w:rFonts w:ascii="Times New Roman" w:eastAsia="Times New Roman" w:hAnsi="Times New Roman" w:cs="Times New Roman"/>
          <w:lang w:val="en-US" w:bidi="en-US"/>
        </w:rPr>
        <w:br/>
      </w:r>
      <w:r>
        <w:rPr>
          <w:sz w:val="19"/>
          <w:szCs w:val="19"/>
        </w:rPr>
        <w:t>表</w:t>
      </w:r>
      <w:r>
        <w:rPr>
          <w:rFonts w:ascii="Arial" w:eastAsia="Arial" w:hAnsi="Arial" w:cs="Arial"/>
          <w:sz w:val="15"/>
          <w:szCs w:val="15"/>
          <w:lang w:val="en-US" w:bidi="en-US"/>
        </w:rPr>
        <w:t>4.3.1</w:t>
      </w:r>
      <w:r>
        <w:t>人</w:t>
      </w:r>
      <w:r>
        <w:rPr>
          <w:rFonts w:ascii="Times New Roman" w:eastAsia="Times New Roman" w:hAnsi="Times New Roman" w:cs="Times New Roman"/>
          <w:color w:val="737B81"/>
          <w:sz w:val="17"/>
          <w:szCs w:val="17"/>
          <w:lang w:val="en-US" w:bidi="en-US"/>
        </w:rPr>
        <w:t>T</w:t>
      </w:r>
      <w:r>
        <w:rPr>
          <w:color w:val="737B81"/>
          <w:sz w:val="19"/>
          <w:szCs w:val="19"/>
        </w:rPr>
        <w:t>智能的应用领域及典型案例</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4"/>
        <w:gridCol w:w="3878"/>
        <w:gridCol w:w="3907"/>
      </w:tblGrid>
      <w:tr w:rsidR="00723818" w14:paraId="1575958B" w14:textId="77777777">
        <w:tblPrEx>
          <w:tblCellMar>
            <w:top w:w="0" w:type="dxa"/>
            <w:bottom w:w="0" w:type="dxa"/>
          </w:tblCellMar>
        </w:tblPrEx>
        <w:trPr>
          <w:trHeight w:hRule="exact" w:val="446"/>
          <w:jc w:val="center"/>
        </w:trPr>
        <w:tc>
          <w:tcPr>
            <w:tcW w:w="1584" w:type="dxa"/>
            <w:tcBorders>
              <w:top w:val="single" w:sz="4" w:space="0" w:color="auto"/>
            </w:tcBorders>
            <w:shd w:val="clear" w:color="auto" w:fill="FFFFFF"/>
            <w:vAlign w:val="center"/>
          </w:tcPr>
          <w:p w14:paraId="1C1244F0" w14:textId="77777777" w:rsidR="00723818" w:rsidRDefault="0084373B">
            <w:pPr>
              <w:pStyle w:val="a7"/>
              <w:shd w:val="clear" w:color="auto" w:fill="auto"/>
              <w:spacing w:line="240" w:lineRule="auto"/>
              <w:ind w:firstLine="0"/>
              <w:jc w:val="center"/>
              <w:rPr>
                <w:sz w:val="19"/>
                <w:szCs w:val="19"/>
              </w:rPr>
            </w:pPr>
            <w:r>
              <w:rPr>
                <w:color w:val="4F4F52"/>
                <w:sz w:val="19"/>
                <w:szCs w:val="19"/>
              </w:rPr>
              <w:t>序号</w:t>
            </w:r>
          </w:p>
        </w:tc>
        <w:tc>
          <w:tcPr>
            <w:tcW w:w="3878" w:type="dxa"/>
            <w:tcBorders>
              <w:top w:val="single" w:sz="4" w:space="0" w:color="auto"/>
              <w:left w:val="single" w:sz="4" w:space="0" w:color="auto"/>
            </w:tcBorders>
            <w:shd w:val="clear" w:color="auto" w:fill="FFFFFF"/>
            <w:vAlign w:val="center"/>
          </w:tcPr>
          <w:p w14:paraId="03EB61F7" w14:textId="77777777" w:rsidR="00723818" w:rsidRDefault="0084373B">
            <w:pPr>
              <w:pStyle w:val="a7"/>
              <w:shd w:val="clear" w:color="auto" w:fill="auto"/>
              <w:spacing w:line="240" w:lineRule="auto"/>
              <w:ind w:firstLine="0"/>
              <w:jc w:val="center"/>
              <w:rPr>
                <w:sz w:val="19"/>
                <w:szCs w:val="19"/>
              </w:rPr>
            </w:pPr>
            <w:r>
              <w:rPr>
                <w:color w:val="4F4F52"/>
                <w:sz w:val="19"/>
                <w:szCs w:val="19"/>
              </w:rPr>
              <w:t>应用领域</w:t>
            </w:r>
          </w:p>
        </w:tc>
        <w:tc>
          <w:tcPr>
            <w:tcW w:w="3907" w:type="dxa"/>
            <w:tcBorders>
              <w:top w:val="single" w:sz="4" w:space="0" w:color="auto"/>
              <w:left w:val="single" w:sz="4" w:space="0" w:color="auto"/>
            </w:tcBorders>
            <w:shd w:val="clear" w:color="auto" w:fill="FFFFFF"/>
            <w:vAlign w:val="center"/>
          </w:tcPr>
          <w:p w14:paraId="7819EBBC" w14:textId="77777777" w:rsidR="00723818" w:rsidRDefault="0084373B">
            <w:pPr>
              <w:pStyle w:val="a7"/>
              <w:shd w:val="clear" w:color="auto" w:fill="auto"/>
              <w:spacing w:line="240" w:lineRule="auto"/>
              <w:ind w:firstLine="0"/>
              <w:jc w:val="center"/>
              <w:rPr>
                <w:sz w:val="19"/>
                <w:szCs w:val="19"/>
              </w:rPr>
            </w:pPr>
            <w:r>
              <w:rPr>
                <w:color w:val="4F4F52"/>
                <w:sz w:val="19"/>
                <w:szCs w:val="19"/>
              </w:rPr>
              <w:t>典型案例</w:t>
            </w:r>
          </w:p>
        </w:tc>
      </w:tr>
      <w:tr w:rsidR="00723818" w14:paraId="1BE8BDD9"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bottom"/>
          </w:tcPr>
          <w:p w14:paraId="5AF6ADEA"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1C282E"/>
                <w:sz w:val="18"/>
                <w:szCs w:val="18"/>
              </w:rPr>
              <w:t>1</w:t>
            </w:r>
          </w:p>
        </w:tc>
        <w:tc>
          <w:tcPr>
            <w:tcW w:w="3878" w:type="dxa"/>
            <w:tcBorders>
              <w:top w:val="single" w:sz="4" w:space="0" w:color="auto"/>
              <w:left w:val="single" w:sz="4" w:space="0" w:color="auto"/>
            </w:tcBorders>
            <w:shd w:val="clear" w:color="auto" w:fill="FFFFFF"/>
            <w:vAlign w:val="center"/>
          </w:tcPr>
          <w:p w14:paraId="447AE198" w14:textId="77777777" w:rsidR="00723818" w:rsidRDefault="0084373B">
            <w:pPr>
              <w:pStyle w:val="a7"/>
              <w:shd w:val="clear" w:color="auto" w:fill="auto"/>
              <w:spacing w:line="240" w:lineRule="auto"/>
              <w:ind w:firstLine="0"/>
              <w:jc w:val="center"/>
              <w:rPr>
                <w:sz w:val="19"/>
                <w:szCs w:val="19"/>
              </w:rPr>
            </w:pPr>
            <w:r>
              <w:rPr>
                <w:color w:val="818285"/>
                <w:sz w:val="19"/>
                <w:szCs w:val="19"/>
              </w:rPr>
              <w:t>智能工业</w:t>
            </w:r>
          </w:p>
        </w:tc>
        <w:tc>
          <w:tcPr>
            <w:tcW w:w="3907" w:type="dxa"/>
            <w:tcBorders>
              <w:top w:val="single" w:sz="4" w:space="0" w:color="auto"/>
              <w:left w:val="single" w:sz="4" w:space="0" w:color="auto"/>
            </w:tcBorders>
            <w:shd w:val="clear" w:color="auto" w:fill="FFFFFF"/>
          </w:tcPr>
          <w:p w14:paraId="392D5A2A" w14:textId="77777777" w:rsidR="00723818" w:rsidRDefault="00723818">
            <w:pPr>
              <w:rPr>
                <w:sz w:val="10"/>
                <w:szCs w:val="10"/>
              </w:rPr>
            </w:pPr>
          </w:p>
        </w:tc>
      </w:tr>
      <w:tr w:rsidR="00723818" w14:paraId="25DB75D5"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bottom"/>
          </w:tcPr>
          <w:p w14:paraId="4AC7F756"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2</w:t>
            </w:r>
          </w:p>
        </w:tc>
        <w:tc>
          <w:tcPr>
            <w:tcW w:w="3878" w:type="dxa"/>
            <w:tcBorders>
              <w:top w:val="single" w:sz="4" w:space="0" w:color="auto"/>
              <w:left w:val="single" w:sz="4" w:space="0" w:color="auto"/>
            </w:tcBorders>
            <w:shd w:val="clear" w:color="auto" w:fill="FFFFFF"/>
            <w:vAlign w:val="center"/>
          </w:tcPr>
          <w:p w14:paraId="74687F59" w14:textId="77777777" w:rsidR="00723818" w:rsidRDefault="0084373B">
            <w:pPr>
              <w:pStyle w:val="a7"/>
              <w:shd w:val="clear" w:color="auto" w:fill="auto"/>
              <w:spacing w:line="240" w:lineRule="auto"/>
              <w:ind w:firstLine="0"/>
              <w:jc w:val="center"/>
              <w:rPr>
                <w:sz w:val="19"/>
                <w:szCs w:val="19"/>
              </w:rPr>
            </w:pPr>
            <w:r>
              <w:rPr>
                <w:color w:val="737B81"/>
                <w:sz w:val="19"/>
                <w:szCs w:val="19"/>
              </w:rPr>
              <w:t>智能农业</w:t>
            </w:r>
          </w:p>
        </w:tc>
        <w:tc>
          <w:tcPr>
            <w:tcW w:w="3907" w:type="dxa"/>
            <w:tcBorders>
              <w:top w:val="single" w:sz="4" w:space="0" w:color="auto"/>
              <w:left w:val="single" w:sz="4" w:space="0" w:color="auto"/>
            </w:tcBorders>
            <w:shd w:val="clear" w:color="auto" w:fill="FFFFFF"/>
          </w:tcPr>
          <w:p w14:paraId="67EA62C1" w14:textId="77777777" w:rsidR="00723818" w:rsidRDefault="00723818">
            <w:pPr>
              <w:rPr>
                <w:sz w:val="10"/>
                <w:szCs w:val="10"/>
              </w:rPr>
            </w:pPr>
          </w:p>
        </w:tc>
      </w:tr>
      <w:tr w:rsidR="00723818" w14:paraId="34015885"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center"/>
          </w:tcPr>
          <w:p w14:paraId="6F443F8C"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3</w:t>
            </w:r>
          </w:p>
        </w:tc>
        <w:tc>
          <w:tcPr>
            <w:tcW w:w="3878" w:type="dxa"/>
            <w:tcBorders>
              <w:top w:val="single" w:sz="4" w:space="0" w:color="auto"/>
              <w:left w:val="single" w:sz="4" w:space="0" w:color="auto"/>
            </w:tcBorders>
            <w:shd w:val="clear" w:color="auto" w:fill="FFFFFF"/>
            <w:vAlign w:val="center"/>
          </w:tcPr>
          <w:p w14:paraId="2846CF87" w14:textId="77777777" w:rsidR="00723818" w:rsidRDefault="0084373B">
            <w:pPr>
              <w:pStyle w:val="a7"/>
              <w:shd w:val="clear" w:color="auto" w:fill="auto"/>
              <w:spacing w:line="240" w:lineRule="auto"/>
              <w:ind w:firstLine="0"/>
              <w:jc w:val="center"/>
              <w:rPr>
                <w:sz w:val="19"/>
                <w:szCs w:val="19"/>
              </w:rPr>
            </w:pPr>
            <w:r>
              <w:rPr>
                <w:sz w:val="19"/>
                <w:szCs w:val="19"/>
              </w:rPr>
              <w:t>智能區疗</w:t>
            </w:r>
          </w:p>
        </w:tc>
        <w:tc>
          <w:tcPr>
            <w:tcW w:w="3907" w:type="dxa"/>
            <w:tcBorders>
              <w:top w:val="single" w:sz="4" w:space="0" w:color="auto"/>
              <w:left w:val="single" w:sz="4" w:space="0" w:color="auto"/>
            </w:tcBorders>
            <w:shd w:val="clear" w:color="auto" w:fill="FFFFFF"/>
          </w:tcPr>
          <w:p w14:paraId="3F9436A6" w14:textId="77777777" w:rsidR="00723818" w:rsidRDefault="00723818">
            <w:pPr>
              <w:rPr>
                <w:sz w:val="10"/>
                <w:szCs w:val="10"/>
              </w:rPr>
            </w:pPr>
          </w:p>
        </w:tc>
      </w:tr>
      <w:tr w:rsidR="00723818" w14:paraId="50285CC0"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center"/>
          </w:tcPr>
          <w:p w14:paraId="32ADB478"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4</w:t>
            </w:r>
          </w:p>
        </w:tc>
        <w:tc>
          <w:tcPr>
            <w:tcW w:w="3878" w:type="dxa"/>
            <w:tcBorders>
              <w:top w:val="single" w:sz="4" w:space="0" w:color="auto"/>
              <w:left w:val="single" w:sz="4" w:space="0" w:color="auto"/>
            </w:tcBorders>
            <w:shd w:val="clear" w:color="auto" w:fill="FFFFFF"/>
            <w:vAlign w:val="center"/>
          </w:tcPr>
          <w:p w14:paraId="4CF12461" w14:textId="77777777" w:rsidR="00723818" w:rsidRDefault="0084373B">
            <w:pPr>
              <w:pStyle w:val="a7"/>
              <w:shd w:val="clear" w:color="auto" w:fill="auto"/>
              <w:spacing w:line="240" w:lineRule="auto"/>
              <w:ind w:firstLine="0"/>
              <w:jc w:val="center"/>
              <w:rPr>
                <w:sz w:val="19"/>
                <w:szCs w:val="19"/>
              </w:rPr>
            </w:pPr>
            <w:r>
              <w:rPr>
                <w:sz w:val="19"/>
                <w:szCs w:val="19"/>
              </w:rPr>
              <w:t>智能教育</w:t>
            </w:r>
          </w:p>
        </w:tc>
        <w:tc>
          <w:tcPr>
            <w:tcW w:w="3907" w:type="dxa"/>
            <w:tcBorders>
              <w:top w:val="single" w:sz="4" w:space="0" w:color="auto"/>
              <w:left w:val="single" w:sz="4" w:space="0" w:color="auto"/>
            </w:tcBorders>
            <w:shd w:val="clear" w:color="auto" w:fill="FFFFFF"/>
          </w:tcPr>
          <w:p w14:paraId="5A0D6D56" w14:textId="77777777" w:rsidR="00723818" w:rsidRDefault="00723818">
            <w:pPr>
              <w:rPr>
                <w:sz w:val="10"/>
                <w:szCs w:val="10"/>
              </w:rPr>
            </w:pPr>
          </w:p>
        </w:tc>
      </w:tr>
      <w:tr w:rsidR="00723818" w14:paraId="5EEFE8AE"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center"/>
          </w:tcPr>
          <w:p w14:paraId="377B09CB"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4F4F52"/>
                <w:sz w:val="18"/>
                <w:szCs w:val="18"/>
              </w:rPr>
              <w:t>5</w:t>
            </w:r>
          </w:p>
        </w:tc>
        <w:tc>
          <w:tcPr>
            <w:tcW w:w="3878" w:type="dxa"/>
            <w:tcBorders>
              <w:top w:val="single" w:sz="4" w:space="0" w:color="auto"/>
              <w:left w:val="single" w:sz="4" w:space="0" w:color="auto"/>
            </w:tcBorders>
            <w:shd w:val="clear" w:color="auto" w:fill="FFFFFF"/>
            <w:vAlign w:val="center"/>
          </w:tcPr>
          <w:p w14:paraId="063374A3" w14:textId="77777777" w:rsidR="00723818" w:rsidRDefault="0084373B">
            <w:pPr>
              <w:pStyle w:val="a7"/>
              <w:shd w:val="clear" w:color="auto" w:fill="auto"/>
              <w:spacing w:line="240" w:lineRule="auto"/>
              <w:ind w:firstLine="0"/>
              <w:jc w:val="center"/>
              <w:rPr>
                <w:sz w:val="19"/>
                <w:szCs w:val="19"/>
              </w:rPr>
            </w:pPr>
            <w:r>
              <w:rPr>
                <w:sz w:val="19"/>
                <w:szCs w:val="19"/>
              </w:rPr>
              <w:t>智能安防</w:t>
            </w:r>
          </w:p>
        </w:tc>
        <w:tc>
          <w:tcPr>
            <w:tcW w:w="3907" w:type="dxa"/>
            <w:tcBorders>
              <w:top w:val="single" w:sz="4" w:space="0" w:color="auto"/>
              <w:left w:val="single" w:sz="4" w:space="0" w:color="auto"/>
            </w:tcBorders>
            <w:shd w:val="clear" w:color="auto" w:fill="FFFFFF"/>
          </w:tcPr>
          <w:p w14:paraId="7F0E340E" w14:textId="77777777" w:rsidR="00723818" w:rsidRDefault="00723818">
            <w:pPr>
              <w:rPr>
                <w:sz w:val="10"/>
                <w:szCs w:val="10"/>
              </w:rPr>
            </w:pPr>
          </w:p>
        </w:tc>
      </w:tr>
      <w:tr w:rsidR="00723818" w14:paraId="50A383A3" w14:textId="77777777">
        <w:tblPrEx>
          <w:tblCellMar>
            <w:top w:w="0" w:type="dxa"/>
            <w:bottom w:w="0" w:type="dxa"/>
          </w:tblCellMar>
        </w:tblPrEx>
        <w:trPr>
          <w:trHeight w:hRule="exact" w:val="437"/>
          <w:jc w:val="center"/>
        </w:trPr>
        <w:tc>
          <w:tcPr>
            <w:tcW w:w="1584" w:type="dxa"/>
            <w:tcBorders>
              <w:top w:val="single" w:sz="4" w:space="0" w:color="auto"/>
            </w:tcBorders>
            <w:shd w:val="clear" w:color="auto" w:fill="FFFFFF"/>
            <w:vAlign w:val="bottom"/>
          </w:tcPr>
          <w:p w14:paraId="34BE551F"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6</w:t>
            </w:r>
          </w:p>
        </w:tc>
        <w:tc>
          <w:tcPr>
            <w:tcW w:w="3878" w:type="dxa"/>
            <w:tcBorders>
              <w:top w:val="single" w:sz="4" w:space="0" w:color="auto"/>
              <w:left w:val="single" w:sz="4" w:space="0" w:color="auto"/>
            </w:tcBorders>
            <w:shd w:val="clear" w:color="auto" w:fill="FFFFFF"/>
            <w:vAlign w:val="center"/>
          </w:tcPr>
          <w:p w14:paraId="04D44E0C" w14:textId="77777777" w:rsidR="00723818" w:rsidRDefault="0084373B">
            <w:pPr>
              <w:pStyle w:val="a7"/>
              <w:shd w:val="clear" w:color="auto" w:fill="auto"/>
              <w:spacing w:line="240" w:lineRule="auto"/>
              <w:ind w:firstLine="0"/>
              <w:jc w:val="center"/>
              <w:rPr>
                <w:sz w:val="19"/>
                <w:szCs w:val="19"/>
              </w:rPr>
            </w:pPr>
            <w:r>
              <w:rPr>
                <w:color w:val="737B81"/>
                <w:sz w:val="19"/>
                <w:szCs w:val="19"/>
              </w:rPr>
              <w:t>智能交通</w:t>
            </w:r>
          </w:p>
        </w:tc>
        <w:tc>
          <w:tcPr>
            <w:tcW w:w="3907" w:type="dxa"/>
            <w:tcBorders>
              <w:top w:val="single" w:sz="4" w:space="0" w:color="auto"/>
              <w:left w:val="single" w:sz="4" w:space="0" w:color="auto"/>
            </w:tcBorders>
            <w:shd w:val="clear" w:color="auto" w:fill="FFFFFF"/>
          </w:tcPr>
          <w:p w14:paraId="5FC2D648" w14:textId="77777777" w:rsidR="00723818" w:rsidRDefault="00723818">
            <w:pPr>
              <w:rPr>
                <w:sz w:val="10"/>
                <w:szCs w:val="10"/>
              </w:rPr>
            </w:pPr>
          </w:p>
        </w:tc>
      </w:tr>
      <w:tr w:rsidR="00723818" w14:paraId="799EA58F" w14:textId="77777777">
        <w:tblPrEx>
          <w:tblCellMar>
            <w:top w:w="0" w:type="dxa"/>
            <w:bottom w:w="0" w:type="dxa"/>
          </w:tblCellMar>
        </w:tblPrEx>
        <w:trPr>
          <w:trHeight w:hRule="exact" w:val="442"/>
          <w:jc w:val="center"/>
        </w:trPr>
        <w:tc>
          <w:tcPr>
            <w:tcW w:w="1584" w:type="dxa"/>
            <w:tcBorders>
              <w:top w:val="single" w:sz="4" w:space="0" w:color="auto"/>
            </w:tcBorders>
            <w:shd w:val="clear" w:color="auto" w:fill="FFFFFF"/>
            <w:vAlign w:val="center"/>
          </w:tcPr>
          <w:p w14:paraId="2BFDEB3E"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7</w:t>
            </w:r>
          </w:p>
        </w:tc>
        <w:tc>
          <w:tcPr>
            <w:tcW w:w="3878" w:type="dxa"/>
            <w:tcBorders>
              <w:top w:val="single" w:sz="4" w:space="0" w:color="auto"/>
              <w:left w:val="single" w:sz="4" w:space="0" w:color="auto"/>
            </w:tcBorders>
            <w:shd w:val="clear" w:color="auto" w:fill="FFFFFF"/>
            <w:vAlign w:val="center"/>
          </w:tcPr>
          <w:p w14:paraId="473679FF" w14:textId="77777777" w:rsidR="00723818" w:rsidRDefault="0084373B">
            <w:pPr>
              <w:pStyle w:val="a7"/>
              <w:shd w:val="clear" w:color="auto" w:fill="auto"/>
              <w:spacing w:line="240" w:lineRule="auto"/>
              <w:ind w:firstLine="0"/>
              <w:jc w:val="center"/>
              <w:rPr>
                <w:sz w:val="19"/>
                <w:szCs w:val="19"/>
              </w:rPr>
            </w:pPr>
            <w:r>
              <w:rPr>
                <w:color w:val="818285"/>
                <w:sz w:val="19"/>
                <w:szCs w:val="19"/>
              </w:rPr>
              <w:t>智能家居</w:t>
            </w:r>
          </w:p>
        </w:tc>
        <w:tc>
          <w:tcPr>
            <w:tcW w:w="3907" w:type="dxa"/>
            <w:tcBorders>
              <w:top w:val="single" w:sz="4" w:space="0" w:color="auto"/>
              <w:left w:val="single" w:sz="4" w:space="0" w:color="auto"/>
            </w:tcBorders>
            <w:shd w:val="clear" w:color="auto" w:fill="FFFFFF"/>
          </w:tcPr>
          <w:p w14:paraId="0FF308A0" w14:textId="77777777" w:rsidR="00723818" w:rsidRDefault="00723818">
            <w:pPr>
              <w:rPr>
                <w:sz w:val="10"/>
                <w:szCs w:val="10"/>
              </w:rPr>
            </w:pPr>
          </w:p>
        </w:tc>
      </w:tr>
      <w:tr w:rsidR="00723818" w14:paraId="1B5702EA" w14:textId="77777777">
        <w:tblPrEx>
          <w:tblCellMar>
            <w:top w:w="0" w:type="dxa"/>
            <w:bottom w:w="0" w:type="dxa"/>
          </w:tblCellMar>
        </w:tblPrEx>
        <w:trPr>
          <w:trHeight w:hRule="exact" w:val="451"/>
          <w:jc w:val="center"/>
        </w:trPr>
        <w:tc>
          <w:tcPr>
            <w:tcW w:w="1584" w:type="dxa"/>
            <w:tcBorders>
              <w:top w:val="single" w:sz="4" w:space="0" w:color="auto"/>
              <w:bottom w:val="single" w:sz="4" w:space="0" w:color="auto"/>
            </w:tcBorders>
            <w:shd w:val="clear" w:color="auto" w:fill="FFFFFF"/>
            <w:vAlign w:val="center"/>
          </w:tcPr>
          <w:p w14:paraId="56424B12" w14:textId="77777777" w:rsidR="00723818" w:rsidRDefault="0084373B">
            <w:pPr>
              <w:pStyle w:val="a7"/>
              <w:shd w:val="clear" w:color="auto" w:fill="auto"/>
              <w:spacing w:line="240" w:lineRule="auto"/>
              <w:ind w:firstLine="0"/>
              <w:jc w:val="center"/>
              <w:rPr>
                <w:sz w:val="18"/>
                <w:szCs w:val="18"/>
              </w:rPr>
            </w:pPr>
            <w:r>
              <w:rPr>
                <w:rFonts w:ascii="Arial" w:eastAsia="Arial" w:hAnsi="Arial" w:cs="Arial"/>
                <w:color w:val="363537"/>
                <w:sz w:val="18"/>
                <w:szCs w:val="18"/>
              </w:rPr>
              <w:t>8</w:t>
            </w:r>
          </w:p>
        </w:tc>
        <w:tc>
          <w:tcPr>
            <w:tcW w:w="3878" w:type="dxa"/>
            <w:tcBorders>
              <w:top w:val="single" w:sz="4" w:space="0" w:color="auto"/>
              <w:left w:val="single" w:sz="4" w:space="0" w:color="auto"/>
              <w:bottom w:val="single" w:sz="4" w:space="0" w:color="auto"/>
            </w:tcBorders>
            <w:shd w:val="clear" w:color="auto" w:fill="FFFFFF"/>
            <w:vAlign w:val="center"/>
          </w:tcPr>
          <w:p w14:paraId="4846CF93" w14:textId="77777777" w:rsidR="00723818" w:rsidRDefault="0084373B">
            <w:pPr>
              <w:pStyle w:val="a7"/>
              <w:shd w:val="clear" w:color="auto" w:fill="auto"/>
              <w:spacing w:line="240" w:lineRule="auto"/>
              <w:ind w:firstLine="0"/>
              <w:jc w:val="center"/>
              <w:rPr>
                <w:sz w:val="19"/>
                <w:szCs w:val="19"/>
              </w:rPr>
            </w:pPr>
            <w:r>
              <w:rPr>
                <w:color w:val="737B81"/>
                <w:sz w:val="19"/>
                <w:szCs w:val="19"/>
              </w:rPr>
              <w:t>智能服务</w:t>
            </w:r>
          </w:p>
        </w:tc>
        <w:tc>
          <w:tcPr>
            <w:tcW w:w="3907" w:type="dxa"/>
            <w:tcBorders>
              <w:top w:val="single" w:sz="4" w:space="0" w:color="auto"/>
              <w:left w:val="single" w:sz="4" w:space="0" w:color="auto"/>
              <w:bottom w:val="single" w:sz="4" w:space="0" w:color="auto"/>
            </w:tcBorders>
            <w:shd w:val="clear" w:color="auto" w:fill="FFFFFF"/>
          </w:tcPr>
          <w:p w14:paraId="5F9612AB" w14:textId="77777777" w:rsidR="00723818" w:rsidRDefault="00723818">
            <w:pPr>
              <w:rPr>
                <w:sz w:val="10"/>
                <w:szCs w:val="10"/>
              </w:rPr>
            </w:pPr>
          </w:p>
        </w:tc>
      </w:tr>
    </w:tbl>
    <w:p w14:paraId="741787D9" w14:textId="77777777" w:rsidR="00723818" w:rsidRDefault="00723818">
      <w:pPr>
        <w:spacing w:after="66" w:line="14" w:lineRule="exact"/>
      </w:pPr>
    </w:p>
    <w:p w14:paraId="45C37C8E" w14:textId="77777777" w:rsidR="00723818" w:rsidRDefault="0084373B">
      <w:pPr>
        <w:pStyle w:val="1"/>
        <w:numPr>
          <w:ilvl w:val="0"/>
          <w:numId w:val="99"/>
        </w:numPr>
        <w:shd w:val="clear" w:color="auto" w:fill="auto"/>
        <w:spacing w:after="100" w:line="394" w:lineRule="exact"/>
        <w:ind w:firstLine="500"/>
        <w:jc w:val="left"/>
        <w:sectPr w:rsidR="00723818">
          <w:headerReference w:type="even" r:id="rId351"/>
          <w:headerReference w:type="default" r:id="rId352"/>
          <w:footerReference w:type="even" r:id="rId353"/>
          <w:footerReference w:type="default" r:id="rId354"/>
          <w:footnotePr>
            <w:numFmt w:val="chicago"/>
            <w:numRestart w:val="eachPage"/>
          </w:footnotePr>
          <w:pgSz w:w="12338" w:h="17728"/>
          <w:pgMar w:top="1594" w:right="1518" w:bottom="2043" w:left="1427" w:header="0" w:footer="3" w:gutter="0"/>
          <w:cols w:space="720"/>
          <w:noEndnote/>
          <w:docGrid w:linePitch="360"/>
        </w:sectPr>
      </w:pPr>
      <w:r>
        <w:t>讨论人与人工智能的关系，思考人工智能发展的未来作为一名信息社会的公民，</w:t>
      </w:r>
      <w:r>
        <w:br/>
      </w:r>
      <w:r>
        <w:t>应如何信守社会道德与伦理准则？应担负起怎样的社会责任？</w:t>
      </w:r>
    </w:p>
    <w:p w14:paraId="778E1CA3" w14:textId="77777777" w:rsidR="00723818" w:rsidRDefault="0084373B">
      <w:pPr>
        <w:pStyle w:val="1"/>
        <w:framePr w:h="317" w:hSpace="180" w:wrap="around" w:vAnchor="text" w:hAnchor="page" w:x="1920" w:y="21"/>
        <w:shd w:val="clear" w:color="auto" w:fill="auto"/>
        <w:spacing w:line="240" w:lineRule="auto"/>
        <w:ind w:firstLine="0"/>
        <w:jc w:val="left"/>
        <w:rPr>
          <w:sz w:val="20"/>
          <w:szCs w:val="20"/>
        </w:rPr>
      </w:pPr>
      <w:r>
        <w:rPr>
          <w:color w:val="818285"/>
          <w:sz w:val="20"/>
          <w:szCs w:val="20"/>
        </w:rPr>
        <w:lastRenderedPageBreak/>
        <w:t>人工智能定义</w:t>
      </w:r>
      <w:r>
        <w:rPr>
          <w:color w:val="636366"/>
          <w:sz w:val="20"/>
          <w:szCs w:val="20"/>
          <w:lang w:val="en-US" w:bidi="en-US"/>
        </w:rPr>
        <w:t>-*</w:t>
      </w:r>
    </w:p>
    <w:p w14:paraId="21ED9D3E" w14:textId="77777777" w:rsidR="00723818" w:rsidRDefault="00723818">
      <w:pPr>
        <w:spacing w:line="14" w:lineRule="exact"/>
        <w:rPr>
          <w:lang w:eastAsia="zh-CN"/>
        </w:rPr>
      </w:pPr>
    </w:p>
    <w:p w14:paraId="33B60919" w14:textId="77777777" w:rsidR="00723818" w:rsidRDefault="0084373B">
      <w:pPr>
        <w:pStyle w:val="a7"/>
        <w:shd w:val="clear" w:color="auto" w:fill="auto"/>
        <w:spacing w:after="340" w:line="240" w:lineRule="auto"/>
        <w:ind w:firstLine="0"/>
        <w:jc w:val="center"/>
        <w:rPr>
          <w:sz w:val="28"/>
          <w:szCs w:val="28"/>
        </w:rPr>
      </w:pPr>
      <w:r>
        <w:rPr>
          <w:color w:val="2974A2"/>
          <w:sz w:val="28"/>
          <w:szCs w:val="28"/>
        </w:rPr>
        <w:t>总结</w:t>
      </w:r>
      <w:r>
        <w:rPr>
          <w:color w:val="2974A2"/>
          <w:sz w:val="28"/>
          <w:szCs w:val="28"/>
        </w:rPr>
        <w:t xml:space="preserve"> </w:t>
      </w:r>
      <w:r>
        <w:rPr>
          <w:color w:val="2974A2"/>
          <w:sz w:val="28"/>
          <w:szCs w:val="28"/>
        </w:rPr>
        <w:t>评价</w:t>
      </w:r>
    </w:p>
    <w:p w14:paraId="6987D90C" w14:textId="77777777" w:rsidR="00723818" w:rsidRDefault="0084373B">
      <w:pPr>
        <w:pStyle w:val="1"/>
        <w:shd w:val="clear" w:color="auto" w:fill="auto"/>
        <w:spacing w:line="240" w:lineRule="auto"/>
        <w:ind w:left="200" w:firstLine="0"/>
        <w:jc w:val="center"/>
      </w:pPr>
      <w:r>
        <w:rPr>
          <w:rFonts w:ascii="Times New Roman" w:eastAsia="Times New Roman" w:hAnsi="Times New Roman" w:cs="Times New Roman"/>
          <w:color w:val="363537"/>
          <w:lang w:val="en-US" w:bidi="en-US"/>
        </w:rPr>
        <w:t>1.</w:t>
      </w:r>
      <w:r>
        <w:t>下图展示了本章的核心</w:t>
      </w:r>
      <w:proofErr w:type="gramStart"/>
      <w:r>
        <w:t>慨念</w:t>
      </w:r>
      <w:proofErr w:type="gramEnd"/>
      <w:r>
        <w:t>与关键能力，请同学们对照图中的内容进行总结</w:t>
      </w:r>
    </w:p>
    <w:p w14:paraId="1B9EA0D1" w14:textId="77777777" w:rsidR="00723818" w:rsidRDefault="0084373B">
      <w:pPr>
        <w:spacing w:line="14" w:lineRule="exact"/>
        <w:rPr>
          <w:lang w:eastAsia="zh-CN"/>
        </w:rPr>
      </w:pPr>
      <w:r>
        <w:rPr>
          <w:noProof/>
        </w:rPr>
        <mc:AlternateContent>
          <mc:Choice Requires="wps">
            <w:drawing>
              <wp:anchor distT="196850" distB="0" distL="114300" distR="1912620" simplePos="0" relativeHeight="125830071" behindDoc="0" locked="0" layoutInCell="1" allowOverlap="1" wp14:anchorId="3CDEA174" wp14:editId="43E4B815">
                <wp:simplePos x="0" y="0"/>
                <wp:positionH relativeFrom="page">
                  <wp:posOffset>2571750</wp:posOffset>
                </wp:positionH>
                <wp:positionV relativeFrom="paragraph">
                  <wp:posOffset>196850</wp:posOffset>
                </wp:positionV>
                <wp:extent cx="895985" cy="389890"/>
                <wp:effectExtent l="0" t="0" r="0" b="0"/>
                <wp:wrapTopAndBottom/>
                <wp:docPr id="1067" name="Shape 1067"/>
                <wp:cNvGraphicFramePr/>
                <a:graphic xmlns:a="http://schemas.openxmlformats.org/drawingml/2006/main">
                  <a:graphicData uri="http://schemas.microsoft.com/office/word/2010/wordprocessingShape">
                    <wps:wsp>
                      <wps:cNvSpPr txBox="1"/>
                      <wps:spPr>
                        <a:xfrm>
                          <a:off x="0" y="0"/>
                          <a:ext cx="895985" cy="389890"/>
                        </a:xfrm>
                        <a:prstGeom prst="rect">
                          <a:avLst/>
                        </a:prstGeom>
                        <a:noFill/>
                      </wps:spPr>
                      <wps:txbx>
                        <w:txbxContent>
                          <w:p w14:paraId="2B3F9112" w14:textId="77777777" w:rsidR="00723818" w:rsidRDefault="0084373B">
                            <w:pPr>
                              <w:pStyle w:val="1"/>
                              <w:shd w:val="clear" w:color="auto" w:fill="auto"/>
                              <w:spacing w:line="240" w:lineRule="auto"/>
                              <w:ind w:firstLine="0"/>
                              <w:jc w:val="left"/>
                              <w:rPr>
                                <w:sz w:val="20"/>
                                <w:szCs w:val="20"/>
                              </w:rPr>
                            </w:pPr>
                            <w:r>
                              <w:rPr>
                                <w:color w:val="818285"/>
                                <w:sz w:val="20"/>
                                <w:szCs w:val="20"/>
                              </w:rPr>
                              <w:t>人工智能应用</w:t>
                            </w:r>
                          </w:p>
                          <w:p w14:paraId="40AD35C8" w14:textId="77777777" w:rsidR="00723818" w:rsidRDefault="0084373B">
                            <w:pPr>
                              <w:pStyle w:val="30"/>
                              <w:keepNext/>
                              <w:keepLines/>
                              <w:pBdr>
                                <w:bottom w:val="single" w:sz="4" w:space="0" w:color="auto"/>
                              </w:pBdr>
                              <w:shd w:val="clear" w:color="auto" w:fill="auto"/>
                              <w:spacing w:after="0"/>
                              <w:jc w:val="center"/>
                            </w:pPr>
                            <w:bookmarkStart w:id="209" w:name="bookmark168"/>
                            <w:r>
                              <w:rPr>
                                <w:rFonts w:ascii="Arial" w:eastAsia="Arial" w:hAnsi="Arial" w:cs="Arial"/>
                                <w:color w:val="636366"/>
                              </w:rPr>
                              <w:t>1</w:t>
                            </w:r>
                            <w:bookmarkEnd w:id="209"/>
                          </w:p>
                        </w:txbxContent>
                      </wps:txbx>
                      <wps:bodyPr lIns="0" tIns="0" rIns="0" bIns="0"/>
                    </wps:wsp>
                  </a:graphicData>
                </a:graphic>
              </wp:anchor>
            </w:drawing>
          </mc:Choice>
          <mc:Fallback>
            <w:pict>
              <v:shape w14:anchorId="3CDEA174" id="Shape 1067" o:spid="_x0000_s1316" type="#_x0000_t202" style="position:absolute;margin-left:202.5pt;margin-top:15.5pt;width:70.55pt;height:30.7pt;z-index:125830071;visibility:visible;mso-wrap-style:square;mso-wrap-distance-left:9pt;mso-wrap-distance-top:15.5pt;mso-wrap-distance-right:150.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" filled="f" stroked="f">
                <v:textbox inset="0,0,0,0">
                  <w:txbxContent>
                    <w:p w14:paraId="2B3F9112" w14:textId="77777777" w:rsidR="00723818" w:rsidRDefault="0084373B">
                      <w:pPr>
                        <w:pStyle w:val="1"/>
                        <w:shd w:val="clear" w:color="auto" w:fill="auto"/>
                        <w:spacing w:line="240" w:lineRule="auto"/>
                        <w:ind w:firstLine="0"/>
                        <w:jc w:val="left"/>
                        <w:rPr>
                          <w:sz w:val="20"/>
                          <w:szCs w:val="20"/>
                        </w:rPr>
                      </w:pPr>
                      <w:r>
                        <w:rPr>
                          <w:color w:val="818285"/>
                          <w:sz w:val="20"/>
                          <w:szCs w:val="20"/>
                        </w:rPr>
                        <w:t>人工智能应用</w:t>
                      </w:r>
                    </w:p>
                    <w:p w14:paraId="40AD35C8" w14:textId="77777777" w:rsidR="00723818" w:rsidRDefault="0084373B">
                      <w:pPr>
                        <w:pStyle w:val="30"/>
                        <w:keepNext/>
                        <w:keepLines/>
                        <w:pBdr>
                          <w:bottom w:val="single" w:sz="4" w:space="0" w:color="auto"/>
                        </w:pBdr>
                        <w:shd w:val="clear" w:color="auto" w:fill="auto"/>
                        <w:spacing w:after="0"/>
                        <w:jc w:val="center"/>
                      </w:pPr>
                      <w:bookmarkStart w:id="210" w:name="bookmark168"/>
                      <w:r>
                        <w:rPr>
                          <w:rFonts w:ascii="Arial" w:eastAsia="Arial" w:hAnsi="Arial" w:cs="Arial"/>
                          <w:color w:val="636366"/>
                        </w:rPr>
                        <w:t>1</w:t>
                      </w:r>
                      <w:bookmarkEnd w:id="210"/>
                    </w:p>
                  </w:txbxContent>
                </v:textbox>
                <w10:wrap type="topAndBottom" anchorx="page"/>
              </v:shape>
            </w:pict>
          </mc:Fallback>
        </mc:AlternateContent>
      </w:r>
      <w:r>
        <w:rPr>
          <w:noProof/>
        </w:rPr>
        <mc:AlternateContent>
          <mc:Choice Requires="wps">
            <w:drawing>
              <wp:anchor distT="190500" distB="177165" distL="1912620" distR="114300" simplePos="0" relativeHeight="125830073" behindDoc="0" locked="0" layoutInCell="1" allowOverlap="1" wp14:anchorId="3876C868" wp14:editId="3FF32243">
                <wp:simplePos x="0" y="0"/>
                <wp:positionH relativeFrom="page">
                  <wp:posOffset>4370070</wp:posOffset>
                </wp:positionH>
                <wp:positionV relativeFrom="paragraph">
                  <wp:posOffset>190500</wp:posOffset>
                </wp:positionV>
                <wp:extent cx="895985" cy="210185"/>
                <wp:effectExtent l="0" t="0" r="0" b="0"/>
                <wp:wrapTopAndBottom/>
                <wp:docPr id="1069" name="Shape 1069"/>
                <wp:cNvGraphicFramePr/>
                <a:graphic xmlns:a="http://schemas.openxmlformats.org/drawingml/2006/main">
                  <a:graphicData uri="http://schemas.microsoft.com/office/word/2010/wordprocessingShape">
                    <wps:wsp>
                      <wps:cNvSpPr txBox="1"/>
                      <wps:spPr>
                        <a:xfrm>
                          <a:off x="0" y="0"/>
                          <a:ext cx="895985" cy="210185"/>
                        </a:xfrm>
                        <a:prstGeom prst="rect">
                          <a:avLst/>
                        </a:prstGeom>
                        <a:noFill/>
                      </wps:spPr>
                      <wps:txbx>
                        <w:txbxContent>
                          <w:p w14:paraId="085E5C49" w14:textId="77777777" w:rsidR="00723818" w:rsidRDefault="0084373B">
                            <w:pPr>
                              <w:pStyle w:val="1"/>
                              <w:shd w:val="clear" w:color="auto" w:fill="auto"/>
                              <w:spacing w:line="240" w:lineRule="auto"/>
                              <w:ind w:firstLine="0"/>
                              <w:jc w:val="left"/>
                              <w:rPr>
                                <w:sz w:val="20"/>
                                <w:szCs w:val="20"/>
                              </w:rPr>
                            </w:pPr>
                            <w:r>
                              <w:rPr>
                                <w:color w:val="737B81"/>
                                <w:sz w:val="20"/>
                                <w:szCs w:val="20"/>
                              </w:rPr>
                              <w:t>人工智能影响</w:t>
                            </w:r>
                          </w:p>
                        </w:txbxContent>
                      </wps:txbx>
                      <wps:bodyPr lIns="0" tIns="0" rIns="0" bIns="0"/>
                    </wps:wsp>
                  </a:graphicData>
                </a:graphic>
              </wp:anchor>
            </w:drawing>
          </mc:Choice>
          <mc:Fallback>
            <w:pict>
              <v:shape w14:anchorId="3876C868" id="Shape 1069" o:spid="_x0000_s1317" type="#_x0000_t202" style="position:absolute;margin-left:344.1pt;margin-top:15pt;width:70.55pt;height:16.55pt;z-index:125830073;visibility:visible;mso-wrap-style:square;mso-wrap-distance-left:150.6pt;mso-wrap-distance-top:15pt;mso-wrap-distance-right:9pt;mso-wrap-distance-bottom:13.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" filled="f" stroked="f">
                <v:textbox inset="0,0,0,0">
                  <w:txbxContent>
                    <w:p w14:paraId="085E5C49" w14:textId="77777777" w:rsidR="00723818" w:rsidRDefault="0084373B">
                      <w:pPr>
                        <w:pStyle w:val="1"/>
                        <w:shd w:val="clear" w:color="auto" w:fill="auto"/>
                        <w:spacing w:line="240" w:lineRule="auto"/>
                        <w:ind w:firstLine="0"/>
                        <w:jc w:val="left"/>
                        <w:rPr>
                          <w:sz w:val="20"/>
                          <w:szCs w:val="20"/>
                        </w:rPr>
                      </w:pPr>
                      <w:r>
                        <w:rPr>
                          <w:color w:val="737B81"/>
                          <w:sz w:val="20"/>
                          <w:szCs w:val="20"/>
                        </w:rPr>
                        <w:t>人工智能影响</w:t>
                      </w:r>
                    </w:p>
                  </w:txbxContent>
                </v:textbox>
                <w10:wrap type="topAndBottom" anchorx="page"/>
              </v:shape>
            </w:pict>
          </mc:Fallback>
        </mc:AlternateContent>
      </w:r>
    </w:p>
    <w:p w14:paraId="2F8C2447" w14:textId="77777777" w:rsidR="00723818" w:rsidRDefault="0084373B">
      <w:pPr>
        <w:spacing w:line="14" w:lineRule="exact"/>
        <w:rPr>
          <w:lang w:eastAsia="zh-CN"/>
        </w:rPr>
      </w:pPr>
      <w:r>
        <w:rPr>
          <w:noProof/>
        </w:rPr>
        <mc:AlternateContent>
          <mc:Choice Requires="wps">
            <w:drawing>
              <wp:anchor distT="304165" distB="807720" distL="114300" distR="4369435" simplePos="0" relativeHeight="125830075" behindDoc="0" locked="0" layoutInCell="1" allowOverlap="1" wp14:anchorId="6D762E11" wp14:editId="69D23830">
                <wp:simplePos x="0" y="0"/>
                <wp:positionH relativeFrom="page">
                  <wp:posOffset>1365250</wp:posOffset>
                </wp:positionH>
                <wp:positionV relativeFrom="paragraph">
                  <wp:posOffset>313055</wp:posOffset>
                </wp:positionV>
                <wp:extent cx="999490" cy="189230"/>
                <wp:effectExtent l="0" t="0" r="0" b="0"/>
                <wp:wrapTopAndBottom/>
                <wp:docPr id="1071" name="Shape 1071"/>
                <wp:cNvGraphicFramePr/>
                <a:graphic xmlns:a="http://schemas.openxmlformats.org/drawingml/2006/main">
                  <a:graphicData uri="http://schemas.microsoft.com/office/word/2010/wordprocessingShape">
                    <wps:wsp>
                      <wps:cNvSpPr txBox="1"/>
                      <wps:spPr>
                        <a:xfrm>
                          <a:off x="0" y="0"/>
                          <a:ext cx="999490" cy="189230"/>
                        </a:xfrm>
                        <a:prstGeom prst="rect">
                          <a:avLst/>
                        </a:prstGeom>
                        <a:noFill/>
                      </wps:spPr>
                      <wps:txbx>
                        <w:txbxContent>
                          <w:p w14:paraId="564DCC2D" w14:textId="77777777" w:rsidR="00723818" w:rsidRDefault="0084373B">
                            <w:pPr>
                              <w:pStyle w:val="1"/>
                              <w:shd w:val="clear" w:color="auto" w:fill="auto"/>
                              <w:tabs>
                                <w:tab w:val="left" w:pos="1210"/>
                              </w:tabs>
                              <w:spacing w:line="240" w:lineRule="auto"/>
                              <w:ind w:firstLine="0"/>
                              <w:jc w:val="both"/>
                              <w:rPr>
                                <w:sz w:val="20"/>
                                <w:szCs w:val="20"/>
                              </w:rPr>
                            </w:pPr>
                            <w:r>
                              <w:rPr>
                                <w:color w:val="818285"/>
                                <w:sz w:val="18"/>
                                <w:szCs w:val="18"/>
                              </w:rPr>
                              <w:t>图</w:t>
                            </w:r>
                            <w:r>
                              <w:rPr>
                                <w:color w:val="818285"/>
                                <w:sz w:val="20"/>
                                <w:szCs w:val="20"/>
                              </w:rPr>
                              <w:t>灵測试</w:t>
                            </w:r>
                            <w:r>
                              <w:rPr>
                                <w:color w:val="818285"/>
                                <w:sz w:val="20"/>
                                <w:szCs w:val="20"/>
                              </w:rPr>
                              <w:tab/>
                            </w:r>
                            <w:r>
                              <w:rPr>
                                <w:rFonts w:ascii="Arial" w:eastAsia="Arial" w:hAnsi="Arial" w:cs="Arial"/>
                                <w:color w:val="818285"/>
                                <w:sz w:val="20"/>
                                <w:szCs w:val="20"/>
                                <w:lang w:val="en-US" w:eastAsia="en-US" w:bidi="en-US"/>
                              </w:rPr>
                              <w:t>—</w:t>
                            </w:r>
                            <w:r>
                              <w:rPr>
                                <w:rFonts w:ascii="Arial" w:eastAsia="Arial" w:hAnsi="Arial" w:cs="Arial"/>
                                <w:color w:val="818285"/>
                                <w:sz w:val="20"/>
                                <w:szCs w:val="20"/>
                              </w:rPr>
                              <w:t>1</w:t>
                            </w:r>
                          </w:p>
                        </w:txbxContent>
                      </wps:txbx>
                      <wps:bodyPr lIns="0" tIns="0" rIns="0" bIns="0"/>
                    </wps:wsp>
                  </a:graphicData>
                </a:graphic>
              </wp:anchor>
            </w:drawing>
          </mc:Choice>
          <mc:Fallback>
            <w:pict>
              <v:shape w14:anchorId="6D762E11" id="Shape 1071" o:spid="_x0000_s1318" type="#_x0000_t202" style="position:absolute;margin-left:107.5pt;margin-top:24.65pt;width:78.7pt;height:14.9pt;z-index:125830075;visibility:visible;mso-wrap-style:square;mso-wrap-distance-left:9pt;mso-wrap-distance-top:23.95pt;mso-wrap-distance-right:344.05pt;mso-wrap-distance-bottom:6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" filled="f" stroked="f">
                <v:textbox inset="0,0,0,0">
                  <w:txbxContent>
                    <w:p w14:paraId="564DCC2D" w14:textId="77777777" w:rsidR="00723818" w:rsidRDefault="0084373B">
                      <w:pPr>
                        <w:pStyle w:val="1"/>
                        <w:shd w:val="clear" w:color="auto" w:fill="auto"/>
                        <w:tabs>
                          <w:tab w:val="left" w:pos="1210"/>
                        </w:tabs>
                        <w:spacing w:line="240" w:lineRule="auto"/>
                        <w:ind w:firstLine="0"/>
                        <w:jc w:val="both"/>
                        <w:rPr>
                          <w:sz w:val="20"/>
                          <w:szCs w:val="20"/>
                        </w:rPr>
                      </w:pPr>
                      <w:r>
                        <w:rPr>
                          <w:color w:val="818285"/>
                          <w:sz w:val="18"/>
                          <w:szCs w:val="18"/>
                        </w:rPr>
                        <w:t>图</w:t>
                      </w:r>
                      <w:r>
                        <w:rPr>
                          <w:color w:val="818285"/>
                          <w:sz w:val="20"/>
                          <w:szCs w:val="20"/>
                        </w:rPr>
                        <w:t>灵測试</w:t>
                      </w:r>
                      <w:r>
                        <w:rPr>
                          <w:color w:val="818285"/>
                          <w:sz w:val="20"/>
                          <w:szCs w:val="20"/>
                        </w:rPr>
                        <w:tab/>
                      </w:r>
                      <w:r>
                        <w:rPr>
                          <w:rFonts w:ascii="Arial" w:eastAsia="Arial" w:hAnsi="Arial" w:cs="Arial"/>
                          <w:color w:val="818285"/>
                          <w:sz w:val="20"/>
                          <w:szCs w:val="20"/>
                          <w:lang w:val="en-US" w:eastAsia="en-US" w:bidi="en-US"/>
                        </w:rPr>
                        <w:t>—</w:t>
                      </w:r>
                      <w:r>
                        <w:rPr>
                          <w:rFonts w:ascii="Arial" w:eastAsia="Arial" w:hAnsi="Arial" w:cs="Arial"/>
                          <w:color w:val="818285"/>
                          <w:sz w:val="20"/>
                          <w:szCs w:val="20"/>
                        </w:rPr>
                        <w:t>1</w:t>
                      </w:r>
                    </w:p>
                  </w:txbxContent>
                </v:textbox>
                <w10:wrap type="topAndBottom" anchorx="page"/>
              </v:shape>
            </w:pict>
          </mc:Fallback>
        </mc:AlternateContent>
      </w:r>
      <w:r>
        <w:rPr>
          <w:noProof/>
        </w:rPr>
        <mc:AlternateContent>
          <mc:Choice Requires="wps">
            <w:drawing>
              <wp:anchor distT="154940" distB="795655" distL="2284730" distR="2430780" simplePos="0" relativeHeight="125830077" behindDoc="0" locked="0" layoutInCell="1" allowOverlap="1" wp14:anchorId="40C26693" wp14:editId="7CE5E6C5">
                <wp:simplePos x="0" y="0"/>
                <wp:positionH relativeFrom="page">
                  <wp:posOffset>3535045</wp:posOffset>
                </wp:positionH>
                <wp:positionV relativeFrom="paragraph">
                  <wp:posOffset>163830</wp:posOffset>
                </wp:positionV>
                <wp:extent cx="768350" cy="350520"/>
                <wp:effectExtent l="0" t="0" r="0" b="0"/>
                <wp:wrapTopAndBottom/>
                <wp:docPr id="1073" name="Shape 1073"/>
                <wp:cNvGraphicFramePr/>
                <a:graphic xmlns:a="http://schemas.openxmlformats.org/drawingml/2006/main">
                  <a:graphicData uri="http://schemas.microsoft.com/office/word/2010/wordprocessingShape">
                    <wps:wsp>
                      <wps:cNvSpPr txBox="1"/>
                      <wps:spPr>
                        <a:xfrm>
                          <a:off x="0" y="0"/>
                          <a:ext cx="768350" cy="350520"/>
                        </a:xfrm>
                        <a:prstGeom prst="rect">
                          <a:avLst/>
                        </a:prstGeom>
                        <a:noFill/>
                      </wps:spPr>
                      <wps:txbx>
                        <w:txbxContent>
                          <w:p w14:paraId="42DD6B4E" w14:textId="77777777" w:rsidR="00723818" w:rsidRDefault="0084373B">
                            <w:pPr>
                              <w:pStyle w:val="1"/>
                              <w:shd w:val="clear" w:color="auto" w:fill="auto"/>
                              <w:spacing w:line="240" w:lineRule="exact"/>
                              <w:ind w:firstLine="0"/>
                              <w:jc w:val="both"/>
                              <w:rPr>
                                <w:sz w:val="20"/>
                                <w:szCs w:val="20"/>
                              </w:rPr>
                            </w:pPr>
                            <w:r>
                              <w:rPr>
                                <w:color w:val="737B81"/>
                                <w:sz w:val="20"/>
                                <w:szCs w:val="20"/>
                              </w:rPr>
                              <w:t>人工智能的</w:t>
                            </w:r>
                            <w:r>
                              <w:rPr>
                                <w:color w:val="737B81"/>
                                <w:sz w:val="20"/>
                                <w:szCs w:val="20"/>
                              </w:rPr>
                              <w:br/>
                            </w:r>
                            <w:r>
                              <w:rPr>
                                <w:color w:val="737B81"/>
                                <w:sz w:val="20"/>
                                <w:szCs w:val="20"/>
                              </w:rPr>
                              <w:t>应用与影响</w:t>
                            </w:r>
                          </w:p>
                        </w:txbxContent>
                      </wps:txbx>
                      <wps:bodyPr lIns="0" tIns="0" rIns="0" bIns="0"/>
                    </wps:wsp>
                  </a:graphicData>
                </a:graphic>
              </wp:anchor>
            </w:drawing>
          </mc:Choice>
          <mc:Fallback>
            <w:pict>
              <v:shape w14:anchorId="40C26693" id="Shape 1073" o:spid="_x0000_s1319" type="#_x0000_t202" style="position:absolute;margin-left:278.35pt;margin-top:12.9pt;width:60.5pt;height:27.6pt;z-index:125830077;visibility:visible;mso-wrap-style:square;mso-wrap-distance-left:179.9pt;mso-wrap-distance-top:12.2pt;mso-wrap-distance-right:191.4pt;mso-wrap-distance-bottom:62.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" filled="f" stroked="f">
                <v:textbox inset="0,0,0,0">
                  <w:txbxContent>
                    <w:p w14:paraId="42DD6B4E" w14:textId="77777777" w:rsidR="00723818" w:rsidRDefault="0084373B">
                      <w:pPr>
                        <w:pStyle w:val="1"/>
                        <w:shd w:val="clear" w:color="auto" w:fill="auto"/>
                        <w:spacing w:line="240" w:lineRule="exact"/>
                        <w:ind w:firstLine="0"/>
                        <w:jc w:val="both"/>
                        <w:rPr>
                          <w:sz w:val="20"/>
                          <w:szCs w:val="20"/>
                        </w:rPr>
                      </w:pPr>
                      <w:r>
                        <w:rPr>
                          <w:color w:val="737B81"/>
                          <w:sz w:val="20"/>
                          <w:szCs w:val="20"/>
                        </w:rPr>
                        <w:t>人工智能的</w:t>
                      </w:r>
                      <w:r>
                        <w:rPr>
                          <w:color w:val="737B81"/>
                          <w:sz w:val="20"/>
                          <w:szCs w:val="20"/>
                        </w:rPr>
                        <w:br/>
                      </w:r>
                      <w:r>
                        <w:rPr>
                          <w:color w:val="737B81"/>
                          <w:sz w:val="20"/>
                          <w:szCs w:val="20"/>
                        </w:rPr>
                        <w:t>应用与影响</w:t>
                      </w:r>
                    </w:p>
                  </w:txbxContent>
                </v:textbox>
                <w10:wrap type="topAndBottom" anchorx="page"/>
              </v:shape>
            </w:pict>
          </mc:Fallback>
        </mc:AlternateContent>
      </w:r>
      <w:r>
        <w:rPr>
          <w:noProof/>
        </w:rPr>
        <mc:AlternateContent>
          <mc:Choice Requires="wps">
            <w:drawing>
              <wp:anchor distT="41910" distB="1073150" distL="4594860" distR="266700" simplePos="0" relativeHeight="125830079" behindDoc="0" locked="0" layoutInCell="1" allowOverlap="1" wp14:anchorId="1AD31DD0" wp14:editId="302B6CFC">
                <wp:simplePos x="0" y="0"/>
                <wp:positionH relativeFrom="page">
                  <wp:posOffset>5845810</wp:posOffset>
                </wp:positionH>
                <wp:positionV relativeFrom="paragraph">
                  <wp:posOffset>50800</wp:posOffset>
                </wp:positionV>
                <wp:extent cx="621665" cy="186055"/>
                <wp:effectExtent l="0" t="0" r="0" b="0"/>
                <wp:wrapTopAndBottom/>
                <wp:docPr id="1075" name="Shape 1075"/>
                <wp:cNvGraphicFramePr/>
                <a:graphic xmlns:a="http://schemas.openxmlformats.org/drawingml/2006/main">
                  <a:graphicData uri="http://schemas.microsoft.com/office/word/2010/wordprocessingShape">
                    <wps:wsp>
                      <wps:cNvSpPr txBox="1"/>
                      <wps:spPr>
                        <a:xfrm>
                          <a:off x="0" y="0"/>
                          <a:ext cx="621665" cy="186055"/>
                        </a:xfrm>
                        <a:prstGeom prst="rect">
                          <a:avLst/>
                        </a:prstGeom>
                        <a:noFill/>
                      </wps:spPr>
                      <wps:txbx>
                        <w:txbxContent>
                          <w:p w14:paraId="63B3A798" w14:textId="77777777" w:rsidR="00723818" w:rsidRDefault="0084373B">
                            <w:pPr>
                              <w:pStyle w:val="1"/>
                              <w:shd w:val="clear" w:color="auto" w:fill="auto"/>
                              <w:spacing w:line="240" w:lineRule="auto"/>
                              <w:ind w:firstLine="0"/>
                              <w:jc w:val="left"/>
                              <w:rPr>
                                <w:sz w:val="20"/>
                                <w:szCs w:val="20"/>
                              </w:rPr>
                            </w:pPr>
                            <w:r>
                              <w:rPr>
                                <w:color w:val="737B81"/>
                                <w:sz w:val="20"/>
                                <w:szCs w:val="20"/>
                              </w:rPr>
                              <w:t>人机交互</w:t>
                            </w:r>
                          </w:p>
                        </w:txbxContent>
                      </wps:txbx>
                      <wps:bodyPr lIns="0" tIns="0" rIns="0" bIns="0"/>
                    </wps:wsp>
                  </a:graphicData>
                </a:graphic>
              </wp:anchor>
            </w:drawing>
          </mc:Choice>
          <mc:Fallback>
            <w:pict>
              <v:shape w14:anchorId="1AD31DD0" id="Shape 1075" o:spid="_x0000_s1320" type="#_x0000_t202" style="position:absolute;margin-left:460.3pt;margin-top:4pt;width:48.95pt;height:14.65pt;z-index:125830079;visibility:visible;mso-wrap-style:square;mso-wrap-distance-left:361.8pt;mso-wrap-distance-top:3.3pt;mso-wrap-distance-right:21pt;mso-wrap-distance-bottom:8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" filled="f" stroked="f">
                <v:textbox inset="0,0,0,0">
                  <w:txbxContent>
                    <w:p w14:paraId="63B3A798" w14:textId="77777777" w:rsidR="00723818" w:rsidRDefault="0084373B">
                      <w:pPr>
                        <w:pStyle w:val="1"/>
                        <w:shd w:val="clear" w:color="auto" w:fill="auto"/>
                        <w:spacing w:line="240" w:lineRule="auto"/>
                        <w:ind w:firstLine="0"/>
                        <w:jc w:val="left"/>
                        <w:rPr>
                          <w:sz w:val="20"/>
                          <w:szCs w:val="20"/>
                        </w:rPr>
                      </w:pPr>
                      <w:r>
                        <w:rPr>
                          <w:color w:val="737B81"/>
                          <w:sz w:val="20"/>
                          <w:szCs w:val="20"/>
                        </w:rPr>
                        <w:t>人机交互</w:t>
                      </w:r>
                    </w:p>
                  </w:txbxContent>
                </v:textbox>
                <w10:wrap type="topAndBottom" anchorx="page"/>
              </v:shape>
            </w:pict>
          </mc:Fallback>
        </mc:AlternateContent>
      </w:r>
      <w:r>
        <w:rPr>
          <w:noProof/>
        </w:rPr>
        <mc:AlternateContent>
          <mc:Choice Requires="wps">
            <w:drawing>
              <wp:anchor distT="773430" distB="189230" distL="1290955" distR="3558540" simplePos="0" relativeHeight="125830081" behindDoc="0" locked="0" layoutInCell="1" allowOverlap="1" wp14:anchorId="0D00D0C6" wp14:editId="7355EB82">
                <wp:simplePos x="0" y="0"/>
                <wp:positionH relativeFrom="page">
                  <wp:posOffset>2541270</wp:posOffset>
                </wp:positionH>
                <wp:positionV relativeFrom="paragraph">
                  <wp:posOffset>782320</wp:posOffset>
                </wp:positionV>
                <wp:extent cx="633730" cy="338455"/>
                <wp:effectExtent l="0" t="0" r="0" b="0"/>
                <wp:wrapTopAndBottom/>
                <wp:docPr id="1077" name="Shape 1077"/>
                <wp:cNvGraphicFramePr/>
                <a:graphic xmlns:a="http://schemas.openxmlformats.org/drawingml/2006/main">
                  <a:graphicData uri="http://schemas.microsoft.com/office/word/2010/wordprocessingShape">
                    <wps:wsp>
                      <wps:cNvSpPr txBox="1"/>
                      <wps:spPr>
                        <a:xfrm>
                          <a:off x="0" y="0"/>
                          <a:ext cx="633730" cy="338455"/>
                        </a:xfrm>
                        <a:prstGeom prst="rect">
                          <a:avLst/>
                        </a:prstGeom>
                        <a:noFill/>
                      </wps:spPr>
                      <wps:txbx>
                        <w:txbxContent>
                          <w:p w14:paraId="48337F99" w14:textId="77777777" w:rsidR="00723818" w:rsidRDefault="0084373B">
                            <w:pPr>
                              <w:pStyle w:val="1"/>
                              <w:shd w:val="clear" w:color="auto" w:fill="auto"/>
                              <w:spacing w:line="240" w:lineRule="exact"/>
                              <w:ind w:firstLine="0"/>
                              <w:jc w:val="center"/>
                              <w:rPr>
                                <w:sz w:val="20"/>
                                <w:szCs w:val="20"/>
                              </w:rPr>
                            </w:pPr>
                            <w:r>
                              <w:rPr>
                                <w:color w:val="737B81"/>
                                <w:sz w:val="20"/>
                                <w:szCs w:val="20"/>
                              </w:rPr>
                              <w:t>认识人工</w:t>
                            </w:r>
                            <w:r>
                              <w:rPr>
                                <w:color w:val="737B81"/>
                                <w:sz w:val="20"/>
                                <w:szCs w:val="20"/>
                              </w:rPr>
                              <w:br/>
                            </w:r>
                            <w:r>
                              <w:rPr>
                                <w:color w:val="737B81"/>
                                <w:sz w:val="20"/>
                                <w:szCs w:val="20"/>
                              </w:rPr>
                              <w:t>智能</w:t>
                            </w:r>
                          </w:p>
                        </w:txbxContent>
                      </wps:txbx>
                      <wps:bodyPr lIns="0" tIns="0" rIns="0" bIns="0"/>
                    </wps:wsp>
                  </a:graphicData>
                </a:graphic>
              </wp:anchor>
            </w:drawing>
          </mc:Choice>
          <mc:Fallback>
            <w:pict>
              <v:shape w14:anchorId="0D00D0C6" id="Shape 1077" o:spid="_x0000_s1321" type="#_x0000_t202" style="position:absolute;margin-left:200.1pt;margin-top:61.6pt;width:49.9pt;height:26.65pt;z-index:125830081;visibility:visible;mso-wrap-style:square;mso-wrap-distance-left:101.65pt;mso-wrap-distance-top:60.9pt;mso-wrap-distance-right:280.2pt;mso-wrap-distance-bottom:1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" filled="f" stroked="f">
                <v:textbox inset="0,0,0,0">
                  <w:txbxContent>
                    <w:p w14:paraId="48337F99" w14:textId="77777777" w:rsidR="00723818" w:rsidRDefault="0084373B">
                      <w:pPr>
                        <w:pStyle w:val="1"/>
                        <w:shd w:val="clear" w:color="auto" w:fill="auto"/>
                        <w:spacing w:line="240" w:lineRule="exact"/>
                        <w:ind w:firstLine="0"/>
                        <w:jc w:val="center"/>
                        <w:rPr>
                          <w:sz w:val="20"/>
                          <w:szCs w:val="20"/>
                        </w:rPr>
                      </w:pPr>
                      <w:r>
                        <w:rPr>
                          <w:color w:val="737B81"/>
                          <w:sz w:val="20"/>
                          <w:szCs w:val="20"/>
                        </w:rPr>
                        <w:t>认识人工</w:t>
                      </w:r>
                      <w:r>
                        <w:rPr>
                          <w:color w:val="737B81"/>
                          <w:sz w:val="20"/>
                          <w:szCs w:val="20"/>
                        </w:rPr>
                        <w:br/>
                      </w:r>
                      <w:r>
                        <w:rPr>
                          <w:color w:val="737B81"/>
                          <w:sz w:val="20"/>
                          <w:szCs w:val="20"/>
                        </w:rPr>
                        <w:t>智能</w:t>
                      </w:r>
                    </w:p>
                  </w:txbxContent>
                </v:textbox>
                <w10:wrap type="topAndBottom" anchorx="page"/>
              </v:shape>
            </w:pict>
          </mc:Fallback>
        </mc:AlternateContent>
      </w:r>
      <w:r>
        <w:rPr>
          <w:noProof/>
        </w:rPr>
        <mc:AlternateContent>
          <mc:Choice Requires="wps">
            <w:drawing>
              <wp:anchor distT="846455" distB="253365" distL="2174875" distR="2315210" simplePos="0" relativeHeight="125830083" behindDoc="0" locked="0" layoutInCell="1" allowOverlap="1" wp14:anchorId="4238C12E" wp14:editId="1657CB5E">
                <wp:simplePos x="0" y="0"/>
                <wp:positionH relativeFrom="page">
                  <wp:posOffset>3425190</wp:posOffset>
                </wp:positionH>
                <wp:positionV relativeFrom="paragraph">
                  <wp:posOffset>855345</wp:posOffset>
                </wp:positionV>
                <wp:extent cx="993775" cy="201295"/>
                <wp:effectExtent l="0" t="0" r="0" b="0"/>
                <wp:wrapTopAndBottom/>
                <wp:docPr id="1079" name="Shape 1079"/>
                <wp:cNvGraphicFramePr/>
                <a:graphic xmlns:a="http://schemas.openxmlformats.org/drawingml/2006/main">
                  <a:graphicData uri="http://schemas.microsoft.com/office/word/2010/wordprocessingShape">
                    <wps:wsp>
                      <wps:cNvSpPr txBox="1"/>
                      <wps:spPr>
                        <a:xfrm>
                          <a:off x="0" y="0"/>
                          <a:ext cx="993775" cy="201295"/>
                        </a:xfrm>
                        <a:prstGeom prst="rect">
                          <a:avLst/>
                        </a:prstGeom>
                        <a:noFill/>
                      </wps:spPr>
                      <wps:txbx>
                        <w:txbxContent>
                          <w:p w14:paraId="3DE07702" w14:textId="77777777" w:rsidR="00723818" w:rsidRDefault="0084373B">
                            <w:pPr>
                              <w:pStyle w:val="1"/>
                              <w:shd w:val="clear" w:color="auto" w:fill="auto"/>
                              <w:spacing w:line="240" w:lineRule="auto"/>
                              <w:ind w:firstLine="0"/>
                              <w:jc w:val="left"/>
                            </w:pPr>
                            <w:r>
                              <w:rPr>
                                <w:color w:val="102F50"/>
                              </w:rPr>
                              <w:t>走进智能时代</w:t>
                            </w:r>
                          </w:p>
                        </w:txbxContent>
                      </wps:txbx>
                      <wps:bodyPr lIns="0" tIns="0" rIns="0" bIns="0"/>
                    </wps:wsp>
                  </a:graphicData>
                </a:graphic>
              </wp:anchor>
            </w:drawing>
          </mc:Choice>
          <mc:Fallback>
            <w:pict>
              <v:shape w14:anchorId="4238C12E" id="Shape 1079" o:spid="_x0000_s1322" type="#_x0000_t202" style="position:absolute;margin-left:269.7pt;margin-top:67.35pt;width:78.25pt;height:15.85pt;z-index:125830083;visibility:visible;mso-wrap-style:square;mso-wrap-distance-left:171.25pt;mso-wrap-distance-top:66.65pt;mso-wrap-distance-right:182.3pt;mso-wrap-distance-bottom:19.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" filled="f" stroked="f">
                <v:textbox inset="0,0,0,0">
                  <w:txbxContent>
                    <w:p w14:paraId="3DE07702" w14:textId="77777777" w:rsidR="00723818" w:rsidRDefault="0084373B">
                      <w:pPr>
                        <w:pStyle w:val="1"/>
                        <w:shd w:val="clear" w:color="auto" w:fill="auto"/>
                        <w:spacing w:line="240" w:lineRule="auto"/>
                        <w:ind w:firstLine="0"/>
                        <w:jc w:val="left"/>
                      </w:pPr>
                      <w:r>
                        <w:rPr>
                          <w:color w:val="102F50"/>
                        </w:rPr>
                        <w:t>走进智能时代</w:t>
                      </w:r>
                    </w:p>
                  </w:txbxContent>
                </v:textbox>
                <w10:wrap type="topAndBottom" anchorx="page"/>
              </v:shape>
            </w:pict>
          </mc:Fallback>
        </mc:AlternateContent>
      </w:r>
      <w:r>
        <w:rPr>
          <w:noProof/>
        </w:rPr>
        <mc:AlternateContent>
          <mc:Choice Requires="wps">
            <w:drawing>
              <wp:anchor distT="773430" distB="189230" distL="3424555" distR="1443355" simplePos="0" relativeHeight="125830085" behindDoc="0" locked="0" layoutInCell="1" allowOverlap="1" wp14:anchorId="41219DD4" wp14:editId="41B0AF33">
                <wp:simplePos x="0" y="0"/>
                <wp:positionH relativeFrom="page">
                  <wp:posOffset>4674870</wp:posOffset>
                </wp:positionH>
                <wp:positionV relativeFrom="paragraph">
                  <wp:posOffset>782320</wp:posOffset>
                </wp:positionV>
                <wp:extent cx="615950" cy="338455"/>
                <wp:effectExtent l="0" t="0" r="0" b="0"/>
                <wp:wrapTopAndBottom/>
                <wp:docPr id="1081" name="Shape 1081"/>
                <wp:cNvGraphicFramePr/>
                <a:graphic xmlns:a="http://schemas.openxmlformats.org/drawingml/2006/main">
                  <a:graphicData uri="http://schemas.microsoft.com/office/word/2010/wordprocessingShape">
                    <wps:wsp>
                      <wps:cNvSpPr txBox="1"/>
                      <wps:spPr>
                        <a:xfrm>
                          <a:off x="0" y="0"/>
                          <a:ext cx="615950" cy="338455"/>
                        </a:xfrm>
                        <a:prstGeom prst="rect">
                          <a:avLst/>
                        </a:prstGeom>
                        <a:noFill/>
                      </wps:spPr>
                      <wps:txbx>
                        <w:txbxContent>
                          <w:p w14:paraId="7946C21A" w14:textId="77777777" w:rsidR="00723818" w:rsidRDefault="0084373B">
                            <w:pPr>
                              <w:pStyle w:val="1"/>
                              <w:shd w:val="clear" w:color="auto" w:fill="auto"/>
                              <w:spacing w:line="235" w:lineRule="exact"/>
                              <w:ind w:firstLine="0"/>
                              <w:jc w:val="center"/>
                              <w:rPr>
                                <w:sz w:val="20"/>
                                <w:szCs w:val="20"/>
                              </w:rPr>
                            </w:pPr>
                            <w:r>
                              <w:rPr>
                                <w:color w:val="737B81"/>
                                <w:sz w:val="20"/>
                                <w:szCs w:val="20"/>
                              </w:rPr>
                              <w:t>人工智能</w:t>
                            </w:r>
                            <w:r>
                              <w:rPr>
                                <w:color w:val="737B81"/>
                                <w:sz w:val="20"/>
                                <w:szCs w:val="20"/>
                              </w:rPr>
                              <w:br/>
                            </w:r>
                            <w:r>
                              <w:rPr>
                                <w:color w:val="737B81"/>
                                <w:sz w:val="20"/>
                                <w:szCs w:val="20"/>
                              </w:rPr>
                              <w:t>技术</w:t>
                            </w:r>
                          </w:p>
                        </w:txbxContent>
                      </wps:txbx>
                      <wps:bodyPr lIns="0" tIns="0" rIns="0" bIns="0"/>
                    </wps:wsp>
                  </a:graphicData>
                </a:graphic>
              </wp:anchor>
            </w:drawing>
          </mc:Choice>
          <mc:Fallback>
            <w:pict>
              <v:shape w14:anchorId="41219DD4" id="Shape 1081" o:spid="_x0000_s1323" type="#_x0000_t202" style="position:absolute;margin-left:368.1pt;margin-top:61.6pt;width:48.5pt;height:26.65pt;z-index:125830085;visibility:visible;mso-wrap-style:square;mso-wrap-distance-left:269.65pt;mso-wrap-distance-top:60.9pt;mso-wrap-distance-right:113.65pt;mso-wrap-distance-bottom:14.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" filled="f" stroked="f">
                <v:textbox inset="0,0,0,0">
                  <w:txbxContent>
                    <w:p w14:paraId="7946C21A" w14:textId="77777777" w:rsidR="00723818" w:rsidRDefault="0084373B">
                      <w:pPr>
                        <w:pStyle w:val="1"/>
                        <w:shd w:val="clear" w:color="auto" w:fill="auto"/>
                        <w:spacing w:line="235" w:lineRule="exact"/>
                        <w:ind w:firstLine="0"/>
                        <w:jc w:val="center"/>
                        <w:rPr>
                          <w:sz w:val="20"/>
                          <w:szCs w:val="20"/>
                        </w:rPr>
                      </w:pPr>
                      <w:r>
                        <w:rPr>
                          <w:color w:val="737B81"/>
                          <w:sz w:val="20"/>
                          <w:szCs w:val="20"/>
                        </w:rPr>
                        <w:t>人工智能</w:t>
                      </w:r>
                      <w:r>
                        <w:rPr>
                          <w:color w:val="737B81"/>
                          <w:sz w:val="20"/>
                          <w:szCs w:val="20"/>
                        </w:rPr>
                        <w:br/>
                      </w:r>
                      <w:r>
                        <w:rPr>
                          <w:color w:val="737B81"/>
                          <w:sz w:val="20"/>
                          <w:szCs w:val="20"/>
                        </w:rPr>
                        <w:t>技术</w:t>
                      </w:r>
                    </w:p>
                  </w:txbxContent>
                </v:textbox>
                <w10:wrap type="topAndBottom" anchorx="page"/>
              </v:shape>
            </w:pict>
          </mc:Fallback>
        </mc:AlternateContent>
      </w:r>
      <w:r>
        <w:rPr>
          <w:noProof/>
        </w:rPr>
        <mc:AlternateContent>
          <mc:Choice Requires="wps">
            <w:drawing>
              <wp:anchor distT="505460" distB="460375" distL="4466590" distR="126365" simplePos="0" relativeHeight="125830087" behindDoc="0" locked="0" layoutInCell="1" allowOverlap="1" wp14:anchorId="323E018F" wp14:editId="0FCE901C">
                <wp:simplePos x="0" y="0"/>
                <wp:positionH relativeFrom="page">
                  <wp:posOffset>5717540</wp:posOffset>
                </wp:positionH>
                <wp:positionV relativeFrom="paragraph">
                  <wp:posOffset>514350</wp:posOffset>
                </wp:positionV>
                <wp:extent cx="890270" cy="335280"/>
                <wp:effectExtent l="0" t="0" r="0" b="0"/>
                <wp:wrapTopAndBottom/>
                <wp:docPr id="1083" name="Shape 1083"/>
                <wp:cNvGraphicFramePr/>
                <a:graphic xmlns:a="http://schemas.openxmlformats.org/drawingml/2006/main">
                  <a:graphicData uri="http://schemas.microsoft.com/office/word/2010/wordprocessingShape">
                    <wps:wsp>
                      <wps:cNvSpPr txBox="1"/>
                      <wps:spPr>
                        <a:xfrm>
                          <a:off x="0" y="0"/>
                          <a:ext cx="890270" cy="335280"/>
                        </a:xfrm>
                        <a:prstGeom prst="rect">
                          <a:avLst/>
                        </a:prstGeom>
                        <a:noFill/>
                      </wps:spPr>
                      <wps:txbx>
                        <w:txbxContent>
                          <w:p w14:paraId="25E6F6DD" w14:textId="77777777" w:rsidR="00723818" w:rsidRDefault="0084373B">
                            <w:pPr>
                              <w:pStyle w:val="1"/>
                              <w:shd w:val="clear" w:color="auto" w:fill="auto"/>
                              <w:spacing w:line="235" w:lineRule="exact"/>
                              <w:ind w:firstLine="0"/>
                              <w:jc w:val="center"/>
                              <w:rPr>
                                <w:sz w:val="20"/>
                                <w:szCs w:val="20"/>
                              </w:rPr>
                            </w:pPr>
                            <w:r>
                              <w:rPr>
                                <w:color w:val="737B81"/>
                                <w:sz w:val="20"/>
                                <w:szCs w:val="20"/>
                              </w:rPr>
                              <w:t>图像识别与生</w:t>
                            </w:r>
                            <w:r>
                              <w:rPr>
                                <w:color w:val="737B81"/>
                                <w:sz w:val="20"/>
                                <w:szCs w:val="20"/>
                              </w:rPr>
                              <w:br/>
                            </w:r>
                            <w:proofErr w:type="gramStart"/>
                            <w:r>
                              <w:rPr>
                                <w:color w:val="737B81"/>
                                <w:sz w:val="20"/>
                                <w:szCs w:val="20"/>
                              </w:rPr>
                              <w:t>物特征</w:t>
                            </w:r>
                            <w:proofErr w:type="gramEnd"/>
                            <w:r>
                              <w:rPr>
                                <w:color w:val="737B81"/>
                                <w:sz w:val="20"/>
                                <w:szCs w:val="20"/>
                              </w:rPr>
                              <w:t>识别</w:t>
                            </w:r>
                          </w:p>
                        </w:txbxContent>
                      </wps:txbx>
                      <wps:bodyPr lIns="0" tIns="0" rIns="0" bIns="0"/>
                    </wps:wsp>
                  </a:graphicData>
                </a:graphic>
              </wp:anchor>
            </w:drawing>
          </mc:Choice>
          <mc:Fallback>
            <w:pict>
              <v:shape w14:anchorId="323E018F" id="Shape 1083" o:spid="_x0000_s1324" type="#_x0000_t202" style="position:absolute;margin-left:450.2pt;margin-top:40.5pt;width:70.1pt;height:26.4pt;z-index:125830087;visibility:visible;mso-wrap-style:square;mso-wrap-distance-left:351.7pt;mso-wrap-distance-top:39.8pt;mso-wrap-distance-right:9.95pt;mso-wrap-distance-bottom:36.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" filled="f" stroked="f">
                <v:textbox inset="0,0,0,0">
                  <w:txbxContent>
                    <w:p w14:paraId="25E6F6DD" w14:textId="77777777" w:rsidR="00723818" w:rsidRDefault="0084373B">
                      <w:pPr>
                        <w:pStyle w:val="1"/>
                        <w:shd w:val="clear" w:color="auto" w:fill="auto"/>
                        <w:spacing w:line="235" w:lineRule="exact"/>
                        <w:ind w:firstLine="0"/>
                        <w:jc w:val="center"/>
                        <w:rPr>
                          <w:sz w:val="20"/>
                          <w:szCs w:val="20"/>
                        </w:rPr>
                      </w:pPr>
                      <w:r>
                        <w:rPr>
                          <w:color w:val="737B81"/>
                          <w:sz w:val="20"/>
                          <w:szCs w:val="20"/>
                        </w:rPr>
                        <w:t>图像识别与生</w:t>
                      </w:r>
                      <w:r>
                        <w:rPr>
                          <w:color w:val="737B81"/>
                          <w:sz w:val="20"/>
                          <w:szCs w:val="20"/>
                        </w:rPr>
                        <w:br/>
                      </w:r>
                      <w:proofErr w:type="gramStart"/>
                      <w:r>
                        <w:rPr>
                          <w:color w:val="737B81"/>
                          <w:sz w:val="20"/>
                          <w:szCs w:val="20"/>
                        </w:rPr>
                        <w:t>物特征</w:t>
                      </w:r>
                      <w:proofErr w:type="gramEnd"/>
                      <w:r>
                        <w:rPr>
                          <w:color w:val="737B81"/>
                          <w:sz w:val="20"/>
                          <w:szCs w:val="20"/>
                        </w:rPr>
                        <w:t>识别</w:t>
                      </w:r>
                    </w:p>
                  </w:txbxContent>
                </v:textbox>
                <w10:wrap type="topAndBottom" anchorx="page"/>
              </v:shape>
            </w:pict>
          </mc:Fallback>
        </mc:AlternateContent>
      </w:r>
      <w:r>
        <w:rPr>
          <w:noProof/>
        </w:rPr>
        <mc:AlternateContent>
          <mc:Choice Requires="wps">
            <w:drawing>
              <wp:anchor distT="1120775" distB="0" distL="4229100" distR="114300" simplePos="0" relativeHeight="125830089" behindDoc="0" locked="0" layoutInCell="1" allowOverlap="1" wp14:anchorId="027B4EC1" wp14:editId="4F88E7A7">
                <wp:simplePos x="0" y="0"/>
                <wp:positionH relativeFrom="page">
                  <wp:posOffset>5480050</wp:posOffset>
                </wp:positionH>
                <wp:positionV relativeFrom="paragraph">
                  <wp:posOffset>1129665</wp:posOffset>
                </wp:positionV>
                <wp:extent cx="1139825" cy="189230"/>
                <wp:effectExtent l="0" t="0" r="0" b="0"/>
                <wp:wrapTopAndBottom/>
                <wp:docPr id="1085" name="Shape 1085"/>
                <wp:cNvGraphicFramePr/>
                <a:graphic xmlns:a="http://schemas.openxmlformats.org/drawingml/2006/main">
                  <a:graphicData uri="http://schemas.microsoft.com/office/word/2010/wordprocessingShape">
                    <wps:wsp>
                      <wps:cNvSpPr txBox="1"/>
                      <wps:spPr>
                        <a:xfrm>
                          <a:off x="0" y="0"/>
                          <a:ext cx="1139825" cy="189230"/>
                        </a:xfrm>
                        <a:prstGeom prst="rect">
                          <a:avLst/>
                        </a:prstGeom>
                        <a:noFill/>
                      </wps:spPr>
                      <wps:txbx>
                        <w:txbxContent>
                          <w:p w14:paraId="1BA9D0E6" w14:textId="77777777" w:rsidR="00723818" w:rsidRDefault="0084373B">
                            <w:pPr>
                              <w:pStyle w:val="1"/>
                              <w:shd w:val="clear" w:color="auto" w:fill="auto"/>
                              <w:spacing w:line="240" w:lineRule="auto"/>
                              <w:ind w:firstLine="0"/>
                              <w:jc w:val="left"/>
                              <w:rPr>
                                <w:sz w:val="20"/>
                                <w:szCs w:val="20"/>
                              </w:rPr>
                            </w:pPr>
                            <w:r>
                              <w:rPr>
                                <w:color w:val="737B81"/>
                                <w:sz w:val="20"/>
                                <w:szCs w:val="20"/>
                              </w:rPr>
                              <w:t>-</w:t>
                            </w:r>
                            <w:r>
                              <w:rPr>
                                <w:color w:val="737B81"/>
                                <w:sz w:val="20"/>
                                <w:szCs w:val="20"/>
                              </w:rPr>
                              <w:t>自然语言处理</w:t>
                            </w:r>
                          </w:p>
                        </w:txbxContent>
                      </wps:txbx>
                      <wps:bodyPr lIns="0" tIns="0" rIns="0" bIns="0"/>
                    </wps:wsp>
                  </a:graphicData>
                </a:graphic>
              </wp:anchor>
            </w:drawing>
          </mc:Choice>
          <mc:Fallback>
            <w:pict>
              <v:shape w14:anchorId="027B4EC1" id="Shape 1085" o:spid="_x0000_s1325" type="#_x0000_t202" style="position:absolute;margin-left:431.5pt;margin-top:88.95pt;width:89.75pt;height:14.9pt;z-index:125830089;visibility:visible;mso-wrap-style:square;mso-wrap-distance-left:333pt;mso-wrap-distance-top:88.2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" filled="f" stroked="f">
                <v:textbox inset="0,0,0,0">
                  <w:txbxContent>
                    <w:p w14:paraId="1BA9D0E6" w14:textId="77777777" w:rsidR="00723818" w:rsidRDefault="0084373B">
                      <w:pPr>
                        <w:pStyle w:val="1"/>
                        <w:shd w:val="clear" w:color="auto" w:fill="auto"/>
                        <w:spacing w:line="240" w:lineRule="auto"/>
                        <w:ind w:firstLine="0"/>
                        <w:jc w:val="left"/>
                        <w:rPr>
                          <w:sz w:val="20"/>
                          <w:szCs w:val="20"/>
                        </w:rPr>
                      </w:pPr>
                      <w:r>
                        <w:rPr>
                          <w:color w:val="737B81"/>
                          <w:sz w:val="20"/>
                          <w:szCs w:val="20"/>
                        </w:rPr>
                        <w:t>-</w:t>
                      </w:r>
                      <w:r>
                        <w:rPr>
                          <w:color w:val="737B81"/>
                          <w:sz w:val="20"/>
                          <w:szCs w:val="20"/>
                        </w:rPr>
                        <w:t>自然语言处理</w:t>
                      </w:r>
                    </w:p>
                  </w:txbxContent>
                </v:textbox>
                <w10:wrap type="topAndBottom" anchorx="page"/>
              </v:shape>
            </w:pict>
          </mc:Fallback>
        </mc:AlternateContent>
      </w:r>
    </w:p>
    <w:p w14:paraId="2E589408" w14:textId="77777777" w:rsidR="00723818" w:rsidRDefault="0084373B">
      <w:pPr>
        <w:pStyle w:val="1"/>
        <w:shd w:val="clear" w:color="auto" w:fill="auto"/>
        <w:spacing w:after="40" w:line="240" w:lineRule="exact"/>
        <w:ind w:left="1720" w:right="4100" w:firstLine="60"/>
        <w:jc w:val="left"/>
        <w:rPr>
          <w:sz w:val="20"/>
          <w:szCs w:val="20"/>
        </w:rPr>
      </w:pPr>
      <w:r>
        <w:rPr>
          <w:sz w:val="20"/>
          <w:szCs w:val="20"/>
        </w:rPr>
        <w:t>用智能工具</w:t>
      </w:r>
      <w:r>
        <w:rPr>
          <w:sz w:val="20"/>
          <w:szCs w:val="20"/>
        </w:rPr>
        <w:br/>
      </w:r>
      <w:r>
        <w:rPr>
          <w:sz w:val="20"/>
          <w:szCs w:val="20"/>
        </w:rPr>
        <w:t>解决问题</w:t>
      </w:r>
    </w:p>
    <w:p w14:paraId="1733C163" w14:textId="77777777" w:rsidR="00723818" w:rsidRDefault="0084373B">
      <w:pPr>
        <w:pStyle w:val="a7"/>
        <w:pBdr>
          <w:bottom w:val="single" w:sz="4" w:space="0" w:color="auto"/>
        </w:pBdr>
        <w:shd w:val="clear" w:color="auto" w:fill="auto"/>
        <w:spacing w:after="160" w:line="240" w:lineRule="auto"/>
        <w:ind w:firstLine="0"/>
        <w:jc w:val="center"/>
        <w:rPr>
          <w:sz w:val="32"/>
          <w:szCs w:val="32"/>
        </w:rPr>
      </w:pPr>
      <w:r>
        <w:rPr>
          <w:rFonts w:ascii="Arial" w:eastAsia="Arial" w:hAnsi="Arial" w:cs="Arial"/>
          <w:sz w:val="32"/>
          <w:szCs w:val="32"/>
        </w:rPr>
        <w:t>I</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66"/>
        <w:gridCol w:w="3034"/>
      </w:tblGrid>
      <w:tr w:rsidR="00723818" w14:paraId="22964DC4" w14:textId="77777777">
        <w:tblPrEx>
          <w:tblCellMar>
            <w:top w:w="0" w:type="dxa"/>
            <w:bottom w:w="0" w:type="dxa"/>
          </w:tblCellMar>
        </w:tblPrEx>
        <w:trPr>
          <w:trHeight w:hRule="exact" w:val="331"/>
          <w:jc w:val="center"/>
        </w:trPr>
        <w:tc>
          <w:tcPr>
            <w:tcW w:w="2866" w:type="dxa"/>
            <w:shd w:val="clear" w:color="auto" w:fill="FFFFFF"/>
            <w:vAlign w:val="bottom"/>
          </w:tcPr>
          <w:p w14:paraId="378EBB92" w14:textId="77777777" w:rsidR="00723818" w:rsidRDefault="0084373B">
            <w:pPr>
              <w:pStyle w:val="a7"/>
              <w:shd w:val="clear" w:color="auto" w:fill="auto"/>
              <w:spacing w:line="240" w:lineRule="auto"/>
              <w:ind w:left="400" w:firstLine="0"/>
              <w:jc w:val="left"/>
              <w:rPr>
                <w:sz w:val="20"/>
                <w:szCs w:val="20"/>
              </w:rPr>
            </w:pPr>
            <w:r>
              <w:rPr>
                <w:sz w:val="20"/>
                <w:szCs w:val="20"/>
              </w:rPr>
              <w:t>用平台中的智能</w:t>
            </w:r>
          </w:p>
        </w:tc>
        <w:tc>
          <w:tcPr>
            <w:tcW w:w="3034" w:type="dxa"/>
            <w:shd w:val="clear" w:color="auto" w:fill="FFFFFF"/>
            <w:vAlign w:val="bottom"/>
          </w:tcPr>
          <w:p w14:paraId="79BEAA40" w14:textId="77777777" w:rsidR="00723818" w:rsidRDefault="0084373B">
            <w:pPr>
              <w:pStyle w:val="a7"/>
              <w:shd w:val="clear" w:color="auto" w:fill="auto"/>
              <w:spacing w:line="240" w:lineRule="auto"/>
              <w:ind w:left="980" w:firstLine="0"/>
              <w:jc w:val="left"/>
              <w:rPr>
                <w:sz w:val="20"/>
                <w:szCs w:val="20"/>
              </w:rPr>
            </w:pPr>
            <w:r>
              <w:rPr>
                <w:color w:val="737B81"/>
                <w:sz w:val="20"/>
                <w:szCs w:val="20"/>
              </w:rPr>
              <w:t>编程调用智能工具</w:t>
            </w:r>
          </w:p>
        </w:tc>
      </w:tr>
      <w:tr w:rsidR="00723818" w14:paraId="0F612547" w14:textId="77777777">
        <w:tblPrEx>
          <w:tblCellMar>
            <w:top w:w="0" w:type="dxa"/>
            <w:bottom w:w="0" w:type="dxa"/>
          </w:tblCellMar>
        </w:tblPrEx>
        <w:trPr>
          <w:trHeight w:hRule="exact" w:val="365"/>
          <w:jc w:val="center"/>
        </w:trPr>
        <w:tc>
          <w:tcPr>
            <w:tcW w:w="2866" w:type="dxa"/>
            <w:shd w:val="clear" w:color="auto" w:fill="FFFFFF"/>
          </w:tcPr>
          <w:p w14:paraId="7B321D0F" w14:textId="77777777" w:rsidR="00723818" w:rsidRDefault="0084373B">
            <w:pPr>
              <w:pStyle w:val="a7"/>
              <w:shd w:val="clear" w:color="auto" w:fill="auto"/>
              <w:spacing w:line="240" w:lineRule="auto"/>
              <w:ind w:left="500" w:firstLine="0"/>
              <w:jc w:val="left"/>
              <w:rPr>
                <w:sz w:val="20"/>
                <w:szCs w:val="20"/>
              </w:rPr>
            </w:pPr>
            <w:r>
              <w:rPr>
                <w:sz w:val="20"/>
                <w:szCs w:val="20"/>
              </w:rPr>
              <w:t>工具解决问题</w:t>
            </w:r>
          </w:p>
        </w:tc>
        <w:tc>
          <w:tcPr>
            <w:tcW w:w="3034" w:type="dxa"/>
            <w:shd w:val="clear" w:color="auto" w:fill="FFFFFF"/>
          </w:tcPr>
          <w:p w14:paraId="4C91C5E1" w14:textId="77777777" w:rsidR="00723818" w:rsidRDefault="0084373B">
            <w:pPr>
              <w:pStyle w:val="a7"/>
              <w:shd w:val="clear" w:color="auto" w:fill="auto"/>
              <w:spacing w:line="240" w:lineRule="auto"/>
              <w:ind w:left="1420" w:firstLine="0"/>
              <w:jc w:val="left"/>
              <w:rPr>
                <w:sz w:val="20"/>
                <w:szCs w:val="20"/>
              </w:rPr>
            </w:pPr>
            <w:r>
              <w:rPr>
                <w:sz w:val="20"/>
                <w:szCs w:val="20"/>
              </w:rPr>
              <w:t>解决问题</w:t>
            </w:r>
          </w:p>
        </w:tc>
      </w:tr>
    </w:tbl>
    <w:p w14:paraId="1CDFD4C9" w14:textId="77777777" w:rsidR="00723818" w:rsidRDefault="00723818">
      <w:pPr>
        <w:spacing w:after="1406" w:line="14" w:lineRule="exact"/>
      </w:pPr>
    </w:p>
    <w:p w14:paraId="51F2DB24" w14:textId="77777777" w:rsidR="00723818" w:rsidRDefault="0084373B">
      <w:pPr>
        <w:pStyle w:val="1"/>
        <w:shd w:val="clear" w:color="auto" w:fill="auto"/>
        <w:spacing w:after="220" w:line="240" w:lineRule="auto"/>
        <w:ind w:left="500" w:firstLine="0"/>
        <w:jc w:val="left"/>
        <w:rPr>
          <w:sz w:val="24"/>
          <w:szCs w:val="24"/>
        </w:rPr>
      </w:pPr>
      <w:r>
        <w:rPr>
          <w:rFonts w:ascii="Times New Roman" w:eastAsia="Times New Roman" w:hAnsi="Times New Roman" w:cs="Times New Roman"/>
          <w:color w:val="636366"/>
          <w:lang w:val="en-US" w:bidi="en-US"/>
        </w:rPr>
        <w:t>2.</w:t>
      </w:r>
      <w:r>
        <w:rPr>
          <w:color w:val="636366"/>
          <w:sz w:val="24"/>
          <w:szCs w:val="24"/>
        </w:rPr>
        <w:t>根据</w:t>
      </w:r>
      <w:r>
        <w:rPr>
          <w:color w:val="636366"/>
          <w:sz w:val="20"/>
          <w:szCs w:val="20"/>
        </w:rPr>
        <w:t>自己的</w:t>
      </w:r>
      <w:r>
        <w:rPr>
          <w:color w:val="636366"/>
          <w:sz w:val="24"/>
          <w:szCs w:val="24"/>
        </w:rPr>
        <w:t>掌握情况填写下表</w:t>
      </w:r>
    </w:p>
    <w:tbl>
      <w:tblPr>
        <w:tblOverlap w:val="never"/>
        <w:tblW w:w="0" w:type="auto"/>
        <w:jc w:val="center"/>
        <w:tblLayout w:type="fixed"/>
        <w:tblCellMar>
          <w:left w:w="10" w:type="dxa"/>
          <w:right w:w="10" w:type="dxa"/>
        </w:tblCellMar>
        <w:tblLook w:val="04A0" w:firstRow="1" w:lastRow="0" w:firstColumn="1" w:lastColumn="0" w:noHBand="0" w:noVBand="1"/>
      </w:tblPr>
      <w:tblGrid>
        <w:gridCol w:w="4349"/>
        <w:gridCol w:w="5093"/>
      </w:tblGrid>
      <w:tr w:rsidR="00723818" w14:paraId="32A710BA" w14:textId="77777777">
        <w:tblPrEx>
          <w:tblCellMar>
            <w:top w:w="0" w:type="dxa"/>
            <w:bottom w:w="0" w:type="dxa"/>
          </w:tblCellMar>
        </w:tblPrEx>
        <w:trPr>
          <w:trHeight w:hRule="exact" w:val="446"/>
          <w:jc w:val="center"/>
        </w:trPr>
        <w:tc>
          <w:tcPr>
            <w:tcW w:w="4349" w:type="dxa"/>
            <w:tcBorders>
              <w:top w:val="single" w:sz="4" w:space="0" w:color="auto"/>
            </w:tcBorders>
            <w:shd w:val="clear" w:color="auto" w:fill="FFFFFF"/>
            <w:vAlign w:val="center"/>
          </w:tcPr>
          <w:p w14:paraId="6CCDCFCA" w14:textId="77777777" w:rsidR="00723818" w:rsidRDefault="0084373B">
            <w:pPr>
              <w:pStyle w:val="a7"/>
              <w:shd w:val="clear" w:color="auto" w:fill="auto"/>
              <w:spacing w:line="240" w:lineRule="auto"/>
              <w:ind w:firstLine="0"/>
              <w:jc w:val="center"/>
              <w:rPr>
                <w:sz w:val="18"/>
                <w:szCs w:val="18"/>
              </w:rPr>
            </w:pPr>
            <w:r>
              <w:rPr>
                <w:color w:val="4F4F52"/>
                <w:sz w:val="18"/>
                <w:szCs w:val="18"/>
              </w:rPr>
              <w:t>学习内容</w:t>
            </w:r>
          </w:p>
        </w:tc>
        <w:tc>
          <w:tcPr>
            <w:tcW w:w="5093" w:type="dxa"/>
            <w:tcBorders>
              <w:top w:val="single" w:sz="4" w:space="0" w:color="auto"/>
              <w:left w:val="single" w:sz="4" w:space="0" w:color="auto"/>
            </w:tcBorders>
            <w:shd w:val="clear" w:color="auto" w:fill="FFFFFF"/>
            <w:vAlign w:val="center"/>
          </w:tcPr>
          <w:p w14:paraId="2EA95ED0" w14:textId="77777777" w:rsidR="00723818" w:rsidRDefault="0084373B">
            <w:pPr>
              <w:pStyle w:val="a7"/>
              <w:shd w:val="clear" w:color="auto" w:fill="auto"/>
              <w:spacing w:line="240" w:lineRule="auto"/>
              <w:ind w:firstLine="0"/>
              <w:jc w:val="center"/>
              <w:rPr>
                <w:sz w:val="18"/>
                <w:szCs w:val="18"/>
              </w:rPr>
            </w:pPr>
            <w:r>
              <w:rPr>
                <w:color w:val="4F4F52"/>
                <w:sz w:val="18"/>
                <w:szCs w:val="18"/>
              </w:rPr>
              <w:t>掌握程度</w:t>
            </w:r>
          </w:p>
        </w:tc>
      </w:tr>
      <w:tr w:rsidR="00723818" w14:paraId="711F046D" w14:textId="77777777">
        <w:tblPrEx>
          <w:tblCellMar>
            <w:top w:w="0" w:type="dxa"/>
            <w:bottom w:w="0" w:type="dxa"/>
          </w:tblCellMar>
        </w:tblPrEx>
        <w:trPr>
          <w:trHeight w:hRule="exact" w:val="427"/>
          <w:jc w:val="center"/>
        </w:trPr>
        <w:tc>
          <w:tcPr>
            <w:tcW w:w="4349" w:type="dxa"/>
            <w:tcBorders>
              <w:top w:val="single" w:sz="4" w:space="0" w:color="auto"/>
            </w:tcBorders>
            <w:shd w:val="clear" w:color="auto" w:fill="FFFFFF"/>
            <w:vAlign w:val="center"/>
          </w:tcPr>
          <w:p w14:paraId="4E398E21" w14:textId="77777777" w:rsidR="00723818" w:rsidRDefault="0084373B">
            <w:pPr>
              <w:pStyle w:val="a7"/>
              <w:shd w:val="clear" w:color="auto" w:fill="auto"/>
              <w:spacing w:line="240" w:lineRule="auto"/>
              <w:ind w:left="940" w:firstLine="0"/>
              <w:jc w:val="left"/>
              <w:rPr>
                <w:sz w:val="18"/>
                <w:szCs w:val="18"/>
              </w:rPr>
            </w:pPr>
            <w:r>
              <w:rPr>
                <w:color w:val="737B81"/>
                <w:sz w:val="18"/>
                <w:szCs w:val="18"/>
              </w:rPr>
              <w:t>人工智能概念</w:t>
            </w:r>
          </w:p>
        </w:tc>
        <w:tc>
          <w:tcPr>
            <w:tcW w:w="5093" w:type="dxa"/>
            <w:tcBorders>
              <w:top w:val="single" w:sz="4" w:space="0" w:color="auto"/>
              <w:left w:val="single" w:sz="4" w:space="0" w:color="auto"/>
            </w:tcBorders>
            <w:shd w:val="clear" w:color="auto" w:fill="FFFFFF"/>
            <w:vAlign w:val="center"/>
          </w:tcPr>
          <w:p w14:paraId="110E6AAC"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69149E30" w14:textId="77777777">
        <w:tblPrEx>
          <w:tblCellMar>
            <w:top w:w="0" w:type="dxa"/>
            <w:bottom w:w="0" w:type="dxa"/>
          </w:tblCellMar>
        </w:tblPrEx>
        <w:trPr>
          <w:trHeight w:hRule="exact" w:val="427"/>
          <w:jc w:val="center"/>
        </w:trPr>
        <w:tc>
          <w:tcPr>
            <w:tcW w:w="4349" w:type="dxa"/>
            <w:tcBorders>
              <w:top w:val="single" w:sz="4" w:space="0" w:color="auto"/>
            </w:tcBorders>
            <w:shd w:val="clear" w:color="auto" w:fill="FFFFFF"/>
            <w:vAlign w:val="center"/>
          </w:tcPr>
          <w:p w14:paraId="4DF9AF6D" w14:textId="77777777" w:rsidR="00723818" w:rsidRDefault="0084373B">
            <w:pPr>
              <w:pStyle w:val="a7"/>
              <w:shd w:val="clear" w:color="auto" w:fill="auto"/>
              <w:spacing w:line="240" w:lineRule="auto"/>
              <w:ind w:left="940" w:firstLine="0"/>
              <w:jc w:val="left"/>
              <w:rPr>
                <w:sz w:val="18"/>
                <w:szCs w:val="18"/>
              </w:rPr>
            </w:pPr>
            <w:r>
              <w:rPr>
                <w:sz w:val="18"/>
                <w:szCs w:val="18"/>
              </w:rPr>
              <w:t>人工智能技术</w:t>
            </w:r>
          </w:p>
        </w:tc>
        <w:tc>
          <w:tcPr>
            <w:tcW w:w="5093" w:type="dxa"/>
            <w:tcBorders>
              <w:top w:val="single" w:sz="4" w:space="0" w:color="auto"/>
              <w:left w:val="single" w:sz="4" w:space="0" w:color="auto"/>
            </w:tcBorders>
            <w:shd w:val="clear" w:color="auto" w:fill="FFFFFF"/>
            <w:vAlign w:val="center"/>
          </w:tcPr>
          <w:p w14:paraId="7ECBBCBD" w14:textId="77777777" w:rsidR="00723818" w:rsidRDefault="0084373B">
            <w:pPr>
              <w:pStyle w:val="a7"/>
              <w:shd w:val="clear" w:color="auto" w:fill="auto"/>
              <w:spacing w:line="240" w:lineRule="auto"/>
              <w:ind w:firstLine="0"/>
              <w:jc w:val="center"/>
              <w:rPr>
                <w:sz w:val="18"/>
                <w:szCs w:val="18"/>
              </w:rPr>
            </w:pPr>
            <w:r>
              <w:rPr>
                <w:color w:val="737B81"/>
                <w:sz w:val="18"/>
                <w:szCs w:val="18"/>
              </w:rPr>
              <w:t>□</w:t>
            </w:r>
            <w:r>
              <w:rPr>
                <w:color w:val="737B81"/>
                <w:sz w:val="18"/>
                <w:szCs w:val="18"/>
              </w:rPr>
              <w:t>不了解</w:t>
            </w:r>
            <w:r>
              <w:rPr>
                <w:color w:val="737B81"/>
                <w:sz w:val="18"/>
                <w:szCs w:val="18"/>
              </w:rPr>
              <w:t xml:space="preserve"> □</w:t>
            </w:r>
            <w:r>
              <w:rPr>
                <w:color w:val="737B81"/>
                <w:sz w:val="18"/>
                <w:szCs w:val="18"/>
              </w:rPr>
              <w:t>了解</w:t>
            </w:r>
            <w:r>
              <w:rPr>
                <w:color w:val="737B81"/>
                <w:sz w:val="18"/>
                <w:szCs w:val="18"/>
              </w:rPr>
              <w:t>□</w:t>
            </w:r>
            <w:r>
              <w:rPr>
                <w:color w:val="737B81"/>
                <w:sz w:val="18"/>
                <w:szCs w:val="18"/>
              </w:rPr>
              <w:t>理解</w:t>
            </w:r>
          </w:p>
        </w:tc>
      </w:tr>
      <w:tr w:rsidR="00723818" w14:paraId="0AB5FFE0" w14:textId="77777777">
        <w:tblPrEx>
          <w:tblCellMar>
            <w:top w:w="0" w:type="dxa"/>
            <w:bottom w:w="0" w:type="dxa"/>
          </w:tblCellMar>
        </w:tblPrEx>
        <w:trPr>
          <w:trHeight w:hRule="exact" w:val="432"/>
          <w:jc w:val="center"/>
        </w:trPr>
        <w:tc>
          <w:tcPr>
            <w:tcW w:w="4349" w:type="dxa"/>
            <w:tcBorders>
              <w:top w:val="single" w:sz="4" w:space="0" w:color="auto"/>
            </w:tcBorders>
            <w:shd w:val="clear" w:color="auto" w:fill="FFFFFF"/>
            <w:vAlign w:val="center"/>
          </w:tcPr>
          <w:p w14:paraId="57057745" w14:textId="77777777" w:rsidR="00723818" w:rsidRDefault="0084373B">
            <w:pPr>
              <w:pStyle w:val="a7"/>
              <w:shd w:val="clear" w:color="auto" w:fill="auto"/>
              <w:spacing w:line="240" w:lineRule="auto"/>
              <w:ind w:left="940" w:firstLine="0"/>
              <w:jc w:val="left"/>
              <w:rPr>
                <w:sz w:val="18"/>
                <w:szCs w:val="18"/>
              </w:rPr>
            </w:pPr>
            <w:r>
              <w:rPr>
                <w:sz w:val="18"/>
                <w:szCs w:val="18"/>
              </w:rPr>
              <w:t>人工智能平台</w:t>
            </w:r>
          </w:p>
        </w:tc>
        <w:tc>
          <w:tcPr>
            <w:tcW w:w="5093" w:type="dxa"/>
            <w:tcBorders>
              <w:top w:val="single" w:sz="4" w:space="0" w:color="auto"/>
              <w:left w:val="single" w:sz="4" w:space="0" w:color="auto"/>
            </w:tcBorders>
            <w:shd w:val="clear" w:color="auto" w:fill="FFFFFF"/>
            <w:vAlign w:val="center"/>
          </w:tcPr>
          <w:p w14:paraId="07BD781F"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r w:rsidR="00723818" w14:paraId="11CCE041" w14:textId="77777777">
        <w:tblPrEx>
          <w:tblCellMar>
            <w:top w:w="0" w:type="dxa"/>
            <w:bottom w:w="0" w:type="dxa"/>
          </w:tblCellMar>
        </w:tblPrEx>
        <w:trPr>
          <w:trHeight w:hRule="exact" w:val="422"/>
          <w:jc w:val="center"/>
        </w:trPr>
        <w:tc>
          <w:tcPr>
            <w:tcW w:w="4349" w:type="dxa"/>
            <w:tcBorders>
              <w:top w:val="single" w:sz="4" w:space="0" w:color="auto"/>
            </w:tcBorders>
            <w:shd w:val="clear" w:color="auto" w:fill="FFFFFF"/>
            <w:vAlign w:val="center"/>
          </w:tcPr>
          <w:p w14:paraId="0325FA36" w14:textId="77777777" w:rsidR="00723818" w:rsidRDefault="0084373B">
            <w:pPr>
              <w:pStyle w:val="a7"/>
              <w:shd w:val="clear" w:color="auto" w:fill="auto"/>
              <w:spacing w:line="240" w:lineRule="auto"/>
              <w:ind w:left="940" w:firstLine="0"/>
              <w:jc w:val="left"/>
              <w:rPr>
                <w:sz w:val="18"/>
                <w:szCs w:val="18"/>
              </w:rPr>
            </w:pPr>
            <w:r>
              <w:rPr>
                <w:color w:val="737B81"/>
                <w:sz w:val="18"/>
                <w:szCs w:val="18"/>
              </w:rPr>
              <w:t>人工智能工具</w:t>
            </w:r>
          </w:p>
        </w:tc>
        <w:tc>
          <w:tcPr>
            <w:tcW w:w="5093" w:type="dxa"/>
            <w:tcBorders>
              <w:top w:val="single" w:sz="4" w:space="0" w:color="auto"/>
              <w:left w:val="single" w:sz="4" w:space="0" w:color="auto"/>
            </w:tcBorders>
            <w:shd w:val="clear" w:color="auto" w:fill="FFFFFF"/>
            <w:vAlign w:val="center"/>
          </w:tcPr>
          <w:p w14:paraId="62FCA82E" w14:textId="77777777" w:rsidR="00723818" w:rsidRDefault="0084373B">
            <w:pPr>
              <w:pStyle w:val="a7"/>
              <w:shd w:val="clear" w:color="auto" w:fill="auto"/>
              <w:spacing w:line="240" w:lineRule="auto"/>
              <w:ind w:firstLine="0"/>
              <w:jc w:val="center"/>
              <w:rPr>
                <w:sz w:val="18"/>
                <w:szCs w:val="18"/>
              </w:rPr>
            </w:pPr>
            <w:r>
              <w:rPr>
                <w:color w:val="636366"/>
                <w:sz w:val="18"/>
                <w:szCs w:val="18"/>
              </w:rPr>
              <w:t>□</w:t>
            </w:r>
            <w:r>
              <w:rPr>
                <w:color w:val="636366"/>
                <w:sz w:val="18"/>
                <w:szCs w:val="18"/>
              </w:rPr>
              <w:t>不了解</w:t>
            </w:r>
            <w:r>
              <w:rPr>
                <w:color w:val="636366"/>
                <w:sz w:val="18"/>
                <w:szCs w:val="18"/>
              </w:rPr>
              <w:t xml:space="preserve"> □</w:t>
            </w:r>
            <w:r>
              <w:rPr>
                <w:color w:val="636366"/>
                <w:sz w:val="18"/>
                <w:szCs w:val="18"/>
              </w:rPr>
              <w:t>了解</w:t>
            </w:r>
            <w:r>
              <w:rPr>
                <w:color w:val="636366"/>
                <w:sz w:val="18"/>
                <w:szCs w:val="18"/>
              </w:rPr>
              <w:t xml:space="preserve"> □</w:t>
            </w:r>
            <w:r>
              <w:rPr>
                <w:color w:val="636366"/>
                <w:sz w:val="18"/>
                <w:szCs w:val="18"/>
              </w:rPr>
              <w:t>理解</w:t>
            </w:r>
          </w:p>
        </w:tc>
      </w:tr>
      <w:tr w:rsidR="00723818" w14:paraId="1632B66A" w14:textId="77777777">
        <w:tblPrEx>
          <w:tblCellMar>
            <w:top w:w="0" w:type="dxa"/>
            <w:bottom w:w="0" w:type="dxa"/>
          </w:tblCellMar>
        </w:tblPrEx>
        <w:trPr>
          <w:trHeight w:hRule="exact" w:val="437"/>
          <w:jc w:val="center"/>
        </w:trPr>
        <w:tc>
          <w:tcPr>
            <w:tcW w:w="4349" w:type="dxa"/>
            <w:tcBorders>
              <w:top w:val="single" w:sz="4" w:space="0" w:color="auto"/>
              <w:bottom w:val="single" w:sz="4" w:space="0" w:color="auto"/>
            </w:tcBorders>
            <w:shd w:val="clear" w:color="auto" w:fill="FFFFFF"/>
            <w:vAlign w:val="center"/>
          </w:tcPr>
          <w:p w14:paraId="7BC3EB89" w14:textId="77777777" w:rsidR="00723818" w:rsidRDefault="0084373B">
            <w:pPr>
              <w:pStyle w:val="a7"/>
              <w:shd w:val="clear" w:color="auto" w:fill="auto"/>
              <w:spacing w:line="240" w:lineRule="auto"/>
              <w:ind w:left="940" w:firstLine="0"/>
              <w:jc w:val="left"/>
              <w:rPr>
                <w:sz w:val="18"/>
                <w:szCs w:val="18"/>
              </w:rPr>
            </w:pPr>
            <w:r>
              <w:rPr>
                <w:color w:val="636366"/>
                <w:sz w:val="18"/>
                <w:szCs w:val="18"/>
              </w:rPr>
              <w:t>人工智能</w:t>
            </w:r>
            <w:proofErr w:type="gramStart"/>
            <w:r>
              <w:rPr>
                <w:color w:val="636366"/>
                <w:sz w:val="18"/>
                <w:szCs w:val="18"/>
              </w:rPr>
              <w:t>砬</w:t>
            </w:r>
            <w:proofErr w:type="gramEnd"/>
            <w:r>
              <w:rPr>
                <w:color w:val="636366"/>
                <w:sz w:val="18"/>
                <w:szCs w:val="18"/>
              </w:rPr>
              <w:t>用</w:t>
            </w:r>
          </w:p>
        </w:tc>
        <w:tc>
          <w:tcPr>
            <w:tcW w:w="5093" w:type="dxa"/>
            <w:tcBorders>
              <w:top w:val="single" w:sz="4" w:space="0" w:color="auto"/>
              <w:left w:val="single" w:sz="4" w:space="0" w:color="auto"/>
              <w:bottom w:val="single" w:sz="4" w:space="0" w:color="auto"/>
            </w:tcBorders>
            <w:shd w:val="clear" w:color="auto" w:fill="FFFFFF"/>
            <w:vAlign w:val="center"/>
          </w:tcPr>
          <w:p w14:paraId="262FE361" w14:textId="77777777" w:rsidR="00723818" w:rsidRDefault="0084373B">
            <w:pPr>
              <w:pStyle w:val="a7"/>
              <w:shd w:val="clear" w:color="auto" w:fill="auto"/>
              <w:spacing w:line="240" w:lineRule="auto"/>
              <w:ind w:firstLine="0"/>
              <w:jc w:val="center"/>
              <w:rPr>
                <w:sz w:val="18"/>
                <w:szCs w:val="18"/>
              </w:rPr>
            </w:pPr>
            <w:r>
              <w:rPr>
                <w:color w:val="818285"/>
                <w:sz w:val="18"/>
                <w:szCs w:val="18"/>
              </w:rPr>
              <w:t>□</w:t>
            </w:r>
            <w:r>
              <w:rPr>
                <w:color w:val="818285"/>
                <w:sz w:val="18"/>
                <w:szCs w:val="18"/>
              </w:rPr>
              <w:t>不</w:t>
            </w:r>
            <w:proofErr w:type="gramStart"/>
            <w:r>
              <w:rPr>
                <w:color w:val="818285"/>
                <w:sz w:val="18"/>
                <w:szCs w:val="18"/>
              </w:rPr>
              <w:t>了解</w:t>
            </w:r>
            <w:r>
              <w:rPr>
                <w:color w:val="818285"/>
                <w:sz w:val="18"/>
                <w:szCs w:val="18"/>
              </w:rPr>
              <w:t>□</w:t>
            </w:r>
            <w:r>
              <w:rPr>
                <w:color w:val="818285"/>
                <w:sz w:val="18"/>
                <w:szCs w:val="18"/>
              </w:rPr>
              <w:t>了解</w:t>
            </w:r>
            <w:r>
              <w:rPr>
                <w:color w:val="818285"/>
                <w:sz w:val="18"/>
                <w:szCs w:val="18"/>
              </w:rPr>
              <w:t>□</w:t>
            </w:r>
            <w:proofErr w:type="gramEnd"/>
            <w:r>
              <w:rPr>
                <w:color w:val="818285"/>
                <w:sz w:val="18"/>
                <w:szCs w:val="18"/>
              </w:rPr>
              <w:t>理解</w:t>
            </w:r>
          </w:p>
        </w:tc>
      </w:tr>
    </w:tbl>
    <w:p w14:paraId="328CC07F" w14:textId="77777777" w:rsidR="00723818" w:rsidRDefault="00723818">
      <w:pPr>
        <w:spacing w:after="3926" w:line="14" w:lineRule="exact"/>
        <w:rPr>
          <w:lang w:eastAsia="zh-CN"/>
        </w:rPr>
      </w:pPr>
    </w:p>
    <w:p w14:paraId="5CC1A69F" w14:textId="77777777" w:rsidR="00723818" w:rsidRPr="000A0A48" w:rsidRDefault="0084373B">
      <w:pPr>
        <w:pStyle w:val="20"/>
        <w:shd w:val="clear" w:color="auto" w:fill="auto"/>
        <w:spacing w:after="220" w:line="240" w:lineRule="auto"/>
        <w:jc w:val="right"/>
        <w:rPr>
          <w:sz w:val="20"/>
          <w:szCs w:val="20"/>
          <w:lang w:val="en-US"/>
        </w:rPr>
      </w:pPr>
      <w:r>
        <w:t>第</w:t>
      </w:r>
      <w:r w:rsidRPr="000A0A48">
        <w:rPr>
          <w:rFonts w:ascii="Arial" w:eastAsia="Arial" w:hAnsi="Arial" w:cs="Arial"/>
          <w:sz w:val="20"/>
          <w:szCs w:val="20"/>
          <w:lang w:val="en-US"/>
        </w:rPr>
        <w:t>4</w:t>
      </w:r>
      <w:r>
        <w:t>章走进智能时代</w:t>
      </w:r>
      <w:r w:rsidRPr="000A0A48">
        <w:rPr>
          <w:rFonts w:ascii="Arial" w:eastAsia="Arial" w:hAnsi="Arial" w:cs="Arial"/>
          <w:sz w:val="20"/>
          <w:szCs w:val="20"/>
          <w:lang w:val="en-US"/>
        </w:rPr>
        <w:t>151</w:t>
      </w:r>
      <w:r w:rsidRPr="000A0A48">
        <w:rPr>
          <w:lang w:val="en-US"/>
        </w:rPr>
        <w:br w:type="page"/>
      </w:r>
    </w:p>
    <w:p w14:paraId="0C21FD7A" w14:textId="77777777" w:rsidR="00723818" w:rsidRPr="000A0A48" w:rsidRDefault="0084373B">
      <w:pPr>
        <w:pStyle w:val="1"/>
        <w:shd w:val="clear" w:color="auto" w:fill="auto"/>
        <w:spacing w:line="400" w:lineRule="exact"/>
        <w:ind w:firstLine="0"/>
        <w:jc w:val="center"/>
        <w:rPr>
          <w:lang w:val="en-US"/>
        </w:rPr>
      </w:pPr>
      <w:r>
        <w:rPr>
          <w:color w:val="15839F"/>
        </w:rPr>
        <w:lastRenderedPageBreak/>
        <w:t>项目</w:t>
      </w:r>
      <w:r w:rsidRPr="000A0A48">
        <w:rPr>
          <w:color w:val="15839F"/>
          <w:lang w:val="en-US"/>
        </w:rPr>
        <w:t>@</w:t>
      </w:r>
      <w:r>
        <w:rPr>
          <w:color w:val="15839F"/>
        </w:rPr>
        <w:t>评价</w:t>
      </w:r>
    </w:p>
    <w:p w14:paraId="0F05F163" w14:textId="77777777" w:rsidR="00723818" w:rsidRDefault="0084373B">
      <w:pPr>
        <w:pStyle w:val="1"/>
        <w:shd w:val="clear" w:color="auto" w:fill="auto"/>
        <w:spacing w:after="120" w:line="400" w:lineRule="exact"/>
        <w:ind w:firstLine="520"/>
        <w:jc w:val="both"/>
      </w:pPr>
      <w:r>
        <w:rPr>
          <w:color w:val="636366"/>
        </w:rPr>
        <w:t>在完成项目活动后，请各组对项目完成情况进行评价评价实施围绕项目主题、实</w:t>
      </w:r>
      <w:r>
        <w:rPr>
          <w:color w:val="636366"/>
        </w:rPr>
        <w:br/>
      </w:r>
      <w:r>
        <w:rPr>
          <w:color w:val="636366"/>
        </w:rPr>
        <w:t>施过程、分工合作、项目成果和展示交流五方面进行根据项目评价中的评分参考，结</w:t>
      </w:r>
      <w:r>
        <w:rPr>
          <w:color w:val="636366"/>
        </w:rPr>
        <w:br/>
      </w:r>
      <w:proofErr w:type="gramStart"/>
      <w:r>
        <w:rPr>
          <w:color w:val="636366"/>
        </w:rPr>
        <w:t>合项目</w:t>
      </w:r>
      <w:proofErr w:type="gramEnd"/>
      <w:r>
        <w:rPr>
          <w:color w:val="636366"/>
        </w:rPr>
        <w:t>实际完成情况，确定各项评分结果，给出评分理由同时，对项目活动进行全面</w:t>
      </w:r>
      <w:r>
        <w:rPr>
          <w:color w:val="636366"/>
        </w:rPr>
        <w:br/>
      </w:r>
      <w:r>
        <w:rPr>
          <w:color w:val="636366"/>
        </w:rPr>
        <w:t>梳理，指出需要进一步改进的地方。将评价内容如实填写到项目评价表中</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3115"/>
        <w:gridCol w:w="1853"/>
        <w:gridCol w:w="1589"/>
        <w:gridCol w:w="1670"/>
      </w:tblGrid>
      <w:tr w:rsidR="00723818" w14:paraId="24328A52" w14:textId="77777777">
        <w:tblPrEx>
          <w:tblCellMar>
            <w:top w:w="0" w:type="dxa"/>
            <w:bottom w:w="0" w:type="dxa"/>
          </w:tblCellMar>
        </w:tblPrEx>
        <w:trPr>
          <w:trHeight w:hRule="exact" w:val="461"/>
          <w:jc w:val="center"/>
        </w:trPr>
        <w:tc>
          <w:tcPr>
            <w:tcW w:w="1186" w:type="dxa"/>
            <w:tcBorders>
              <w:top w:val="single" w:sz="4" w:space="0" w:color="auto"/>
            </w:tcBorders>
            <w:shd w:val="clear" w:color="auto" w:fill="FFFFFF"/>
            <w:vAlign w:val="center"/>
          </w:tcPr>
          <w:p w14:paraId="720A220D" w14:textId="77777777" w:rsidR="00723818" w:rsidRDefault="0084373B">
            <w:pPr>
              <w:pStyle w:val="a7"/>
              <w:shd w:val="clear" w:color="auto" w:fill="auto"/>
              <w:spacing w:line="240" w:lineRule="auto"/>
              <w:ind w:firstLine="0"/>
              <w:jc w:val="center"/>
              <w:rPr>
                <w:sz w:val="18"/>
                <w:szCs w:val="18"/>
              </w:rPr>
            </w:pPr>
            <w:r>
              <w:rPr>
                <w:color w:val="4F4F52"/>
                <w:sz w:val="18"/>
                <w:szCs w:val="18"/>
              </w:rPr>
              <w:t>评价项</w:t>
            </w:r>
          </w:p>
        </w:tc>
        <w:tc>
          <w:tcPr>
            <w:tcW w:w="3115" w:type="dxa"/>
            <w:tcBorders>
              <w:top w:val="single" w:sz="4" w:space="0" w:color="auto"/>
              <w:left w:val="single" w:sz="4" w:space="0" w:color="auto"/>
            </w:tcBorders>
            <w:shd w:val="clear" w:color="auto" w:fill="FFFFFF"/>
            <w:vAlign w:val="center"/>
          </w:tcPr>
          <w:p w14:paraId="09C94AAE" w14:textId="77777777" w:rsidR="00723818" w:rsidRDefault="0084373B">
            <w:pPr>
              <w:pStyle w:val="a7"/>
              <w:shd w:val="clear" w:color="auto" w:fill="auto"/>
              <w:spacing w:line="240" w:lineRule="auto"/>
              <w:ind w:firstLine="0"/>
              <w:jc w:val="center"/>
              <w:rPr>
                <w:sz w:val="18"/>
                <w:szCs w:val="18"/>
              </w:rPr>
            </w:pPr>
            <w:r>
              <w:rPr>
                <w:color w:val="363537"/>
                <w:sz w:val="18"/>
                <w:szCs w:val="18"/>
              </w:rPr>
              <w:t>评分参考</w:t>
            </w:r>
          </w:p>
        </w:tc>
        <w:tc>
          <w:tcPr>
            <w:tcW w:w="1853" w:type="dxa"/>
            <w:tcBorders>
              <w:top w:val="single" w:sz="4" w:space="0" w:color="auto"/>
              <w:left w:val="single" w:sz="4" w:space="0" w:color="auto"/>
            </w:tcBorders>
            <w:shd w:val="clear" w:color="auto" w:fill="FFFFFF"/>
            <w:vAlign w:val="center"/>
          </w:tcPr>
          <w:p w14:paraId="0A42B5BA" w14:textId="77777777" w:rsidR="00723818" w:rsidRDefault="0084373B">
            <w:pPr>
              <w:pStyle w:val="a7"/>
              <w:shd w:val="clear" w:color="auto" w:fill="auto"/>
              <w:spacing w:line="240" w:lineRule="auto"/>
              <w:ind w:firstLine="0"/>
              <w:jc w:val="center"/>
              <w:rPr>
                <w:sz w:val="18"/>
                <w:szCs w:val="18"/>
              </w:rPr>
            </w:pPr>
            <w:r>
              <w:rPr>
                <w:color w:val="4F4F52"/>
                <w:sz w:val="18"/>
                <w:szCs w:val="18"/>
              </w:rPr>
              <w:t>评分</w:t>
            </w:r>
            <w:r>
              <w:rPr>
                <w:rFonts w:ascii="宋体" w:eastAsia="宋体" w:hAnsi="宋体" w:cs="宋体"/>
                <w:color w:val="4F4F52"/>
                <w:sz w:val="24"/>
                <w:szCs w:val="24"/>
              </w:rPr>
              <w:t>（</w:t>
            </w:r>
            <w:r>
              <w:rPr>
                <w:rFonts w:ascii="Arial" w:eastAsia="Arial" w:hAnsi="Arial" w:cs="Arial"/>
                <w:color w:val="4F4F52"/>
                <w:sz w:val="20"/>
                <w:szCs w:val="20"/>
              </w:rPr>
              <w:t>1</w:t>
            </w:r>
            <w:r>
              <w:rPr>
                <w:color w:val="959CA1"/>
                <w:sz w:val="18"/>
                <w:szCs w:val="18"/>
              </w:rPr>
              <w:t>〜</w:t>
            </w:r>
            <w:r>
              <w:rPr>
                <w:rFonts w:ascii="Arial" w:eastAsia="Arial" w:hAnsi="Arial" w:cs="Arial"/>
                <w:color w:val="4F4F52"/>
                <w:sz w:val="20"/>
                <w:szCs w:val="20"/>
              </w:rPr>
              <w:t>5</w:t>
            </w:r>
            <w:r>
              <w:rPr>
                <w:color w:val="4F4F52"/>
                <w:sz w:val="18"/>
                <w:szCs w:val="18"/>
              </w:rPr>
              <w:t>分）</w:t>
            </w:r>
          </w:p>
        </w:tc>
        <w:tc>
          <w:tcPr>
            <w:tcW w:w="1589" w:type="dxa"/>
            <w:tcBorders>
              <w:top w:val="single" w:sz="4" w:space="0" w:color="auto"/>
              <w:left w:val="single" w:sz="4" w:space="0" w:color="auto"/>
            </w:tcBorders>
            <w:shd w:val="clear" w:color="auto" w:fill="FFFFFF"/>
            <w:vAlign w:val="center"/>
          </w:tcPr>
          <w:p w14:paraId="3C42631B" w14:textId="77777777" w:rsidR="00723818" w:rsidRDefault="0084373B">
            <w:pPr>
              <w:pStyle w:val="a7"/>
              <w:shd w:val="clear" w:color="auto" w:fill="auto"/>
              <w:spacing w:line="240" w:lineRule="auto"/>
              <w:ind w:firstLine="0"/>
              <w:jc w:val="center"/>
              <w:rPr>
                <w:sz w:val="18"/>
                <w:szCs w:val="18"/>
              </w:rPr>
            </w:pPr>
            <w:r>
              <w:rPr>
                <w:color w:val="4F4F52"/>
                <w:sz w:val="18"/>
                <w:szCs w:val="18"/>
              </w:rPr>
              <w:t>评分理由</w:t>
            </w:r>
          </w:p>
        </w:tc>
        <w:tc>
          <w:tcPr>
            <w:tcW w:w="1670" w:type="dxa"/>
            <w:tcBorders>
              <w:top w:val="single" w:sz="4" w:space="0" w:color="auto"/>
              <w:left w:val="single" w:sz="4" w:space="0" w:color="auto"/>
            </w:tcBorders>
            <w:shd w:val="clear" w:color="auto" w:fill="FFFFFF"/>
            <w:vAlign w:val="center"/>
          </w:tcPr>
          <w:p w14:paraId="59E0E809" w14:textId="77777777" w:rsidR="00723818" w:rsidRDefault="0084373B">
            <w:pPr>
              <w:pStyle w:val="a7"/>
              <w:shd w:val="clear" w:color="auto" w:fill="auto"/>
              <w:spacing w:line="240" w:lineRule="auto"/>
              <w:ind w:firstLine="0"/>
              <w:jc w:val="center"/>
              <w:rPr>
                <w:sz w:val="18"/>
                <w:szCs w:val="18"/>
              </w:rPr>
            </w:pPr>
            <w:r>
              <w:rPr>
                <w:color w:val="4F4F52"/>
                <w:sz w:val="18"/>
                <w:szCs w:val="18"/>
              </w:rPr>
              <w:t>待改进之处</w:t>
            </w:r>
          </w:p>
        </w:tc>
      </w:tr>
      <w:tr w:rsidR="00723818" w14:paraId="17C82D56" w14:textId="77777777">
        <w:tblPrEx>
          <w:tblCellMar>
            <w:top w:w="0" w:type="dxa"/>
            <w:bottom w:w="0" w:type="dxa"/>
          </w:tblCellMar>
        </w:tblPrEx>
        <w:trPr>
          <w:trHeight w:hRule="exact" w:val="1704"/>
          <w:jc w:val="center"/>
        </w:trPr>
        <w:tc>
          <w:tcPr>
            <w:tcW w:w="1186" w:type="dxa"/>
            <w:tcBorders>
              <w:top w:val="single" w:sz="4" w:space="0" w:color="auto"/>
            </w:tcBorders>
            <w:shd w:val="clear" w:color="auto" w:fill="FFFFFF"/>
            <w:vAlign w:val="center"/>
          </w:tcPr>
          <w:p w14:paraId="41F13897" w14:textId="77777777" w:rsidR="00723818" w:rsidRDefault="0084373B">
            <w:pPr>
              <w:pStyle w:val="a7"/>
              <w:shd w:val="clear" w:color="auto" w:fill="auto"/>
              <w:spacing w:line="240" w:lineRule="auto"/>
              <w:ind w:firstLine="0"/>
              <w:jc w:val="center"/>
              <w:rPr>
                <w:sz w:val="18"/>
                <w:szCs w:val="18"/>
              </w:rPr>
            </w:pPr>
            <w:r>
              <w:rPr>
                <w:color w:val="4F4F52"/>
                <w:sz w:val="18"/>
                <w:szCs w:val="18"/>
              </w:rPr>
              <w:t>项目主题</w:t>
            </w:r>
          </w:p>
        </w:tc>
        <w:tc>
          <w:tcPr>
            <w:tcW w:w="3115" w:type="dxa"/>
            <w:tcBorders>
              <w:top w:val="single" w:sz="4" w:space="0" w:color="auto"/>
              <w:left w:val="single" w:sz="4" w:space="0" w:color="auto"/>
            </w:tcBorders>
            <w:shd w:val="clear" w:color="auto" w:fill="FFFFFF"/>
            <w:vAlign w:val="center"/>
          </w:tcPr>
          <w:p w14:paraId="5E14D9A9" w14:textId="77777777" w:rsidR="00723818" w:rsidRDefault="0084373B">
            <w:pPr>
              <w:pStyle w:val="a7"/>
              <w:shd w:val="clear" w:color="auto" w:fill="auto"/>
              <w:spacing w:line="320" w:lineRule="exact"/>
              <w:ind w:left="220" w:right="220" w:firstLine="20"/>
              <w:jc w:val="both"/>
              <w:rPr>
                <w:sz w:val="18"/>
                <w:szCs w:val="18"/>
              </w:rPr>
            </w:pPr>
            <w:r>
              <w:rPr>
                <w:color w:val="737B81"/>
                <w:sz w:val="18"/>
                <w:szCs w:val="18"/>
              </w:rPr>
              <w:t>项目主题能反映出学科核心素</w:t>
            </w:r>
            <w:r>
              <w:rPr>
                <w:color w:val="737B81"/>
                <w:sz w:val="18"/>
                <w:szCs w:val="18"/>
              </w:rPr>
              <w:br/>
            </w:r>
            <w:r>
              <w:rPr>
                <w:color w:val="737B81"/>
                <w:sz w:val="18"/>
                <w:szCs w:val="18"/>
              </w:rPr>
              <w:t>奉的要求（信息意识、计算思</w:t>
            </w:r>
            <w:r>
              <w:rPr>
                <w:color w:val="737B81"/>
                <w:sz w:val="18"/>
                <w:szCs w:val="18"/>
              </w:rPr>
              <w:br/>
            </w:r>
            <w:r>
              <w:rPr>
                <w:color w:val="737B81"/>
                <w:sz w:val="18"/>
                <w:szCs w:val="18"/>
              </w:rPr>
              <w:t>维、教字化学习与创新、信息</w:t>
            </w:r>
            <w:r>
              <w:rPr>
                <w:color w:val="737B81"/>
                <w:sz w:val="18"/>
                <w:szCs w:val="18"/>
              </w:rPr>
              <w:br/>
            </w:r>
            <w:r>
              <w:rPr>
                <w:color w:val="737B81"/>
                <w:sz w:val="18"/>
                <w:szCs w:val="18"/>
              </w:rPr>
              <w:t>社念责</w:t>
            </w:r>
            <w:r>
              <w:rPr>
                <w:color w:val="636366"/>
                <w:sz w:val="18"/>
                <w:szCs w:val="18"/>
              </w:rPr>
              <w:t>任</w:t>
            </w:r>
            <w:proofErr w:type="gramStart"/>
            <w:r>
              <w:rPr>
                <w:color w:val="636366"/>
                <w:sz w:val="18"/>
                <w:szCs w:val="18"/>
              </w:rPr>
              <w:t>〉</w:t>
            </w:r>
            <w:proofErr w:type="gramEnd"/>
            <w:r>
              <w:rPr>
                <w:color w:val="636366"/>
                <w:sz w:val="18"/>
                <w:szCs w:val="18"/>
              </w:rPr>
              <w:t>；主</w:t>
            </w:r>
            <w:r>
              <w:rPr>
                <w:color w:val="737B81"/>
                <w:sz w:val="18"/>
                <w:szCs w:val="18"/>
              </w:rPr>
              <w:t>题任务与学习</w:t>
            </w:r>
            <w:r>
              <w:rPr>
                <w:color w:val="737B81"/>
                <w:sz w:val="18"/>
                <w:szCs w:val="18"/>
              </w:rPr>
              <w:br/>
            </w:r>
            <w:r>
              <w:rPr>
                <w:color w:val="636366"/>
                <w:sz w:val="18"/>
                <w:szCs w:val="18"/>
              </w:rPr>
              <w:t>目</w:t>
            </w:r>
            <w:r>
              <w:rPr>
                <w:color w:val="737B81"/>
                <w:sz w:val="18"/>
                <w:szCs w:val="18"/>
              </w:rPr>
              <w:t>标保持一致</w:t>
            </w:r>
          </w:p>
        </w:tc>
        <w:tc>
          <w:tcPr>
            <w:tcW w:w="1853" w:type="dxa"/>
            <w:tcBorders>
              <w:top w:val="single" w:sz="4" w:space="0" w:color="auto"/>
              <w:left w:val="single" w:sz="4" w:space="0" w:color="auto"/>
            </w:tcBorders>
            <w:shd w:val="clear" w:color="auto" w:fill="FFFFFF"/>
          </w:tcPr>
          <w:p w14:paraId="60EF1C4F" w14:textId="77777777" w:rsidR="00723818" w:rsidRDefault="00723818">
            <w:pPr>
              <w:rPr>
                <w:sz w:val="10"/>
                <w:szCs w:val="10"/>
                <w:lang w:eastAsia="zh-CN"/>
              </w:rPr>
            </w:pPr>
          </w:p>
        </w:tc>
        <w:tc>
          <w:tcPr>
            <w:tcW w:w="1589" w:type="dxa"/>
            <w:tcBorders>
              <w:top w:val="single" w:sz="4" w:space="0" w:color="auto"/>
              <w:left w:val="single" w:sz="4" w:space="0" w:color="auto"/>
            </w:tcBorders>
            <w:shd w:val="clear" w:color="auto" w:fill="FFFFFF"/>
          </w:tcPr>
          <w:p w14:paraId="501DDC76" w14:textId="77777777" w:rsidR="00723818" w:rsidRDefault="00723818">
            <w:pPr>
              <w:rPr>
                <w:sz w:val="10"/>
                <w:szCs w:val="10"/>
                <w:lang w:eastAsia="zh-CN"/>
              </w:rPr>
            </w:pPr>
          </w:p>
        </w:tc>
        <w:tc>
          <w:tcPr>
            <w:tcW w:w="1670" w:type="dxa"/>
            <w:tcBorders>
              <w:top w:val="single" w:sz="4" w:space="0" w:color="auto"/>
              <w:left w:val="single" w:sz="4" w:space="0" w:color="auto"/>
            </w:tcBorders>
            <w:shd w:val="clear" w:color="auto" w:fill="FFFFFF"/>
          </w:tcPr>
          <w:p w14:paraId="249F8BF0" w14:textId="77777777" w:rsidR="00723818" w:rsidRDefault="00723818">
            <w:pPr>
              <w:rPr>
                <w:sz w:val="10"/>
                <w:szCs w:val="10"/>
                <w:lang w:eastAsia="zh-CN"/>
              </w:rPr>
            </w:pPr>
          </w:p>
        </w:tc>
      </w:tr>
      <w:tr w:rsidR="00723818" w14:paraId="0C78D653" w14:textId="77777777">
        <w:tblPrEx>
          <w:tblCellMar>
            <w:top w:w="0" w:type="dxa"/>
            <w:bottom w:w="0" w:type="dxa"/>
          </w:tblCellMar>
        </w:tblPrEx>
        <w:trPr>
          <w:trHeight w:hRule="exact" w:val="2030"/>
          <w:jc w:val="center"/>
        </w:trPr>
        <w:tc>
          <w:tcPr>
            <w:tcW w:w="1186" w:type="dxa"/>
            <w:tcBorders>
              <w:top w:val="single" w:sz="4" w:space="0" w:color="auto"/>
            </w:tcBorders>
            <w:shd w:val="clear" w:color="auto" w:fill="FFFFFF"/>
            <w:vAlign w:val="center"/>
          </w:tcPr>
          <w:p w14:paraId="75800A17" w14:textId="77777777" w:rsidR="00723818" w:rsidRDefault="0084373B">
            <w:pPr>
              <w:pStyle w:val="a7"/>
              <w:shd w:val="clear" w:color="auto" w:fill="auto"/>
              <w:spacing w:line="240" w:lineRule="auto"/>
              <w:ind w:firstLine="0"/>
              <w:jc w:val="center"/>
              <w:rPr>
                <w:sz w:val="18"/>
                <w:szCs w:val="18"/>
              </w:rPr>
            </w:pPr>
            <w:r>
              <w:rPr>
                <w:color w:val="4F4F52"/>
                <w:sz w:val="18"/>
                <w:szCs w:val="18"/>
              </w:rPr>
              <w:t>实施过程</w:t>
            </w:r>
          </w:p>
        </w:tc>
        <w:tc>
          <w:tcPr>
            <w:tcW w:w="3115" w:type="dxa"/>
            <w:tcBorders>
              <w:top w:val="single" w:sz="4" w:space="0" w:color="auto"/>
              <w:left w:val="single" w:sz="4" w:space="0" w:color="auto"/>
            </w:tcBorders>
            <w:shd w:val="clear" w:color="auto" w:fill="FFFFFF"/>
            <w:vAlign w:val="center"/>
          </w:tcPr>
          <w:p w14:paraId="4C1009FE" w14:textId="77777777" w:rsidR="00723818" w:rsidRDefault="0084373B">
            <w:pPr>
              <w:pStyle w:val="a7"/>
              <w:shd w:val="clear" w:color="auto" w:fill="auto"/>
              <w:spacing w:line="323" w:lineRule="exact"/>
              <w:ind w:left="220" w:right="220" w:firstLine="20"/>
              <w:jc w:val="both"/>
              <w:rPr>
                <w:sz w:val="18"/>
                <w:szCs w:val="18"/>
              </w:rPr>
            </w:pPr>
            <w:r>
              <w:rPr>
                <w:sz w:val="18"/>
                <w:szCs w:val="18"/>
              </w:rPr>
              <w:t>项目研究计划详细，准备充</w:t>
            </w:r>
            <w:r>
              <w:rPr>
                <w:sz w:val="18"/>
                <w:szCs w:val="18"/>
              </w:rPr>
              <w:br/>
            </w:r>
            <w:r>
              <w:rPr>
                <w:sz w:val="18"/>
                <w:szCs w:val="18"/>
              </w:rPr>
              <w:t>分；实施过程完整，过程记录</w:t>
            </w:r>
            <w:r>
              <w:rPr>
                <w:sz w:val="18"/>
                <w:szCs w:val="18"/>
              </w:rPr>
              <w:br/>
            </w:r>
            <w:r>
              <w:rPr>
                <w:sz w:val="18"/>
                <w:szCs w:val="18"/>
              </w:rPr>
              <w:t>翔实，资料丰富；研究数据来</w:t>
            </w:r>
            <w:r>
              <w:rPr>
                <w:sz w:val="18"/>
                <w:szCs w:val="18"/>
              </w:rPr>
              <w:br/>
            </w:r>
            <w:r>
              <w:rPr>
                <w:sz w:val="18"/>
                <w:szCs w:val="18"/>
              </w:rPr>
              <w:t>源渠道多</w:t>
            </w:r>
            <w:r>
              <w:rPr>
                <w:rFonts w:ascii="Arial" w:eastAsia="Arial" w:hAnsi="Arial" w:cs="Arial"/>
                <w:sz w:val="20"/>
                <w:szCs w:val="20"/>
              </w:rPr>
              <w:t>1</w:t>
            </w:r>
            <w:r>
              <w:rPr>
                <w:sz w:val="18"/>
                <w:szCs w:val="18"/>
              </w:rPr>
              <w:t>出处明确，收集方</w:t>
            </w:r>
            <w:r>
              <w:rPr>
                <w:sz w:val="18"/>
                <w:szCs w:val="18"/>
              </w:rPr>
              <w:br/>
            </w:r>
            <w:r>
              <w:rPr>
                <w:sz w:val="18"/>
                <w:szCs w:val="18"/>
              </w:rPr>
              <w:t>式多样，质量高；研究方法得</w:t>
            </w:r>
          </w:p>
          <w:p w14:paraId="1E5C3602" w14:textId="77777777" w:rsidR="00723818" w:rsidRDefault="0084373B">
            <w:pPr>
              <w:pStyle w:val="a7"/>
              <w:shd w:val="clear" w:color="auto" w:fill="auto"/>
              <w:spacing w:line="323" w:lineRule="exact"/>
              <w:ind w:left="220" w:firstLine="20"/>
              <w:jc w:val="both"/>
              <w:rPr>
                <w:sz w:val="18"/>
                <w:szCs w:val="18"/>
              </w:rPr>
            </w:pPr>
            <w:r>
              <w:rPr>
                <w:sz w:val="17"/>
                <w:szCs w:val="17"/>
              </w:rPr>
              <w:t>当，</w:t>
            </w:r>
            <w:r>
              <w:rPr>
                <w:sz w:val="18"/>
                <w:szCs w:val="18"/>
              </w:rPr>
              <w:t>技术手段适宜</w:t>
            </w:r>
          </w:p>
        </w:tc>
        <w:tc>
          <w:tcPr>
            <w:tcW w:w="1853" w:type="dxa"/>
            <w:tcBorders>
              <w:top w:val="single" w:sz="4" w:space="0" w:color="auto"/>
              <w:left w:val="single" w:sz="4" w:space="0" w:color="auto"/>
            </w:tcBorders>
            <w:shd w:val="clear" w:color="auto" w:fill="FFFFFF"/>
          </w:tcPr>
          <w:p w14:paraId="5290B14F" w14:textId="77777777" w:rsidR="00723818" w:rsidRDefault="00723818">
            <w:pPr>
              <w:rPr>
                <w:sz w:val="10"/>
                <w:szCs w:val="10"/>
              </w:rPr>
            </w:pPr>
          </w:p>
        </w:tc>
        <w:tc>
          <w:tcPr>
            <w:tcW w:w="1589" w:type="dxa"/>
            <w:tcBorders>
              <w:top w:val="single" w:sz="4" w:space="0" w:color="auto"/>
              <w:left w:val="single" w:sz="4" w:space="0" w:color="auto"/>
            </w:tcBorders>
            <w:shd w:val="clear" w:color="auto" w:fill="FFFFFF"/>
          </w:tcPr>
          <w:p w14:paraId="13EF0196" w14:textId="77777777" w:rsidR="00723818" w:rsidRDefault="00723818">
            <w:pPr>
              <w:rPr>
                <w:sz w:val="10"/>
                <w:szCs w:val="10"/>
              </w:rPr>
            </w:pPr>
          </w:p>
        </w:tc>
        <w:tc>
          <w:tcPr>
            <w:tcW w:w="1670" w:type="dxa"/>
            <w:tcBorders>
              <w:top w:val="single" w:sz="4" w:space="0" w:color="auto"/>
              <w:left w:val="single" w:sz="4" w:space="0" w:color="auto"/>
            </w:tcBorders>
            <w:shd w:val="clear" w:color="auto" w:fill="FFFFFF"/>
          </w:tcPr>
          <w:p w14:paraId="531CA1D2" w14:textId="77777777" w:rsidR="00723818" w:rsidRDefault="00723818">
            <w:pPr>
              <w:rPr>
                <w:sz w:val="10"/>
                <w:szCs w:val="10"/>
              </w:rPr>
            </w:pPr>
          </w:p>
        </w:tc>
      </w:tr>
      <w:tr w:rsidR="00723818" w14:paraId="1BDA013F" w14:textId="77777777">
        <w:tblPrEx>
          <w:tblCellMar>
            <w:top w:w="0" w:type="dxa"/>
            <w:bottom w:w="0" w:type="dxa"/>
          </w:tblCellMar>
        </w:tblPrEx>
        <w:trPr>
          <w:trHeight w:hRule="exact" w:val="2026"/>
          <w:jc w:val="center"/>
        </w:trPr>
        <w:tc>
          <w:tcPr>
            <w:tcW w:w="1186" w:type="dxa"/>
            <w:tcBorders>
              <w:top w:val="single" w:sz="4" w:space="0" w:color="auto"/>
            </w:tcBorders>
            <w:shd w:val="clear" w:color="auto" w:fill="FFFFFF"/>
            <w:vAlign w:val="center"/>
          </w:tcPr>
          <w:p w14:paraId="12C2EA3F" w14:textId="77777777" w:rsidR="00723818" w:rsidRDefault="0084373B">
            <w:pPr>
              <w:pStyle w:val="a7"/>
              <w:shd w:val="clear" w:color="auto" w:fill="auto"/>
              <w:spacing w:line="240" w:lineRule="auto"/>
              <w:ind w:firstLine="0"/>
              <w:jc w:val="center"/>
              <w:rPr>
                <w:sz w:val="18"/>
                <w:szCs w:val="18"/>
              </w:rPr>
            </w:pPr>
            <w:r>
              <w:rPr>
                <w:color w:val="636366"/>
                <w:sz w:val="18"/>
                <w:szCs w:val="18"/>
              </w:rPr>
              <w:t>分工合作</w:t>
            </w:r>
          </w:p>
        </w:tc>
        <w:tc>
          <w:tcPr>
            <w:tcW w:w="3115" w:type="dxa"/>
            <w:tcBorders>
              <w:top w:val="single" w:sz="4" w:space="0" w:color="auto"/>
              <w:left w:val="single" w:sz="4" w:space="0" w:color="auto"/>
            </w:tcBorders>
            <w:shd w:val="clear" w:color="auto" w:fill="FFFFFF"/>
            <w:vAlign w:val="center"/>
          </w:tcPr>
          <w:p w14:paraId="5AA14049" w14:textId="77777777" w:rsidR="00723818" w:rsidRDefault="0084373B">
            <w:pPr>
              <w:pStyle w:val="a7"/>
              <w:shd w:val="clear" w:color="auto" w:fill="auto"/>
              <w:spacing w:line="321" w:lineRule="exact"/>
              <w:ind w:left="220" w:right="220" w:firstLine="20"/>
              <w:jc w:val="both"/>
              <w:rPr>
                <w:sz w:val="18"/>
                <w:szCs w:val="18"/>
              </w:rPr>
            </w:pPr>
            <w:r>
              <w:rPr>
                <w:sz w:val="18"/>
                <w:szCs w:val="18"/>
              </w:rPr>
              <w:t>小组成员分工明确，态度积</w:t>
            </w:r>
            <w:r>
              <w:rPr>
                <w:sz w:val="18"/>
                <w:szCs w:val="18"/>
              </w:rPr>
              <w:br/>
            </w:r>
            <w:r>
              <w:rPr>
                <w:sz w:val="18"/>
                <w:szCs w:val="18"/>
              </w:rPr>
              <w:t>极</w:t>
            </w:r>
            <w:r>
              <w:rPr>
                <w:sz w:val="18"/>
                <w:szCs w:val="18"/>
              </w:rPr>
              <w:t>.</w:t>
            </w:r>
            <w:r>
              <w:rPr>
                <w:sz w:val="18"/>
                <w:szCs w:val="18"/>
              </w:rPr>
              <w:t>参与度高；善于</w:t>
            </w:r>
            <w:proofErr w:type="gramStart"/>
            <w:r>
              <w:rPr>
                <w:sz w:val="18"/>
                <w:szCs w:val="18"/>
              </w:rPr>
              <w:t>提出问</w:t>
            </w:r>
            <w:proofErr w:type="gramEnd"/>
            <w:r>
              <w:rPr>
                <w:sz w:val="18"/>
                <w:szCs w:val="18"/>
              </w:rPr>
              <w:br/>
            </w:r>
            <w:r>
              <w:rPr>
                <w:sz w:val="18"/>
                <w:szCs w:val="18"/>
              </w:rPr>
              <w:t>题，分析问题，解决问题能</w:t>
            </w:r>
            <w:r>
              <w:rPr>
                <w:sz w:val="18"/>
                <w:szCs w:val="18"/>
              </w:rPr>
              <w:br/>
            </w:r>
            <w:r>
              <w:rPr>
                <w:sz w:val="18"/>
                <w:szCs w:val="18"/>
              </w:rPr>
              <w:t>力强；踊跃分享观点，交流充</w:t>
            </w:r>
            <w:r>
              <w:rPr>
                <w:sz w:val="18"/>
                <w:szCs w:val="18"/>
              </w:rPr>
              <w:br/>
            </w:r>
            <w:r>
              <w:rPr>
                <w:sz w:val="18"/>
                <w:szCs w:val="18"/>
              </w:rPr>
              <w:t>分；能在完成自己任务的前提</w:t>
            </w:r>
            <w:r>
              <w:rPr>
                <w:sz w:val="18"/>
                <w:szCs w:val="18"/>
              </w:rPr>
              <w:br/>
            </w:r>
            <w:r>
              <w:rPr>
                <w:sz w:val="17"/>
                <w:szCs w:val="17"/>
              </w:rPr>
              <w:t>下，</w:t>
            </w:r>
            <w:r>
              <w:rPr>
                <w:sz w:val="18"/>
                <w:szCs w:val="18"/>
              </w:rPr>
              <w:t>乐意帮助他组完成任务</w:t>
            </w:r>
          </w:p>
        </w:tc>
        <w:tc>
          <w:tcPr>
            <w:tcW w:w="1853" w:type="dxa"/>
            <w:tcBorders>
              <w:top w:val="single" w:sz="4" w:space="0" w:color="auto"/>
              <w:left w:val="single" w:sz="4" w:space="0" w:color="auto"/>
            </w:tcBorders>
            <w:shd w:val="clear" w:color="auto" w:fill="FFFFFF"/>
          </w:tcPr>
          <w:p w14:paraId="772C22B5" w14:textId="77777777" w:rsidR="00723818" w:rsidRDefault="00723818">
            <w:pPr>
              <w:rPr>
                <w:sz w:val="10"/>
                <w:szCs w:val="10"/>
                <w:lang w:eastAsia="zh-CN"/>
              </w:rPr>
            </w:pPr>
          </w:p>
        </w:tc>
        <w:tc>
          <w:tcPr>
            <w:tcW w:w="1589" w:type="dxa"/>
            <w:tcBorders>
              <w:top w:val="single" w:sz="4" w:space="0" w:color="auto"/>
              <w:left w:val="single" w:sz="4" w:space="0" w:color="auto"/>
            </w:tcBorders>
            <w:shd w:val="clear" w:color="auto" w:fill="FFFFFF"/>
          </w:tcPr>
          <w:p w14:paraId="733C730F" w14:textId="77777777" w:rsidR="00723818" w:rsidRDefault="00723818">
            <w:pPr>
              <w:rPr>
                <w:sz w:val="10"/>
                <w:szCs w:val="10"/>
                <w:lang w:eastAsia="zh-CN"/>
              </w:rPr>
            </w:pPr>
          </w:p>
        </w:tc>
        <w:tc>
          <w:tcPr>
            <w:tcW w:w="1670" w:type="dxa"/>
            <w:tcBorders>
              <w:top w:val="single" w:sz="4" w:space="0" w:color="auto"/>
              <w:left w:val="single" w:sz="4" w:space="0" w:color="auto"/>
            </w:tcBorders>
            <w:shd w:val="clear" w:color="auto" w:fill="FFFFFF"/>
          </w:tcPr>
          <w:p w14:paraId="711709A5" w14:textId="77777777" w:rsidR="00723818" w:rsidRDefault="00723818">
            <w:pPr>
              <w:rPr>
                <w:sz w:val="10"/>
                <w:szCs w:val="10"/>
                <w:lang w:eastAsia="zh-CN"/>
              </w:rPr>
            </w:pPr>
          </w:p>
        </w:tc>
      </w:tr>
      <w:tr w:rsidR="00723818" w14:paraId="4C4F6118" w14:textId="77777777">
        <w:tblPrEx>
          <w:tblCellMar>
            <w:top w:w="0" w:type="dxa"/>
            <w:bottom w:w="0" w:type="dxa"/>
          </w:tblCellMar>
        </w:tblPrEx>
        <w:trPr>
          <w:trHeight w:hRule="exact" w:val="2026"/>
          <w:jc w:val="center"/>
        </w:trPr>
        <w:tc>
          <w:tcPr>
            <w:tcW w:w="1186" w:type="dxa"/>
            <w:tcBorders>
              <w:top w:val="single" w:sz="4" w:space="0" w:color="auto"/>
            </w:tcBorders>
            <w:shd w:val="clear" w:color="auto" w:fill="FFFFFF"/>
            <w:vAlign w:val="center"/>
          </w:tcPr>
          <w:p w14:paraId="156E7C92" w14:textId="77777777" w:rsidR="00723818" w:rsidRDefault="0084373B">
            <w:pPr>
              <w:pStyle w:val="a7"/>
              <w:shd w:val="clear" w:color="auto" w:fill="auto"/>
              <w:spacing w:line="240" w:lineRule="auto"/>
              <w:ind w:firstLine="0"/>
              <w:jc w:val="center"/>
              <w:rPr>
                <w:sz w:val="18"/>
                <w:szCs w:val="18"/>
              </w:rPr>
            </w:pPr>
            <w:r>
              <w:rPr>
                <w:color w:val="4F4F52"/>
                <w:sz w:val="18"/>
                <w:szCs w:val="18"/>
              </w:rPr>
              <w:t>项目成果</w:t>
            </w:r>
          </w:p>
        </w:tc>
        <w:tc>
          <w:tcPr>
            <w:tcW w:w="3115" w:type="dxa"/>
            <w:tcBorders>
              <w:top w:val="single" w:sz="4" w:space="0" w:color="auto"/>
              <w:left w:val="single" w:sz="4" w:space="0" w:color="auto"/>
            </w:tcBorders>
            <w:shd w:val="clear" w:color="auto" w:fill="FFFFFF"/>
            <w:vAlign w:val="center"/>
          </w:tcPr>
          <w:p w14:paraId="4AADA6BC" w14:textId="77777777" w:rsidR="00723818" w:rsidRDefault="0084373B">
            <w:pPr>
              <w:pStyle w:val="a7"/>
              <w:shd w:val="clear" w:color="auto" w:fill="auto"/>
              <w:spacing w:line="320" w:lineRule="exact"/>
              <w:ind w:left="220" w:right="220" w:firstLine="20"/>
              <w:jc w:val="both"/>
              <w:rPr>
                <w:sz w:val="18"/>
                <w:szCs w:val="18"/>
              </w:rPr>
            </w:pPr>
            <w:r>
              <w:rPr>
                <w:sz w:val="18"/>
                <w:szCs w:val="18"/>
              </w:rPr>
              <w:t>项目活动成果丰富</w:t>
            </w:r>
            <w:r>
              <w:rPr>
                <w:sz w:val="17"/>
                <w:szCs w:val="17"/>
              </w:rPr>
              <w:t>.</w:t>
            </w:r>
            <w:r>
              <w:rPr>
                <w:sz w:val="17"/>
                <w:szCs w:val="17"/>
              </w:rPr>
              <w:t>内</w:t>
            </w:r>
            <w:r>
              <w:rPr>
                <w:sz w:val="18"/>
                <w:szCs w:val="18"/>
              </w:rPr>
              <w:t>容具</w:t>
            </w:r>
            <w:r>
              <w:rPr>
                <w:sz w:val="18"/>
                <w:szCs w:val="18"/>
              </w:rPr>
              <w:br/>
            </w:r>
            <w:r>
              <w:rPr>
                <w:sz w:val="18"/>
                <w:szCs w:val="18"/>
              </w:rPr>
              <w:t>体，符合项目目标要求；研究</w:t>
            </w:r>
            <w:r>
              <w:rPr>
                <w:sz w:val="18"/>
                <w:szCs w:val="18"/>
              </w:rPr>
              <w:br/>
            </w:r>
            <w:r>
              <w:rPr>
                <w:sz w:val="18"/>
                <w:szCs w:val="18"/>
              </w:rPr>
              <w:t>结论清晰准确，</w:t>
            </w:r>
            <w:r>
              <w:rPr>
                <w:color w:val="4F4F52"/>
                <w:sz w:val="18"/>
                <w:szCs w:val="18"/>
              </w:rPr>
              <w:t>有</w:t>
            </w:r>
            <w:r>
              <w:rPr>
                <w:sz w:val="18"/>
                <w:szCs w:val="18"/>
              </w:rPr>
              <w:t>价位，有划</w:t>
            </w:r>
            <w:r>
              <w:rPr>
                <w:sz w:val="18"/>
                <w:szCs w:val="18"/>
              </w:rPr>
              <w:br/>
            </w:r>
            <w:r>
              <w:rPr>
                <w:sz w:val="18"/>
                <w:szCs w:val="18"/>
              </w:rPr>
              <w:t>新，具有指导及建设意义；</w:t>
            </w:r>
            <w:r>
              <w:rPr>
                <w:color w:val="4F4F52"/>
                <w:sz w:val="18"/>
                <w:szCs w:val="18"/>
              </w:rPr>
              <w:t>项</w:t>
            </w:r>
            <w:r>
              <w:rPr>
                <w:color w:val="4F4F52"/>
                <w:sz w:val="18"/>
                <w:szCs w:val="18"/>
              </w:rPr>
              <w:br/>
            </w:r>
            <w:proofErr w:type="gramStart"/>
            <w:r>
              <w:rPr>
                <w:color w:val="4F4F52"/>
                <w:sz w:val="18"/>
                <w:szCs w:val="18"/>
              </w:rPr>
              <w:t>目报</w:t>
            </w:r>
            <w:r>
              <w:rPr>
                <w:sz w:val="18"/>
                <w:szCs w:val="18"/>
              </w:rPr>
              <w:t>告</w:t>
            </w:r>
            <w:proofErr w:type="gramEnd"/>
            <w:r>
              <w:rPr>
                <w:sz w:val="18"/>
                <w:szCs w:val="18"/>
              </w:rPr>
              <w:t>或作品内容完整，论述</w:t>
            </w:r>
            <w:r>
              <w:rPr>
                <w:sz w:val="18"/>
                <w:szCs w:val="18"/>
              </w:rPr>
              <w:br/>
            </w:r>
            <w:r>
              <w:rPr>
                <w:color w:val="4F4F52"/>
                <w:sz w:val="18"/>
                <w:szCs w:val="18"/>
              </w:rPr>
              <w:t>先分，</w:t>
            </w:r>
            <w:r>
              <w:rPr>
                <w:sz w:val="18"/>
                <w:szCs w:val="18"/>
              </w:rPr>
              <w:t>表述</w:t>
            </w:r>
            <w:r>
              <w:rPr>
                <w:color w:val="4F4F52"/>
                <w:sz w:val="18"/>
                <w:szCs w:val="18"/>
              </w:rPr>
              <w:t>清览，</w:t>
            </w:r>
            <w:r>
              <w:rPr>
                <w:sz w:val="18"/>
                <w:szCs w:val="18"/>
              </w:rPr>
              <w:t>整</w:t>
            </w:r>
            <w:r>
              <w:rPr>
                <w:sz w:val="18"/>
                <w:szCs w:val="18"/>
              </w:rPr>
              <w:t>:</w:t>
            </w:r>
            <w:proofErr w:type="gramStart"/>
            <w:r>
              <w:rPr>
                <w:sz w:val="18"/>
                <w:szCs w:val="18"/>
              </w:rPr>
              <w:t>务</w:t>
            </w:r>
            <w:proofErr w:type="gramEnd"/>
            <w:r>
              <w:rPr>
                <w:sz w:val="18"/>
                <w:szCs w:val="18"/>
              </w:rPr>
              <w:t>美观</w:t>
            </w:r>
          </w:p>
        </w:tc>
        <w:tc>
          <w:tcPr>
            <w:tcW w:w="1853" w:type="dxa"/>
            <w:tcBorders>
              <w:top w:val="single" w:sz="4" w:space="0" w:color="auto"/>
              <w:left w:val="single" w:sz="4" w:space="0" w:color="auto"/>
            </w:tcBorders>
            <w:shd w:val="clear" w:color="auto" w:fill="FFFFFF"/>
          </w:tcPr>
          <w:p w14:paraId="02E24EE5" w14:textId="77777777" w:rsidR="00723818" w:rsidRDefault="00723818">
            <w:pPr>
              <w:rPr>
                <w:sz w:val="10"/>
                <w:szCs w:val="10"/>
                <w:lang w:eastAsia="zh-CN"/>
              </w:rPr>
            </w:pPr>
          </w:p>
        </w:tc>
        <w:tc>
          <w:tcPr>
            <w:tcW w:w="1589" w:type="dxa"/>
            <w:tcBorders>
              <w:top w:val="single" w:sz="4" w:space="0" w:color="auto"/>
              <w:left w:val="single" w:sz="4" w:space="0" w:color="auto"/>
            </w:tcBorders>
            <w:shd w:val="clear" w:color="auto" w:fill="FFFFFF"/>
          </w:tcPr>
          <w:p w14:paraId="3EF95D71" w14:textId="77777777" w:rsidR="00723818" w:rsidRDefault="00723818">
            <w:pPr>
              <w:rPr>
                <w:sz w:val="10"/>
                <w:szCs w:val="10"/>
                <w:lang w:eastAsia="zh-CN"/>
              </w:rPr>
            </w:pPr>
          </w:p>
        </w:tc>
        <w:tc>
          <w:tcPr>
            <w:tcW w:w="1670" w:type="dxa"/>
            <w:tcBorders>
              <w:top w:val="single" w:sz="4" w:space="0" w:color="auto"/>
              <w:left w:val="single" w:sz="4" w:space="0" w:color="auto"/>
            </w:tcBorders>
            <w:shd w:val="clear" w:color="auto" w:fill="FFFFFF"/>
          </w:tcPr>
          <w:p w14:paraId="7F827F02" w14:textId="77777777" w:rsidR="00723818" w:rsidRDefault="00723818">
            <w:pPr>
              <w:rPr>
                <w:sz w:val="10"/>
                <w:szCs w:val="10"/>
                <w:lang w:eastAsia="zh-CN"/>
              </w:rPr>
            </w:pPr>
          </w:p>
        </w:tc>
      </w:tr>
      <w:tr w:rsidR="00723818" w14:paraId="21F3CF50" w14:textId="77777777">
        <w:tblPrEx>
          <w:tblCellMar>
            <w:top w:w="0" w:type="dxa"/>
            <w:bottom w:w="0" w:type="dxa"/>
          </w:tblCellMar>
        </w:tblPrEx>
        <w:trPr>
          <w:trHeight w:hRule="exact" w:val="1392"/>
          <w:jc w:val="center"/>
        </w:trPr>
        <w:tc>
          <w:tcPr>
            <w:tcW w:w="1186" w:type="dxa"/>
            <w:tcBorders>
              <w:top w:val="single" w:sz="4" w:space="0" w:color="auto"/>
            </w:tcBorders>
            <w:shd w:val="clear" w:color="auto" w:fill="FFFFFF"/>
            <w:vAlign w:val="center"/>
          </w:tcPr>
          <w:p w14:paraId="1C4CA8D1" w14:textId="77777777" w:rsidR="00723818" w:rsidRDefault="0084373B">
            <w:pPr>
              <w:pStyle w:val="a7"/>
              <w:shd w:val="clear" w:color="auto" w:fill="auto"/>
              <w:spacing w:line="240" w:lineRule="auto"/>
              <w:ind w:firstLine="0"/>
              <w:jc w:val="center"/>
              <w:rPr>
                <w:sz w:val="18"/>
                <w:szCs w:val="18"/>
              </w:rPr>
            </w:pPr>
            <w:r>
              <w:rPr>
                <w:color w:val="4F4F52"/>
                <w:sz w:val="18"/>
                <w:szCs w:val="18"/>
              </w:rPr>
              <w:t>展示交流</w:t>
            </w:r>
          </w:p>
        </w:tc>
        <w:tc>
          <w:tcPr>
            <w:tcW w:w="3115" w:type="dxa"/>
            <w:tcBorders>
              <w:top w:val="single" w:sz="4" w:space="0" w:color="auto"/>
              <w:left w:val="single" w:sz="4" w:space="0" w:color="auto"/>
            </w:tcBorders>
            <w:shd w:val="clear" w:color="auto" w:fill="FFFFFF"/>
            <w:vAlign w:val="center"/>
          </w:tcPr>
          <w:p w14:paraId="43F51E43" w14:textId="77777777" w:rsidR="00723818" w:rsidRDefault="0084373B">
            <w:pPr>
              <w:pStyle w:val="a7"/>
              <w:shd w:val="clear" w:color="auto" w:fill="auto"/>
              <w:spacing w:line="322" w:lineRule="exact"/>
              <w:ind w:left="220" w:right="220" w:firstLine="20"/>
              <w:jc w:val="both"/>
              <w:rPr>
                <w:sz w:val="18"/>
                <w:szCs w:val="18"/>
              </w:rPr>
            </w:pPr>
            <w:r>
              <w:rPr>
                <w:color w:val="737B81"/>
                <w:sz w:val="18"/>
                <w:szCs w:val="18"/>
              </w:rPr>
              <w:t>项目展示形式新颖，综合运用</w:t>
            </w:r>
            <w:r>
              <w:rPr>
                <w:color w:val="737B81"/>
                <w:sz w:val="18"/>
                <w:szCs w:val="18"/>
              </w:rPr>
              <w:br/>
            </w:r>
            <w:r>
              <w:rPr>
                <w:color w:val="737B81"/>
                <w:sz w:val="18"/>
                <w:szCs w:val="18"/>
              </w:rPr>
              <w:t>多种技术呈现成果，表现力</w:t>
            </w:r>
            <w:r>
              <w:rPr>
                <w:color w:val="737B81"/>
                <w:sz w:val="18"/>
                <w:szCs w:val="18"/>
              </w:rPr>
              <w:br/>
            </w:r>
            <w:r>
              <w:rPr>
                <w:color w:val="737B81"/>
                <w:sz w:val="18"/>
                <w:szCs w:val="18"/>
              </w:rPr>
              <w:t>强；语言表达清晰准确</w:t>
            </w:r>
            <w:r>
              <w:rPr>
                <w:color w:val="737B81"/>
                <w:sz w:val="18"/>
                <w:szCs w:val="18"/>
              </w:rPr>
              <w:t>.</w:t>
            </w:r>
            <w:r>
              <w:rPr>
                <w:color w:val="737B81"/>
                <w:sz w:val="18"/>
                <w:szCs w:val="18"/>
              </w:rPr>
              <w:t>逻辑</w:t>
            </w:r>
          </w:p>
          <w:p w14:paraId="2D96BCFE" w14:textId="77777777" w:rsidR="00723818" w:rsidRDefault="0084373B">
            <w:pPr>
              <w:pStyle w:val="a7"/>
              <w:shd w:val="clear" w:color="auto" w:fill="auto"/>
              <w:spacing w:line="322" w:lineRule="exact"/>
              <w:ind w:left="220" w:firstLine="20"/>
              <w:jc w:val="both"/>
              <w:rPr>
                <w:sz w:val="18"/>
                <w:szCs w:val="18"/>
              </w:rPr>
            </w:pPr>
            <w:r>
              <w:rPr>
                <w:color w:val="737B81"/>
                <w:sz w:val="18"/>
                <w:szCs w:val="18"/>
              </w:rPr>
              <w:t>性好</w:t>
            </w:r>
          </w:p>
        </w:tc>
        <w:tc>
          <w:tcPr>
            <w:tcW w:w="1853" w:type="dxa"/>
            <w:tcBorders>
              <w:top w:val="single" w:sz="4" w:space="0" w:color="auto"/>
              <w:left w:val="single" w:sz="4" w:space="0" w:color="auto"/>
            </w:tcBorders>
            <w:shd w:val="clear" w:color="auto" w:fill="FFFFFF"/>
          </w:tcPr>
          <w:p w14:paraId="0ADD2F26" w14:textId="77777777" w:rsidR="00723818" w:rsidRDefault="00723818">
            <w:pPr>
              <w:rPr>
                <w:sz w:val="10"/>
                <w:szCs w:val="10"/>
              </w:rPr>
            </w:pPr>
          </w:p>
        </w:tc>
        <w:tc>
          <w:tcPr>
            <w:tcW w:w="1589" w:type="dxa"/>
            <w:tcBorders>
              <w:top w:val="single" w:sz="4" w:space="0" w:color="auto"/>
              <w:left w:val="single" w:sz="4" w:space="0" w:color="auto"/>
            </w:tcBorders>
            <w:shd w:val="clear" w:color="auto" w:fill="FFFFFF"/>
          </w:tcPr>
          <w:p w14:paraId="6266743C" w14:textId="77777777" w:rsidR="00723818" w:rsidRDefault="00723818">
            <w:pPr>
              <w:rPr>
                <w:sz w:val="10"/>
                <w:szCs w:val="10"/>
              </w:rPr>
            </w:pPr>
          </w:p>
        </w:tc>
        <w:tc>
          <w:tcPr>
            <w:tcW w:w="1670" w:type="dxa"/>
            <w:tcBorders>
              <w:top w:val="single" w:sz="4" w:space="0" w:color="auto"/>
              <w:left w:val="single" w:sz="4" w:space="0" w:color="auto"/>
            </w:tcBorders>
            <w:shd w:val="clear" w:color="auto" w:fill="FFFFFF"/>
          </w:tcPr>
          <w:p w14:paraId="0F85FAD1" w14:textId="77777777" w:rsidR="00723818" w:rsidRDefault="00723818">
            <w:pPr>
              <w:rPr>
                <w:sz w:val="10"/>
                <w:szCs w:val="10"/>
              </w:rPr>
            </w:pPr>
          </w:p>
        </w:tc>
      </w:tr>
      <w:tr w:rsidR="00723818" w14:paraId="79EC12B6" w14:textId="77777777">
        <w:tblPrEx>
          <w:tblCellMar>
            <w:top w:w="0" w:type="dxa"/>
            <w:bottom w:w="0" w:type="dxa"/>
          </w:tblCellMar>
        </w:tblPrEx>
        <w:trPr>
          <w:trHeight w:hRule="exact" w:val="965"/>
          <w:jc w:val="center"/>
        </w:trPr>
        <w:tc>
          <w:tcPr>
            <w:tcW w:w="1186" w:type="dxa"/>
            <w:tcBorders>
              <w:top w:val="single" w:sz="4" w:space="0" w:color="auto"/>
              <w:bottom w:val="single" w:sz="4" w:space="0" w:color="auto"/>
            </w:tcBorders>
            <w:shd w:val="clear" w:color="auto" w:fill="FFFFFF"/>
            <w:vAlign w:val="center"/>
          </w:tcPr>
          <w:p w14:paraId="2164EA0F" w14:textId="77777777" w:rsidR="00723818" w:rsidRDefault="0084373B">
            <w:pPr>
              <w:pStyle w:val="a7"/>
              <w:shd w:val="clear" w:color="auto" w:fill="auto"/>
              <w:spacing w:line="240" w:lineRule="auto"/>
              <w:ind w:firstLine="0"/>
              <w:jc w:val="center"/>
              <w:rPr>
                <w:sz w:val="18"/>
                <w:szCs w:val="18"/>
              </w:rPr>
            </w:pPr>
            <w:r>
              <w:rPr>
                <w:color w:val="4F4F52"/>
                <w:sz w:val="18"/>
                <w:szCs w:val="18"/>
              </w:rPr>
              <w:t>项目总分</w:t>
            </w:r>
          </w:p>
        </w:tc>
        <w:tc>
          <w:tcPr>
            <w:tcW w:w="8227" w:type="dxa"/>
            <w:gridSpan w:val="4"/>
            <w:tcBorders>
              <w:top w:val="single" w:sz="4" w:space="0" w:color="auto"/>
              <w:left w:val="single" w:sz="4" w:space="0" w:color="auto"/>
              <w:bottom w:val="single" w:sz="4" w:space="0" w:color="auto"/>
            </w:tcBorders>
            <w:shd w:val="clear" w:color="auto" w:fill="FFFFFF"/>
          </w:tcPr>
          <w:p w14:paraId="37740B8E" w14:textId="77777777" w:rsidR="00723818" w:rsidRDefault="00723818">
            <w:pPr>
              <w:rPr>
                <w:sz w:val="10"/>
                <w:szCs w:val="10"/>
              </w:rPr>
            </w:pPr>
          </w:p>
        </w:tc>
      </w:tr>
    </w:tbl>
    <w:p w14:paraId="7096BEEF" w14:textId="77777777" w:rsidR="00723818" w:rsidRDefault="00723818">
      <w:pPr>
        <w:spacing w:line="14" w:lineRule="exact"/>
        <w:sectPr w:rsidR="00723818">
          <w:headerReference w:type="even" r:id="rId355"/>
          <w:headerReference w:type="default" r:id="rId356"/>
          <w:footerReference w:type="even" r:id="rId357"/>
          <w:footerReference w:type="default" r:id="rId358"/>
          <w:headerReference w:type="first" r:id="rId359"/>
          <w:footerReference w:type="first" r:id="rId360"/>
          <w:footnotePr>
            <w:numFmt w:val="chicago"/>
            <w:numRestart w:val="eachPage"/>
          </w:footnotePr>
          <w:pgSz w:w="12338" w:h="17728"/>
          <w:pgMar w:top="1505" w:right="1457" w:bottom="1177" w:left="1439" w:header="0" w:footer="3" w:gutter="0"/>
          <w:pgNumType w:start="157"/>
          <w:cols w:space="720"/>
          <w:noEndnote/>
          <w:titlePg/>
          <w:docGrid w:linePitch="360"/>
        </w:sectPr>
      </w:pPr>
    </w:p>
    <w:p w14:paraId="6227C98A" w14:textId="77777777" w:rsidR="00723818" w:rsidRDefault="0084373B">
      <w:pPr>
        <w:pStyle w:val="a7"/>
        <w:shd w:val="clear" w:color="auto" w:fill="auto"/>
        <w:spacing w:before="1940" w:after="960" w:line="240" w:lineRule="auto"/>
        <w:ind w:left="1820" w:firstLine="20"/>
        <w:jc w:val="left"/>
        <w:rPr>
          <w:sz w:val="38"/>
          <w:szCs w:val="38"/>
        </w:rPr>
      </w:pPr>
      <w:r>
        <w:rPr>
          <w:color w:val="363537"/>
          <w:sz w:val="38"/>
          <w:szCs w:val="38"/>
        </w:rPr>
        <w:lastRenderedPageBreak/>
        <w:t>后记</w:t>
      </w:r>
    </w:p>
    <w:p w14:paraId="2B6B9092" w14:textId="77777777" w:rsidR="00723818" w:rsidRDefault="0084373B">
      <w:pPr>
        <w:pStyle w:val="1"/>
        <w:shd w:val="clear" w:color="auto" w:fill="auto"/>
        <w:spacing w:line="481" w:lineRule="exact"/>
        <w:ind w:left="1340" w:right="1360" w:firstLine="500"/>
        <w:jc w:val="both"/>
      </w:pPr>
      <w:r>
        <w:t>本册</w:t>
      </w:r>
      <w:r>
        <w:rPr>
          <w:color w:val="4F4F52"/>
        </w:rPr>
        <w:t>教科书</w:t>
      </w:r>
      <w:r>
        <w:t>足中冈地阁</w:t>
      </w:r>
      <w:r>
        <w:t>!</w:t>
      </w:r>
      <w:r>
        <w:rPr>
          <w:rFonts w:ascii="Times New Roman" w:eastAsia="Times New Roman" w:hAnsi="Times New Roman" w:cs="Times New Roman"/>
          <w:color w:val="4F4F52"/>
          <w:lang w:val="en-US" w:bidi="en-US"/>
        </w:rPr>
        <w:t>li</w:t>
      </w:r>
      <w:r>
        <w:rPr>
          <w:color w:val="4F4F52"/>
        </w:rPr>
        <w:t>版社与</w:t>
      </w:r>
      <w:r>
        <w:t>人民教育出版社依据教育部《普通高中倍息技术深</w:t>
      </w:r>
      <w:r>
        <w:br/>
      </w:r>
      <w:r>
        <w:t>程粘准</w:t>
      </w:r>
      <w:r>
        <w:rPr>
          <w:rFonts w:ascii="宋体" w:eastAsia="宋体" w:hAnsi="宋体" w:cs="宋体"/>
          <w:color w:val="4F4F52"/>
        </w:rPr>
        <w:t>（</w:t>
      </w:r>
      <w:r>
        <w:rPr>
          <w:rFonts w:ascii="Times New Roman" w:eastAsia="Times New Roman" w:hAnsi="Times New Roman" w:cs="Times New Roman"/>
          <w:color w:val="4F4F52"/>
        </w:rPr>
        <w:t>2017</w:t>
      </w:r>
      <w:r>
        <w:t>年版）》</w:t>
      </w:r>
      <w:r>
        <w:rPr>
          <w:color w:val="4F4F52"/>
        </w:rPr>
        <w:t>，由</w:t>
      </w:r>
      <w:r>
        <w:t>双方共</w:t>
      </w:r>
      <w:r>
        <w:rPr>
          <w:rFonts w:ascii="Times New Roman" w:eastAsia="Times New Roman" w:hAnsi="Times New Roman" w:cs="Times New Roman"/>
          <w:lang w:val="en-US" w:bidi="en-US"/>
        </w:rPr>
        <w:t>Ml</w:t>
      </w:r>
      <w:r>
        <w:rPr>
          <w:color w:val="959CA1"/>
        </w:rPr>
        <w:t>组</w:t>
      </w:r>
      <w:r>
        <w:t>织团队联合编</w:t>
      </w:r>
      <w:r>
        <w:rPr>
          <w:rFonts w:ascii="Times New Roman" w:eastAsia="Times New Roman" w:hAnsi="Times New Roman" w:cs="Times New Roman"/>
          <w:lang w:val="en-US" w:bidi="en-US"/>
        </w:rPr>
        <w:t>W</w:t>
      </w:r>
      <w:r>
        <w:t>的，经</w:t>
      </w:r>
      <w:r>
        <w:rPr>
          <w:rFonts w:ascii="Times New Roman" w:eastAsia="Times New Roman" w:hAnsi="Times New Roman" w:cs="Times New Roman"/>
          <w:color w:val="4F4F52"/>
          <w:lang w:val="en-US" w:bidi="en-US"/>
        </w:rPr>
        <w:t>M</w:t>
      </w:r>
      <w:r>
        <w:rPr>
          <w:color w:val="4F4F52"/>
        </w:rPr>
        <w:t>家教材</w:t>
      </w:r>
      <w:r>
        <w:t>委员会</w:t>
      </w:r>
      <w:r>
        <w:rPr>
          <w:rFonts w:ascii="Times New Roman" w:eastAsia="Times New Roman" w:hAnsi="Times New Roman" w:cs="Times New Roman"/>
          <w:color w:val="4F4F52"/>
        </w:rPr>
        <w:t>2019</w:t>
      </w:r>
      <w:r>
        <w:t>年审</w:t>
      </w:r>
      <w:r>
        <w:br/>
      </w:r>
      <w:r>
        <w:t>查通</w:t>
      </w:r>
      <w:r>
        <w:rPr>
          <w:color w:val="959CA1"/>
        </w:rPr>
        <w:t>过。</w:t>
      </w:r>
    </w:p>
    <w:p w14:paraId="5895F7EC" w14:textId="77777777" w:rsidR="00723818" w:rsidRDefault="0084373B">
      <w:pPr>
        <w:pStyle w:val="1"/>
        <w:shd w:val="clear" w:color="auto" w:fill="auto"/>
        <w:spacing w:line="481" w:lineRule="exact"/>
        <w:ind w:left="1340" w:right="1360" w:firstLine="500"/>
        <w:jc w:val="both"/>
      </w:pPr>
      <w:r>
        <w:t>本册教科书的编集中反</w:t>
      </w:r>
      <w:r>
        <w:rPr>
          <w:color w:val="4F4F52"/>
        </w:rPr>
        <w:t>映了我</w:t>
      </w:r>
      <w:r>
        <w:rPr>
          <w:rFonts w:ascii="Times New Roman" w:eastAsia="Times New Roman" w:hAnsi="Times New Roman" w:cs="Times New Roman"/>
          <w:lang w:val="en-US" w:bidi="en-US"/>
        </w:rPr>
        <w:t>W t</w:t>
      </w:r>
      <w:r>
        <w:t>•</w:t>
      </w:r>
      <w:r>
        <w:t>余年来普通髙中课程改革的成果，吸取丁</w:t>
      </w:r>
      <w:r>
        <w:br/>
      </w:r>
      <w:r>
        <w:rPr>
          <w:rFonts w:ascii="Times New Roman" w:eastAsia="Times New Roman" w:hAnsi="Times New Roman" w:cs="Times New Roman"/>
          <w:color w:val="4F4F52"/>
        </w:rPr>
        <w:t>2004</w:t>
      </w:r>
      <w:r>
        <w:t>年版</w:t>
      </w:r>
      <w:proofErr w:type="gramStart"/>
      <w:r>
        <w:rPr>
          <w:color w:val="959CA1"/>
        </w:rPr>
        <w:t>〈</w:t>
      </w:r>
      <w:r>
        <w:t>〈普通高巾课程标准</w:t>
      </w:r>
      <w:proofErr w:type="gramEnd"/>
      <w:r>
        <w:rPr>
          <w:rFonts w:ascii="Times New Roman" w:eastAsia="Times New Roman" w:hAnsi="Times New Roman" w:cs="Times New Roman"/>
          <w:color w:val="4F4F52"/>
        </w:rPr>
        <w:t>1:</w:t>
      </w:r>
      <w:r>
        <w:t>验教科书</w:t>
      </w:r>
      <w:proofErr w:type="gramStart"/>
      <w:r>
        <w:t>佶</w:t>
      </w:r>
      <w:proofErr w:type="gramEnd"/>
      <w:r>
        <w:t>息技术</w:t>
      </w:r>
      <w:proofErr w:type="gramStart"/>
      <w:r>
        <w:t>》</w:t>
      </w:r>
      <w:proofErr w:type="gramEnd"/>
      <w:r>
        <w:t>的编</w:t>
      </w:r>
      <w:proofErr w:type="gramStart"/>
      <w:r>
        <w:rPr>
          <w:rFonts w:ascii="Times New Roman" w:eastAsia="Times New Roman" w:hAnsi="Times New Roman" w:cs="Times New Roman"/>
          <w:color w:val="4F4F52"/>
          <w:lang w:val="en-US" w:bidi="en-US"/>
        </w:rPr>
        <w:t>‘</w:t>
      </w:r>
      <w:proofErr w:type="gramEnd"/>
      <w:r>
        <w:rPr>
          <w:rFonts w:ascii="Times New Roman" w:eastAsia="Times New Roman" w:hAnsi="Times New Roman" w:cs="Times New Roman"/>
          <w:color w:val="4F4F52"/>
          <w:lang w:val="en-US" w:bidi="en-US"/>
        </w:rPr>
        <w:t>W</w:t>
      </w:r>
      <w:r>
        <w:t>经验，凝聚了参与课改文验</w:t>
      </w:r>
      <w:r>
        <w:br/>
      </w:r>
      <w:r>
        <w:t>的教育专家、学科专家、教材编</w:t>
      </w:r>
      <w:r>
        <w:rPr>
          <w:rFonts w:ascii="Times New Roman" w:eastAsia="Times New Roman" w:hAnsi="Times New Roman" w:cs="Times New Roman"/>
          <w:color w:val="4F4F52"/>
          <w:lang w:val="en-US" w:bidi="en-US"/>
        </w:rPr>
        <w:t>W</w:t>
      </w:r>
      <w:r>
        <w:t>专家、教研人员和一线教师，</w:t>
      </w:r>
      <w:r>
        <w:rPr>
          <w:color w:val="4F4F52"/>
        </w:rPr>
        <w:t>以及</w:t>
      </w:r>
      <w:r>
        <w:t>教材装帧设计专家的</w:t>
      </w:r>
      <w:r>
        <w:br/>
      </w:r>
      <w:r>
        <w:t>集休智慧本册教科书的编</w:t>
      </w:r>
      <w:r>
        <w:rPr>
          <w:rFonts w:ascii="Times New Roman" w:eastAsia="Times New Roman" w:hAnsi="Times New Roman" w:cs="Times New Roman"/>
          <w:color w:val="4F4F52"/>
          <w:lang w:val="en-US" w:bidi="en-US"/>
        </w:rPr>
        <w:t>'W</w:t>
      </w:r>
      <w:r>
        <w:rPr>
          <w:color w:val="4F4F52"/>
        </w:rPr>
        <w:t>人员还</w:t>
      </w:r>
      <w:proofErr w:type="gramStart"/>
      <w:r>
        <w:rPr>
          <w:color w:val="4F4F52"/>
        </w:rPr>
        <w:t>冇</w:t>
      </w:r>
      <w:r>
        <w:t>乓</w:t>
      </w:r>
      <w:proofErr w:type="gramEnd"/>
      <w:r>
        <w:t>大</w:t>
      </w:r>
      <w:proofErr w:type="gramStart"/>
      <w:r>
        <w:t>鹂</w:t>
      </w:r>
      <w:proofErr w:type="gramEnd"/>
      <w:r>
        <w:rPr>
          <w:color w:val="4F4F52"/>
        </w:rPr>
        <w:t>、</w:t>
      </w:r>
      <w:r>
        <w:t>王由迪、张怡、李</w:t>
      </w:r>
      <w:r>
        <w:rPr>
          <w:color w:val="4F4F52"/>
        </w:rPr>
        <w:t>维钧、</w:t>
      </w:r>
      <w:r>
        <w:t>马宏波、沈万</w:t>
      </w:r>
      <w:proofErr w:type="gramStart"/>
      <w:r>
        <w:rPr>
          <w:color w:val="4F4F52"/>
        </w:rPr>
        <w:t>冇</w:t>
      </w:r>
      <w:proofErr w:type="gramEnd"/>
      <w:r>
        <w:rPr>
          <w:color w:val="4F4F52"/>
        </w:rPr>
        <w:t>，</w:t>
      </w:r>
      <w:r>
        <w:rPr>
          <w:color w:val="4F4F52"/>
        </w:rPr>
        <w:br/>
      </w:r>
      <w:r>
        <w:t>审校人员</w:t>
      </w:r>
      <w:proofErr w:type="gramStart"/>
      <w:r>
        <w:t>冇</w:t>
      </w:r>
      <w:proofErr w:type="gramEnd"/>
      <w:r>
        <w:t>父劲松、</w:t>
      </w:r>
      <w:r>
        <w:rPr>
          <w:color w:val="4F4F52"/>
        </w:rPr>
        <w:t>胡</w:t>
      </w:r>
      <w:r>
        <w:t>志刚、叶</w:t>
      </w:r>
      <w:proofErr w:type="gramStart"/>
      <w:r>
        <w:t>葸</w:t>
      </w:r>
      <w:proofErr w:type="gramEnd"/>
      <w:r>
        <w:t>琳、扣远红力本册教科书进</w:t>
      </w:r>
      <w:proofErr w:type="gramStart"/>
      <w:r>
        <w:t>彳</w:t>
      </w:r>
      <w:proofErr w:type="gramEnd"/>
      <w:r>
        <w:rPr>
          <w:rFonts w:ascii="Times New Roman" w:eastAsia="Times New Roman" w:hAnsi="Times New Roman" w:cs="Times New Roman"/>
          <w:color w:val="4F4F52"/>
          <w:lang w:val="en-US" w:bidi="en-US"/>
        </w:rPr>
        <w:t>r</w:t>
      </w:r>
      <w:r>
        <w:t>装帧设计的</w:t>
      </w:r>
      <w:proofErr w:type="gramStart"/>
      <w:r>
        <w:t>冇吕</w:t>
      </w:r>
      <w:proofErr w:type="gramEnd"/>
      <w:r>
        <w:t>妥、李</w:t>
      </w:r>
      <w:r>
        <w:br/>
      </w:r>
      <w:proofErr w:type="gramStart"/>
      <w:r>
        <w:t>媛</w:t>
      </w:r>
      <w:proofErr w:type="gramEnd"/>
      <w:r>
        <w:t>，绘制插阁的冇北京大方四</w:t>
      </w:r>
      <w:proofErr w:type="gramStart"/>
      <w:r>
        <w:t>象</w:t>
      </w:r>
      <w:proofErr w:type="gramEnd"/>
      <w:r>
        <w:t>，摄影成提供照片的</w:t>
      </w:r>
      <w:proofErr w:type="gramStart"/>
      <w:r>
        <w:t>冇</w:t>
      </w:r>
      <w:proofErr w:type="gramEnd"/>
      <w:r>
        <w:t>新华社</w:t>
      </w:r>
      <w:r>
        <w:rPr>
          <w:rFonts w:ascii="Times New Roman" w:eastAsia="Times New Roman" w:hAnsi="Times New Roman" w:cs="Times New Roman"/>
          <w:lang w:val="en-US" w:bidi="en-US"/>
        </w:rPr>
        <w:t>id</w:t>
      </w:r>
      <w:r>
        <w:t>者等</w:t>
      </w:r>
    </w:p>
    <w:p w14:paraId="0C54EC22" w14:textId="77777777" w:rsidR="00723818" w:rsidRDefault="0084373B">
      <w:pPr>
        <w:pStyle w:val="1"/>
        <w:shd w:val="clear" w:color="auto" w:fill="auto"/>
        <w:spacing w:line="481" w:lineRule="exact"/>
        <w:ind w:left="1340" w:right="1360" w:firstLine="500"/>
        <w:jc w:val="both"/>
      </w:pPr>
      <w:r>
        <w:t>我们感</w:t>
      </w:r>
      <w:r>
        <w:rPr>
          <w:color w:val="4F4F52"/>
        </w:rPr>
        <w:t>谢所</w:t>
      </w:r>
      <w:proofErr w:type="gramStart"/>
      <w:r>
        <w:rPr>
          <w:color w:val="4F4F52"/>
        </w:rPr>
        <w:t>冇</w:t>
      </w:r>
      <w:proofErr w:type="gramEnd"/>
      <w:r>
        <w:t>对教科书的编％</w:t>
      </w:r>
      <w:r>
        <w:t>'</w:t>
      </w:r>
      <w:r>
        <w:t>、出版、试教等提供过帮助与支持的</w:t>
      </w:r>
      <w:r>
        <w:rPr>
          <w:color w:val="4F4F52"/>
        </w:rPr>
        <w:t>:</w:t>
      </w:r>
      <w:r>
        <w:rPr>
          <w:color w:val="4F4F52"/>
        </w:rPr>
        <w:t>和</w:t>
      </w:r>
      <w:r>
        <w:t>社会各界朋</w:t>
      </w:r>
      <w:r>
        <w:br/>
      </w:r>
      <w:r>
        <w:rPr>
          <w:rFonts w:ascii="Times New Roman" w:eastAsia="Times New Roman" w:hAnsi="Times New Roman" w:cs="Times New Roman"/>
          <w:color w:val="4F4F52"/>
        </w:rPr>
        <w:t>4</w:t>
      </w:r>
      <w:r>
        <w:t>同吋</w:t>
      </w:r>
      <w:r>
        <w:rPr>
          <w:color w:val="4F4F52"/>
        </w:rPr>
        <w:t>，我</w:t>
      </w:r>
      <w:r>
        <w:t>们还要感谢</w:t>
      </w:r>
      <w:r>
        <w:rPr>
          <w:rFonts w:ascii="Times New Roman" w:eastAsia="Times New Roman" w:hAnsi="Times New Roman" w:cs="Times New Roman"/>
          <w:color w:val="4F4F52"/>
        </w:rPr>
        <w:t>2004</w:t>
      </w:r>
      <w:r>
        <w:t>年版《普通高中课程韧准实验</w:t>
      </w:r>
      <w:r>
        <w:rPr>
          <w:color w:val="4F4F52"/>
        </w:rPr>
        <w:t>教科书佶息</w:t>
      </w:r>
      <w:r>
        <w:t>技术》的编写人员</w:t>
      </w:r>
    </w:p>
    <w:p w14:paraId="30F38E33" w14:textId="77777777" w:rsidR="00723818" w:rsidRDefault="0084373B">
      <w:pPr>
        <w:pStyle w:val="1"/>
        <w:shd w:val="clear" w:color="auto" w:fill="auto"/>
        <w:spacing w:line="481" w:lineRule="exact"/>
        <w:ind w:left="1340" w:right="1360" w:firstLine="500"/>
        <w:jc w:val="both"/>
      </w:pPr>
      <w:r>
        <w:t>本册教科书出版之前，</w:t>
      </w:r>
      <w:r>
        <w:rPr>
          <w:color w:val="4F4F52"/>
        </w:rPr>
        <w:t>我</w:t>
      </w:r>
      <w:r>
        <w:t>们通过多种渠道与教科书选用作品（包括照片、</w:t>
      </w:r>
      <w:r>
        <w:rPr>
          <w:rFonts w:ascii="Arial" w:eastAsia="Arial" w:hAnsi="Arial" w:cs="Arial"/>
          <w:smallCaps/>
          <w:sz w:val="36"/>
          <w:szCs w:val="36"/>
          <w:lang w:val="en-US" w:bidi="en-US"/>
        </w:rPr>
        <w:t>iwi</w:t>
      </w:r>
      <w:r>
        <w:rPr>
          <w:color w:val="4F4F52"/>
        </w:rPr>
        <w:t>作）</w:t>
      </w:r>
      <w:r>
        <w:t>的作</w:t>
      </w:r>
      <w:r>
        <w:br/>
      </w:r>
      <w:proofErr w:type="gramStart"/>
      <w:r>
        <w:t>荇</w:t>
      </w:r>
      <w:proofErr w:type="gramEnd"/>
      <w:r>
        <w:t>进</w:t>
      </w:r>
      <w:proofErr w:type="gramStart"/>
      <w:r>
        <w:t>柝</w:t>
      </w:r>
      <w:proofErr w:type="gramEnd"/>
      <w:r>
        <w:t>了联系，得到了他们的大力支持对此，我们</w:t>
      </w:r>
      <w:proofErr w:type="gramStart"/>
      <w:r>
        <w:t>忐</w:t>
      </w:r>
      <w:proofErr w:type="gramEnd"/>
      <w:r>
        <w:t>小衷心的感谢！</w:t>
      </w:r>
      <w:proofErr w:type="gramStart"/>
      <w:r>
        <w:t>恳谛</w:t>
      </w:r>
      <w:proofErr w:type="gramEnd"/>
      <w:r>
        <w:t>未联系到的作</w:t>
      </w:r>
      <w:r>
        <w:br/>
      </w:r>
      <w:proofErr w:type="gramStart"/>
      <w:r>
        <w:t>荇</w:t>
      </w:r>
      <w:proofErr w:type="gramEnd"/>
      <w:r>
        <w:rPr>
          <w:color w:val="4F4F52"/>
        </w:rPr>
        <w:t>与我们</w:t>
      </w:r>
      <w:r>
        <w:t>联系，</w:t>
      </w:r>
      <w:r>
        <w:rPr>
          <w:color w:val="4F4F52"/>
        </w:rPr>
        <w:t>以便</w:t>
      </w:r>
      <w:r>
        <w:t>及</w:t>
      </w:r>
      <w:proofErr w:type="gramStart"/>
      <w:r>
        <w:t>吋支付</w:t>
      </w:r>
      <w:proofErr w:type="gramEnd"/>
      <w:r>
        <w:t>稿酬</w:t>
      </w:r>
    </w:p>
    <w:p w14:paraId="0AA2F6B3" w14:textId="77777777" w:rsidR="00723818" w:rsidRDefault="0084373B">
      <w:pPr>
        <w:pStyle w:val="1"/>
        <w:shd w:val="clear" w:color="auto" w:fill="auto"/>
        <w:spacing w:after="480" w:line="481" w:lineRule="exact"/>
        <w:ind w:left="1340" w:right="1360" w:firstLine="500"/>
        <w:jc w:val="both"/>
      </w:pPr>
      <w:r>
        <w:t>我们真诚</w:t>
      </w:r>
      <w:proofErr w:type="gramStart"/>
      <w:r>
        <w:t>地希帘广大</w:t>
      </w:r>
      <w:proofErr w:type="gramEnd"/>
      <w:r>
        <w:t>教师、学生及家长在使用本册教科书的过程中提出节货意见我</w:t>
      </w:r>
      <w:r>
        <w:br/>
      </w:r>
      <w:r>
        <w:t>们将集思广益，不断修订，使教科书趋于完善。</w:t>
      </w:r>
    </w:p>
    <w:p w14:paraId="28DEDF09" w14:textId="77777777" w:rsidR="00723818" w:rsidRDefault="0084373B">
      <w:pPr>
        <w:pStyle w:val="1"/>
        <w:shd w:val="clear" w:color="auto" w:fill="auto"/>
        <w:spacing w:line="481" w:lineRule="exact"/>
        <w:ind w:left="1340" w:firstLine="500"/>
        <w:jc w:val="both"/>
      </w:pPr>
      <w:r>
        <w:t>联系方式</w:t>
      </w:r>
    </w:p>
    <w:p w14:paraId="091F23FB" w14:textId="77777777" w:rsidR="00723818" w:rsidRDefault="0084373B">
      <w:pPr>
        <w:pStyle w:val="32"/>
        <w:shd w:val="clear" w:color="auto" w:fill="auto"/>
        <w:tabs>
          <w:tab w:val="left" w:pos="5334"/>
        </w:tabs>
        <w:spacing w:after="0" w:line="481" w:lineRule="exact"/>
        <w:ind w:left="1340" w:firstLine="500"/>
        <w:jc w:val="both"/>
        <w:rPr>
          <w:lang w:eastAsia="zh-CN"/>
        </w:rPr>
      </w:pPr>
      <w:r>
        <w:rPr>
          <w:rFonts w:ascii="MingLiU" w:eastAsia="MingLiU" w:hAnsi="MingLiU" w:cs="MingLiU"/>
          <w:color w:val="6D6D70"/>
          <w:lang w:val="zh-CN" w:eastAsia="zh-CN" w:bidi="zh-CN"/>
        </w:rPr>
        <w:t>电</w:t>
      </w:r>
      <w:r>
        <w:rPr>
          <w:rFonts w:ascii="MingLiU" w:eastAsia="MingLiU" w:hAnsi="MingLiU" w:cs="MingLiU"/>
          <w:color w:val="6D6D70"/>
          <w:lang w:val="zh-CN" w:eastAsia="zh-CN" w:bidi="zh-CN"/>
        </w:rPr>
        <w:t xml:space="preserve"> </w:t>
      </w:r>
      <w:r>
        <w:rPr>
          <w:rFonts w:ascii="MingLiU" w:eastAsia="MingLiU" w:hAnsi="MingLiU" w:cs="MingLiU"/>
          <w:color w:val="6D6D70"/>
          <w:lang w:val="zh-CN" w:eastAsia="zh-CN" w:bidi="zh-CN"/>
        </w:rPr>
        <w:t>话：</w:t>
      </w:r>
      <w:r>
        <w:rPr>
          <w:lang w:eastAsia="zh-CN"/>
        </w:rPr>
        <w:t>010-83543863</w:t>
      </w:r>
      <w:r>
        <w:rPr>
          <w:lang w:eastAsia="zh-CN"/>
        </w:rPr>
        <w:tab/>
        <w:t>010-58758866</w:t>
      </w:r>
    </w:p>
    <w:p w14:paraId="0AB40125" w14:textId="77777777" w:rsidR="00723818" w:rsidRDefault="0084373B">
      <w:pPr>
        <w:pStyle w:val="32"/>
        <w:shd w:val="clear" w:color="auto" w:fill="auto"/>
        <w:spacing w:after="960" w:line="481" w:lineRule="exact"/>
        <w:ind w:left="1340" w:firstLine="500"/>
        <w:jc w:val="both"/>
        <w:rPr>
          <w:lang w:eastAsia="zh-CN"/>
        </w:rPr>
      </w:pPr>
      <w:r>
        <w:rPr>
          <w:rFonts w:ascii="MingLiU" w:eastAsia="MingLiU" w:hAnsi="MingLiU" w:cs="MingLiU"/>
          <w:color w:val="6D6D70"/>
          <w:lang w:val="zh-CN" w:eastAsia="zh-CN" w:bidi="zh-CN"/>
        </w:rPr>
        <w:t>电子由</w:t>
      </w:r>
      <w:r>
        <w:rPr>
          <w:color w:val="6D6D70"/>
          <w:lang w:eastAsia="zh-CN"/>
        </w:rPr>
        <w:t>P</w:t>
      </w:r>
      <w:r>
        <w:rPr>
          <w:rFonts w:ascii="MingLiU" w:eastAsia="MingLiU" w:hAnsi="MingLiU" w:cs="MingLiU"/>
          <w:color w:val="6D6D70"/>
          <w:lang w:val="zh-CN" w:eastAsia="zh-CN" w:bidi="zh-CN"/>
        </w:rPr>
        <w:t>箱：</w:t>
      </w:r>
      <w:hyperlink r:id="rId361" w:history="1">
        <w:r>
          <w:rPr>
            <w:lang w:eastAsia="zh-CN"/>
          </w:rPr>
          <w:t>sinomaps@yeah.net</w:t>
        </w:r>
      </w:hyperlink>
      <w:r>
        <w:rPr>
          <w:lang w:eastAsia="zh-CN"/>
        </w:rPr>
        <w:t xml:space="preserve"> </w:t>
      </w:r>
      <w:hyperlink r:id="rId362" w:history="1">
        <w:r>
          <w:rPr>
            <w:lang w:eastAsia="zh-CN"/>
          </w:rPr>
          <w:t>jcfk@pep.com.cn</w:t>
        </w:r>
      </w:hyperlink>
    </w:p>
    <w:p w14:paraId="369C9B52" w14:textId="77777777" w:rsidR="00723818" w:rsidRDefault="0084373B">
      <w:pPr>
        <w:pStyle w:val="1"/>
        <w:shd w:val="clear" w:color="auto" w:fill="auto"/>
        <w:spacing w:after="180" w:line="494" w:lineRule="exact"/>
        <w:ind w:left="3960" w:right="1360" w:firstLine="0"/>
        <w:jc w:val="right"/>
      </w:pPr>
      <w:r>
        <w:t>巾</w:t>
      </w:r>
      <w:r>
        <w:rPr>
          <w:rFonts w:ascii="Times New Roman" w:eastAsia="Times New Roman" w:hAnsi="Times New Roman" w:cs="Times New Roman"/>
          <w:lang w:val="en-US" w:bidi="en-US"/>
        </w:rPr>
        <w:t>W</w:t>
      </w:r>
      <w:r>
        <w:t>地阁</w:t>
      </w:r>
      <w:proofErr w:type="gramStart"/>
      <w:r>
        <w:t>岀</w:t>
      </w:r>
      <w:proofErr w:type="gramEnd"/>
      <w:r>
        <w:t>版社教材出版分社</w:t>
      </w:r>
      <w:r>
        <w:br/>
      </w:r>
      <w:r>
        <w:rPr>
          <w:color w:val="636366"/>
        </w:rPr>
        <w:t>人民教育</w:t>
      </w:r>
      <w:proofErr w:type="gramStart"/>
      <w:r>
        <w:t>岀版社深程</w:t>
      </w:r>
      <w:proofErr w:type="gramEnd"/>
      <w:r>
        <w:t>教材研究所</w:t>
      </w:r>
      <w:proofErr w:type="gramStart"/>
      <w:r>
        <w:t>倍息技术</w:t>
      </w:r>
      <w:proofErr w:type="gramEnd"/>
      <w:r>
        <w:t>课程教材研究开</w:t>
      </w:r>
      <w:r>
        <w:rPr>
          <w:color w:val="636366"/>
        </w:rPr>
        <w:t>发巾心</w:t>
      </w:r>
    </w:p>
    <w:p w14:paraId="30FF5914" w14:textId="77777777" w:rsidR="00723818" w:rsidRDefault="0084373B">
      <w:pPr>
        <w:pStyle w:val="32"/>
        <w:shd w:val="clear" w:color="auto" w:fill="auto"/>
        <w:spacing w:after="0" w:line="240" w:lineRule="auto"/>
        <w:ind w:left="8600" w:firstLine="0"/>
        <w:rPr>
          <w:sz w:val="24"/>
          <w:szCs w:val="24"/>
        </w:rPr>
      </w:pPr>
      <w:r>
        <w:rPr>
          <w:lang w:val="zh-CN" w:eastAsia="zh-CN" w:bidi="zh-CN"/>
        </w:rPr>
        <w:t>2019</w:t>
      </w:r>
      <w:r>
        <w:rPr>
          <w:rFonts w:ascii="MingLiU" w:eastAsia="MingLiU" w:hAnsi="MingLiU" w:cs="MingLiU"/>
          <w:color w:val="737B81"/>
          <w:lang w:val="zh-CN" w:eastAsia="zh-CN" w:bidi="zh-CN"/>
        </w:rPr>
        <w:t>年</w:t>
      </w:r>
      <w:r>
        <w:rPr>
          <w:lang w:val="zh-CN" w:eastAsia="zh-CN" w:bidi="zh-CN"/>
        </w:rPr>
        <w:t>4</w:t>
      </w:r>
      <w:r>
        <w:rPr>
          <w:rFonts w:ascii="MingLiU" w:eastAsia="MingLiU" w:hAnsi="MingLiU" w:cs="MingLiU"/>
          <w:color w:val="737B81"/>
          <w:sz w:val="24"/>
          <w:szCs w:val="24"/>
          <w:lang w:val="zh-CN" w:eastAsia="zh-CN" w:bidi="zh-CN"/>
        </w:rPr>
        <w:t>月</w:t>
      </w:r>
      <w:r>
        <w:br w:type="page"/>
      </w:r>
    </w:p>
    <w:p w14:paraId="4F092842" w14:textId="77777777" w:rsidR="00723818" w:rsidRDefault="0084373B">
      <w:pPr>
        <w:jc w:val="center"/>
        <w:rPr>
          <w:sz w:val="2"/>
          <w:szCs w:val="2"/>
        </w:rPr>
      </w:pPr>
      <w:r>
        <w:rPr>
          <w:noProof/>
        </w:rPr>
        <w:lastRenderedPageBreak/>
        <w:drawing>
          <wp:inline distT="0" distB="0" distL="0" distR="0" wp14:anchorId="522BCB95" wp14:editId="752E02C5">
            <wp:extent cx="7680960" cy="10911840"/>
            <wp:effectExtent l="0" t="0" r="0" b="0"/>
            <wp:docPr id="1091" name="Picut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363"/>
                    <a:stretch/>
                  </pic:blipFill>
                  <pic:spPr>
                    <a:xfrm>
                      <a:off x="0" y="0"/>
                      <a:ext cx="7680960" cy="10911840"/>
                    </a:xfrm>
                    <a:prstGeom prst="rect">
                      <a:avLst/>
                    </a:prstGeom>
                  </pic:spPr>
                </pic:pic>
              </a:graphicData>
            </a:graphic>
          </wp:inline>
        </w:drawing>
      </w:r>
    </w:p>
    <w:p w14:paraId="2D5A5D92" w14:textId="77777777" w:rsidR="00723818" w:rsidRDefault="00723818">
      <w:pPr>
        <w:spacing w:line="14" w:lineRule="exact"/>
      </w:pPr>
    </w:p>
    <w:sectPr w:rsidR="00723818">
      <w:headerReference w:type="even" r:id="rId364"/>
      <w:headerReference w:type="default" r:id="rId365"/>
      <w:footerReference w:type="even" r:id="rId366"/>
      <w:footerReference w:type="default" r:id="rId367"/>
      <w:footnotePr>
        <w:numFmt w:val="chicago"/>
        <w:numRestart w:val="eachPage"/>
      </w:footnotePr>
      <w:pgSz w:w="12338" w:h="17728"/>
      <w:pgMar w:top="172" w:right="121" w:bottom="172" w:left="12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D7963" w14:textId="77777777" w:rsidR="0084373B" w:rsidRDefault="0084373B">
      <w:r>
        <w:separator/>
      </w:r>
    </w:p>
  </w:endnote>
  <w:endnote w:type="continuationSeparator" w:id="0">
    <w:p w14:paraId="05698CFE" w14:textId="77777777" w:rsidR="0084373B" w:rsidRDefault="00843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A4C81" w14:textId="77777777" w:rsidR="00723818" w:rsidRDefault="0084373B">
    <w:pPr>
      <w:spacing w:line="14" w:lineRule="exact"/>
    </w:pPr>
    <w:r>
      <w:rPr>
        <w:noProof/>
      </w:rPr>
      <mc:AlternateContent>
        <mc:Choice Requires="wps">
          <w:drawing>
            <wp:anchor distT="0" distB="0" distL="0" distR="0" simplePos="0" relativeHeight="62914692" behindDoc="1" locked="0" layoutInCell="1" allowOverlap="1" wp14:anchorId="3A237290" wp14:editId="7CEEDD2B">
              <wp:simplePos x="0" y="0"/>
              <wp:positionH relativeFrom="page">
                <wp:posOffset>2938780</wp:posOffset>
              </wp:positionH>
              <wp:positionV relativeFrom="page">
                <wp:posOffset>9389745</wp:posOffset>
              </wp:positionV>
              <wp:extent cx="3840480" cy="137160"/>
              <wp:effectExtent l="0" t="0" r="0" b="0"/>
              <wp:wrapNone/>
              <wp:docPr id="9" name="Shape 9"/>
              <wp:cNvGraphicFramePr/>
              <a:graphic xmlns:a="http://schemas.openxmlformats.org/drawingml/2006/main">
                <a:graphicData uri="http://schemas.microsoft.com/office/word/2010/wordprocessingShape">
                  <wps:wsp>
                    <wps:cNvSpPr txBox="1"/>
                    <wps:spPr>
                      <a:xfrm>
                        <a:off x="0" y="0"/>
                        <a:ext cx="3840480" cy="137160"/>
                      </a:xfrm>
                      <a:prstGeom prst="rect">
                        <a:avLst/>
                      </a:prstGeom>
                      <a:noFill/>
                    </wps:spPr>
                    <wps:txbx>
                      <w:txbxContent>
                        <w:p w14:paraId="783E0033" w14:textId="77777777" w:rsidR="00723818" w:rsidRDefault="0084373B">
                          <w:pPr>
                            <w:pStyle w:val="24"/>
                            <w:shd w:val="clear" w:color="auto" w:fill="auto"/>
                            <w:tabs>
                              <w:tab w:val="right" w:pos="6048"/>
                            </w:tabs>
                            <w:rPr>
                              <w:sz w:val="26"/>
                              <w:szCs w:val="26"/>
                            </w:rPr>
                          </w:pPr>
                          <w:r>
                            <w:rPr>
                              <w:rFonts w:ascii="MingLiU" w:eastAsia="MingLiU" w:hAnsi="MingLiU" w:cs="MingLiU"/>
                              <w:color w:val="2BADD8"/>
                              <w:sz w:val="22"/>
                              <w:szCs w:val="22"/>
                            </w:rPr>
                            <w:t>项</w:t>
                          </w:r>
                          <w:r>
                            <w:rPr>
                              <w:color w:val="2BADD8"/>
                              <w:sz w:val="26"/>
                              <w:szCs w:val="26"/>
                              <w:lang w:val="en-US" w:eastAsia="en-US" w:bidi="en-US"/>
                            </w:rPr>
                            <w:t>H</w:t>
                          </w:r>
                          <w:r>
                            <w:rPr>
                              <w:rFonts w:ascii="MingLiU" w:eastAsia="MingLiU" w:hAnsi="MingLiU" w:cs="MingLiU"/>
                              <w:color w:val="2BADD8"/>
                              <w:sz w:val="22"/>
                              <w:szCs w:val="22"/>
                            </w:rPr>
                            <w:t>评价</w:t>
                          </w:r>
                          <w:r>
                            <w:rPr>
                              <w:rFonts w:ascii="MingLiU" w:eastAsia="MingLiU" w:hAnsi="MingLiU" w:cs="MingLiU"/>
                              <w:color w:val="2BADD8"/>
                              <w:sz w:val="22"/>
                              <w:szCs w:val="22"/>
                            </w:rPr>
                            <w:tab/>
                          </w:r>
                          <w:r>
                            <w:rPr>
                              <w:color w:val="2BADD8"/>
                              <w:sz w:val="26"/>
                              <w:szCs w:val="26"/>
                            </w:rPr>
                            <w:t>152</w:t>
                          </w:r>
                        </w:p>
                      </w:txbxContent>
                    </wps:txbx>
                    <wps:bodyPr lIns="0" tIns="0" rIns="0" bIns="0">
                      <a:spAutoFit/>
                    </wps:bodyPr>
                  </wps:wsp>
                </a:graphicData>
              </a:graphic>
            </wp:anchor>
          </w:drawing>
        </mc:Choice>
        <mc:Fallback>
          <w:pict>
            <v:shapetype w14:anchorId="3A237290" id="_x0000_t202" coordsize="21600,21600" o:spt="202" path="m,l,21600r21600,l21600,xe">
              <v:stroke joinstyle="miter"/>
              <v:path gradientshapeok="t" o:connecttype="rect"/>
            </v:shapetype>
            <v:shape id="Shape 9" o:spid="_x0000_s1326" type="#_x0000_t202" style="position:absolute;margin-left:231.4pt;margin-top:739.35pt;width:302.4pt;height:10.8pt;z-index:-4404017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" filled="f" stroked="f">
              <v:textbox style="mso-fit-shape-to-text:t" inset="0,0,0,0">
                <w:txbxContent>
                  <w:p w14:paraId="783E0033" w14:textId="77777777" w:rsidR="00723818" w:rsidRDefault="0084373B">
                    <w:pPr>
                      <w:pStyle w:val="24"/>
                      <w:shd w:val="clear" w:color="auto" w:fill="auto"/>
                      <w:tabs>
                        <w:tab w:val="right" w:pos="6048"/>
                      </w:tabs>
                      <w:rPr>
                        <w:sz w:val="26"/>
                        <w:szCs w:val="26"/>
                      </w:rPr>
                    </w:pPr>
                    <w:r>
                      <w:rPr>
                        <w:rFonts w:ascii="MingLiU" w:eastAsia="MingLiU" w:hAnsi="MingLiU" w:cs="MingLiU"/>
                        <w:color w:val="2BADD8"/>
                        <w:sz w:val="22"/>
                        <w:szCs w:val="22"/>
                      </w:rPr>
                      <w:t>项</w:t>
                    </w:r>
                    <w:r>
                      <w:rPr>
                        <w:color w:val="2BADD8"/>
                        <w:sz w:val="26"/>
                        <w:szCs w:val="26"/>
                        <w:lang w:val="en-US" w:eastAsia="en-US" w:bidi="en-US"/>
                      </w:rPr>
                      <w:t>H</w:t>
                    </w:r>
                    <w:r>
                      <w:rPr>
                        <w:rFonts w:ascii="MingLiU" w:eastAsia="MingLiU" w:hAnsi="MingLiU" w:cs="MingLiU"/>
                        <w:color w:val="2BADD8"/>
                        <w:sz w:val="22"/>
                        <w:szCs w:val="22"/>
                      </w:rPr>
                      <w:t>评价</w:t>
                    </w:r>
                    <w:r>
                      <w:rPr>
                        <w:rFonts w:ascii="MingLiU" w:eastAsia="MingLiU" w:hAnsi="MingLiU" w:cs="MingLiU"/>
                        <w:color w:val="2BADD8"/>
                        <w:sz w:val="22"/>
                        <w:szCs w:val="22"/>
                      </w:rPr>
                      <w:tab/>
                    </w:r>
                    <w:r>
                      <w:rPr>
                        <w:color w:val="2BADD8"/>
                        <w:sz w:val="26"/>
                        <w:szCs w:val="26"/>
                      </w:rPr>
                      <w:t>152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2A7C4" w14:textId="77777777" w:rsidR="00723818" w:rsidRDefault="0084373B">
    <w:pPr>
      <w:spacing w:line="14" w:lineRule="exact"/>
    </w:pPr>
    <w:r>
      <w:rPr>
        <w:noProof/>
      </w:rPr>
      <mc:AlternateContent>
        <mc:Choice Requires="wps">
          <w:drawing>
            <wp:anchor distT="0" distB="0" distL="0" distR="0" simplePos="0" relativeHeight="62914711" behindDoc="1" locked="0" layoutInCell="1" allowOverlap="1" wp14:anchorId="0E8AA4FE" wp14:editId="77E85653">
              <wp:simplePos x="0" y="0"/>
              <wp:positionH relativeFrom="page">
                <wp:posOffset>5432425</wp:posOffset>
              </wp:positionH>
              <wp:positionV relativeFrom="page">
                <wp:posOffset>10417175</wp:posOffset>
              </wp:positionV>
              <wp:extent cx="1459865" cy="118745"/>
              <wp:effectExtent l="0" t="0" r="0" b="0"/>
              <wp:wrapNone/>
              <wp:docPr id="113" name="Shape 113"/>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477CCE90"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wps:txbx>
                    <wps:bodyPr wrap="none" lIns="0" tIns="0" rIns="0" bIns="0">
                      <a:spAutoFit/>
                    </wps:bodyPr>
                  </wps:wsp>
                </a:graphicData>
              </a:graphic>
            </wp:anchor>
          </w:drawing>
        </mc:Choice>
        <mc:Fallback>
          <w:pict>
            <v:shapetype w14:anchorId="0E8AA4FE" id="_x0000_t202" coordsize="21600,21600" o:spt="202" path="m,l,21600r21600,l21600,xe">
              <v:stroke joinstyle="miter"/>
              <v:path gradientshapeok="t" o:connecttype="rect"/>
            </v:shapetype>
            <v:shape id="Shape 113" o:spid="_x0000_s1336" type="#_x0000_t202" style="position:absolute;margin-left:427.75pt;margin-top:820.25pt;width:114.95pt;height:9.35pt;z-index:-4404017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" filled="f" stroked="f">
              <v:textbox style="mso-fit-shape-to-text:t" inset="0,0,0,0">
                <w:txbxContent>
                  <w:p w14:paraId="477CCE90"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9534F" w14:textId="77777777" w:rsidR="00723818" w:rsidRDefault="0084373B">
    <w:pPr>
      <w:spacing w:line="14" w:lineRule="exact"/>
    </w:pPr>
    <w:r>
      <w:rPr>
        <w:noProof/>
      </w:rPr>
      <mc:AlternateContent>
        <mc:Choice Requires="wps">
          <w:drawing>
            <wp:anchor distT="0" distB="0" distL="0" distR="0" simplePos="0" relativeHeight="62914717" behindDoc="1" locked="0" layoutInCell="1" allowOverlap="1" wp14:anchorId="274494E2" wp14:editId="0D1056C8">
              <wp:simplePos x="0" y="0"/>
              <wp:positionH relativeFrom="page">
                <wp:posOffset>966470</wp:posOffset>
              </wp:positionH>
              <wp:positionV relativeFrom="page">
                <wp:posOffset>10398125</wp:posOffset>
              </wp:positionV>
              <wp:extent cx="1578610" cy="118745"/>
              <wp:effectExtent l="0" t="0" r="0" b="0"/>
              <wp:wrapNone/>
              <wp:docPr id="151" name="Shape 151"/>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7736D9EA"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274494E2" id="_x0000_t202" coordsize="21600,21600" o:spt="202" path="m,l,21600r21600,l21600,xe">
              <v:stroke joinstyle="miter"/>
              <v:path gradientshapeok="t" o:connecttype="rect"/>
            </v:shapetype>
            <v:shape id="Shape 151" o:spid="_x0000_s1337" type="#_x0000_t202" style="position:absolute;margin-left:76.1pt;margin-top:818.75pt;width:124.3pt;height:9.35pt;z-index:-4404017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" filled="f" stroked="f">
              <v:textbox style="mso-fit-shape-to-text:t" inset="0,0,0,0">
                <w:txbxContent>
                  <w:p w14:paraId="7736D9EA"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FAA61" w14:textId="77777777" w:rsidR="00723818" w:rsidRDefault="0084373B">
    <w:pPr>
      <w:spacing w:line="14" w:lineRule="exact"/>
    </w:pPr>
    <w:r>
      <w:rPr>
        <w:noProof/>
      </w:rPr>
      <mc:AlternateContent>
        <mc:Choice Requires="wps">
          <w:drawing>
            <wp:anchor distT="0" distB="0" distL="0" distR="0" simplePos="0" relativeHeight="62914715" behindDoc="1" locked="0" layoutInCell="1" allowOverlap="1" wp14:anchorId="46DDDE5E" wp14:editId="48A8A054">
              <wp:simplePos x="0" y="0"/>
              <wp:positionH relativeFrom="page">
                <wp:posOffset>5669280</wp:posOffset>
              </wp:positionH>
              <wp:positionV relativeFrom="page">
                <wp:posOffset>10400665</wp:posOffset>
              </wp:positionV>
              <wp:extent cx="1231265" cy="115570"/>
              <wp:effectExtent l="0" t="0" r="0" b="0"/>
              <wp:wrapNone/>
              <wp:docPr id="149" name="Shape 149"/>
              <wp:cNvGraphicFramePr/>
              <a:graphic xmlns:a="http://schemas.openxmlformats.org/drawingml/2006/main">
                <a:graphicData uri="http://schemas.microsoft.com/office/word/2010/wordprocessingShape">
                  <wps:wsp>
                    <wps:cNvSpPr txBox="1"/>
                    <wps:spPr>
                      <a:xfrm>
                        <a:off x="0" y="0"/>
                        <a:ext cx="1231265" cy="115570"/>
                      </a:xfrm>
                      <a:prstGeom prst="rect">
                        <a:avLst/>
                      </a:prstGeom>
                      <a:noFill/>
                    </wps:spPr>
                    <wps:txbx>
                      <w:txbxContent>
                        <w:p w14:paraId="52E1A247"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wps:txbx>
                    <wps:bodyPr wrap="none" lIns="0" tIns="0" rIns="0" bIns="0">
                      <a:spAutoFit/>
                    </wps:bodyPr>
                  </wps:wsp>
                </a:graphicData>
              </a:graphic>
            </wp:anchor>
          </w:drawing>
        </mc:Choice>
        <mc:Fallback>
          <w:pict>
            <v:shapetype w14:anchorId="46DDDE5E" id="_x0000_t202" coordsize="21600,21600" o:spt="202" path="m,l,21600r21600,l21600,xe">
              <v:stroke joinstyle="miter"/>
              <v:path gradientshapeok="t" o:connecttype="rect"/>
            </v:shapetype>
            <v:shape id="Shape 149" o:spid="_x0000_s1338" type="#_x0000_t202" style="position:absolute;margin-left:446.4pt;margin-top:818.95pt;width:96.95pt;height:9.1pt;z-index:-4404017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" filled="f" stroked="f">
              <v:textbox style="mso-fit-shape-to-text:t" inset="0,0,0,0">
                <w:txbxContent>
                  <w:p w14:paraId="52E1A247"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D3AF6" w14:textId="77777777" w:rsidR="00723818" w:rsidRDefault="0084373B">
    <w:pPr>
      <w:spacing w:line="14" w:lineRule="exact"/>
    </w:pPr>
    <w:r>
      <w:rPr>
        <w:noProof/>
      </w:rPr>
      <mc:AlternateContent>
        <mc:Choice Requires="wps">
          <w:drawing>
            <wp:anchor distT="0" distB="0" distL="0" distR="0" simplePos="0" relativeHeight="62914725" behindDoc="1" locked="0" layoutInCell="1" allowOverlap="1" wp14:anchorId="25AAAD51" wp14:editId="1FC7D345">
              <wp:simplePos x="0" y="0"/>
              <wp:positionH relativeFrom="page">
                <wp:posOffset>5641975</wp:posOffset>
              </wp:positionH>
              <wp:positionV relativeFrom="page">
                <wp:posOffset>10072370</wp:posOffset>
              </wp:positionV>
              <wp:extent cx="1234440" cy="115570"/>
              <wp:effectExtent l="0" t="0" r="0" b="0"/>
              <wp:wrapNone/>
              <wp:docPr id="160" name="Shape 160"/>
              <wp:cNvGraphicFramePr/>
              <a:graphic xmlns:a="http://schemas.openxmlformats.org/drawingml/2006/main">
                <a:graphicData uri="http://schemas.microsoft.com/office/word/2010/wordprocessingShape">
                  <wps:wsp>
                    <wps:cNvSpPr txBox="1"/>
                    <wps:spPr>
                      <a:xfrm>
                        <a:off x="0" y="0"/>
                        <a:ext cx="1234440" cy="115570"/>
                      </a:xfrm>
                      <a:prstGeom prst="rect">
                        <a:avLst/>
                      </a:prstGeom>
                      <a:noFill/>
                    </wps:spPr>
                    <wps:txbx>
                      <w:txbxContent>
                        <w:p w14:paraId="1F0B3537"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wps:txbx>
                    <wps:bodyPr wrap="none" lIns="0" tIns="0" rIns="0" bIns="0">
                      <a:spAutoFit/>
                    </wps:bodyPr>
                  </wps:wsp>
                </a:graphicData>
              </a:graphic>
            </wp:anchor>
          </w:drawing>
        </mc:Choice>
        <mc:Fallback>
          <w:pict>
            <v:shapetype w14:anchorId="25AAAD51" id="_x0000_t202" coordsize="21600,21600" o:spt="202" path="m,l,21600r21600,l21600,xe">
              <v:stroke joinstyle="miter"/>
              <v:path gradientshapeok="t" o:connecttype="rect"/>
            </v:shapetype>
            <v:shape id="Shape 160" o:spid="_x0000_s1341" type="#_x0000_t202" style="position:absolute;margin-left:444.25pt;margin-top:793.1pt;width:97.2pt;height:9.1pt;z-index:-4404017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" filled="f" stroked="f">
              <v:textbox style="mso-fit-shape-to-text:t" inset="0,0,0,0">
                <w:txbxContent>
                  <w:p w14:paraId="1F0B3537"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2F371" w14:textId="77777777" w:rsidR="00723818" w:rsidRDefault="0084373B">
    <w:pPr>
      <w:spacing w:line="14" w:lineRule="exact"/>
    </w:pPr>
    <w:r>
      <w:rPr>
        <w:noProof/>
      </w:rPr>
      <mc:AlternateContent>
        <mc:Choice Requires="wps">
          <w:drawing>
            <wp:anchor distT="0" distB="0" distL="0" distR="0" simplePos="0" relativeHeight="62914721" behindDoc="1" locked="0" layoutInCell="1" allowOverlap="1" wp14:anchorId="5000C58C" wp14:editId="48A770A3">
              <wp:simplePos x="0" y="0"/>
              <wp:positionH relativeFrom="page">
                <wp:posOffset>5641975</wp:posOffset>
              </wp:positionH>
              <wp:positionV relativeFrom="page">
                <wp:posOffset>10072370</wp:posOffset>
              </wp:positionV>
              <wp:extent cx="1234440" cy="115570"/>
              <wp:effectExtent l="0" t="0" r="0" b="0"/>
              <wp:wrapNone/>
              <wp:docPr id="156" name="Shape 156"/>
              <wp:cNvGraphicFramePr/>
              <a:graphic xmlns:a="http://schemas.openxmlformats.org/drawingml/2006/main">
                <a:graphicData uri="http://schemas.microsoft.com/office/word/2010/wordprocessingShape">
                  <wps:wsp>
                    <wps:cNvSpPr txBox="1"/>
                    <wps:spPr>
                      <a:xfrm>
                        <a:off x="0" y="0"/>
                        <a:ext cx="1234440" cy="115570"/>
                      </a:xfrm>
                      <a:prstGeom prst="rect">
                        <a:avLst/>
                      </a:prstGeom>
                      <a:noFill/>
                    </wps:spPr>
                    <wps:txbx>
                      <w:txbxContent>
                        <w:p w14:paraId="3B813759"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wps:txbx>
                    <wps:bodyPr wrap="none" lIns="0" tIns="0" rIns="0" bIns="0">
                      <a:spAutoFit/>
                    </wps:bodyPr>
                  </wps:wsp>
                </a:graphicData>
              </a:graphic>
            </wp:anchor>
          </w:drawing>
        </mc:Choice>
        <mc:Fallback>
          <w:pict>
            <v:shapetype w14:anchorId="5000C58C" id="_x0000_t202" coordsize="21600,21600" o:spt="202" path="m,l,21600r21600,l21600,xe">
              <v:stroke joinstyle="miter"/>
              <v:path gradientshapeok="t" o:connecttype="rect"/>
            </v:shapetype>
            <v:shape id="Shape 156" o:spid="_x0000_s1342" type="#_x0000_t202" style="position:absolute;margin-left:444.25pt;margin-top:793.1pt;width:97.2pt;height:9.1pt;z-index:-4404017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" filled="f" stroked="f">
              <v:textbox style="mso-fit-shape-to-text:t" inset="0,0,0,0">
                <w:txbxContent>
                  <w:p w14:paraId="3B813759"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019EB" w14:textId="77777777" w:rsidR="00723818" w:rsidRDefault="0084373B">
    <w:pPr>
      <w:spacing w:line="14" w:lineRule="exact"/>
    </w:pPr>
    <w:r>
      <w:rPr>
        <w:noProof/>
      </w:rPr>
      <mc:AlternateContent>
        <mc:Choice Requires="wps">
          <w:drawing>
            <wp:anchor distT="0" distB="0" distL="0" distR="0" simplePos="0" relativeHeight="62914729" behindDoc="1" locked="0" layoutInCell="1" allowOverlap="1" wp14:anchorId="5A9902D1" wp14:editId="3B0DF174">
              <wp:simplePos x="0" y="0"/>
              <wp:positionH relativeFrom="page">
                <wp:posOffset>966470</wp:posOffset>
              </wp:positionH>
              <wp:positionV relativeFrom="page">
                <wp:posOffset>10398125</wp:posOffset>
              </wp:positionV>
              <wp:extent cx="1578610" cy="118745"/>
              <wp:effectExtent l="0" t="0" r="0" b="0"/>
              <wp:wrapNone/>
              <wp:docPr id="187" name="Shape 187"/>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17880537"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5A9902D1" id="_x0000_t202" coordsize="21600,21600" o:spt="202" path="m,l,21600r21600,l21600,xe">
              <v:stroke joinstyle="miter"/>
              <v:path gradientshapeok="t" o:connecttype="rect"/>
            </v:shapetype>
            <v:shape id="Shape 187" o:spid="_x0000_s1343" type="#_x0000_t202" style="position:absolute;margin-left:76.1pt;margin-top:818.75pt;width:124.3pt;height:9.35pt;z-index:-44040175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" filled="f" stroked="f">
              <v:textbox style="mso-fit-shape-to-text:t" inset="0,0,0,0">
                <w:txbxContent>
                  <w:p w14:paraId="17880537"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C9B90" w14:textId="77777777" w:rsidR="00723818" w:rsidRDefault="0084373B">
    <w:pPr>
      <w:spacing w:line="14" w:lineRule="exact"/>
    </w:pPr>
    <w:r>
      <w:rPr>
        <w:noProof/>
      </w:rPr>
      <mc:AlternateContent>
        <mc:Choice Requires="wps">
          <w:drawing>
            <wp:anchor distT="0" distB="0" distL="0" distR="0" simplePos="0" relativeHeight="62914727" behindDoc="1" locked="0" layoutInCell="1" allowOverlap="1" wp14:anchorId="20F4CDB4" wp14:editId="6A842EB5">
              <wp:simplePos x="0" y="0"/>
              <wp:positionH relativeFrom="page">
                <wp:posOffset>5669280</wp:posOffset>
              </wp:positionH>
              <wp:positionV relativeFrom="page">
                <wp:posOffset>10400665</wp:posOffset>
              </wp:positionV>
              <wp:extent cx="1231265" cy="115570"/>
              <wp:effectExtent l="0" t="0" r="0" b="0"/>
              <wp:wrapNone/>
              <wp:docPr id="185" name="Shape 185"/>
              <wp:cNvGraphicFramePr/>
              <a:graphic xmlns:a="http://schemas.openxmlformats.org/drawingml/2006/main">
                <a:graphicData uri="http://schemas.microsoft.com/office/word/2010/wordprocessingShape">
                  <wps:wsp>
                    <wps:cNvSpPr txBox="1"/>
                    <wps:spPr>
                      <a:xfrm>
                        <a:off x="0" y="0"/>
                        <a:ext cx="1231265" cy="115570"/>
                      </a:xfrm>
                      <a:prstGeom prst="rect">
                        <a:avLst/>
                      </a:prstGeom>
                      <a:noFill/>
                    </wps:spPr>
                    <wps:txbx>
                      <w:txbxContent>
                        <w:p w14:paraId="4161822A"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wps:txbx>
                    <wps:bodyPr wrap="none" lIns="0" tIns="0" rIns="0" bIns="0">
                      <a:spAutoFit/>
                    </wps:bodyPr>
                  </wps:wsp>
                </a:graphicData>
              </a:graphic>
            </wp:anchor>
          </w:drawing>
        </mc:Choice>
        <mc:Fallback>
          <w:pict>
            <v:shapetype w14:anchorId="20F4CDB4" id="_x0000_t202" coordsize="21600,21600" o:spt="202" path="m,l,21600r21600,l21600,xe">
              <v:stroke joinstyle="miter"/>
              <v:path gradientshapeok="t" o:connecttype="rect"/>
            </v:shapetype>
            <v:shape id="Shape 185" o:spid="_x0000_s1344" type="#_x0000_t202" style="position:absolute;margin-left:446.4pt;margin-top:818.95pt;width:96.95pt;height:9.1pt;z-index:-4404017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" filled="f" stroked="f">
              <v:textbox style="mso-fit-shape-to-text:t" inset="0,0,0,0">
                <w:txbxContent>
                  <w:p w14:paraId="4161822A" w14:textId="77777777" w:rsidR="00723818" w:rsidRDefault="0084373B">
                    <w:pPr>
                      <w:pStyle w:val="24"/>
                      <w:shd w:val="clear" w:color="auto" w:fill="auto"/>
                      <w:rPr>
                        <w:sz w:val="22"/>
                        <w:szCs w:val="22"/>
                      </w:rPr>
                    </w:pPr>
                    <w:r>
                      <w:rPr>
                        <w:color w:val="6D6D70"/>
                        <w:sz w:val="18"/>
                        <w:szCs w:val="18"/>
                        <w:lang w:val="en-US" w:eastAsia="en-US" w:bidi="en-US"/>
                      </w:rPr>
                      <w:t>1.2</w:t>
                    </w:r>
                    <w:r>
                      <w:rPr>
                        <w:rFonts w:ascii="MingLiU" w:eastAsia="MingLiU" w:hAnsi="MingLiU" w:cs="MingLiU"/>
                        <w:color w:val="6D6D70"/>
                        <w:sz w:val="18"/>
                        <w:szCs w:val="18"/>
                      </w:rPr>
                      <w:t>数字化与编码</w:t>
                    </w:r>
                    <w:r>
                      <w:rPr>
                        <w:rFonts w:ascii="MingLiU" w:eastAsia="MingLiU" w:hAnsi="MingLiU" w:cs="MingLiU"/>
                        <w:color w:val="6D6D70"/>
                        <w:sz w:val="18"/>
                        <w:szCs w:val="18"/>
                      </w:rPr>
                      <w:t xml:space="preserve"> </w:t>
                    </w: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C398A" w14:textId="77777777" w:rsidR="00723818" w:rsidRDefault="0084373B">
    <w:pPr>
      <w:spacing w:line="14" w:lineRule="exact"/>
    </w:pPr>
    <w:r>
      <w:rPr>
        <w:noProof/>
      </w:rPr>
      <mc:AlternateContent>
        <mc:Choice Requires="wps">
          <w:drawing>
            <wp:anchor distT="0" distB="0" distL="0" distR="0" simplePos="0" relativeHeight="62914733" behindDoc="1" locked="0" layoutInCell="1" allowOverlap="1" wp14:anchorId="6C00B80F" wp14:editId="72A1FD46">
              <wp:simplePos x="0" y="0"/>
              <wp:positionH relativeFrom="page">
                <wp:posOffset>5410835</wp:posOffset>
              </wp:positionH>
              <wp:positionV relativeFrom="page">
                <wp:posOffset>10363200</wp:posOffset>
              </wp:positionV>
              <wp:extent cx="1459865" cy="118745"/>
              <wp:effectExtent l="0" t="0" r="0" b="0"/>
              <wp:wrapNone/>
              <wp:docPr id="197" name="Shape 197"/>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058A12C9" w14:textId="77777777" w:rsidR="00723818" w:rsidRDefault="0084373B">
                          <w:pPr>
                            <w:pStyle w:val="24"/>
                            <w:shd w:val="clear" w:color="auto" w:fill="auto"/>
                            <w:rPr>
                              <w:sz w:val="18"/>
                              <w:szCs w:val="18"/>
                            </w:rPr>
                          </w:pPr>
                          <w:r>
                            <w:rPr>
                              <w:color w:val="6D6D70"/>
                              <w:sz w:val="18"/>
                              <w:szCs w:val="18"/>
                              <w:lang w:val="en-US" w:eastAsia="en-US" w:bidi="en-US"/>
                            </w:rPr>
                            <w:t>1.3</w:t>
                          </w:r>
                          <w:r>
                            <w:rPr>
                              <w:rFonts w:ascii="MingLiU" w:eastAsia="MingLiU" w:hAnsi="MingLiU" w:cs="MingLiU"/>
                              <w:color w:val="6D6D70"/>
                              <w:sz w:val="18"/>
                              <w:szCs w:val="18"/>
                            </w:rPr>
                            <w:t>数据科学与大数据</w:t>
                          </w:r>
                          <w:r>
                            <w:rPr>
                              <w:color w:val="6D6D70"/>
                              <w:sz w:val="18"/>
                              <w:szCs w:val="18"/>
                            </w:rPr>
                            <w:t>25</w:t>
                          </w:r>
                        </w:p>
                      </w:txbxContent>
                    </wps:txbx>
                    <wps:bodyPr wrap="none" lIns="0" tIns="0" rIns="0" bIns="0">
                      <a:spAutoFit/>
                    </wps:bodyPr>
                  </wps:wsp>
                </a:graphicData>
              </a:graphic>
            </wp:anchor>
          </w:drawing>
        </mc:Choice>
        <mc:Fallback>
          <w:pict>
            <v:shapetype w14:anchorId="6C00B80F" id="_x0000_t202" coordsize="21600,21600" o:spt="202" path="m,l,21600r21600,l21600,xe">
              <v:stroke joinstyle="miter"/>
              <v:path gradientshapeok="t" o:connecttype="rect"/>
            </v:shapetype>
            <v:shape id="Shape 197" o:spid="_x0000_s1345" type="#_x0000_t202" style="position:absolute;margin-left:426.05pt;margin-top:816pt;width:114.95pt;height:9.35pt;z-index:-44040174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" filled="f" stroked="f">
              <v:textbox style="mso-fit-shape-to-text:t" inset="0,0,0,0">
                <w:txbxContent>
                  <w:p w14:paraId="058A12C9" w14:textId="77777777" w:rsidR="00723818" w:rsidRDefault="0084373B">
                    <w:pPr>
                      <w:pStyle w:val="24"/>
                      <w:shd w:val="clear" w:color="auto" w:fill="auto"/>
                      <w:rPr>
                        <w:sz w:val="18"/>
                        <w:szCs w:val="18"/>
                      </w:rPr>
                    </w:pPr>
                    <w:r>
                      <w:rPr>
                        <w:color w:val="6D6D70"/>
                        <w:sz w:val="18"/>
                        <w:szCs w:val="18"/>
                        <w:lang w:val="en-US" w:eastAsia="en-US" w:bidi="en-US"/>
                      </w:rPr>
                      <w:t>1.3</w:t>
                    </w:r>
                    <w:r>
                      <w:rPr>
                        <w:rFonts w:ascii="MingLiU" w:eastAsia="MingLiU" w:hAnsi="MingLiU" w:cs="MingLiU"/>
                        <w:color w:val="6D6D70"/>
                        <w:sz w:val="18"/>
                        <w:szCs w:val="18"/>
                      </w:rPr>
                      <w:t>数据科学与大数据</w:t>
                    </w:r>
                    <w:r>
                      <w:rPr>
                        <w:color w:val="6D6D70"/>
                        <w:sz w:val="18"/>
                        <w:szCs w:val="18"/>
                      </w:rPr>
                      <w:t>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6A8C2" w14:textId="77777777" w:rsidR="00723818" w:rsidRDefault="0084373B">
    <w:pPr>
      <w:spacing w:line="14" w:lineRule="exact"/>
    </w:pPr>
    <w:r>
      <w:rPr>
        <w:noProof/>
      </w:rPr>
      <mc:AlternateContent>
        <mc:Choice Requires="wps">
          <w:drawing>
            <wp:anchor distT="0" distB="0" distL="0" distR="0" simplePos="0" relativeHeight="62914731" behindDoc="1" locked="0" layoutInCell="1" allowOverlap="1" wp14:anchorId="4B7E60F0" wp14:editId="4A59B06D">
              <wp:simplePos x="0" y="0"/>
              <wp:positionH relativeFrom="page">
                <wp:posOffset>5410835</wp:posOffset>
              </wp:positionH>
              <wp:positionV relativeFrom="page">
                <wp:posOffset>10363200</wp:posOffset>
              </wp:positionV>
              <wp:extent cx="1459865" cy="118745"/>
              <wp:effectExtent l="0" t="0" r="0" b="0"/>
              <wp:wrapNone/>
              <wp:docPr id="195" name="Shape 195"/>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30CE53B7" w14:textId="77777777" w:rsidR="00723818" w:rsidRDefault="0084373B">
                          <w:pPr>
                            <w:pStyle w:val="24"/>
                            <w:shd w:val="clear" w:color="auto" w:fill="auto"/>
                            <w:rPr>
                              <w:sz w:val="18"/>
                              <w:szCs w:val="18"/>
                            </w:rPr>
                          </w:pPr>
                          <w:r>
                            <w:rPr>
                              <w:color w:val="6D6D70"/>
                              <w:sz w:val="18"/>
                              <w:szCs w:val="18"/>
                              <w:lang w:val="en-US" w:eastAsia="en-US" w:bidi="en-US"/>
                            </w:rPr>
                            <w:t>1.3</w:t>
                          </w:r>
                          <w:r>
                            <w:rPr>
                              <w:rFonts w:ascii="MingLiU" w:eastAsia="MingLiU" w:hAnsi="MingLiU" w:cs="MingLiU"/>
                              <w:color w:val="6D6D70"/>
                              <w:sz w:val="18"/>
                              <w:szCs w:val="18"/>
                            </w:rPr>
                            <w:t>数据科学与大数据</w:t>
                          </w:r>
                          <w:r>
                            <w:rPr>
                              <w:color w:val="6D6D70"/>
                              <w:sz w:val="18"/>
                              <w:szCs w:val="18"/>
                            </w:rPr>
                            <w:t>25</w:t>
                          </w:r>
                        </w:p>
                      </w:txbxContent>
                    </wps:txbx>
                    <wps:bodyPr wrap="none" lIns="0" tIns="0" rIns="0" bIns="0">
                      <a:spAutoFit/>
                    </wps:bodyPr>
                  </wps:wsp>
                </a:graphicData>
              </a:graphic>
            </wp:anchor>
          </w:drawing>
        </mc:Choice>
        <mc:Fallback>
          <w:pict>
            <v:shapetype w14:anchorId="4B7E60F0" id="_x0000_t202" coordsize="21600,21600" o:spt="202" path="m,l,21600r21600,l21600,xe">
              <v:stroke joinstyle="miter"/>
              <v:path gradientshapeok="t" o:connecttype="rect"/>
            </v:shapetype>
            <v:shape id="Shape 195" o:spid="_x0000_s1346" type="#_x0000_t202" style="position:absolute;margin-left:426.05pt;margin-top:816pt;width:114.95pt;height:9.35pt;z-index:-44040174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" filled="f" stroked="f">
              <v:textbox style="mso-fit-shape-to-text:t" inset="0,0,0,0">
                <w:txbxContent>
                  <w:p w14:paraId="30CE53B7" w14:textId="77777777" w:rsidR="00723818" w:rsidRDefault="0084373B">
                    <w:pPr>
                      <w:pStyle w:val="24"/>
                      <w:shd w:val="clear" w:color="auto" w:fill="auto"/>
                      <w:rPr>
                        <w:sz w:val="18"/>
                        <w:szCs w:val="18"/>
                      </w:rPr>
                    </w:pPr>
                    <w:r>
                      <w:rPr>
                        <w:color w:val="6D6D70"/>
                        <w:sz w:val="18"/>
                        <w:szCs w:val="18"/>
                        <w:lang w:val="en-US" w:eastAsia="en-US" w:bidi="en-US"/>
                      </w:rPr>
                      <w:t>1.3</w:t>
                    </w:r>
                    <w:r>
                      <w:rPr>
                        <w:rFonts w:ascii="MingLiU" w:eastAsia="MingLiU" w:hAnsi="MingLiU" w:cs="MingLiU"/>
                        <w:color w:val="6D6D70"/>
                        <w:sz w:val="18"/>
                        <w:szCs w:val="18"/>
                      </w:rPr>
                      <w:t>数据科学与大数据</w:t>
                    </w:r>
                    <w:r>
                      <w:rPr>
                        <w:color w:val="6D6D70"/>
                        <w:sz w:val="18"/>
                        <w:szCs w:val="18"/>
                      </w:rPr>
                      <w:t>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03B9C" w14:textId="77777777" w:rsidR="00723818" w:rsidRDefault="0084373B">
    <w:pPr>
      <w:spacing w:line="14" w:lineRule="exact"/>
    </w:pPr>
    <w:r>
      <w:rPr>
        <w:noProof/>
      </w:rPr>
      <mc:AlternateContent>
        <mc:Choice Requires="wps">
          <w:drawing>
            <wp:anchor distT="0" distB="0" distL="0" distR="0" simplePos="0" relativeHeight="62914737" behindDoc="1" locked="0" layoutInCell="1" allowOverlap="1" wp14:anchorId="6DD22C3F" wp14:editId="32F8673F">
              <wp:simplePos x="0" y="0"/>
              <wp:positionH relativeFrom="page">
                <wp:posOffset>966470</wp:posOffset>
              </wp:positionH>
              <wp:positionV relativeFrom="page">
                <wp:posOffset>10398125</wp:posOffset>
              </wp:positionV>
              <wp:extent cx="1578610" cy="118745"/>
              <wp:effectExtent l="0" t="0" r="0" b="0"/>
              <wp:wrapNone/>
              <wp:docPr id="207" name="Shape 207"/>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6A1917E7"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6DD22C3F" id="_x0000_t202" coordsize="21600,21600" o:spt="202" path="m,l,21600r21600,l21600,xe">
              <v:stroke joinstyle="miter"/>
              <v:path gradientshapeok="t" o:connecttype="rect"/>
            </v:shapetype>
            <v:shape id="Shape 207" o:spid="_x0000_s1347" type="#_x0000_t202" style="position:absolute;margin-left:76.1pt;margin-top:818.75pt;width:124.3pt;height:9.35pt;z-index:-44040174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" filled="f" stroked="f">
              <v:textbox style="mso-fit-shape-to-text:t" inset="0,0,0,0">
                <w:txbxContent>
                  <w:p w14:paraId="6A1917E7"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1DFB79" w14:textId="77777777" w:rsidR="00723818" w:rsidRDefault="00723818">
    <w:pPr>
      <w:spacing w:line="14"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CC7A6" w14:textId="77777777" w:rsidR="00723818" w:rsidRDefault="0084373B">
    <w:pPr>
      <w:spacing w:line="14" w:lineRule="exact"/>
    </w:pPr>
    <w:r>
      <w:rPr>
        <w:noProof/>
      </w:rPr>
      <mc:AlternateContent>
        <mc:Choice Requires="wps">
          <w:drawing>
            <wp:anchor distT="0" distB="0" distL="0" distR="0" simplePos="0" relativeHeight="62914735" behindDoc="1" locked="0" layoutInCell="1" allowOverlap="1" wp14:anchorId="7E9DA730" wp14:editId="0123CB56">
              <wp:simplePos x="0" y="0"/>
              <wp:positionH relativeFrom="page">
                <wp:posOffset>966470</wp:posOffset>
              </wp:positionH>
              <wp:positionV relativeFrom="page">
                <wp:posOffset>10398125</wp:posOffset>
              </wp:positionV>
              <wp:extent cx="1578610" cy="118745"/>
              <wp:effectExtent l="0" t="0" r="0" b="0"/>
              <wp:wrapNone/>
              <wp:docPr id="205" name="Shape 205"/>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093660B6"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7E9DA730" id="_x0000_t202" coordsize="21600,21600" o:spt="202" path="m,l,21600r21600,l21600,xe">
              <v:stroke joinstyle="miter"/>
              <v:path gradientshapeok="t" o:connecttype="rect"/>
            </v:shapetype>
            <v:shape id="Shape 205" o:spid="_x0000_s1348" type="#_x0000_t202" style="position:absolute;margin-left:76.1pt;margin-top:818.75pt;width:124.3pt;height:9.35pt;z-index:-44040174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" filled="f" stroked="f">
              <v:textbox style="mso-fit-shape-to-text:t" inset="0,0,0,0">
                <w:txbxContent>
                  <w:p w14:paraId="093660B6"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C1CBD" w14:textId="77777777" w:rsidR="00723818" w:rsidRDefault="0084373B">
    <w:pPr>
      <w:spacing w:line="14" w:lineRule="exact"/>
    </w:pPr>
    <w:r>
      <w:rPr>
        <w:noProof/>
      </w:rPr>
      <mc:AlternateContent>
        <mc:Choice Requires="wps">
          <w:drawing>
            <wp:anchor distT="0" distB="0" distL="0" distR="0" simplePos="0" relativeHeight="62914741" behindDoc="1" locked="0" layoutInCell="1" allowOverlap="1" wp14:anchorId="553C4F20" wp14:editId="05B450E7">
              <wp:simplePos x="0" y="0"/>
              <wp:positionH relativeFrom="page">
                <wp:posOffset>5415915</wp:posOffset>
              </wp:positionH>
              <wp:positionV relativeFrom="page">
                <wp:posOffset>10340975</wp:posOffset>
              </wp:positionV>
              <wp:extent cx="1463040" cy="118745"/>
              <wp:effectExtent l="0" t="0" r="0" b="0"/>
              <wp:wrapNone/>
              <wp:docPr id="216" name="Shape 216"/>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223174D2"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w:t>
                          </w:r>
                          <w:proofErr w:type="gramStart"/>
                          <w:r>
                            <w:t>大钕据</w:t>
                          </w:r>
                          <w:proofErr w:type="gramEnd"/>
                          <w:r>
                            <w:rPr>
                              <w:rFonts w:ascii="Times New Roman" w:eastAsia="Times New Roman" w:hAnsi="Times New Roman" w:cs="Times New Roman"/>
                              <w:sz w:val="22"/>
                              <w:szCs w:val="22"/>
                            </w:rPr>
                            <w:t>27</w:t>
                          </w:r>
                        </w:p>
                      </w:txbxContent>
                    </wps:txbx>
                    <wps:bodyPr wrap="none" lIns="0" tIns="0" rIns="0" bIns="0">
                      <a:spAutoFit/>
                    </wps:bodyPr>
                  </wps:wsp>
                </a:graphicData>
              </a:graphic>
            </wp:anchor>
          </w:drawing>
        </mc:Choice>
        <mc:Fallback>
          <w:pict>
            <v:shapetype w14:anchorId="553C4F20" id="_x0000_t202" coordsize="21600,21600" o:spt="202" path="m,l,21600r21600,l21600,xe">
              <v:stroke joinstyle="miter"/>
              <v:path gradientshapeok="t" o:connecttype="rect"/>
            </v:shapetype>
            <v:shape id="Shape 216" o:spid="_x0000_s1349" type="#_x0000_t202" style="position:absolute;margin-left:426.45pt;margin-top:814.25pt;width:115.2pt;height:9.35pt;z-index:-44040173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" filled="f" stroked="f">
              <v:textbox style="mso-fit-shape-to-text:t" inset="0,0,0,0">
                <w:txbxContent>
                  <w:p w14:paraId="223174D2"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w:t>
                    </w:r>
                    <w:proofErr w:type="gramStart"/>
                    <w:r>
                      <w:t>大钕据</w:t>
                    </w:r>
                    <w:proofErr w:type="gramEnd"/>
                    <w:r>
                      <w:rPr>
                        <w:rFonts w:ascii="Times New Roman" w:eastAsia="Times New Roman" w:hAnsi="Times New Roman" w:cs="Times New Roman"/>
                        <w:sz w:val="22"/>
                        <w:szCs w:val="22"/>
                      </w:rPr>
                      <w:t>27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D1B5A" w14:textId="77777777" w:rsidR="00723818" w:rsidRDefault="0084373B">
    <w:pPr>
      <w:spacing w:line="14" w:lineRule="exact"/>
    </w:pPr>
    <w:r>
      <w:rPr>
        <w:noProof/>
      </w:rPr>
      <mc:AlternateContent>
        <mc:Choice Requires="wps">
          <w:drawing>
            <wp:anchor distT="0" distB="0" distL="0" distR="0" simplePos="0" relativeHeight="62914739" behindDoc="1" locked="0" layoutInCell="1" allowOverlap="1" wp14:anchorId="7190576D" wp14:editId="4976E290">
              <wp:simplePos x="0" y="0"/>
              <wp:positionH relativeFrom="page">
                <wp:posOffset>5415915</wp:posOffset>
              </wp:positionH>
              <wp:positionV relativeFrom="page">
                <wp:posOffset>10340975</wp:posOffset>
              </wp:positionV>
              <wp:extent cx="1463040" cy="118745"/>
              <wp:effectExtent l="0" t="0" r="0" b="0"/>
              <wp:wrapNone/>
              <wp:docPr id="214" name="Shape 214"/>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07ED7E0B"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w:t>
                          </w:r>
                          <w:proofErr w:type="gramStart"/>
                          <w:r>
                            <w:t>大钕据</w:t>
                          </w:r>
                          <w:proofErr w:type="gramEnd"/>
                          <w:r>
                            <w:rPr>
                              <w:rFonts w:ascii="Times New Roman" w:eastAsia="Times New Roman" w:hAnsi="Times New Roman" w:cs="Times New Roman"/>
                              <w:sz w:val="22"/>
                              <w:szCs w:val="22"/>
                            </w:rPr>
                            <w:t>27</w:t>
                          </w:r>
                        </w:p>
                      </w:txbxContent>
                    </wps:txbx>
                    <wps:bodyPr wrap="none" lIns="0" tIns="0" rIns="0" bIns="0">
                      <a:spAutoFit/>
                    </wps:bodyPr>
                  </wps:wsp>
                </a:graphicData>
              </a:graphic>
            </wp:anchor>
          </w:drawing>
        </mc:Choice>
        <mc:Fallback>
          <w:pict>
            <v:shapetype w14:anchorId="7190576D" id="_x0000_t202" coordsize="21600,21600" o:spt="202" path="m,l,21600r21600,l21600,xe">
              <v:stroke joinstyle="miter"/>
              <v:path gradientshapeok="t" o:connecttype="rect"/>
            </v:shapetype>
            <v:shape id="Shape 214" o:spid="_x0000_s1350" type="#_x0000_t202" style="position:absolute;margin-left:426.45pt;margin-top:814.25pt;width:115.2pt;height:9.35pt;z-index:-44040174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" filled="f" stroked="f">
              <v:textbox style="mso-fit-shape-to-text:t" inset="0,0,0,0">
                <w:txbxContent>
                  <w:p w14:paraId="07ED7E0B"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w:t>
                    </w:r>
                    <w:proofErr w:type="gramStart"/>
                    <w:r>
                      <w:t>大钕据</w:t>
                    </w:r>
                    <w:proofErr w:type="gramEnd"/>
                    <w:r>
                      <w:rPr>
                        <w:rFonts w:ascii="Times New Roman" w:eastAsia="Times New Roman" w:hAnsi="Times New Roman" w:cs="Times New Roman"/>
                        <w:sz w:val="22"/>
                        <w:szCs w:val="22"/>
                      </w:rPr>
                      <w:t>27</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47681" w14:textId="77777777" w:rsidR="00723818" w:rsidRDefault="0084373B">
    <w:pPr>
      <w:spacing w:line="14" w:lineRule="exact"/>
    </w:pPr>
    <w:r>
      <w:rPr>
        <w:noProof/>
      </w:rPr>
      <mc:AlternateContent>
        <mc:Choice Requires="wps">
          <w:drawing>
            <wp:anchor distT="0" distB="0" distL="0" distR="0" simplePos="0" relativeHeight="62914745" behindDoc="1" locked="0" layoutInCell="1" allowOverlap="1" wp14:anchorId="70DE92CA" wp14:editId="25B23F7A">
              <wp:simplePos x="0" y="0"/>
              <wp:positionH relativeFrom="page">
                <wp:posOffset>966470</wp:posOffset>
              </wp:positionH>
              <wp:positionV relativeFrom="page">
                <wp:posOffset>10398125</wp:posOffset>
              </wp:positionV>
              <wp:extent cx="1578610" cy="118745"/>
              <wp:effectExtent l="0" t="0" r="0" b="0"/>
              <wp:wrapNone/>
              <wp:docPr id="236" name="Shape 236"/>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24C09CCB"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70DE92CA" id="_x0000_t202" coordsize="21600,21600" o:spt="202" path="m,l,21600r21600,l21600,xe">
              <v:stroke joinstyle="miter"/>
              <v:path gradientshapeok="t" o:connecttype="rect"/>
            </v:shapetype>
            <v:shape id="Shape 236" o:spid="_x0000_s1351" type="#_x0000_t202" style="position:absolute;margin-left:76.1pt;margin-top:818.75pt;width:124.3pt;height:9.35pt;z-index:-44040173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" filled="f" stroked="f">
              <v:textbox style="mso-fit-shape-to-text:t" inset="0,0,0,0">
                <w:txbxContent>
                  <w:p w14:paraId="24C09CCB"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1CF03" w14:textId="77777777" w:rsidR="00723818" w:rsidRDefault="0084373B">
    <w:pPr>
      <w:spacing w:line="14" w:lineRule="exact"/>
    </w:pPr>
    <w:r>
      <w:rPr>
        <w:noProof/>
      </w:rPr>
      <mc:AlternateContent>
        <mc:Choice Requires="wps">
          <w:drawing>
            <wp:anchor distT="0" distB="0" distL="0" distR="0" simplePos="0" relativeHeight="62914743" behindDoc="1" locked="0" layoutInCell="1" allowOverlap="1" wp14:anchorId="4239FAF8" wp14:editId="455DD928">
              <wp:simplePos x="0" y="0"/>
              <wp:positionH relativeFrom="page">
                <wp:posOffset>5414010</wp:posOffset>
              </wp:positionH>
              <wp:positionV relativeFrom="page">
                <wp:posOffset>10361930</wp:posOffset>
              </wp:positionV>
              <wp:extent cx="1463040" cy="118745"/>
              <wp:effectExtent l="0" t="0" r="0" b="0"/>
              <wp:wrapNone/>
              <wp:docPr id="234" name="Shape 234"/>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72D8C3CD" w14:textId="77777777" w:rsidR="00723818" w:rsidRDefault="0084373B">
                          <w:pPr>
                            <w:pStyle w:val="af"/>
                            <w:shd w:val="clear" w:color="auto" w:fill="auto"/>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rPr>
                            <w:t>#</w:t>
                          </w:r>
                          <w:r>
                            <w:rPr>
                              <w:rFonts w:ascii="Times New Roman" w:eastAsia="Times New Roman" w:hAnsi="Times New Roman" w:cs="Times New Roman"/>
                            </w:rPr>
                            <w:fldChar w:fldCharType="end"/>
                          </w:r>
                        </w:p>
                      </w:txbxContent>
                    </wps:txbx>
                    <wps:bodyPr wrap="none" lIns="0" tIns="0" rIns="0" bIns="0">
                      <a:spAutoFit/>
                    </wps:bodyPr>
                  </wps:wsp>
                </a:graphicData>
              </a:graphic>
            </wp:anchor>
          </w:drawing>
        </mc:Choice>
        <mc:Fallback>
          <w:pict>
            <v:shapetype w14:anchorId="4239FAF8" id="_x0000_t202" coordsize="21600,21600" o:spt="202" path="m,l,21600r21600,l21600,xe">
              <v:stroke joinstyle="miter"/>
              <v:path gradientshapeok="t" o:connecttype="rect"/>
            </v:shapetype>
            <v:shape id="Shape 234" o:spid="_x0000_s1352" type="#_x0000_t202" style="position:absolute;margin-left:426.3pt;margin-top:815.9pt;width:115.2pt;height:9.35pt;z-index:-44040173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" filled="f" stroked="f">
              <v:textbox style="mso-fit-shape-to-text:t" inset="0,0,0,0">
                <w:txbxContent>
                  <w:p w14:paraId="72D8C3CD" w14:textId="77777777" w:rsidR="00723818" w:rsidRDefault="0084373B">
                    <w:pPr>
                      <w:pStyle w:val="af"/>
                      <w:shd w:val="clear" w:color="auto" w:fill="auto"/>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rPr>
                      <w:t>#</w:t>
                    </w:r>
                    <w:r>
                      <w:rPr>
                        <w:rFonts w:ascii="Times New Roman" w:eastAsia="Times New Roman" w:hAnsi="Times New Roman" w:cs="Times New Roman"/>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F67DE" w14:textId="77777777" w:rsidR="00723818" w:rsidRDefault="0084373B">
    <w:pPr>
      <w:spacing w:line="14" w:lineRule="exact"/>
    </w:pPr>
    <w:r>
      <w:rPr>
        <w:noProof/>
      </w:rPr>
      <mc:AlternateContent>
        <mc:Choice Requires="wps">
          <w:drawing>
            <wp:anchor distT="0" distB="0" distL="0" distR="0" simplePos="0" relativeHeight="62914753" behindDoc="1" locked="0" layoutInCell="1" allowOverlap="1" wp14:anchorId="3EF5C43E" wp14:editId="75766339">
              <wp:simplePos x="0" y="0"/>
              <wp:positionH relativeFrom="page">
                <wp:posOffset>5410835</wp:posOffset>
              </wp:positionH>
              <wp:positionV relativeFrom="page">
                <wp:posOffset>10340975</wp:posOffset>
              </wp:positionV>
              <wp:extent cx="1444625" cy="118745"/>
              <wp:effectExtent l="0" t="0" r="0" b="0"/>
              <wp:wrapNone/>
              <wp:docPr id="266" name="Shape 266"/>
              <wp:cNvGraphicFramePr/>
              <a:graphic xmlns:a="http://schemas.openxmlformats.org/drawingml/2006/main">
                <a:graphicData uri="http://schemas.microsoft.com/office/word/2010/wordprocessingShape">
                  <wps:wsp>
                    <wps:cNvSpPr txBox="1"/>
                    <wps:spPr>
                      <a:xfrm>
                        <a:off x="0" y="0"/>
                        <a:ext cx="1444625" cy="118745"/>
                      </a:xfrm>
                      <a:prstGeom prst="rect">
                        <a:avLst/>
                      </a:prstGeom>
                      <a:noFill/>
                    </wps:spPr>
                    <wps:txbx>
                      <w:txbxContent>
                        <w:p w14:paraId="221FBF97"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3EF5C43E" id="_x0000_t202" coordsize="21600,21600" o:spt="202" path="m,l,21600r21600,l21600,xe">
              <v:stroke joinstyle="miter"/>
              <v:path gradientshapeok="t" o:connecttype="rect"/>
            </v:shapetype>
            <v:shape id="Shape 266" o:spid="_x0000_s1355" type="#_x0000_t202" style="position:absolute;margin-left:426.05pt;margin-top:814.25pt;width:113.75pt;height:9.35pt;z-index:-44040172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" filled="f" stroked="f">
              <v:textbox style="mso-fit-shape-to-text:t" inset="0,0,0,0">
                <w:txbxContent>
                  <w:p w14:paraId="221FBF97"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AB8CF" w14:textId="77777777" w:rsidR="00723818" w:rsidRDefault="0084373B">
    <w:pPr>
      <w:spacing w:line="14" w:lineRule="exact"/>
    </w:pPr>
    <w:r>
      <w:rPr>
        <w:noProof/>
      </w:rPr>
      <mc:AlternateContent>
        <mc:Choice Requires="wps">
          <w:drawing>
            <wp:anchor distT="0" distB="0" distL="0" distR="0" simplePos="0" relativeHeight="62914749" behindDoc="1" locked="0" layoutInCell="1" allowOverlap="1" wp14:anchorId="59C986B4" wp14:editId="2341911E">
              <wp:simplePos x="0" y="0"/>
              <wp:positionH relativeFrom="page">
                <wp:posOffset>5410835</wp:posOffset>
              </wp:positionH>
              <wp:positionV relativeFrom="page">
                <wp:posOffset>10340975</wp:posOffset>
              </wp:positionV>
              <wp:extent cx="1444625" cy="118745"/>
              <wp:effectExtent l="0" t="0" r="0" b="0"/>
              <wp:wrapNone/>
              <wp:docPr id="262" name="Shape 262"/>
              <wp:cNvGraphicFramePr/>
              <a:graphic xmlns:a="http://schemas.openxmlformats.org/drawingml/2006/main">
                <a:graphicData uri="http://schemas.microsoft.com/office/word/2010/wordprocessingShape">
                  <wps:wsp>
                    <wps:cNvSpPr txBox="1"/>
                    <wps:spPr>
                      <a:xfrm>
                        <a:off x="0" y="0"/>
                        <a:ext cx="1444625" cy="118745"/>
                      </a:xfrm>
                      <a:prstGeom prst="rect">
                        <a:avLst/>
                      </a:prstGeom>
                      <a:noFill/>
                    </wps:spPr>
                    <wps:txbx>
                      <w:txbxContent>
                        <w:p w14:paraId="68140EF6"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59C986B4" id="_x0000_t202" coordsize="21600,21600" o:spt="202" path="m,l,21600r21600,l21600,xe">
              <v:stroke joinstyle="miter"/>
              <v:path gradientshapeok="t" o:connecttype="rect"/>
            </v:shapetype>
            <v:shape id="Shape 262" o:spid="_x0000_s1356" type="#_x0000_t202" style="position:absolute;margin-left:426.05pt;margin-top:814.25pt;width:113.75pt;height:9.35pt;z-index:-44040173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" filled="f" stroked="f">
              <v:textbox style="mso-fit-shape-to-text:t" inset="0,0,0,0">
                <w:txbxContent>
                  <w:p w14:paraId="68140EF6"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E2CBE" w14:textId="77777777" w:rsidR="00723818" w:rsidRDefault="0084373B">
    <w:pPr>
      <w:spacing w:line="14" w:lineRule="exact"/>
    </w:pPr>
    <w:r>
      <w:rPr>
        <w:noProof/>
      </w:rPr>
      <mc:AlternateContent>
        <mc:Choice Requires="wps">
          <w:drawing>
            <wp:anchor distT="0" distB="0" distL="0" distR="0" simplePos="0" relativeHeight="62914757" behindDoc="1" locked="0" layoutInCell="1" allowOverlap="1" wp14:anchorId="2568EAB1" wp14:editId="45004405">
              <wp:simplePos x="0" y="0"/>
              <wp:positionH relativeFrom="page">
                <wp:posOffset>966470</wp:posOffset>
              </wp:positionH>
              <wp:positionV relativeFrom="page">
                <wp:posOffset>10398125</wp:posOffset>
              </wp:positionV>
              <wp:extent cx="1578610" cy="118745"/>
              <wp:effectExtent l="0" t="0" r="0" b="0"/>
              <wp:wrapNone/>
              <wp:docPr id="310" name="Shape 310"/>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4A50D3FC"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2568EAB1" id="_x0000_t202" coordsize="21600,21600" o:spt="202" path="m,l,21600r21600,l21600,xe">
              <v:stroke joinstyle="miter"/>
              <v:path gradientshapeok="t" o:connecttype="rect"/>
            </v:shapetype>
            <v:shape id="Shape 310" o:spid="_x0000_s1357" type="#_x0000_t202" style="position:absolute;margin-left:76.1pt;margin-top:818.75pt;width:124.3pt;height:9.35pt;z-index:-44040172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" filled="f" stroked="f">
              <v:textbox style="mso-fit-shape-to-text:t" inset="0,0,0,0">
                <w:txbxContent>
                  <w:p w14:paraId="4A50D3FC"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821B1" w14:textId="77777777" w:rsidR="00723818" w:rsidRDefault="0084373B">
    <w:pPr>
      <w:spacing w:line="14" w:lineRule="exact"/>
    </w:pPr>
    <w:r>
      <w:rPr>
        <w:noProof/>
      </w:rPr>
      <mc:AlternateContent>
        <mc:Choice Requires="wps">
          <w:drawing>
            <wp:anchor distT="0" distB="0" distL="0" distR="0" simplePos="0" relativeHeight="62914755" behindDoc="1" locked="0" layoutInCell="1" allowOverlap="1" wp14:anchorId="363E44BD" wp14:editId="0DDFE719">
              <wp:simplePos x="0" y="0"/>
              <wp:positionH relativeFrom="page">
                <wp:posOffset>5414010</wp:posOffset>
              </wp:positionH>
              <wp:positionV relativeFrom="page">
                <wp:posOffset>10361930</wp:posOffset>
              </wp:positionV>
              <wp:extent cx="1463040" cy="118745"/>
              <wp:effectExtent l="0" t="0" r="0" b="0"/>
              <wp:wrapNone/>
              <wp:docPr id="308" name="Shape 308"/>
              <wp:cNvGraphicFramePr/>
              <a:graphic xmlns:a="http://schemas.openxmlformats.org/drawingml/2006/main">
                <a:graphicData uri="http://schemas.microsoft.com/office/word/2010/wordprocessingShape">
                  <wps:wsp>
                    <wps:cNvSpPr txBox="1"/>
                    <wps:spPr>
                      <a:xfrm>
                        <a:off x="0" y="0"/>
                        <a:ext cx="1463040" cy="118745"/>
                      </a:xfrm>
                      <a:prstGeom prst="rect">
                        <a:avLst/>
                      </a:prstGeom>
                      <a:noFill/>
                    </wps:spPr>
                    <wps:txbx>
                      <w:txbxContent>
                        <w:p w14:paraId="766A4F18" w14:textId="77777777" w:rsidR="00723818" w:rsidRDefault="0084373B">
                          <w:pPr>
                            <w:pStyle w:val="af"/>
                            <w:shd w:val="clear" w:color="auto" w:fill="auto"/>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rPr>
                            <w:t>#</w:t>
                          </w:r>
                          <w:r>
                            <w:rPr>
                              <w:rFonts w:ascii="Times New Roman" w:eastAsia="Times New Roman" w:hAnsi="Times New Roman" w:cs="Times New Roman"/>
                            </w:rPr>
                            <w:fldChar w:fldCharType="end"/>
                          </w:r>
                        </w:p>
                      </w:txbxContent>
                    </wps:txbx>
                    <wps:bodyPr wrap="none" lIns="0" tIns="0" rIns="0" bIns="0">
                      <a:spAutoFit/>
                    </wps:bodyPr>
                  </wps:wsp>
                </a:graphicData>
              </a:graphic>
            </wp:anchor>
          </w:drawing>
        </mc:Choice>
        <mc:Fallback>
          <w:pict>
            <v:shapetype w14:anchorId="363E44BD" id="_x0000_t202" coordsize="21600,21600" o:spt="202" path="m,l,21600r21600,l21600,xe">
              <v:stroke joinstyle="miter"/>
              <v:path gradientshapeok="t" o:connecttype="rect"/>
            </v:shapetype>
            <v:shape id="Shape 308" o:spid="_x0000_s1358" type="#_x0000_t202" style="position:absolute;margin-left:426.3pt;margin-top:815.9pt;width:115.2pt;height:9.35pt;z-index:-44040172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" filled="f" stroked="f">
              <v:textbox style="mso-fit-shape-to-text:t" inset="0,0,0,0">
                <w:txbxContent>
                  <w:p w14:paraId="766A4F18" w14:textId="77777777" w:rsidR="00723818" w:rsidRDefault="0084373B">
                    <w:pPr>
                      <w:pStyle w:val="af"/>
                      <w:shd w:val="clear" w:color="auto" w:fill="auto"/>
                    </w:pPr>
                    <w:r>
                      <w:rPr>
                        <w:rFonts w:ascii="Times New Roman" w:eastAsia="Times New Roman" w:hAnsi="Times New Roman" w:cs="Times New Roman"/>
                        <w:lang w:val="en-US" w:eastAsia="en-US" w:bidi="en-US"/>
                      </w:rPr>
                      <w:t>1.3</w:t>
                    </w:r>
                    <w:r>
                      <w:t>数据科学与大数据</w:t>
                    </w:r>
                    <w:r>
                      <w:fldChar w:fldCharType="begin"/>
                    </w:r>
                    <w:r>
                      <w:instrText xml:space="preserve"> PAGE \* MERGEFORMAT </w:instrText>
                    </w:r>
                    <w:r>
                      <w:fldChar w:fldCharType="separate"/>
                    </w:r>
                    <w:r>
                      <w:rPr>
                        <w:rFonts w:ascii="Times New Roman" w:eastAsia="Times New Roman" w:hAnsi="Times New Roman" w:cs="Times New Roman"/>
                      </w:rPr>
                      <w:t>#</w:t>
                    </w:r>
                    <w:r>
                      <w:rPr>
                        <w:rFonts w:ascii="Times New Roman" w:eastAsia="Times New Roman" w:hAnsi="Times New Roman" w:cs="Times New Roman"/>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522FF" w14:textId="77777777" w:rsidR="00723818" w:rsidRDefault="0072381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188DF" w14:textId="77777777" w:rsidR="00723818" w:rsidRDefault="0084373B">
    <w:pPr>
      <w:spacing w:line="14" w:lineRule="exact"/>
    </w:pPr>
    <w:r>
      <w:rPr>
        <w:noProof/>
      </w:rPr>
      <mc:AlternateContent>
        <mc:Choice Requires="wps">
          <w:drawing>
            <wp:anchor distT="0" distB="0" distL="0" distR="0" simplePos="0" relativeHeight="62914697" behindDoc="1" locked="0" layoutInCell="1" allowOverlap="1" wp14:anchorId="72A7B92C" wp14:editId="2777C53F">
              <wp:simplePos x="0" y="0"/>
              <wp:positionH relativeFrom="page">
                <wp:posOffset>897255</wp:posOffset>
              </wp:positionH>
              <wp:positionV relativeFrom="page">
                <wp:posOffset>10417175</wp:posOffset>
              </wp:positionV>
              <wp:extent cx="1588135" cy="118745"/>
              <wp:effectExtent l="0" t="0" r="0" b="0"/>
              <wp:wrapNone/>
              <wp:docPr id="62" name="Shape 62"/>
              <wp:cNvGraphicFramePr/>
              <a:graphic xmlns:a="http://schemas.openxmlformats.org/drawingml/2006/main">
                <a:graphicData uri="http://schemas.microsoft.com/office/word/2010/wordprocessingShape">
                  <wps:wsp>
                    <wps:cNvSpPr txBox="1"/>
                    <wps:spPr>
                      <a:xfrm>
                        <a:off x="0" y="0"/>
                        <a:ext cx="1588135" cy="118745"/>
                      </a:xfrm>
                      <a:prstGeom prst="rect">
                        <a:avLst/>
                      </a:prstGeom>
                      <a:noFill/>
                    </wps:spPr>
                    <wps:txbx>
                      <w:txbxContent>
                        <w:p w14:paraId="31F45013" w14:textId="77777777" w:rsidR="00723818" w:rsidRDefault="0084373B">
                          <w:pPr>
                            <w:pStyle w:val="24"/>
                            <w:shd w:val="clear" w:color="auto" w:fill="auto"/>
                            <w:tabs>
                              <w:tab w:val="right" w:pos="2448"/>
                            </w:tabs>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color w:val="6D6D70"/>
                              <w:sz w:val="22"/>
                              <w:szCs w:val="22"/>
                            </w:rPr>
                            <w:tab/>
                          </w:r>
                          <w:r>
                            <w:rPr>
                              <w:rFonts w:ascii="MingLiU" w:eastAsia="MingLiU" w:hAnsi="MingLiU" w:cs="MingLiU"/>
                              <w:color w:val="6D6D70"/>
                              <w:sz w:val="18"/>
                              <w:szCs w:val="18"/>
                            </w:rPr>
                            <w:t>第</w:t>
                          </w:r>
                          <w:r>
                            <w:rPr>
                              <w:color w:val="6D6D70"/>
                              <w:sz w:val="22"/>
                              <w:szCs w:val="22"/>
                            </w:rPr>
                            <w:t>1</w:t>
                          </w:r>
                          <w:proofErr w:type="gramStart"/>
                          <w:r>
                            <w:rPr>
                              <w:rFonts w:ascii="MingLiU" w:eastAsia="MingLiU" w:hAnsi="MingLiU" w:cs="MingLiU"/>
                              <w:color w:val="6D6D70"/>
                              <w:sz w:val="18"/>
                              <w:szCs w:val="18"/>
                            </w:rPr>
                            <w:t>章认识</w:t>
                          </w:r>
                          <w:proofErr w:type="gramEnd"/>
                          <w:r>
                            <w:rPr>
                              <w:rFonts w:ascii="MingLiU" w:eastAsia="MingLiU" w:hAnsi="MingLiU" w:cs="MingLiU"/>
                              <w:color w:val="6D6D70"/>
                              <w:sz w:val="18"/>
                              <w:szCs w:val="18"/>
                            </w:rPr>
                            <w:t>数据与大数据</w:t>
                          </w:r>
                        </w:p>
                      </w:txbxContent>
                    </wps:txbx>
                    <wps:bodyPr lIns="0" tIns="0" rIns="0" bIns="0">
                      <a:spAutoFit/>
                    </wps:bodyPr>
                  </wps:wsp>
                </a:graphicData>
              </a:graphic>
            </wp:anchor>
          </w:drawing>
        </mc:Choice>
        <mc:Fallback>
          <w:pict>
            <v:shapetype w14:anchorId="72A7B92C" id="_x0000_t202" coordsize="21600,21600" o:spt="202" path="m,l,21600r21600,l21600,xe">
              <v:stroke joinstyle="miter"/>
              <v:path gradientshapeok="t" o:connecttype="rect"/>
            </v:shapetype>
            <v:shape id="Shape 62" o:spid="_x0000_s1327" type="#_x0000_t202" style="position:absolute;margin-left:70.65pt;margin-top:820.25pt;width:125.05pt;height:9.35pt;z-index:-4404017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" filled="f" stroked="f">
              <v:textbox style="mso-fit-shape-to-text:t" inset="0,0,0,0">
                <w:txbxContent>
                  <w:p w14:paraId="31F45013" w14:textId="77777777" w:rsidR="00723818" w:rsidRDefault="0084373B">
                    <w:pPr>
                      <w:pStyle w:val="24"/>
                      <w:shd w:val="clear" w:color="auto" w:fill="auto"/>
                      <w:tabs>
                        <w:tab w:val="right" w:pos="2448"/>
                      </w:tabs>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color w:val="6D6D70"/>
                        <w:sz w:val="22"/>
                        <w:szCs w:val="22"/>
                      </w:rPr>
                      <w:tab/>
                    </w:r>
                    <w:r>
                      <w:rPr>
                        <w:rFonts w:ascii="MingLiU" w:eastAsia="MingLiU" w:hAnsi="MingLiU" w:cs="MingLiU"/>
                        <w:color w:val="6D6D70"/>
                        <w:sz w:val="18"/>
                        <w:szCs w:val="18"/>
                      </w:rPr>
                      <w:t>第</w:t>
                    </w:r>
                    <w:r>
                      <w:rPr>
                        <w:color w:val="6D6D70"/>
                        <w:sz w:val="22"/>
                        <w:szCs w:val="22"/>
                      </w:rPr>
                      <w:t>1</w:t>
                    </w:r>
                    <w:proofErr w:type="gramStart"/>
                    <w:r>
                      <w:rPr>
                        <w:rFonts w:ascii="MingLiU" w:eastAsia="MingLiU" w:hAnsi="MingLiU" w:cs="MingLiU"/>
                        <w:color w:val="6D6D70"/>
                        <w:sz w:val="18"/>
                        <w:szCs w:val="18"/>
                      </w:rPr>
                      <w:t>章认识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76A47" w14:textId="77777777" w:rsidR="00723818" w:rsidRDefault="0072381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419E0" w14:textId="77777777" w:rsidR="00723818" w:rsidRDefault="0084373B">
    <w:pPr>
      <w:spacing w:line="14" w:lineRule="exact"/>
    </w:pPr>
    <w:r>
      <w:rPr>
        <w:noProof/>
      </w:rPr>
      <mc:AlternateContent>
        <mc:Choice Requires="wps">
          <w:drawing>
            <wp:anchor distT="0" distB="0" distL="0" distR="0" simplePos="0" relativeHeight="62914763" behindDoc="1" locked="0" layoutInCell="1" allowOverlap="1" wp14:anchorId="61B154CA" wp14:editId="6B0EB7C0">
              <wp:simplePos x="0" y="0"/>
              <wp:positionH relativeFrom="page">
                <wp:posOffset>950595</wp:posOffset>
              </wp:positionH>
              <wp:positionV relativeFrom="page">
                <wp:posOffset>10361930</wp:posOffset>
              </wp:positionV>
              <wp:extent cx="1471930" cy="118745"/>
              <wp:effectExtent l="0" t="0" r="0" b="0"/>
              <wp:wrapNone/>
              <wp:docPr id="331" name="Shape 331"/>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76C99B2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Times New Roman" w:eastAsia="Times New Roman" w:hAnsi="Times New Roman" w:cs="Times New Roman"/>
                            </w:rPr>
                            <w:t>2</w:t>
                          </w:r>
                          <w:r>
                            <w:rPr>
                              <w:sz w:val="17"/>
                              <w:szCs w:val="17"/>
                            </w:rPr>
                            <w:t>章</w:t>
                          </w:r>
                          <w:r>
                            <w:t>算法与程序实现</w:t>
                          </w:r>
                        </w:p>
                      </w:txbxContent>
                    </wps:txbx>
                    <wps:bodyPr wrap="none" lIns="0" tIns="0" rIns="0" bIns="0">
                      <a:spAutoFit/>
                    </wps:bodyPr>
                  </wps:wsp>
                </a:graphicData>
              </a:graphic>
            </wp:anchor>
          </w:drawing>
        </mc:Choice>
        <mc:Fallback>
          <w:pict>
            <v:shapetype w14:anchorId="61B154CA" id="_x0000_t202" coordsize="21600,21600" o:spt="202" path="m,l,21600r21600,l21600,xe">
              <v:stroke joinstyle="miter"/>
              <v:path gradientshapeok="t" o:connecttype="rect"/>
            </v:shapetype>
            <v:shape id="Shape 331" o:spid="_x0000_s1359" type="#_x0000_t202" style="position:absolute;margin-left:74.85pt;margin-top:815.9pt;width:115.9pt;height:9.35pt;z-index:-44040171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" filled="f" stroked="f">
              <v:textbox style="mso-fit-shape-to-text:t" inset="0,0,0,0">
                <w:txbxContent>
                  <w:p w14:paraId="76C99B2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Times New Roman" w:eastAsia="Times New Roman" w:hAnsi="Times New Roman" w:cs="Times New Roman"/>
                      </w:rPr>
                      <w:t>2</w:t>
                    </w:r>
                    <w:r>
                      <w:rPr>
                        <w:sz w:val="17"/>
                        <w:szCs w:val="17"/>
                      </w:rPr>
                      <w:t>章</w:t>
                    </w:r>
                    <w:r>
                      <w:t>算法与程序实现</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52F61" w14:textId="77777777" w:rsidR="00723818" w:rsidRDefault="0084373B">
    <w:pPr>
      <w:spacing w:line="14" w:lineRule="exact"/>
    </w:pPr>
    <w:r>
      <w:rPr>
        <w:noProof/>
      </w:rPr>
      <mc:AlternateContent>
        <mc:Choice Requires="wps">
          <w:drawing>
            <wp:anchor distT="0" distB="0" distL="0" distR="0" simplePos="0" relativeHeight="62914761" behindDoc="1" locked="0" layoutInCell="1" allowOverlap="1" wp14:anchorId="2EAC2FF2" wp14:editId="1EB81FAC">
              <wp:simplePos x="0" y="0"/>
              <wp:positionH relativeFrom="page">
                <wp:posOffset>4400550</wp:posOffset>
              </wp:positionH>
              <wp:positionV relativeFrom="page">
                <wp:posOffset>10383520</wp:posOffset>
              </wp:positionV>
              <wp:extent cx="2472055" cy="118745"/>
              <wp:effectExtent l="0" t="0" r="0" b="0"/>
              <wp:wrapNone/>
              <wp:docPr id="329" name="Shape 329"/>
              <wp:cNvGraphicFramePr/>
              <a:graphic xmlns:a="http://schemas.openxmlformats.org/drawingml/2006/main">
                <a:graphicData uri="http://schemas.microsoft.com/office/word/2010/wordprocessingShape">
                  <wps:wsp>
                    <wps:cNvSpPr txBox="1"/>
                    <wps:spPr>
                      <a:xfrm>
                        <a:off x="0" y="0"/>
                        <a:ext cx="2472055" cy="118745"/>
                      </a:xfrm>
                      <a:prstGeom prst="rect">
                        <a:avLst/>
                      </a:prstGeom>
                      <a:noFill/>
                    </wps:spPr>
                    <wps:txbx>
                      <w:txbxContent>
                        <w:p w14:paraId="73E3A64C" w14:textId="77777777" w:rsidR="00723818" w:rsidRDefault="0084373B">
                          <w:pPr>
                            <w:pStyle w:val="af"/>
                            <w:shd w:val="clear" w:color="auto" w:fill="auto"/>
                            <w:rPr>
                              <w:sz w:val="22"/>
                              <w:szCs w:val="22"/>
                            </w:rPr>
                          </w:pPr>
                          <w:r>
                            <w:rPr>
                              <w:rFonts w:ascii="Times New Roman" w:eastAsia="Times New Roman" w:hAnsi="Times New Roman" w:cs="Times New Roman"/>
                              <w:lang w:val="en-US" w:bidi="en-US"/>
                            </w:rPr>
                            <w:t>2.1</w:t>
                          </w:r>
                          <w:r>
                            <w:t>解决问题的一般过程和用计算机解决问题</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2EAC2FF2" id="_x0000_t202" coordsize="21600,21600" o:spt="202" path="m,l,21600r21600,l21600,xe">
              <v:stroke joinstyle="miter"/>
              <v:path gradientshapeok="t" o:connecttype="rect"/>
            </v:shapetype>
            <v:shape id="Shape 329" o:spid="_x0000_s1360" type="#_x0000_t202" style="position:absolute;margin-left:346.5pt;margin-top:817.6pt;width:194.65pt;height:9.35pt;z-index:-44040171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" filled="f" stroked="f">
              <v:textbox style="mso-fit-shape-to-text:t" inset="0,0,0,0">
                <w:txbxContent>
                  <w:p w14:paraId="73E3A64C" w14:textId="77777777" w:rsidR="00723818" w:rsidRDefault="0084373B">
                    <w:pPr>
                      <w:pStyle w:val="af"/>
                      <w:shd w:val="clear" w:color="auto" w:fill="auto"/>
                      <w:rPr>
                        <w:sz w:val="22"/>
                        <w:szCs w:val="22"/>
                      </w:rPr>
                    </w:pPr>
                    <w:r>
                      <w:rPr>
                        <w:rFonts w:ascii="Times New Roman" w:eastAsia="Times New Roman" w:hAnsi="Times New Roman" w:cs="Times New Roman"/>
                        <w:lang w:val="en-US" w:bidi="en-US"/>
                      </w:rPr>
                      <w:t>2.1</w:t>
                    </w:r>
                    <w:r>
                      <w:t>解决问题的一般过程和用计算机解决问题</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F61B4" w14:textId="77777777" w:rsidR="00723818" w:rsidRDefault="0084373B">
    <w:pPr>
      <w:spacing w:line="14" w:lineRule="exact"/>
    </w:pPr>
    <w:r>
      <w:rPr>
        <w:noProof/>
      </w:rPr>
      <mc:AlternateContent>
        <mc:Choice Requires="wps">
          <w:drawing>
            <wp:anchor distT="0" distB="0" distL="0" distR="0" simplePos="0" relativeHeight="62914769" behindDoc="1" locked="0" layoutInCell="1" allowOverlap="1" wp14:anchorId="20F88924" wp14:editId="79B1F321">
              <wp:simplePos x="0" y="0"/>
              <wp:positionH relativeFrom="page">
                <wp:posOffset>954405</wp:posOffset>
              </wp:positionH>
              <wp:positionV relativeFrom="page">
                <wp:posOffset>10340975</wp:posOffset>
              </wp:positionV>
              <wp:extent cx="1471930" cy="115570"/>
              <wp:effectExtent l="0" t="0" r="0" b="0"/>
              <wp:wrapNone/>
              <wp:docPr id="345" name="Shape 345"/>
              <wp:cNvGraphicFramePr/>
              <a:graphic xmlns:a="http://schemas.openxmlformats.org/drawingml/2006/main">
                <a:graphicData uri="http://schemas.microsoft.com/office/word/2010/wordprocessingShape">
                  <wps:wsp>
                    <wps:cNvSpPr txBox="1"/>
                    <wps:spPr>
                      <a:xfrm>
                        <a:off x="0" y="0"/>
                        <a:ext cx="1471930" cy="115570"/>
                      </a:xfrm>
                      <a:prstGeom prst="rect">
                        <a:avLst/>
                      </a:prstGeom>
                      <a:noFill/>
                    </wps:spPr>
                    <wps:txbx>
                      <w:txbxContent>
                        <w:p w14:paraId="3916C5EA"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20F88924" id="_x0000_t202" coordsize="21600,21600" o:spt="202" path="m,l,21600r21600,l21600,xe">
              <v:stroke joinstyle="miter"/>
              <v:path gradientshapeok="t" o:connecttype="rect"/>
            </v:shapetype>
            <v:shape id="Shape 345" o:spid="_x0000_s1362" type="#_x0000_t202" style="position:absolute;margin-left:75.15pt;margin-top:814.25pt;width:115.9pt;height:9.1pt;z-index:-4404017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" filled="f" stroked="f">
              <v:textbox style="mso-fit-shape-to-text:t" inset="0,0,0,0">
                <w:txbxContent>
                  <w:p w14:paraId="3916C5EA"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rPr>
                        <w:rFonts w:ascii="Arial" w:eastAsia="Arial" w:hAnsi="Arial" w:cs="Arial"/>
                        <w:sz w:val="20"/>
                        <w:szCs w:val="20"/>
                      </w:rPr>
                      <w:t xml:space="preserve"> </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F8FCF" w14:textId="77777777" w:rsidR="00723818" w:rsidRDefault="0084373B">
    <w:pPr>
      <w:spacing w:line="14" w:lineRule="exact"/>
    </w:pPr>
    <w:r>
      <w:rPr>
        <w:noProof/>
      </w:rPr>
      <mc:AlternateContent>
        <mc:Choice Requires="wps">
          <w:drawing>
            <wp:anchor distT="0" distB="0" distL="0" distR="0" simplePos="0" relativeHeight="62914765" behindDoc="1" locked="0" layoutInCell="1" allowOverlap="1" wp14:anchorId="3AC93D03" wp14:editId="55367807">
              <wp:simplePos x="0" y="0"/>
              <wp:positionH relativeFrom="page">
                <wp:posOffset>4400550</wp:posOffset>
              </wp:positionH>
              <wp:positionV relativeFrom="page">
                <wp:posOffset>10383520</wp:posOffset>
              </wp:positionV>
              <wp:extent cx="2472055" cy="118745"/>
              <wp:effectExtent l="0" t="0" r="0" b="0"/>
              <wp:wrapNone/>
              <wp:docPr id="341" name="Shape 341"/>
              <wp:cNvGraphicFramePr/>
              <a:graphic xmlns:a="http://schemas.openxmlformats.org/drawingml/2006/main">
                <a:graphicData uri="http://schemas.microsoft.com/office/word/2010/wordprocessingShape">
                  <wps:wsp>
                    <wps:cNvSpPr txBox="1"/>
                    <wps:spPr>
                      <a:xfrm>
                        <a:off x="0" y="0"/>
                        <a:ext cx="2472055" cy="118745"/>
                      </a:xfrm>
                      <a:prstGeom prst="rect">
                        <a:avLst/>
                      </a:prstGeom>
                      <a:noFill/>
                    </wps:spPr>
                    <wps:txbx>
                      <w:txbxContent>
                        <w:p w14:paraId="65E3CBF2" w14:textId="77777777" w:rsidR="00723818" w:rsidRDefault="0084373B">
                          <w:pPr>
                            <w:pStyle w:val="af"/>
                            <w:shd w:val="clear" w:color="auto" w:fill="auto"/>
                            <w:rPr>
                              <w:sz w:val="22"/>
                              <w:szCs w:val="22"/>
                            </w:rPr>
                          </w:pPr>
                          <w:r>
                            <w:rPr>
                              <w:rFonts w:ascii="Times New Roman" w:eastAsia="Times New Roman" w:hAnsi="Times New Roman" w:cs="Times New Roman"/>
                              <w:lang w:val="en-US" w:bidi="en-US"/>
                            </w:rPr>
                            <w:t>2.1</w:t>
                          </w:r>
                          <w:r>
                            <w:t>解决问题的一般过程和用计算机解决问题</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3AC93D03" id="_x0000_t202" coordsize="21600,21600" o:spt="202" path="m,l,21600r21600,l21600,xe">
              <v:stroke joinstyle="miter"/>
              <v:path gradientshapeok="t" o:connecttype="rect"/>
            </v:shapetype>
            <v:shape id="Shape 341" o:spid="_x0000_s1363" type="#_x0000_t202" style="position:absolute;margin-left:346.5pt;margin-top:817.6pt;width:194.65pt;height:9.35pt;z-index:-4404017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" filled="f" stroked="f">
              <v:textbox style="mso-fit-shape-to-text:t" inset="0,0,0,0">
                <w:txbxContent>
                  <w:p w14:paraId="65E3CBF2" w14:textId="77777777" w:rsidR="00723818" w:rsidRDefault="0084373B">
                    <w:pPr>
                      <w:pStyle w:val="af"/>
                      <w:shd w:val="clear" w:color="auto" w:fill="auto"/>
                      <w:rPr>
                        <w:sz w:val="22"/>
                        <w:szCs w:val="22"/>
                      </w:rPr>
                    </w:pPr>
                    <w:r>
                      <w:rPr>
                        <w:rFonts w:ascii="Times New Roman" w:eastAsia="Times New Roman" w:hAnsi="Times New Roman" w:cs="Times New Roman"/>
                        <w:lang w:val="en-US" w:bidi="en-US"/>
                      </w:rPr>
                      <w:t>2.1</w:t>
                    </w:r>
                    <w:r>
                      <w:t>解决问题的一般过程和用计算机解决问题</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BC233" w14:textId="77777777" w:rsidR="00723818" w:rsidRDefault="0084373B">
    <w:pPr>
      <w:spacing w:line="14" w:lineRule="exact"/>
    </w:pPr>
    <w:r>
      <w:rPr>
        <w:noProof/>
      </w:rPr>
      <mc:AlternateContent>
        <mc:Choice Requires="wps">
          <w:drawing>
            <wp:anchor distT="0" distB="0" distL="0" distR="0" simplePos="0" relativeHeight="62914771" behindDoc="1" locked="0" layoutInCell="1" allowOverlap="1" wp14:anchorId="25A77983" wp14:editId="24ED6FAE">
              <wp:simplePos x="0" y="0"/>
              <wp:positionH relativeFrom="page">
                <wp:posOffset>950595</wp:posOffset>
              </wp:positionH>
              <wp:positionV relativeFrom="page">
                <wp:posOffset>10319385</wp:posOffset>
              </wp:positionV>
              <wp:extent cx="1471930" cy="118745"/>
              <wp:effectExtent l="0" t="0" r="0" b="0"/>
              <wp:wrapNone/>
              <wp:docPr id="347" name="Shape 347"/>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34A610E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rFonts w:ascii="Times New Roman" w:eastAsia="Times New Roman" w:hAnsi="Times New Roman" w:cs="Times New Roman"/>
                              <w:color w:val="818285"/>
                              <w:sz w:val="22"/>
                              <w:szCs w:val="22"/>
                            </w:rPr>
                            <w:t xml:space="preserve"> </w:t>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wps:txbx>
                    <wps:bodyPr wrap="none" lIns="0" tIns="0" rIns="0" bIns="0">
                      <a:spAutoFit/>
                    </wps:bodyPr>
                  </wps:wsp>
                </a:graphicData>
              </a:graphic>
            </wp:anchor>
          </w:drawing>
        </mc:Choice>
        <mc:Fallback>
          <w:pict>
            <v:shapetype w14:anchorId="25A77983" id="_x0000_t202" coordsize="21600,21600" o:spt="202" path="m,l,21600r21600,l21600,xe">
              <v:stroke joinstyle="miter"/>
              <v:path gradientshapeok="t" o:connecttype="rect"/>
            </v:shapetype>
            <v:shape id="Shape 347" o:spid="_x0000_s1364" type="#_x0000_t202" style="position:absolute;margin-left:74.85pt;margin-top:812.55pt;width:115.9pt;height:9.35pt;z-index:-4404017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" filled="f" stroked="f">
              <v:textbox style="mso-fit-shape-to-text:t" inset="0,0,0,0">
                <w:txbxContent>
                  <w:p w14:paraId="34A610E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rFonts w:ascii="Times New Roman" w:eastAsia="Times New Roman" w:hAnsi="Times New Roman" w:cs="Times New Roman"/>
                        <w:color w:val="818285"/>
                        <w:sz w:val="22"/>
                        <w:szCs w:val="22"/>
                      </w:rPr>
                      <w:t xml:space="preserve"> </w:t>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CBFAD" w14:textId="77777777" w:rsidR="00723818" w:rsidRDefault="0084373B">
    <w:pPr>
      <w:spacing w:line="14" w:lineRule="exact"/>
    </w:pPr>
    <w:r>
      <w:rPr>
        <w:noProof/>
      </w:rPr>
      <mc:AlternateContent>
        <mc:Choice Requires="wps">
          <w:drawing>
            <wp:anchor distT="0" distB="0" distL="0" distR="0" simplePos="0" relativeHeight="62914775" behindDoc="1" locked="0" layoutInCell="1" allowOverlap="1" wp14:anchorId="43E23EED" wp14:editId="5994E655">
              <wp:simplePos x="0" y="0"/>
              <wp:positionH relativeFrom="page">
                <wp:posOffset>954405</wp:posOffset>
              </wp:positionH>
              <wp:positionV relativeFrom="page">
                <wp:posOffset>10340975</wp:posOffset>
              </wp:positionV>
              <wp:extent cx="1471930" cy="118745"/>
              <wp:effectExtent l="0" t="0" r="0" b="0"/>
              <wp:wrapNone/>
              <wp:docPr id="357" name="Shape 357"/>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7ACFF921"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wps:txbx>
                    <wps:bodyPr wrap="none" lIns="0" tIns="0" rIns="0" bIns="0">
                      <a:spAutoFit/>
                    </wps:bodyPr>
                  </wps:wsp>
                </a:graphicData>
              </a:graphic>
            </wp:anchor>
          </w:drawing>
        </mc:Choice>
        <mc:Fallback>
          <w:pict>
            <v:shapetype w14:anchorId="43E23EED" id="_x0000_t202" coordsize="21600,21600" o:spt="202" path="m,l,21600r21600,l21600,xe">
              <v:stroke joinstyle="miter"/>
              <v:path gradientshapeok="t" o:connecttype="rect"/>
            </v:shapetype>
            <v:shape id="Shape 357" o:spid="_x0000_s1365" type="#_x0000_t202" style="position:absolute;margin-left:75.15pt;margin-top:814.25pt;width:115.9pt;height:9.35pt;z-index:-4404017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" filled="f" stroked="f">
              <v:textbox style="mso-fit-shape-to-text:t" inset="0,0,0,0">
                <w:txbxContent>
                  <w:p w14:paraId="7ACFF921"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D7D26" w14:textId="77777777" w:rsidR="00723818" w:rsidRDefault="0084373B">
    <w:pPr>
      <w:spacing w:line="14" w:lineRule="exact"/>
    </w:pPr>
    <w:r>
      <w:rPr>
        <w:noProof/>
      </w:rPr>
      <mc:AlternateContent>
        <mc:Choice Requires="wps">
          <w:drawing>
            <wp:anchor distT="0" distB="0" distL="0" distR="0" simplePos="0" relativeHeight="62914773" behindDoc="1" locked="0" layoutInCell="1" allowOverlap="1" wp14:anchorId="40553BB9" wp14:editId="20E0F0D1">
              <wp:simplePos x="0" y="0"/>
              <wp:positionH relativeFrom="page">
                <wp:posOffset>5357495</wp:posOffset>
              </wp:positionH>
              <wp:positionV relativeFrom="page">
                <wp:posOffset>10346690</wp:posOffset>
              </wp:positionV>
              <wp:extent cx="1469390" cy="113030"/>
              <wp:effectExtent l="0" t="0" r="0" b="0"/>
              <wp:wrapNone/>
              <wp:docPr id="355" name="Shape 355"/>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4D0F9CFF"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2.2</w:t>
                          </w:r>
                          <w:r>
                            <w:t>算法的概念及描述</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40553BB9" id="_x0000_t202" coordsize="21600,21600" o:spt="202" path="m,l,21600r21600,l21600,xe">
              <v:stroke joinstyle="miter"/>
              <v:path gradientshapeok="t" o:connecttype="rect"/>
            </v:shapetype>
            <v:shape id="Shape 355" o:spid="_x0000_s1366" type="#_x0000_t202" style="position:absolute;margin-left:421.85pt;margin-top:814.7pt;width:115.7pt;height:8.9pt;z-index:-4404017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" filled="f" stroked="f">
              <v:textbox style="mso-fit-shape-to-text:t" inset="0,0,0,0">
                <w:txbxContent>
                  <w:p w14:paraId="4D0F9CFF"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2.2</w:t>
                    </w:r>
                    <w:r>
                      <w:t>算法的概念及描述</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207A6" w14:textId="77777777" w:rsidR="00723818" w:rsidRDefault="0084373B">
    <w:pPr>
      <w:spacing w:line="14" w:lineRule="exact"/>
    </w:pPr>
    <w:r>
      <w:rPr>
        <w:noProof/>
      </w:rPr>
      <mc:AlternateContent>
        <mc:Choice Requires="wps">
          <w:drawing>
            <wp:anchor distT="0" distB="0" distL="0" distR="0" simplePos="0" relativeHeight="62914779" behindDoc="1" locked="0" layoutInCell="1" allowOverlap="1" wp14:anchorId="708335C6" wp14:editId="74B2E171">
              <wp:simplePos x="0" y="0"/>
              <wp:positionH relativeFrom="page">
                <wp:posOffset>910590</wp:posOffset>
              </wp:positionH>
              <wp:positionV relativeFrom="page">
                <wp:posOffset>10340975</wp:posOffset>
              </wp:positionV>
              <wp:extent cx="1471930" cy="118745"/>
              <wp:effectExtent l="0" t="0" r="0" b="0"/>
              <wp:wrapNone/>
              <wp:docPr id="384" name="Shape 384"/>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13AE6619"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rFonts w:ascii="Times New Roman" w:eastAsia="Times New Roman" w:hAnsi="Times New Roman" w:cs="Times New Roman"/>
                              <w:color w:val="818285"/>
                              <w:sz w:val="22"/>
                              <w:szCs w:val="22"/>
                            </w:rPr>
                            <w:t xml:space="preserve"> </w:t>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wps:txbx>
                    <wps:bodyPr wrap="none" lIns="0" tIns="0" rIns="0" bIns="0">
                      <a:spAutoFit/>
                    </wps:bodyPr>
                  </wps:wsp>
                </a:graphicData>
              </a:graphic>
            </wp:anchor>
          </w:drawing>
        </mc:Choice>
        <mc:Fallback>
          <w:pict>
            <v:shapetype w14:anchorId="708335C6" id="_x0000_t202" coordsize="21600,21600" o:spt="202" path="m,l,21600r21600,l21600,xe">
              <v:stroke joinstyle="miter"/>
              <v:path gradientshapeok="t" o:connecttype="rect"/>
            </v:shapetype>
            <v:shape id="Shape 384" o:spid="_x0000_s1367" type="#_x0000_t202" style="position:absolute;margin-left:71.7pt;margin-top:814.25pt;width:115.9pt;height:9.35pt;z-index:-4404017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" filled="f" stroked="f">
              <v:textbox style="mso-fit-shape-to-text:t" inset="0,0,0,0">
                <w:txbxContent>
                  <w:p w14:paraId="13AE6619"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color w:val="818285"/>
                        <w:sz w:val="22"/>
                        <w:szCs w:val="22"/>
                      </w:rPr>
                      <w:t>#</w:t>
                    </w:r>
                    <w:r>
                      <w:rPr>
                        <w:rFonts w:ascii="Times New Roman" w:eastAsia="Times New Roman" w:hAnsi="Times New Roman" w:cs="Times New Roman"/>
                        <w:color w:val="818285"/>
                        <w:sz w:val="22"/>
                        <w:szCs w:val="22"/>
                      </w:rPr>
                      <w:fldChar w:fldCharType="end"/>
                    </w:r>
                    <w:r>
                      <w:rPr>
                        <w:rFonts w:ascii="Times New Roman" w:eastAsia="Times New Roman" w:hAnsi="Times New Roman" w:cs="Times New Roman"/>
                        <w:color w:val="818285"/>
                        <w:sz w:val="22"/>
                        <w:szCs w:val="22"/>
                      </w:rPr>
                      <w:t xml:space="preserve"> </w:t>
                    </w:r>
                    <w:r>
                      <w:rPr>
                        <w:color w:val="818285"/>
                      </w:rPr>
                      <w:t>第</w:t>
                    </w:r>
                    <w:r>
                      <w:rPr>
                        <w:rFonts w:ascii="Times New Roman" w:eastAsia="Times New Roman" w:hAnsi="Times New Roman" w:cs="Times New Roman"/>
                        <w:color w:val="818285"/>
                      </w:rPr>
                      <w:t>2</w:t>
                    </w:r>
                    <w:r>
                      <w:rPr>
                        <w:color w:val="818285"/>
                        <w:sz w:val="17"/>
                        <w:szCs w:val="17"/>
                      </w:rPr>
                      <w:t>章</w:t>
                    </w:r>
                    <w:r>
                      <w:rPr>
                        <w:color w:val="818285"/>
                      </w:rPr>
                      <w:t>算法与程序实现</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20150" w14:textId="77777777" w:rsidR="00723818" w:rsidRDefault="0084373B">
    <w:pPr>
      <w:spacing w:line="14" w:lineRule="exact"/>
    </w:pPr>
    <w:r>
      <w:rPr>
        <w:noProof/>
      </w:rPr>
      <mc:AlternateContent>
        <mc:Choice Requires="wps">
          <w:drawing>
            <wp:anchor distT="0" distB="0" distL="0" distR="0" simplePos="0" relativeHeight="62914777" behindDoc="1" locked="0" layoutInCell="1" allowOverlap="1" wp14:anchorId="0D7F9747" wp14:editId="72DB2F92">
              <wp:simplePos x="0" y="0"/>
              <wp:positionH relativeFrom="page">
                <wp:posOffset>5357495</wp:posOffset>
              </wp:positionH>
              <wp:positionV relativeFrom="page">
                <wp:posOffset>10346690</wp:posOffset>
              </wp:positionV>
              <wp:extent cx="1469390" cy="113030"/>
              <wp:effectExtent l="0" t="0" r="0" b="0"/>
              <wp:wrapNone/>
              <wp:docPr id="382" name="Shape 382"/>
              <wp:cNvGraphicFramePr/>
              <a:graphic xmlns:a="http://schemas.openxmlformats.org/drawingml/2006/main">
                <a:graphicData uri="http://schemas.microsoft.com/office/word/2010/wordprocessingShape">
                  <wps:wsp>
                    <wps:cNvSpPr txBox="1"/>
                    <wps:spPr>
                      <a:xfrm>
                        <a:off x="0" y="0"/>
                        <a:ext cx="1469390" cy="113030"/>
                      </a:xfrm>
                      <a:prstGeom prst="rect">
                        <a:avLst/>
                      </a:prstGeom>
                      <a:noFill/>
                    </wps:spPr>
                    <wps:txbx>
                      <w:txbxContent>
                        <w:p w14:paraId="59039BCA"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2.2</w:t>
                          </w:r>
                          <w:r>
                            <w:t>算法的概念及描述</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w14:anchorId="0D7F9747" id="_x0000_t202" coordsize="21600,21600" o:spt="202" path="m,l,21600r21600,l21600,xe">
              <v:stroke joinstyle="miter"/>
              <v:path gradientshapeok="t" o:connecttype="rect"/>
            </v:shapetype>
            <v:shape id="Shape 382" o:spid="_x0000_s1368" type="#_x0000_t202" style="position:absolute;margin-left:421.85pt;margin-top:814.7pt;width:115.7pt;height:8.9pt;z-index:-4404017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" filled="f" stroked="f">
              <v:textbox style="mso-fit-shape-to-text:t" inset="0,0,0,0">
                <w:txbxContent>
                  <w:p w14:paraId="59039BCA" w14:textId="77777777" w:rsidR="00723818" w:rsidRDefault="0084373B">
                    <w:pPr>
                      <w:pStyle w:val="af"/>
                      <w:shd w:val="clear" w:color="auto" w:fill="auto"/>
                      <w:rPr>
                        <w:sz w:val="22"/>
                        <w:szCs w:val="22"/>
                      </w:rPr>
                    </w:pPr>
                    <w:r>
                      <w:rPr>
                        <w:rFonts w:ascii="Times New Roman" w:eastAsia="Times New Roman" w:hAnsi="Times New Roman" w:cs="Times New Roman"/>
                        <w:lang w:val="en-US" w:eastAsia="en-US" w:bidi="en-US"/>
                      </w:rPr>
                      <w:t>2.2</w:t>
                    </w:r>
                    <w:r>
                      <w:t>算法的概念及描述</w:t>
                    </w: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20116" w14:textId="77777777" w:rsidR="00723818" w:rsidRDefault="0084373B">
    <w:pPr>
      <w:spacing w:line="14" w:lineRule="exact"/>
    </w:pPr>
    <w:r>
      <w:rPr>
        <w:noProof/>
      </w:rPr>
      <mc:AlternateContent>
        <mc:Choice Requires="wps">
          <w:drawing>
            <wp:anchor distT="0" distB="0" distL="0" distR="0" simplePos="0" relativeHeight="62914695" behindDoc="1" locked="0" layoutInCell="1" allowOverlap="1" wp14:anchorId="38D6C9E5" wp14:editId="230C1F06">
              <wp:simplePos x="0" y="0"/>
              <wp:positionH relativeFrom="page">
                <wp:posOffset>5432425</wp:posOffset>
              </wp:positionH>
              <wp:positionV relativeFrom="page">
                <wp:posOffset>10417175</wp:posOffset>
              </wp:positionV>
              <wp:extent cx="1459865" cy="118745"/>
              <wp:effectExtent l="0" t="0" r="0" b="0"/>
              <wp:wrapNone/>
              <wp:docPr id="60" name="Shape 60"/>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2CDD17A7"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wps:txbx>
                    <wps:bodyPr wrap="none" lIns="0" tIns="0" rIns="0" bIns="0">
                      <a:spAutoFit/>
                    </wps:bodyPr>
                  </wps:wsp>
                </a:graphicData>
              </a:graphic>
            </wp:anchor>
          </w:drawing>
        </mc:Choice>
        <mc:Fallback>
          <w:pict>
            <v:shapetype w14:anchorId="38D6C9E5" id="_x0000_t202" coordsize="21600,21600" o:spt="202" path="m,l,21600r21600,l21600,xe">
              <v:stroke joinstyle="miter"/>
              <v:path gradientshapeok="t" o:connecttype="rect"/>
            </v:shapetype>
            <v:shape id="Shape 60" o:spid="_x0000_s1328" type="#_x0000_t202" style="position:absolute;margin-left:427.75pt;margin-top:820.25pt;width:114.95pt;height:9.35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" filled="f" stroked="f">
              <v:textbox style="mso-fit-shape-to-text:t" inset="0,0,0,0">
                <w:txbxContent>
                  <w:p w14:paraId="2CDD17A7"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823D4" w14:textId="77777777" w:rsidR="00723818" w:rsidRDefault="0084373B">
    <w:pPr>
      <w:spacing w:line="14" w:lineRule="exact"/>
    </w:pPr>
    <w:r>
      <w:rPr>
        <w:noProof/>
      </w:rPr>
      <mc:AlternateContent>
        <mc:Choice Requires="wps">
          <w:drawing>
            <wp:anchor distT="0" distB="0" distL="0" distR="0" simplePos="0" relativeHeight="62914783" behindDoc="1" locked="0" layoutInCell="1" allowOverlap="1" wp14:anchorId="5DBCD764" wp14:editId="30A01223">
              <wp:simplePos x="0" y="0"/>
              <wp:positionH relativeFrom="page">
                <wp:posOffset>5405120</wp:posOffset>
              </wp:positionH>
              <wp:positionV relativeFrom="page">
                <wp:posOffset>10346690</wp:posOffset>
              </wp:positionV>
              <wp:extent cx="1466215" cy="118745"/>
              <wp:effectExtent l="0" t="0" r="0" b="0"/>
              <wp:wrapNone/>
              <wp:docPr id="390" name="Shape 390"/>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687D0016"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5DBCD764" id="_x0000_t202" coordsize="21600,21600" o:spt="202" path="m,l,21600r21600,l21600,xe">
              <v:stroke joinstyle="miter"/>
              <v:path gradientshapeok="t" o:connecttype="rect"/>
            </v:shapetype>
            <v:shape id="Shape 390" o:spid="_x0000_s1369" type="#_x0000_t202" style="position:absolute;margin-left:425.6pt;margin-top:814.7pt;width:115.45pt;height:9.35pt;z-index:-44040169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" filled="f" stroked="f">
              <v:textbox style="mso-fit-shape-to-text:t" inset="0,0,0,0">
                <w:txbxContent>
                  <w:p w14:paraId="687D0016"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402AD" w14:textId="77777777" w:rsidR="00723818" w:rsidRDefault="0084373B">
    <w:pPr>
      <w:spacing w:line="14" w:lineRule="exact"/>
    </w:pPr>
    <w:r>
      <w:rPr>
        <w:noProof/>
      </w:rPr>
      <mc:AlternateContent>
        <mc:Choice Requires="wps">
          <w:drawing>
            <wp:anchor distT="0" distB="0" distL="0" distR="0" simplePos="0" relativeHeight="62914781" behindDoc="1" locked="0" layoutInCell="1" allowOverlap="1" wp14:anchorId="07E49765" wp14:editId="6790A686">
              <wp:simplePos x="0" y="0"/>
              <wp:positionH relativeFrom="page">
                <wp:posOffset>5405120</wp:posOffset>
              </wp:positionH>
              <wp:positionV relativeFrom="page">
                <wp:posOffset>10346690</wp:posOffset>
              </wp:positionV>
              <wp:extent cx="1466215" cy="118745"/>
              <wp:effectExtent l="0" t="0" r="0" b="0"/>
              <wp:wrapNone/>
              <wp:docPr id="388" name="Shape 388"/>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2F078DD9"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07E49765" id="_x0000_t202" coordsize="21600,21600" o:spt="202" path="m,l,21600r21600,l21600,xe">
              <v:stroke joinstyle="miter"/>
              <v:path gradientshapeok="t" o:connecttype="rect"/>
            </v:shapetype>
            <v:shape id="Shape 388" o:spid="_x0000_s1370" type="#_x0000_t202" style="position:absolute;margin-left:425.6pt;margin-top:814.7pt;width:115.45pt;height:9.35pt;z-index:-44040169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" filled="f" stroked="f">
              <v:textbox style="mso-fit-shape-to-text:t" inset="0,0,0,0">
                <w:txbxContent>
                  <w:p w14:paraId="2F078DD9"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6A830" w14:textId="77777777" w:rsidR="00723818" w:rsidRDefault="0084373B">
    <w:pPr>
      <w:spacing w:line="14" w:lineRule="exact"/>
    </w:pPr>
    <w:r>
      <w:rPr>
        <w:noProof/>
      </w:rPr>
      <mc:AlternateContent>
        <mc:Choice Requires="wps">
          <w:drawing>
            <wp:anchor distT="0" distB="0" distL="0" distR="0" simplePos="0" relativeHeight="62914787" behindDoc="1" locked="0" layoutInCell="1" allowOverlap="1" wp14:anchorId="335162A9" wp14:editId="5442AA29">
              <wp:simplePos x="0" y="0"/>
              <wp:positionH relativeFrom="page">
                <wp:posOffset>950595</wp:posOffset>
              </wp:positionH>
              <wp:positionV relativeFrom="page">
                <wp:posOffset>10340975</wp:posOffset>
              </wp:positionV>
              <wp:extent cx="1471930" cy="118745"/>
              <wp:effectExtent l="0" t="0" r="0" b="0"/>
              <wp:wrapNone/>
              <wp:docPr id="396" name="Shape 396"/>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10258C99" w14:textId="77777777" w:rsidR="00723818" w:rsidRDefault="0084373B">
                          <w:pPr>
                            <w:pStyle w:val="af"/>
                            <w:shd w:val="clear" w:color="auto" w:fill="auto"/>
                          </w:pPr>
                          <w:r>
                            <w:rPr>
                              <w:rFonts w:ascii="Times New Roman" w:eastAsia="Times New Roman" w:hAnsi="Times New Roman" w:cs="Times New Roman"/>
                              <w:sz w:val="22"/>
                              <w:szCs w:val="22"/>
                            </w:rPr>
                            <w:t>56</w:t>
                          </w:r>
                          <w:r>
                            <w:t>第</w:t>
                          </w:r>
                          <w:r>
                            <w:rPr>
                              <w:rFonts w:ascii="Times New Roman" w:eastAsia="Times New Roman" w:hAnsi="Times New Roman" w:cs="Times New Roman"/>
                            </w:rPr>
                            <w:t>2</w:t>
                          </w:r>
                          <w:r>
                            <w:rPr>
                              <w:sz w:val="17"/>
                              <w:szCs w:val="17"/>
                            </w:rPr>
                            <w:t>章</w:t>
                          </w:r>
                          <w:r>
                            <w:t>算法与程序实现</w:t>
                          </w:r>
                        </w:p>
                      </w:txbxContent>
                    </wps:txbx>
                    <wps:bodyPr wrap="none" lIns="0" tIns="0" rIns="0" bIns="0">
                      <a:spAutoFit/>
                    </wps:bodyPr>
                  </wps:wsp>
                </a:graphicData>
              </a:graphic>
            </wp:anchor>
          </w:drawing>
        </mc:Choice>
        <mc:Fallback>
          <w:pict>
            <v:shapetype w14:anchorId="335162A9" id="_x0000_t202" coordsize="21600,21600" o:spt="202" path="m,l,21600r21600,l21600,xe">
              <v:stroke joinstyle="miter"/>
              <v:path gradientshapeok="t" o:connecttype="rect"/>
            </v:shapetype>
            <v:shape id="Shape 396" o:spid="_x0000_s1371" type="#_x0000_t202" style="position:absolute;margin-left:74.85pt;margin-top:814.25pt;width:115.9pt;height:9.35pt;z-index:-44040169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" filled="f" stroked="f">
              <v:textbox style="mso-fit-shape-to-text:t" inset="0,0,0,0">
                <w:txbxContent>
                  <w:p w14:paraId="10258C99" w14:textId="77777777" w:rsidR="00723818" w:rsidRDefault="0084373B">
                    <w:pPr>
                      <w:pStyle w:val="af"/>
                      <w:shd w:val="clear" w:color="auto" w:fill="auto"/>
                    </w:pPr>
                    <w:r>
                      <w:rPr>
                        <w:rFonts w:ascii="Times New Roman" w:eastAsia="Times New Roman" w:hAnsi="Times New Roman" w:cs="Times New Roman"/>
                        <w:sz w:val="22"/>
                        <w:szCs w:val="22"/>
                      </w:rPr>
                      <w:t>56</w:t>
                    </w:r>
                    <w:r>
                      <w:t>第</w:t>
                    </w:r>
                    <w:r>
                      <w:rPr>
                        <w:rFonts w:ascii="Times New Roman" w:eastAsia="Times New Roman" w:hAnsi="Times New Roman" w:cs="Times New Roman"/>
                      </w:rPr>
                      <w:t>2</w:t>
                    </w:r>
                    <w:r>
                      <w:rPr>
                        <w:sz w:val="17"/>
                        <w:szCs w:val="17"/>
                      </w:rPr>
                      <w:t>章</w:t>
                    </w:r>
                    <w:r>
                      <w:t>算法与程序实现</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87EB8" w14:textId="77777777" w:rsidR="00723818" w:rsidRDefault="0084373B">
    <w:pPr>
      <w:spacing w:line="14" w:lineRule="exact"/>
    </w:pPr>
    <w:r>
      <w:rPr>
        <w:noProof/>
      </w:rPr>
      <mc:AlternateContent>
        <mc:Choice Requires="wps">
          <w:drawing>
            <wp:anchor distT="0" distB="0" distL="0" distR="0" simplePos="0" relativeHeight="62914785" behindDoc="1" locked="0" layoutInCell="1" allowOverlap="1" wp14:anchorId="1C86CCA6" wp14:editId="7A65C967">
              <wp:simplePos x="0" y="0"/>
              <wp:positionH relativeFrom="page">
                <wp:posOffset>950595</wp:posOffset>
              </wp:positionH>
              <wp:positionV relativeFrom="page">
                <wp:posOffset>10340975</wp:posOffset>
              </wp:positionV>
              <wp:extent cx="1471930" cy="118745"/>
              <wp:effectExtent l="0" t="0" r="0" b="0"/>
              <wp:wrapNone/>
              <wp:docPr id="394" name="Shape 394"/>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2CE03DAF" w14:textId="77777777" w:rsidR="00723818" w:rsidRDefault="0084373B">
                          <w:pPr>
                            <w:pStyle w:val="af"/>
                            <w:shd w:val="clear" w:color="auto" w:fill="auto"/>
                          </w:pPr>
                          <w:r>
                            <w:rPr>
                              <w:rFonts w:ascii="Times New Roman" w:eastAsia="Times New Roman" w:hAnsi="Times New Roman" w:cs="Times New Roman"/>
                              <w:sz w:val="22"/>
                              <w:szCs w:val="22"/>
                            </w:rPr>
                            <w:t>56</w:t>
                          </w:r>
                          <w:r>
                            <w:t>第</w:t>
                          </w:r>
                          <w:r>
                            <w:rPr>
                              <w:rFonts w:ascii="Times New Roman" w:eastAsia="Times New Roman" w:hAnsi="Times New Roman" w:cs="Times New Roman"/>
                            </w:rPr>
                            <w:t>2</w:t>
                          </w:r>
                          <w:r>
                            <w:rPr>
                              <w:sz w:val="17"/>
                              <w:szCs w:val="17"/>
                            </w:rPr>
                            <w:t>章</w:t>
                          </w:r>
                          <w:r>
                            <w:t>算法与程序实现</w:t>
                          </w:r>
                        </w:p>
                      </w:txbxContent>
                    </wps:txbx>
                    <wps:bodyPr wrap="none" lIns="0" tIns="0" rIns="0" bIns="0">
                      <a:spAutoFit/>
                    </wps:bodyPr>
                  </wps:wsp>
                </a:graphicData>
              </a:graphic>
            </wp:anchor>
          </w:drawing>
        </mc:Choice>
        <mc:Fallback>
          <w:pict>
            <v:shapetype w14:anchorId="1C86CCA6" id="_x0000_t202" coordsize="21600,21600" o:spt="202" path="m,l,21600r21600,l21600,xe">
              <v:stroke joinstyle="miter"/>
              <v:path gradientshapeok="t" o:connecttype="rect"/>
            </v:shapetype>
            <v:shape id="Shape 394" o:spid="_x0000_s1372" type="#_x0000_t202" style="position:absolute;margin-left:74.85pt;margin-top:814.25pt;width:115.9pt;height:9.35pt;z-index:-44040169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" filled="f" stroked="f">
              <v:textbox style="mso-fit-shape-to-text:t" inset="0,0,0,0">
                <w:txbxContent>
                  <w:p w14:paraId="2CE03DAF" w14:textId="77777777" w:rsidR="00723818" w:rsidRDefault="0084373B">
                    <w:pPr>
                      <w:pStyle w:val="af"/>
                      <w:shd w:val="clear" w:color="auto" w:fill="auto"/>
                    </w:pPr>
                    <w:r>
                      <w:rPr>
                        <w:rFonts w:ascii="Times New Roman" w:eastAsia="Times New Roman" w:hAnsi="Times New Roman" w:cs="Times New Roman"/>
                        <w:sz w:val="22"/>
                        <w:szCs w:val="22"/>
                      </w:rPr>
                      <w:t>56</w:t>
                    </w:r>
                    <w:r>
                      <w:t>第</w:t>
                    </w:r>
                    <w:r>
                      <w:rPr>
                        <w:rFonts w:ascii="Times New Roman" w:eastAsia="Times New Roman" w:hAnsi="Times New Roman" w:cs="Times New Roman"/>
                      </w:rPr>
                      <w:t>2</w:t>
                    </w:r>
                    <w:r>
                      <w:rPr>
                        <w:sz w:val="17"/>
                        <w:szCs w:val="17"/>
                      </w:rPr>
                      <w:t>章</w:t>
                    </w:r>
                    <w:r>
                      <w:t>算法与程序实现</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6F1B5" w14:textId="77777777" w:rsidR="00723818" w:rsidRDefault="0084373B">
    <w:pPr>
      <w:spacing w:line="14" w:lineRule="exact"/>
    </w:pPr>
    <w:r>
      <w:rPr>
        <w:noProof/>
      </w:rPr>
      <mc:AlternateContent>
        <mc:Choice Requires="wps">
          <w:drawing>
            <wp:anchor distT="0" distB="0" distL="0" distR="0" simplePos="0" relativeHeight="62914793" behindDoc="1" locked="0" layoutInCell="1" allowOverlap="1" wp14:anchorId="55490FDA" wp14:editId="6EF2012C">
              <wp:simplePos x="0" y="0"/>
              <wp:positionH relativeFrom="page">
                <wp:posOffset>951230</wp:posOffset>
              </wp:positionH>
              <wp:positionV relativeFrom="page">
                <wp:posOffset>10340975</wp:posOffset>
              </wp:positionV>
              <wp:extent cx="1471930" cy="115570"/>
              <wp:effectExtent l="0" t="0" r="0" b="0"/>
              <wp:wrapNone/>
              <wp:docPr id="402" name="Shape 402"/>
              <wp:cNvGraphicFramePr/>
              <a:graphic xmlns:a="http://schemas.openxmlformats.org/drawingml/2006/main">
                <a:graphicData uri="http://schemas.microsoft.com/office/word/2010/wordprocessingShape">
                  <wps:wsp>
                    <wps:cNvSpPr txBox="1"/>
                    <wps:spPr>
                      <a:xfrm>
                        <a:off x="0" y="0"/>
                        <a:ext cx="1471930" cy="115570"/>
                      </a:xfrm>
                      <a:prstGeom prst="rect">
                        <a:avLst/>
                      </a:prstGeom>
                      <a:noFill/>
                    </wps:spPr>
                    <wps:txbx>
                      <w:txbxContent>
                        <w:p w14:paraId="4DBFFF8F"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Times New Roman" w:eastAsia="Times New Roman" w:hAnsi="Times New Roman" w:cs="Times New Roman"/>
                              <w:sz w:val="22"/>
                              <w:szCs w:val="22"/>
                            </w:rPr>
                            <w:t>2</w:t>
                          </w:r>
                          <w:r>
                            <w:rPr>
                              <w:sz w:val="17"/>
                              <w:szCs w:val="17"/>
                            </w:rPr>
                            <w:t>章</w:t>
                          </w:r>
                          <w:r>
                            <w:t>算法与程序实现</w:t>
                          </w:r>
                        </w:p>
                      </w:txbxContent>
                    </wps:txbx>
                    <wps:bodyPr wrap="none" lIns="0" tIns="0" rIns="0" bIns="0">
                      <a:spAutoFit/>
                    </wps:bodyPr>
                  </wps:wsp>
                </a:graphicData>
              </a:graphic>
            </wp:anchor>
          </w:drawing>
        </mc:Choice>
        <mc:Fallback>
          <w:pict>
            <v:shapetype w14:anchorId="55490FDA" id="_x0000_t202" coordsize="21600,21600" o:spt="202" path="m,l,21600r21600,l21600,xe">
              <v:stroke joinstyle="miter"/>
              <v:path gradientshapeok="t" o:connecttype="rect"/>
            </v:shapetype>
            <v:shape id="Shape 402" o:spid="_x0000_s1374" type="#_x0000_t202" style="position:absolute;margin-left:74.9pt;margin-top:814.25pt;width:115.9pt;height:9.1pt;z-index:-44040168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" filled="f" stroked="f">
              <v:textbox style="mso-fit-shape-to-text:t" inset="0,0,0,0">
                <w:txbxContent>
                  <w:p w14:paraId="4DBFFF8F"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Times New Roman" w:eastAsia="Times New Roman" w:hAnsi="Times New Roman" w:cs="Times New Roman"/>
                        <w:sz w:val="22"/>
                        <w:szCs w:val="22"/>
                      </w:rPr>
                      <w:t>2</w:t>
                    </w:r>
                    <w:r>
                      <w:rPr>
                        <w:sz w:val="17"/>
                        <w:szCs w:val="17"/>
                      </w:rPr>
                      <w:t>章</w:t>
                    </w:r>
                    <w:r>
                      <w:t>算法与程序实现</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D4913" w14:textId="77777777" w:rsidR="00723818" w:rsidRDefault="0084373B">
    <w:pPr>
      <w:spacing w:line="14" w:lineRule="exact"/>
    </w:pPr>
    <w:r>
      <w:rPr>
        <w:noProof/>
      </w:rPr>
      <mc:AlternateContent>
        <mc:Choice Requires="wps">
          <w:drawing>
            <wp:anchor distT="0" distB="0" distL="0" distR="0" simplePos="0" relativeHeight="62914789" behindDoc="1" locked="0" layoutInCell="1" allowOverlap="1" wp14:anchorId="5523F32A" wp14:editId="5F346799">
              <wp:simplePos x="0" y="0"/>
              <wp:positionH relativeFrom="page">
                <wp:posOffset>5405120</wp:posOffset>
              </wp:positionH>
              <wp:positionV relativeFrom="page">
                <wp:posOffset>10346690</wp:posOffset>
              </wp:positionV>
              <wp:extent cx="1466215" cy="118745"/>
              <wp:effectExtent l="0" t="0" r="0" b="0"/>
              <wp:wrapNone/>
              <wp:docPr id="398" name="Shape 398"/>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1C782635"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5523F32A" id="_x0000_t202" coordsize="21600,21600" o:spt="202" path="m,l,21600r21600,l21600,xe">
              <v:stroke joinstyle="miter"/>
              <v:path gradientshapeok="t" o:connecttype="rect"/>
            </v:shapetype>
            <v:shape id="Shape 398" o:spid="_x0000_s1375" type="#_x0000_t202" style="position:absolute;margin-left:425.6pt;margin-top:814.7pt;width:115.45pt;height:9.35pt;z-index:-44040169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" filled="f" stroked="f">
              <v:textbox style="mso-fit-shape-to-text:t" inset="0,0,0,0">
                <w:txbxContent>
                  <w:p w14:paraId="1C782635"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80131" w14:textId="77777777" w:rsidR="00723818" w:rsidRDefault="0084373B">
    <w:pPr>
      <w:spacing w:line="14" w:lineRule="exact"/>
    </w:pPr>
    <w:r>
      <w:rPr>
        <w:noProof/>
      </w:rPr>
      <mc:AlternateContent>
        <mc:Choice Requires="wps">
          <w:drawing>
            <wp:anchor distT="0" distB="0" distL="0" distR="0" simplePos="0" relativeHeight="62914797" behindDoc="1" locked="0" layoutInCell="1" allowOverlap="1" wp14:anchorId="78775483" wp14:editId="14F21011">
              <wp:simplePos x="0" y="0"/>
              <wp:positionH relativeFrom="page">
                <wp:posOffset>956945</wp:posOffset>
              </wp:positionH>
              <wp:positionV relativeFrom="page">
                <wp:posOffset>10337165</wp:posOffset>
              </wp:positionV>
              <wp:extent cx="1475105" cy="118745"/>
              <wp:effectExtent l="0" t="0" r="0" b="0"/>
              <wp:wrapNone/>
              <wp:docPr id="412" name="Shape 412"/>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202E2596" w14:textId="77777777" w:rsidR="00723818" w:rsidRDefault="0084373B">
                          <w:pPr>
                            <w:pStyle w:val="af"/>
                            <w:shd w:val="clear" w:color="auto" w:fill="auto"/>
                          </w:pPr>
                          <w:r>
                            <w:rPr>
                              <w:rFonts w:ascii="Arial" w:eastAsia="Arial" w:hAnsi="Arial" w:cs="Arial"/>
                              <w:sz w:val="20"/>
                              <w:szCs w:val="20"/>
                            </w:rPr>
                            <w:t>60</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78775483" id="_x0000_t202" coordsize="21600,21600" o:spt="202" path="m,l,21600r21600,l21600,xe">
              <v:stroke joinstyle="miter"/>
              <v:path gradientshapeok="t" o:connecttype="rect"/>
            </v:shapetype>
            <v:shape id="Shape 412" o:spid="_x0000_s1376" type="#_x0000_t202" style="position:absolute;margin-left:75.35pt;margin-top:813.95pt;width:116.15pt;height:9.35pt;z-index:-44040168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" filled="f" stroked="f">
              <v:textbox style="mso-fit-shape-to-text:t" inset="0,0,0,0">
                <w:txbxContent>
                  <w:p w14:paraId="202E2596" w14:textId="77777777" w:rsidR="00723818" w:rsidRDefault="0084373B">
                    <w:pPr>
                      <w:pStyle w:val="af"/>
                      <w:shd w:val="clear" w:color="auto" w:fill="auto"/>
                    </w:pPr>
                    <w:r>
                      <w:rPr>
                        <w:rFonts w:ascii="Arial" w:eastAsia="Arial" w:hAnsi="Arial" w:cs="Arial"/>
                        <w:sz w:val="20"/>
                        <w:szCs w:val="20"/>
                      </w:rPr>
                      <w:t>60</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78207" w14:textId="77777777" w:rsidR="00723818" w:rsidRDefault="0084373B">
    <w:pPr>
      <w:spacing w:line="14" w:lineRule="exact"/>
    </w:pPr>
    <w:r>
      <w:rPr>
        <w:noProof/>
      </w:rPr>
      <mc:AlternateContent>
        <mc:Choice Requires="wps">
          <w:drawing>
            <wp:anchor distT="0" distB="0" distL="0" distR="0" simplePos="0" relativeHeight="62914795" behindDoc="1" locked="0" layoutInCell="1" allowOverlap="1" wp14:anchorId="255F1400" wp14:editId="4B8F03D7">
              <wp:simplePos x="0" y="0"/>
              <wp:positionH relativeFrom="page">
                <wp:posOffset>956945</wp:posOffset>
              </wp:positionH>
              <wp:positionV relativeFrom="page">
                <wp:posOffset>10337165</wp:posOffset>
              </wp:positionV>
              <wp:extent cx="1475105" cy="118745"/>
              <wp:effectExtent l="0" t="0" r="0" b="0"/>
              <wp:wrapNone/>
              <wp:docPr id="410" name="Shape 410"/>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188180B0" w14:textId="77777777" w:rsidR="00723818" w:rsidRDefault="0084373B">
                          <w:pPr>
                            <w:pStyle w:val="af"/>
                            <w:shd w:val="clear" w:color="auto" w:fill="auto"/>
                          </w:pPr>
                          <w:r>
                            <w:rPr>
                              <w:rFonts w:ascii="Arial" w:eastAsia="Arial" w:hAnsi="Arial" w:cs="Arial"/>
                              <w:sz w:val="20"/>
                              <w:szCs w:val="20"/>
                            </w:rPr>
                            <w:t>60</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255F1400" id="_x0000_t202" coordsize="21600,21600" o:spt="202" path="m,l,21600r21600,l21600,xe">
              <v:stroke joinstyle="miter"/>
              <v:path gradientshapeok="t" o:connecttype="rect"/>
            </v:shapetype>
            <v:shape id="Shape 410" o:spid="_x0000_s1377" type="#_x0000_t202" style="position:absolute;margin-left:75.35pt;margin-top:813.95pt;width:116.15pt;height:9.35pt;z-index:-4404016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" filled="f" stroked="f">
              <v:textbox style="mso-fit-shape-to-text:t" inset="0,0,0,0">
                <w:txbxContent>
                  <w:p w14:paraId="188180B0" w14:textId="77777777" w:rsidR="00723818" w:rsidRDefault="0084373B">
                    <w:pPr>
                      <w:pStyle w:val="af"/>
                      <w:shd w:val="clear" w:color="auto" w:fill="auto"/>
                    </w:pPr>
                    <w:r>
                      <w:rPr>
                        <w:rFonts w:ascii="Arial" w:eastAsia="Arial" w:hAnsi="Arial" w:cs="Arial"/>
                        <w:sz w:val="20"/>
                        <w:szCs w:val="20"/>
                      </w:rPr>
                      <w:t>60</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78511" w14:textId="77777777" w:rsidR="00723818" w:rsidRDefault="0084373B">
    <w:pPr>
      <w:spacing w:line="14" w:lineRule="exact"/>
    </w:pPr>
    <w:r>
      <w:rPr>
        <w:noProof/>
      </w:rPr>
      <mc:AlternateContent>
        <mc:Choice Requires="wps">
          <w:drawing>
            <wp:anchor distT="0" distB="0" distL="0" distR="0" simplePos="0" relativeHeight="62914801" behindDoc="1" locked="0" layoutInCell="1" allowOverlap="1" wp14:anchorId="48931FA7" wp14:editId="4F322D9F">
              <wp:simplePos x="0" y="0"/>
              <wp:positionH relativeFrom="page">
                <wp:posOffset>951865</wp:posOffset>
              </wp:positionH>
              <wp:positionV relativeFrom="page">
                <wp:posOffset>10346690</wp:posOffset>
              </wp:positionV>
              <wp:extent cx="1475105" cy="118745"/>
              <wp:effectExtent l="0" t="0" r="0" b="0"/>
              <wp:wrapNone/>
              <wp:docPr id="431" name="Shape 431"/>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2631EB84"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wps:txbx>
                    <wps:bodyPr wrap="none" lIns="0" tIns="0" rIns="0" bIns="0">
                      <a:spAutoFit/>
                    </wps:bodyPr>
                  </wps:wsp>
                </a:graphicData>
              </a:graphic>
            </wp:anchor>
          </w:drawing>
        </mc:Choice>
        <mc:Fallback>
          <w:pict>
            <v:shapetype w14:anchorId="48931FA7" id="_x0000_t202" coordsize="21600,21600" o:spt="202" path="m,l,21600r21600,l21600,xe">
              <v:stroke joinstyle="miter"/>
              <v:path gradientshapeok="t" o:connecttype="rect"/>
            </v:shapetype>
            <v:shape id="Shape 431" o:spid="_x0000_s1378" type="#_x0000_t202" style="position:absolute;margin-left:74.95pt;margin-top:814.7pt;width:116.15pt;height:9.35pt;z-index:-4404016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" filled="f" stroked="f">
              <v:textbox style="mso-fit-shape-to-text:t" inset="0,0,0,0">
                <w:txbxContent>
                  <w:p w14:paraId="2631EB84"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E5E5D" w14:textId="77777777" w:rsidR="00723818" w:rsidRDefault="0084373B">
    <w:pPr>
      <w:spacing w:line="14" w:lineRule="exact"/>
    </w:pPr>
    <w:r>
      <w:rPr>
        <w:noProof/>
      </w:rPr>
      <mc:AlternateContent>
        <mc:Choice Requires="wps">
          <w:drawing>
            <wp:anchor distT="0" distB="0" distL="0" distR="0" simplePos="0" relativeHeight="62914799" behindDoc="1" locked="0" layoutInCell="1" allowOverlap="1" wp14:anchorId="530D1270" wp14:editId="37893F2F">
              <wp:simplePos x="0" y="0"/>
              <wp:positionH relativeFrom="page">
                <wp:posOffset>5405120</wp:posOffset>
              </wp:positionH>
              <wp:positionV relativeFrom="page">
                <wp:posOffset>10346690</wp:posOffset>
              </wp:positionV>
              <wp:extent cx="1466215" cy="118745"/>
              <wp:effectExtent l="0" t="0" r="0" b="0"/>
              <wp:wrapNone/>
              <wp:docPr id="429" name="Shape 429"/>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207B3E89"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530D1270" id="_x0000_t202" coordsize="21600,21600" o:spt="202" path="m,l,21600r21600,l21600,xe">
              <v:stroke joinstyle="miter"/>
              <v:path gradientshapeok="t" o:connecttype="rect"/>
            </v:shapetype>
            <v:shape id="Shape 429" o:spid="_x0000_s1379" type="#_x0000_t202" style="position:absolute;margin-left:425.6pt;margin-top:814.7pt;width:115.45pt;height:9.35pt;z-index:-4404016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" filled="f" stroked="f">
              <v:textbox style="mso-fit-shape-to-text:t" inset="0,0,0,0">
                <w:txbxContent>
                  <w:p w14:paraId="207B3E89"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83CF2" w14:textId="77777777" w:rsidR="00723818" w:rsidRDefault="0084373B">
    <w:pPr>
      <w:spacing w:line="14" w:lineRule="exact"/>
    </w:pPr>
    <w:r>
      <w:rPr>
        <w:noProof/>
      </w:rPr>
      <mc:AlternateContent>
        <mc:Choice Requires="wps">
          <w:drawing>
            <wp:anchor distT="0" distB="0" distL="0" distR="0" simplePos="0" relativeHeight="62914705" behindDoc="1" locked="0" layoutInCell="1" allowOverlap="1" wp14:anchorId="3DACF8A6" wp14:editId="2FCBD5F7">
              <wp:simplePos x="0" y="0"/>
              <wp:positionH relativeFrom="page">
                <wp:posOffset>5410835</wp:posOffset>
              </wp:positionH>
              <wp:positionV relativeFrom="page">
                <wp:posOffset>10340975</wp:posOffset>
              </wp:positionV>
              <wp:extent cx="1459865" cy="118745"/>
              <wp:effectExtent l="0" t="0" r="0" b="0"/>
              <wp:wrapNone/>
              <wp:docPr id="72" name="Shape 72"/>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7792F8FC"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wps:txbx>
                    <wps:bodyPr wrap="none" lIns="0" tIns="0" rIns="0" bIns="0">
                      <a:spAutoFit/>
                    </wps:bodyPr>
                  </wps:wsp>
                </a:graphicData>
              </a:graphic>
            </wp:anchor>
          </w:drawing>
        </mc:Choice>
        <mc:Fallback>
          <w:pict>
            <v:shapetype w14:anchorId="3DACF8A6" id="_x0000_t202" coordsize="21600,21600" o:spt="202" path="m,l,21600r21600,l21600,xe">
              <v:stroke joinstyle="miter"/>
              <v:path gradientshapeok="t" o:connecttype="rect"/>
            </v:shapetype>
            <v:shape id="Shape 72" o:spid="_x0000_s1331" type="#_x0000_t202" style="position:absolute;margin-left:426.05pt;margin-top:814.25pt;width:114.95pt;height:9.35pt;z-index:-4404017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" filled="f" stroked="f">
              <v:textbox style="mso-fit-shape-to-text:t" inset="0,0,0,0">
                <w:txbxContent>
                  <w:p w14:paraId="7792F8FC"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CED9DF" w14:textId="77777777" w:rsidR="00723818" w:rsidRDefault="0084373B">
    <w:pPr>
      <w:spacing w:line="14" w:lineRule="exact"/>
    </w:pPr>
    <w:r>
      <w:rPr>
        <w:noProof/>
      </w:rPr>
      <mc:AlternateContent>
        <mc:Choice Requires="wps">
          <w:drawing>
            <wp:anchor distT="0" distB="0" distL="0" distR="0" simplePos="0" relativeHeight="62914805" behindDoc="1" locked="0" layoutInCell="1" allowOverlap="1" wp14:anchorId="2749C884" wp14:editId="549E2CA5">
              <wp:simplePos x="0" y="0"/>
              <wp:positionH relativeFrom="page">
                <wp:posOffset>949325</wp:posOffset>
              </wp:positionH>
              <wp:positionV relativeFrom="page">
                <wp:posOffset>10337165</wp:posOffset>
              </wp:positionV>
              <wp:extent cx="1475105" cy="118745"/>
              <wp:effectExtent l="0" t="0" r="0" b="0"/>
              <wp:wrapNone/>
              <wp:docPr id="445" name="Shape 445"/>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00C7A2FB"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2749C884" id="_x0000_t202" coordsize="21600,21600" o:spt="202" path="m,l,21600r21600,l21600,xe">
              <v:stroke joinstyle="miter"/>
              <v:path gradientshapeok="t" o:connecttype="rect"/>
            </v:shapetype>
            <v:shape id="Shape 445" o:spid="_x0000_s1380" type="#_x0000_t202" style="position:absolute;margin-left:74.75pt;margin-top:813.95pt;width:116.15pt;height:9.35pt;z-index:-44040167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" filled="f" stroked="f">
              <v:textbox style="mso-fit-shape-to-text:t" inset="0,0,0,0">
                <w:txbxContent>
                  <w:p w14:paraId="00C7A2FB"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2950" w14:textId="77777777" w:rsidR="00723818" w:rsidRDefault="0084373B">
    <w:pPr>
      <w:spacing w:line="14" w:lineRule="exact"/>
    </w:pPr>
    <w:r>
      <w:rPr>
        <w:noProof/>
      </w:rPr>
      <mc:AlternateContent>
        <mc:Choice Requires="wps">
          <w:drawing>
            <wp:anchor distT="0" distB="0" distL="0" distR="0" simplePos="0" relativeHeight="62914803" behindDoc="1" locked="0" layoutInCell="1" allowOverlap="1" wp14:anchorId="532394BA" wp14:editId="170D74CC">
              <wp:simplePos x="0" y="0"/>
              <wp:positionH relativeFrom="page">
                <wp:posOffset>5405120</wp:posOffset>
              </wp:positionH>
              <wp:positionV relativeFrom="page">
                <wp:posOffset>10346690</wp:posOffset>
              </wp:positionV>
              <wp:extent cx="1466215" cy="118745"/>
              <wp:effectExtent l="0" t="0" r="0" b="0"/>
              <wp:wrapNone/>
              <wp:docPr id="443" name="Shape 443"/>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76CDC942"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532394BA" id="_x0000_t202" coordsize="21600,21600" o:spt="202" path="m,l,21600r21600,l21600,xe">
              <v:stroke joinstyle="miter"/>
              <v:path gradientshapeok="t" o:connecttype="rect"/>
            </v:shapetype>
            <v:shape id="Shape 443" o:spid="_x0000_s1381" type="#_x0000_t202" style="position:absolute;margin-left:425.6pt;margin-top:814.7pt;width:115.45pt;height:9.35pt;z-index:-4404016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" filled="f" stroked="f">
              <v:textbox style="mso-fit-shape-to-text:t" inset="0,0,0,0">
                <w:txbxContent>
                  <w:p w14:paraId="76CDC942"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2.3</w:t>
                    </w:r>
                    <w:r>
                      <w:t>程序设计基本知识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38426" w14:textId="77777777" w:rsidR="00723818" w:rsidRDefault="0084373B">
    <w:pPr>
      <w:spacing w:line="14" w:lineRule="exact"/>
    </w:pPr>
    <w:r>
      <w:rPr>
        <w:noProof/>
      </w:rPr>
      <mc:AlternateContent>
        <mc:Choice Requires="wps">
          <w:drawing>
            <wp:anchor distT="0" distB="0" distL="0" distR="0" simplePos="0" relativeHeight="62914809" behindDoc="1" locked="0" layoutInCell="1" allowOverlap="1" wp14:anchorId="7A4665B0" wp14:editId="79B7F7E3">
              <wp:simplePos x="0" y="0"/>
              <wp:positionH relativeFrom="page">
                <wp:posOffset>950595</wp:posOffset>
              </wp:positionH>
              <wp:positionV relativeFrom="page">
                <wp:posOffset>10354945</wp:posOffset>
              </wp:positionV>
              <wp:extent cx="1471930" cy="118745"/>
              <wp:effectExtent l="0" t="0" r="0" b="0"/>
              <wp:wrapNone/>
              <wp:docPr id="473" name="Shape 473"/>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0DF0A30C"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wps:txbx>
                    <wps:bodyPr wrap="none" lIns="0" tIns="0" rIns="0" bIns="0">
                      <a:spAutoFit/>
                    </wps:bodyPr>
                  </wps:wsp>
                </a:graphicData>
              </a:graphic>
            </wp:anchor>
          </w:drawing>
        </mc:Choice>
        <mc:Fallback>
          <w:pict>
            <v:shapetype w14:anchorId="7A4665B0" id="_x0000_t202" coordsize="21600,21600" o:spt="202" path="m,l,21600r21600,l21600,xe">
              <v:stroke joinstyle="miter"/>
              <v:path gradientshapeok="t" o:connecttype="rect"/>
            </v:shapetype>
            <v:shape id="Shape 473" o:spid="_x0000_s1382" type="#_x0000_t202" style="position:absolute;margin-left:74.85pt;margin-top:815.35pt;width:115.9pt;height:9.35pt;z-index:-4404016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" filled="f" stroked="f">
              <v:textbox style="mso-fit-shape-to-text:t" inset="0,0,0,0">
                <w:txbxContent>
                  <w:p w14:paraId="0DF0A30C"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27AD5" w14:textId="77777777" w:rsidR="00723818" w:rsidRDefault="0084373B">
    <w:pPr>
      <w:spacing w:line="14" w:lineRule="exact"/>
    </w:pPr>
    <w:r>
      <w:rPr>
        <w:noProof/>
      </w:rPr>
      <mc:AlternateContent>
        <mc:Choice Requires="wps">
          <w:drawing>
            <wp:anchor distT="0" distB="0" distL="0" distR="0" simplePos="0" relativeHeight="62914807" behindDoc="1" locked="0" layoutInCell="1" allowOverlap="1" wp14:anchorId="21ADAF7C" wp14:editId="1F31F0CE">
              <wp:simplePos x="0" y="0"/>
              <wp:positionH relativeFrom="page">
                <wp:posOffset>5267960</wp:posOffset>
              </wp:positionH>
              <wp:positionV relativeFrom="page">
                <wp:posOffset>10337165</wp:posOffset>
              </wp:positionV>
              <wp:extent cx="1566545" cy="115570"/>
              <wp:effectExtent l="0" t="0" r="0" b="0"/>
              <wp:wrapNone/>
              <wp:docPr id="471" name="Shape 471"/>
              <wp:cNvGraphicFramePr/>
              <a:graphic xmlns:a="http://schemas.openxmlformats.org/drawingml/2006/main">
                <a:graphicData uri="http://schemas.microsoft.com/office/word/2010/wordprocessingShape">
                  <wps:wsp>
                    <wps:cNvSpPr txBox="1"/>
                    <wps:spPr>
                      <a:xfrm>
                        <a:off x="0" y="0"/>
                        <a:ext cx="1566545" cy="115570"/>
                      </a:xfrm>
                      <a:prstGeom prst="rect">
                        <a:avLst/>
                      </a:prstGeom>
                      <a:noFill/>
                    </wps:spPr>
                    <wps:txbx>
                      <w:txbxContent>
                        <w:p w14:paraId="524EFF70"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wps:txbx>
                    <wps:bodyPr wrap="none" lIns="0" tIns="0" rIns="0" bIns="0">
                      <a:spAutoFit/>
                    </wps:bodyPr>
                  </wps:wsp>
                </a:graphicData>
              </a:graphic>
            </wp:anchor>
          </w:drawing>
        </mc:Choice>
        <mc:Fallback>
          <w:pict>
            <v:shapetype w14:anchorId="21ADAF7C" id="_x0000_t202" coordsize="21600,21600" o:spt="202" path="m,l,21600r21600,l21600,xe">
              <v:stroke joinstyle="miter"/>
              <v:path gradientshapeok="t" o:connecttype="rect"/>
            </v:shapetype>
            <v:shape id="Shape 471" o:spid="_x0000_s1383" type="#_x0000_t202" style="position:absolute;margin-left:414.8pt;margin-top:813.95pt;width:123.35pt;height:9.1pt;z-index:-4404016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" filled="f" stroked="f">
              <v:textbox style="mso-fit-shape-to-text:t" inset="0,0,0,0">
                <w:txbxContent>
                  <w:p w14:paraId="524EFF70"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186D" w14:textId="77777777" w:rsidR="00723818" w:rsidRDefault="0084373B">
    <w:pPr>
      <w:spacing w:line="14" w:lineRule="exact"/>
    </w:pPr>
    <w:r>
      <w:rPr>
        <w:noProof/>
      </w:rPr>
      <mc:AlternateContent>
        <mc:Choice Requires="wps">
          <w:drawing>
            <wp:anchor distT="0" distB="0" distL="0" distR="0" simplePos="0" relativeHeight="62914813" behindDoc="1" locked="0" layoutInCell="1" allowOverlap="1" wp14:anchorId="59EFD09F" wp14:editId="60235008">
              <wp:simplePos x="0" y="0"/>
              <wp:positionH relativeFrom="page">
                <wp:posOffset>942975</wp:posOffset>
              </wp:positionH>
              <wp:positionV relativeFrom="page">
                <wp:posOffset>10358120</wp:posOffset>
              </wp:positionV>
              <wp:extent cx="1471930" cy="118745"/>
              <wp:effectExtent l="0" t="0" r="0" b="0"/>
              <wp:wrapNone/>
              <wp:docPr id="477" name="Shape 477"/>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152BABFF" w14:textId="77777777" w:rsidR="00723818" w:rsidRDefault="0084373B">
                          <w:pPr>
                            <w:pStyle w:val="af"/>
                            <w:shd w:val="clear" w:color="auto" w:fill="auto"/>
                          </w:pPr>
                          <w:r>
                            <w:rPr>
                              <w:rFonts w:ascii="Arial" w:eastAsia="Arial" w:hAnsi="Arial" w:cs="Arial"/>
                              <w:sz w:val="20"/>
                              <w:szCs w:val="20"/>
                            </w:rPr>
                            <w:t>76</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59EFD09F" id="_x0000_t202" coordsize="21600,21600" o:spt="202" path="m,l,21600r21600,l21600,xe">
              <v:stroke joinstyle="miter"/>
              <v:path gradientshapeok="t" o:connecttype="rect"/>
            </v:shapetype>
            <v:shape id="Shape 477" o:spid="_x0000_s1384" type="#_x0000_t202" style="position:absolute;margin-left:74.25pt;margin-top:815.6pt;width:115.9pt;height:9.35pt;z-index:-4404016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" filled="f" stroked="f">
              <v:textbox style="mso-fit-shape-to-text:t" inset="0,0,0,0">
                <w:txbxContent>
                  <w:p w14:paraId="152BABFF" w14:textId="77777777" w:rsidR="00723818" w:rsidRDefault="0084373B">
                    <w:pPr>
                      <w:pStyle w:val="af"/>
                      <w:shd w:val="clear" w:color="auto" w:fill="auto"/>
                    </w:pPr>
                    <w:r>
                      <w:rPr>
                        <w:rFonts w:ascii="Arial" w:eastAsia="Arial" w:hAnsi="Arial" w:cs="Arial"/>
                        <w:sz w:val="20"/>
                        <w:szCs w:val="20"/>
                      </w:rPr>
                      <w:t>76</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A1142" w14:textId="77777777" w:rsidR="00723818" w:rsidRDefault="0084373B">
    <w:pPr>
      <w:spacing w:line="14" w:lineRule="exact"/>
    </w:pPr>
    <w:r>
      <w:rPr>
        <w:noProof/>
      </w:rPr>
      <mc:AlternateContent>
        <mc:Choice Requires="wps">
          <w:drawing>
            <wp:anchor distT="0" distB="0" distL="0" distR="0" simplePos="0" relativeHeight="62914811" behindDoc="1" locked="0" layoutInCell="1" allowOverlap="1" wp14:anchorId="45C22ECE" wp14:editId="458A5DE4">
              <wp:simplePos x="0" y="0"/>
              <wp:positionH relativeFrom="page">
                <wp:posOffset>942975</wp:posOffset>
              </wp:positionH>
              <wp:positionV relativeFrom="page">
                <wp:posOffset>10358120</wp:posOffset>
              </wp:positionV>
              <wp:extent cx="1471930" cy="118745"/>
              <wp:effectExtent l="0" t="0" r="0" b="0"/>
              <wp:wrapNone/>
              <wp:docPr id="475" name="Shape 475"/>
              <wp:cNvGraphicFramePr/>
              <a:graphic xmlns:a="http://schemas.openxmlformats.org/drawingml/2006/main">
                <a:graphicData uri="http://schemas.microsoft.com/office/word/2010/wordprocessingShape">
                  <wps:wsp>
                    <wps:cNvSpPr txBox="1"/>
                    <wps:spPr>
                      <a:xfrm>
                        <a:off x="0" y="0"/>
                        <a:ext cx="1471930" cy="118745"/>
                      </a:xfrm>
                      <a:prstGeom prst="rect">
                        <a:avLst/>
                      </a:prstGeom>
                      <a:noFill/>
                    </wps:spPr>
                    <wps:txbx>
                      <w:txbxContent>
                        <w:p w14:paraId="4F3E4E25" w14:textId="77777777" w:rsidR="00723818" w:rsidRDefault="0084373B">
                          <w:pPr>
                            <w:pStyle w:val="af"/>
                            <w:shd w:val="clear" w:color="auto" w:fill="auto"/>
                          </w:pPr>
                          <w:r>
                            <w:rPr>
                              <w:rFonts w:ascii="Arial" w:eastAsia="Arial" w:hAnsi="Arial" w:cs="Arial"/>
                              <w:sz w:val="20"/>
                              <w:szCs w:val="20"/>
                            </w:rPr>
                            <w:t>76</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45C22ECE" id="_x0000_t202" coordsize="21600,21600" o:spt="202" path="m,l,21600r21600,l21600,xe">
              <v:stroke joinstyle="miter"/>
              <v:path gradientshapeok="t" o:connecttype="rect"/>
            </v:shapetype>
            <v:shape id="Shape 475" o:spid="_x0000_s1385" type="#_x0000_t202" style="position:absolute;margin-left:74.25pt;margin-top:815.6pt;width:115.9pt;height:9.35pt;z-index:-4404016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" filled="f" stroked="f">
              <v:textbox style="mso-fit-shape-to-text:t" inset="0,0,0,0">
                <w:txbxContent>
                  <w:p w14:paraId="4F3E4E25" w14:textId="77777777" w:rsidR="00723818" w:rsidRDefault="0084373B">
                    <w:pPr>
                      <w:pStyle w:val="af"/>
                      <w:shd w:val="clear" w:color="auto" w:fill="auto"/>
                    </w:pPr>
                    <w:r>
                      <w:rPr>
                        <w:rFonts w:ascii="Arial" w:eastAsia="Arial" w:hAnsi="Arial" w:cs="Arial"/>
                        <w:sz w:val="20"/>
                        <w:szCs w:val="20"/>
                      </w:rPr>
                      <w:t>76</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92C8" w14:textId="77777777" w:rsidR="00723818" w:rsidRDefault="0084373B">
    <w:pPr>
      <w:spacing w:line="14" w:lineRule="exact"/>
    </w:pPr>
    <w:r>
      <w:rPr>
        <w:noProof/>
      </w:rPr>
      <mc:AlternateContent>
        <mc:Choice Requires="wps">
          <w:drawing>
            <wp:anchor distT="0" distB="0" distL="0" distR="0" simplePos="0" relativeHeight="62914817" behindDoc="1" locked="0" layoutInCell="1" allowOverlap="1" wp14:anchorId="6840D17D" wp14:editId="19B18433">
              <wp:simplePos x="0" y="0"/>
              <wp:positionH relativeFrom="page">
                <wp:posOffset>938530</wp:posOffset>
              </wp:positionH>
              <wp:positionV relativeFrom="page">
                <wp:posOffset>10373360</wp:posOffset>
              </wp:positionV>
              <wp:extent cx="1469390" cy="115570"/>
              <wp:effectExtent l="0" t="0" r="0" b="0"/>
              <wp:wrapNone/>
              <wp:docPr id="486" name="Shape 486"/>
              <wp:cNvGraphicFramePr/>
              <a:graphic xmlns:a="http://schemas.openxmlformats.org/drawingml/2006/main">
                <a:graphicData uri="http://schemas.microsoft.com/office/word/2010/wordprocessingShape">
                  <wps:wsp>
                    <wps:cNvSpPr txBox="1"/>
                    <wps:spPr>
                      <a:xfrm>
                        <a:off x="0" y="0"/>
                        <a:ext cx="1469390" cy="115570"/>
                      </a:xfrm>
                      <a:prstGeom prst="rect">
                        <a:avLst/>
                      </a:prstGeom>
                      <a:noFill/>
                    </wps:spPr>
                    <wps:txbx>
                      <w:txbxContent>
                        <w:p w14:paraId="6591DCA7"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lang w:val="en-US" w:eastAsia="en-US" w:bidi="en-US"/>
                            </w:rPr>
                            <w:t>#</w:t>
                          </w:r>
                          <w:r>
                            <w:rPr>
                              <w:rFonts w:ascii="Arial" w:eastAsia="Arial" w:hAnsi="Arial" w:cs="Arial"/>
                              <w:sz w:val="20"/>
                              <w:szCs w:val="20"/>
                              <w:lang w:val="en-US" w:eastAsia="en-US" w:bidi="en-US"/>
                            </w:rPr>
                            <w:fldChar w:fldCharType="end"/>
                          </w:r>
                          <w:r>
                            <w:rPr>
                              <w:rFonts w:ascii="Arial" w:eastAsia="Arial" w:hAnsi="Arial" w:cs="Arial"/>
                              <w:sz w:val="20"/>
                              <w:szCs w:val="20"/>
                              <w:lang w:val="en-US" w:eastAsia="en-US" w:bidi="en-US"/>
                            </w:rPr>
                            <w:t xml:space="preserve"> </w:t>
                          </w:r>
                          <w:r>
                            <w:t>第</w:t>
                          </w:r>
                          <w:r>
                            <w:rPr>
                              <w:rFonts w:ascii="Times New Roman" w:eastAsia="Times New Roman" w:hAnsi="Times New Roman" w:cs="Times New Roman"/>
                              <w:sz w:val="22"/>
                              <w:szCs w:val="22"/>
                              <w:lang w:val="en-US" w:eastAsia="en-US" w:bidi="en-US"/>
                            </w:rPr>
                            <w:t>2</w:t>
                          </w:r>
                          <w:r>
                            <w:t>章算法与程序实现</w:t>
                          </w:r>
                        </w:p>
                      </w:txbxContent>
                    </wps:txbx>
                    <wps:bodyPr wrap="none" lIns="0" tIns="0" rIns="0" bIns="0">
                      <a:spAutoFit/>
                    </wps:bodyPr>
                  </wps:wsp>
                </a:graphicData>
              </a:graphic>
            </wp:anchor>
          </w:drawing>
        </mc:Choice>
        <mc:Fallback>
          <w:pict>
            <v:shapetype w14:anchorId="6840D17D" id="_x0000_t202" coordsize="21600,21600" o:spt="202" path="m,l,21600r21600,l21600,xe">
              <v:stroke joinstyle="miter"/>
              <v:path gradientshapeok="t" o:connecttype="rect"/>
            </v:shapetype>
            <v:shape id="Shape 486" o:spid="_x0000_s1386" type="#_x0000_t202" style="position:absolute;margin-left:73.9pt;margin-top:816.8pt;width:115.7pt;height:9.1pt;z-index:-44040166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" filled="f" stroked="f">
              <v:textbox style="mso-fit-shape-to-text:t" inset="0,0,0,0">
                <w:txbxContent>
                  <w:p w14:paraId="6591DCA7"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lang w:val="en-US" w:eastAsia="en-US" w:bidi="en-US"/>
                      </w:rPr>
                      <w:t>#</w:t>
                    </w:r>
                    <w:r>
                      <w:rPr>
                        <w:rFonts w:ascii="Arial" w:eastAsia="Arial" w:hAnsi="Arial" w:cs="Arial"/>
                        <w:sz w:val="20"/>
                        <w:szCs w:val="20"/>
                        <w:lang w:val="en-US" w:eastAsia="en-US" w:bidi="en-US"/>
                      </w:rPr>
                      <w:fldChar w:fldCharType="end"/>
                    </w:r>
                    <w:r>
                      <w:rPr>
                        <w:rFonts w:ascii="Arial" w:eastAsia="Arial" w:hAnsi="Arial" w:cs="Arial"/>
                        <w:sz w:val="20"/>
                        <w:szCs w:val="20"/>
                        <w:lang w:val="en-US" w:eastAsia="en-US" w:bidi="en-US"/>
                      </w:rPr>
                      <w:t xml:space="preserve"> </w:t>
                    </w:r>
                    <w:r>
                      <w:t>第</w:t>
                    </w:r>
                    <w:r>
                      <w:rPr>
                        <w:rFonts w:ascii="Times New Roman" w:eastAsia="Times New Roman" w:hAnsi="Times New Roman" w:cs="Times New Roman"/>
                        <w:sz w:val="22"/>
                        <w:szCs w:val="22"/>
                        <w:lang w:val="en-US" w:eastAsia="en-US" w:bidi="en-US"/>
                      </w:rPr>
                      <w:t>2</w:t>
                    </w:r>
                    <w:r>
                      <w:t>章算法与程序实现</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6E2B9" w14:textId="77777777" w:rsidR="00723818" w:rsidRDefault="0084373B">
    <w:pPr>
      <w:spacing w:line="14" w:lineRule="exact"/>
    </w:pPr>
    <w:r>
      <w:rPr>
        <w:noProof/>
      </w:rPr>
      <mc:AlternateContent>
        <mc:Choice Requires="wps">
          <w:drawing>
            <wp:anchor distT="0" distB="0" distL="0" distR="0" simplePos="0" relativeHeight="62914815" behindDoc="1" locked="0" layoutInCell="1" allowOverlap="1" wp14:anchorId="4A295F8F" wp14:editId="3043D248">
              <wp:simplePos x="0" y="0"/>
              <wp:positionH relativeFrom="page">
                <wp:posOffset>5267960</wp:posOffset>
              </wp:positionH>
              <wp:positionV relativeFrom="page">
                <wp:posOffset>10337165</wp:posOffset>
              </wp:positionV>
              <wp:extent cx="1566545" cy="115570"/>
              <wp:effectExtent l="0" t="0" r="0" b="0"/>
              <wp:wrapNone/>
              <wp:docPr id="484" name="Shape 484"/>
              <wp:cNvGraphicFramePr/>
              <a:graphic xmlns:a="http://schemas.openxmlformats.org/drawingml/2006/main">
                <a:graphicData uri="http://schemas.microsoft.com/office/word/2010/wordprocessingShape">
                  <wps:wsp>
                    <wps:cNvSpPr txBox="1"/>
                    <wps:spPr>
                      <a:xfrm>
                        <a:off x="0" y="0"/>
                        <a:ext cx="1566545" cy="115570"/>
                      </a:xfrm>
                      <a:prstGeom prst="rect">
                        <a:avLst/>
                      </a:prstGeom>
                      <a:noFill/>
                    </wps:spPr>
                    <wps:txbx>
                      <w:txbxContent>
                        <w:p w14:paraId="7C92522E"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wps:txbx>
                    <wps:bodyPr wrap="none" lIns="0" tIns="0" rIns="0" bIns="0">
                      <a:spAutoFit/>
                    </wps:bodyPr>
                  </wps:wsp>
                </a:graphicData>
              </a:graphic>
            </wp:anchor>
          </w:drawing>
        </mc:Choice>
        <mc:Fallback>
          <w:pict>
            <v:shapetype w14:anchorId="4A295F8F" id="_x0000_t202" coordsize="21600,21600" o:spt="202" path="m,l,21600r21600,l21600,xe">
              <v:stroke joinstyle="miter"/>
              <v:path gradientshapeok="t" o:connecttype="rect"/>
            </v:shapetype>
            <v:shape id="Shape 484" o:spid="_x0000_s1387" type="#_x0000_t202" style="position:absolute;margin-left:414.8pt;margin-top:813.95pt;width:123.35pt;height:9.1pt;z-index:-44040166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" filled="f" stroked="f">
              <v:textbox style="mso-fit-shape-to-text:t" inset="0,0,0,0">
                <w:txbxContent>
                  <w:p w14:paraId="7C92522E"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74E0A" w14:textId="77777777" w:rsidR="00723818" w:rsidRDefault="0084373B">
    <w:pPr>
      <w:spacing w:line="14" w:lineRule="exact"/>
    </w:pPr>
    <w:r>
      <w:rPr>
        <w:noProof/>
      </w:rPr>
      <mc:AlternateContent>
        <mc:Choice Requires="wps">
          <w:drawing>
            <wp:anchor distT="0" distB="0" distL="0" distR="0" simplePos="0" relativeHeight="62914821" behindDoc="1" locked="0" layoutInCell="1" allowOverlap="1" wp14:anchorId="34E6EC20" wp14:editId="19FD448B">
              <wp:simplePos x="0" y="0"/>
              <wp:positionH relativeFrom="page">
                <wp:posOffset>939800</wp:posOffset>
              </wp:positionH>
              <wp:positionV relativeFrom="page">
                <wp:posOffset>10373360</wp:posOffset>
              </wp:positionV>
              <wp:extent cx="1475105" cy="118745"/>
              <wp:effectExtent l="0" t="0" r="0" b="0"/>
              <wp:wrapNone/>
              <wp:docPr id="494" name="Shape 494"/>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6974054A" w14:textId="77777777" w:rsidR="00723818" w:rsidRDefault="0084373B">
                          <w:pPr>
                            <w:pStyle w:val="af"/>
                            <w:shd w:val="clear" w:color="auto" w:fill="auto"/>
                          </w:pPr>
                          <w:r>
                            <w:rPr>
                              <w:rFonts w:ascii="Arial" w:eastAsia="Arial" w:hAnsi="Arial" w:cs="Arial"/>
                              <w:sz w:val="20"/>
                              <w:szCs w:val="20"/>
                            </w:rPr>
                            <w:t>80</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34E6EC20" id="_x0000_t202" coordsize="21600,21600" o:spt="202" path="m,l,21600r21600,l21600,xe">
              <v:stroke joinstyle="miter"/>
              <v:path gradientshapeok="t" o:connecttype="rect"/>
            </v:shapetype>
            <v:shape id="Shape 494" o:spid="_x0000_s1388" type="#_x0000_t202" style="position:absolute;margin-left:74pt;margin-top:816.8pt;width:116.15pt;height:9.35pt;z-index:-44040165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" filled="f" stroked="f">
              <v:textbox style="mso-fit-shape-to-text:t" inset="0,0,0,0">
                <w:txbxContent>
                  <w:p w14:paraId="6974054A" w14:textId="77777777" w:rsidR="00723818" w:rsidRDefault="0084373B">
                    <w:pPr>
                      <w:pStyle w:val="af"/>
                      <w:shd w:val="clear" w:color="auto" w:fill="auto"/>
                    </w:pPr>
                    <w:r>
                      <w:rPr>
                        <w:rFonts w:ascii="Arial" w:eastAsia="Arial" w:hAnsi="Arial" w:cs="Arial"/>
                        <w:sz w:val="20"/>
                        <w:szCs w:val="20"/>
                      </w:rPr>
                      <w:t>80</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E32C4" w14:textId="77777777" w:rsidR="00723818" w:rsidRDefault="0084373B">
    <w:pPr>
      <w:spacing w:line="14" w:lineRule="exact"/>
    </w:pPr>
    <w:r>
      <w:rPr>
        <w:noProof/>
      </w:rPr>
      <mc:AlternateContent>
        <mc:Choice Requires="wps">
          <w:drawing>
            <wp:anchor distT="0" distB="0" distL="0" distR="0" simplePos="0" relativeHeight="62914819" behindDoc="1" locked="0" layoutInCell="1" allowOverlap="1" wp14:anchorId="243B55D3" wp14:editId="13584484">
              <wp:simplePos x="0" y="0"/>
              <wp:positionH relativeFrom="page">
                <wp:posOffset>939800</wp:posOffset>
              </wp:positionH>
              <wp:positionV relativeFrom="page">
                <wp:posOffset>10373360</wp:posOffset>
              </wp:positionV>
              <wp:extent cx="1475105" cy="118745"/>
              <wp:effectExtent l="0" t="0" r="0" b="0"/>
              <wp:wrapNone/>
              <wp:docPr id="492" name="Shape 492"/>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2AB281C9" w14:textId="77777777" w:rsidR="00723818" w:rsidRDefault="0084373B">
                          <w:pPr>
                            <w:pStyle w:val="af"/>
                            <w:shd w:val="clear" w:color="auto" w:fill="auto"/>
                          </w:pPr>
                          <w:r>
                            <w:rPr>
                              <w:rFonts w:ascii="Arial" w:eastAsia="Arial" w:hAnsi="Arial" w:cs="Arial"/>
                              <w:sz w:val="20"/>
                              <w:szCs w:val="20"/>
                            </w:rPr>
                            <w:t>80</w:t>
                          </w:r>
                          <w:r>
                            <w:t>第</w:t>
                          </w:r>
                          <w:r>
                            <w:rPr>
                              <w:rFonts w:ascii="Arial" w:eastAsia="Arial" w:hAnsi="Arial" w:cs="Arial"/>
                              <w:sz w:val="20"/>
                              <w:szCs w:val="20"/>
                            </w:rPr>
                            <w:t>2</w:t>
                          </w:r>
                          <w:r>
                            <w:rPr>
                              <w:sz w:val="20"/>
                              <w:szCs w:val="20"/>
                            </w:rPr>
                            <w:t>章</w:t>
                          </w:r>
                          <w:r>
                            <w:t>算法与程序实现</w:t>
                          </w:r>
                        </w:p>
                      </w:txbxContent>
                    </wps:txbx>
                    <wps:bodyPr wrap="none" lIns="0" tIns="0" rIns="0" bIns="0">
                      <a:spAutoFit/>
                    </wps:bodyPr>
                  </wps:wsp>
                </a:graphicData>
              </a:graphic>
            </wp:anchor>
          </w:drawing>
        </mc:Choice>
        <mc:Fallback>
          <w:pict>
            <v:shapetype w14:anchorId="243B55D3" id="_x0000_t202" coordsize="21600,21600" o:spt="202" path="m,l,21600r21600,l21600,xe">
              <v:stroke joinstyle="miter"/>
              <v:path gradientshapeok="t" o:connecttype="rect"/>
            </v:shapetype>
            <v:shape id="Shape 492" o:spid="_x0000_s1389" type="#_x0000_t202" style="position:absolute;margin-left:74pt;margin-top:816.8pt;width:116.15pt;height:9.35pt;z-index:-4404016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" filled="f" stroked="f">
              <v:textbox style="mso-fit-shape-to-text:t" inset="0,0,0,0">
                <w:txbxContent>
                  <w:p w14:paraId="2AB281C9" w14:textId="77777777" w:rsidR="00723818" w:rsidRDefault="0084373B">
                    <w:pPr>
                      <w:pStyle w:val="af"/>
                      <w:shd w:val="clear" w:color="auto" w:fill="auto"/>
                    </w:pPr>
                    <w:r>
                      <w:rPr>
                        <w:rFonts w:ascii="Arial" w:eastAsia="Arial" w:hAnsi="Arial" w:cs="Arial"/>
                        <w:sz w:val="20"/>
                        <w:szCs w:val="20"/>
                      </w:rPr>
                      <w:t>80</w:t>
                    </w:r>
                    <w:r>
                      <w:t>第</w:t>
                    </w:r>
                    <w:r>
                      <w:rPr>
                        <w:rFonts w:ascii="Arial" w:eastAsia="Arial" w:hAnsi="Arial" w:cs="Arial"/>
                        <w:sz w:val="20"/>
                        <w:szCs w:val="20"/>
                      </w:rPr>
                      <w:t>2</w:t>
                    </w:r>
                    <w:r>
                      <w:rPr>
                        <w:sz w:val="20"/>
                        <w:szCs w:val="20"/>
                      </w:rPr>
                      <w:t>章</w:t>
                    </w:r>
                    <w:r>
                      <w:t>算法与程序实现</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24394" w14:textId="77777777" w:rsidR="00723818" w:rsidRDefault="0084373B">
    <w:pPr>
      <w:spacing w:line="14" w:lineRule="exact"/>
    </w:pPr>
    <w:r>
      <w:rPr>
        <w:noProof/>
      </w:rPr>
      <mc:AlternateContent>
        <mc:Choice Requires="wps">
          <w:drawing>
            <wp:anchor distT="0" distB="0" distL="0" distR="0" simplePos="0" relativeHeight="62914701" behindDoc="1" locked="0" layoutInCell="1" allowOverlap="1" wp14:anchorId="39DC4085" wp14:editId="51A3F559">
              <wp:simplePos x="0" y="0"/>
              <wp:positionH relativeFrom="page">
                <wp:posOffset>5410835</wp:posOffset>
              </wp:positionH>
              <wp:positionV relativeFrom="page">
                <wp:posOffset>10340975</wp:posOffset>
              </wp:positionV>
              <wp:extent cx="1459865" cy="118745"/>
              <wp:effectExtent l="0" t="0" r="0" b="0"/>
              <wp:wrapNone/>
              <wp:docPr id="68" name="Shape 68"/>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439EBEF4"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wps:txbx>
                    <wps:bodyPr wrap="none" lIns="0" tIns="0" rIns="0" bIns="0">
                      <a:spAutoFit/>
                    </wps:bodyPr>
                  </wps:wsp>
                </a:graphicData>
              </a:graphic>
            </wp:anchor>
          </w:drawing>
        </mc:Choice>
        <mc:Fallback>
          <w:pict>
            <v:shapetype w14:anchorId="39DC4085" id="_x0000_t202" coordsize="21600,21600" o:spt="202" path="m,l,21600r21600,l21600,xe">
              <v:stroke joinstyle="miter"/>
              <v:path gradientshapeok="t" o:connecttype="rect"/>
            </v:shapetype>
            <v:shape id="Shape 68" o:spid="_x0000_s1332" type="#_x0000_t202" style="position:absolute;margin-left:426.05pt;margin-top:814.25pt;width:114.95pt;height:9.35pt;z-index:-44040177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" filled="f" stroked="f">
              <v:textbox style="mso-fit-shape-to-text:t" inset="0,0,0,0">
                <w:txbxContent>
                  <w:p w14:paraId="439EBEF4"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3320D" w14:textId="77777777" w:rsidR="00723818" w:rsidRDefault="0084373B">
    <w:pPr>
      <w:spacing w:line="14" w:lineRule="exact"/>
    </w:pPr>
    <w:r>
      <w:rPr>
        <w:noProof/>
      </w:rPr>
      <mc:AlternateContent>
        <mc:Choice Requires="wps">
          <w:drawing>
            <wp:anchor distT="0" distB="0" distL="0" distR="0" simplePos="0" relativeHeight="62914825" behindDoc="1" locked="0" layoutInCell="1" allowOverlap="1" wp14:anchorId="3C492CA8" wp14:editId="5E43056B">
              <wp:simplePos x="0" y="0"/>
              <wp:positionH relativeFrom="page">
                <wp:posOffset>942975</wp:posOffset>
              </wp:positionH>
              <wp:positionV relativeFrom="page">
                <wp:posOffset>10309225</wp:posOffset>
              </wp:positionV>
              <wp:extent cx="1475105" cy="118745"/>
              <wp:effectExtent l="0" t="0" r="0" b="0"/>
              <wp:wrapNone/>
              <wp:docPr id="518" name="Shape 518"/>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660D38D7"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wps:txbx>
                    <wps:bodyPr wrap="none" lIns="0" tIns="0" rIns="0" bIns="0">
                      <a:spAutoFit/>
                    </wps:bodyPr>
                  </wps:wsp>
                </a:graphicData>
              </a:graphic>
            </wp:anchor>
          </w:drawing>
        </mc:Choice>
        <mc:Fallback>
          <w:pict>
            <v:shapetype w14:anchorId="3C492CA8" id="_x0000_t202" coordsize="21600,21600" o:spt="202" path="m,l,21600r21600,l21600,xe">
              <v:stroke joinstyle="miter"/>
              <v:path gradientshapeok="t" o:connecttype="rect"/>
            </v:shapetype>
            <v:shape id="Shape 518" o:spid="_x0000_s1390" type="#_x0000_t202" style="position:absolute;margin-left:74.25pt;margin-top:811.75pt;width:116.15pt;height:9.35pt;z-index:-44040165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" filled="f" stroked="f">
              <v:textbox style="mso-fit-shape-to-text:t" inset="0,0,0,0">
                <w:txbxContent>
                  <w:p w14:paraId="660D38D7"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3F46" w14:textId="77777777" w:rsidR="00723818" w:rsidRDefault="0084373B">
    <w:pPr>
      <w:spacing w:line="14" w:lineRule="exact"/>
    </w:pPr>
    <w:r>
      <w:rPr>
        <w:noProof/>
      </w:rPr>
      <mc:AlternateContent>
        <mc:Choice Requires="wps">
          <w:drawing>
            <wp:anchor distT="0" distB="0" distL="0" distR="0" simplePos="0" relativeHeight="62914823" behindDoc="1" locked="0" layoutInCell="1" allowOverlap="1" wp14:anchorId="4C33B249" wp14:editId="764B813E">
              <wp:simplePos x="0" y="0"/>
              <wp:positionH relativeFrom="page">
                <wp:posOffset>942975</wp:posOffset>
              </wp:positionH>
              <wp:positionV relativeFrom="page">
                <wp:posOffset>10309225</wp:posOffset>
              </wp:positionV>
              <wp:extent cx="1475105" cy="118745"/>
              <wp:effectExtent l="0" t="0" r="0" b="0"/>
              <wp:wrapNone/>
              <wp:docPr id="516" name="Shape 516"/>
              <wp:cNvGraphicFramePr/>
              <a:graphic xmlns:a="http://schemas.openxmlformats.org/drawingml/2006/main">
                <a:graphicData uri="http://schemas.microsoft.com/office/word/2010/wordprocessingShape">
                  <wps:wsp>
                    <wps:cNvSpPr txBox="1"/>
                    <wps:spPr>
                      <a:xfrm>
                        <a:off x="0" y="0"/>
                        <a:ext cx="1475105" cy="118745"/>
                      </a:xfrm>
                      <a:prstGeom prst="rect">
                        <a:avLst/>
                      </a:prstGeom>
                      <a:noFill/>
                    </wps:spPr>
                    <wps:txbx>
                      <w:txbxContent>
                        <w:p w14:paraId="329F213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wps:txbx>
                    <wps:bodyPr wrap="none" lIns="0" tIns="0" rIns="0" bIns="0">
                      <a:spAutoFit/>
                    </wps:bodyPr>
                  </wps:wsp>
                </a:graphicData>
              </a:graphic>
            </wp:anchor>
          </w:drawing>
        </mc:Choice>
        <mc:Fallback>
          <w:pict>
            <v:shapetype w14:anchorId="4C33B249" id="_x0000_t202" coordsize="21600,21600" o:spt="202" path="m,l,21600r21600,l21600,xe">
              <v:stroke joinstyle="miter"/>
              <v:path gradientshapeok="t" o:connecttype="rect"/>
            </v:shapetype>
            <v:shape id="Shape 516" o:spid="_x0000_s1391" type="#_x0000_t202" style="position:absolute;margin-left:74.25pt;margin-top:811.75pt;width:116.15pt;height:9.35pt;z-index:-4404016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" filled="f" stroked="f">
              <v:textbox style="mso-fit-shape-to-text:t" inset="0,0,0,0">
                <w:txbxContent>
                  <w:p w14:paraId="329F213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r>
                      <w:rPr>
                        <w:rFonts w:ascii="Arial" w:eastAsia="Arial" w:hAnsi="Arial" w:cs="Arial"/>
                        <w:color w:val="818285"/>
                        <w:sz w:val="20"/>
                        <w:szCs w:val="20"/>
                      </w:rPr>
                      <w:t xml:space="preserve"> </w:t>
                    </w:r>
                    <w:r>
                      <w:rPr>
                        <w:color w:val="818285"/>
                      </w:rPr>
                      <w:t>第</w:t>
                    </w:r>
                    <w:r>
                      <w:rPr>
                        <w:rFonts w:ascii="Arial" w:eastAsia="Arial" w:hAnsi="Arial" w:cs="Arial"/>
                        <w:color w:val="818285"/>
                        <w:sz w:val="20"/>
                        <w:szCs w:val="20"/>
                      </w:rPr>
                      <w:t>2</w:t>
                    </w:r>
                    <w:r>
                      <w:rPr>
                        <w:color w:val="818285"/>
                        <w:sz w:val="20"/>
                        <w:szCs w:val="20"/>
                      </w:rPr>
                      <w:t>章</w:t>
                    </w:r>
                    <w:r>
                      <w:rPr>
                        <w:color w:val="818285"/>
                      </w:rPr>
                      <w:t>算法与程序实现</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FD310" w14:textId="77777777" w:rsidR="00723818" w:rsidRDefault="0084373B">
    <w:pPr>
      <w:spacing w:line="14" w:lineRule="exact"/>
    </w:pPr>
    <w:r>
      <w:rPr>
        <w:noProof/>
      </w:rPr>
      <mc:AlternateContent>
        <mc:Choice Requires="wps">
          <w:drawing>
            <wp:anchor distT="0" distB="0" distL="0" distR="0" simplePos="0" relativeHeight="62914827" behindDoc="1" locked="0" layoutInCell="1" allowOverlap="1" wp14:anchorId="49AA28D9" wp14:editId="1FEDFA74">
              <wp:simplePos x="0" y="0"/>
              <wp:positionH relativeFrom="page">
                <wp:posOffset>5267960</wp:posOffset>
              </wp:positionH>
              <wp:positionV relativeFrom="page">
                <wp:posOffset>10337165</wp:posOffset>
              </wp:positionV>
              <wp:extent cx="1566545" cy="115570"/>
              <wp:effectExtent l="0" t="0" r="0" b="0"/>
              <wp:wrapNone/>
              <wp:docPr id="520" name="Shape 520"/>
              <wp:cNvGraphicFramePr/>
              <a:graphic xmlns:a="http://schemas.openxmlformats.org/drawingml/2006/main">
                <a:graphicData uri="http://schemas.microsoft.com/office/word/2010/wordprocessingShape">
                  <wps:wsp>
                    <wps:cNvSpPr txBox="1"/>
                    <wps:spPr>
                      <a:xfrm>
                        <a:off x="0" y="0"/>
                        <a:ext cx="1566545" cy="115570"/>
                      </a:xfrm>
                      <a:prstGeom prst="rect">
                        <a:avLst/>
                      </a:prstGeom>
                      <a:noFill/>
                    </wps:spPr>
                    <wps:txbx>
                      <w:txbxContent>
                        <w:p w14:paraId="56E04E4D"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wps:txbx>
                    <wps:bodyPr wrap="none" lIns="0" tIns="0" rIns="0" bIns="0">
                      <a:spAutoFit/>
                    </wps:bodyPr>
                  </wps:wsp>
                </a:graphicData>
              </a:graphic>
            </wp:anchor>
          </w:drawing>
        </mc:Choice>
        <mc:Fallback>
          <w:pict>
            <v:shapetype w14:anchorId="49AA28D9" id="_x0000_t202" coordsize="21600,21600" o:spt="202" path="m,l,21600r21600,l21600,xe">
              <v:stroke joinstyle="miter"/>
              <v:path gradientshapeok="t" o:connecttype="rect"/>
            </v:shapetype>
            <v:shape id="Shape 520" o:spid="_x0000_s1392" type="#_x0000_t202" style="position:absolute;margin-left:414.8pt;margin-top:813.95pt;width:123.35pt;height:9.1pt;z-index:-44040165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" filled="f" stroked="f">
              <v:textbox style="mso-fit-shape-to-text:t" inset="0,0,0,0">
                <w:txbxContent>
                  <w:p w14:paraId="56E04E4D"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2.4</w:t>
                    </w:r>
                    <w:r>
                      <w:t>常见算法的程序实现</w:t>
                    </w:r>
                    <w:r>
                      <w:fldChar w:fldCharType="begin"/>
                    </w:r>
                    <w:r>
                      <w:instrText xml:space="preserve"> PAGE \* MERGEFORMAT </w:instrText>
                    </w:r>
                    <w:r>
                      <w:fldChar w:fldCharType="separate"/>
                    </w:r>
                    <w:r>
                      <w:rPr>
                        <w:rFonts w:ascii="Arial" w:eastAsia="Arial" w:hAnsi="Arial" w:cs="Arial"/>
                        <w:color w:val="4F4F52"/>
                        <w:sz w:val="20"/>
                        <w:szCs w:val="20"/>
                      </w:rPr>
                      <w:t>#</w:t>
                    </w:r>
                    <w:r>
                      <w:rPr>
                        <w:rFonts w:ascii="Arial" w:eastAsia="Arial" w:hAnsi="Arial" w:cs="Arial"/>
                        <w:color w:val="4F4F52"/>
                        <w:sz w:val="20"/>
                        <w:szCs w:val="2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26039" w14:textId="77777777" w:rsidR="00723818" w:rsidRDefault="00723818"/>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D750A" w14:textId="77777777" w:rsidR="00723818" w:rsidRDefault="00723818"/>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AC22F" w14:textId="77777777" w:rsidR="00723818" w:rsidRDefault="0084373B">
    <w:pPr>
      <w:spacing w:line="14" w:lineRule="exact"/>
    </w:pPr>
    <w:r>
      <w:rPr>
        <w:noProof/>
      </w:rPr>
      <mc:AlternateContent>
        <mc:Choice Requires="wps">
          <w:drawing>
            <wp:anchor distT="0" distB="0" distL="0" distR="0" simplePos="0" relativeHeight="62914840" behindDoc="1" locked="0" layoutInCell="1" allowOverlap="1" wp14:anchorId="07AE0405" wp14:editId="39DCD90E">
              <wp:simplePos x="0" y="0"/>
              <wp:positionH relativeFrom="page">
                <wp:posOffset>942975</wp:posOffset>
              </wp:positionH>
              <wp:positionV relativeFrom="page">
                <wp:posOffset>10354945</wp:posOffset>
              </wp:positionV>
              <wp:extent cx="1469390" cy="118745"/>
              <wp:effectExtent l="0" t="0" r="0" b="0"/>
              <wp:wrapNone/>
              <wp:docPr id="628" name="Shape 628"/>
              <wp:cNvGraphicFramePr/>
              <a:graphic xmlns:a="http://schemas.openxmlformats.org/drawingml/2006/main">
                <a:graphicData uri="http://schemas.microsoft.com/office/word/2010/wordprocessingShape">
                  <wps:wsp>
                    <wps:cNvSpPr txBox="1"/>
                    <wps:spPr>
                      <a:xfrm>
                        <a:off x="0" y="0"/>
                        <a:ext cx="1469390" cy="118745"/>
                      </a:xfrm>
                      <a:prstGeom prst="rect">
                        <a:avLst/>
                      </a:prstGeom>
                      <a:noFill/>
                    </wps:spPr>
                    <wps:txbx>
                      <w:txbxContent>
                        <w:p w14:paraId="6E7F760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07AE0405" id="_x0000_t202" coordsize="21600,21600" o:spt="202" path="m,l,21600r21600,l21600,xe">
              <v:stroke joinstyle="miter"/>
              <v:path gradientshapeok="t" o:connecttype="rect"/>
            </v:shapetype>
            <v:shape id="Shape 628" o:spid="_x0000_s1393" type="#_x0000_t202" style="position:absolute;margin-left:74.25pt;margin-top:815.35pt;width:115.7pt;height:9.35pt;z-index:-440401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" filled="f" stroked="f">
              <v:textbox style="mso-fit-shape-to-text:t" inset="0,0,0,0">
                <w:txbxContent>
                  <w:p w14:paraId="6E7F760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10DE9" w14:textId="77777777" w:rsidR="00723818" w:rsidRDefault="0084373B">
    <w:pPr>
      <w:spacing w:line="14" w:lineRule="exact"/>
    </w:pPr>
    <w:r>
      <w:rPr>
        <w:noProof/>
      </w:rPr>
      <mc:AlternateContent>
        <mc:Choice Requires="wps">
          <w:drawing>
            <wp:anchor distT="0" distB="0" distL="0" distR="0" simplePos="0" relativeHeight="62914838" behindDoc="1" locked="0" layoutInCell="1" allowOverlap="1" wp14:anchorId="687FD27D" wp14:editId="0ABAEE8A">
              <wp:simplePos x="0" y="0"/>
              <wp:positionH relativeFrom="page">
                <wp:posOffset>5280660</wp:posOffset>
              </wp:positionH>
              <wp:positionV relativeFrom="page">
                <wp:posOffset>10376535</wp:posOffset>
              </wp:positionV>
              <wp:extent cx="1581785" cy="115570"/>
              <wp:effectExtent l="0" t="0" r="0" b="0"/>
              <wp:wrapNone/>
              <wp:docPr id="626" name="Shape 626"/>
              <wp:cNvGraphicFramePr/>
              <a:graphic xmlns:a="http://schemas.openxmlformats.org/drawingml/2006/main">
                <a:graphicData uri="http://schemas.microsoft.com/office/word/2010/wordprocessingShape">
                  <wps:wsp>
                    <wps:cNvSpPr txBox="1"/>
                    <wps:spPr>
                      <a:xfrm>
                        <a:off x="0" y="0"/>
                        <a:ext cx="1581785" cy="115570"/>
                      </a:xfrm>
                      <a:prstGeom prst="rect">
                        <a:avLst/>
                      </a:prstGeom>
                      <a:noFill/>
                    </wps:spPr>
                    <wps:txbx>
                      <w:txbxContent>
                        <w:p w14:paraId="122E2098" w14:textId="77777777" w:rsidR="00723818" w:rsidRDefault="0084373B">
                          <w:pPr>
                            <w:pStyle w:val="af"/>
                            <w:shd w:val="clear" w:color="auto" w:fill="auto"/>
                            <w:rPr>
                              <w:sz w:val="20"/>
                              <w:szCs w:val="20"/>
                            </w:rPr>
                          </w:pPr>
                          <w:r>
                            <w:rPr>
                              <w:rFonts w:ascii="Arial" w:eastAsia="Arial" w:hAnsi="Arial" w:cs="Arial"/>
                              <w:color w:val="818285"/>
                              <w:sz w:val="20"/>
                              <w:szCs w:val="20"/>
                              <w:lang w:val="en-US" w:eastAsia="en-US" w:bidi="en-US"/>
                            </w:rPr>
                            <w:t>3.1</w:t>
                          </w:r>
                          <w:r>
                            <w:rPr>
                              <w:color w:val="818285"/>
                            </w:rPr>
                            <w:t>数据处理的一般过程</w:t>
                          </w: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p>
                      </w:txbxContent>
                    </wps:txbx>
                    <wps:bodyPr wrap="none" lIns="0" tIns="0" rIns="0" bIns="0">
                      <a:spAutoFit/>
                    </wps:bodyPr>
                  </wps:wsp>
                </a:graphicData>
              </a:graphic>
            </wp:anchor>
          </w:drawing>
        </mc:Choice>
        <mc:Fallback>
          <w:pict>
            <v:shapetype w14:anchorId="687FD27D" id="_x0000_t202" coordsize="21600,21600" o:spt="202" path="m,l,21600r21600,l21600,xe">
              <v:stroke joinstyle="miter"/>
              <v:path gradientshapeok="t" o:connecttype="rect"/>
            </v:shapetype>
            <v:shape id="Shape 626" o:spid="_x0000_s1394" type="#_x0000_t202" style="position:absolute;margin-left:415.8pt;margin-top:817.05pt;width:124.55pt;height:9.1pt;z-index:-44040164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" filled="f" stroked="f">
              <v:textbox style="mso-fit-shape-to-text:t" inset="0,0,0,0">
                <w:txbxContent>
                  <w:p w14:paraId="122E2098" w14:textId="77777777" w:rsidR="00723818" w:rsidRDefault="0084373B">
                    <w:pPr>
                      <w:pStyle w:val="af"/>
                      <w:shd w:val="clear" w:color="auto" w:fill="auto"/>
                      <w:rPr>
                        <w:sz w:val="20"/>
                        <w:szCs w:val="20"/>
                      </w:rPr>
                    </w:pPr>
                    <w:r>
                      <w:rPr>
                        <w:rFonts w:ascii="Arial" w:eastAsia="Arial" w:hAnsi="Arial" w:cs="Arial"/>
                        <w:color w:val="818285"/>
                        <w:sz w:val="20"/>
                        <w:szCs w:val="20"/>
                        <w:lang w:val="en-US" w:eastAsia="en-US" w:bidi="en-US"/>
                      </w:rPr>
                      <w:t>3.1</w:t>
                    </w:r>
                    <w:r>
                      <w:rPr>
                        <w:color w:val="818285"/>
                      </w:rPr>
                      <w:t>数据处理的一般过程</w:t>
                    </w:r>
                    <w:r>
                      <w:fldChar w:fldCharType="begin"/>
                    </w:r>
                    <w:r>
                      <w:instrText xml:space="preserve"> PAGE \* MERGEFORMAT </w:instrText>
                    </w:r>
                    <w:r>
                      <w:fldChar w:fldCharType="separate"/>
                    </w:r>
                    <w:r>
                      <w:rPr>
                        <w:rFonts w:ascii="Arial" w:eastAsia="Arial" w:hAnsi="Arial" w:cs="Arial"/>
                        <w:color w:val="818285"/>
                        <w:sz w:val="20"/>
                        <w:szCs w:val="20"/>
                      </w:rPr>
                      <w:t>#</w:t>
                    </w:r>
                    <w:r>
                      <w:rPr>
                        <w:rFonts w:ascii="Arial" w:eastAsia="Arial" w:hAnsi="Arial" w:cs="Arial"/>
                        <w:color w:val="818285"/>
                        <w:sz w:val="20"/>
                        <w:szCs w:val="2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A524" w14:textId="77777777" w:rsidR="00723818" w:rsidRDefault="0084373B">
    <w:pPr>
      <w:spacing w:line="14" w:lineRule="exact"/>
    </w:pPr>
    <w:r>
      <w:rPr>
        <w:noProof/>
      </w:rPr>
      <mc:AlternateContent>
        <mc:Choice Requires="wps">
          <w:drawing>
            <wp:anchor distT="0" distB="0" distL="0" distR="0" simplePos="0" relativeHeight="62914842" behindDoc="1" locked="0" layoutInCell="1" allowOverlap="1" wp14:anchorId="405DD18A" wp14:editId="6A3C77D1">
              <wp:simplePos x="0" y="0"/>
              <wp:positionH relativeFrom="page">
                <wp:posOffset>699135</wp:posOffset>
              </wp:positionH>
              <wp:positionV relativeFrom="page">
                <wp:posOffset>10373360</wp:posOffset>
              </wp:positionV>
              <wp:extent cx="1469390" cy="118745"/>
              <wp:effectExtent l="0" t="0" r="0" b="0"/>
              <wp:wrapNone/>
              <wp:docPr id="630" name="Shape 630"/>
              <wp:cNvGraphicFramePr/>
              <a:graphic xmlns:a="http://schemas.openxmlformats.org/drawingml/2006/main">
                <a:graphicData uri="http://schemas.microsoft.com/office/word/2010/wordprocessingShape">
                  <wps:wsp>
                    <wps:cNvSpPr txBox="1"/>
                    <wps:spPr>
                      <a:xfrm>
                        <a:off x="0" y="0"/>
                        <a:ext cx="1469390" cy="118745"/>
                      </a:xfrm>
                      <a:prstGeom prst="rect">
                        <a:avLst/>
                      </a:prstGeom>
                      <a:noFill/>
                    </wps:spPr>
                    <wps:txbx>
                      <w:txbxContent>
                        <w:p w14:paraId="63DA083A"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405DD18A" id="_x0000_t202" coordsize="21600,21600" o:spt="202" path="m,l,21600r21600,l21600,xe">
              <v:stroke joinstyle="miter"/>
              <v:path gradientshapeok="t" o:connecttype="rect"/>
            </v:shapetype>
            <v:shape id="Shape 630" o:spid="_x0000_s1395" type="#_x0000_t202" style="position:absolute;margin-left:55.05pt;margin-top:816.8pt;width:115.7pt;height:9.35pt;z-index:-44040163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" filled="f" stroked="f">
              <v:textbox style="mso-fit-shape-to-text:t" inset="0,0,0,0">
                <w:txbxContent>
                  <w:p w14:paraId="63DA083A"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2C088" w14:textId="77777777" w:rsidR="00723818" w:rsidRDefault="0084373B">
    <w:pPr>
      <w:spacing w:line="14" w:lineRule="exact"/>
    </w:pPr>
    <w:r>
      <w:rPr>
        <w:noProof/>
      </w:rPr>
      <mc:AlternateContent>
        <mc:Choice Requires="wps">
          <w:drawing>
            <wp:anchor distT="0" distB="0" distL="0" distR="0" simplePos="0" relativeHeight="62914846" behindDoc="1" locked="0" layoutInCell="1" allowOverlap="1" wp14:anchorId="2CCD8137" wp14:editId="62E2F139">
              <wp:simplePos x="0" y="0"/>
              <wp:positionH relativeFrom="page">
                <wp:posOffset>946150</wp:posOffset>
              </wp:positionH>
              <wp:positionV relativeFrom="page">
                <wp:posOffset>10373360</wp:posOffset>
              </wp:positionV>
              <wp:extent cx="1466215" cy="118745"/>
              <wp:effectExtent l="0" t="0" r="0" b="0"/>
              <wp:wrapNone/>
              <wp:docPr id="666" name="Shape 666"/>
              <wp:cNvGraphicFramePr/>
              <a:graphic xmlns:a="http://schemas.openxmlformats.org/drawingml/2006/main">
                <a:graphicData uri="http://schemas.microsoft.com/office/word/2010/wordprocessingShape">
                  <wps:wsp>
                    <wps:cNvSpPr txBox="1"/>
                    <wps:spPr>
                      <a:xfrm>
                        <a:off x="0" y="0"/>
                        <a:ext cx="1466215" cy="118745"/>
                      </a:xfrm>
                      <a:prstGeom prst="rect">
                        <a:avLst/>
                      </a:prstGeom>
                      <a:noFill/>
                    </wps:spPr>
                    <wps:txbx>
                      <w:txbxContent>
                        <w:p w14:paraId="7BA76AE8"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2CCD8137" id="_x0000_t202" coordsize="21600,21600" o:spt="202" path="m,l,21600r21600,l21600,xe">
              <v:stroke joinstyle="miter"/>
              <v:path gradientshapeok="t" o:connecttype="rect"/>
            </v:shapetype>
            <v:shape id="Shape 666" o:spid="_x0000_s1396" type="#_x0000_t202" style="position:absolute;margin-left:74.5pt;margin-top:816.8pt;width:115.45pt;height:9.35pt;z-index:-44040163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" filled="f" stroked="f">
              <v:textbox style="mso-fit-shape-to-text:t" inset="0,0,0,0">
                <w:txbxContent>
                  <w:p w14:paraId="7BA76AE8"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rPr>
                        <w:rFonts w:ascii="Times New Roman" w:eastAsia="Times New Roman" w:hAnsi="Times New Roman" w:cs="Times New Roman"/>
                        <w:sz w:val="22"/>
                        <w:szCs w:val="22"/>
                      </w:rPr>
                      <w:t xml:space="preserve"> </w:t>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C06C5" w14:textId="77777777" w:rsidR="00723818" w:rsidRDefault="0084373B">
    <w:pPr>
      <w:spacing w:line="14" w:lineRule="exact"/>
    </w:pPr>
    <w:r>
      <w:rPr>
        <w:noProof/>
      </w:rPr>
      <mc:AlternateContent>
        <mc:Choice Requires="wps">
          <w:drawing>
            <wp:anchor distT="0" distB="0" distL="0" distR="0" simplePos="0" relativeHeight="62914844" behindDoc="1" locked="0" layoutInCell="1" allowOverlap="1" wp14:anchorId="374CF42B" wp14:editId="1E3FF502">
              <wp:simplePos x="0" y="0"/>
              <wp:positionH relativeFrom="page">
                <wp:posOffset>5530850</wp:posOffset>
              </wp:positionH>
              <wp:positionV relativeFrom="page">
                <wp:posOffset>10373360</wp:posOffset>
              </wp:positionV>
              <wp:extent cx="1337945" cy="118745"/>
              <wp:effectExtent l="0" t="0" r="0" b="0"/>
              <wp:wrapNone/>
              <wp:docPr id="664" name="Shape 664"/>
              <wp:cNvGraphicFramePr/>
              <a:graphic xmlns:a="http://schemas.openxmlformats.org/drawingml/2006/main">
                <a:graphicData uri="http://schemas.microsoft.com/office/word/2010/wordprocessingShape">
                  <wps:wsp>
                    <wps:cNvSpPr txBox="1"/>
                    <wps:spPr>
                      <a:xfrm>
                        <a:off x="0" y="0"/>
                        <a:ext cx="1337945" cy="118745"/>
                      </a:xfrm>
                      <a:prstGeom prst="rect">
                        <a:avLst/>
                      </a:prstGeom>
                      <a:noFill/>
                    </wps:spPr>
                    <wps:txbx>
                      <w:txbxContent>
                        <w:p w14:paraId="7F7F4DCC"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3.2</w:t>
                          </w:r>
                          <w:r>
                            <w:t>数据采集与整理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374CF42B" id="_x0000_t202" coordsize="21600,21600" o:spt="202" path="m,l,21600r21600,l21600,xe">
              <v:stroke joinstyle="miter"/>
              <v:path gradientshapeok="t" o:connecttype="rect"/>
            </v:shapetype>
            <v:shape id="Shape 664" o:spid="_x0000_s1397" type="#_x0000_t202" style="position:absolute;margin-left:435.5pt;margin-top:816.8pt;width:105.35pt;height:9.35pt;z-index:-4404016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" filled="f" stroked="f">
              <v:textbox style="mso-fit-shape-to-text:t" inset="0,0,0,0">
                <w:txbxContent>
                  <w:p w14:paraId="7F7F4DCC"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3.2</w:t>
                    </w:r>
                    <w:r>
                      <w:t>数据采集与整理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C1BE" w14:textId="77777777" w:rsidR="00723818" w:rsidRDefault="0084373B">
    <w:pPr>
      <w:spacing w:line="14" w:lineRule="exact"/>
    </w:pPr>
    <w:r>
      <w:rPr>
        <w:noProof/>
      </w:rPr>
      <mc:AlternateContent>
        <mc:Choice Requires="wps">
          <w:drawing>
            <wp:anchor distT="0" distB="0" distL="0" distR="0" simplePos="0" relativeHeight="62914709" behindDoc="1" locked="0" layoutInCell="1" allowOverlap="1" wp14:anchorId="1A0838AB" wp14:editId="4872A9B9">
              <wp:simplePos x="0" y="0"/>
              <wp:positionH relativeFrom="page">
                <wp:posOffset>897255</wp:posOffset>
              </wp:positionH>
              <wp:positionV relativeFrom="page">
                <wp:posOffset>10417175</wp:posOffset>
              </wp:positionV>
              <wp:extent cx="1588135" cy="118745"/>
              <wp:effectExtent l="0" t="0" r="0" b="0"/>
              <wp:wrapNone/>
              <wp:docPr id="104" name="Shape 104"/>
              <wp:cNvGraphicFramePr/>
              <a:graphic xmlns:a="http://schemas.openxmlformats.org/drawingml/2006/main">
                <a:graphicData uri="http://schemas.microsoft.com/office/word/2010/wordprocessingShape">
                  <wps:wsp>
                    <wps:cNvSpPr txBox="1"/>
                    <wps:spPr>
                      <a:xfrm>
                        <a:off x="0" y="0"/>
                        <a:ext cx="1588135" cy="118745"/>
                      </a:xfrm>
                      <a:prstGeom prst="rect">
                        <a:avLst/>
                      </a:prstGeom>
                      <a:noFill/>
                    </wps:spPr>
                    <wps:txbx>
                      <w:txbxContent>
                        <w:p w14:paraId="212DD176" w14:textId="77777777" w:rsidR="00723818" w:rsidRDefault="0084373B">
                          <w:pPr>
                            <w:pStyle w:val="24"/>
                            <w:shd w:val="clear" w:color="auto" w:fill="auto"/>
                            <w:tabs>
                              <w:tab w:val="right" w:pos="2448"/>
                            </w:tabs>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color w:val="6D6D70"/>
                              <w:sz w:val="22"/>
                              <w:szCs w:val="22"/>
                            </w:rPr>
                            <w:tab/>
                          </w:r>
                          <w:r>
                            <w:rPr>
                              <w:rFonts w:ascii="MingLiU" w:eastAsia="MingLiU" w:hAnsi="MingLiU" w:cs="MingLiU"/>
                              <w:color w:val="6D6D70"/>
                              <w:sz w:val="18"/>
                              <w:szCs w:val="18"/>
                            </w:rPr>
                            <w:t>第</w:t>
                          </w:r>
                          <w:r>
                            <w:rPr>
                              <w:color w:val="6D6D70"/>
                              <w:sz w:val="22"/>
                              <w:szCs w:val="22"/>
                            </w:rPr>
                            <w:t>1</w:t>
                          </w:r>
                          <w:proofErr w:type="gramStart"/>
                          <w:r>
                            <w:rPr>
                              <w:rFonts w:ascii="MingLiU" w:eastAsia="MingLiU" w:hAnsi="MingLiU" w:cs="MingLiU"/>
                              <w:color w:val="6D6D70"/>
                              <w:sz w:val="18"/>
                              <w:szCs w:val="18"/>
                            </w:rPr>
                            <w:t>章认识</w:t>
                          </w:r>
                          <w:proofErr w:type="gramEnd"/>
                          <w:r>
                            <w:rPr>
                              <w:rFonts w:ascii="MingLiU" w:eastAsia="MingLiU" w:hAnsi="MingLiU" w:cs="MingLiU"/>
                              <w:color w:val="6D6D70"/>
                              <w:sz w:val="18"/>
                              <w:szCs w:val="18"/>
                            </w:rPr>
                            <w:t>数据与大数据</w:t>
                          </w:r>
                        </w:p>
                      </w:txbxContent>
                    </wps:txbx>
                    <wps:bodyPr lIns="0" tIns="0" rIns="0" bIns="0">
                      <a:spAutoFit/>
                    </wps:bodyPr>
                  </wps:wsp>
                </a:graphicData>
              </a:graphic>
            </wp:anchor>
          </w:drawing>
        </mc:Choice>
        <mc:Fallback>
          <w:pict>
            <v:shapetype w14:anchorId="1A0838AB" id="_x0000_t202" coordsize="21600,21600" o:spt="202" path="m,l,21600r21600,l21600,xe">
              <v:stroke joinstyle="miter"/>
              <v:path gradientshapeok="t" o:connecttype="rect"/>
            </v:shapetype>
            <v:shape id="Shape 104" o:spid="_x0000_s1333" type="#_x0000_t202" style="position:absolute;margin-left:70.65pt;margin-top:820.25pt;width:125.05pt;height:9.35pt;z-index:-4404017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" filled="f" stroked="f">
              <v:textbox style="mso-fit-shape-to-text:t" inset="0,0,0,0">
                <w:txbxContent>
                  <w:p w14:paraId="212DD176" w14:textId="77777777" w:rsidR="00723818" w:rsidRDefault="0084373B">
                    <w:pPr>
                      <w:pStyle w:val="24"/>
                      <w:shd w:val="clear" w:color="auto" w:fill="auto"/>
                      <w:tabs>
                        <w:tab w:val="right" w:pos="2448"/>
                      </w:tabs>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color w:val="6D6D70"/>
                        <w:sz w:val="22"/>
                        <w:szCs w:val="22"/>
                      </w:rPr>
                      <w:tab/>
                    </w:r>
                    <w:r>
                      <w:rPr>
                        <w:rFonts w:ascii="MingLiU" w:eastAsia="MingLiU" w:hAnsi="MingLiU" w:cs="MingLiU"/>
                        <w:color w:val="6D6D70"/>
                        <w:sz w:val="18"/>
                        <w:szCs w:val="18"/>
                      </w:rPr>
                      <w:t>第</w:t>
                    </w:r>
                    <w:r>
                      <w:rPr>
                        <w:color w:val="6D6D70"/>
                        <w:sz w:val="22"/>
                        <w:szCs w:val="22"/>
                      </w:rPr>
                      <w:t>1</w:t>
                    </w:r>
                    <w:proofErr w:type="gramStart"/>
                    <w:r>
                      <w:rPr>
                        <w:rFonts w:ascii="MingLiU" w:eastAsia="MingLiU" w:hAnsi="MingLiU" w:cs="MingLiU"/>
                        <w:color w:val="6D6D70"/>
                        <w:sz w:val="18"/>
                        <w:szCs w:val="18"/>
                      </w:rPr>
                      <w:t>章认识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2732F" w14:textId="77777777" w:rsidR="00723818" w:rsidRDefault="0084373B">
    <w:pPr>
      <w:spacing w:line="14" w:lineRule="exact"/>
    </w:pPr>
    <w:r>
      <w:rPr>
        <w:noProof/>
      </w:rPr>
      <mc:AlternateContent>
        <mc:Choice Requires="wps">
          <w:drawing>
            <wp:anchor distT="0" distB="0" distL="0" distR="0" simplePos="0" relativeHeight="62914850" behindDoc="1" locked="0" layoutInCell="1" allowOverlap="1" wp14:anchorId="16A709F9" wp14:editId="21364A6F">
              <wp:simplePos x="0" y="0"/>
              <wp:positionH relativeFrom="page">
                <wp:posOffset>980440</wp:posOffset>
              </wp:positionH>
              <wp:positionV relativeFrom="page">
                <wp:posOffset>10401300</wp:posOffset>
              </wp:positionV>
              <wp:extent cx="1454150" cy="118745"/>
              <wp:effectExtent l="0" t="0" r="0" b="0"/>
              <wp:wrapNone/>
              <wp:docPr id="680" name="Shape 680"/>
              <wp:cNvGraphicFramePr/>
              <a:graphic xmlns:a="http://schemas.openxmlformats.org/drawingml/2006/main">
                <a:graphicData uri="http://schemas.microsoft.com/office/word/2010/wordprocessingShape">
                  <wps:wsp>
                    <wps:cNvSpPr txBox="1"/>
                    <wps:spPr>
                      <a:xfrm>
                        <a:off x="0" y="0"/>
                        <a:ext cx="1454150" cy="118745"/>
                      </a:xfrm>
                      <a:prstGeom prst="rect">
                        <a:avLst/>
                      </a:prstGeom>
                      <a:noFill/>
                    </wps:spPr>
                    <wps:txbx>
                      <w:txbxContent>
                        <w:p w14:paraId="14823370"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16A709F9" id="_x0000_t202" coordsize="21600,21600" o:spt="202" path="m,l,21600r21600,l21600,xe">
              <v:stroke joinstyle="miter"/>
              <v:path gradientshapeok="t" o:connecttype="rect"/>
            </v:shapetype>
            <v:shape id="Shape 680" o:spid="_x0000_s1398" type="#_x0000_t202" style="position:absolute;margin-left:77.2pt;margin-top:819pt;width:114.5pt;height:9.35pt;z-index:-44040163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" filled="f" stroked="f">
              <v:textbox style="mso-fit-shape-to-text:t" inset="0,0,0,0">
                <w:txbxContent>
                  <w:p w14:paraId="14823370"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C6C8B" w14:textId="77777777" w:rsidR="00723818" w:rsidRDefault="0084373B">
    <w:pPr>
      <w:spacing w:line="14" w:lineRule="exact"/>
    </w:pPr>
    <w:r>
      <w:rPr>
        <w:noProof/>
      </w:rPr>
      <mc:AlternateContent>
        <mc:Choice Requires="wps">
          <w:drawing>
            <wp:anchor distT="0" distB="0" distL="0" distR="0" simplePos="0" relativeHeight="62914848" behindDoc="1" locked="0" layoutInCell="1" allowOverlap="1" wp14:anchorId="3AD247E9" wp14:editId="301D8957">
              <wp:simplePos x="0" y="0"/>
              <wp:positionH relativeFrom="page">
                <wp:posOffset>5530850</wp:posOffset>
              </wp:positionH>
              <wp:positionV relativeFrom="page">
                <wp:posOffset>10373360</wp:posOffset>
              </wp:positionV>
              <wp:extent cx="1337945" cy="118745"/>
              <wp:effectExtent l="0" t="0" r="0" b="0"/>
              <wp:wrapNone/>
              <wp:docPr id="678" name="Shape 678"/>
              <wp:cNvGraphicFramePr/>
              <a:graphic xmlns:a="http://schemas.openxmlformats.org/drawingml/2006/main">
                <a:graphicData uri="http://schemas.microsoft.com/office/word/2010/wordprocessingShape">
                  <wps:wsp>
                    <wps:cNvSpPr txBox="1"/>
                    <wps:spPr>
                      <a:xfrm>
                        <a:off x="0" y="0"/>
                        <a:ext cx="1337945" cy="118745"/>
                      </a:xfrm>
                      <a:prstGeom prst="rect">
                        <a:avLst/>
                      </a:prstGeom>
                      <a:noFill/>
                    </wps:spPr>
                    <wps:txbx>
                      <w:txbxContent>
                        <w:p w14:paraId="57967CC2"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3.2</w:t>
                          </w:r>
                          <w:r>
                            <w:t>数据采集与整理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3AD247E9" id="_x0000_t202" coordsize="21600,21600" o:spt="202" path="m,l,21600r21600,l21600,xe">
              <v:stroke joinstyle="miter"/>
              <v:path gradientshapeok="t" o:connecttype="rect"/>
            </v:shapetype>
            <v:shape id="Shape 678" o:spid="_x0000_s1399" type="#_x0000_t202" style="position:absolute;margin-left:435.5pt;margin-top:816.8pt;width:105.35pt;height:9.35pt;z-index:-44040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" filled="f" stroked="f">
              <v:textbox style="mso-fit-shape-to-text:t" inset="0,0,0,0">
                <w:txbxContent>
                  <w:p w14:paraId="57967CC2"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3.2</w:t>
                    </w:r>
                    <w:r>
                      <w:t>数据采集与整理</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E480C" w14:textId="77777777" w:rsidR="00723818" w:rsidRDefault="0084373B">
    <w:pPr>
      <w:spacing w:line="14" w:lineRule="exact"/>
    </w:pPr>
    <w:r>
      <w:rPr>
        <w:noProof/>
      </w:rPr>
      <mc:AlternateContent>
        <mc:Choice Requires="wps">
          <w:drawing>
            <wp:anchor distT="0" distB="0" distL="0" distR="0" simplePos="0" relativeHeight="62914854" behindDoc="1" locked="0" layoutInCell="1" allowOverlap="1" wp14:anchorId="782AA452" wp14:editId="16EED634">
              <wp:simplePos x="0" y="0"/>
              <wp:positionH relativeFrom="page">
                <wp:posOffset>980440</wp:posOffset>
              </wp:positionH>
              <wp:positionV relativeFrom="page">
                <wp:posOffset>10401300</wp:posOffset>
              </wp:positionV>
              <wp:extent cx="1454150" cy="118745"/>
              <wp:effectExtent l="0" t="0" r="0" b="0"/>
              <wp:wrapNone/>
              <wp:docPr id="764" name="Shape 764"/>
              <wp:cNvGraphicFramePr/>
              <a:graphic xmlns:a="http://schemas.openxmlformats.org/drawingml/2006/main">
                <a:graphicData uri="http://schemas.microsoft.com/office/word/2010/wordprocessingShape">
                  <wps:wsp>
                    <wps:cNvSpPr txBox="1"/>
                    <wps:spPr>
                      <a:xfrm>
                        <a:off x="0" y="0"/>
                        <a:ext cx="1454150" cy="118745"/>
                      </a:xfrm>
                      <a:prstGeom prst="rect">
                        <a:avLst/>
                      </a:prstGeom>
                      <a:noFill/>
                    </wps:spPr>
                    <wps:txbx>
                      <w:txbxContent>
                        <w:p w14:paraId="5FA4859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782AA452" id="_x0000_t202" coordsize="21600,21600" o:spt="202" path="m,l,21600r21600,l21600,xe">
              <v:stroke joinstyle="miter"/>
              <v:path gradientshapeok="t" o:connecttype="rect"/>
            </v:shapetype>
            <v:shape id="Shape 764" o:spid="_x0000_s1400" type="#_x0000_t202" style="position:absolute;margin-left:77.2pt;margin-top:819pt;width:114.5pt;height:9.35pt;z-index:-44040162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" filled="f" stroked="f">
              <v:textbox style="mso-fit-shape-to-text:t" inset="0,0,0,0">
                <w:txbxContent>
                  <w:p w14:paraId="5FA48593"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3C6B2" w14:textId="77777777" w:rsidR="00723818" w:rsidRDefault="0084373B">
    <w:pPr>
      <w:spacing w:line="14" w:lineRule="exact"/>
    </w:pPr>
    <w:r>
      <w:rPr>
        <w:noProof/>
      </w:rPr>
      <mc:AlternateContent>
        <mc:Choice Requires="wps">
          <w:drawing>
            <wp:anchor distT="0" distB="0" distL="0" distR="0" simplePos="0" relativeHeight="62914852" behindDoc="1" locked="0" layoutInCell="1" allowOverlap="1" wp14:anchorId="639C3878" wp14:editId="7B2F3A8B">
              <wp:simplePos x="0" y="0"/>
              <wp:positionH relativeFrom="page">
                <wp:posOffset>5417820</wp:posOffset>
              </wp:positionH>
              <wp:positionV relativeFrom="page">
                <wp:posOffset>10478135</wp:posOffset>
              </wp:positionV>
              <wp:extent cx="1466215" cy="115570"/>
              <wp:effectExtent l="0" t="0" r="0" b="0"/>
              <wp:wrapNone/>
              <wp:docPr id="762" name="Shape 762"/>
              <wp:cNvGraphicFramePr/>
              <a:graphic xmlns:a="http://schemas.openxmlformats.org/drawingml/2006/main">
                <a:graphicData uri="http://schemas.microsoft.com/office/word/2010/wordprocessingShape">
                  <wps:wsp>
                    <wps:cNvSpPr txBox="1"/>
                    <wps:spPr>
                      <a:xfrm>
                        <a:off x="0" y="0"/>
                        <a:ext cx="1466215" cy="115570"/>
                      </a:xfrm>
                      <a:prstGeom prst="rect">
                        <a:avLst/>
                      </a:prstGeom>
                      <a:noFill/>
                    </wps:spPr>
                    <wps:txbx>
                      <w:txbxContent>
                        <w:p w14:paraId="1D850340"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3.3</w:t>
                          </w:r>
                          <w:r>
                            <w:t>数据分析与可视化</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639C3878" id="_x0000_t202" coordsize="21600,21600" o:spt="202" path="m,l,21600r21600,l21600,xe">
              <v:stroke joinstyle="miter"/>
              <v:path gradientshapeok="t" o:connecttype="rect"/>
            </v:shapetype>
            <v:shape id="Shape 762" o:spid="_x0000_s1401" type="#_x0000_t202" style="position:absolute;margin-left:426.6pt;margin-top:825.05pt;width:115.45pt;height:9.1pt;z-index:-4404016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" filled="f" stroked="f">
              <v:textbox style="mso-fit-shape-to-text:t" inset="0,0,0,0">
                <w:txbxContent>
                  <w:p w14:paraId="1D850340" w14:textId="77777777" w:rsidR="00723818" w:rsidRDefault="0084373B">
                    <w:pPr>
                      <w:pStyle w:val="af"/>
                      <w:shd w:val="clear" w:color="auto" w:fill="auto"/>
                      <w:rPr>
                        <w:sz w:val="20"/>
                        <w:szCs w:val="20"/>
                      </w:rPr>
                    </w:pPr>
                    <w:r>
                      <w:rPr>
                        <w:rFonts w:ascii="Arial" w:eastAsia="Arial" w:hAnsi="Arial" w:cs="Arial"/>
                        <w:sz w:val="20"/>
                        <w:szCs w:val="20"/>
                        <w:lang w:val="en-US" w:eastAsia="en-US" w:bidi="en-US"/>
                      </w:rPr>
                      <w:t>3.3</w:t>
                    </w:r>
                    <w:r>
                      <w:t>数据分析与可视化</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B5914" w14:textId="77777777" w:rsidR="00723818" w:rsidRDefault="0084373B">
    <w:pPr>
      <w:spacing w:line="14" w:lineRule="exact"/>
    </w:pPr>
    <w:r>
      <w:rPr>
        <w:noProof/>
      </w:rPr>
      <mc:AlternateContent>
        <mc:Choice Requires="wps">
          <w:drawing>
            <wp:anchor distT="0" distB="0" distL="0" distR="0" simplePos="0" relativeHeight="62914858" behindDoc="1" locked="0" layoutInCell="1" allowOverlap="1" wp14:anchorId="5DE5D65D" wp14:editId="555D8EF7">
              <wp:simplePos x="0" y="0"/>
              <wp:positionH relativeFrom="page">
                <wp:posOffset>980440</wp:posOffset>
              </wp:positionH>
              <wp:positionV relativeFrom="page">
                <wp:posOffset>10401300</wp:posOffset>
              </wp:positionV>
              <wp:extent cx="1454150" cy="118745"/>
              <wp:effectExtent l="0" t="0" r="0" b="0"/>
              <wp:wrapNone/>
              <wp:docPr id="945" name="Shape 945"/>
              <wp:cNvGraphicFramePr/>
              <a:graphic xmlns:a="http://schemas.openxmlformats.org/drawingml/2006/main">
                <a:graphicData uri="http://schemas.microsoft.com/office/word/2010/wordprocessingShape">
                  <wps:wsp>
                    <wps:cNvSpPr txBox="1"/>
                    <wps:spPr>
                      <a:xfrm>
                        <a:off x="0" y="0"/>
                        <a:ext cx="1454150" cy="118745"/>
                      </a:xfrm>
                      <a:prstGeom prst="rect">
                        <a:avLst/>
                      </a:prstGeom>
                      <a:noFill/>
                    </wps:spPr>
                    <wps:txbx>
                      <w:txbxContent>
                        <w:p w14:paraId="4A7C8915"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wps:txbx>
                    <wps:bodyPr wrap="none" lIns="0" tIns="0" rIns="0" bIns="0">
                      <a:spAutoFit/>
                    </wps:bodyPr>
                  </wps:wsp>
                </a:graphicData>
              </a:graphic>
            </wp:anchor>
          </w:drawing>
        </mc:Choice>
        <mc:Fallback>
          <w:pict>
            <v:shapetype w14:anchorId="5DE5D65D" id="_x0000_t202" coordsize="21600,21600" o:spt="202" path="m,l,21600r21600,l21600,xe">
              <v:stroke joinstyle="miter"/>
              <v:path gradientshapeok="t" o:connecttype="rect"/>
            </v:shapetype>
            <v:shape id="Shape 945" o:spid="_x0000_s1402" type="#_x0000_t202" style="position:absolute;margin-left:77.2pt;margin-top:819pt;width:114.5pt;height:9.35pt;z-index:-44040162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" filled="f" stroked="f">
              <v:textbox style="mso-fit-shape-to-text:t" inset="0,0,0,0">
                <w:txbxContent>
                  <w:p w14:paraId="4A7C8915" w14:textId="77777777" w:rsidR="00723818" w:rsidRDefault="0084373B">
                    <w:pPr>
                      <w:pStyle w:val="af"/>
                      <w:shd w:val="clear" w:color="auto" w:fill="auto"/>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r>
                      <w:t>第</w:t>
                    </w:r>
                    <w:r>
                      <w:rPr>
                        <w:rFonts w:ascii="Arial" w:eastAsia="Arial" w:hAnsi="Arial" w:cs="Arial"/>
                        <w:sz w:val="20"/>
                        <w:szCs w:val="20"/>
                      </w:rPr>
                      <w:t>3</w:t>
                    </w:r>
                    <w:r>
                      <w:t>章数据处理与应用</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FAA4E" w14:textId="77777777" w:rsidR="00723818" w:rsidRDefault="0084373B">
    <w:pPr>
      <w:spacing w:line="14" w:lineRule="exact"/>
    </w:pPr>
    <w:r>
      <w:rPr>
        <w:noProof/>
      </w:rPr>
      <mc:AlternateContent>
        <mc:Choice Requires="wps">
          <w:drawing>
            <wp:anchor distT="0" distB="0" distL="0" distR="0" simplePos="0" relativeHeight="62914856" behindDoc="1" locked="0" layoutInCell="1" allowOverlap="1" wp14:anchorId="01428A21" wp14:editId="70B9B2C8">
              <wp:simplePos x="0" y="0"/>
              <wp:positionH relativeFrom="page">
                <wp:posOffset>5207000</wp:posOffset>
              </wp:positionH>
              <wp:positionV relativeFrom="page">
                <wp:posOffset>10401300</wp:posOffset>
              </wp:positionV>
              <wp:extent cx="1581785" cy="115570"/>
              <wp:effectExtent l="0" t="0" r="0" b="0"/>
              <wp:wrapNone/>
              <wp:docPr id="943" name="Shape 943"/>
              <wp:cNvGraphicFramePr/>
              <a:graphic xmlns:a="http://schemas.openxmlformats.org/drawingml/2006/main">
                <a:graphicData uri="http://schemas.microsoft.com/office/word/2010/wordprocessingShape">
                  <wps:wsp>
                    <wps:cNvSpPr txBox="1"/>
                    <wps:spPr>
                      <a:xfrm>
                        <a:off x="0" y="0"/>
                        <a:ext cx="1581785" cy="115570"/>
                      </a:xfrm>
                      <a:prstGeom prst="rect">
                        <a:avLst/>
                      </a:prstGeom>
                      <a:noFill/>
                    </wps:spPr>
                    <wps:txbx>
                      <w:txbxContent>
                        <w:p w14:paraId="721171D1" w14:textId="77777777" w:rsidR="00723818" w:rsidRDefault="0084373B">
                          <w:pPr>
                            <w:pStyle w:val="af"/>
                            <w:shd w:val="clear" w:color="auto" w:fill="auto"/>
                            <w:rPr>
                              <w:sz w:val="20"/>
                              <w:szCs w:val="20"/>
                            </w:rPr>
                          </w:pPr>
                          <w:r>
                            <w:rPr>
                              <w:rFonts w:ascii="Arial" w:eastAsia="Arial" w:hAnsi="Arial" w:cs="Arial"/>
                              <w:color w:val="737B81"/>
                              <w:sz w:val="20"/>
                              <w:szCs w:val="20"/>
                              <w:lang w:val="en-US" w:eastAsia="en-US" w:bidi="en-US"/>
                            </w:rPr>
                            <w:t>3.4</w:t>
                          </w:r>
                          <w:r>
                            <w:rPr>
                              <w:color w:val="737B81"/>
                            </w:rPr>
                            <w:t>数据分析报告与应用</w:t>
                          </w: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p>
                      </w:txbxContent>
                    </wps:txbx>
                    <wps:bodyPr wrap="none" lIns="0" tIns="0" rIns="0" bIns="0">
                      <a:spAutoFit/>
                    </wps:bodyPr>
                  </wps:wsp>
                </a:graphicData>
              </a:graphic>
            </wp:anchor>
          </w:drawing>
        </mc:Choice>
        <mc:Fallback>
          <w:pict>
            <v:shapetype w14:anchorId="01428A21" id="_x0000_t202" coordsize="21600,21600" o:spt="202" path="m,l,21600r21600,l21600,xe">
              <v:stroke joinstyle="miter"/>
              <v:path gradientshapeok="t" o:connecttype="rect"/>
            </v:shapetype>
            <v:shape id="Shape 943" o:spid="_x0000_s1403" type="#_x0000_t202" style="position:absolute;margin-left:410pt;margin-top:819pt;width:124.55pt;height:9.1pt;z-index:-440401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" filled="f" stroked="f">
              <v:textbox style="mso-fit-shape-to-text:t" inset="0,0,0,0">
                <w:txbxContent>
                  <w:p w14:paraId="721171D1" w14:textId="77777777" w:rsidR="00723818" w:rsidRDefault="0084373B">
                    <w:pPr>
                      <w:pStyle w:val="af"/>
                      <w:shd w:val="clear" w:color="auto" w:fill="auto"/>
                      <w:rPr>
                        <w:sz w:val="20"/>
                        <w:szCs w:val="20"/>
                      </w:rPr>
                    </w:pPr>
                    <w:r>
                      <w:rPr>
                        <w:rFonts w:ascii="Arial" w:eastAsia="Arial" w:hAnsi="Arial" w:cs="Arial"/>
                        <w:color w:val="737B81"/>
                        <w:sz w:val="20"/>
                        <w:szCs w:val="20"/>
                        <w:lang w:val="en-US" w:eastAsia="en-US" w:bidi="en-US"/>
                      </w:rPr>
                      <w:t>3.4</w:t>
                    </w:r>
                    <w:r>
                      <w:rPr>
                        <w:color w:val="737B81"/>
                      </w:rPr>
                      <w:t>数据分析报告与应用</w:t>
                    </w: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AB43C" w14:textId="77777777" w:rsidR="00723818" w:rsidRDefault="00723818"/>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3CE" w14:textId="77777777" w:rsidR="00723818" w:rsidRDefault="00723818"/>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4093D" w14:textId="77777777" w:rsidR="00723818" w:rsidRDefault="0084373B">
    <w:pPr>
      <w:spacing w:line="14" w:lineRule="exact"/>
    </w:pPr>
    <w:r>
      <w:rPr>
        <w:noProof/>
      </w:rPr>
      <mc:AlternateContent>
        <mc:Choice Requires="wps">
          <w:drawing>
            <wp:anchor distT="0" distB="0" distL="0" distR="0" simplePos="0" relativeHeight="62914867" behindDoc="1" locked="0" layoutInCell="1" allowOverlap="1" wp14:anchorId="1F0C959A" wp14:editId="40D3E606">
              <wp:simplePos x="0" y="0"/>
              <wp:positionH relativeFrom="page">
                <wp:posOffset>966470</wp:posOffset>
              </wp:positionH>
              <wp:positionV relativeFrom="page">
                <wp:posOffset>10408920</wp:posOffset>
              </wp:positionV>
              <wp:extent cx="1347470" cy="115570"/>
              <wp:effectExtent l="0" t="0" r="0" b="0"/>
              <wp:wrapNone/>
              <wp:docPr id="967" name="Shape 967"/>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650CAF1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wps:txbx>
                    <wps:bodyPr wrap="none" lIns="0" tIns="0" rIns="0" bIns="0">
                      <a:spAutoFit/>
                    </wps:bodyPr>
                  </wps:wsp>
                </a:graphicData>
              </a:graphic>
            </wp:anchor>
          </w:drawing>
        </mc:Choice>
        <mc:Fallback>
          <w:pict>
            <v:shapetype w14:anchorId="1F0C959A" id="_x0000_t202" coordsize="21600,21600" o:spt="202" path="m,l,21600r21600,l21600,xe">
              <v:stroke joinstyle="miter"/>
              <v:path gradientshapeok="t" o:connecttype="rect"/>
            </v:shapetype>
            <v:shape id="Shape 967" o:spid="_x0000_s1404" type="#_x0000_t202" style="position:absolute;margin-left:76.1pt;margin-top:819.6pt;width:106.1pt;height:9.1pt;z-index:-44040161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" filled="f" stroked="f">
              <v:textbox style="mso-fit-shape-to-text:t" inset="0,0,0,0">
                <w:txbxContent>
                  <w:p w14:paraId="650CAF16"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8B3A5" w14:textId="77777777" w:rsidR="00723818" w:rsidRDefault="0084373B">
    <w:pPr>
      <w:spacing w:line="14" w:lineRule="exact"/>
    </w:pPr>
    <w:r>
      <w:rPr>
        <w:noProof/>
      </w:rPr>
      <mc:AlternateContent>
        <mc:Choice Requires="wps">
          <w:drawing>
            <wp:anchor distT="0" distB="0" distL="0" distR="0" simplePos="0" relativeHeight="62914865" behindDoc="1" locked="0" layoutInCell="1" allowOverlap="1" wp14:anchorId="1C2C4D0C" wp14:editId="6A94892B">
              <wp:simplePos x="0" y="0"/>
              <wp:positionH relativeFrom="page">
                <wp:posOffset>5642610</wp:posOffset>
              </wp:positionH>
              <wp:positionV relativeFrom="page">
                <wp:posOffset>10400030</wp:posOffset>
              </wp:positionV>
              <wp:extent cx="1237615" cy="115570"/>
              <wp:effectExtent l="0" t="0" r="0" b="0"/>
              <wp:wrapNone/>
              <wp:docPr id="965" name="Shape 965"/>
              <wp:cNvGraphicFramePr/>
              <a:graphic xmlns:a="http://schemas.openxmlformats.org/drawingml/2006/main">
                <a:graphicData uri="http://schemas.microsoft.com/office/word/2010/wordprocessingShape">
                  <wps:wsp>
                    <wps:cNvSpPr txBox="1"/>
                    <wps:spPr>
                      <a:xfrm>
                        <a:off x="0" y="0"/>
                        <a:ext cx="1237615" cy="115570"/>
                      </a:xfrm>
                      <a:prstGeom prst="rect">
                        <a:avLst/>
                      </a:prstGeom>
                      <a:noFill/>
                    </wps:spPr>
                    <wps:txbx>
                      <w:txbxContent>
                        <w:p w14:paraId="72A9AD4A" w14:textId="77777777" w:rsidR="00723818" w:rsidRDefault="0084373B">
                          <w:pPr>
                            <w:pStyle w:val="af"/>
                            <w:shd w:val="clear" w:color="auto" w:fill="auto"/>
                            <w:rPr>
                              <w:sz w:val="20"/>
                              <w:szCs w:val="20"/>
                            </w:rPr>
                          </w:pPr>
                          <w:r>
                            <w:rPr>
                              <w:rFonts w:ascii="Times New Roman" w:eastAsia="Times New Roman" w:hAnsi="Times New Roman" w:cs="Times New Roman"/>
                              <w:lang w:val="en-US" w:eastAsia="en-US" w:bidi="en-US"/>
                            </w:rPr>
                            <w:t>4.1</w:t>
                          </w:r>
                          <w:r>
                            <w:rPr>
                              <w:sz w:val="17"/>
                              <w:szCs w:val="17"/>
                            </w:rPr>
                            <w:t>认识人工智能</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1C2C4D0C" id="_x0000_t202" coordsize="21600,21600" o:spt="202" path="m,l,21600r21600,l21600,xe">
              <v:stroke joinstyle="miter"/>
              <v:path gradientshapeok="t" o:connecttype="rect"/>
            </v:shapetype>
            <v:shape id="Shape 965" o:spid="_x0000_s1405" type="#_x0000_t202" style="position:absolute;margin-left:444.3pt;margin-top:818.9pt;width:97.45pt;height:9.1pt;z-index:-44040161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" filled="f" stroked="f">
              <v:textbox style="mso-fit-shape-to-text:t" inset="0,0,0,0">
                <w:txbxContent>
                  <w:p w14:paraId="72A9AD4A" w14:textId="77777777" w:rsidR="00723818" w:rsidRDefault="0084373B">
                    <w:pPr>
                      <w:pStyle w:val="af"/>
                      <w:shd w:val="clear" w:color="auto" w:fill="auto"/>
                      <w:rPr>
                        <w:sz w:val="20"/>
                        <w:szCs w:val="20"/>
                      </w:rPr>
                    </w:pPr>
                    <w:r>
                      <w:rPr>
                        <w:rFonts w:ascii="Times New Roman" w:eastAsia="Times New Roman" w:hAnsi="Times New Roman" w:cs="Times New Roman"/>
                        <w:lang w:val="en-US" w:eastAsia="en-US" w:bidi="en-US"/>
                      </w:rPr>
                      <w:t>4.1</w:t>
                    </w:r>
                    <w:r>
                      <w:rPr>
                        <w:sz w:val="17"/>
                        <w:szCs w:val="17"/>
                      </w:rPr>
                      <w:t>认识人工智能</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2FC8C" w14:textId="77777777" w:rsidR="00723818" w:rsidRDefault="0084373B">
    <w:pPr>
      <w:spacing w:line="14" w:lineRule="exact"/>
    </w:pPr>
    <w:r>
      <w:rPr>
        <w:noProof/>
      </w:rPr>
      <mc:AlternateContent>
        <mc:Choice Requires="wps">
          <w:drawing>
            <wp:anchor distT="0" distB="0" distL="0" distR="0" simplePos="0" relativeHeight="62914707" behindDoc="1" locked="0" layoutInCell="1" allowOverlap="1" wp14:anchorId="71E6017C" wp14:editId="1FD3E5BD">
              <wp:simplePos x="0" y="0"/>
              <wp:positionH relativeFrom="page">
                <wp:posOffset>5432425</wp:posOffset>
              </wp:positionH>
              <wp:positionV relativeFrom="page">
                <wp:posOffset>10417175</wp:posOffset>
              </wp:positionV>
              <wp:extent cx="1459865" cy="11874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459865" cy="118745"/>
                      </a:xfrm>
                      <a:prstGeom prst="rect">
                        <a:avLst/>
                      </a:prstGeom>
                      <a:noFill/>
                    </wps:spPr>
                    <wps:txbx>
                      <w:txbxContent>
                        <w:p w14:paraId="711A65B8"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wps:txbx>
                    <wps:bodyPr wrap="none" lIns="0" tIns="0" rIns="0" bIns="0">
                      <a:spAutoFit/>
                    </wps:bodyPr>
                  </wps:wsp>
                </a:graphicData>
              </a:graphic>
            </wp:anchor>
          </w:drawing>
        </mc:Choice>
        <mc:Fallback>
          <w:pict>
            <v:shapetype w14:anchorId="71E6017C" id="_x0000_t202" coordsize="21600,21600" o:spt="202" path="m,l,21600r21600,l21600,xe">
              <v:stroke joinstyle="miter"/>
              <v:path gradientshapeok="t" o:connecttype="rect"/>
            </v:shapetype>
            <v:shape id="Shape 102" o:spid="_x0000_s1334" type="#_x0000_t202" style="position:absolute;margin-left:427.75pt;margin-top:820.25pt;width:114.95pt;height:9.35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" filled="f" stroked="f">
              <v:textbox style="mso-fit-shape-to-text:t" inset="0,0,0,0">
                <w:txbxContent>
                  <w:p w14:paraId="711A65B8" w14:textId="77777777" w:rsidR="00723818" w:rsidRDefault="0084373B">
                    <w:pPr>
                      <w:pStyle w:val="24"/>
                      <w:shd w:val="clear" w:color="auto" w:fill="auto"/>
                      <w:rPr>
                        <w:sz w:val="22"/>
                        <w:szCs w:val="22"/>
                      </w:rPr>
                    </w:pPr>
                    <w:r>
                      <w:rPr>
                        <w:color w:val="818285"/>
                        <w:sz w:val="18"/>
                        <w:szCs w:val="18"/>
                        <w:lang w:val="en-US" w:eastAsia="en-US" w:bidi="en-US"/>
                      </w:rPr>
                      <w:t>1.1</w:t>
                    </w:r>
                    <w:r>
                      <w:rPr>
                        <w:rFonts w:ascii="MingLiU" w:eastAsia="MingLiU" w:hAnsi="MingLiU" w:cs="MingLiU"/>
                        <w:color w:val="818285"/>
                        <w:sz w:val="18"/>
                        <w:szCs w:val="18"/>
                      </w:rPr>
                      <w:t>数据、信息与知识</w:t>
                    </w:r>
                    <w:r>
                      <w:rPr>
                        <w:rFonts w:ascii="MingLiU" w:eastAsia="MingLiU" w:hAnsi="MingLiU" w:cs="MingLiU"/>
                        <w:color w:val="818285"/>
                        <w:sz w:val="18"/>
                        <w:szCs w:val="18"/>
                      </w:rPr>
                      <w:t xml:space="preserve"> </w:t>
                    </w:r>
                    <w:r>
                      <w:fldChar w:fldCharType="begin"/>
                    </w:r>
                    <w:r>
                      <w:instrText xml:space="preserve"> PAGE \* MERGEFORMAT </w:instrText>
                    </w:r>
                    <w:r>
                      <w:fldChar w:fldCharType="separate"/>
                    </w:r>
                    <w:r>
                      <w:rPr>
                        <w:color w:val="818285"/>
                        <w:sz w:val="22"/>
                        <w:szCs w:val="22"/>
                      </w:rPr>
                      <w:t>#</w:t>
                    </w:r>
                    <w:r>
                      <w:rPr>
                        <w:color w:val="818285"/>
                        <w:sz w:val="22"/>
                        <w:szCs w:val="22"/>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308C5" w14:textId="77777777" w:rsidR="00723818" w:rsidRDefault="0084373B">
    <w:pPr>
      <w:spacing w:line="14" w:lineRule="exact"/>
    </w:pPr>
    <w:r>
      <w:rPr>
        <w:noProof/>
      </w:rPr>
      <mc:AlternateContent>
        <mc:Choice Requires="wps">
          <w:drawing>
            <wp:anchor distT="0" distB="0" distL="0" distR="0" simplePos="0" relativeHeight="62914871" behindDoc="1" locked="0" layoutInCell="1" allowOverlap="1" wp14:anchorId="5F5F1F38" wp14:editId="5F3D970F">
              <wp:simplePos x="0" y="0"/>
              <wp:positionH relativeFrom="page">
                <wp:posOffset>966470</wp:posOffset>
              </wp:positionH>
              <wp:positionV relativeFrom="page">
                <wp:posOffset>10408920</wp:posOffset>
              </wp:positionV>
              <wp:extent cx="1347470" cy="115570"/>
              <wp:effectExtent l="0" t="0" r="0" b="0"/>
              <wp:wrapNone/>
              <wp:docPr id="1034" name="Shape 1034"/>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419AD19B"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wps:txbx>
                    <wps:bodyPr wrap="none" lIns="0" tIns="0" rIns="0" bIns="0">
                      <a:spAutoFit/>
                    </wps:bodyPr>
                  </wps:wsp>
                </a:graphicData>
              </a:graphic>
            </wp:anchor>
          </w:drawing>
        </mc:Choice>
        <mc:Fallback>
          <w:pict>
            <v:shapetype w14:anchorId="5F5F1F38" id="_x0000_t202" coordsize="21600,21600" o:spt="202" path="m,l,21600r21600,l21600,xe">
              <v:stroke joinstyle="miter"/>
              <v:path gradientshapeok="t" o:connecttype="rect"/>
            </v:shapetype>
            <v:shape id="Shape 1034" o:spid="_x0000_s1406" type="#_x0000_t202" style="position:absolute;margin-left:76.1pt;margin-top:819.6pt;width:106.1pt;height:9.1pt;z-index:-44040160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" filled="f" stroked="f">
              <v:textbox style="mso-fit-shape-to-text:t" inset="0,0,0,0">
                <w:txbxContent>
                  <w:p w14:paraId="419AD19B"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45DF7" w14:textId="77777777" w:rsidR="00723818" w:rsidRDefault="0084373B">
    <w:pPr>
      <w:spacing w:line="14" w:lineRule="exact"/>
    </w:pPr>
    <w:r>
      <w:rPr>
        <w:noProof/>
      </w:rPr>
      <mc:AlternateContent>
        <mc:Choice Requires="wps">
          <w:drawing>
            <wp:anchor distT="0" distB="0" distL="0" distR="0" simplePos="0" relativeHeight="62914869" behindDoc="1" locked="0" layoutInCell="1" allowOverlap="1" wp14:anchorId="58D913FB" wp14:editId="1AE075DA">
              <wp:simplePos x="0" y="0"/>
              <wp:positionH relativeFrom="page">
                <wp:posOffset>5182235</wp:posOffset>
              </wp:positionH>
              <wp:positionV relativeFrom="page">
                <wp:posOffset>10421620</wp:posOffset>
              </wp:positionV>
              <wp:extent cx="1676400" cy="115570"/>
              <wp:effectExtent l="0" t="0" r="0" b="0"/>
              <wp:wrapNone/>
              <wp:docPr id="1032" name="Shape 1032"/>
              <wp:cNvGraphicFramePr/>
              <a:graphic xmlns:a="http://schemas.openxmlformats.org/drawingml/2006/main">
                <a:graphicData uri="http://schemas.microsoft.com/office/word/2010/wordprocessingShape">
                  <wps:wsp>
                    <wps:cNvSpPr txBox="1"/>
                    <wps:spPr>
                      <a:xfrm>
                        <a:off x="0" y="0"/>
                        <a:ext cx="1676400" cy="115570"/>
                      </a:xfrm>
                      <a:prstGeom prst="rect">
                        <a:avLst/>
                      </a:prstGeom>
                      <a:noFill/>
                    </wps:spPr>
                    <wps:txbx>
                      <w:txbxContent>
                        <w:p w14:paraId="1BAD89AC" w14:textId="77777777" w:rsidR="00723818" w:rsidRDefault="0084373B">
                          <w:pPr>
                            <w:pStyle w:val="af"/>
                            <w:shd w:val="clear" w:color="auto" w:fill="auto"/>
                            <w:rPr>
                              <w:sz w:val="20"/>
                              <w:szCs w:val="20"/>
                            </w:rPr>
                          </w:pPr>
                          <w:r>
                            <w:rPr>
                              <w:i/>
                              <w:iCs/>
                              <w:color w:val="818285"/>
                              <w:sz w:val="17"/>
                              <w:szCs w:val="17"/>
                              <w:lang w:val="en-US" w:eastAsia="en-US" w:bidi="en-US"/>
                            </w:rPr>
                            <w:t>4.2</w:t>
                          </w:r>
                          <w:r>
                            <w:rPr>
                              <w:color w:val="818285"/>
                              <w:sz w:val="17"/>
                              <w:szCs w:val="17"/>
                            </w:rPr>
                            <w:t>利用智能工具解决问题</w:t>
                          </w:r>
                          <w:r>
                            <w:fldChar w:fldCharType="begin"/>
                          </w:r>
                          <w:r>
                            <w:instrText xml:space="preserve"> PAGE \* MERGEFORMAT </w:instrText>
                          </w:r>
                          <w:r>
                            <w:fldChar w:fldCharType="separate"/>
                          </w:r>
                          <w:r>
                            <w:rPr>
                              <w:rFonts w:ascii="Arial" w:eastAsia="Arial" w:hAnsi="Arial" w:cs="Arial"/>
                              <w:color w:val="636366"/>
                              <w:sz w:val="20"/>
                              <w:szCs w:val="20"/>
                            </w:rPr>
                            <w:t>#</w:t>
                          </w:r>
                          <w:r>
                            <w:rPr>
                              <w:rFonts w:ascii="Arial" w:eastAsia="Arial" w:hAnsi="Arial" w:cs="Arial"/>
                              <w:color w:val="636366"/>
                              <w:sz w:val="20"/>
                              <w:szCs w:val="20"/>
                            </w:rPr>
                            <w:fldChar w:fldCharType="end"/>
                          </w:r>
                        </w:p>
                      </w:txbxContent>
                    </wps:txbx>
                    <wps:bodyPr wrap="none" lIns="0" tIns="0" rIns="0" bIns="0">
                      <a:spAutoFit/>
                    </wps:bodyPr>
                  </wps:wsp>
                </a:graphicData>
              </a:graphic>
            </wp:anchor>
          </w:drawing>
        </mc:Choice>
        <mc:Fallback>
          <w:pict>
            <v:shapetype w14:anchorId="58D913FB" id="_x0000_t202" coordsize="21600,21600" o:spt="202" path="m,l,21600r21600,l21600,xe">
              <v:stroke joinstyle="miter"/>
              <v:path gradientshapeok="t" o:connecttype="rect"/>
            </v:shapetype>
            <v:shape id="Shape 1032" o:spid="_x0000_s1407" type="#_x0000_t202" style="position:absolute;margin-left:408.05pt;margin-top:820.6pt;width:132pt;height:9.1pt;z-index:-44040161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" filled="f" stroked="f">
              <v:textbox style="mso-fit-shape-to-text:t" inset="0,0,0,0">
                <w:txbxContent>
                  <w:p w14:paraId="1BAD89AC" w14:textId="77777777" w:rsidR="00723818" w:rsidRDefault="0084373B">
                    <w:pPr>
                      <w:pStyle w:val="af"/>
                      <w:shd w:val="clear" w:color="auto" w:fill="auto"/>
                      <w:rPr>
                        <w:sz w:val="20"/>
                        <w:szCs w:val="20"/>
                      </w:rPr>
                    </w:pPr>
                    <w:r>
                      <w:rPr>
                        <w:i/>
                        <w:iCs/>
                        <w:color w:val="818285"/>
                        <w:sz w:val="17"/>
                        <w:szCs w:val="17"/>
                        <w:lang w:val="en-US" w:eastAsia="en-US" w:bidi="en-US"/>
                      </w:rPr>
                      <w:t>4.2</w:t>
                    </w:r>
                    <w:r>
                      <w:rPr>
                        <w:color w:val="818285"/>
                        <w:sz w:val="17"/>
                        <w:szCs w:val="17"/>
                      </w:rPr>
                      <w:t>利用智能工具解决问题</w:t>
                    </w:r>
                    <w:r>
                      <w:fldChar w:fldCharType="begin"/>
                    </w:r>
                    <w:r>
                      <w:instrText xml:space="preserve"> PAGE \* MERGEFORMAT </w:instrText>
                    </w:r>
                    <w:r>
                      <w:fldChar w:fldCharType="separate"/>
                    </w:r>
                    <w:r>
                      <w:rPr>
                        <w:rFonts w:ascii="Arial" w:eastAsia="Arial" w:hAnsi="Arial" w:cs="Arial"/>
                        <w:color w:val="636366"/>
                        <w:sz w:val="20"/>
                        <w:szCs w:val="20"/>
                      </w:rPr>
                      <w:t>#</w:t>
                    </w:r>
                    <w:r>
                      <w:rPr>
                        <w:rFonts w:ascii="Arial" w:eastAsia="Arial" w:hAnsi="Arial" w:cs="Arial"/>
                        <w:color w:val="636366"/>
                        <w:sz w:val="20"/>
                        <w:szCs w:val="2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C52FC" w14:textId="77777777" w:rsidR="00723818" w:rsidRDefault="0084373B">
    <w:pPr>
      <w:spacing w:line="14" w:lineRule="exact"/>
    </w:pPr>
    <w:r>
      <w:rPr>
        <w:noProof/>
      </w:rPr>
      <mc:AlternateContent>
        <mc:Choice Requires="wps">
          <w:drawing>
            <wp:anchor distT="0" distB="0" distL="0" distR="0" simplePos="0" relativeHeight="62914875" behindDoc="1" locked="0" layoutInCell="1" allowOverlap="1" wp14:anchorId="3015F4BA" wp14:editId="555A56D1">
              <wp:simplePos x="0" y="0"/>
              <wp:positionH relativeFrom="page">
                <wp:posOffset>966470</wp:posOffset>
              </wp:positionH>
              <wp:positionV relativeFrom="page">
                <wp:posOffset>10408920</wp:posOffset>
              </wp:positionV>
              <wp:extent cx="1347470" cy="115570"/>
              <wp:effectExtent l="0" t="0" r="0" b="0"/>
              <wp:wrapNone/>
              <wp:docPr id="1065" name="Shape 1065"/>
              <wp:cNvGraphicFramePr/>
              <a:graphic xmlns:a="http://schemas.openxmlformats.org/drawingml/2006/main">
                <a:graphicData uri="http://schemas.microsoft.com/office/word/2010/wordprocessingShape">
                  <wps:wsp>
                    <wps:cNvSpPr txBox="1"/>
                    <wps:spPr>
                      <a:xfrm>
                        <a:off x="0" y="0"/>
                        <a:ext cx="1347470" cy="115570"/>
                      </a:xfrm>
                      <a:prstGeom prst="rect">
                        <a:avLst/>
                      </a:prstGeom>
                      <a:noFill/>
                    </wps:spPr>
                    <wps:txbx>
                      <w:txbxContent>
                        <w:p w14:paraId="7A7B42DA"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wps:txbx>
                    <wps:bodyPr wrap="none" lIns="0" tIns="0" rIns="0" bIns="0">
                      <a:spAutoFit/>
                    </wps:bodyPr>
                  </wps:wsp>
                </a:graphicData>
              </a:graphic>
            </wp:anchor>
          </w:drawing>
        </mc:Choice>
        <mc:Fallback>
          <w:pict>
            <v:shapetype w14:anchorId="3015F4BA" id="_x0000_t202" coordsize="21600,21600" o:spt="202" path="m,l,21600r21600,l21600,xe">
              <v:stroke joinstyle="miter"/>
              <v:path gradientshapeok="t" o:connecttype="rect"/>
            </v:shapetype>
            <v:shape id="Shape 1065" o:spid="_x0000_s1408" type="#_x0000_t202" style="position:absolute;margin-left:76.1pt;margin-top:819.6pt;width:106.1pt;height:9.1pt;z-index:-44040160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" filled="f" stroked="f">
              <v:textbox style="mso-fit-shape-to-text:t" inset="0,0,0,0">
                <w:txbxContent>
                  <w:p w14:paraId="7A7B42DA" w14:textId="77777777" w:rsidR="00723818" w:rsidRDefault="0084373B">
                    <w:pPr>
                      <w:pStyle w:val="af"/>
                      <w:shd w:val="clear" w:color="auto" w:fill="auto"/>
                    </w:pPr>
                    <w:r>
                      <w:fldChar w:fldCharType="begin"/>
                    </w:r>
                    <w:r>
                      <w:instrText xml:space="preserve"> PAGE \* MERGEFORMAT </w:instrText>
                    </w:r>
                    <w:r>
                      <w:fldChar w:fldCharType="separate"/>
                    </w:r>
                    <w:r>
                      <w:rPr>
                        <w:rFonts w:ascii="Arial" w:eastAsia="Arial" w:hAnsi="Arial" w:cs="Arial"/>
                        <w:color w:val="737B81"/>
                        <w:sz w:val="20"/>
                        <w:szCs w:val="20"/>
                      </w:rPr>
                      <w:t>#</w:t>
                    </w:r>
                    <w:r>
                      <w:rPr>
                        <w:rFonts w:ascii="Arial" w:eastAsia="Arial" w:hAnsi="Arial" w:cs="Arial"/>
                        <w:color w:val="737B81"/>
                        <w:sz w:val="20"/>
                        <w:szCs w:val="20"/>
                      </w:rPr>
                      <w:fldChar w:fldCharType="end"/>
                    </w:r>
                    <w:r>
                      <w:rPr>
                        <w:color w:val="737B81"/>
                      </w:rPr>
                      <w:t>第</w:t>
                    </w:r>
                    <w:r>
                      <w:rPr>
                        <w:rFonts w:ascii="Arial" w:eastAsia="Arial" w:hAnsi="Arial" w:cs="Arial"/>
                        <w:color w:val="737B81"/>
                        <w:sz w:val="15"/>
                        <w:szCs w:val="15"/>
                      </w:rPr>
                      <w:t>4</w:t>
                    </w:r>
                    <w:r>
                      <w:rPr>
                        <w:color w:val="737B81"/>
                      </w:rPr>
                      <w:t>章走进智能时代</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F1F0E" w14:textId="77777777" w:rsidR="00723818" w:rsidRDefault="0084373B">
    <w:pPr>
      <w:spacing w:line="14" w:lineRule="exact"/>
    </w:pPr>
    <w:r>
      <w:rPr>
        <w:noProof/>
      </w:rPr>
      <mc:AlternateContent>
        <mc:Choice Requires="wps">
          <w:drawing>
            <wp:anchor distT="0" distB="0" distL="0" distR="0" simplePos="0" relativeHeight="62914873" behindDoc="1" locked="0" layoutInCell="1" allowOverlap="1" wp14:anchorId="05C16233" wp14:editId="66E102EF">
              <wp:simplePos x="0" y="0"/>
              <wp:positionH relativeFrom="page">
                <wp:posOffset>5154930</wp:posOffset>
              </wp:positionH>
              <wp:positionV relativeFrom="page">
                <wp:posOffset>10436225</wp:posOffset>
              </wp:positionV>
              <wp:extent cx="1697990" cy="113030"/>
              <wp:effectExtent l="0" t="0" r="0" b="0"/>
              <wp:wrapNone/>
              <wp:docPr id="1063" name="Shape 1063"/>
              <wp:cNvGraphicFramePr/>
              <a:graphic xmlns:a="http://schemas.openxmlformats.org/drawingml/2006/main">
                <a:graphicData uri="http://schemas.microsoft.com/office/word/2010/wordprocessingShape">
                  <wps:wsp>
                    <wps:cNvSpPr txBox="1"/>
                    <wps:spPr>
                      <a:xfrm>
                        <a:off x="0" y="0"/>
                        <a:ext cx="1697990" cy="113030"/>
                      </a:xfrm>
                      <a:prstGeom prst="rect">
                        <a:avLst/>
                      </a:prstGeom>
                      <a:noFill/>
                    </wps:spPr>
                    <wps:txbx>
                      <w:txbxContent>
                        <w:p w14:paraId="0D717DF7" w14:textId="77777777" w:rsidR="00723818" w:rsidRDefault="0084373B">
                          <w:pPr>
                            <w:pStyle w:val="af"/>
                            <w:shd w:val="clear" w:color="auto" w:fill="auto"/>
                            <w:rPr>
                              <w:sz w:val="20"/>
                              <w:szCs w:val="20"/>
                            </w:rPr>
                          </w:pPr>
                          <w:r>
                            <w:rPr>
                              <w:rFonts w:ascii="Arial" w:eastAsia="Arial" w:hAnsi="Arial" w:cs="Arial"/>
                              <w:color w:val="818285"/>
                              <w:sz w:val="20"/>
                              <w:szCs w:val="20"/>
                              <w:lang w:val="en-US" w:eastAsia="en-US" w:bidi="en-US"/>
                            </w:rPr>
                            <w:t>4.3</w:t>
                          </w:r>
                          <w:r>
                            <w:t>人</w:t>
                          </w:r>
                          <w:r>
                            <w:rPr>
                              <w:color w:val="818285"/>
                            </w:rPr>
                            <w:t>工智能的应用与影响</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wps:txbx>
                    <wps:bodyPr wrap="none" lIns="0" tIns="0" rIns="0" bIns="0">
                      <a:spAutoFit/>
                    </wps:bodyPr>
                  </wps:wsp>
                </a:graphicData>
              </a:graphic>
            </wp:anchor>
          </w:drawing>
        </mc:Choice>
        <mc:Fallback>
          <w:pict>
            <v:shapetype w14:anchorId="05C16233" id="_x0000_t202" coordsize="21600,21600" o:spt="202" path="m,l,21600r21600,l21600,xe">
              <v:stroke joinstyle="miter"/>
              <v:path gradientshapeok="t" o:connecttype="rect"/>
            </v:shapetype>
            <v:shape id="Shape 1063" o:spid="_x0000_s1409" type="#_x0000_t202" style="position:absolute;margin-left:405.9pt;margin-top:821.75pt;width:133.7pt;height:8.9pt;z-index:-44040160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" filled="f" stroked="f">
              <v:textbox style="mso-fit-shape-to-text:t" inset="0,0,0,0">
                <w:txbxContent>
                  <w:p w14:paraId="0D717DF7" w14:textId="77777777" w:rsidR="00723818" w:rsidRDefault="0084373B">
                    <w:pPr>
                      <w:pStyle w:val="af"/>
                      <w:shd w:val="clear" w:color="auto" w:fill="auto"/>
                      <w:rPr>
                        <w:sz w:val="20"/>
                        <w:szCs w:val="20"/>
                      </w:rPr>
                    </w:pPr>
                    <w:r>
                      <w:rPr>
                        <w:rFonts w:ascii="Arial" w:eastAsia="Arial" w:hAnsi="Arial" w:cs="Arial"/>
                        <w:color w:val="818285"/>
                        <w:sz w:val="20"/>
                        <w:szCs w:val="20"/>
                        <w:lang w:val="en-US" w:eastAsia="en-US" w:bidi="en-US"/>
                      </w:rPr>
                      <w:t>4.3</w:t>
                    </w:r>
                    <w:r>
                      <w:t>人</w:t>
                    </w:r>
                    <w:r>
                      <w:rPr>
                        <w:color w:val="818285"/>
                      </w:rPr>
                      <w:t>工智能的应用与影响</w:t>
                    </w:r>
                    <w:r>
                      <w:fldChar w:fldCharType="begin"/>
                    </w:r>
                    <w:r>
                      <w:instrText xml:space="preserve"> PAGE \* MERGEFORMAT </w:instrText>
                    </w:r>
                    <w:r>
                      <w:fldChar w:fldCharType="separate"/>
                    </w:r>
                    <w:r>
                      <w:rPr>
                        <w:rFonts w:ascii="Arial" w:eastAsia="Arial" w:hAnsi="Arial" w:cs="Arial"/>
                        <w:sz w:val="20"/>
                        <w:szCs w:val="20"/>
                      </w:rPr>
                      <w:t>#</w:t>
                    </w:r>
                    <w:r>
                      <w:rPr>
                        <w:rFonts w:ascii="Arial" w:eastAsia="Arial" w:hAnsi="Arial" w:cs="Arial"/>
                        <w:sz w:val="20"/>
                        <w:szCs w:val="2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D1CBA" w14:textId="77777777" w:rsidR="00723818" w:rsidRDefault="0084373B">
    <w:pPr>
      <w:spacing w:line="14" w:lineRule="exact"/>
    </w:pPr>
    <w:r>
      <w:rPr>
        <w:noProof/>
      </w:rPr>
      <mc:AlternateContent>
        <mc:Choice Requires="wps">
          <w:drawing>
            <wp:anchor distT="0" distB="0" distL="0" distR="0" simplePos="0" relativeHeight="62914879" behindDoc="1" locked="0" layoutInCell="1" allowOverlap="1" wp14:anchorId="613A84CE" wp14:editId="1D05C7F4">
              <wp:simplePos x="0" y="0"/>
              <wp:positionH relativeFrom="page">
                <wp:posOffset>965835</wp:posOffset>
              </wp:positionH>
              <wp:positionV relativeFrom="page">
                <wp:posOffset>10573385</wp:posOffset>
              </wp:positionV>
              <wp:extent cx="725170" cy="109855"/>
              <wp:effectExtent l="0" t="0" r="0" b="0"/>
              <wp:wrapNone/>
              <wp:docPr id="1089" name="Shape 1089"/>
              <wp:cNvGraphicFramePr/>
              <a:graphic xmlns:a="http://schemas.openxmlformats.org/drawingml/2006/main">
                <a:graphicData uri="http://schemas.microsoft.com/office/word/2010/wordprocessingShape">
                  <wps:wsp>
                    <wps:cNvSpPr txBox="1"/>
                    <wps:spPr>
                      <a:xfrm>
                        <a:off x="0" y="0"/>
                        <a:ext cx="725170" cy="109855"/>
                      </a:xfrm>
                      <a:prstGeom prst="rect">
                        <a:avLst/>
                      </a:prstGeom>
                      <a:noFill/>
                    </wps:spPr>
                    <wps:txbx>
                      <w:txbxContent>
                        <w:p w14:paraId="0FEFECC3" w14:textId="77777777" w:rsidR="00723818" w:rsidRDefault="0084373B">
                          <w:pPr>
                            <w:pStyle w:val="af"/>
                            <w:shd w:val="clear" w:color="auto" w:fill="auto"/>
                          </w:pPr>
                          <w:r>
                            <w:rPr>
                              <w:rFonts w:ascii="Arial" w:eastAsia="Arial" w:hAnsi="Arial" w:cs="Arial"/>
                              <w:sz w:val="20"/>
                              <w:szCs w:val="20"/>
                            </w:rPr>
                            <w:t>152</w:t>
                          </w:r>
                          <w:r>
                            <w:t>项目评价</w:t>
                          </w:r>
                        </w:p>
                      </w:txbxContent>
                    </wps:txbx>
                    <wps:bodyPr wrap="none" lIns="0" tIns="0" rIns="0" bIns="0">
                      <a:spAutoFit/>
                    </wps:bodyPr>
                  </wps:wsp>
                </a:graphicData>
              </a:graphic>
            </wp:anchor>
          </w:drawing>
        </mc:Choice>
        <mc:Fallback>
          <w:pict>
            <v:shapetype w14:anchorId="613A84CE" id="_x0000_t202" coordsize="21600,21600" o:spt="202" path="m,l,21600r21600,l21600,xe">
              <v:stroke joinstyle="miter"/>
              <v:path gradientshapeok="t" o:connecttype="rect"/>
            </v:shapetype>
            <v:shape id="Shape 1089" o:spid="_x0000_s1410" type="#_x0000_t202" style="position:absolute;margin-left:76.05pt;margin-top:832.55pt;width:57.1pt;height:8.65pt;z-index:-44040160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" filled="f" stroked="f">
              <v:textbox style="mso-fit-shape-to-text:t" inset="0,0,0,0">
                <w:txbxContent>
                  <w:p w14:paraId="0FEFECC3" w14:textId="77777777" w:rsidR="00723818" w:rsidRDefault="0084373B">
                    <w:pPr>
                      <w:pStyle w:val="af"/>
                      <w:shd w:val="clear" w:color="auto" w:fill="auto"/>
                    </w:pPr>
                    <w:r>
                      <w:rPr>
                        <w:rFonts w:ascii="Arial" w:eastAsia="Arial" w:hAnsi="Arial" w:cs="Arial"/>
                        <w:sz w:val="20"/>
                        <w:szCs w:val="20"/>
                      </w:rPr>
                      <w:t>152</w:t>
                    </w:r>
                    <w:r>
                      <w:t>项目评价</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EF4AC" w14:textId="77777777" w:rsidR="00723818" w:rsidRDefault="0084373B">
    <w:pPr>
      <w:spacing w:line="14" w:lineRule="exact"/>
    </w:pPr>
    <w:r>
      <w:rPr>
        <w:noProof/>
      </w:rPr>
      <mc:AlternateContent>
        <mc:Choice Requires="wps">
          <w:drawing>
            <wp:anchor distT="0" distB="0" distL="0" distR="0" simplePos="0" relativeHeight="62914877" behindDoc="1" locked="0" layoutInCell="1" allowOverlap="1" wp14:anchorId="01D48B73" wp14:editId="51F669E8">
              <wp:simplePos x="0" y="0"/>
              <wp:positionH relativeFrom="page">
                <wp:posOffset>965835</wp:posOffset>
              </wp:positionH>
              <wp:positionV relativeFrom="page">
                <wp:posOffset>10573385</wp:posOffset>
              </wp:positionV>
              <wp:extent cx="725170" cy="109855"/>
              <wp:effectExtent l="0" t="0" r="0" b="0"/>
              <wp:wrapNone/>
              <wp:docPr id="1087" name="Shape 1087"/>
              <wp:cNvGraphicFramePr/>
              <a:graphic xmlns:a="http://schemas.openxmlformats.org/drawingml/2006/main">
                <a:graphicData uri="http://schemas.microsoft.com/office/word/2010/wordprocessingShape">
                  <wps:wsp>
                    <wps:cNvSpPr txBox="1"/>
                    <wps:spPr>
                      <a:xfrm>
                        <a:off x="0" y="0"/>
                        <a:ext cx="725170" cy="109855"/>
                      </a:xfrm>
                      <a:prstGeom prst="rect">
                        <a:avLst/>
                      </a:prstGeom>
                      <a:noFill/>
                    </wps:spPr>
                    <wps:txbx>
                      <w:txbxContent>
                        <w:p w14:paraId="26D5F700" w14:textId="77777777" w:rsidR="00723818" w:rsidRDefault="0084373B">
                          <w:pPr>
                            <w:pStyle w:val="af"/>
                            <w:shd w:val="clear" w:color="auto" w:fill="auto"/>
                          </w:pPr>
                          <w:r>
                            <w:rPr>
                              <w:rFonts w:ascii="Arial" w:eastAsia="Arial" w:hAnsi="Arial" w:cs="Arial"/>
                              <w:sz w:val="20"/>
                              <w:szCs w:val="20"/>
                            </w:rPr>
                            <w:t>152</w:t>
                          </w:r>
                          <w:r>
                            <w:t>项目评价</w:t>
                          </w:r>
                        </w:p>
                      </w:txbxContent>
                    </wps:txbx>
                    <wps:bodyPr wrap="none" lIns="0" tIns="0" rIns="0" bIns="0">
                      <a:spAutoFit/>
                    </wps:bodyPr>
                  </wps:wsp>
                </a:graphicData>
              </a:graphic>
            </wp:anchor>
          </w:drawing>
        </mc:Choice>
        <mc:Fallback>
          <w:pict>
            <v:shapetype w14:anchorId="01D48B73" id="_x0000_t202" coordsize="21600,21600" o:spt="202" path="m,l,21600r21600,l21600,xe">
              <v:stroke joinstyle="miter"/>
              <v:path gradientshapeok="t" o:connecttype="rect"/>
            </v:shapetype>
            <v:shape id="Shape 1087" o:spid="_x0000_s1411" type="#_x0000_t202" style="position:absolute;margin-left:76.05pt;margin-top:832.55pt;width:57.1pt;height:8.65pt;z-index:-44040160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" filled="f" stroked="f">
              <v:textbox style="mso-fit-shape-to-text:t" inset="0,0,0,0">
                <w:txbxContent>
                  <w:p w14:paraId="26D5F700" w14:textId="77777777" w:rsidR="00723818" w:rsidRDefault="0084373B">
                    <w:pPr>
                      <w:pStyle w:val="af"/>
                      <w:shd w:val="clear" w:color="auto" w:fill="auto"/>
                    </w:pPr>
                    <w:r>
                      <w:rPr>
                        <w:rFonts w:ascii="Arial" w:eastAsia="Arial" w:hAnsi="Arial" w:cs="Arial"/>
                        <w:sz w:val="20"/>
                        <w:szCs w:val="20"/>
                      </w:rPr>
                      <w:t>152</w:t>
                    </w:r>
                    <w:r>
                      <w:t>项目评价</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C4805" w14:textId="77777777" w:rsidR="00723818" w:rsidRDefault="00723818">
    <w:pPr>
      <w:spacing w:line="14" w:lineRule="exact"/>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47E9" w14:textId="77777777" w:rsidR="00723818" w:rsidRDefault="00723818">
    <w:pPr>
      <w:spacing w:line="14" w:lineRule="exact"/>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71C82" w14:textId="77777777" w:rsidR="00723818" w:rsidRDefault="00723818">
    <w:pPr>
      <w:spacing w:line="14" w:lineRule="exac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F7BE5" w14:textId="77777777" w:rsidR="00723818" w:rsidRDefault="0084373B">
    <w:pPr>
      <w:spacing w:line="14" w:lineRule="exact"/>
    </w:pPr>
    <w:r>
      <w:rPr>
        <w:noProof/>
      </w:rPr>
      <mc:AlternateContent>
        <mc:Choice Requires="wps">
          <w:drawing>
            <wp:anchor distT="0" distB="0" distL="0" distR="0" simplePos="0" relativeHeight="62914713" behindDoc="1" locked="0" layoutInCell="1" allowOverlap="1" wp14:anchorId="1F214886" wp14:editId="5AE7ED62">
              <wp:simplePos x="0" y="0"/>
              <wp:positionH relativeFrom="page">
                <wp:posOffset>966470</wp:posOffset>
              </wp:positionH>
              <wp:positionV relativeFrom="page">
                <wp:posOffset>10398125</wp:posOffset>
              </wp:positionV>
              <wp:extent cx="1578610" cy="118745"/>
              <wp:effectExtent l="0" t="0" r="0" b="0"/>
              <wp:wrapNone/>
              <wp:docPr id="115" name="Shape 115"/>
              <wp:cNvGraphicFramePr/>
              <a:graphic xmlns:a="http://schemas.openxmlformats.org/drawingml/2006/main">
                <a:graphicData uri="http://schemas.microsoft.com/office/word/2010/wordprocessingShape">
                  <wps:wsp>
                    <wps:cNvSpPr txBox="1"/>
                    <wps:spPr>
                      <a:xfrm>
                        <a:off x="0" y="0"/>
                        <a:ext cx="1578610" cy="118745"/>
                      </a:xfrm>
                      <a:prstGeom prst="rect">
                        <a:avLst/>
                      </a:prstGeom>
                      <a:noFill/>
                    </wps:spPr>
                    <wps:txbx>
                      <w:txbxContent>
                        <w:p w14:paraId="09A621B9"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wps:txbx>
                    <wps:bodyPr wrap="none" lIns="0" tIns="0" rIns="0" bIns="0">
                      <a:spAutoFit/>
                    </wps:bodyPr>
                  </wps:wsp>
                </a:graphicData>
              </a:graphic>
            </wp:anchor>
          </w:drawing>
        </mc:Choice>
        <mc:Fallback>
          <w:pict>
            <v:shapetype w14:anchorId="1F214886" id="_x0000_t202" coordsize="21600,21600" o:spt="202" path="m,l,21600r21600,l21600,xe">
              <v:stroke joinstyle="miter"/>
              <v:path gradientshapeok="t" o:connecttype="rect"/>
            </v:shapetype>
            <v:shape id="Shape 115" o:spid="_x0000_s1335" type="#_x0000_t202" style="position:absolute;margin-left:76.1pt;margin-top:818.75pt;width:124.3pt;height:9.35pt;z-index:-44040176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" filled="f" stroked="f">
              <v:textbox style="mso-fit-shape-to-text:t" inset="0,0,0,0">
                <w:txbxContent>
                  <w:p w14:paraId="09A621B9" w14:textId="77777777" w:rsidR="00723818" w:rsidRDefault="0084373B">
                    <w:pPr>
                      <w:pStyle w:val="24"/>
                      <w:shd w:val="clear" w:color="auto" w:fill="auto"/>
                      <w:rPr>
                        <w:sz w:val="18"/>
                        <w:szCs w:val="18"/>
                      </w:rPr>
                    </w:pPr>
                    <w:r>
                      <w:fldChar w:fldCharType="begin"/>
                    </w:r>
                    <w:r>
                      <w:instrText xml:space="preserve"> PAGE \* MERGEFORMAT </w:instrText>
                    </w:r>
                    <w:r>
                      <w:fldChar w:fldCharType="separate"/>
                    </w:r>
                    <w:r>
                      <w:rPr>
                        <w:color w:val="6D6D70"/>
                        <w:sz w:val="22"/>
                        <w:szCs w:val="22"/>
                      </w:rPr>
                      <w:t>#</w:t>
                    </w:r>
                    <w:r>
                      <w:rPr>
                        <w:color w:val="6D6D70"/>
                        <w:sz w:val="22"/>
                        <w:szCs w:val="22"/>
                      </w:rPr>
                      <w:fldChar w:fldCharType="end"/>
                    </w:r>
                    <w:r>
                      <w:rPr>
                        <w:rFonts w:ascii="MingLiU" w:eastAsia="MingLiU" w:hAnsi="MingLiU" w:cs="MingLiU"/>
                        <w:color w:val="6D6D70"/>
                        <w:sz w:val="18"/>
                        <w:szCs w:val="18"/>
                      </w:rPr>
                      <w:t>第</w:t>
                    </w:r>
                    <w:r>
                      <w:rPr>
                        <w:color w:val="818285"/>
                        <w:sz w:val="22"/>
                        <w:szCs w:val="22"/>
                      </w:rPr>
                      <w:t>1</w:t>
                    </w:r>
                    <w:proofErr w:type="gramStart"/>
                    <w:r>
                      <w:rPr>
                        <w:rFonts w:ascii="MingLiU" w:eastAsia="MingLiU" w:hAnsi="MingLiU" w:cs="MingLiU"/>
                        <w:color w:val="818285"/>
                        <w:sz w:val="18"/>
                        <w:szCs w:val="18"/>
                      </w:rPr>
                      <w:t>章</w:t>
                    </w:r>
                    <w:r>
                      <w:rPr>
                        <w:rFonts w:ascii="MingLiU" w:eastAsia="MingLiU" w:hAnsi="MingLiU" w:cs="MingLiU"/>
                        <w:color w:val="6D6D70"/>
                        <w:sz w:val="18"/>
                        <w:szCs w:val="18"/>
                      </w:rPr>
                      <w:t>认识</w:t>
                    </w:r>
                    <w:proofErr w:type="gramEnd"/>
                    <w:r>
                      <w:rPr>
                        <w:rFonts w:ascii="MingLiU" w:eastAsia="MingLiU" w:hAnsi="MingLiU" w:cs="MingLiU"/>
                        <w:color w:val="6D6D70"/>
                        <w:sz w:val="18"/>
                        <w:szCs w:val="18"/>
                      </w:rPr>
                      <w:t>数据与大数据</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20764" w14:textId="77777777" w:rsidR="0084373B" w:rsidRDefault="0084373B"/>
  </w:footnote>
  <w:footnote w:type="continuationSeparator" w:id="0">
    <w:p w14:paraId="279D3EF2" w14:textId="77777777" w:rsidR="0084373B" w:rsidRDefault="0084373B"/>
  </w:footnote>
  <w:footnote w:id="1">
    <w:p w14:paraId="7549CCC9" w14:textId="77777777" w:rsidR="00723818" w:rsidRDefault="0084373B">
      <w:pPr>
        <w:pStyle w:val="a4"/>
        <w:shd w:val="clear" w:color="auto" w:fill="auto"/>
      </w:pPr>
      <w:r>
        <w:rPr>
          <w:color w:val="1C282E"/>
          <w:lang w:val="en-US" w:bidi="en-US"/>
        </w:rPr>
        <w:t>•</w:t>
      </w:r>
      <w:r>
        <w:t>认识数据处理，感受数据处理对日常生活的影响</w:t>
      </w:r>
    </w:p>
  </w:footnote>
  <w:footnote w:id="2">
    <w:p w14:paraId="2B423441" w14:textId="77777777" w:rsidR="00723818" w:rsidRDefault="0084373B">
      <w:pPr>
        <w:pStyle w:val="a4"/>
        <w:shd w:val="clear" w:color="auto" w:fill="auto"/>
      </w:pPr>
      <w:r>
        <w:rPr>
          <w:color w:val="1C282E"/>
          <w:lang w:val="en-US" w:eastAsia="en-US" w:bidi="en-US"/>
        </w:rPr>
        <w:footnoteRef/>
      </w:r>
      <w:r>
        <w:rPr>
          <w:color w:val="1C282E"/>
          <w:lang w:val="en-US" w:bidi="en-US"/>
        </w:rPr>
        <w:t xml:space="preserve"> </w:t>
      </w:r>
      <w:r>
        <w:t>了解数据处理的一般过程，能通过數据处理获取有价值的信息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F7CF2" w14:textId="77777777" w:rsidR="00723818" w:rsidRDefault="0084373B">
    <w:pPr>
      <w:spacing w:line="14" w:lineRule="exact"/>
    </w:pPr>
    <w:r>
      <w:rPr>
        <w:noProof/>
      </w:rPr>
      <mc:AlternateContent>
        <mc:Choice Requires="wps">
          <w:drawing>
            <wp:anchor distT="0" distB="0" distL="0" distR="0" simplePos="0" relativeHeight="62914703" behindDoc="1" locked="0" layoutInCell="1" allowOverlap="1" wp14:anchorId="230EF1F0" wp14:editId="0F6445FA">
              <wp:simplePos x="0" y="0"/>
              <wp:positionH relativeFrom="page">
                <wp:posOffset>6538595</wp:posOffset>
              </wp:positionH>
              <wp:positionV relativeFrom="page">
                <wp:posOffset>1696720</wp:posOffset>
              </wp:positionV>
              <wp:extent cx="259080" cy="311150"/>
              <wp:effectExtent l="0" t="0" r="0" b="0"/>
              <wp:wrapNone/>
              <wp:docPr id="70" name="Shape 70"/>
              <wp:cNvGraphicFramePr/>
              <a:graphic xmlns:a="http://schemas.openxmlformats.org/drawingml/2006/main">
                <a:graphicData uri="http://schemas.microsoft.com/office/word/2010/wordprocessingShape">
                  <wps:wsp>
                    <wps:cNvSpPr txBox="1"/>
                    <wps:spPr>
                      <a:xfrm>
                        <a:off x="0" y="0"/>
                        <a:ext cx="259080" cy="311150"/>
                      </a:xfrm>
                      <a:prstGeom prst="rect">
                        <a:avLst/>
                      </a:prstGeom>
                      <a:noFill/>
                    </wps:spPr>
                    <wps:txbx>
                      <w:txbxContent>
                        <w:p w14:paraId="5B39CD10" w14:textId="77777777" w:rsidR="00723818" w:rsidRDefault="0084373B">
                          <w:pPr>
                            <w:pStyle w:val="24"/>
                            <w:shd w:val="clear" w:color="auto" w:fill="auto"/>
                            <w:rPr>
                              <w:sz w:val="66"/>
                              <w:szCs w:val="66"/>
                            </w:rPr>
                          </w:pPr>
                          <w:r>
                            <w:rPr>
                              <w:rFonts w:ascii="Arial" w:eastAsia="Arial" w:hAnsi="Arial" w:cs="Arial"/>
                              <w:sz w:val="66"/>
                              <w:szCs w:val="66"/>
                            </w:rPr>
                            <w:t>9</w:t>
                          </w:r>
                        </w:p>
                      </w:txbxContent>
                    </wps:txbx>
                    <wps:bodyPr wrap="none" lIns="0" tIns="0" rIns="0" bIns="0">
                      <a:spAutoFit/>
                    </wps:bodyPr>
                  </wps:wsp>
                </a:graphicData>
              </a:graphic>
            </wp:anchor>
          </w:drawing>
        </mc:Choice>
        <mc:Fallback>
          <w:pict>
            <v:shapetype w14:anchorId="230EF1F0" id="_x0000_t202" coordsize="21600,21600" o:spt="202" path="m,l,21600r21600,l21600,xe">
              <v:stroke joinstyle="miter"/>
              <v:path gradientshapeok="t" o:connecttype="rect"/>
            </v:shapetype>
            <v:shape id="Shape 70" o:spid="_x0000_s1329" type="#_x0000_t202" style="position:absolute;margin-left:514.85pt;margin-top:133.6pt;width:20.4pt;height:24.5pt;z-index:-44040177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" filled="f" stroked="f">
              <v:textbox style="mso-fit-shape-to-text:t" inset="0,0,0,0">
                <w:txbxContent>
                  <w:p w14:paraId="5B39CD10" w14:textId="77777777" w:rsidR="00723818" w:rsidRDefault="0084373B">
                    <w:pPr>
                      <w:pStyle w:val="24"/>
                      <w:shd w:val="clear" w:color="auto" w:fill="auto"/>
                      <w:rPr>
                        <w:sz w:val="66"/>
                        <w:szCs w:val="66"/>
                      </w:rPr>
                    </w:pPr>
                    <w:r>
                      <w:rPr>
                        <w:rFonts w:ascii="Arial" w:eastAsia="Arial" w:hAnsi="Arial" w:cs="Arial"/>
                        <w:sz w:val="66"/>
                        <w:szCs w:val="66"/>
                      </w:rPr>
                      <w:t>9</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D08E1" w14:textId="77777777" w:rsidR="00723818" w:rsidRDefault="0084373B">
    <w:pPr>
      <w:spacing w:line="14" w:lineRule="exact"/>
    </w:pPr>
    <w:r>
      <w:rPr>
        <w:noProof/>
      </w:rPr>
      <mc:AlternateContent>
        <mc:Choice Requires="wps">
          <w:drawing>
            <wp:anchor distT="0" distB="0" distL="0" distR="0" simplePos="0" relativeHeight="62914719" behindDoc="1" locked="0" layoutInCell="1" allowOverlap="1" wp14:anchorId="39500D86" wp14:editId="4F23A62B">
              <wp:simplePos x="0" y="0"/>
              <wp:positionH relativeFrom="page">
                <wp:posOffset>6032500</wp:posOffset>
              </wp:positionH>
              <wp:positionV relativeFrom="page">
                <wp:posOffset>772795</wp:posOffset>
              </wp:positionV>
              <wp:extent cx="685800" cy="118745"/>
              <wp:effectExtent l="0" t="0" r="0" b="0"/>
              <wp:wrapNone/>
              <wp:docPr id="154" name="Shape 154"/>
              <wp:cNvGraphicFramePr/>
              <a:graphic xmlns:a="http://schemas.openxmlformats.org/drawingml/2006/main">
                <a:graphicData uri="http://schemas.microsoft.com/office/word/2010/wordprocessingShape">
                  <wps:wsp>
                    <wps:cNvSpPr txBox="1"/>
                    <wps:spPr>
                      <a:xfrm>
                        <a:off x="0" y="0"/>
                        <a:ext cx="685800" cy="118745"/>
                      </a:xfrm>
                      <a:prstGeom prst="rect">
                        <a:avLst/>
                      </a:prstGeom>
                      <a:noFill/>
                    </wps:spPr>
                    <wps:txbx>
                      <w:txbxContent>
                        <w:p w14:paraId="1BB889FD" w14:textId="77777777" w:rsidR="00723818" w:rsidRDefault="0084373B">
                          <w:pPr>
                            <w:pStyle w:val="24"/>
                            <w:shd w:val="clear" w:color="auto" w:fill="auto"/>
                            <w:rPr>
                              <w:sz w:val="18"/>
                              <w:szCs w:val="18"/>
                            </w:rPr>
                          </w:pPr>
                          <w:r>
                            <w:rPr>
                              <w:rFonts w:ascii="MingLiU" w:eastAsia="MingLiU" w:hAnsi="MingLiU" w:cs="MingLiU"/>
                              <w:color w:val="818285"/>
                              <w:sz w:val="18"/>
                              <w:szCs w:val="18"/>
                            </w:rPr>
                            <w:t>表</w:t>
                          </w:r>
                          <w:r>
                            <w:rPr>
                              <w:color w:val="4F4F52"/>
                              <w:sz w:val="18"/>
                              <w:szCs w:val="18"/>
                              <w:lang w:val="en-US" w:eastAsia="en-US" w:bidi="en-US"/>
                            </w:rPr>
                            <w:t>1.2.1</w:t>
                          </w:r>
                          <w:r>
                            <w:rPr>
                              <w:rFonts w:ascii="MingLiU" w:eastAsia="MingLiU" w:hAnsi="MingLiU" w:cs="MingLiU"/>
                              <w:color w:val="818285"/>
                              <w:sz w:val="18"/>
                              <w:szCs w:val="18"/>
                            </w:rPr>
                            <w:t>续表</w:t>
                          </w:r>
                        </w:p>
                      </w:txbxContent>
                    </wps:txbx>
                    <wps:bodyPr wrap="none" lIns="0" tIns="0" rIns="0" bIns="0">
                      <a:spAutoFit/>
                    </wps:bodyPr>
                  </wps:wsp>
                </a:graphicData>
              </a:graphic>
            </wp:anchor>
          </w:drawing>
        </mc:Choice>
        <mc:Fallback>
          <w:pict>
            <v:shapetype w14:anchorId="39500D86" id="_x0000_t202" coordsize="21600,21600" o:spt="202" path="m,l,21600r21600,l21600,xe">
              <v:stroke joinstyle="miter"/>
              <v:path gradientshapeok="t" o:connecttype="rect"/>
            </v:shapetype>
            <v:shape id="Shape 154" o:spid="_x0000_s1340" type="#_x0000_t202" style="position:absolute;margin-left:475pt;margin-top:60.85pt;width:54pt;height:9.35pt;z-index:-44040176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" filled="f" stroked="f">
              <v:textbox style="mso-fit-shape-to-text:t" inset="0,0,0,0">
                <w:txbxContent>
                  <w:p w14:paraId="1BB889FD" w14:textId="77777777" w:rsidR="00723818" w:rsidRDefault="0084373B">
                    <w:pPr>
                      <w:pStyle w:val="24"/>
                      <w:shd w:val="clear" w:color="auto" w:fill="auto"/>
                      <w:rPr>
                        <w:sz w:val="18"/>
                        <w:szCs w:val="18"/>
                      </w:rPr>
                    </w:pPr>
                    <w:r>
                      <w:rPr>
                        <w:rFonts w:ascii="MingLiU" w:eastAsia="MingLiU" w:hAnsi="MingLiU" w:cs="MingLiU"/>
                        <w:color w:val="818285"/>
                        <w:sz w:val="18"/>
                        <w:szCs w:val="18"/>
                      </w:rPr>
                      <w:t>表</w:t>
                    </w:r>
                    <w:r>
                      <w:rPr>
                        <w:color w:val="4F4F52"/>
                        <w:sz w:val="18"/>
                        <w:szCs w:val="18"/>
                        <w:lang w:val="en-US" w:eastAsia="en-US" w:bidi="en-US"/>
                      </w:rPr>
                      <w:t>1.2.1</w:t>
                    </w:r>
                    <w:r>
                      <w:rPr>
                        <w:rFonts w:ascii="MingLiU" w:eastAsia="MingLiU" w:hAnsi="MingLiU" w:cs="MingLiU"/>
                        <w:color w:val="818285"/>
                        <w:sz w:val="18"/>
                        <w:szCs w:val="18"/>
                      </w:rPr>
                      <w:t>续表</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0AF98" w14:textId="77777777" w:rsidR="00723818" w:rsidRDefault="00723818">
    <w:pPr>
      <w:spacing w:line="14"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35CB1" w14:textId="77777777" w:rsidR="00723818" w:rsidRDefault="00723818">
    <w:pPr>
      <w:spacing w:line="14"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70C51" w14:textId="77777777" w:rsidR="00723818" w:rsidRDefault="0072381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AAD6B" w14:textId="77777777" w:rsidR="00723818" w:rsidRDefault="0072381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A7F11" w14:textId="77777777" w:rsidR="00723818" w:rsidRDefault="0072381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2CB7C" w14:textId="77777777" w:rsidR="00723818" w:rsidRDefault="0072381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59B08" w14:textId="77777777" w:rsidR="00723818" w:rsidRDefault="0072381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5146C" w14:textId="77777777" w:rsidR="00723818" w:rsidRDefault="0072381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30BEF4" w14:textId="77777777" w:rsidR="00723818" w:rsidRDefault="00723818">
    <w:pPr>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59EB4" w14:textId="77777777" w:rsidR="00723818" w:rsidRDefault="0084373B">
    <w:pPr>
      <w:spacing w:line="14" w:lineRule="exact"/>
    </w:pPr>
    <w:r>
      <w:rPr>
        <w:noProof/>
      </w:rPr>
      <mc:AlternateContent>
        <mc:Choice Requires="wps">
          <w:drawing>
            <wp:anchor distT="0" distB="0" distL="0" distR="0" simplePos="0" relativeHeight="62914699" behindDoc="1" locked="0" layoutInCell="1" allowOverlap="1" wp14:anchorId="14DD4DBB" wp14:editId="08FBC479">
              <wp:simplePos x="0" y="0"/>
              <wp:positionH relativeFrom="page">
                <wp:posOffset>6538595</wp:posOffset>
              </wp:positionH>
              <wp:positionV relativeFrom="page">
                <wp:posOffset>1696720</wp:posOffset>
              </wp:positionV>
              <wp:extent cx="259080" cy="311150"/>
              <wp:effectExtent l="0" t="0" r="0" b="0"/>
              <wp:wrapNone/>
              <wp:docPr id="66" name="Shape 66"/>
              <wp:cNvGraphicFramePr/>
              <a:graphic xmlns:a="http://schemas.openxmlformats.org/drawingml/2006/main">
                <a:graphicData uri="http://schemas.microsoft.com/office/word/2010/wordprocessingShape">
                  <wps:wsp>
                    <wps:cNvSpPr txBox="1"/>
                    <wps:spPr>
                      <a:xfrm>
                        <a:off x="0" y="0"/>
                        <a:ext cx="259080" cy="311150"/>
                      </a:xfrm>
                      <a:prstGeom prst="rect">
                        <a:avLst/>
                      </a:prstGeom>
                      <a:noFill/>
                    </wps:spPr>
                    <wps:txbx>
                      <w:txbxContent>
                        <w:p w14:paraId="0AB61583" w14:textId="77777777" w:rsidR="00723818" w:rsidRDefault="0084373B">
                          <w:pPr>
                            <w:pStyle w:val="24"/>
                            <w:shd w:val="clear" w:color="auto" w:fill="auto"/>
                            <w:rPr>
                              <w:sz w:val="66"/>
                              <w:szCs w:val="66"/>
                            </w:rPr>
                          </w:pPr>
                          <w:r>
                            <w:rPr>
                              <w:rFonts w:ascii="Arial" w:eastAsia="Arial" w:hAnsi="Arial" w:cs="Arial"/>
                              <w:sz w:val="66"/>
                              <w:szCs w:val="66"/>
                            </w:rPr>
                            <w:t>9</w:t>
                          </w:r>
                        </w:p>
                      </w:txbxContent>
                    </wps:txbx>
                    <wps:bodyPr wrap="none" lIns="0" tIns="0" rIns="0" bIns="0">
                      <a:spAutoFit/>
                    </wps:bodyPr>
                  </wps:wsp>
                </a:graphicData>
              </a:graphic>
            </wp:anchor>
          </w:drawing>
        </mc:Choice>
        <mc:Fallback>
          <w:pict>
            <v:shapetype w14:anchorId="14DD4DBB" id="_x0000_t202" coordsize="21600,21600" o:spt="202" path="m,l,21600r21600,l21600,xe">
              <v:stroke joinstyle="miter"/>
              <v:path gradientshapeok="t" o:connecttype="rect"/>
            </v:shapetype>
            <v:shape id="Shape 66" o:spid="_x0000_s1330" type="#_x0000_t202" style="position:absolute;margin-left:514.85pt;margin-top:133.6pt;width:20.4pt;height:24.5pt;z-index:-44040178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" filled="f" stroked="f">
              <v:textbox style="mso-fit-shape-to-text:t" inset="0,0,0,0">
                <w:txbxContent>
                  <w:p w14:paraId="0AB61583" w14:textId="77777777" w:rsidR="00723818" w:rsidRDefault="0084373B">
                    <w:pPr>
                      <w:pStyle w:val="24"/>
                      <w:shd w:val="clear" w:color="auto" w:fill="auto"/>
                      <w:rPr>
                        <w:sz w:val="66"/>
                        <w:szCs w:val="66"/>
                      </w:rPr>
                    </w:pPr>
                    <w:r>
                      <w:rPr>
                        <w:rFonts w:ascii="Arial" w:eastAsia="Arial" w:hAnsi="Arial" w:cs="Arial"/>
                        <w:sz w:val="66"/>
                        <w:szCs w:val="66"/>
                      </w:rPr>
                      <w:t>9</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FCCF5" w14:textId="77777777" w:rsidR="00723818" w:rsidRDefault="00723818">
    <w:pPr>
      <w:spacing w:line="14"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60D4" w14:textId="77777777" w:rsidR="00723818" w:rsidRDefault="0084373B">
    <w:pPr>
      <w:spacing w:line="14" w:lineRule="exact"/>
    </w:pPr>
    <w:r>
      <w:rPr>
        <w:noProof/>
      </w:rPr>
      <mc:AlternateContent>
        <mc:Choice Requires="wps">
          <w:drawing>
            <wp:anchor distT="0" distB="0" distL="0" distR="0" simplePos="0" relativeHeight="62914751" behindDoc="1" locked="0" layoutInCell="1" allowOverlap="1" wp14:anchorId="3C609DF0" wp14:editId="6197C1D3">
              <wp:simplePos x="0" y="0"/>
              <wp:positionH relativeFrom="page">
                <wp:posOffset>1448435</wp:posOffset>
              </wp:positionH>
              <wp:positionV relativeFrom="page">
                <wp:posOffset>1315720</wp:posOffset>
              </wp:positionV>
              <wp:extent cx="3145790" cy="198120"/>
              <wp:effectExtent l="0" t="0" r="0" b="0"/>
              <wp:wrapNone/>
              <wp:docPr id="264" name="Shape 264"/>
              <wp:cNvGraphicFramePr/>
              <a:graphic xmlns:a="http://schemas.openxmlformats.org/drawingml/2006/main">
                <a:graphicData uri="http://schemas.microsoft.com/office/word/2010/wordprocessingShape">
                  <wps:wsp>
                    <wps:cNvSpPr txBox="1"/>
                    <wps:spPr>
                      <a:xfrm>
                        <a:off x="0" y="0"/>
                        <a:ext cx="3145790" cy="198120"/>
                      </a:xfrm>
                      <a:prstGeom prst="rect">
                        <a:avLst/>
                      </a:prstGeom>
                      <a:noFill/>
                    </wps:spPr>
                    <wps:txbx>
                      <w:txbxContent>
                        <w:p w14:paraId="56D32B5F" w14:textId="77777777" w:rsidR="00723818" w:rsidRDefault="0084373B">
                          <w:pPr>
                            <w:pStyle w:val="af"/>
                            <w:shd w:val="clear" w:color="auto" w:fill="auto"/>
                            <w:tabs>
                              <w:tab w:val="right" w:pos="4954"/>
                            </w:tabs>
                            <w:rPr>
                              <w:sz w:val="22"/>
                              <w:szCs w:val="22"/>
                            </w:rPr>
                          </w:pPr>
                          <w:r>
                            <w:rPr>
                              <w:color w:val="2974A2"/>
                              <w:sz w:val="26"/>
                              <w:szCs w:val="26"/>
                            </w:rPr>
                            <w:t>实践活动</w:t>
                          </w:r>
                          <w:r>
                            <w:rPr>
                              <w:color w:val="2974A2"/>
                              <w:sz w:val="26"/>
                              <w:szCs w:val="26"/>
                            </w:rPr>
                            <w:tab/>
                          </w:r>
                          <w:r>
                            <w:rPr>
                              <w:color w:val="40A1C4"/>
                              <w:sz w:val="22"/>
                              <w:szCs w:val="22"/>
                            </w:rPr>
                            <w:t>解读导航地图大数据</w:t>
                          </w:r>
                        </w:p>
                      </w:txbxContent>
                    </wps:txbx>
                    <wps:bodyPr lIns="0" tIns="0" rIns="0" bIns="0">
                      <a:spAutoFit/>
                    </wps:bodyPr>
                  </wps:wsp>
                </a:graphicData>
              </a:graphic>
            </wp:anchor>
          </w:drawing>
        </mc:Choice>
        <mc:Fallback>
          <w:pict>
            <v:shapetype w14:anchorId="3C609DF0" id="_x0000_t202" coordsize="21600,21600" o:spt="202" path="m,l,21600r21600,l21600,xe">
              <v:stroke joinstyle="miter"/>
              <v:path gradientshapeok="t" o:connecttype="rect"/>
            </v:shapetype>
            <v:shape id="Shape 264" o:spid="_x0000_s1353" type="#_x0000_t202" style="position:absolute;margin-left:114.05pt;margin-top:103.6pt;width:247.7pt;height:15.6pt;z-index:-4404017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" filled="f" stroked="f">
              <v:textbox style="mso-fit-shape-to-text:t" inset="0,0,0,0">
                <w:txbxContent>
                  <w:p w14:paraId="56D32B5F" w14:textId="77777777" w:rsidR="00723818" w:rsidRDefault="0084373B">
                    <w:pPr>
                      <w:pStyle w:val="af"/>
                      <w:shd w:val="clear" w:color="auto" w:fill="auto"/>
                      <w:tabs>
                        <w:tab w:val="right" w:pos="4954"/>
                      </w:tabs>
                      <w:rPr>
                        <w:sz w:val="22"/>
                        <w:szCs w:val="22"/>
                      </w:rPr>
                    </w:pPr>
                    <w:r>
                      <w:rPr>
                        <w:color w:val="2974A2"/>
                        <w:sz w:val="26"/>
                        <w:szCs w:val="26"/>
                      </w:rPr>
                      <w:t>实践活动</w:t>
                    </w:r>
                    <w:r>
                      <w:rPr>
                        <w:color w:val="2974A2"/>
                        <w:sz w:val="26"/>
                        <w:szCs w:val="26"/>
                      </w:rPr>
                      <w:tab/>
                    </w:r>
                    <w:r>
                      <w:rPr>
                        <w:color w:val="40A1C4"/>
                        <w:sz w:val="22"/>
                        <w:szCs w:val="22"/>
                      </w:rPr>
                      <w:t>解读导航地图大数据</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7843F" w14:textId="77777777" w:rsidR="00723818" w:rsidRDefault="0084373B">
    <w:pPr>
      <w:spacing w:line="14" w:lineRule="exact"/>
    </w:pPr>
    <w:r>
      <w:rPr>
        <w:noProof/>
      </w:rPr>
      <mc:AlternateContent>
        <mc:Choice Requires="wps">
          <w:drawing>
            <wp:anchor distT="0" distB="0" distL="0" distR="0" simplePos="0" relativeHeight="62914747" behindDoc="1" locked="0" layoutInCell="1" allowOverlap="1" wp14:anchorId="15F399FD" wp14:editId="3D674CB0">
              <wp:simplePos x="0" y="0"/>
              <wp:positionH relativeFrom="page">
                <wp:posOffset>1448435</wp:posOffset>
              </wp:positionH>
              <wp:positionV relativeFrom="page">
                <wp:posOffset>1315720</wp:posOffset>
              </wp:positionV>
              <wp:extent cx="3145790" cy="198120"/>
              <wp:effectExtent l="0" t="0" r="0" b="0"/>
              <wp:wrapNone/>
              <wp:docPr id="260" name="Shape 260"/>
              <wp:cNvGraphicFramePr/>
              <a:graphic xmlns:a="http://schemas.openxmlformats.org/drawingml/2006/main">
                <a:graphicData uri="http://schemas.microsoft.com/office/word/2010/wordprocessingShape">
                  <wps:wsp>
                    <wps:cNvSpPr txBox="1"/>
                    <wps:spPr>
                      <a:xfrm>
                        <a:off x="0" y="0"/>
                        <a:ext cx="3145790" cy="198120"/>
                      </a:xfrm>
                      <a:prstGeom prst="rect">
                        <a:avLst/>
                      </a:prstGeom>
                      <a:noFill/>
                    </wps:spPr>
                    <wps:txbx>
                      <w:txbxContent>
                        <w:p w14:paraId="530803A5" w14:textId="77777777" w:rsidR="00723818" w:rsidRDefault="0084373B">
                          <w:pPr>
                            <w:pStyle w:val="af"/>
                            <w:shd w:val="clear" w:color="auto" w:fill="auto"/>
                            <w:tabs>
                              <w:tab w:val="right" w:pos="4954"/>
                            </w:tabs>
                            <w:rPr>
                              <w:sz w:val="22"/>
                              <w:szCs w:val="22"/>
                            </w:rPr>
                          </w:pPr>
                          <w:r>
                            <w:rPr>
                              <w:color w:val="2974A2"/>
                              <w:sz w:val="26"/>
                              <w:szCs w:val="26"/>
                            </w:rPr>
                            <w:t>实践活动</w:t>
                          </w:r>
                          <w:r>
                            <w:rPr>
                              <w:color w:val="2974A2"/>
                              <w:sz w:val="26"/>
                              <w:szCs w:val="26"/>
                            </w:rPr>
                            <w:tab/>
                          </w:r>
                          <w:r>
                            <w:rPr>
                              <w:color w:val="40A1C4"/>
                              <w:sz w:val="22"/>
                              <w:szCs w:val="22"/>
                            </w:rPr>
                            <w:t>解读导航地图大数据</w:t>
                          </w:r>
                        </w:p>
                      </w:txbxContent>
                    </wps:txbx>
                    <wps:bodyPr lIns="0" tIns="0" rIns="0" bIns="0">
                      <a:spAutoFit/>
                    </wps:bodyPr>
                  </wps:wsp>
                </a:graphicData>
              </a:graphic>
            </wp:anchor>
          </w:drawing>
        </mc:Choice>
        <mc:Fallback>
          <w:pict>
            <v:shapetype w14:anchorId="15F399FD" id="_x0000_t202" coordsize="21600,21600" o:spt="202" path="m,l,21600r21600,l21600,xe">
              <v:stroke joinstyle="miter"/>
              <v:path gradientshapeok="t" o:connecttype="rect"/>
            </v:shapetype>
            <v:shape id="Shape 260" o:spid="_x0000_s1354" type="#_x0000_t202" style="position:absolute;margin-left:114.05pt;margin-top:103.6pt;width:247.7pt;height:15.6pt;z-index:-4404017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" filled="f" stroked="f">
              <v:textbox style="mso-fit-shape-to-text:t" inset="0,0,0,0">
                <w:txbxContent>
                  <w:p w14:paraId="530803A5" w14:textId="77777777" w:rsidR="00723818" w:rsidRDefault="0084373B">
                    <w:pPr>
                      <w:pStyle w:val="af"/>
                      <w:shd w:val="clear" w:color="auto" w:fill="auto"/>
                      <w:tabs>
                        <w:tab w:val="right" w:pos="4954"/>
                      </w:tabs>
                      <w:rPr>
                        <w:sz w:val="22"/>
                        <w:szCs w:val="22"/>
                      </w:rPr>
                    </w:pPr>
                    <w:r>
                      <w:rPr>
                        <w:color w:val="2974A2"/>
                        <w:sz w:val="26"/>
                        <w:szCs w:val="26"/>
                      </w:rPr>
                      <w:t>实践活动</w:t>
                    </w:r>
                    <w:r>
                      <w:rPr>
                        <w:color w:val="2974A2"/>
                        <w:sz w:val="26"/>
                        <w:szCs w:val="26"/>
                      </w:rPr>
                      <w:tab/>
                    </w:r>
                    <w:r>
                      <w:rPr>
                        <w:color w:val="40A1C4"/>
                        <w:sz w:val="22"/>
                        <w:szCs w:val="22"/>
                      </w:rPr>
                      <w:t>解读导航地图大数据</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64AC" w14:textId="77777777" w:rsidR="00723818" w:rsidRDefault="00723818">
    <w:pPr>
      <w:spacing w:line="14" w:lineRule="exac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51AC3" w14:textId="77777777" w:rsidR="00723818" w:rsidRDefault="00723818">
    <w:pPr>
      <w:spacing w:line="14" w:lineRule="exac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BC49B" w14:textId="77777777" w:rsidR="00723818" w:rsidRDefault="00723818"/>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EE383" w14:textId="77777777" w:rsidR="00723818" w:rsidRDefault="00723818"/>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F8BC2" w14:textId="77777777" w:rsidR="00723818" w:rsidRDefault="00723818">
    <w:pPr>
      <w:spacing w:line="14"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1EE22" w14:textId="77777777" w:rsidR="00723818" w:rsidRDefault="00723818">
    <w:pPr>
      <w:spacing w:line="14"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C6974" w14:textId="77777777" w:rsidR="00723818" w:rsidRDefault="0084373B">
    <w:pPr>
      <w:spacing w:line="14" w:lineRule="exact"/>
    </w:pPr>
    <w:r>
      <w:rPr>
        <w:noProof/>
      </w:rPr>
      <mc:AlternateContent>
        <mc:Choice Requires="wps">
          <w:drawing>
            <wp:anchor distT="0" distB="0" distL="0" distR="0" simplePos="0" relativeHeight="62914767" behindDoc="1" locked="0" layoutInCell="1" allowOverlap="1" wp14:anchorId="18A3CB46" wp14:editId="5EBA0256">
              <wp:simplePos x="0" y="0"/>
              <wp:positionH relativeFrom="page">
                <wp:posOffset>1448435</wp:posOffset>
              </wp:positionH>
              <wp:positionV relativeFrom="page">
                <wp:posOffset>1294130</wp:posOffset>
              </wp:positionV>
              <wp:extent cx="3307080" cy="240665"/>
              <wp:effectExtent l="0" t="0" r="0" b="0"/>
              <wp:wrapNone/>
              <wp:docPr id="343" name="Shape 343"/>
              <wp:cNvGraphicFramePr/>
              <a:graphic xmlns:a="http://schemas.openxmlformats.org/drawingml/2006/main">
                <a:graphicData uri="http://schemas.microsoft.com/office/word/2010/wordprocessingShape">
                  <wps:wsp>
                    <wps:cNvSpPr txBox="1"/>
                    <wps:spPr>
                      <a:xfrm>
                        <a:off x="0" y="0"/>
                        <a:ext cx="3307080" cy="240665"/>
                      </a:xfrm>
                      <a:prstGeom prst="rect">
                        <a:avLst/>
                      </a:prstGeom>
                      <a:noFill/>
                    </wps:spPr>
                    <wps:txbx>
                      <w:txbxContent>
                        <w:p w14:paraId="69F433AB" w14:textId="77777777" w:rsidR="00723818" w:rsidRDefault="0084373B">
                          <w:pPr>
                            <w:pStyle w:val="af"/>
                            <w:shd w:val="clear" w:color="auto" w:fill="auto"/>
                            <w:tabs>
                              <w:tab w:val="right" w:pos="5208"/>
                            </w:tabs>
                            <w:rPr>
                              <w:sz w:val="22"/>
                              <w:szCs w:val="22"/>
                            </w:rPr>
                          </w:pPr>
                          <w:r>
                            <w:rPr>
                              <w:color w:val="2974A2"/>
                              <w:sz w:val="26"/>
                              <w:szCs w:val="26"/>
                            </w:rPr>
                            <w:t>实践活动</w:t>
                          </w:r>
                          <w:r>
                            <w:rPr>
                              <w:color w:val="2974A2"/>
                              <w:sz w:val="26"/>
                              <w:szCs w:val="26"/>
                            </w:rPr>
                            <w:tab/>
                          </w:r>
                          <w:r>
                            <w:rPr>
                              <w:rFonts w:ascii="Times New Roman" w:eastAsia="Times New Roman" w:hAnsi="Times New Roman" w:cs="Times New Roman"/>
                              <w:color w:val="40A1C4"/>
                              <w:sz w:val="22"/>
                              <w:szCs w:val="22"/>
                              <w:lang w:val="en-US" w:bidi="en-US"/>
                            </w:rPr>
                            <w:t>Python</w:t>
                          </w:r>
                          <w:r>
                            <w:rPr>
                              <w:color w:val="40A1C4"/>
                              <w:sz w:val="22"/>
                              <w:szCs w:val="22"/>
                            </w:rPr>
                            <w:t>程序的修改与运行</w:t>
                          </w:r>
                        </w:p>
                      </w:txbxContent>
                    </wps:txbx>
                    <wps:bodyPr lIns="0" tIns="0" rIns="0" bIns="0">
                      <a:spAutoFit/>
                    </wps:bodyPr>
                  </wps:wsp>
                </a:graphicData>
              </a:graphic>
            </wp:anchor>
          </w:drawing>
        </mc:Choice>
        <mc:Fallback>
          <w:pict>
            <v:shapetype w14:anchorId="18A3CB46" id="_x0000_t202" coordsize="21600,21600" o:spt="202" path="m,l,21600r21600,l21600,xe">
              <v:stroke joinstyle="miter"/>
              <v:path gradientshapeok="t" o:connecttype="rect"/>
            </v:shapetype>
            <v:shape id="Shape 343" o:spid="_x0000_s1361" type="#_x0000_t202" style="position:absolute;margin-left:114.05pt;margin-top:101.9pt;width:260.4pt;height:18.95pt;z-index:-4404017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" filled="f" stroked="f">
              <v:textbox style="mso-fit-shape-to-text:t" inset="0,0,0,0">
                <w:txbxContent>
                  <w:p w14:paraId="69F433AB" w14:textId="77777777" w:rsidR="00723818" w:rsidRDefault="0084373B">
                    <w:pPr>
                      <w:pStyle w:val="af"/>
                      <w:shd w:val="clear" w:color="auto" w:fill="auto"/>
                      <w:tabs>
                        <w:tab w:val="right" w:pos="5208"/>
                      </w:tabs>
                      <w:rPr>
                        <w:sz w:val="22"/>
                        <w:szCs w:val="22"/>
                      </w:rPr>
                    </w:pPr>
                    <w:r>
                      <w:rPr>
                        <w:color w:val="2974A2"/>
                        <w:sz w:val="26"/>
                        <w:szCs w:val="26"/>
                      </w:rPr>
                      <w:t>实践活动</w:t>
                    </w:r>
                    <w:r>
                      <w:rPr>
                        <w:color w:val="2974A2"/>
                        <w:sz w:val="26"/>
                        <w:szCs w:val="26"/>
                      </w:rPr>
                      <w:tab/>
                    </w:r>
                    <w:r>
                      <w:rPr>
                        <w:rFonts w:ascii="Times New Roman" w:eastAsia="Times New Roman" w:hAnsi="Times New Roman" w:cs="Times New Roman"/>
                        <w:color w:val="40A1C4"/>
                        <w:sz w:val="22"/>
                        <w:szCs w:val="22"/>
                        <w:lang w:val="en-US" w:bidi="en-US"/>
                      </w:rPr>
                      <w:t>Python</w:t>
                    </w:r>
                    <w:r>
                      <w:rPr>
                        <w:color w:val="40A1C4"/>
                        <w:sz w:val="22"/>
                        <w:szCs w:val="22"/>
                      </w:rPr>
                      <w:t>程序的修改与运行</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B7EA7" w14:textId="77777777" w:rsidR="00723818" w:rsidRDefault="00723818">
    <w:pPr>
      <w:spacing w:line="14"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F06C" w14:textId="77777777" w:rsidR="00723818" w:rsidRDefault="00723818">
    <w:pPr>
      <w:spacing w:line="14"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81EFC" w14:textId="77777777" w:rsidR="00723818" w:rsidRDefault="00723818">
    <w:pPr>
      <w:spacing w:line="14"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0FCC6" w14:textId="77777777" w:rsidR="00723818" w:rsidRDefault="00723818">
    <w:pPr>
      <w:spacing w:line="14"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76C63" w14:textId="77777777" w:rsidR="00723818" w:rsidRDefault="00723818">
    <w:pPr>
      <w:spacing w:line="14"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42F9C" w14:textId="77777777" w:rsidR="00723818" w:rsidRDefault="00723818">
    <w:pPr>
      <w:spacing w:line="14"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FEAE5" w14:textId="77777777" w:rsidR="00723818" w:rsidRDefault="00723818">
    <w:pPr>
      <w:spacing w:line="14"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18165" w14:textId="77777777" w:rsidR="00723818" w:rsidRDefault="00723818"/>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103FF" w14:textId="77777777" w:rsidR="00723818" w:rsidRDefault="00723818"/>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5C350" w14:textId="77777777" w:rsidR="00723818" w:rsidRDefault="0072381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467A1" w14:textId="77777777" w:rsidR="00723818" w:rsidRDefault="0072381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578C1" w14:textId="77777777" w:rsidR="00723818" w:rsidRDefault="00723818">
    <w:pPr>
      <w:spacing w:line="14" w:lineRule="exac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D229F" w14:textId="77777777" w:rsidR="00723818" w:rsidRDefault="0084373B">
    <w:pPr>
      <w:spacing w:line="14" w:lineRule="exact"/>
    </w:pPr>
    <w:r>
      <w:rPr>
        <w:noProof/>
      </w:rPr>
      <mc:AlternateContent>
        <mc:Choice Requires="wps">
          <w:drawing>
            <wp:anchor distT="0" distB="0" distL="0" distR="0" simplePos="0" relativeHeight="62914791" behindDoc="1" locked="0" layoutInCell="1" allowOverlap="1" wp14:anchorId="2DEC711A" wp14:editId="62BBAF83">
              <wp:simplePos x="0" y="0"/>
              <wp:positionH relativeFrom="page">
                <wp:posOffset>1454150</wp:posOffset>
              </wp:positionH>
              <wp:positionV relativeFrom="page">
                <wp:posOffset>1254760</wp:posOffset>
              </wp:positionV>
              <wp:extent cx="3538855" cy="222250"/>
              <wp:effectExtent l="0" t="0" r="0" b="0"/>
              <wp:wrapNone/>
              <wp:docPr id="400" name="Shape 400"/>
              <wp:cNvGraphicFramePr/>
              <a:graphic xmlns:a="http://schemas.openxmlformats.org/drawingml/2006/main">
                <a:graphicData uri="http://schemas.microsoft.com/office/word/2010/wordprocessingShape">
                  <wps:wsp>
                    <wps:cNvSpPr txBox="1"/>
                    <wps:spPr>
                      <a:xfrm>
                        <a:off x="0" y="0"/>
                        <a:ext cx="3538855" cy="222250"/>
                      </a:xfrm>
                      <a:prstGeom prst="rect">
                        <a:avLst/>
                      </a:prstGeom>
                      <a:noFill/>
                    </wps:spPr>
                    <wps:txbx>
                      <w:txbxContent>
                        <w:p w14:paraId="6CF3A41E" w14:textId="77777777" w:rsidR="00723818" w:rsidRDefault="0084373B">
                          <w:pPr>
                            <w:pStyle w:val="af"/>
                            <w:shd w:val="clear" w:color="auto" w:fill="auto"/>
                            <w:tabs>
                              <w:tab w:val="right" w:pos="5573"/>
                            </w:tabs>
                            <w:rPr>
                              <w:sz w:val="22"/>
                              <w:szCs w:val="22"/>
                            </w:rPr>
                          </w:pPr>
                          <w:r>
                            <w:rPr>
                              <w:color w:val="2974A2"/>
                              <w:sz w:val="26"/>
                              <w:szCs w:val="26"/>
                            </w:rPr>
                            <w:t>技术支持</w:t>
                          </w:r>
                          <w:r>
                            <w:rPr>
                              <w:color w:val="2974A2"/>
                              <w:sz w:val="26"/>
                              <w:szCs w:val="26"/>
                            </w:rPr>
                            <w:tab/>
                          </w:r>
                          <w:r>
                            <w:rPr>
                              <w:color w:val="40A1C4"/>
                              <w:sz w:val="22"/>
                              <w:szCs w:val="22"/>
                            </w:rPr>
                            <w:t>访问</w:t>
                          </w:r>
                          <w:r>
                            <w:rPr>
                              <w:rFonts w:ascii="Times New Roman" w:eastAsia="Times New Roman" w:hAnsi="Times New Roman" w:cs="Times New Roman"/>
                              <w:color w:val="40A1C4"/>
                              <w:sz w:val="22"/>
                              <w:szCs w:val="22"/>
                              <w:lang w:val="en-US" w:bidi="en-US"/>
                            </w:rPr>
                            <w:t>Python</w:t>
                          </w:r>
                          <w:r>
                            <w:rPr>
                              <w:color w:val="40A1C4"/>
                              <w:sz w:val="22"/>
                              <w:szCs w:val="22"/>
                            </w:rPr>
                            <w:t>语言列表中元素的值</w:t>
                          </w:r>
                        </w:p>
                      </w:txbxContent>
                    </wps:txbx>
                    <wps:bodyPr lIns="0" tIns="0" rIns="0" bIns="0">
                      <a:spAutoFit/>
                    </wps:bodyPr>
                  </wps:wsp>
                </a:graphicData>
              </a:graphic>
            </wp:anchor>
          </w:drawing>
        </mc:Choice>
        <mc:Fallback>
          <w:pict>
            <v:shapetype w14:anchorId="2DEC711A" id="_x0000_t202" coordsize="21600,21600" o:spt="202" path="m,l,21600r21600,l21600,xe">
              <v:stroke joinstyle="miter"/>
              <v:path gradientshapeok="t" o:connecttype="rect"/>
            </v:shapetype>
            <v:shape id="Shape 400" o:spid="_x0000_s1373" type="#_x0000_t202" style="position:absolute;margin-left:114.5pt;margin-top:98.8pt;width:278.65pt;height:17.5pt;z-index:-4404016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" filled="f" stroked="f">
              <v:textbox style="mso-fit-shape-to-text:t" inset="0,0,0,0">
                <w:txbxContent>
                  <w:p w14:paraId="6CF3A41E" w14:textId="77777777" w:rsidR="00723818" w:rsidRDefault="0084373B">
                    <w:pPr>
                      <w:pStyle w:val="af"/>
                      <w:shd w:val="clear" w:color="auto" w:fill="auto"/>
                      <w:tabs>
                        <w:tab w:val="right" w:pos="5573"/>
                      </w:tabs>
                      <w:rPr>
                        <w:sz w:val="22"/>
                        <w:szCs w:val="22"/>
                      </w:rPr>
                    </w:pPr>
                    <w:r>
                      <w:rPr>
                        <w:color w:val="2974A2"/>
                        <w:sz w:val="26"/>
                        <w:szCs w:val="26"/>
                      </w:rPr>
                      <w:t>技术支持</w:t>
                    </w:r>
                    <w:r>
                      <w:rPr>
                        <w:color w:val="2974A2"/>
                        <w:sz w:val="26"/>
                        <w:szCs w:val="26"/>
                      </w:rPr>
                      <w:tab/>
                    </w:r>
                    <w:r>
                      <w:rPr>
                        <w:color w:val="40A1C4"/>
                        <w:sz w:val="22"/>
                        <w:szCs w:val="22"/>
                      </w:rPr>
                      <w:t>访问</w:t>
                    </w:r>
                    <w:r>
                      <w:rPr>
                        <w:rFonts w:ascii="Times New Roman" w:eastAsia="Times New Roman" w:hAnsi="Times New Roman" w:cs="Times New Roman"/>
                        <w:color w:val="40A1C4"/>
                        <w:sz w:val="22"/>
                        <w:szCs w:val="22"/>
                        <w:lang w:val="en-US" w:bidi="en-US"/>
                      </w:rPr>
                      <w:t>Python</w:t>
                    </w:r>
                    <w:r>
                      <w:rPr>
                        <w:color w:val="40A1C4"/>
                        <w:sz w:val="22"/>
                        <w:szCs w:val="22"/>
                      </w:rPr>
                      <w:t>语言列表中元素的值</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0CE09" w14:textId="77777777" w:rsidR="00723818" w:rsidRDefault="00723818">
    <w:pPr>
      <w:spacing w:line="14" w:lineRule="exac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B5D7E" w14:textId="77777777" w:rsidR="00723818" w:rsidRDefault="00723818"/>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81D00" w14:textId="77777777" w:rsidR="00723818" w:rsidRDefault="00723818"/>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73C57" w14:textId="77777777" w:rsidR="00723818" w:rsidRDefault="00723818">
    <w:pPr>
      <w:spacing w:line="14"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A4976" w14:textId="77777777" w:rsidR="00723818" w:rsidRDefault="00723818">
    <w:pPr>
      <w:spacing w:line="14"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2BAEB" w14:textId="77777777" w:rsidR="00723818" w:rsidRDefault="00723818">
    <w:pPr>
      <w:spacing w:line="14"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A6BFC" w14:textId="77777777" w:rsidR="00723818" w:rsidRDefault="00723818">
    <w:pPr>
      <w:spacing w:line="14"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6CE9B" w14:textId="77777777" w:rsidR="00723818" w:rsidRDefault="00723818">
    <w:pPr>
      <w:spacing w:line="14" w:lineRule="exac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99A57" w14:textId="77777777" w:rsidR="00723818" w:rsidRDefault="00723818">
    <w:pPr>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91F23" w14:textId="77777777" w:rsidR="00723818" w:rsidRDefault="00723818">
    <w:pPr>
      <w:spacing w:line="14" w:lineRule="exac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90DA" w14:textId="77777777" w:rsidR="00723818" w:rsidRDefault="00723818"/>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2C1BD" w14:textId="77777777" w:rsidR="00723818" w:rsidRDefault="00723818"/>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2DE1" w14:textId="77777777" w:rsidR="00723818" w:rsidRDefault="00723818">
    <w:pPr>
      <w:spacing w:line="14" w:lineRule="exac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80CB6" w14:textId="77777777" w:rsidR="00723818" w:rsidRDefault="00723818">
    <w:pPr>
      <w:spacing w:line="14" w:lineRule="exac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B3293" w14:textId="77777777" w:rsidR="00723818" w:rsidRDefault="00723818"/>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B41A5" w14:textId="77777777" w:rsidR="00723818" w:rsidRDefault="00723818"/>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BB239" w14:textId="77777777" w:rsidR="00723818" w:rsidRDefault="00723818">
    <w:pPr>
      <w:spacing w:line="14" w:lineRule="exac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2AB78" w14:textId="77777777" w:rsidR="00723818" w:rsidRDefault="00723818">
    <w:pPr>
      <w:spacing w:line="14" w:lineRule="exact"/>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B71A0" w14:textId="77777777" w:rsidR="00723818" w:rsidRDefault="00723818">
    <w:pPr>
      <w:spacing w:line="14" w:lineRule="exac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E5071" w14:textId="77777777" w:rsidR="00723818" w:rsidRDefault="0072381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34FB0" w14:textId="77777777" w:rsidR="00723818" w:rsidRDefault="00723818">
    <w:pPr>
      <w:spacing w:line="14" w:lineRule="exac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9B0AE" w14:textId="77777777" w:rsidR="00723818" w:rsidRDefault="00723818"/>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2C002" w14:textId="77777777" w:rsidR="00723818" w:rsidRDefault="00723818">
    <w:pPr>
      <w:spacing w:line="14"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61E99" w14:textId="77777777" w:rsidR="00723818" w:rsidRDefault="00723818">
    <w:pPr>
      <w:spacing w:line="14" w:lineRule="exac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0C025" w14:textId="77777777" w:rsidR="00723818" w:rsidRDefault="00723818">
    <w:pPr>
      <w:spacing w:line="14"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34FE2" w14:textId="77777777" w:rsidR="00723818" w:rsidRDefault="00723818">
    <w:pPr>
      <w:spacing w:line="14"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3654" w14:textId="77777777" w:rsidR="00723818" w:rsidRDefault="00723818">
    <w:pPr>
      <w:spacing w:line="14" w:lineRule="exac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4FA94" w14:textId="77777777" w:rsidR="00723818" w:rsidRDefault="00723818">
    <w:pPr>
      <w:spacing w:line="14" w:lineRule="exact"/>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5F5AC" w14:textId="77777777" w:rsidR="00723818" w:rsidRDefault="00723818">
    <w:pPr>
      <w:spacing w:line="14" w:lineRule="exact"/>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71230" w14:textId="77777777" w:rsidR="00723818" w:rsidRDefault="00723818">
    <w:pPr>
      <w:spacing w:line="14" w:lineRule="exact"/>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BF8DE" w14:textId="77777777" w:rsidR="00723818" w:rsidRDefault="00723818">
    <w:pPr>
      <w:spacing w:line="14"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D4355" w14:textId="77777777" w:rsidR="00723818" w:rsidRDefault="00723818">
    <w:pPr>
      <w:spacing w:line="14" w:lineRule="exac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F1193" w14:textId="77777777" w:rsidR="00723818" w:rsidRDefault="00723818">
    <w:pPr>
      <w:spacing w:line="14" w:lineRule="exac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4A120" w14:textId="77777777" w:rsidR="00723818" w:rsidRDefault="00723818">
    <w:pPr>
      <w:spacing w:line="14" w:lineRule="exac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FC6E" w14:textId="77777777" w:rsidR="00723818" w:rsidRDefault="00723818"/>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52B1A" w14:textId="77777777" w:rsidR="00723818" w:rsidRDefault="00723818"/>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42D9B" w14:textId="77777777" w:rsidR="00723818" w:rsidRDefault="00723818">
    <w:pPr>
      <w:spacing w:line="14" w:lineRule="exac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B9E9" w14:textId="77777777" w:rsidR="00723818" w:rsidRDefault="00723818">
    <w:pPr>
      <w:spacing w:line="14"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DFDBB" w14:textId="77777777" w:rsidR="00723818" w:rsidRDefault="00723818">
    <w:pPr>
      <w:spacing w:line="14" w:lineRule="exact"/>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C23B8" w14:textId="77777777" w:rsidR="00723818" w:rsidRDefault="00723818">
    <w:pPr>
      <w:spacing w:line="14" w:lineRule="exact"/>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FE96" w14:textId="77777777" w:rsidR="00723818" w:rsidRDefault="00723818">
    <w:pPr>
      <w:spacing w:line="14" w:lineRule="exac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80D7C" w14:textId="77777777" w:rsidR="00723818" w:rsidRDefault="00723818">
    <w:pPr>
      <w:spacing w:line="14"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FF2B6" w14:textId="77777777" w:rsidR="00723818" w:rsidRDefault="00723818">
    <w:pPr>
      <w:spacing w:line="14"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78511" w14:textId="77777777" w:rsidR="00723818" w:rsidRDefault="00723818">
    <w:pPr>
      <w:spacing w:line="14" w:lineRule="exact"/>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148A3" w14:textId="77777777" w:rsidR="00723818" w:rsidRDefault="00723818">
    <w:pPr>
      <w:spacing w:line="14" w:lineRule="exact"/>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4CC62" w14:textId="77777777" w:rsidR="00723818" w:rsidRDefault="00723818">
    <w:pPr>
      <w:spacing w:line="14" w:lineRule="exact"/>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43E04" w14:textId="77777777" w:rsidR="00723818" w:rsidRDefault="00723818">
    <w:pPr>
      <w:spacing w:line="14" w:lineRule="exact"/>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4B49A" w14:textId="77777777" w:rsidR="00723818" w:rsidRDefault="00723818">
    <w:pPr>
      <w:spacing w:line="14"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00B0C" w14:textId="77777777" w:rsidR="00723818" w:rsidRDefault="0084373B">
    <w:pPr>
      <w:spacing w:line="14" w:lineRule="exact"/>
    </w:pPr>
    <w:r>
      <w:rPr>
        <w:noProof/>
      </w:rPr>
      <mc:AlternateContent>
        <mc:Choice Requires="wps">
          <w:drawing>
            <wp:anchor distT="0" distB="0" distL="0" distR="0" simplePos="0" relativeHeight="62914723" behindDoc="1" locked="0" layoutInCell="1" allowOverlap="1" wp14:anchorId="081B8ABD" wp14:editId="23A62E6F">
              <wp:simplePos x="0" y="0"/>
              <wp:positionH relativeFrom="page">
                <wp:posOffset>6032500</wp:posOffset>
              </wp:positionH>
              <wp:positionV relativeFrom="page">
                <wp:posOffset>772795</wp:posOffset>
              </wp:positionV>
              <wp:extent cx="685800" cy="118745"/>
              <wp:effectExtent l="0" t="0" r="0" b="0"/>
              <wp:wrapNone/>
              <wp:docPr id="158" name="Shape 158"/>
              <wp:cNvGraphicFramePr/>
              <a:graphic xmlns:a="http://schemas.openxmlformats.org/drawingml/2006/main">
                <a:graphicData uri="http://schemas.microsoft.com/office/word/2010/wordprocessingShape">
                  <wps:wsp>
                    <wps:cNvSpPr txBox="1"/>
                    <wps:spPr>
                      <a:xfrm>
                        <a:off x="0" y="0"/>
                        <a:ext cx="685800" cy="118745"/>
                      </a:xfrm>
                      <a:prstGeom prst="rect">
                        <a:avLst/>
                      </a:prstGeom>
                      <a:noFill/>
                    </wps:spPr>
                    <wps:txbx>
                      <w:txbxContent>
                        <w:p w14:paraId="7CF9F1D6" w14:textId="77777777" w:rsidR="00723818" w:rsidRDefault="0084373B">
                          <w:pPr>
                            <w:pStyle w:val="24"/>
                            <w:shd w:val="clear" w:color="auto" w:fill="auto"/>
                            <w:rPr>
                              <w:sz w:val="18"/>
                              <w:szCs w:val="18"/>
                            </w:rPr>
                          </w:pPr>
                          <w:r>
                            <w:rPr>
                              <w:rFonts w:ascii="MingLiU" w:eastAsia="MingLiU" w:hAnsi="MingLiU" w:cs="MingLiU"/>
                              <w:color w:val="818285"/>
                              <w:sz w:val="18"/>
                              <w:szCs w:val="18"/>
                            </w:rPr>
                            <w:t>表</w:t>
                          </w:r>
                          <w:r>
                            <w:rPr>
                              <w:color w:val="4F4F52"/>
                              <w:sz w:val="18"/>
                              <w:szCs w:val="18"/>
                              <w:lang w:val="en-US" w:eastAsia="en-US" w:bidi="en-US"/>
                            </w:rPr>
                            <w:t>1.2.1</w:t>
                          </w:r>
                          <w:r>
                            <w:rPr>
                              <w:rFonts w:ascii="MingLiU" w:eastAsia="MingLiU" w:hAnsi="MingLiU" w:cs="MingLiU"/>
                              <w:color w:val="818285"/>
                              <w:sz w:val="18"/>
                              <w:szCs w:val="18"/>
                            </w:rPr>
                            <w:t>续表</w:t>
                          </w:r>
                        </w:p>
                      </w:txbxContent>
                    </wps:txbx>
                    <wps:bodyPr wrap="none" lIns="0" tIns="0" rIns="0" bIns="0">
                      <a:spAutoFit/>
                    </wps:bodyPr>
                  </wps:wsp>
                </a:graphicData>
              </a:graphic>
            </wp:anchor>
          </w:drawing>
        </mc:Choice>
        <mc:Fallback>
          <w:pict>
            <v:shapetype w14:anchorId="081B8ABD" id="_x0000_t202" coordsize="21600,21600" o:spt="202" path="m,l,21600r21600,l21600,xe">
              <v:stroke joinstyle="miter"/>
              <v:path gradientshapeok="t" o:connecttype="rect"/>
            </v:shapetype>
            <v:shape id="Shape 158" o:spid="_x0000_s1339" type="#_x0000_t202" style="position:absolute;margin-left:475pt;margin-top:60.85pt;width:54pt;height:9.35pt;z-index:-440401757;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" filled="f" stroked="f">
              <v:textbox style="mso-fit-shape-to-text:t" inset="0,0,0,0">
                <w:txbxContent>
                  <w:p w14:paraId="7CF9F1D6" w14:textId="77777777" w:rsidR="00723818" w:rsidRDefault="0084373B">
                    <w:pPr>
                      <w:pStyle w:val="24"/>
                      <w:shd w:val="clear" w:color="auto" w:fill="auto"/>
                      <w:rPr>
                        <w:sz w:val="18"/>
                        <w:szCs w:val="18"/>
                      </w:rPr>
                    </w:pPr>
                    <w:r>
                      <w:rPr>
                        <w:rFonts w:ascii="MingLiU" w:eastAsia="MingLiU" w:hAnsi="MingLiU" w:cs="MingLiU"/>
                        <w:color w:val="818285"/>
                        <w:sz w:val="18"/>
                        <w:szCs w:val="18"/>
                      </w:rPr>
                      <w:t>表</w:t>
                    </w:r>
                    <w:r>
                      <w:rPr>
                        <w:color w:val="4F4F52"/>
                        <w:sz w:val="18"/>
                        <w:szCs w:val="18"/>
                        <w:lang w:val="en-US" w:eastAsia="en-US" w:bidi="en-US"/>
                      </w:rPr>
                      <w:t>1.2.1</w:t>
                    </w:r>
                    <w:r>
                      <w:rPr>
                        <w:rFonts w:ascii="MingLiU" w:eastAsia="MingLiU" w:hAnsi="MingLiU" w:cs="MingLiU"/>
                        <w:color w:val="818285"/>
                        <w:sz w:val="18"/>
                        <w:szCs w:val="18"/>
                      </w:rPr>
                      <w:t>续表</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A72A1"/>
    <w:multiLevelType w:val="multilevel"/>
    <w:tmpl w:val="DA68537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385DC4"/>
    <w:multiLevelType w:val="multilevel"/>
    <w:tmpl w:val="05EC9868"/>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441355"/>
    <w:multiLevelType w:val="multilevel"/>
    <w:tmpl w:val="8D64A16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7F6DC1"/>
    <w:multiLevelType w:val="multilevel"/>
    <w:tmpl w:val="9474D12C"/>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07A97"/>
    <w:multiLevelType w:val="multilevel"/>
    <w:tmpl w:val="81D8A98C"/>
    <w:lvl w:ilvl="0">
      <w:start w:val="4"/>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696E8D"/>
    <w:multiLevelType w:val="multilevel"/>
    <w:tmpl w:val="C34E138E"/>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413EE0"/>
    <w:multiLevelType w:val="multilevel"/>
    <w:tmpl w:val="AD04F230"/>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552575"/>
    <w:multiLevelType w:val="multilevel"/>
    <w:tmpl w:val="85E079BC"/>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3359CF"/>
    <w:multiLevelType w:val="multilevel"/>
    <w:tmpl w:val="2C620626"/>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432080"/>
    <w:multiLevelType w:val="multilevel"/>
    <w:tmpl w:val="24345F5A"/>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A5750F4"/>
    <w:multiLevelType w:val="multilevel"/>
    <w:tmpl w:val="DA7A262E"/>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8101E5"/>
    <w:multiLevelType w:val="multilevel"/>
    <w:tmpl w:val="D9680A0E"/>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31196B"/>
    <w:multiLevelType w:val="multilevel"/>
    <w:tmpl w:val="85A8FE9E"/>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C546D7"/>
    <w:multiLevelType w:val="multilevel"/>
    <w:tmpl w:val="CBFE776C"/>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DE16AC"/>
    <w:multiLevelType w:val="multilevel"/>
    <w:tmpl w:val="045810CE"/>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6FB3EF6"/>
    <w:multiLevelType w:val="multilevel"/>
    <w:tmpl w:val="5D5C10DC"/>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D56E82"/>
    <w:multiLevelType w:val="multilevel"/>
    <w:tmpl w:val="70FA9F6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4061CE"/>
    <w:multiLevelType w:val="multilevel"/>
    <w:tmpl w:val="C5C80CD8"/>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96C7569"/>
    <w:multiLevelType w:val="multilevel"/>
    <w:tmpl w:val="2E04BF0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870352"/>
    <w:multiLevelType w:val="multilevel"/>
    <w:tmpl w:val="221AB1CE"/>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9E50CD9"/>
    <w:multiLevelType w:val="multilevel"/>
    <w:tmpl w:val="48DA4B0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C2748BC"/>
    <w:multiLevelType w:val="multilevel"/>
    <w:tmpl w:val="2C261342"/>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DED45E8"/>
    <w:multiLevelType w:val="multilevel"/>
    <w:tmpl w:val="410CE75C"/>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E374C33"/>
    <w:multiLevelType w:val="multilevel"/>
    <w:tmpl w:val="056421F0"/>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E763EA5"/>
    <w:multiLevelType w:val="multilevel"/>
    <w:tmpl w:val="1BB8BA3A"/>
    <w:lvl w:ilvl="0">
      <w:start w:val="1"/>
      <w:numFmt w:val="decimal"/>
      <w:lvlText w:val="%1."/>
      <w:lvlJc w:val="left"/>
      <w:rPr>
        <w:rFonts w:ascii="Times New Roman" w:eastAsia="Times New Roman" w:hAnsi="Times New Roman" w:cs="Times New Roman"/>
        <w:b w:val="0"/>
        <w:bCs w:val="0"/>
        <w:i w:val="0"/>
        <w:iCs w:val="0"/>
        <w:smallCaps w:val="0"/>
        <w:strike w:val="0"/>
        <w:color w:val="363537"/>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04B25DA"/>
    <w:multiLevelType w:val="multilevel"/>
    <w:tmpl w:val="B7E2DE2C"/>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05D5763"/>
    <w:multiLevelType w:val="multilevel"/>
    <w:tmpl w:val="95F44BBE"/>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890A1B"/>
    <w:multiLevelType w:val="multilevel"/>
    <w:tmpl w:val="BC325A30"/>
    <w:lvl w:ilvl="0">
      <w:start w:val="2"/>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B3607E"/>
    <w:multiLevelType w:val="multilevel"/>
    <w:tmpl w:val="1C16C550"/>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30827B8"/>
    <w:multiLevelType w:val="multilevel"/>
    <w:tmpl w:val="E17014AC"/>
    <w:lvl w:ilvl="0">
      <w:start w:val="1"/>
      <w:numFmt w:val="decimalEnclosedCircle"/>
      <w:lvlText w:val="%1"/>
      <w:lvlJc w:val="left"/>
      <w:rPr>
        <w:rFonts w:ascii="MingLiU" w:eastAsia="MingLiU" w:hAnsi="MingLiU" w:cs="MingLiU"/>
        <w:b w:val="0"/>
        <w:bCs w:val="0"/>
        <w:i w:val="0"/>
        <w:iCs w:val="0"/>
        <w:smallCaps w:val="0"/>
        <w:strike w:val="0"/>
        <w:color w:val="6D6D70"/>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5903C98"/>
    <w:multiLevelType w:val="multilevel"/>
    <w:tmpl w:val="B416592E"/>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631622D"/>
    <w:multiLevelType w:val="multilevel"/>
    <w:tmpl w:val="242CF67E"/>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8823C96"/>
    <w:multiLevelType w:val="multilevel"/>
    <w:tmpl w:val="30C0A72A"/>
    <w:lvl w:ilvl="0">
      <w:start w:val="2"/>
      <w:numFmt w:val="decimal"/>
      <w:lvlText w:val="(%1)"/>
      <w:lvlJc w:val="left"/>
      <w:rPr>
        <w:rFonts w:ascii="宋体" w:eastAsia="宋体" w:hAnsi="宋体" w:cs="宋体"/>
        <w:b w:val="0"/>
        <w:bCs w:val="0"/>
        <w:i w:val="0"/>
        <w:iCs w:val="0"/>
        <w:smallCaps w:val="0"/>
        <w:strike w:val="0"/>
        <w:color w:val="6D6D7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B076E42"/>
    <w:multiLevelType w:val="multilevel"/>
    <w:tmpl w:val="4D1A44BE"/>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DC80994"/>
    <w:multiLevelType w:val="multilevel"/>
    <w:tmpl w:val="3C2E10F4"/>
    <w:lvl w:ilvl="0">
      <w:start w:val="1"/>
      <w:numFmt w:val="decimalEnclosedCircle"/>
      <w:lvlText w:val="%1"/>
      <w:lvlJc w:val="left"/>
      <w:rPr>
        <w:rFonts w:ascii="MingLiU" w:eastAsia="MingLiU" w:hAnsi="MingLiU" w:cs="MingLiU"/>
        <w:b w:val="0"/>
        <w:bCs w:val="0"/>
        <w:i w:val="0"/>
        <w:iCs w:val="0"/>
        <w:smallCaps w:val="0"/>
        <w:strike w:val="0"/>
        <w:color w:val="818285"/>
        <w:spacing w:val="0"/>
        <w:w w:val="100"/>
        <w:position w:val="0"/>
        <w:sz w:val="18"/>
        <w:szCs w:val="18"/>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BA0AA2"/>
    <w:multiLevelType w:val="multilevel"/>
    <w:tmpl w:val="1B56FCCE"/>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9535CF"/>
    <w:multiLevelType w:val="multilevel"/>
    <w:tmpl w:val="0BA29A7C"/>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2DD0E7E"/>
    <w:multiLevelType w:val="multilevel"/>
    <w:tmpl w:val="58AAEE5A"/>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43176A8"/>
    <w:multiLevelType w:val="multilevel"/>
    <w:tmpl w:val="D7160B18"/>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4364954"/>
    <w:multiLevelType w:val="multilevel"/>
    <w:tmpl w:val="B3A8BDFC"/>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6830D14"/>
    <w:multiLevelType w:val="multilevel"/>
    <w:tmpl w:val="B7D88FFE"/>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718506D"/>
    <w:multiLevelType w:val="multilevel"/>
    <w:tmpl w:val="6FB621F2"/>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7F61168"/>
    <w:multiLevelType w:val="multilevel"/>
    <w:tmpl w:val="071C28F2"/>
    <w:lvl w:ilvl="0">
      <w:start w:val="1"/>
      <w:numFmt w:val="decimalEnclosedCircle"/>
      <w:lvlText w:val="%1"/>
      <w:lvlJc w:val="left"/>
      <w:rPr>
        <w:rFonts w:ascii="宋体" w:eastAsia="宋体" w:hAnsi="宋体" w:cs="宋体"/>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801382F"/>
    <w:multiLevelType w:val="multilevel"/>
    <w:tmpl w:val="49ACA492"/>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8F4247C"/>
    <w:multiLevelType w:val="multilevel"/>
    <w:tmpl w:val="A91AE1BA"/>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B2251C7"/>
    <w:multiLevelType w:val="multilevel"/>
    <w:tmpl w:val="316C7086"/>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B903C7F"/>
    <w:multiLevelType w:val="multilevel"/>
    <w:tmpl w:val="2958829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D0E74F0"/>
    <w:multiLevelType w:val="multilevel"/>
    <w:tmpl w:val="BA4C8B6E"/>
    <w:lvl w:ilvl="0">
      <w:start w:val="1"/>
      <w:numFmt w:val="bullet"/>
      <w:lvlText w:val="*"/>
      <w:lvlJc w:val="left"/>
      <w:rPr>
        <w:rFonts w:ascii="Arial" w:eastAsia="Arial" w:hAnsi="Arial" w:cs="Arial"/>
        <w:b w:val="0"/>
        <w:bCs w:val="0"/>
        <w:i w:val="0"/>
        <w:iCs w:val="0"/>
        <w:smallCaps w:val="0"/>
        <w:strike w:val="0"/>
        <w:color w:val="ED6C3D"/>
        <w:spacing w:val="0"/>
        <w:w w:val="100"/>
        <w:position w:val="0"/>
        <w:sz w:val="12"/>
        <w:szCs w:val="1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0931B57"/>
    <w:multiLevelType w:val="multilevel"/>
    <w:tmpl w:val="FE2ED7FE"/>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09C60D9"/>
    <w:multiLevelType w:val="multilevel"/>
    <w:tmpl w:val="8640D98E"/>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14825E5"/>
    <w:multiLevelType w:val="multilevel"/>
    <w:tmpl w:val="11D0BB2A"/>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252156E"/>
    <w:multiLevelType w:val="multilevel"/>
    <w:tmpl w:val="AF00356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41F2BB6"/>
    <w:multiLevelType w:val="multilevel"/>
    <w:tmpl w:val="50C2ADF8"/>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46F194E"/>
    <w:multiLevelType w:val="multilevel"/>
    <w:tmpl w:val="171E1D26"/>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5726BD7"/>
    <w:multiLevelType w:val="multilevel"/>
    <w:tmpl w:val="E3E2ECB0"/>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6853116"/>
    <w:multiLevelType w:val="multilevel"/>
    <w:tmpl w:val="C4AA4B4E"/>
    <w:lvl w:ilvl="0">
      <w:start w:val="1"/>
      <w:numFmt w:val="decimal"/>
      <w:lvlText w:val="%1."/>
      <w:lvlJc w:val="left"/>
      <w:rPr>
        <w:rFonts w:ascii="Arial" w:eastAsia="Arial" w:hAnsi="Arial" w:cs="Arial"/>
        <w:b w:val="0"/>
        <w:bCs w:val="0"/>
        <w:i w:val="0"/>
        <w:iCs w:val="0"/>
        <w:smallCaps w:val="0"/>
        <w:strike w:val="0"/>
        <w:color w:val="636366"/>
        <w:spacing w:val="0"/>
        <w:w w:val="100"/>
        <w:position w:val="0"/>
        <w:sz w:val="20"/>
        <w:szCs w:val="20"/>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80B1983"/>
    <w:multiLevelType w:val="multilevel"/>
    <w:tmpl w:val="F06AAE8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94362D5"/>
    <w:multiLevelType w:val="multilevel"/>
    <w:tmpl w:val="AE103B64"/>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A671D1C"/>
    <w:multiLevelType w:val="multilevel"/>
    <w:tmpl w:val="EAB6E732"/>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B9851AE"/>
    <w:multiLevelType w:val="multilevel"/>
    <w:tmpl w:val="9ADEAD9E"/>
    <w:lvl w:ilvl="0">
      <w:start w:val="1"/>
      <w:numFmt w:val="decimal"/>
      <w:lvlText w:val="%1."/>
      <w:lvlJc w:val="left"/>
      <w:rPr>
        <w:rFonts w:ascii="Times New Roman" w:eastAsia="Times New Roman" w:hAnsi="Times New Roman" w:cs="Times New Roman"/>
        <w:b w:val="0"/>
        <w:bCs w:val="0"/>
        <w:i w:val="0"/>
        <w:iCs w:val="0"/>
        <w:smallCaps w:val="0"/>
        <w:strike w:val="0"/>
        <w:color w:val="363537"/>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C69132D"/>
    <w:multiLevelType w:val="multilevel"/>
    <w:tmpl w:val="924036FA"/>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CF50A9F"/>
    <w:multiLevelType w:val="multilevel"/>
    <w:tmpl w:val="47FCEE8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D840FF9"/>
    <w:multiLevelType w:val="multilevel"/>
    <w:tmpl w:val="FB3A71F8"/>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EF26A25"/>
    <w:multiLevelType w:val="multilevel"/>
    <w:tmpl w:val="DBE2060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F12289B"/>
    <w:multiLevelType w:val="multilevel"/>
    <w:tmpl w:val="0994C514"/>
    <w:lvl w:ilvl="0">
      <w:start w:val="2"/>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217533"/>
    <w:multiLevelType w:val="multilevel"/>
    <w:tmpl w:val="041CEFFE"/>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5806016"/>
    <w:multiLevelType w:val="multilevel"/>
    <w:tmpl w:val="EA64BC40"/>
    <w:lvl w:ilvl="0">
      <w:start w:val="1"/>
      <w:numFmt w:val="decimalEnclosedCircle"/>
      <w:lvlText w:val="%1"/>
      <w:lvlJc w:val="left"/>
      <w:rPr>
        <w:rFonts w:ascii="宋体" w:eastAsia="宋体" w:hAnsi="宋体" w:cs="宋体"/>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6536CF7"/>
    <w:multiLevelType w:val="multilevel"/>
    <w:tmpl w:val="248C9B92"/>
    <w:lvl w:ilvl="0">
      <w:start w:val="2"/>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69F6021"/>
    <w:multiLevelType w:val="multilevel"/>
    <w:tmpl w:val="3EC463F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75E68D8"/>
    <w:multiLevelType w:val="multilevel"/>
    <w:tmpl w:val="E43084B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C8F2ECE"/>
    <w:multiLevelType w:val="multilevel"/>
    <w:tmpl w:val="C84C8D1A"/>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E774AD1"/>
    <w:multiLevelType w:val="multilevel"/>
    <w:tmpl w:val="027A8092"/>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10B2D63"/>
    <w:multiLevelType w:val="multilevel"/>
    <w:tmpl w:val="CCA21F6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61565A35"/>
    <w:multiLevelType w:val="multilevel"/>
    <w:tmpl w:val="DD88691A"/>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1E9693D"/>
    <w:multiLevelType w:val="multilevel"/>
    <w:tmpl w:val="0DA82860"/>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6483494C"/>
    <w:multiLevelType w:val="multilevel"/>
    <w:tmpl w:val="64848FD4"/>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4F37C69"/>
    <w:multiLevelType w:val="multilevel"/>
    <w:tmpl w:val="3028D9EA"/>
    <w:lvl w:ilvl="0">
      <w:start w:val="2"/>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64F54BCF"/>
    <w:multiLevelType w:val="multilevel"/>
    <w:tmpl w:val="FFF02834"/>
    <w:lvl w:ilvl="0">
      <w:start w:val="2"/>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50B3676"/>
    <w:multiLevelType w:val="multilevel"/>
    <w:tmpl w:val="17DA8BC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5AC52A8"/>
    <w:multiLevelType w:val="multilevel"/>
    <w:tmpl w:val="86DAF360"/>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6905F3D"/>
    <w:multiLevelType w:val="multilevel"/>
    <w:tmpl w:val="EAEABA5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7B00D89"/>
    <w:multiLevelType w:val="multilevel"/>
    <w:tmpl w:val="075A74E2"/>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8A25657"/>
    <w:multiLevelType w:val="multilevel"/>
    <w:tmpl w:val="15B41DB8"/>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9A648A8"/>
    <w:multiLevelType w:val="multilevel"/>
    <w:tmpl w:val="4850857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9DE4918"/>
    <w:multiLevelType w:val="multilevel"/>
    <w:tmpl w:val="AEC09DEE"/>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AD11243"/>
    <w:multiLevelType w:val="multilevel"/>
    <w:tmpl w:val="AB02F6D2"/>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B543319"/>
    <w:multiLevelType w:val="multilevel"/>
    <w:tmpl w:val="0BCC037C"/>
    <w:lvl w:ilvl="0">
      <w:start w:val="3"/>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CBA785D"/>
    <w:multiLevelType w:val="multilevel"/>
    <w:tmpl w:val="D92286C6"/>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DAA6C8B"/>
    <w:multiLevelType w:val="multilevel"/>
    <w:tmpl w:val="CC22C06E"/>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19D5A55"/>
    <w:multiLevelType w:val="multilevel"/>
    <w:tmpl w:val="62248A2C"/>
    <w:lvl w:ilvl="0">
      <w:start w:val="1"/>
      <w:numFmt w:val="decimal"/>
      <w:lvlText w:val="%1."/>
      <w:lvlJc w:val="left"/>
      <w:rPr>
        <w:rFonts w:ascii="Times New Roman" w:eastAsia="Times New Roman" w:hAnsi="Times New Roman" w:cs="Times New Roman"/>
        <w:b w:val="0"/>
        <w:bCs w:val="0"/>
        <w:i w:val="0"/>
        <w:iCs w:val="0"/>
        <w:smallCaps w:val="0"/>
        <w:strike w:val="0"/>
        <w:color w:val="4F4F52"/>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3D34533"/>
    <w:multiLevelType w:val="multilevel"/>
    <w:tmpl w:val="D5B04BB2"/>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40C3D0B"/>
    <w:multiLevelType w:val="multilevel"/>
    <w:tmpl w:val="031C8D68"/>
    <w:lvl w:ilvl="0">
      <w:start w:val="1"/>
      <w:numFmt w:val="decimal"/>
      <w:lvlText w:val="%1."/>
      <w:lvlJc w:val="left"/>
      <w:rPr>
        <w:rFonts w:ascii="Times New Roman" w:eastAsia="Times New Roman" w:hAnsi="Times New Roman" w:cs="Times New Roman"/>
        <w:b w:val="0"/>
        <w:bCs w:val="0"/>
        <w:i w:val="0"/>
        <w:iCs w:val="0"/>
        <w:smallCaps w:val="0"/>
        <w:strike w:val="0"/>
        <w:color w:val="363537"/>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6B42973"/>
    <w:multiLevelType w:val="multilevel"/>
    <w:tmpl w:val="C7964656"/>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76E34600"/>
    <w:multiLevelType w:val="multilevel"/>
    <w:tmpl w:val="4B8EF656"/>
    <w:lvl w:ilvl="0">
      <w:start w:val="1"/>
      <w:numFmt w:val="decimal"/>
      <w:lvlText w:val="%1."/>
      <w:lvlJc w:val="left"/>
      <w:rPr>
        <w:rFonts w:ascii="Times New Roman" w:eastAsia="Times New Roman" w:hAnsi="Times New Roman" w:cs="Times New Roman"/>
        <w:b w:val="0"/>
        <w:bCs w:val="0"/>
        <w:i w:val="0"/>
        <w:iCs w:val="0"/>
        <w:smallCaps w:val="0"/>
        <w:strike w:val="0"/>
        <w:color w:val="818285"/>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75F4AFF"/>
    <w:multiLevelType w:val="multilevel"/>
    <w:tmpl w:val="94C48A38"/>
    <w:lvl w:ilvl="0">
      <w:start w:val="1"/>
      <w:numFmt w:val="decimal"/>
      <w:lvlText w:val="%1."/>
      <w:lvlJc w:val="left"/>
      <w:rPr>
        <w:rFonts w:ascii="Times New Roman" w:eastAsia="Times New Roman" w:hAnsi="Times New Roman" w:cs="Times New Roman"/>
        <w:b w:val="0"/>
        <w:bCs w:val="0"/>
        <w:i w:val="0"/>
        <w:iCs w:val="0"/>
        <w:smallCaps w:val="0"/>
        <w:strike w:val="0"/>
        <w:color w:val="6D6D7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B54244E"/>
    <w:multiLevelType w:val="multilevel"/>
    <w:tmpl w:val="12FC8D32"/>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BAE07FA"/>
    <w:multiLevelType w:val="multilevel"/>
    <w:tmpl w:val="80B2B01A"/>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EA6032E"/>
    <w:multiLevelType w:val="multilevel"/>
    <w:tmpl w:val="4A003C94"/>
    <w:lvl w:ilvl="0">
      <w:start w:val="1"/>
      <w:numFmt w:val="decimal"/>
      <w:lvlText w:val="%1."/>
      <w:lvlJc w:val="left"/>
      <w:rPr>
        <w:rFonts w:ascii="Times New Roman" w:eastAsia="Times New Roman" w:hAnsi="Times New Roman" w:cs="Times New Roman"/>
        <w:b w:val="0"/>
        <w:bCs w:val="0"/>
        <w:i w:val="0"/>
        <w:iCs w:val="0"/>
        <w:smallCaps w:val="0"/>
        <w:strike w:val="0"/>
        <w:color w:val="636366"/>
        <w:spacing w:val="0"/>
        <w:w w:val="100"/>
        <w:position w:val="0"/>
        <w:sz w:val="22"/>
        <w:szCs w:val="22"/>
        <w:u w:val="none"/>
        <w:shd w:val="clear" w:color="auto" w:fill="auto"/>
        <w:lang w:val="zh-CN" w:eastAsia="zh-CN" w:bidi="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455776"/>
    <w:multiLevelType w:val="multilevel"/>
    <w:tmpl w:val="29F4F082"/>
    <w:lvl w:ilvl="0">
      <w:start w:val="1"/>
      <w:numFmt w:val="bullet"/>
      <w:lvlText w:val="*"/>
      <w:lvlJc w:val="left"/>
      <w:rPr>
        <w:rFonts w:ascii="Arial" w:eastAsia="Arial" w:hAnsi="Arial" w:cs="Arial"/>
        <w:b w:val="0"/>
        <w:bCs w:val="0"/>
        <w:i w:val="0"/>
        <w:iCs w:val="0"/>
        <w:smallCaps w:val="0"/>
        <w:strike w:val="0"/>
        <w:color w:val="ED6C3D"/>
        <w:spacing w:val="0"/>
        <w:w w:val="100"/>
        <w:position w:val="0"/>
        <w:sz w:val="13"/>
        <w:szCs w:val="13"/>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0"/>
  </w:num>
  <w:num w:numId="2">
    <w:abstractNumId w:val="47"/>
  </w:num>
  <w:num w:numId="3">
    <w:abstractNumId w:val="43"/>
  </w:num>
  <w:num w:numId="4">
    <w:abstractNumId w:val="98"/>
  </w:num>
  <w:num w:numId="5">
    <w:abstractNumId w:val="31"/>
  </w:num>
  <w:num w:numId="6">
    <w:abstractNumId w:val="2"/>
  </w:num>
  <w:num w:numId="7">
    <w:abstractNumId w:val="85"/>
  </w:num>
  <w:num w:numId="8">
    <w:abstractNumId w:val="37"/>
  </w:num>
  <w:num w:numId="9">
    <w:abstractNumId w:val="49"/>
  </w:num>
  <w:num w:numId="10">
    <w:abstractNumId w:val="70"/>
  </w:num>
  <w:num w:numId="11">
    <w:abstractNumId w:val="74"/>
  </w:num>
  <w:num w:numId="12">
    <w:abstractNumId w:val="33"/>
  </w:num>
  <w:num w:numId="13">
    <w:abstractNumId w:val="69"/>
  </w:num>
  <w:num w:numId="14">
    <w:abstractNumId w:val="46"/>
  </w:num>
  <w:num w:numId="15">
    <w:abstractNumId w:val="62"/>
  </w:num>
  <w:num w:numId="16">
    <w:abstractNumId w:val="75"/>
  </w:num>
  <w:num w:numId="17">
    <w:abstractNumId w:val="25"/>
  </w:num>
  <w:num w:numId="18">
    <w:abstractNumId w:val="93"/>
  </w:num>
  <w:num w:numId="19">
    <w:abstractNumId w:val="3"/>
  </w:num>
  <w:num w:numId="20">
    <w:abstractNumId w:val="1"/>
  </w:num>
  <w:num w:numId="21">
    <w:abstractNumId w:val="19"/>
  </w:num>
  <w:num w:numId="22">
    <w:abstractNumId w:val="83"/>
  </w:num>
  <w:num w:numId="23">
    <w:abstractNumId w:val="16"/>
  </w:num>
  <w:num w:numId="24">
    <w:abstractNumId w:val="7"/>
  </w:num>
  <w:num w:numId="25">
    <w:abstractNumId w:val="59"/>
  </w:num>
  <w:num w:numId="26">
    <w:abstractNumId w:val="97"/>
  </w:num>
  <w:num w:numId="27">
    <w:abstractNumId w:val="29"/>
  </w:num>
  <w:num w:numId="28">
    <w:abstractNumId w:val="44"/>
  </w:num>
  <w:num w:numId="29">
    <w:abstractNumId w:val="34"/>
  </w:num>
  <w:num w:numId="30">
    <w:abstractNumId w:val="68"/>
  </w:num>
  <w:num w:numId="31">
    <w:abstractNumId w:val="94"/>
  </w:num>
  <w:num w:numId="32">
    <w:abstractNumId w:val="15"/>
  </w:num>
  <w:num w:numId="33">
    <w:abstractNumId w:val="23"/>
  </w:num>
  <w:num w:numId="34">
    <w:abstractNumId w:val="38"/>
  </w:num>
  <w:num w:numId="35">
    <w:abstractNumId w:val="86"/>
  </w:num>
  <w:num w:numId="36">
    <w:abstractNumId w:val="11"/>
  </w:num>
  <w:num w:numId="37">
    <w:abstractNumId w:val="21"/>
  </w:num>
  <w:num w:numId="38">
    <w:abstractNumId w:val="24"/>
  </w:num>
  <w:num w:numId="39">
    <w:abstractNumId w:val="84"/>
  </w:num>
  <w:num w:numId="40">
    <w:abstractNumId w:val="14"/>
  </w:num>
  <w:num w:numId="41">
    <w:abstractNumId w:val="95"/>
  </w:num>
  <w:num w:numId="42">
    <w:abstractNumId w:val="27"/>
  </w:num>
  <w:num w:numId="43">
    <w:abstractNumId w:val="41"/>
  </w:num>
  <w:num w:numId="44">
    <w:abstractNumId w:val="64"/>
  </w:num>
  <w:num w:numId="45">
    <w:abstractNumId w:val="22"/>
  </w:num>
  <w:num w:numId="46">
    <w:abstractNumId w:val="39"/>
  </w:num>
  <w:num w:numId="47">
    <w:abstractNumId w:val="4"/>
  </w:num>
  <w:num w:numId="48">
    <w:abstractNumId w:val="8"/>
  </w:num>
  <w:num w:numId="49">
    <w:abstractNumId w:val="13"/>
  </w:num>
  <w:num w:numId="50">
    <w:abstractNumId w:val="91"/>
  </w:num>
  <w:num w:numId="51">
    <w:abstractNumId w:val="36"/>
  </w:num>
  <w:num w:numId="52">
    <w:abstractNumId w:val="96"/>
  </w:num>
  <w:num w:numId="53">
    <w:abstractNumId w:val="53"/>
  </w:num>
  <w:num w:numId="54">
    <w:abstractNumId w:val="55"/>
  </w:num>
  <w:num w:numId="55">
    <w:abstractNumId w:val="30"/>
  </w:num>
  <w:num w:numId="56">
    <w:abstractNumId w:val="82"/>
  </w:num>
  <w:num w:numId="57">
    <w:abstractNumId w:val="50"/>
  </w:num>
  <w:num w:numId="58">
    <w:abstractNumId w:val="79"/>
  </w:num>
  <w:num w:numId="59">
    <w:abstractNumId w:val="40"/>
  </w:num>
  <w:num w:numId="60">
    <w:abstractNumId w:val="66"/>
  </w:num>
  <w:num w:numId="61">
    <w:abstractNumId w:val="56"/>
  </w:num>
  <w:num w:numId="62">
    <w:abstractNumId w:val="57"/>
  </w:num>
  <w:num w:numId="63">
    <w:abstractNumId w:val="76"/>
  </w:num>
  <w:num w:numId="64">
    <w:abstractNumId w:val="61"/>
  </w:num>
  <w:num w:numId="65">
    <w:abstractNumId w:val="87"/>
  </w:num>
  <w:num w:numId="66">
    <w:abstractNumId w:val="92"/>
  </w:num>
  <w:num w:numId="67">
    <w:abstractNumId w:val="73"/>
  </w:num>
  <w:num w:numId="68">
    <w:abstractNumId w:val="48"/>
  </w:num>
  <w:num w:numId="69">
    <w:abstractNumId w:val="71"/>
  </w:num>
  <w:num w:numId="70">
    <w:abstractNumId w:val="81"/>
  </w:num>
  <w:num w:numId="71">
    <w:abstractNumId w:val="52"/>
  </w:num>
  <w:num w:numId="72">
    <w:abstractNumId w:val="45"/>
  </w:num>
  <w:num w:numId="73">
    <w:abstractNumId w:val="28"/>
  </w:num>
  <w:num w:numId="74">
    <w:abstractNumId w:val="10"/>
  </w:num>
  <w:num w:numId="75">
    <w:abstractNumId w:val="6"/>
  </w:num>
  <w:num w:numId="76">
    <w:abstractNumId w:val="67"/>
  </w:num>
  <w:num w:numId="77">
    <w:abstractNumId w:val="77"/>
  </w:num>
  <w:num w:numId="78">
    <w:abstractNumId w:val="88"/>
  </w:num>
  <w:num w:numId="79">
    <w:abstractNumId w:val="72"/>
  </w:num>
  <w:num w:numId="80">
    <w:abstractNumId w:val="17"/>
  </w:num>
  <w:num w:numId="81">
    <w:abstractNumId w:val="9"/>
  </w:num>
  <w:num w:numId="82">
    <w:abstractNumId w:val="42"/>
  </w:num>
  <w:num w:numId="83">
    <w:abstractNumId w:val="12"/>
  </w:num>
  <w:num w:numId="84">
    <w:abstractNumId w:val="51"/>
  </w:num>
  <w:num w:numId="85">
    <w:abstractNumId w:val="63"/>
  </w:num>
  <w:num w:numId="86">
    <w:abstractNumId w:val="0"/>
  </w:num>
  <w:num w:numId="87">
    <w:abstractNumId w:val="78"/>
  </w:num>
  <w:num w:numId="88">
    <w:abstractNumId w:val="5"/>
  </w:num>
  <w:num w:numId="89">
    <w:abstractNumId w:val="65"/>
  </w:num>
  <w:num w:numId="90">
    <w:abstractNumId w:val="60"/>
  </w:num>
  <w:num w:numId="91">
    <w:abstractNumId w:val="58"/>
  </w:num>
  <w:num w:numId="92">
    <w:abstractNumId w:val="90"/>
  </w:num>
  <w:num w:numId="93">
    <w:abstractNumId w:val="32"/>
  </w:num>
  <w:num w:numId="94">
    <w:abstractNumId w:val="54"/>
  </w:num>
  <w:num w:numId="95">
    <w:abstractNumId w:val="89"/>
  </w:num>
  <w:num w:numId="96">
    <w:abstractNumId w:val="35"/>
  </w:num>
  <w:num w:numId="97">
    <w:abstractNumId w:val="20"/>
  </w:num>
  <w:num w:numId="98">
    <w:abstractNumId w:val="26"/>
  </w:num>
  <w:num w:numId="99">
    <w:abstractNumId w:val="18"/>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bordersDoNotSurroundHeader/>
  <w:bordersDoNotSurroundFooter/>
  <w:proofState w:spelling="clean" w:grammar="clean"/>
  <w:defaultTabStop w:val="420"/>
  <w:evenAndOddHeaders/>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18"/>
    <w:rsid w:val="000A0A48"/>
    <w:rsid w:val="00723818"/>
    <w:rsid w:val="008437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C3D1"/>
  <w15:docId w15:val="{8970D127-384C-4B61-A06E-71B29C5FE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Courier New"/>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脚注_"/>
    <w:basedOn w:val="a0"/>
    <w:link w:val="a4"/>
    <w:rPr>
      <w:rFonts w:ascii="MingLiU" w:eastAsia="MingLiU" w:hAnsi="MingLiU" w:cs="MingLiU"/>
      <w:b w:val="0"/>
      <w:bCs w:val="0"/>
      <w:i w:val="0"/>
      <w:iCs w:val="0"/>
      <w:smallCaps w:val="0"/>
      <w:strike w:val="0"/>
      <w:color w:val="6D6D70"/>
      <w:sz w:val="19"/>
      <w:szCs w:val="19"/>
      <w:u w:val="none"/>
      <w:lang w:val="zh-CN" w:eastAsia="zh-CN" w:bidi="zh-CN"/>
    </w:rPr>
  </w:style>
  <w:style w:type="character" w:customStyle="1" w:styleId="a5">
    <w:name w:val="正文文本_"/>
    <w:basedOn w:val="a0"/>
    <w:link w:val="1"/>
    <w:rPr>
      <w:rFonts w:ascii="MingLiU" w:eastAsia="MingLiU" w:hAnsi="MingLiU" w:cs="MingLiU"/>
      <w:b w:val="0"/>
      <w:bCs w:val="0"/>
      <w:i w:val="0"/>
      <w:iCs w:val="0"/>
      <w:smallCaps w:val="0"/>
      <w:strike w:val="0"/>
      <w:color w:val="6D6D70"/>
      <w:sz w:val="22"/>
      <w:szCs w:val="22"/>
      <w:u w:val="none"/>
      <w:lang w:val="zh-CN" w:eastAsia="zh-CN" w:bidi="zh-CN"/>
    </w:rPr>
  </w:style>
  <w:style w:type="character" w:customStyle="1" w:styleId="2">
    <w:name w:val="正文文本 (2)_"/>
    <w:basedOn w:val="a0"/>
    <w:link w:val="20"/>
    <w:rPr>
      <w:rFonts w:ascii="MingLiU" w:eastAsia="MingLiU" w:hAnsi="MingLiU" w:cs="MingLiU"/>
      <w:b w:val="0"/>
      <w:bCs w:val="0"/>
      <w:i w:val="0"/>
      <w:iCs w:val="0"/>
      <w:smallCaps w:val="0"/>
      <w:strike w:val="0"/>
      <w:color w:val="6D6D70"/>
      <w:sz w:val="18"/>
      <w:szCs w:val="18"/>
      <w:u w:val="none"/>
      <w:lang w:val="zh-CN" w:eastAsia="zh-CN" w:bidi="zh-CN"/>
    </w:rPr>
  </w:style>
  <w:style w:type="character" w:customStyle="1" w:styleId="a6">
    <w:name w:val="其他_"/>
    <w:basedOn w:val="a0"/>
    <w:link w:val="a7"/>
    <w:rPr>
      <w:rFonts w:ascii="MingLiU" w:eastAsia="MingLiU" w:hAnsi="MingLiU" w:cs="MingLiU"/>
      <w:b w:val="0"/>
      <w:bCs w:val="0"/>
      <w:i w:val="0"/>
      <w:iCs w:val="0"/>
      <w:smallCaps w:val="0"/>
      <w:strike w:val="0"/>
      <w:color w:val="6D6D70"/>
      <w:sz w:val="22"/>
      <w:szCs w:val="22"/>
      <w:u w:val="none"/>
      <w:lang w:val="zh-CN" w:eastAsia="zh-CN" w:bidi="zh-CN"/>
    </w:rPr>
  </w:style>
  <w:style w:type="character" w:customStyle="1" w:styleId="21">
    <w:name w:val="标题 #2_"/>
    <w:basedOn w:val="a0"/>
    <w:link w:val="22"/>
    <w:rPr>
      <w:rFonts w:ascii="MingLiU" w:eastAsia="MingLiU" w:hAnsi="MingLiU" w:cs="MingLiU"/>
      <w:b w:val="0"/>
      <w:bCs w:val="0"/>
      <w:i w:val="0"/>
      <w:iCs w:val="0"/>
      <w:smallCaps w:val="0"/>
      <w:strike w:val="0"/>
      <w:color w:val="257DB7"/>
      <w:sz w:val="46"/>
      <w:szCs w:val="46"/>
      <w:u w:val="none"/>
      <w:lang w:val="zh-CN" w:eastAsia="zh-CN" w:bidi="zh-CN"/>
    </w:rPr>
  </w:style>
  <w:style w:type="character" w:customStyle="1" w:styleId="a8">
    <w:name w:val="目录_"/>
    <w:basedOn w:val="a0"/>
    <w:link w:val="a9"/>
    <w:rPr>
      <w:rFonts w:ascii="MingLiU" w:eastAsia="MingLiU" w:hAnsi="MingLiU" w:cs="MingLiU"/>
      <w:b w:val="0"/>
      <w:bCs w:val="0"/>
      <w:i w:val="0"/>
      <w:iCs w:val="0"/>
      <w:smallCaps w:val="0"/>
      <w:strike w:val="0"/>
      <w:color w:val="6D6D70"/>
      <w:sz w:val="22"/>
      <w:szCs w:val="22"/>
      <w:u w:val="none"/>
      <w:lang w:val="zh-CN" w:eastAsia="zh-CN" w:bidi="zh-CN"/>
    </w:rPr>
  </w:style>
  <w:style w:type="character" w:customStyle="1" w:styleId="aa">
    <w:name w:val="表格标题_"/>
    <w:basedOn w:val="a0"/>
    <w:link w:val="ab"/>
    <w:rPr>
      <w:rFonts w:ascii="MingLiU" w:eastAsia="MingLiU" w:hAnsi="MingLiU" w:cs="MingLiU"/>
      <w:b w:val="0"/>
      <w:bCs w:val="0"/>
      <w:i w:val="0"/>
      <w:iCs w:val="0"/>
      <w:smallCaps w:val="0"/>
      <w:strike w:val="0"/>
      <w:color w:val="6D6D70"/>
      <w:sz w:val="19"/>
      <w:szCs w:val="19"/>
      <w:u w:val="none"/>
      <w:lang w:val="zh-CN" w:eastAsia="zh-CN" w:bidi="zh-CN"/>
    </w:rPr>
  </w:style>
  <w:style w:type="character" w:customStyle="1" w:styleId="23">
    <w:name w:val="页眉或页脚 (2)_"/>
    <w:basedOn w:val="a0"/>
    <w:link w:val="24"/>
    <w:rPr>
      <w:rFonts w:ascii="Times New Roman" w:eastAsia="Times New Roman" w:hAnsi="Times New Roman" w:cs="Times New Roman"/>
      <w:b w:val="0"/>
      <w:bCs w:val="0"/>
      <w:i w:val="0"/>
      <w:iCs w:val="0"/>
      <w:smallCaps w:val="0"/>
      <w:strike w:val="0"/>
      <w:sz w:val="20"/>
      <w:szCs w:val="20"/>
      <w:u w:val="none"/>
      <w:lang w:val="zh-CN" w:eastAsia="zh-CN" w:bidi="zh-CN"/>
    </w:rPr>
  </w:style>
  <w:style w:type="character" w:customStyle="1" w:styleId="10">
    <w:name w:val="标题 #1_"/>
    <w:basedOn w:val="a0"/>
    <w:link w:val="11"/>
    <w:rPr>
      <w:rFonts w:ascii="MingLiU" w:eastAsia="MingLiU" w:hAnsi="MingLiU" w:cs="MingLiU"/>
      <w:b w:val="0"/>
      <w:bCs w:val="0"/>
      <w:i w:val="0"/>
      <w:iCs w:val="0"/>
      <w:smallCaps w:val="0"/>
      <w:strike w:val="0"/>
      <w:sz w:val="62"/>
      <w:szCs w:val="62"/>
      <w:u w:val="none"/>
    </w:rPr>
  </w:style>
  <w:style w:type="character" w:customStyle="1" w:styleId="3">
    <w:name w:val="标题 #3_"/>
    <w:basedOn w:val="a0"/>
    <w:link w:val="30"/>
    <w:rPr>
      <w:rFonts w:ascii="MingLiU" w:eastAsia="MingLiU" w:hAnsi="MingLiU" w:cs="MingLiU"/>
      <w:b w:val="0"/>
      <w:bCs w:val="0"/>
      <w:i w:val="0"/>
      <w:iCs w:val="0"/>
      <w:smallCaps w:val="0"/>
      <w:strike w:val="0"/>
      <w:color w:val="2974A2"/>
      <w:sz w:val="26"/>
      <w:szCs w:val="26"/>
      <w:u w:val="none"/>
      <w:lang w:val="zh-CN" w:eastAsia="zh-CN" w:bidi="zh-CN"/>
    </w:rPr>
  </w:style>
  <w:style w:type="character" w:customStyle="1" w:styleId="ac">
    <w:name w:val="图片标题_"/>
    <w:basedOn w:val="a0"/>
    <w:link w:val="ad"/>
    <w:rPr>
      <w:rFonts w:ascii="MingLiU" w:eastAsia="MingLiU" w:hAnsi="MingLiU" w:cs="MingLiU"/>
      <w:b w:val="0"/>
      <w:bCs w:val="0"/>
      <w:i w:val="0"/>
      <w:iCs w:val="0"/>
      <w:smallCaps w:val="0"/>
      <w:strike w:val="0"/>
      <w:color w:val="818285"/>
      <w:sz w:val="18"/>
      <w:szCs w:val="18"/>
      <w:u w:val="none"/>
      <w:lang w:val="zh-CN" w:eastAsia="zh-CN" w:bidi="zh-CN"/>
    </w:rPr>
  </w:style>
  <w:style w:type="character" w:customStyle="1" w:styleId="31">
    <w:name w:val="正文文本 (3)_"/>
    <w:basedOn w:val="a0"/>
    <w:link w:val="32"/>
    <w:rPr>
      <w:rFonts w:ascii="Times New Roman" w:eastAsia="Times New Roman" w:hAnsi="Times New Roman" w:cs="Times New Roman"/>
      <w:b w:val="0"/>
      <w:bCs w:val="0"/>
      <w:i w:val="0"/>
      <w:iCs w:val="0"/>
      <w:smallCaps w:val="0"/>
      <w:strike w:val="0"/>
      <w:color w:val="4F4F52"/>
      <w:sz w:val="22"/>
      <w:szCs w:val="22"/>
      <w:u w:val="none"/>
    </w:rPr>
  </w:style>
  <w:style w:type="character" w:customStyle="1" w:styleId="33">
    <w:name w:val="图片标题 (3)_"/>
    <w:basedOn w:val="a0"/>
    <w:link w:val="34"/>
    <w:rPr>
      <w:rFonts w:ascii="MingLiU" w:eastAsia="MingLiU" w:hAnsi="MingLiU" w:cs="MingLiU"/>
      <w:b w:val="0"/>
      <w:bCs w:val="0"/>
      <w:i w:val="0"/>
      <w:iCs w:val="0"/>
      <w:smallCaps w:val="0"/>
      <w:strike w:val="0"/>
      <w:color w:val="4F4F52"/>
      <w:sz w:val="20"/>
      <w:szCs w:val="20"/>
      <w:u w:val="none"/>
      <w:lang w:val="zh-CN" w:eastAsia="zh-CN" w:bidi="zh-CN"/>
    </w:rPr>
  </w:style>
  <w:style w:type="character" w:customStyle="1" w:styleId="ae">
    <w:name w:val="页眉或页脚_"/>
    <w:basedOn w:val="a0"/>
    <w:link w:val="af"/>
    <w:rPr>
      <w:rFonts w:ascii="MingLiU" w:eastAsia="MingLiU" w:hAnsi="MingLiU" w:cs="MingLiU"/>
      <w:b w:val="0"/>
      <w:bCs w:val="0"/>
      <w:i w:val="0"/>
      <w:iCs w:val="0"/>
      <w:smallCaps w:val="0"/>
      <w:strike w:val="0"/>
      <w:color w:val="6D6D70"/>
      <w:sz w:val="18"/>
      <w:szCs w:val="18"/>
      <w:u w:val="none"/>
      <w:lang w:val="zh-CN" w:eastAsia="zh-CN" w:bidi="zh-CN"/>
    </w:rPr>
  </w:style>
  <w:style w:type="character" w:customStyle="1" w:styleId="7">
    <w:name w:val="正文文本 (7)_"/>
    <w:basedOn w:val="a0"/>
    <w:link w:val="70"/>
    <w:rPr>
      <w:rFonts w:ascii="MingLiU" w:eastAsia="MingLiU" w:hAnsi="MingLiU" w:cs="MingLiU"/>
      <w:b w:val="0"/>
      <w:bCs w:val="0"/>
      <w:i w:val="0"/>
      <w:iCs w:val="0"/>
      <w:smallCaps w:val="0"/>
      <w:strike w:val="0"/>
      <w:color w:val="EBEBEB"/>
      <w:sz w:val="30"/>
      <w:szCs w:val="30"/>
      <w:u w:val="none"/>
      <w:lang w:val="zh-CN" w:eastAsia="zh-CN" w:bidi="zh-CN"/>
    </w:rPr>
  </w:style>
  <w:style w:type="character" w:customStyle="1" w:styleId="8">
    <w:name w:val="正文文本 (8)_"/>
    <w:basedOn w:val="a0"/>
    <w:link w:val="80"/>
    <w:rPr>
      <w:rFonts w:ascii="Times New Roman" w:eastAsia="Times New Roman" w:hAnsi="Times New Roman" w:cs="Times New Roman"/>
      <w:b w:val="0"/>
      <w:bCs w:val="0"/>
      <w:i w:val="0"/>
      <w:iCs w:val="0"/>
      <w:smallCaps w:val="0"/>
      <w:strike w:val="0"/>
      <w:color w:val="6D6D70"/>
      <w:sz w:val="26"/>
      <w:szCs w:val="26"/>
      <w:u w:val="none"/>
      <w:lang w:val="zh-CN" w:eastAsia="zh-CN" w:bidi="zh-CN"/>
    </w:rPr>
  </w:style>
  <w:style w:type="character" w:customStyle="1" w:styleId="6">
    <w:name w:val="正文文本 (6)_"/>
    <w:basedOn w:val="a0"/>
    <w:link w:val="60"/>
    <w:rPr>
      <w:rFonts w:ascii="Arial" w:eastAsia="Arial" w:hAnsi="Arial" w:cs="Arial"/>
      <w:b w:val="0"/>
      <w:bCs w:val="0"/>
      <w:i w:val="0"/>
      <w:iCs w:val="0"/>
      <w:smallCaps w:val="0"/>
      <w:strike w:val="0"/>
      <w:color w:val="24BBF0"/>
      <w:sz w:val="20"/>
      <w:szCs w:val="20"/>
      <w:u w:val="none"/>
    </w:rPr>
  </w:style>
  <w:style w:type="character" w:customStyle="1" w:styleId="35">
    <w:name w:val="其他 (3)_"/>
    <w:basedOn w:val="a0"/>
    <w:link w:val="36"/>
    <w:rPr>
      <w:rFonts w:ascii="MingLiU" w:eastAsia="MingLiU" w:hAnsi="MingLiU" w:cs="MingLiU"/>
      <w:b w:val="0"/>
      <w:bCs w:val="0"/>
      <w:i w:val="0"/>
      <w:iCs w:val="0"/>
      <w:smallCaps w:val="0"/>
      <w:strike w:val="0"/>
      <w:sz w:val="20"/>
      <w:szCs w:val="20"/>
      <w:u w:val="none"/>
      <w:lang w:val="zh-CN" w:eastAsia="zh-CN" w:bidi="zh-CN"/>
    </w:rPr>
  </w:style>
  <w:style w:type="paragraph" w:customStyle="1" w:styleId="a4">
    <w:name w:val="脚注"/>
    <w:basedOn w:val="a"/>
    <w:link w:val="a3"/>
    <w:pPr>
      <w:shd w:val="clear" w:color="auto" w:fill="FFFFFF"/>
      <w:ind w:left="500"/>
    </w:pPr>
    <w:rPr>
      <w:rFonts w:ascii="MingLiU" w:eastAsia="MingLiU" w:hAnsi="MingLiU" w:cs="MingLiU"/>
      <w:color w:val="6D6D70"/>
      <w:sz w:val="19"/>
      <w:szCs w:val="19"/>
      <w:lang w:val="zh-CN" w:eastAsia="zh-CN" w:bidi="zh-CN"/>
    </w:rPr>
  </w:style>
  <w:style w:type="paragraph" w:customStyle="1" w:styleId="1">
    <w:name w:val="正文文本1"/>
    <w:basedOn w:val="a"/>
    <w:link w:val="a5"/>
    <w:pPr>
      <w:shd w:val="clear" w:color="auto" w:fill="FFFFFF"/>
      <w:spacing w:line="360" w:lineRule="auto"/>
      <w:ind w:firstLine="400"/>
      <w:jc w:val="distribute"/>
    </w:pPr>
    <w:rPr>
      <w:rFonts w:ascii="MingLiU" w:eastAsia="MingLiU" w:hAnsi="MingLiU" w:cs="MingLiU"/>
      <w:color w:val="6D6D70"/>
      <w:sz w:val="22"/>
      <w:szCs w:val="22"/>
      <w:lang w:val="zh-CN" w:eastAsia="zh-CN" w:bidi="zh-CN"/>
    </w:rPr>
  </w:style>
  <w:style w:type="paragraph" w:customStyle="1" w:styleId="20">
    <w:name w:val="正文文本 (2)"/>
    <w:basedOn w:val="a"/>
    <w:link w:val="2"/>
    <w:pPr>
      <w:shd w:val="clear" w:color="auto" w:fill="FFFFFF"/>
      <w:spacing w:line="283" w:lineRule="exact"/>
    </w:pPr>
    <w:rPr>
      <w:rFonts w:ascii="MingLiU" w:eastAsia="MingLiU" w:hAnsi="MingLiU" w:cs="MingLiU"/>
      <w:color w:val="6D6D70"/>
      <w:sz w:val="18"/>
      <w:szCs w:val="18"/>
      <w:lang w:val="zh-CN" w:eastAsia="zh-CN" w:bidi="zh-CN"/>
    </w:rPr>
  </w:style>
  <w:style w:type="paragraph" w:customStyle="1" w:styleId="a7">
    <w:name w:val="其他"/>
    <w:basedOn w:val="a"/>
    <w:link w:val="a6"/>
    <w:pPr>
      <w:shd w:val="clear" w:color="auto" w:fill="FFFFFF"/>
      <w:spacing w:line="360" w:lineRule="auto"/>
      <w:ind w:firstLine="400"/>
      <w:jc w:val="distribute"/>
    </w:pPr>
    <w:rPr>
      <w:rFonts w:ascii="MingLiU" w:eastAsia="MingLiU" w:hAnsi="MingLiU" w:cs="MingLiU"/>
      <w:color w:val="6D6D70"/>
      <w:sz w:val="22"/>
      <w:szCs w:val="22"/>
      <w:lang w:val="zh-CN" w:eastAsia="zh-CN" w:bidi="zh-CN"/>
    </w:rPr>
  </w:style>
  <w:style w:type="paragraph" w:customStyle="1" w:styleId="22">
    <w:name w:val="标题 #2"/>
    <w:basedOn w:val="a"/>
    <w:link w:val="21"/>
    <w:pPr>
      <w:shd w:val="clear" w:color="auto" w:fill="FFFFFF"/>
      <w:spacing w:after="330"/>
      <w:outlineLvl w:val="1"/>
    </w:pPr>
    <w:rPr>
      <w:rFonts w:ascii="MingLiU" w:eastAsia="MingLiU" w:hAnsi="MingLiU" w:cs="MingLiU"/>
      <w:color w:val="257DB7"/>
      <w:sz w:val="46"/>
      <w:szCs w:val="46"/>
      <w:lang w:val="zh-CN" w:eastAsia="zh-CN" w:bidi="zh-CN"/>
    </w:rPr>
  </w:style>
  <w:style w:type="paragraph" w:customStyle="1" w:styleId="a9">
    <w:name w:val="目录"/>
    <w:basedOn w:val="a"/>
    <w:link w:val="a8"/>
    <w:pPr>
      <w:shd w:val="clear" w:color="auto" w:fill="FFFFFF"/>
      <w:spacing w:after="130" w:line="278" w:lineRule="auto"/>
      <w:ind w:left="480"/>
      <w:jc w:val="distribute"/>
    </w:pPr>
    <w:rPr>
      <w:rFonts w:ascii="MingLiU" w:eastAsia="MingLiU" w:hAnsi="MingLiU" w:cs="MingLiU"/>
      <w:color w:val="6D6D70"/>
      <w:sz w:val="22"/>
      <w:szCs w:val="22"/>
      <w:lang w:val="zh-CN" w:eastAsia="zh-CN" w:bidi="zh-CN"/>
    </w:rPr>
  </w:style>
  <w:style w:type="paragraph" w:customStyle="1" w:styleId="ab">
    <w:name w:val="表格标题"/>
    <w:basedOn w:val="a"/>
    <w:link w:val="aa"/>
    <w:pPr>
      <w:shd w:val="clear" w:color="auto" w:fill="FFFFFF"/>
    </w:pPr>
    <w:rPr>
      <w:rFonts w:ascii="MingLiU" w:eastAsia="MingLiU" w:hAnsi="MingLiU" w:cs="MingLiU"/>
      <w:color w:val="6D6D70"/>
      <w:sz w:val="19"/>
      <w:szCs w:val="19"/>
      <w:lang w:val="zh-CN" w:eastAsia="zh-CN" w:bidi="zh-CN"/>
    </w:rPr>
  </w:style>
  <w:style w:type="paragraph" w:customStyle="1" w:styleId="24">
    <w:name w:val="页眉或页脚 (2)"/>
    <w:basedOn w:val="a"/>
    <w:link w:val="23"/>
    <w:pPr>
      <w:shd w:val="clear" w:color="auto" w:fill="FFFFFF"/>
    </w:pPr>
    <w:rPr>
      <w:rFonts w:ascii="Times New Roman" w:eastAsia="Times New Roman" w:hAnsi="Times New Roman" w:cs="Times New Roman"/>
      <w:sz w:val="20"/>
      <w:szCs w:val="20"/>
      <w:lang w:val="zh-CN" w:eastAsia="zh-CN" w:bidi="zh-CN"/>
    </w:rPr>
  </w:style>
  <w:style w:type="paragraph" w:customStyle="1" w:styleId="11">
    <w:name w:val="标题 #1"/>
    <w:basedOn w:val="a"/>
    <w:link w:val="10"/>
    <w:pPr>
      <w:shd w:val="clear" w:color="auto" w:fill="FFFFFF"/>
      <w:spacing w:after="150"/>
      <w:outlineLvl w:val="0"/>
    </w:pPr>
    <w:rPr>
      <w:rFonts w:ascii="MingLiU" w:eastAsia="MingLiU" w:hAnsi="MingLiU" w:cs="MingLiU"/>
      <w:sz w:val="62"/>
      <w:szCs w:val="62"/>
    </w:rPr>
  </w:style>
  <w:style w:type="paragraph" w:customStyle="1" w:styleId="30">
    <w:name w:val="标题 #3"/>
    <w:basedOn w:val="a"/>
    <w:link w:val="3"/>
    <w:pPr>
      <w:shd w:val="clear" w:color="auto" w:fill="FFFFFF"/>
      <w:spacing w:after="20"/>
      <w:outlineLvl w:val="2"/>
    </w:pPr>
    <w:rPr>
      <w:rFonts w:ascii="MingLiU" w:eastAsia="MingLiU" w:hAnsi="MingLiU" w:cs="MingLiU"/>
      <w:color w:val="2974A2"/>
      <w:sz w:val="26"/>
      <w:szCs w:val="26"/>
      <w:lang w:val="zh-CN" w:eastAsia="zh-CN" w:bidi="zh-CN"/>
    </w:rPr>
  </w:style>
  <w:style w:type="paragraph" w:customStyle="1" w:styleId="ad">
    <w:name w:val="图片标题"/>
    <w:basedOn w:val="a"/>
    <w:link w:val="ac"/>
    <w:pPr>
      <w:shd w:val="clear" w:color="auto" w:fill="FFFFFF"/>
    </w:pPr>
    <w:rPr>
      <w:rFonts w:ascii="MingLiU" w:eastAsia="MingLiU" w:hAnsi="MingLiU" w:cs="MingLiU"/>
      <w:color w:val="818285"/>
      <w:sz w:val="18"/>
      <w:szCs w:val="18"/>
      <w:lang w:val="zh-CN" w:eastAsia="zh-CN" w:bidi="zh-CN"/>
    </w:rPr>
  </w:style>
  <w:style w:type="paragraph" w:customStyle="1" w:styleId="32">
    <w:name w:val="正文文本 (3)"/>
    <w:basedOn w:val="a"/>
    <w:link w:val="31"/>
    <w:pPr>
      <w:shd w:val="clear" w:color="auto" w:fill="FFFFFF"/>
      <w:spacing w:after="30" w:line="398" w:lineRule="exact"/>
      <w:ind w:left="680" w:firstLine="40"/>
    </w:pPr>
    <w:rPr>
      <w:rFonts w:ascii="Times New Roman" w:eastAsia="Times New Roman" w:hAnsi="Times New Roman" w:cs="Times New Roman"/>
      <w:color w:val="4F4F52"/>
      <w:sz w:val="22"/>
      <w:szCs w:val="22"/>
    </w:rPr>
  </w:style>
  <w:style w:type="paragraph" w:customStyle="1" w:styleId="34">
    <w:name w:val="图片标题 (3)"/>
    <w:basedOn w:val="a"/>
    <w:link w:val="33"/>
    <w:pPr>
      <w:shd w:val="clear" w:color="auto" w:fill="FFFFFF"/>
      <w:spacing w:after="350"/>
      <w:ind w:left="440"/>
    </w:pPr>
    <w:rPr>
      <w:rFonts w:ascii="MingLiU" w:eastAsia="MingLiU" w:hAnsi="MingLiU" w:cs="MingLiU"/>
      <w:color w:val="4F4F52"/>
      <w:sz w:val="20"/>
      <w:szCs w:val="20"/>
      <w:lang w:val="zh-CN" w:eastAsia="zh-CN" w:bidi="zh-CN"/>
    </w:rPr>
  </w:style>
  <w:style w:type="paragraph" w:customStyle="1" w:styleId="af">
    <w:name w:val="页眉或页脚"/>
    <w:basedOn w:val="a"/>
    <w:link w:val="ae"/>
    <w:pPr>
      <w:shd w:val="clear" w:color="auto" w:fill="FFFFFF"/>
    </w:pPr>
    <w:rPr>
      <w:rFonts w:ascii="MingLiU" w:eastAsia="MingLiU" w:hAnsi="MingLiU" w:cs="MingLiU"/>
      <w:color w:val="6D6D70"/>
      <w:sz w:val="18"/>
      <w:szCs w:val="18"/>
      <w:lang w:val="zh-CN" w:eastAsia="zh-CN" w:bidi="zh-CN"/>
    </w:rPr>
  </w:style>
  <w:style w:type="paragraph" w:customStyle="1" w:styleId="70">
    <w:name w:val="正文文本 (7)"/>
    <w:basedOn w:val="a"/>
    <w:link w:val="7"/>
    <w:pPr>
      <w:shd w:val="clear" w:color="auto" w:fill="FFFFFF"/>
      <w:spacing w:after="20"/>
      <w:ind w:left="250"/>
    </w:pPr>
    <w:rPr>
      <w:rFonts w:ascii="MingLiU" w:eastAsia="MingLiU" w:hAnsi="MingLiU" w:cs="MingLiU"/>
      <w:color w:val="EBEBEB"/>
      <w:sz w:val="30"/>
      <w:szCs w:val="30"/>
      <w:lang w:val="zh-CN" w:eastAsia="zh-CN" w:bidi="zh-CN"/>
    </w:rPr>
  </w:style>
  <w:style w:type="paragraph" w:customStyle="1" w:styleId="80">
    <w:name w:val="正文文本 (8)"/>
    <w:basedOn w:val="a"/>
    <w:link w:val="8"/>
    <w:pPr>
      <w:shd w:val="clear" w:color="auto" w:fill="FFFFFF"/>
      <w:spacing w:line="412" w:lineRule="exact"/>
      <w:ind w:firstLine="500"/>
    </w:pPr>
    <w:rPr>
      <w:rFonts w:ascii="Times New Roman" w:eastAsia="Times New Roman" w:hAnsi="Times New Roman" w:cs="Times New Roman"/>
      <w:color w:val="6D6D70"/>
      <w:sz w:val="26"/>
      <w:szCs w:val="26"/>
      <w:lang w:val="zh-CN" w:eastAsia="zh-CN" w:bidi="zh-CN"/>
    </w:rPr>
  </w:style>
  <w:style w:type="paragraph" w:customStyle="1" w:styleId="60">
    <w:name w:val="正文文本 (6)"/>
    <w:basedOn w:val="a"/>
    <w:link w:val="6"/>
    <w:pPr>
      <w:shd w:val="clear" w:color="auto" w:fill="FFFFFF"/>
      <w:spacing w:line="252" w:lineRule="auto"/>
      <w:ind w:left="420"/>
    </w:pPr>
    <w:rPr>
      <w:rFonts w:ascii="Arial" w:eastAsia="Arial" w:hAnsi="Arial" w:cs="Arial"/>
      <w:color w:val="24BBF0"/>
      <w:sz w:val="20"/>
      <w:szCs w:val="20"/>
    </w:rPr>
  </w:style>
  <w:style w:type="paragraph" w:customStyle="1" w:styleId="36">
    <w:name w:val="其他 (3)"/>
    <w:basedOn w:val="a"/>
    <w:link w:val="35"/>
    <w:pPr>
      <w:shd w:val="clear" w:color="auto" w:fill="FFFFFF"/>
    </w:pPr>
    <w:rPr>
      <w:rFonts w:ascii="MingLiU" w:eastAsia="MingLiU" w:hAnsi="MingLiU" w:cs="MingLiU"/>
      <w:sz w:val="20"/>
      <w:szCs w:val="20"/>
      <w:lang w:val="zh-CN" w:eastAsia="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99" Type="http://schemas.openxmlformats.org/officeDocument/2006/relationships/image" Target="media/image151.jpeg"/><Relationship Id="rId21" Type="http://schemas.openxmlformats.org/officeDocument/2006/relationships/header" Target="header2.xml"/><Relationship Id="rId63" Type="http://schemas.openxmlformats.org/officeDocument/2006/relationships/image" Target="media/image29.jpeg"/><Relationship Id="rId159" Type="http://schemas.openxmlformats.org/officeDocument/2006/relationships/header" Target="header41.xml"/><Relationship Id="rId324" Type="http://schemas.openxmlformats.org/officeDocument/2006/relationships/image" Target="media/image164.jpeg"/><Relationship Id="rId366" Type="http://schemas.openxmlformats.org/officeDocument/2006/relationships/footer" Target="footer87.xml"/><Relationship Id="rId170" Type="http://schemas.openxmlformats.org/officeDocument/2006/relationships/header" Target="header45.xml"/><Relationship Id="rId226" Type="http://schemas.openxmlformats.org/officeDocument/2006/relationships/image" Target="media/image96.jpeg"/><Relationship Id="rId268" Type="http://schemas.openxmlformats.org/officeDocument/2006/relationships/footer" Target="footer72.xml"/><Relationship Id="rId32" Type="http://schemas.openxmlformats.org/officeDocument/2006/relationships/footer" Target="footer7.xml"/><Relationship Id="rId74" Type="http://schemas.openxmlformats.org/officeDocument/2006/relationships/image" Target="media/image32.jpeg"/><Relationship Id="rId128" Type="http://schemas.openxmlformats.org/officeDocument/2006/relationships/footer" Target="footer34.xml"/><Relationship Id="rId335" Type="http://schemas.openxmlformats.org/officeDocument/2006/relationships/image" Target="media/image175.jpeg"/><Relationship Id="rId5" Type="http://schemas.openxmlformats.org/officeDocument/2006/relationships/footnotes" Target="footnotes.xml"/><Relationship Id="rId181" Type="http://schemas.openxmlformats.org/officeDocument/2006/relationships/image" Target="media/image77.jpeg"/><Relationship Id="rId237" Type="http://schemas.openxmlformats.org/officeDocument/2006/relationships/image" Target="media/image101.jpeg"/><Relationship Id="rId279" Type="http://schemas.openxmlformats.org/officeDocument/2006/relationships/image" Target="media/image131.jpeg"/><Relationship Id="rId43" Type="http://schemas.openxmlformats.org/officeDocument/2006/relationships/image" Target="media/image21.jpeg"/><Relationship Id="rId139" Type="http://schemas.openxmlformats.org/officeDocument/2006/relationships/image" Target="media/image63.jpeg"/><Relationship Id="rId290" Type="http://schemas.openxmlformats.org/officeDocument/2006/relationships/image" Target="media/image142.jpeg"/><Relationship Id="rId304" Type="http://schemas.openxmlformats.org/officeDocument/2006/relationships/footer" Target="footer75.xml"/><Relationship Id="rId346" Type="http://schemas.openxmlformats.org/officeDocument/2006/relationships/image" Target="media/image182.jpeg"/><Relationship Id="rId85" Type="http://schemas.openxmlformats.org/officeDocument/2006/relationships/footer" Target="footer23.xml"/><Relationship Id="rId150" Type="http://schemas.openxmlformats.org/officeDocument/2006/relationships/header" Target="header36.xml"/><Relationship Id="rId192" Type="http://schemas.openxmlformats.org/officeDocument/2006/relationships/image" Target="media/image80.jpeg"/><Relationship Id="rId206" Type="http://schemas.openxmlformats.org/officeDocument/2006/relationships/footer" Target="footer60.xml"/><Relationship Id="rId248" Type="http://schemas.openxmlformats.org/officeDocument/2006/relationships/footer" Target="footer69.xml"/><Relationship Id="rId12" Type="http://schemas.openxmlformats.org/officeDocument/2006/relationships/image" Target="media/image4.jpeg"/><Relationship Id="rId108" Type="http://schemas.openxmlformats.org/officeDocument/2006/relationships/header" Target="header25.xml"/><Relationship Id="rId315" Type="http://schemas.openxmlformats.org/officeDocument/2006/relationships/image" Target="media/image159.jpeg"/><Relationship Id="rId357" Type="http://schemas.openxmlformats.org/officeDocument/2006/relationships/footer" Target="footer84.xml"/><Relationship Id="rId54" Type="http://schemas.openxmlformats.org/officeDocument/2006/relationships/header" Target="header10.xml"/><Relationship Id="rId96" Type="http://schemas.openxmlformats.org/officeDocument/2006/relationships/image" Target="media/image42.jpeg"/><Relationship Id="rId161" Type="http://schemas.openxmlformats.org/officeDocument/2006/relationships/footer" Target="footer45.xml"/><Relationship Id="rId217" Type="http://schemas.openxmlformats.org/officeDocument/2006/relationships/image" Target="media/image87.jpeg"/><Relationship Id="rId259" Type="http://schemas.openxmlformats.org/officeDocument/2006/relationships/image" Target="media/image115.jpeg"/><Relationship Id="rId23" Type="http://schemas.openxmlformats.org/officeDocument/2006/relationships/footer" Target="footer6.xml"/><Relationship Id="rId119" Type="http://schemas.openxmlformats.org/officeDocument/2006/relationships/header" Target="header28.xml"/><Relationship Id="rId270" Type="http://schemas.openxmlformats.org/officeDocument/2006/relationships/image" Target="media/image122.jpeg"/><Relationship Id="rId326" Type="http://schemas.openxmlformats.org/officeDocument/2006/relationships/image" Target="media/image166.jpeg"/><Relationship Id="rId65" Type="http://schemas.openxmlformats.org/officeDocument/2006/relationships/header" Target="header14.xml"/><Relationship Id="rId130" Type="http://schemas.openxmlformats.org/officeDocument/2006/relationships/footer" Target="footer35.xml"/><Relationship Id="rId368" Type="http://schemas.openxmlformats.org/officeDocument/2006/relationships/fontTable" Target="fontTable.xml"/><Relationship Id="rId172" Type="http://schemas.openxmlformats.org/officeDocument/2006/relationships/footer" Target="footer49.xml"/><Relationship Id="rId228" Type="http://schemas.openxmlformats.org/officeDocument/2006/relationships/header" Target="header62.xml"/><Relationship Id="rId281" Type="http://schemas.openxmlformats.org/officeDocument/2006/relationships/image" Target="media/image133.jpeg"/><Relationship Id="rId337" Type="http://schemas.openxmlformats.org/officeDocument/2006/relationships/header" Target="header76.xml"/><Relationship Id="rId34" Type="http://schemas.openxmlformats.org/officeDocument/2006/relationships/image" Target="media/image16.jpeg"/><Relationship Id="rId76" Type="http://schemas.openxmlformats.org/officeDocument/2006/relationships/header" Target="header18.xml"/><Relationship Id="rId141" Type="http://schemas.openxmlformats.org/officeDocument/2006/relationships/image" Target="media/image65.jpeg"/><Relationship Id="rId7" Type="http://schemas.openxmlformats.org/officeDocument/2006/relationships/image" Target="media/image1.jpeg"/><Relationship Id="rId183" Type="http://schemas.openxmlformats.org/officeDocument/2006/relationships/image" Target="media/image79.jpeg"/><Relationship Id="rId239" Type="http://schemas.openxmlformats.org/officeDocument/2006/relationships/image" Target="media/image103.jpeg"/><Relationship Id="rId250" Type="http://schemas.openxmlformats.org/officeDocument/2006/relationships/image" Target="media/image110.jpeg"/><Relationship Id="rId292" Type="http://schemas.openxmlformats.org/officeDocument/2006/relationships/image" Target="media/image144.jpeg"/><Relationship Id="rId306" Type="http://schemas.openxmlformats.org/officeDocument/2006/relationships/image" Target="media/image154.jpeg"/><Relationship Id="rId45" Type="http://schemas.openxmlformats.org/officeDocument/2006/relationships/image" Target="media/image23.jpeg"/><Relationship Id="rId87" Type="http://schemas.openxmlformats.org/officeDocument/2006/relationships/image" Target="media/image37.jpeg"/><Relationship Id="rId110" Type="http://schemas.openxmlformats.org/officeDocument/2006/relationships/footer" Target="footer29.xml"/><Relationship Id="rId348" Type="http://schemas.openxmlformats.org/officeDocument/2006/relationships/image" Target="media/image184.jpeg"/><Relationship Id="rId152" Type="http://schemas.openxmlformats.org/officeDocument/2006/relationships/footer" Target="footer40.xml"/><Relationship Id="rId194" Type="http://schemas.openxmlformats.org/officeDocument/2006/relationships/image" Target="media/image82.jpeg"/><Relationship Id="rId208" Type="http://schemas.openxmlformats.org/officeDocument/2006/relationships/header" Target="header58.xml"/><Relationship Id="rId261" Type="http://schemas.openxmlformats.org/officeDocument/2006/relationships/image" Target="media/image117.jpeg"/><Relationship Id="rId14" Type="http://schemas.openxmlformats.org/officeDocument/2006/relationships/image" Target="media/image6.jpeg"/><Relationship Id="rId56" Type="http://schemas.openxmlformats.org/officeDocument/2006/relationships/footer" Target="footer14.xml"/><Relationship Id="rId317" Type="http://schemas.openxmlformats.org/officeDocument/2006/relationships/header" Target="header75.xml"/><Relationship Id="rId359" Type="http://schemas.openxmlformats.org/officeDocument/2006/relationships/header" Target="header82.xml"/><Relationship Id="rId98" Type="http://schemas.openxmlformats.org/officeDocument/2006/relationships/image" Target="media/image44.jpeg"/><Relationship Id="rId121" Type="http://schemas.openxmlformats.org/officeDocument/2006/relationships/footer" Target="footer32.xml"/><Relationship Id="rId163" Type="http://schemas.openxmlformats.org/officeDocument/2006/relationships/header" Target="header43.xml"/><Relationship Id="rId219" Type="http://schemas.openxmlformats.org/officeDocument/2006/relationships/image" Target="media/image89.jpeg"/><Relationship Id="rId230" Type="http://schemas.openxmlformats.org/officeDocument/2006/relationships/footer" Target="footer66.xml"/><Relationship Id="rId25" Type="http://schemas.openxmlformats.org/officeDocument/2006/relationships/image" Target="media/image11.jpeg"/><Relationship Id="rId67" Type="http://schemas.openxmlformats.org/officeDocument/2006/relationships/footer" Target="footer18.xml"/><Relationship Id="rId272" Type="http://schemas.openxmlformats.org/officeDocument/2006/relationships/image" Target="media/image124.jpeg"/><Relationship Id="rId328" Type="http://schemas.openxmlformats.org/officeDocument/2006/relationships/image" Target="media/image168.jpeg"/><Relationship Id="rId132" Type="http://schemas.openxmlformats.org/officeDocument/2006/relationships/image" Target="media/image60.jpeg"/><Relationship Id="rId174" Type="http://schemas.openxmlformats.org/officeDocument/2006/relationships/header" Target="header46.xml"/><Relationship Id="rId241" Type="http://schemas.openxmlformats.org/officeDocument/2006/relationships/image" Target="media/image105.jpeg"/><Relationship Id="rId15" Type="http://schemas.openxmlformats.org/officeDocument/2006/relationships/image" Target="media/image7.jpeg"/><Relationship Id="rId36" Type="http://schemas.openxmlformats.org/officeDocument/2006/relationships/header" Target="header5.xml"/><Relationship Id="rId57" Type="http://schemas.openxmlformats.org/officeDocument/2006/relationships/image" Target="media/image27.jpeg"/><Relationship Id="rId262" Type="http://schemas.openxmlformats.org/officeDocument/2006/relationships/image" Target="media/image118.jpeg"/><Relationship Id="rId283" Type="http://schemas.openxmlformats.org/officeDocument/2006/relationships/image" Target="media/image135.jpeg"/><Relationship Id="rId318" Type="http://schemas.openxmlformats.org/officeDocument/2006/relationships/footer" Target="footer78.xml"/><Relationship Id="rId339" Type="http://schemas.openxmlformats.org/officeDocument/2006/relationships/footer" Target="footer80.xml"/><Relationship Id="rId78" Type="http://schemas.openxmlformats.org/officeDocument/2006/relationships/footer" Target="footer22.xml"/><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image" Target="media/image56.jpeg"/><Relationship Id="rId143" Type="http://schemas.openxmlformats.org/officeDocument/2006/relationships/image" Target="media/image67.jpeg"/><Relationship Id="rId164" Type="http://schemas.openxmlformats.org/officeDocument/2006/relationships/footer" Target="footer46.xml"/><Relationship Id="rId185" Type="http://schemas.openxmlformats.org/officeDocument/2006/relationships/header" Target="header49.xml"/><Relationship Id="rId350" Type="http://schemas.openxmlformats.org/officeDocument/2006/relationships/image" Target="media/image186.jpeg"/><Relationship Id="rId9" Type="http://schemas.openxmlformats.org/officeDocument/2006/relationships/image" Target="media/image3.jpeg"/><Relationship Id="rId210" Type="http://schemas.openxmlformats.org/officeDocument/2006/relationships/header" Target="header59.xml"/><Relationship Id="rId26" Type="http://schemas.openxmlformats.org/officeDocument/2006/relationships/image" Target="media/image12.jpeg"/><Relationship Id="rId231" Type="http://schemas.openxmlformats.org/officeDocument/2006/relationships/header" Target="header63.xml"/><Relationship Id="rId252" Type="http://schemas.openxmlformats.org/officeDocument/2006/relationships/header" Target="header67.xml"/><Relationship Id="rId273" Type="http://schemas.openxmlformats.org/officeDocument/2006/relationships/image" Target="media/image125.png"/><Relationship Id="rId294" Type="http://schemas.openxmlformats.org/officeDocument/2006/relationships/image" Target="media/image146.jpeg"/><Relationship Id="rId308" Type="http://schemas.openxmlformats.org/officeDocument/2006/relationships/image" Target="media/image156.jpeg"/><Relationship Id="rId329" Type="http://schemas.openxmlformats.org/officeDocument/2006/relationships/image" Target="media/image169.jpeg"/><Relationship Id="rId47" Type="http://schemas.openxmlformats.org/officeDocument/2006/relationships/image" Target="media/image25.jpeg"/><Relationship Id="rId68" Type="http://schemas.openxmlformats.org/officeDocument/2006/relationships/image" Target="media/image30.jpeg"/><Relationship Id="rId89" Type="http://schemas.openxmlformats.org/officeDocument/2006/relationships/image" Target="media/image39.jpeg"/><Relationship Id="rId112" Type="http://schemas.openxmlformats.org/officeDocument/2006/relationships/image" Target="media/image50.jpeg"/><Relationship Id="rId133" Type="http://schemas.openxmlformats.org/officeDocument/2006/relationships/header" Target="header32.xml"/><Relationship Id="rId154" Type="http://schemas.openxmlformats.org/officeDocument/2006/relationships/header" Target="header38.xml"/><Relationship Id="rId175" Type="http://schemas.openxmlformats.org/officeDocument/2006/relationships/header" Target="header47.xml"/><Relationship Id="rId340" Type="http://schemas.openxmlformats.org/officeDocument/2006/relationships/footer" Target="footer81.xml"/><Relationship Id="rId361" Type="http://schemas.openxmlformats.org/officeDocument/2006/relationships/hyperlink" Target="mailto:sinomaps@yeah.net" TargetMode="External"/><Relationship Id="rId196" Type="http://schemas.openxmlformats.org/officeDocument/2006/relationships/header" Target="header53.xml"/><Relationship Id="rId200" Type="http://schemas.openxmlformats.org/officeDocument/2006/relationships/header" Target="header55.xml"/><Relationship Id="rId16" Type="http://schemas.openxmlformats.org/officeDocument/2006/relationships/image" Target="media/image8.png"/><Relationship Id="rId221" Type="http://schemas.openxmlformats.org/officeDocument/2006/relationships/image" Target="media/image91.jpeg"/><Relationship Id="rId242" Type="http://schemas.openxmlformats.org/officeDocument/2006/relationships/image" Target="media/image106.jpeg"/><Relationship Id="rId263" Type="http://schemas.openxmlformats.org/officeDocument/2006/relationships/image" Target="media/image119.jpeg"/><Relationship Id="rId284" Type="http://schemas.openxmlformats.org/officeDocument/2006/relationships/image" Target="media/image136.jpeg"/><Relationship Id="rId319" Type="http://schemas.openxmlformats.org/officeDocument/2006/relationships/footer" Target="footer79.xml"/><Relationship Id="rId37" Type="http://schemas.openxmlformats.org/officeDocument/2006/relationships/header" Target="header6.xml"/><Relationship Id="rId58"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image" Target="media/image48.jpeg"/><Relationship Id="rId123" Type="http://schemas.openxmlformats.org/officeDocument/2006/relationships/image" Target="media/image57.jpeg"/><Relationship Id="rId144" Type="http://schemas.openxmlformats.org/officeDocument/2006/relationships/header" Target="header34.xml"/><Relationship Id="rId330" Type="http://schemas.openxmlformats.org/officeDocument/2006/relationships/image" Target="media/image170.jpeg"/><Relationship Id="rId90" Type="http://schemas.openxmlformats.org/officeDocument/2006/relationships/image" Target="media/image40.jpeg"/><Relationship Id="rId165" Type="http://schemas.openxmlformats.org/officeDocument/2006/relationships/footer" Target="footer47.xml"/><Relationship Id="rId186" Type="http://schemas.openxmlformats.org/officeDocument/2006/relationships/footer" Target="footer52.xml"/><Relationship Id="rId351" Type="http://schemas.openxmlformats.org/officeDocument/2006/relationships/header" Target="header78.xml"/><Relationship Id="rId211" Type="http://schemas.openxmlformats.org/officeDocument/2006/relationships/header" Target="header60.xml"/><Relationship Id="rId232" Type="http://schemas.openxmlformats.org/officeDocument/2006/relationships/footer" Target="footer67.xml"/><Relationship Id="rId253" Type="http://schemas.openxmlformats.org/officeDocument/2006/relationships/footer" Target="footer70.xml"/><Relationship Id="rId274" Type="http://schemas.openxmlformats.org/officeDocument/2006/relationships/image" Target="media/image126.jpeg"/><Relationship Id="rId295" Type="http://schemas.openxmlformats.org/officeDocument/2006/relationships/image" Target="media/image147.jpeg"/><Relationship Id="rId309" Type="http://schemas.openxmlformats.org/officeDocument/2006/relationships/image" Target="media/image157.jpeg"/><Relationship Id="rId27" Type="http://schemas.openxmlformats.org/officeDocument/2006/relationships/image" Target="media/image13.jpeg"/><Relationship Id="rId48" Type="http://schemas.openxmlformats.org/officeDocument/2006/relationships/header" Target="header7.xml"/><Relationship Id="rId69" Type="http://schemas.openxmlformats.org/officeDocument/2006/relationships/header" Target="header15.xml"/><Relationship Id="rId113" Type="http://schemas.openxmlformats.org/officeDocument/2006/relationships/image" Target="media/image51.jpeg"/><Relationship Id="rId134" Type="http://schemas.openxmlformats.org/officeDocument/2006/relationships/header" Target="header33.xml"/><Relationship Id="rId320" Type="http://schemas.openxmlformats.org/officeDocument/2006/relationships/image" Target="media/image160.jpeg"/><Relationship Id="rId80" Type="http://schemas.openxmlformats.org/officeDocument/2006/relationships/image" Target="media/image34.jpeg"/><Relationship Id="rId155" Type="http://schemas.openxmlformats.org/officeDocument/2006/relationships/header" Target="header39.xml"/><Relationship Id="rId176" Type="http://schemas.openxmlformats.org/officeDocument/2006/relationships/footer" Target="footer50.xml"/><Relationship Id="rId197" Type="http://schemas.openxmlformats.org/officeDocument/2006/relationships/footer" Target="footer56.xml"/><Relationship Id="rId341" Type="http://schemas.openxmlformats.org/officeDocument/2006/relationships/image" Target="media/image177.jpeg"/><Relationship Id="rId362" Type="http://schemas.openxmlformats.org/officeDocument/2006/relationships/hyperlink" Target="mailto:jcfk@pep.com.cn" TargetMode="External"/><Relationship Id="rId201" Type="http://schemas.openxmlformats.org/officeDocument/2006/relationships/footer" Target="footer58.xml"/><Relationship Id="rId222" Type="http://schemas.openxmlformats.org/officeDocument/2006/relationships/image" Target="media/image92.jpeg"/><Relationship Id="rId243" Type="http://schemas.openxmlformats.org/officeDocument/2006/relationships/image" Target="media/image107.jpeg"/><Relationship Id="rId264" Type="http://schemas.openxmlformats.org/officeDocument/2006/relationships/image" Target="media/image120.jpeg"/><Relationship Id="rId285" Type="http://schemas.openxmlformats.org/officeDocument/2006/relationships/image" Target="media/image137.jpeg"/><Relationship Id="rId17" Type="http://schemas.openxmlformats.org/officeDocument/2006/relationships/image" Target="media/image9.jpeg"/><Relationship Id="rId38" Type="http://schemas.openxmlformats.org/officeDocument/2006/relationships/footer" Target="footer9.xml"/><Relationship Id="rId59" Type="http://schemas.openxmlformats.org/officeDocument/2006/relationships/header" Target="header11.xml"/><Relationship Id="rId103" Type="http://schemas.openxmlformats.org/officeDocument/2006/relationships/image" Target="media/image49.jpeg"/><Relationship Id="rId124" Type="http://schemas.openxmlformats.org/officeDocument/2006/relationships/image" Target="media/image58.jpeg"/><Relationship Id="rId310" Type="http://schemas.openxmlformats.org/officeDocument/2006/relationships/image" Target="media/image158.jpeg"/><Relationship Id="rId70" Type="http://schemas.openxmlformats.org/officeDocument/2006/relationships/header" Target="header16.xml"/><Relationship Id="rId91" Type="http://schemas.openxmlformats.org/officeDocument/2006/relationships/header" Target="header21.xml"/><Relationship Id="rId145" Type="http://schemas.openxmlformats.org/officeDocument/2006/relationships/header" Target="header35.xml"/><Relationship Id="rId166" Type="http://schemas.openxmlformats.org/officeDocument/2006/relationships/image" Target="media/image70.jpeg"/><Relationship Id="rId187" Type="http://schemas.openxmlformats.org/officeDocument/2006/relationships/footer" Target="footer53.xml"/><Relationship Id="rId331" Type="http://schemas.openxmlformats.org/officeDocument/2006/relationships/image" Target="media/image171.jpeg"/><Relationship Id="rId352" Type="http://schemas.openxmlformats.org/officeDocument/2006/relationships/header" Target="header79.xml"/><Relationship Id="rId1" Type="http://schemas.openxmlformats.org/officeDocument/2006/relationships/numbering" Target="numbering.xml"/><Relationship Id="rId212" Type="http://schemas.openxmlformats.org/officeDocument/2006/relationships/footer" Target="footer63.xml"/><Relationship Id="rId233" Type="http://schemas.openxmlformats.org/officeDocument/2006/relationships/image" Target="media/image97.jpeg"/><Relationship Id="rId254" Type="http://schemas.openxmlformats.org/officeDocument/2006/relationships/footer" Target="footer71.xml"/><Relationship Id="rId28" Type="http://schemas.openxmlformats.org/officeDocument/2006/relationships/image" Target="media/image14.jpeg"/><Relationship Id="rId49" Type="http://schemas.openxmlformats.org/officeDocument/2006/relationships/header" Target="header8.xml"/><Relationship Id="rId114" Type="http://schemas.openxmlformats.org/officeDocument/2006/relationships/image" Target="media/image52.jpeg"/><Relationship Id="rId275" Type="http://schemas.openxmlformats.org/officeDocument/2006/relationships/image" Target="media/image127.jpeg"/><Relationship Id="rId296" Type="http://schemas.openxmlformats.org/officeDocument/2006/relationships/image" Target="media/image148.jpeg"/><Relationship Id="rId300" Type="http://schemas.openxmlformats.org/officeDocument/2006/relationships/image" Target="media/image152.jpeg"/><Relationship Id="rId60" Type="http://schemas.openxmlformats.org/officeDocument/2006/relationships/header" Target="header12.xml"/><Relationship Id="rId81" Type="http://schemas.openxmlformats.org/officeDocument/2006/relationships/image" Target="media/image35.jpeg"/><Relationship Id="rId135" Type="http://schemas.openxmlformats.org/officeDocument/2006/relationships/footer" Target="footer36.xml"/><Relationship Id="rId156" Type="http://schemas.openxmlformats.org/officeDocument/2006/relationships/footer" Target="footer42.xml"/><Relationship Id="rId177" Type="http://schemas.openxmlformats.org/officeDocument/2006/relationships/footer" Target="footer51.xml"/><Relationship Id="rId198" Type="http://schemas.openxmlformats.org/officeDocument/2006/relationships/footer" Target="footer57.xml"/><Relationship Id="rId321" Type="http://schemas.openxmlformats.org/officeDocument/2006/relationships/image" Target="media/image161.jpeg"/><Relationship Id="rId342" Type="http://schemas.openxmlformats.org/officeDocument/2006/relationships/image" Target="media/image178.jpeg"/><Relationship Id="rId363" Type="http://schemas.openxmlformats.org/officeDocument/2006/relationships/image" Target="media/image187.jpeg"/><Relationship Id="rId202" Type="http://schemas.openxmlformats.org/officeDocument/2006/relationships/footer" Target="footer59.xml"/><Relationship Id="rId223" Type="http://schemas.openxmlformats.org/officeDocument/2006/relationships/image" Target="media/image93.jpeg"/><Relationship Id="rId244" Type="http://schemas.openxmlformats.org/officeDocument/2006/relationships/image" Target="media/image108.jpeg"/><Relationship Id="rId18" Type="http://schemas.openxmlformats.org/officeDocument/2006/relationships/footer" Target="footer3.xml"/><Relationship Id="rId39" Type="http://schemas.openxmlformats.org/officeDocument/2006/relationships/footer" Target="footer10.xml"/><Relationship Id="rId265" Type="http://schemas.openxmlformats.org/officeDocument/2006/relationships/image" Target="media/image121.jpeg"/><Relationship Id="rId286" Type="http://schemas.openxmlformats.org/officeDocument/2006/relationships/image" Target="media/image138.jpeg"/><Relationship Id="rId50" Type="http://schemas.openxmlformats.org/officeDocument/2006/relationships/footer" Target="footer11.xml"/><Relationship Id="rId104" Type="http://schemas.openxmlformats.org/officeDocument/2006/relationships/header" Target="header23.xml"/><Relationship Id="rId125" Type="http://schemas.openxmlformats.org/officeDocument/2006/relationships/header" Target="header29.xml"/><Relationship Id="rId146" Type="http://schemas.openxmlformats.org/officeDocument/2006/relationships/footer" Target="footer38.xml"/><Relationship Id="rId167" Type="http://schemas.openxmlformats.org/officeDocument/2006/relationships/image" Target="media/image71.jpeg"/><Relationship Id="rId188" Type="http://schemas.openxmlformats.org/officeDocument/2006/relationships/header" Target="header50.xml"/><Relationship Id="rId311" Type="http://schemas.openxmlformats.org/officeDocument/2006/relationships/header" Target="header72.xml"/><Relationship Id="rId332" Type="http://schemas.openxmlformats.org/officeDocument/2006/relationships/image" Target="media/image172.jpeg"/><Relationship Id="rId353" Type="http://schemas.openxmlformats.org/officeDocument/2006/relationships/footer" Target="footer82.xml"/><Relationship Id="rId71" Type="http://schemas.openxmlformats.org/officeDocument/2006/relationships/footer" Target="footer19.xml"/><Relationship Id="rId92" Type="http://schemas.openxmlformats.org/officeDocument/2006/relationships/header" Target="header22.xml"/><Relationship Id="rId213" Type="http://schemas.openxmlformats.org/officeDocument/2006/relationships/footer" Target="footer64.xml"/><Relationship Id="rId234" Type="http://schemas.openxmlformats.org/officeDocument/2006/relationships/image" Target="media/image98.jpe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image" Target="media/image111.jpeg"/><Relationship Id="rId276" Type="http://schemas.openxmlformats.org/officeDocument/2006/relationships/image" Target="media/image128.jpeg"/><Relationship Id="rId297" Type="http://schemas.openxmlformats.org/officeDocument/2006/relationships/image" Target="media/image149.jpeg"/><Relationship Id="rId40" Type="http://schemas.openxmlformats.org/officeDocument/2006/relationships/image" Target="media/image18.jpeg"/><Relationship Id="rId115" Type="http://schemas.openxmlformats.org/officeDocument/2006/relationships/image" Target="media/image53.jpeg"/><Relationship Id="rId136" Type="http://schemas.openxmlformats.org/officeDocument/2006/relationships/footer" Target="footer37.xml"/><Relationship Id="rId157" Type="http://schemas.openxmlformats.org/officeDocument/2006/relationships/footer" Target="footer43.xml"/><Relationship Id="rId178" Type="http://schemas.openxmlformats.org/officeDocument/2006/relationships/image" Target="media/image74.jpeg"/><Relationship Id="rId301" Type="http://schemas.openxmlformats.org/officeDocument/2006/relationships/header" Target="header70.xml"/><Relationship Id="rId322" Type="http://schemas.openxmlformats.org/officeDocument/2006/relationships/image" Target="media/image162.jpeg"/><Relationship Id="rId343" Type="http://schemas.openxmlformats.org/officeDocument/2006/relationships/image" Target="media/image179.jpeg"/><Relationship Id="rId364" Type="http://schemas.openxmlformats.org/officeDocument/2006/relationships/header" Target="header83.xml"/><Relationship Id="rId61" Type="http://schemas.openxmlformats.org/officeDocument/2006/relationships/footer" Target="footer15.xml"/><Relationship Id="rId82" Type="http://schemas.openxmlformats.org/officeDocument/2006/relationships/image" Target="media/image36.jpeg"/><Relationship Id="rId199" Type="http://schemas.openxmlformats.org/officeDocument/2006/relationships/header" Target="header54.xml"/><Relationship Id="rId203" Type="http://schemas.openxmlformats.org/officeDocument/2006/relationships/image" Target="media/image83.jpeg"/><Relationship Id="rId19" Type="http://schemas.openxmlformats.org/officeDocument/2006/relationships/footer" Target="footer4.xml"/><Relationship Id="rId224" Type="http://schemas.openxmlformats.org/officeDocument/2006/relationships/image" Target="media/image94.jpeg"/><Relationship Id="rId245" Type="http://schemas.openxmlformats.org/officeDocument/2006/relationships/header" Target="header64.xml"/><Relationship Id="rId266" Type="http://schemas.openxmlformats.org/officeDocument/2006/relationships/header" Target="header68.xml"/><Relationship Id="rId287" Type="http://schemas.openxmlformats.org/officeDocument/2006/relationships/image" Target="media/image139.jpeg"/><Relationship Id="rId30" Type="http://schemas.openxmlformats.org/officeDocument/2006/relationships/header" Target="header3.xml"/><Relationship Id="rId105" Type="http://schemas.openxmlformats.org/officeDocument/2006/relationships/header" Target="header24.xml"/><Relationship Id="rId126" Type="http://schemas.openxmlformats.org/officeDocument/2006/relationships/header" Target="header30.xml"/><Relationship Id="rId147" Type="http://schemas.openxmlformats.org/officeDocument/2006/relationships/footer" Target="footer39.xml"/><Relationship Id="rId168" Type="http://schemas.openxmlformats.org/officeDocument/2006/relationships/image" Target="media/image72.jpeg"/><Relationship Id="rId312" Type="http://schemas.openxmlformats.org/officeDocument/2006/relationships/header" Target="header73.xml"/><Relationship Id="rId333" Type="http://schemas.openxmlformats.org/officeDocument/2006/relationships/image" Target="media/image173.jpeg"/><Relationship Id="rId354" Type="http://schemas.openxmlformats.org/officeDocument/2006/relationships/footer" Target="footer83.xml"/><Relationship Id="rId51" Type="http://schemas.openxmlformats.org/officeDocument/2006/relationships/footer" Target="footer12.xml"/><Relationship Id="rId72" Type="http://schemas.openxmlformats.org/officeDocument/2006/relationships/footer" Target="footer20.xml"/><Relationship Id="rId93" Type="http://schemas.openxmlformats.org/officeDocument/2006/relationships/footer" Target="footer25.xml"/><Relationship Id="rId189" Type="http://schemas.openxmlformats.org/officeDocument/2006/relationships/header" Target="header51.xml"/><Relationship Id="rId3" Type="http://schemas.openxmlformats.org/officeDocument/2006/relationships/settings" Target="settings.xml"/><Relationship Id="rId214" Type="http://schemas.openxmlformats.org/officeDocument/2006/relationships/image" Target="media/image84.jpeg"/><Relationship Id="rId235" Type="http://schemas.openxmlformats.org/officeDocument/2006/relationships/image" Target="media/image99.jpeg"/><Relationship Id="rId256" Type="http://schemas.openxmlformats.org/officeDocument/2006/relationships/image" Target="media/image112.jpeg"/><Relationship Id="rId277" Type="http://schemas.openxmlformats.org/officeDocument/2006/relationships/image" Target="media/image129.jpeg"/><Relationship Id="rId298" Type="http://schemas.openxmlformats.org/officeDocument/2006/relationships/image" Target="media/image150.jpeg"/><Relationship Id="rId116" Type="http://schemas.openxmlformats.org/officeDocument/2006/relationships/image" Target="media/image54.jpeg"/><Relationship Id="rId137" Type="http://schemas.openxmlformats.org/officeDocument/2006/relationships/image" Target="media/image61.jpeg"/><Relationship Id="rId158" Type="http://schemas.openxmlformats.org/officeDocument/2006/relationships/header" Target="header40.xml"/><Relationship Id="rId302" Type="http://schemas.openxmlformats.org/officeDocument/2006/relationships/header" Target="header71.xml"/><Relationship Id="rId323" Type="http://schemas.openxmlformats.org/officeDocument/2006/relationships/image" Target="media/image163.jpeg"/><Relationship Id="rId344" Type="http://schemas.openxmlformats.org/officeDocument/2006/relationships/image" Target="media/image180.jpeg"/><Relationship Id="rId20" Type="http://schemas.openxmlformats.org/officeDocument/2006/relationships/header" Target="header1.xml"/><Relationship Id="rId41" Type="http://schemas.openxmlformats.org/officeDocument/2006/relationships/image" Target="media/image19.jpeg"/><Relationship Id="rId62" Type="http://schemas.openxmlformats.org/officeDocument/2006/relationships/footer" Target="footer16.xml"/><Relationship Id="rId83" Type="http://schemas.openxmlformats.org/officeDocument/2006/relationships/header" Target="header19.xml"/><Relationship Id="rId179" Type="http://schemas.openxmlformats.org/officeDocument/2006/relationships/image" Target="media/image75.jpeg"/><Relationship Id="rId365" Type="http://schemas.openxmlformats.org/officeDocument/2006/relationships/header" Target="header84.xml"/><Relationship Id="rId190" Type="http://schemas.openxmlformats.org/officeDocument/2006/relationships/footer" Target="footer54.xml"/><Relationship Id="rId204" Type="http://schemas.openxmlformats.org/officeDocument/2006/relationships/header" Target="header56.xml"/><Relationship Id="rId225" Type="http://schemas.openxmlformats.org/officeDocument/2006/relationships/image" Target="media/image95.jpeg"/><Relationship Id="rId246" Type="http://schemas.openxmlformats.org/officeDocument/2006/relationships/header" Target="header65.xml"/><Relationship Id="rId267" Type="http://schemas.openxmlformats.org/officeDocument/2006/relationships/header" Target="header69.xml"/><Relationship Id="rId288" Type="http://schemas.openxmlformats.org/officeDocument/2006/relationships/image" Target="media/image140.jpeg"/><Relationship Id="rId106" Type="http://schemas.openxmlformats.org/officeDocument/2006/relationships/footer" Target="footer27.xml"/><Relationship Id="rId127" Type="http://schemas.openxmlformats.org/officeDocument/2006/relationships/footer" Target="footer33.xml"/><Relationship Id="rId313" Type="http://schemas.openxmlformats.org/officeDocument/2006/relationships/footer" Target="footer76.xml"/><Relationship Id="rId10" Type="http://schemas.openxmlformats.org/officeDocument/2006/relationships/footer" Target="footer1.xml"/><Relationship Id="rId31" Type="http://schemas.openxmlformats.org/officeDocument/2006/relationships/header" Target="header4.xml"/><Relationship Id="rId52" Type="http://schemas.openxmlformats.org/officeDocument/2006/relationships/image" Target="media/image26.jpeg"/><Relationship Id="rId73" Type="http://schemas.openxmlformats.org/officeDocument/2006/relationships/image" Target="media/image31.jpeg"/><Relationship Id="rId94" Type="http://schemas.openxmlformats.org/officeDocument/2006/relationships/footer" Target="footer26.xml"/><Relationship Id="rId148" Type="http://schemas.openxmlformats.org/officeDocument/2006/relationships/image" Target="media/image68.jpeg"/><Relationship Id="rId169" Type="http://schemas.openxmlformats.org/officeDocument/2006/relationships/header" Target="header44.xml"/><Relationship Id="rId334" Type="http://schemas.openxmlformats.org/officeDocument/2006/relationships/image" Target="media/image174.jpeg"/><Relationship Id="rId355" Type="http://schemas.openxmlformats.org/officeDocument/2006/relationships/header" Target="header80.xml"/><Relationship Id="rId4" Type="http://schemas.openxmlformats.org/officeDocument/2006/relationships/webSettings" Target="webSettings.xml"/><Relationship Id="rId180" Type="http://schemas.openxmlformats.org/officeDocument/2006/relationships/image" Target="media/image76.jpeg"/><Relationship Id="rId215" Type="http://schemas.openxmlformats.org/officeDocument/2006/relationships/image" Target="media/image85.jpeg"/><Relationship Id="rId236" Type="http://schemas.openxmlformats.org/officeDocument/2006/relationships/image" Target="media/image100.jpeg"/><Relationship Id="rId257" Type="http://schemas.openxmlformats.org/officeDocument/2006/relationships/image" Target="media/image113.jpeg"/><Relationship Id="rId278" Type="http://schemas.openxmlformats.org/officeDocument/2006/relationships/image" Target="media/image130.jpeg"/><Relationship Id="rId303" Type="http://schemas.openxmlformats.org/officeDocument/2006/relationships/footer" Target="footer74.xml"/><Relationship Id="rId42" Type="http://schemas.openxmlformats.org/officeDocument/2006/relationships/image" Target="media/image20.jpeg"/><Relationship Id="rId84" Type="http://schemas.openxmlformats.org/officeDocument/2006/relationships/header" Target="header20.xml"/><Relationship Id="rId138" Type="http://schemas.openxmlformats.org/officeDocument/2006/relationships/image" Target="media/image62.jpeg"/><Relationship Id="rId345" Type="http://schemas.openxmlformats.org/officeDocument/2006/relationships/image" Target="media/image181.jpeg"/><Relationship Id="rId191" Type="http://schemas.openxmlformats.org/officeDocument/2006/relationships/footer" Target="footer55.xml"/><Relationship Id="rId205" Type="http://schemas.openxmlformats.org/officeDocument/2006/relationships/header" Target="header57.xml"/><Relationship Id="rId247" Type="http://schemas.openxmlformats.org/officeDocument/2006/relationships/footer" Target="footer68.xml"/><Relationship Id="rId107" Type="http://schemas.openxmlformats.org/officeDocument/2006/relationships/footer" Target="footer28.xml"/><Relationship Id="rId289" Type="http://schemas.openxmlformats.org/officeDocument/2006/relationships/image" Target="media/image141.jpeg"/><Relationship Id="rId11" Type="http://schemas.openxmlformats.org/officeDocument/2006/relationships/footer" Target="footer2.xml"/><Relationship Id="rId53" Type="http://schemas.openxmlformats.org/officeDocument/2006/relationships/header" Target="header9.xml"/><Relationship Id="rId149" Type="http://schemas.openxmlformats.org/officeDocument/2006/relationships/image" Target="media/image69.jpeg"/><Relationship Id="rId314" Type="http://schemas.openxmlformats.org/officeDocument/2006/relationships/footer" Target="footer77.xml"/><Relationship Id="rId356" Type="http://schemas.openxmlformats.org/officeDocument/2006/relationships/header" Target="header81.xml"/><Relationship Id="rId95" Type="http://schemas.openxmlformats.org/officeDocument/2006/relationships/image" Target="media/image41.png"/><Relationship Id="rId160" Type="http://schemas.openxmlformats.org/officeDocument/2006/relationships/footer" Target="footer44.xml"/><Relationship Id="rId216" Type="http://schemas.openxmlformats.org/officeDocument/2006/relationships/image" Target="media/image86.jpeg"/><Relationship Id="rId258" Type="http://schemas.openxmlformats.org/officeDocument/2006/relationships/image" Target="media/image114.jpeg"/><Relationship Id="rId22" Type="http://schemas.openxmlformats.org/officeDocument/2006/relationships/footer" Target="footer5.xml"/><Relationship Id="rId64" Type="http://schemas.openxmlformats.org/officeDocument/2006/relationships/header" Target="header13.xml"/><Relationship Id="rId118" Type="http://schemas.openxmlformats.org/officeDocument/2006/relationships/header" Target="header27.xml"/><Relationship Id="rId325" Type="http://schemas.openxmlformats.org/officeDocument/2006/relationships/image" Target="media/image165.jpeg"/><Relationship Id="rId367" Type="http://schemas.openxmlformats.org/officeDocument/2006/relationships/footer" Target="footer88.xml"/><Relationship Id="rId171" Type="http://schemas.openxmlformats.org/officeDocument/2006/relationships/footer" Target="footer48.xml"/><Relationship Id="rId227" Type="http://schemas.openxmlformats.org/officeDocument/2006/relationships/header" Target="header61.xml"/><Relationship Id="rId269" Type="http://schemas.openxmlformats.org/officeDocument/2006/relationships/footer" Target="footer73.xml"/><Relationship Id="rId33" Type="http://schemas.openxmlformats.org/officeDocument/2006/relationships/footer" Target="footer8.xml"/><Relationship Id="rId129" Type="http://schemas.openxmlformats.org/officeDocument/2006/relationships/header" Target="header31.xml"/><Relationship Id="rId280" Type="http://schemas.openxmlformats.org/officeDocument/2006/relationships/image" Target="media/image132.jpeg"/><Relationship Id="rId336" Type="http://schemas.openxmlformats.org/officeDocument/2006/relationships/image" Target="media/image176.jpeg"/><Relationship Id="rId75" Type="http://schemas.openxmlformats.org/officeDocument/2006/relationships/header" Target="header17.xml"/><Relationship Id="rId140" Type="http://schemas.openxmlformats.org/officeDocument/2006/relationships/image" Target="media/image64.jpeg"/><Relationship Id="rId182" Type="http://schemas.openxmlformats.org/officeDocument/2006/relationships/image" Target="media/image78.jpeg"/><Relationship Id="rId6" Type="http://schemas.openxmlformats.org/officeDocument/2006/relationships/endnotes" Target="endnotes.xml"/><Relationship Id="rId238" Type="http://schemas.openxmlformats.org/officeDocument/2006/relationships/image" Target="media/image102.jpeg"/><Relationship Id="rId291" Type="http://schemas.openxmlformats.org/officeDocument/2006/relationships/image" Target="media/image143.jpeg"/><Relationship Id="rId305" Type="http://schemas.openxmlformats.org/officeDocument/2006/relationships/image" Target="media/image153.jpeg"/><Relationship Id="rId347" Type="http://schemas.openxmlformats.org/officeDocument/2006/relationships/image" Target="media/image183.jpeg"/><Relationship Id="rId44" Type="http://schemas.openxmlformats.org/officeDocument/2006/relationships/image" Target="media/image22.jpeg"/><Relationship Id="rId86" Type="http://schemas.openxmlformats.org/officeDocument/2006/relationships/footer" Target="footer24.xml"/><Relationship Id="rId151" Type="http://schemas.openxmlformats.org/officeDocument/2006/relationships/header" Target="header37.xml"/><Relationship Id="rId193" Type="http://schemas.openxmlformats.org/officeDocument/2006/relationships/image" Target="media/image81.jpeg"/><Relationship Id="rId207" Type="http://schemas.openxmlformats.org/officeDocument/2006/relationships/footer" Target="footer61.xml"/><Relationship Id="rId249" Type="http://schemas.openxmlformats.org/officeDocument/2006/relationships/image" Target="media/image109.jpeg"/><Relationship Id="rId13" Type="http://schemas.openxmlformats.org/officeDocument/2006/relationships/image" Target="media/image5.jpeg"/><Relationship Id="rId109" Type="http://schemas.openxmlformats.org/officeDocument/2006/relationships/header" Target="header26.xml"/><Relationship Id="rId260" Type="http://schemas.openxmlformats.org/officeDocument/2006/relationships/image" Target="media/image116.jpeg"/><Relationship Id="rId316" Type="http://schemas.openxmlformats.org/officeDocument/2006/relationships/header" Target="header74.xml"/><Relationship Id="rId55" Type="http://schemas.openxmlformats.org/officeDocument/2006/relationships/footer" Target="footer13.xml"/><Relationship Id="rId97" Type="http://schemas.openxmlformats.org/officeDocument/2006/relationships/image" Target="media/image43.jpeg"/><Relationship Id="rId120" Type="http://schemas.openxmlformats.org/officeDocument/2006/relationships/footer" Target="footer31.xml"/><Relationship Id="rId358" Type="http://schemas.openxmlformats.org/officeDocument/2006/relationships/footer" Target="footer85.xml"/><Relationship Id="rId162" Type="http://schemas.openxmlformats.org/officeDocument/2006/relationships/header" Target="header42.xml"/><Relationship Id="rId218" Type="http://schemas.openxmlformats.org/officeDocument/2006/relationships/image" Target="media/image88.jpeg"/><Relationship Id="rId271" Type="http://schemas.openxmlformats.org/officeDocument/2006/relationships/image" Target="media/image123.jpeg"/><Relationship Id="rId24" Type="http://schemas.openxmlformats.org/officeDocument/2006/relationships/image" Target="media/image10.jpeg"/><Relationship Id="rId66" Type="http://schemas.openxmlformats.org/officeDocument/2006/relationships/footer" Target="footer17.xml"/><Relationship Id="rId131" Type="http://schemas.openxmlformats.org/officeDocument/2006/relationships/image" Target="media/image59.jpeg"/><Relationship Id="rId327" Type="http://schemas.openxmlformats.org/officeDocument/2006/relationships/image" Target="media/image167.jpeg"/><Relationship Id="rId369" Type="http://schemas.openxmlformats.org/officeDocument/2006/relationships/theme" Target="theme/theme1.xml"/><Relationship Id="rId173" Type="http://schemas.openxmlformats.org/officeDocument/2006/relationships/image" Target="media/image73.jpeg"/><Relationship Id="rId229" Type="http://schemas.openxmlformats.org/officeDocument/2006/relationships/footer" Target="footer65.xml"/><Relationship Id="rId240" Type="http://schemas.openxmlformats.org/officeDocument/2006/relationships/image" Target="media/image104.jpeg"/><Relationship Id="rId35" Type="http://schemas.openxmlformats.org/officeDocument/2006/relationships/image" Target="media/image17.jpeg"/><Relationship Id="rId77" Type="http://schemas.openxmlformats.org/officeDocument/2006/relationships/footer" Target="footer21.xml"/><Relationship Id="rId100" Type="http://schemas.openxmlformats.org/officeDocument/2006/relationships/image" Target="media/image46.jpeg"/><Relationship Id="rId282" Type="http://schemas.openxmlformats.org/officeDocument/2006/relationships/image" Target="media/image134.jpeg"/><Relationship Id="rId338" Type="http://schemas.openxmlformats.org/officeDocument/2006/relationships/header" Target="header77.xml"/><Relationship Id="rId8" Type="http://schemas.openxmlformats.org/officeDocument/2006/relationships/image" Target="media/image2.jpeg"/><Relationship Id="rId142" Type="http://schemas.openxmlformats.org/officeDocument/2006/relationships/image" Target="media/image66.jpeg"/><Relationship Id="rId184" Type="http://schemas.openxmlformats.org/officeDocument/2006/relationships/header" Target="header48.xml"/><Relationship Id="rId251" Type="http://schemas.openxmlformats.org/officeDocument/2006/relationships/header" Target="header66.xml"/><Relationship Id="rId46" Type="http://schemas.openxmlformats.org/officeDocument/2006/relationships/image" Target="media/image24.jpeg"/><Relationship Id="rId293" Type="http://schemas.openxmlformats.org/officeDocument/2006/relationships/image" Target="media/image145.jpeg"/><Relationship Id="rId307" Type="http://schemas.openxmlformats.org/officeDocument/2006/relationships/image" Target="media/image155.jpeg"/><Relationship Id="rId349" Type="http://schemas.openxmlformats.org/officeDocument/2006/relationships/image" Target="media/image185.jpeg"/><Relationship Id="rId88" Type="http://schemas.openxmlformats.org/officeDocument/2006/relationships/image" Target="media/image38.jpeg"/><Relationship Id="rId111" Type="http://schemas.openxmlformats.org/officeDocument/2006/relationships/footer" Target="footer30.xml"/><Relationship Id="rId153" Type="http://schemas.openxmlformats.org/officeDocument/2006/relationships/footer" Target="footer41.xml"/><Relationship Id="rId195" Type="http://schemas.openxmlformats.org/officeDocument/2006/relationships/header" Target="header52.xml"/><Relationship Id="rId209" Type="http://schemas.openxmlformats.org/officeDocument/2006/relationships/footer" Target="footer62.xml"/><Relationship Id="rId360" Type="http://schemas.openxmlformats.org/officeDocument/2006/relationships/footer" Target="footer86.xml"/><Relationship Id="rId220" Type="http://schemas.openxmlformats.org/officeDocument/2006/relationships/image" Target="media/image9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178</Pages>
  <Words>15401</Words>
  <Characters>87792</Characters>
  <Application>Microsoft Office Word</Application>
  <DocSecurity>0</DocSecurity>
  <Lines>731</Lines>
  <Paragraphs>205</Paragraphs>
  <ScaleCrop>false</ScaleCrop>
  <Company/>
  <LinksUpToDate>false</LinksUpToDate>
  <CharactersWithSpaces>102988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Array</cp:lastModifiedBy>
  <cp:revision>2</cp:revision>
  <dcterms:created xsi:type="dcterms:W3CDTF">2020-09-23T04:56:00Z</dcterms:created>
  <dcterms:modified xsi:type="dcterms:W3CDTF">2020-09-23T04:59:00Z</dcterms:modified>
</cp:coreProperties>
</file>